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FA5AD5">
      <w:pPr>
        <w:adjustRightInd w:val="0"/>
        <w:snapToGrid w:val="0"/>
        <w:spacing w:line="276" w:lineRule="auto"/>
        <w:jc w:val="left"/>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b/>
          <w:spacing w:val="20"/>
          <w:sz w:val="30"/>
          <w:szCs w:val="30"/>
        </w:rPr>
        <w:drawing>
          <wp:anchor distT="0" distB="0" distL="114300" distR="114300" simplePos="0" relativeHeight="251659264" behindDoc="0" locked="0" layoutInCell="1" allowOverlap="1">
            <wp:simplePos x="0" y="0"/>
            <wp:positionH relativeFrom="page">
              <wp:posOffset>1122045</wp:posOffset>
            </wp:positionH>
            <wp:positionV relativeFrom="page">
              <wp:posOffset>888365</wp:posOffset>
            </wp:positionV>
            <wp:extent cx="716915" cy="744855"/>
            <wp:effectExtent l="0" t="0" r="6985" b="17145"/>
            <wp:wrapNone/>
            <wp:docPr id="1" name="图片 1" descr="L2SY81WAKC@~0%G}A`S29U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2SY81WAKC@~0%G}A`S29U8"/>
                    <pic:cNvPicPr>
                      <a:picLocks noChangeAspect="1"/>
                    </pic:cNvPicPr>
                  </pic:nvPicPr>
                  <pic:blipFill>
                    <a:blip r:embed="rId15"/>
                    <a:stretch>
                      <a:fillRect/>
                    </a:stretch>
                  </pic:blipFill>
                  <pic:spPr>
                    <a:xfrm>
                      <a:off x="0" y="0"/>
                      <a:ext cx="716915" cy="744855"/>
                    </a:xfrm>
                    <a:prstGeom prst="rect">
                      <a:avLst/>
                    </a:prstGeom>
                    <a:noFill/>
                    <a:ln>
                      <a:noFill/>
                    </a:ln>
                  </pic:spPr>
                </pic:pic>
              </a:graphicData>
            </a:graphic>
          </wp:anchor>
        </w:drawing>
      </w:r>
    </w:p>
    <w:p w14:paraId="1ECB8CC2">
      <w:pPr>
        <w:adjustRightInd w:val="0"/>
        <w:snapToGrid w:val="0"/>
        <w:spacing w:line="276" w:lineRule="auto"/>
        <w:jc w:val="left"/>
        <w:rPr>
          <w:rFonts w:hint="eastAsia" w:ascii="仿宋" w:hAnsi="仿宋" w:eastAsia="仿宋" w:cs="仿宋"/>
          <w:color w:val="auto"/>
          <w:sz w:val="24"/>
          <w:szCs w:val="24"/>
          <w:highlight w:val="none"/>
          <w:shd w:val="clear" w:color="auto" w:fill="FFFFFF" w:themeFill="background1"/>
        </w:rPr>
      </w:pPr>
    </w:p>
    <w:p w14:paraId="19BACA57">
      <w:pPr>
        <w:adjustRightInd w:val="0"/>
        <w:snapToGrid w:val="0"/>
        <w:spacing w:line="276" w:lineRule="auto"/>
        <w:jc w:val="left"/>
        <w:rPr>
          <w:rFonts w:hint="eastAsia" w:ascii="仿宋" w:hAnsi="仿宋" w:eastAsia="仿宋" w:cs="仿宋"/>
          <w:color w:val="auto"/>
          <w:sz w:val="24"/>
          <w:szCs w:val="24"/>
          <w:highlight w:val="none"/>
          <w:shd w:val="clear" w:color="auto" w:fill="FFFFFF" w:themeFill="background1"/>
        </w:rPr>
      </w:pPr>
    </w:p>
    <w:p w14:paraId="5CD6118D">
      <w:pPr>
        <w:adjustRightInd w:val="0"/>
        <w:snapToGrid w:val="0"/>
        <w:spacing w:line="276" w:lineRule="auto"/>
        <w:jc w:val="left"/>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 xml:space="preserve"> </w:t>
      </w:r>
      <w:r>
        <w:rPr>
          <w:rFonts w:hint="eastAsia" w:ascii="仿宋" w:hAnsi="仿宋" w:eastAsia="仿宋" w:cs="仿宋"/>
          <w:b/>
          <w:bCs/>
          <w:color w:val="000000"/>
          <w:sz w:val="24"/>
          <w:szCs w:val="22"/>
          <w:lang w:val="en-US" w:eastAsia="zh-CN"/>
        </w:rPr>
        <w:t>瑞信国际</w:t>
      </w:r>
    </w:p>
    <w:p w14:paraId="366A8CCD">
      <w:pPr>
        <w:adjustRightInd w:val="0"/>
        <w:snapToGrid w:val="0"/>
        <w:spacing w:line="276" w:lineRule="auto"/>
        <w:jc w:val="center"/>
        <w:rPr>
          <w:rFonts w:hint="eastAsia" w:ascii="仿宋" w:hAnsi="仿宋" w:eastAsia="仿宋" w:cs="仿宋"/>
          <w:b/>
          <w:bCs/>
          <w:color w:val="auto"/>
          <w:sz w:val="48"/>
          <w:szCs w:val="24"/>
          <w:highlight w:val="none"/>
          <w:shd w:val="clear" w:color="auto" w:fill="FFFFFF" w:themeFill="background1"/>
        </w:rPr>
      </w:pPr>
    </w:p>
    <w:p w14:paraId="4CF9F0FD">
      <w:pPr>
        <w:adjustRightInd w:val="0"/>
        <w:snapToGrid w:val="0"/>
        <w:spacing w:line="276" w:lineRule="auto"/>
        <w:jc w:val="center"/>
        <w:rPr>
          <w:rFonts w:hint="eastAsia" w:ascii="仿宋" w:hAnsi="仿宋" w:eastAsia="仿宋" w:cs="仿宋"/>
          <w:b/>
          <w:bCs/>
          <w:color w:val="auto"/>
          <w:sz w:val="48"/>
          <w:szCs w:val="24"/>
          <w:highlight w:val="none"/>
          <w:shd w:val="clear" w:color="auto" w:fill="FFFFFF" w:themeFill="background1"/>
        </w:rPr>
      </w:pPr>
      <w:r>
        <w:rPr>
          <w:rFonts w:hint="eastAsia" w:ascii="仿宋" w:hAnsi="仿宋" w:eastAsia="仿宋" w:cs="仿宋"/>
          <w:b/>
          <w:bCs/>
          <w:color w:val="auto"/>
          <w:sz w:val="48"/>
          <w:szCs w:val="24"/>
          <w:highlight w:val="none"/>
          <w:shd w:val="clear" w:color="auto" w:fill="FFFFFF" w:themeFill="background1"/>
        </w:rPr>
        <w:t>竞 争 性 磋 商 文 件</w:t>
      </w:r>
    </w:p>
    <w:p w14:paraId="27984BD3">
      <w:pPr>
        <w:spacing w:line="276" w:lineRule="auto"/>
        <w:ind w:left="1181" w:right="-191" w:rightChars="-91" w:hanging="1180" w:hangingChars="492"/>
        <w:rPr>
          <w:rFonts w:hint="eastAsia" w:ascii="仿宋" w:hAnsi="仿宋" w:eastAsia="仿宋" w:cs="仿宋"/>
          <w:bCs/>
          <w:color w:val="auto"/>
          <w:kern w:val="0"/>
          <w:sz w:val="24"/>
          <w:szCs w:val="24"/>
          <w:highlight w:val="none"/>
          <w:shd w:val="clear" w:color="auto" w:fill="FFFFFF" w:themeFill="background1"/>
        </w:rPr>
      </w:pPr>
    </w:p>
    <w:p w14:paraId="539D4C59">
      <w:pPr>
        <w:spacing w:line="276" w:lineRule="auto"/>
        <w:ind w:left="1181" w:right="-191" w:rightChars="-91" w:hanging="1180" w:hangingChars="492"/>
        <w:rPr>
          <w:rFonts w:hint="eastAsia" w:ascii="仿宋" w:hAnsi="仿宋" w:eastAsia="仿宋" w:cs="仿宋"/>
          <w:bCs/>
          <w:color w:val="auto"/>
          <w:kern w:val="0"/>
          <w:sz w:val="24"/>
          <w:szCs w:val="24"/>
          <w:highlight w:val="none"/>
          <w:shd w:val="clear" w:color="auto" w:fill="FFFFFF" w:themeFill="background1"/>
        </w:rPr>
      </w:pPr>
    </w:p>
    <w:p w14:paraId="28C6F0B9">
      <w:pPr>
        <w:spacing w:line="276" w:lineRule="auto"/>
        <w:ind w:left="1574" w:right="-191" w:rightChars="-91" w:hanging="1574" w:hangingChars="492"/>
        <w:rPr>
          <w:rFonts w:hint="eastAsia" w:ascii="仿宋" w:hAnsi="仿宋" w:eastAsia="仿宋" w:cs="仿宋"/>
          <w:bCs/>
          <w:color w:val="auto"/>
          <w:sz w:val="32"/>
          <w:szCs w:val="24"/>
          <w:highlight w:val="none"/>
          <w:shd w:val="clear" w:color="auto" w:fill="FFFFFF" w:themeFill="background1"/>
          <w:lang w:eastAsia="zh-CN"/>
        </w:rPr>
      </w:pPr>
      <w:r>
        <w:rPr>
          <w:rFonts w:hint="eastAsia" w:ascii="仿宋" w:hAnsi="仿宋" w:eastAsia="仿宋" w:cs="仿宋"/>
          <w:bCs/>
          <w:color w:val="auto"/>
          <w:kern w:val="0"/>
          <w:sz w:val="32"/>
          <w:szCs w:val="24"/>
          <w:highlight w:val="none"/>
          <w:shd w:val="clear" w:color="auto" w:fill="FFFFFF" w:themeFill="background1"/>
        </w:rPr>
        <w:t>项目名称：</w:t>
      </w:r>
      <w:r>
        <w:rPr>
          <w:rFonts w:hint="eastAsia" w:ascii="仿宋" w:hAnsi="仿宋" w:eastAsia="仿宋" w:cs="仿宋"/>
          <w:bCs/>
          <w:color w:val="auto"/>
          <w:sz w:val="32"/>
          <w:szCs w:val="24"/>
          <w:highlight w:val="none"/>
          <w:shd w:val="clear" w:color="auto" w:fill="FFFFFF" w:themeFill="background1"/>
          <w:lang w:eastAsia="zh-CN"/>
        </w:rPr>
        <w:t>新疆医科大学第一附属医院办公区、教学区室外供暖管道维修项目</w:t>
      </w:r>
    </w:p>
    <w:p w14:paraId="30530540">
      <w:pPr>
        <w:adjustRightInd w:val="0"/>
        <w:snapToGrid w:val="0"/>
        <w:spacing w:line="276" w:lineRule="auto"/>
        <w:jc w:val="center"/>
        <w:rPr>
          <w:rFonts w:hint="eastAsia" w:ascii="仿宋" w:hAnsi="仿宋" w:eastAsia="仿宋" w:cs="仿宋"/>
          <w:bCs/>
          <w:color w:val="auto"/>
          <w:sz w:val="32"/>
          <w:szCs w:val="24"/>
          <w:highlight w:val="none"/>
          <w:shd w:val="clear" w:color="auto" w:fill="FFFFFF" w:themeFill="background1"/>
        </w:rPr>
      </w:pPr>
    </w:p>
    <w:p w14:paraId="17F1DE90">
      <w:pPr>
        <w:adjustRightInd w:val="0"/>
        <w:snapToGrid w:val="0"/>
        <w:spacing w:line="276" w:lineRule="auto"/>
        <w:rPr>
          <w:rFonts w:hint="eastAsia" w:ascii="仿宋" w:hAnsi="仿宋" w:eastAsia="仿宋" w:cs="仿宋"/>
          <w:bCs/>
          <w:color w:val="auto"/>
          <w:kern w:val="0"/>
          <w:sz w:val="32"/>
          <w:szCs w:val="24"/>
          <w:highlight w:val="none"/>
          <w:shd w:val="clear" w:color="auto" w:fill="FFFFFF" w:themeFill="background1"/>
          <w:lang w:eastAsia="zh-CN"/>
        </w:rPr>
      </w:pPr>
      <w:r>
        <w:rPr>
          <w:rFonts w:hint="eastAsia" w:ascii="仿宋" w:hAnsi="仿宋" w:eastAsia="仿宋" w:cs="仿宋"/>
          <w:bCs/>
          <w:color w:val="auto"/>
          <w:kern w:val="0"/>
          <w:sz w:val="32"/>
          <w:szCs w:val="24"/>
          <w:highlight w:val="none"/>
          <w:shd w:val="clear" w:color="auto" w:fill="FFFFFF" w:themeFill="background1"/>
        </w:rPr>
        <w:t>采购人(盖章)：</w:t>
      </w:r>
      <w:r>
        <w:rPr>
          <w:rFonts w:hint="eastAsia" w:ascii="仿宋" w:hAnsi="仿宋" w:eastAsia="仿宋" w:cs="仿宋"/>
          <w:bCs/>
          <w:color w:val="auto"/>
          <w:sz w:val="32"/>
          <w:szCs w:val="24"/>
          <w:highlight w:val="none"/>
          <w:shd w:val="clear" w:color="auto" w:fill="FFFFFF" w:themeFill="background1"/>
          <w:lang w:eastAsia="zh-CN"/>
        </w:rPr>
        <w:t>新疆医科大学第一附属医院</w:t>
      </w:r>
    </w:p>
    <w:p w14:paraId="3C476806">
      <w:pPr>
        <w:adjustRightInd w:val="0"/>
        <w:snapToGrid w:val="0"/>
        <w:spacing w:line="276" w:lineRule="auto"/>
        <w:jc w:val="both"/>
        <w:rPr>
          <w:rFonts w:hint="eastAsia" w:ascii="仿宋" w:hAnsi="仿宋" w:eastAsia="仿宋" w:cs="仿宋"/>
          <w:bCs/>
          <w:color w:val="auto"/>
          <w:sz w:val="32"/>
          <w:szCs w:val="24"/>
          <w:highlight w:val="none"/>
        </w:rPr>
      </w:pPr>
    </w:p>
    <w:p w14:paraId="55B5A898">
      <w:pPr>
        <w:adjustRightInd w:val="0"/>
        <w:snapToGrid w:val="0"/>
        <w:spacing w:line="276" w:lineRule="auto"/>
        <w:jc w:val="left"/>
        <w:rPr>
          <w:rFonts w:hint="eastAsia" w:ascii="仿宋" w:hAnsi="仿宋" w:eastAsia="仿宋" w:cs="仿宋"/>
          <w:bCs/>
          <w:color w:val="auto"/>
          <w:sz w:val="32"/>
          <w:szCs w:val="24"/>
          <w:highlight w:val="none"/>
          <w:lang w:eastAsia="zh-CN"/>
        </w:rPr>
      </w:pPr>
      <w:r>
        <w:rPr>
          <w:rFonts w:hint="eastAsia" w:ascii="仿宋" w:hAnsi="仿宋" w:eastAsia="仿宋" w:cs="仿宋"/>
          <w:bCs/>
          <w:color w:val="auto"/>
          <w:sz w:val="32"/>
          <w:szCs w:val="24"/>
          <w:highlight w:val="none"/>
        </w:rPr>
        <w:t>电    话：</w:t>
      </w:r>
      <w:r>
        <w:rPr>
          <w:rFonts w:hint="eastAsia" w:ascii="仿宋" w:hAnsi="仿宋" w:eastAsia="仿宋" w:cs="仿宋"/>
          <w:bCs/>
          <w:color w:val="auto"/>
          <w:sz w:val="32"/>
          <w:szCs w:val="24"/>
          <w:highlight w:val="none"/>
          <w:lang w:eastAsia="zh-CN"/>
        </w:rPr>
        <w:t>0991-4362391</w:t>
      </w:r>
    </w:p>
    <w:p w14:paraId="1FE1DAC6">
      <w:pPr>
        <w:adjustRightInd w:val="0"/>
        <w:snapToGrid w:val="0"/>
        <w:spacing w:line="276" w:lineRule="auto"/>
        <w:jc w:val="left"/>
        <w:rPr>
          <w:rFonts w:hint="eastAsia" w:ascii="仿宋" w:hAnsi="仿宋" w:eastAsia="仿宋" w:cs="仿宋"/>
          <w:bCs/>
          <w:color w:val="auto"/>
          <w:sz w:val="32"/>
          <w:szCs w:val="24"/>
          <w:highlight w:val="none"/>
          <w:lang w:eastAsia="zh-CN"/>
        </w:rPr>
      </w:pPr>
    </w:p>
    <w:p w14:paraId="3C80AA0A">
      <w:pPr>
        <w:adjustRightInd w:val="0"/>
        <w:snapToGrid w:val="0"/>
        <w:spacing w:line="276" w:lineRule="auto"/>
        <w:jc w:val="left"/>
        <w:rPr>
          <w:rFonts w:hint="eastAsia" w:ascii="仿宋" w:hAnsi="仿宋" w:eastAsia="仿宋" w:cs="仿宋"/>
          <w:bCs/>
          <w:color w:val="auto"/>
          <w:sz w:val="32"/>
          <w:szCs w:val="24"/>
          <w:highlight w:val="none"/>
          <w:lang w:eastAsia="zh-CN"/>
        </w:rPr>
      </w:pPr>
      <w:r>
        <w:rPr>
          <w:rFonts w:hint="eastAsia" w:ascii="仿宋" w:hAnsi="仿宋" w:eastAsia="仿宋" w:cs="仿宋"/>
          <w:bCs/>
          <w:color w:val="auto"/>
          <w:sz w:val="32"/>
          <w:szCs w:val="24"/>
          <w:highlight w:val="none"/>
        </w:rPr>
        <w:t>详细地址：乌鲁木齐市新医路393号</w:t>
      </w:r>
    </w:p>
    <w:p w14:paraId="5916D767">
      <w:pPr>
        <w:adjustRightInd w:val="0"/>
        <w:snapToGrid w:val="0"/>
        <w:spacing w:line="276" w:lineRule="auto"/>
        <w:rPr>
          <w:rFonts w:hint="eastAsia" w:ascii="仿宋" w:hAnsi="仿宋" w:eastAsia="仿宋" w:cs="仿宋"/>
          <w:bCs/>
          <w:color w:val="auto"/>
          <w:sz w:val="32"/>
          <w:szCs w:val="24"/>
          <w:highlight w:val="none"/>
          <w:shd w:val="clear" w:color="auto" w:fill="FFFFFF" w:themeFill="background1"/>
        </w:rPr>
      </w:pPr>
    </w:p>
    <w:p w14:paraId="20CC9941">
      <w:pPr>
        <w:adjustRightInd w:val="0"/>
        <w:snapToGrid w:val="0"/>
        <w:spacing w:line="276" w:lineRule="auto"/>
        <w:rPr>
          <w:rFonts w:hint="eastAsia" w:ascii="仿宋" w:hAnsi="仿宋" w:eastAsia="仿宋" w:cs="仿宋"/>
          <w:bCs/>
          <w:color w:val="auto"/>
          <w:kern w:val="0"/>
          <w:sz w:val="32"/>
          <w:szCs w:val="24"/>
          <w:highlight w:val="none"/>
          <w:shd w:val="clear" w:color="auto" w:fill="FFFFFF" w:themeFill="background1"/>
        </w:rPr>
      </w:pPr>
      <w:r>
        <w:rPr>
          <w:rFonts w:hint="eastAsia" w:ascii="仿宋" w:hAnsi="仿宋" w:eastAsia="仿宋" w:cs="仿宋"/>
          <w:bCs/>
          <w:color w:val="auto"/>
          <w:kern w:val="0"/>
          <w:sz w:val="32"/>
          <w:szCs w:val="24"/>
          <w:highlight w:val="none"/>
          <w:shd w:val="clear" w:color="auto" w:fill="FFFFFF" w:themeFill="background1"/>
        </w:rPr>
        <w:t>——————————————————————————</w:t>
      </w:r>
    </w:p>
    <w:p w14:paraId="491B31ED">
      <w:pPr>
        <w:adjustRightInd w:val="0"/>
        <w:snapToGrid w:val="0"/>
        <w:spacing w:line="276" w:lineRule="auto"/>
        <w:jc w:val="center"/>
        <w:rPr>
          <w:rFonts w:hint="eastAsia" w:ascii="仿宋" w:hAnsi="仿宋" w:eastAsia="仿宋" w:cs="仿宋"/>
          <w:bCs/>
          <w:color w:val="auto"/>
          <w:sz w:val="32"/>
          <w:szCs w:val="24"/>
          <w:highlight w:val="none"/>
          <w:shd w:val="clear" w:color="auto" w:fill="FFFFFF" w:themeFill="background1"/>
        </w:rPr>
      </w:pPr>
    </w:p>
    <w:p w14:paraId="3648C5FF">
      <w:pPr>
        <w:adjustRightInd w:val="0"/>
        <w:snapToGrid w:val="0"/>
        <w:spacing w:line="276" w:lineRule="auto"/>
        <w:rPr>
          <w:rFonts w:hint="eastAsia" w:ascii="仿宋" w:hAnsi="仿宋" w:eastAsia="仿宋" w:cs="仿宋"/>
          <w:bCs/>
          <w:color w:val="auto"/>
          <w:sz w:val="32"/>
          <w:szCs w:val="24"/>
          <w:highlight w:val="none"/>
          <w:shd w:val="clear" w:color="auto" w:fill="FFFFFF" w:themeFill="background1"/>
          <w:lang w:eastAsia="zh-CN"/>
        </w:rPr>
      </w:pPr>
      <w:r>
        <w:rPr>
          <w:rFonts w:hint="eastAsia" w:ascii="仿宋" w:hAnsi="仿宋" w:eastAsia="仿宋" w:cs="仿宋"/>
          <w:bCs/>
          <w:color w:val="auto"/>
          <w:sz w:val="32"/>
          <w:szCs w:val="24"/>
          <w:highlight w:val="none"/>
          <w:shd w:val="clear" w:color="auto" w:fill="FFFFFF" w:themeFill="background1"/>
        </w:rPr>
        <w:t>采购代理机构</w:t>
      </w:r>
      <w:r>
        <w:rPr>
          <w:rFonts w:hint="eastAsia" w:ascii="仿宋" w:hAnsi="仿宋" w:eastAsia="仿宋" w:cs="仿宋"/>
          <w:color w:val="auto"/>
          <w:sz w:val="32"/>
          <w:szCs w:val="24"/>
          <w:highlight w:val="none"/>
          <w:shd w:val="clear" w:color="auto" w:fill="FFFFFF" w:themeFill="background1"/>
        </w:rPr>
        <w:t>(盖章)</w:t>
      </w:r>
      <w:r>
        <w:rPr>
          <w:rFonts w:hint="eastAsia" w:ascii="仿宋" w:hAnsi="仿宋" w:eastAsia="仿宋" w:cs="仿宋"/>
          <w:bCs/>
          <w:color w:val="auto"/>
          <w:sz w:val="32"/>
          <w:szCs w:val="24"/>
          <w:highlight w:val="none"/>
          <w:shd w:val="clear" w:color="auto" w:fill="FFFFFF" w:themeFill="background1"/>
        </w:rPr>
        <w:t>：</w:t>
      </w:r>
      <w:r>
        <w:rPr>
          <w:rFonts w:hint="eastAsia" w:ascii="仿宋" w:hAnsi="仿宋" w:eastAsia="仿宋" w:cs="仿宋"/>
          <w:bCs/>
          <w:color w:val="auto"/>
          <w:sz w:val="32"/>
          <w:szCs w:val="24"/>
          <w:highlight w:val="none"/>
          <w:shd w:val="clear" w:color="auto" w:fill="FFFFFF" w:themeFill="background1"/>
          <w:lang w:eastAsia="zh-CN"/>
        </w:rPr>
        <w:t>瑞信国际项目管理有限公司</w:t>
      </w:r>
    </w:p>
    <w:p w14:paraId="459F09D5">
      <w:pPr>
        <w:adjustRightInd w:val="0"/>
        <w:snapToGrid w:val="0"/>
        <w:spacing w:line="276" w:lineRule="auto"/>
        <w:jc w:val="both"/>
        <w:rPr>
          <w:rFonts w:hint="eastAsia" w:ascii="仿宋" w:hAnsi="仿宋" w:eastAsia="仿宋" w:cs="仿宋"/>
          <w:bCs/>
          <w:color w:val="auto"/>
          <w:sz w:val="32"/>
          <w:szCs w:val="24"/>
          <w:highlight w:val="none"/>
          <w:shd w:val="clear" w:color="auto" w:fill="FFFFFF" w:themeFill="background1"/>
        </w:rPr>
      </w:pPr>
    </w:p>
    <w:p w14:paraId="7851EA89">
      <w:pPr>
        <w:adjustRightInd w:val="0"/>
        <w:snapToGrid w:val="0"/>
        <w:spacing w:line="276" w:lineRule="auto"/>
        <w:rPr>
          <w:rFonts w:hint="eastAsia" w:ascii="仿宋" w:hAnsi="仿宋" w:eastAsia="仿宋" w:cs="仿宋"/>
          <w:bCs/>
          <w:color w:val="auto"/>
          <w:sz w:val="32"/>
          <w:szCs w:val="24"/>
          <w:highlight w:val="none"/>
          <w:shd w:val="clear" w:color="auto" w:fill="FFFFFF" w:themeFill="background1"/>
          <w:lang w:eastAsia="zh-CN"/>
        </w:rPr>
      </w:pPr>
      <w:r>
        <w:rPr>
          <w:rFonts w:hint="eastAsia" w:ascii="仿宋" w:hAnsi="仿宋" w:eastAsia="仿宋" w:cs="仿宋"/>
          <w:bCs/>
          <w:color w:val="auto"/>
          <w:sz w:val="32"/>
          <w:szCs w:val="24"/>
          <w:highlight w:val="none"/>
          <w:shd w:val="clear" w:color="auto" w:fill="FFFFFF" w:themeFill="background1"/>
        </w:rPr>
        <w:t>联 系 人：</w:t>
      </w:r>
      <w:r>
        <w:rPr>
          <w:rFonts w:hint="eastAsia" w:ascii="仿宋" w:hAnsi="仿宋" w:eastAsia="仿宋" w:cs="仿宋"/>
          <w:bCs/>
          <w:color w:val="auto"/>
          <w:sz w:val="32"/>
          <w:szCs w:val="24"/>
          <w:highlight w:val="none"/>
          <w:shd w:val="clear" w:color="auto" w:fill="FFFFFF" w:themeFill="background1"/>
          <w:lang w:eastAsia="zh-CN"/>
        </w:rPr>
        <w:t>杨玲、春生、姚博林</w:t>
      </w:r>
    </w:p>
    <w:p w14:paraId="1D8DA02F">
      <w:pPr>
        <w:adjustRightInd w:val="0"/>
        <w:snapToGrid w:val="0"/>
        <w:spacing w:line="276" w:lineRule="auto"/>
        <w:jc w:val="center"/>
        <w:rPr>
          <w:rFonts w:hint="eastAsia" w:ascii="仿宋" w:hAnsi="仿宋" w:eastAsia="仿宋" w:cs="仿宋"/>
          <w:bCs/>
          <w:color w:val="auto"/>
          <w:sz w:val="32"/>
          <w:szCs w:val="24"/>
          <w:highlight w:val="none"/>
          <w:shd w:val="clear" w:color="auto" w:fill="FFFFFF" w:themeFill="background1"/>
        </w:rPr>
      </w:pPr>
    </w:p>
    <w:p w14:paraId="2FA3BFBF">
      <w:pPr>
        <w:adjustRightInd w:val="0"/>
        <w:snapToGrid w:val="0"/>
        <w:spacing w:line="276" w:lineRule="auto"/>
        <w:rPr>
          <w:rFonts w:hint="eastAsia" w:ascii="仿宋" w:hAnsi="仿宋" w:eastAsia="仿宋" w:cs="仿宋"/>
          <w:bCs/>
          <w:color w:val="auto"/>
          <w:sz w:val="32"/>
          <w:szCs w:val="24"/>
          <w:highlight w:val="none"/>
          <w:shd w:val="clear" w:color="auto" w:fill="FFFFFF" w:themeFill="background1"/>
          <w:lang w:eastAsia="zh-CN"/>
        </w:rPr>
      </w:pPr>
      <w:r>
        <w:rPr>
          <w:rFonts w:hint="eastAsia" w:ascii="仿宋" w:hAnsi="仿宋" w:eastAsia="仿宋" w:cs="仿宋"/>
          <w:bCs/>
          <w:color w:val="auto"/>
          <w:kern w:val="0"/>
          <w:sz w:val="32"/>
          <w:szCs w:val="24"/>
          <w:highlight w:val="none"/>
          <w:shd w:val="clear" w:color="auto" w:fill="FFFFFF" w:themeFill="background1"/>
        </w:rPr>
        <w:t>电    话</w:t>
      </w:r>
      <w:r>
        <w:rPr>
          <w:rFonts w:hint="eastAsia" w:ascii="仿宋" w:hAnsi="仿宋" w:eastAsia="仿宋" w:cs="仿宋"/>
          <w:bCs/>
          <w:color w:val="auto"/>
          <w:sz w:val="32"/>
          <w:szCs w:val="24"/>
          <w:highlight w:val="none"/>
          <w:shd w:val="clear" w:color="auto" w:fill="FFFFFF" w:themeFill="background1"/>
        </w:rPr>
        <w:t>：</w:t>
      </w:r>
      <w:r>
        <w:rPr>
          <w:rFonts w:hint="eastAsia" w:ascii="仿宋" w:hAnsi="仿宋" w:eastAsia="仿宋" w:cs="仿宋"/>
          <w:bCs/>
          <w:color w:val="auto"/>
          <w:sz w:val="32"/>
          <w:szCs w:val="24"/>
          <w:highlight w:val="none"/>
          <w:shd w:val="clear" w:color="auto" w:fill="FFFFFF" w:themeFill="background1"/>
          <w:lang w:eastAsia="zh-CN"/>
        </w:rPr>
        <w:t>0991-3750455   18167910530</w:t>
      </w:r>
    </w:p>
    <w:p w14:paraId="6921E6B6">
      <w:pPr>
        <w:adjustRightInd w:val="0"/>
        <w:snapToGrid w:val="0"/>
        <w:spacing w:line="276" w:lineRule="auto"/>
        <w:jc w:val="center"/>
        <w:rPr>
          <w:rFonts w:hint="eastAsia" w:ascii="仿宋" w:hAnsi="仿宋" w:eastAsia="仿宋" w:cs="仿宋"/>
          <w:bCs/>
          <w:color w:val="auto"/>
          <w:sz w:val="32"/>
          <w:szCs w:val="24"/>
          <w:highlight w:val="none"/>
          <w:shd w:val="clear" w:color="auto" w:fill="FFFFFF" w:themeFill="background1"/>
        </w:rPr>
      </w:pPr>
    </w:p>
    <w:p w14:paraId="475994AB">
      <w:pPr>
        <w:adjustRightInd w:val="0"/>
        <w:snapToGrid w:val="0"/>
        <w:spacing w:line="276" w:lineRule="auto"/>
        <w:rPr>
          <w:rFonts w:hint="eastAsia" w:ascii="仿宋" w:hAnsi="仿宋" w:eastAsia="仿宋" w:cs="仿宋"/>
          <w:bCs/>
          <w:color w:val="auto"/>
          <w:sz w:val="32"/>
          <w:szCs w:val="24"/>
          <w:highlight w:val="none"/>
          <w:shd w:val="clear" w:color="auto" w:fill="FFFFFF" w:themeFill="background1"/>
          <w:lang w:eastAsia="zh-CN"/>
        </w:rPr>
      </w:pPr>
      <w:r>
        <w:rPr>
          <w:rFonts w:hint="eastAsia" w:ascii="仿宋" w:hAnsi="仿宋" w:eastAsia="仿宋" w:cs="仿宋"/>
          <w:bCs/>
          <w:color w:val="auto"/>
          <w:sz w:val="32"/>
          <w:szCs w:val="24"/>
          <w:highlight w:val="none"/>
          <w:shd w:val="clear" w:color="auto" w:fill="FFFFFF" w:themeFill="background1"/>
        </w:rPr>
        <w:t>详细地址：</w:t>
      </w:r>
      <w:r>
        <w:rPr>
          <w:rFonts w:hint="eastAsia" w:ascii="仿宋" w:hAnsi="仿宋" w:eastAsia="仿宋" w:cs="仿宋"/>
          <w:bCs/>
          <w:color w:val="auto"/>
          <w:sz w:val="32"/>
          <w:szCs w:val="24"/>
          <w:highlight w:val="none"/>
          <w:shd w:val="clear" w:color="auto" w:fill="FFFFFF" w:themeFill="background1"/>
          <w:lang w:eastAsia="zh-CN"/>
        </w:rPr>
        <w:t>乌鲁木齐市沙依巴克区新疆软件园创智大厦A座1506室</w:t>
      </w:r>
    </w:p>
    <w:p w14:paraId="1A20FB5D">
      <w:pPr>
        <w:widowControl/>
        <w:spacing w:line="360" w:lineRule="auto"/>
        <w:jc w:val="left"/>
        <w:rPr>
          <w:rFonts w:hint="eastAsia" w:ascii="仿宋" w:hAnsi="仿宋" w:eastAsia="仿宋" w:cs="仿宋"/>
          <w:b/>
          <w:bCs/>
          <w:color w:val="auto"/>
          <w:sz w:val="24"/>
          <w:szCs w:val="24"/>
          <w:highlight w:val="none"/>
          <w:shd w:val="clear" w:color="auto" w:fill="FFFFFF" w:themeFill="background1"/>
        </w:rPr>
      </w:pPr>
      <w:r>
        <w:rPr>
          <w:rFonts w:hint="eastAsia" w:ascii="仿宋" w:hAnsi="仿宋" w:eastAsia="仿宋" w:cs="仿宋"/>
          <w:b/>
          <w:bCs/>
          <w:color w:val="auto"/>
          <w:sz w:val="24"/>
          <w:szCs w:val="24"/>
          <w:highlight w:val="none"/>
          <w:shd w:val="clear" w:color="auto" w:fill="FFFFFF" w:themeFill="background1"/>
        </w:rPr>
        <w:br w:type="page"/>
      </w:r>
    </w:p>
    <w:p w14:paraId="2B716A2B">
      <w:pPr>
        <w:spacing w:line="276" w:lineRule="auto"/>
        <w:jc w:val="center"/>
        <w:rPr>
          <w:rFonts w:hint="eastAsia" w:ascii="仿宋" w:hAnsi="仿宋" w:eastAsia="仿宋" w:cs="仿宋"/>
          <w:b/>
          <w:bCs/>
          <w:color w:val="auto"/>
          <w:sz w:val="24"/>
          <w:szCs w:val="24"/>
          <w:highlight w:val="none"/>
          <w:shd w:val="clear" w:color="auto" w:fill="FFFFFF" w:themeFill="background1"/>
        </w:rPr>
      </w:pPr>
      <w:r>
        <w:rPr>
          <w:rFonts w:hint="eastAsia" w:ascii="仿宋" w:hAnsi="仿宋" w:eastAsia="仿宋" w:cs="仿宋"/>
          <w:b/>
          <w:bCs/>
          <w:color w:val="auto"/>
          <w:sz w:val="24"/>
          <w:szCs w:val="24"/>
          <w:highlight w:val="none"/>
          <w:shd w:val="clear" w:color="auto" w:fill="FFFFFF" w:themeFill="background1"/>
        </w:rPr>
        <w:t>目 录</w:t>
      </w:r>
    </w:p>
    <w:p w14:paraId="40008DE7">
      <w:pPr>
        <w:pStyle w:val="24"/>
        <w:tabs>
          <w:tab w:val="right" w:leader="dot" w:pos="8550"/>
        </w:tabs>
      </w:pPr>
      <w:r>
        <w:rPr>
          <w:rFonts w:hint="eastAsia" w:ascii="仿宋" w:hAnsi="仿宋" w:eastAsia="仿宋" w:cs="仿宋"/>
          <w:b/>
          <w:bCs/>
          <w:color w:val="auto"/>
          <w:szCs w:val="21"/>
          <w:highlight w:val="none"/>
          <w:shd w:val="clear" w:color="auto" w:fill="FFFFFF" w:themeFill="background1"/>
        </w:rPr>
        <w:fldChar w:fldCharType="begin"/>
      </w:r>
      <w:r>
        <w:rPr>
          <w:rFonts w:hint="eastAsia" w:ascii="仿宋" w:hAnsi="仿宋" w:eastAsia="仿宋" w:cs="仿宋"/>
          <w:b/>
          <w:bCs/>
          <w:color w:val="auto"/>
          <w:szCs w:val="21"/>
          <w:highlight w:val="none"/>
          <w:shd w:val="clear" w:color="auto" w:fill="FFFFFF" w:themeFill="background1"/>
        </w:rPr>
        <w:instrText xml:space="preserve">TOC \o "1-3" \h \u </w:instrText>
      </w:r>
      <w:r>
        <w:rPr>
          <w:rFonts w:hint="eastAsia" w:ascii="仿宋" w:hAnsi="仿宋" w:eastAsia="仿宋" w:cs="仿宋"/>
          <w:b/>
          <w:bCs/>
          <w:color w:val="auto"/>
          <w:szCs w:val="21"/>
          <w:highlight w:val="none"/>
          <w:shd w:val="clear" w:color="auto" w:fill="FFFFFF" w:themeFill="background1"/>
        </w:rPr>
        <w:fldChar w:fldCharType="separate"/>
      </w:r>
      <w:r>
        <w:rPr>
          <w:rFonts w:hint="eastAsia" w:ascii="仿宋" w:hAnsi="仿宋" w:eastAsia="仿宋" w:cs="仿宋"/>
          <w:bCs/>
          <w:color w:val="auto"/>
          <w:szCs w:val="21"/>
          <w:highlight w:val="none"/>
          <w:shd w:val="clear" w:color="auto" w:fill="FFFFFF" w:themeFill="background1"/>
        </w:rPr>
        <w:fldChar w:fldCharType="begin"/>
      </w:r>
      <w:r>
        <w:rPr>
          <w:rFonts w:hint="eastAsia" w:ascii="仿宋" w:hAnsi="仿宋" w:eastAsia="仿宋" w:cs="仿宋"/>
          <w:bCs/>
          <w:szCs w:val="21"/>
          <w:highlight w:val="none"/>
          <w:shd w:val="clear" w:color="auto" w:fill="FFFFFF" w:themeFill="background1"/>
        </w:rPr>
        <w:instrText xml:space="preserve"> HYPERLINK \l _Toc19858 </w:instrText>
      </w:r>
      <w:r>
        <w:rPr>
          <w:rFonts w:hint="eastAsia" w:ascii="仿宋" w:hAnsi="仿宋" w:eastAsia="仿宋" w:cs="仿宋"/>
          <w:bCs/>
          <w:szCs w:val="21"/>
          <w:highlight w:val="none"/>
          <w:shd w:val="clear" w:color="auto" w:fill="FFFFFF" w:themeFill="background1"/>
        </w:rPr>
        <w:fldChar w:fldCharType="separate"/>
      </w:r>
      <w:r>
        <w:rPr>
          <w:rFonts w:hint="eastAsia"/>
          <w:lang w:val="en-US" w:eastAsia="zh-CN"/>
        </w:rPr>
        <w:t>招标公告</w:t>
      </w:r>
      <w:r>
        <w:tab/>
      </w:r>
      <w:r>
        <w:fldChar w:fldCharType="begin"/>
      </w:r>
      <w:r>
        <w:instrText xml:space="preserve"> PAGEREF _Toc19858 \h </w:instrText>
      </w:r>
      <w:r>
        <w:fldChar w:fldCharType="separate"/>
      </w:r>
      <w:r>
        <w:t>1</w:t>
      </w:r>
      <w:r>
        <w:fldChar w:fldCharType="end"/>
      </w:r>
      <w:r>
        <w:rPr>
          <w:rFonts w:hint="eastAsia" w:ascii="仿宋" w:hAnsi="仿宋" w:eastAsia="仿宋" w:cs="仿宋"/>
          <w:bCs/>
          <w:color w:val="auto"/>
          <w:szCs w:val="21"/>
          <w:highlight w:val="none"/>
          <w:shd w:val="clear" w:color="auto" w:fill="FFFFFF" w:themeFill="background1"/>
        </w:rPr>
        <w:fldChar w:fldCharType="end"/>
      </w:r>
    </w:p>
    <w:p w14:paraId="06BF2D70">
      <w:pPr>
        <w:pStyle w:val="24"/>
        <w:tabs>
          <w:tab w:val="right" w:leader="dot" w:pos="8550"/>
        </w:tabs>
      </w:pPr>
      <w:r>
        <w:rPr>
          <w:rFonts w:hint="eastAsia" w:ascii="仿宋" w:hAnsi="仿宋" w:eastAsia="仿宋" w:cs="仿宋"/>
          <w:bCs/>
          <w:color w:val="auto"/>
          <w:szCs w:val="21"/>
          <w:highlight w:val="none"/>
          <w:shd w:val="clear" w:color="auto" w:fill="FFFFFF" w:themeFill="background1"/>
        </w:rPr>
        <w:fldChar w:fldCharType="begin"/>
      </w:r>
      <w:r>
        <w:rPr>
          <w:rFonts w:hint="eastAsia" w:ascii="仿宋" w:hAnsi="仿宋" w:eastAsia="仿宋" w:cs="仿宋"/>
          <w:bCs/>
          <w:szCs w:val="21"/>
          <w:highlight w:val="none"/>
          <w:shd w:val="clear" w:color="auto" w:fill="FFFFFF" w:themeFill="background1"/>
        </w:rPr>
        <w:instrText xml:space="preserve"> HYPERLINK \l _Toc17620 </w:instrText>
      </w:r>
      <w:r>
        <w:rPr>
          <w:rFonts w:hint="eastAsia" w:ascii="仿宋" w:hAnsi="仿宋" w:eastAsia="仿宋" w:cs="仿宋"/>
          <w:bCs/>
          <w:szCs w:val="21"/>
          <w:highlight w:val="none"/>
          <w:shd w:val="clear" w:color="auto" w:fill="FFFFFF" w:themeFill="background1"/>
        </w:rPr>
        <w:fldChar w:fldCharType="separate"/>
      </w:r>
      <w:r>
        <w:rPr>
          <w:rFonts w:hint="eastAsia"/>
        </w:rPr>
        <w:t>供应商须知前附表</w:t>
      </w:r>
      <w:r>
        <w:tab/>
      </w:r>
      <w:r>
        <w:fldChar w:fldCharType="begin"/>
      </w:r>
      <w:r>
        <w:instrText xml:space="preserve"> PAGEREF _Toc17620 \h </w:instrText>
      </w:r>
      <w:r>
        <w:fldChar w:fldCharType="separate"/>
      </w:r>
      <w:r>
        <w:t>3</w:t>
      </w:r>
      <w:r>
        <w:fldChar w:fldCharType="end"/>
      </w:r>
      <w:r>
        <w:rPr>
          <w:rFonts w:hint="eastAsia" w:ascii="仿宋" w:hAnsi="仿宋" w:eastAsia="仿宋" w:cs="仿宋"/>
          <w:bCs/>
          <w:color w:val="auto"/>
          <w:szCs w:val="21"/>
          <w:highlight w:val="none"/>
          <w:shd w:val="clear" w:color="auto" w:fill="FFFFFF" w:themeFill="background1"/>
        </w:rPr>
        <w:fldChar w:fldCharType="end"/>
      </w:r>
    </w:p>
    <w:p w14:paraId="49B61B41">
      <w:pPr>
        <w:pStyle w:val="30"/>
        <w:tabs>
          <w:tab w:val="right" w:leader="dot" w:pos="8550"/>
        </w:tabs>
      </w:pPr>
      <w:r>
        <w:rPr>
          <w:rFonts w:hint="eastAsia" w:ascii="仿宋" w:hAnsi="仿宋" w:eastAsia="仿宋" w:cs="仿宋"/>
          <w:bCs/>
          <w:color w:val="auto"/>
          <w:szCs w:val="21"/>
          <w:highlight w:val="none"/>
          <w:shd w:val="clear" w:color="auto" w:fill="FFFFFF" w:themeFill="background1"/>
        </w:rPr>
        <w:fldChar w:fldCharType="begin"/>
      </w:r>
      <w:r>
        <w:rPr>
          <w:rFonts w:hint="eastAsia" w:ascii="仿宋" w:hAnsi="仿宋" w:eastAsia="仿宋" w:cs="仿宋"/>
          <w:bCs/>
          <w:szCs w:val="21"/>
          <w:highlight w:val="none"/>
          <w:shd w:val="clear" w:color="auto" w:fill="FFFFFF" w:themeFill="background1"/>
        </w:rPr>
        <w:instrText xml:space="preserve"> HYPERLINK \l _Toc10495 </w:instrText>
      </w:r>
      <w:r>
        <w:rPr>
          <w:rFonts w:hint="eastAsia" w:ascii="仿宋" w:hAnsi="仿宋" w:eastAsia="仿宋" w:cs="仿宋"/>
          <w:bCs/>
          <w:szCs w:val="21"/>
          <w:highlight w:val="none"/>
          <w:shd w:val="clear" w:color="auto" w:fill="FFFFFF" w:themeFill="background1"/>
        </w:rPr>
        <w:fldChar w:fldCharType="separate"/>
      </w:r>
      <w:r>
        <w:rPr>
          <w:rFonts w:hint="eastAsia"/>
        </w:rPr>
        <w:t>第一章 供应商须知</w:t>
      </w:r>
      <w:r>
        <w:tab/>
      </w:r>
      <w:r>
        <w:fldChar w:fldCharType="begin"/>
      </w:r>
      <w:r>
        <w:instrText xml:space="preserve"> PAGEREF _Toc10495 \h </w:instrText>
      </w:r>
      <w:r>
        <w:fldChar w:fldCharType="separate"/>
      </w:r>
      <w:r>
        <w:t>8</w:t>
      </w:r>
      <w:r>
        <w:fldChar w:fldCharType="end"/>
      </w:r>
      <w:r>
        <w:rPr>
          <w:rFonts w:hint="eastAsia" w:ascii="仿宋" w:hAnsi="仿宋" w:eastAsia="仿宋" w:cs="仿宋"/>
          <w:bCs/>
          <w:color w:val="auto"/>
          <w:szCs w:val="21"/>
          <w:highlight w:val="none"/>
          <w:shd w:val="clear" w:color="auto" w:fill="FFFFFF" w:themeFill="background1"/>
        </w:rPr>
        <w:fldChar w:fldCharType="end"/>
      </w:r>
    </w:p>
    <w:p w14:paraId="455A34D4">
      <w:pPr>
        <w:pStyle w:val="30"/>
        <w:tabs>
          <w:tab w:val="right" w:leader="dot" w:pos="8550"/>
        </w:tabs>
      </w:pPr>
      <w:r>
        <w:rPr>
          <w:rFonts w:hint="eastAsia" w:ascii="仿宋" w:hAnsi="仿宋" w:eastAsia="仿宋" w:cs="仿宋"/>
          <w:bCs/>
          <w:color w:val="auto"/>
          <w:szCs w:val="21"/>
          <w:highlight w:val="none"/>
          <w:shd w:val="clear" w:color="auto" w:fill="FFFFFF" w:themeFill="background1"/>
        </w:rPr>
        <w:fldChar w:fldCharType="begin"/>
      </w:r>
      <w:r>
        <w:rPr>
          <w:rFonts w:hint="eastAsia" w:ascii="仿宋" w:hAnsi="仿宋" w:eastAsia="仿宋" w:cs="仿宋"/>
          <w:bCs/>
          <w:szCs w:val="21"/>
          <w:highlight w:val="none"/>
          <w:shd w:val="clear" w:color="auto" w:fill="FFFFFF" w:themeFill="background1"/>
        </w:rPr>
        <w:instrText xml:space="preserve"> HYPERLINK \l _Toc17564 </w:instrText>
      </w:r>
      <w:r>
        <w:rPr>
          <w:rFonts w:hint="eastAsia" w:ascii="仿宋" w:hAnsi="仿宋" w:eastAsia="仿宋" w:cs="仿宋"/>
          <w:bCs/>
          <w:szCs w:val="21"/>
          <w:highlight w:val="none"/>
          <w:shd w:val="clear" w:color="auto" w:fill="FFFFFF" w:themeFill="background1"/>
        </w:rPr>
        <w:fldChar w:fldCharType="separate"/>
      </w:r>
      <w:r>
        <w:rPr>
          <w:rFonts w:hint="eastAsia"/>
        </w:rPr>
        <w:t>第二章 评审办法</w:t>
      </w:r>
      <w:r>
        <w:tab/>
      </w:r>
      <w:r>
        <w:fldChar w:fldCharType="begin"/>
      </w:r>
      <w:r>
        <w:instrText xml:space="preserve"> PAGEREF _Toc17564 \h </w:instrText>
      </w:r>
      <w:r>
        <w:fldChar w:fldCharType="separate"/>
      </w:r>
      <w:r>
        <w:t>18</w:t>
      </w:r>
      <w:r>
        <w:fldChar w:fldCharType="end"/>
      </w:r>
      <w:r>
        <w:rPr>
          <w:rFonts w:hint="eastAsia" w:ascii="仿宋" w:hAnsi="仿宋" w:eastAsia="仿宋" w:cs="仿宋"/>
          <w:bCs/>
          <w:color w:val="auto"/>
          <w:szCs w:val="21"/>
          <w:highlight w:val="none"/>
          <w:shd w:val="clear" w:color="auto" w:fill="FFFFFF" w:themeFill="background1"/>
        </w:rPr>
        <w:fldChar w:fldCharType="end"/>
      </w:r>
    </w:p>
    <w:p w14:paraId="787C181F">
      <w:pPr>
        <w:pStyle w:val="16"/>
        <w:tabs>
          <w:tab w:val="right" w:leader="dot" w:pos="8550"/>
        </w:tabs>
      </w:pPr>
      <w:r>
        <w:rPr>
          <w:rFonts w:hint="eastAsia" w:ascii="仿宋" w:hAnsi="仿宋" w:eastAsia="仿宋" w:cs="仿宋"/>
          <w:bCs/>
          <w:color w:val="auto"/>
          <w:szCs w:val="21"/>
          <w:highlight w:val="none"/>
          <w:shd w:val="clear" w:color="auto" w:fill="FFFFFF" w:themeFill="background1"/>
        </w:rPr>
        <w:fldChar w:fldCharType="begin"/>
      </w:r>
      <w:r>
        <w:rPr>
          <w:rFonts w:hint="eastAsia" w:ascii="仿宋" w:hAnsi="仿宋" w:eastAsia="仿宋" w:cs="仿宋"/>
          <w:bCs/>
          <w:szCs w:val="21"/>
          <w:highlight w:val="none"/>
          <w:shd w:val="clear" w:color="auto" w:fill="FFFFFF" w:themeFill="background1"/>
        </w:rPr>
        <w:instrText xml:space="preserve"> HYPERLINK \l _Toc26524 </w:instrText>
      </w:r>
      <w:r>
        <w:rPr>
          <w:rFonts w:hint="eastAsia" w:ascii="仿宋" w:hAnsi="仿宋" w:eastAsia="仿宋" w:cs="仿宋"/>
          <w:bCs/>
          <w:szCs w:val="21"/>
          <w:highlight w:val="none"/>
          <w:shd w:val="clear" w:color="auto" w:fill="FFFFFF" w:themeFill="background1"/>
        </w:rPr>
        <w:fldChar w:fldCharType="separate"/>
      </w:r>
      <w:r>
        <w:rPr>
          <w:rFonts w:hint="eastAsia"/>
        </w:rPr>
        <w:t>评审办法前附表</w:t>
      </w:r>
      <w:r>
        <w:tab/>
      </w:r>
      <w:r>
        <w:fldChar w:fldCharType="begin"/>
      </w:r>
      <w:r>
        <w:instrText xml:space="preserve"> PAGEREF _Toc26524 \h </w:instrText>
      </w:r>
      <w:r>
        <w:fldChar w:fldCharType="separate"/>
      </w:r>
      <w:r>
        <w:t>18</w:t>
      </w:r>
      <w:r>
        <w:fldChar w:fldCharType="end"/>
      </w:r>
      <w:r>
        <w:rPr>
          <w:rFonts w:hint="eastAsia" w:ascii="仿宋" w:hAnsi="仿宋" w:eastAsia="仿宋" w:cs="仿宋"/>
          <w:bCs/>
          <w:color w:val="auto"/>
          <w:szCs w:val="21"/>
          <w:highlight w:val="none"/>
          <w:shd w:val="clear" w:color="auto" w:fill="FFFFFF" w:themeFill="background1"/>
        </w:rPr>
        <w:fldChar w:fldCharType="end"/>
      </w:r>
    </w:p>
    <w:p w14:paraId="4FEB6823">
      <w:pPr>
        <w:pStyle w:val="16"/>
        <w:tabs>
          <w:tab w:val="right" w:leader="dot" w:pos="8550"/>
        </w:tabs>
      </w:pPr>
      <w:r>
        <w:rPr>
          <w:rFonts w:hint="eastAsia" w:ascii="仿宋" w:hAnsi="仿宋" w:eastAsia="仿宋" w:cs="仿宋"/>
          <w:bCs/>
          <w:color w:val="auto"/>
          <w:szCs w:val="21"/>
          <w:highlight w:val="none"/>
          <w:shd w:val="clear" w:color="auto" w:fill="FFFFFF" w:themeFill="background1"/>
        </w:rPr>
        <w:fldChar w:fldCharType="begin"/>
      </w:r>
      <w:r>
        <w:rPr>
          <w:rFonts w:hint="eastAsia" w:ascii="仿宋" w:hAnsi="仿宋" w:eastAsia="仿宋" w:cs="仿宋"/>
          <w:bCs/>
          <w:szCs w:val="21"/>
          <w:highlight w:val="none"/>
          <w:shd w:val="clear" w:color="auto" w:fill="FFFFFF" w:themeFill="background1"/>
        </w:rPr>
        <w:instrText xml:space="preserve"> HYPERLINK \l _Toc29320 </w:instrText>
      </w:r>
      <w:r>
        <w:rPr>
          <w:rFonts w:hint="eastAsia" w:ascii="仿宋" w:hAnsi="仿宋" w:eastAsia="仿宋" w:cs="仿宋"/>
          <w:bCs/>
          <w:szCs w:val="21"/>
          <w:highlight w:val="none"/>
          <w:shd w:val="clear" w:color="auto" w:fill="FFFFFF" w:themeFill="background1"/>
        </w:rPr>
        <w:fldChar w:fldCharType="separate"/>
      </w:r>
      <w:r>
        <w:rPr>
          <w:rFonts w:hint="eastAsia"/>
        </w:rPr>
        <w:t>《资格审查标准》</w:t>
      </w:r>
      <w:r>
        <w:tab/>
      </w:r>
      <w:r>
        <w:fldChar w:fldCharType="begin"/>
      </w:r>
      <w:r>
        <w:instrText xml:space="preserve"> PAGEREF _Toc29320 \h </w:instrText>
      </w:r>
      <w:r>
        <w:fldChar w:fldCharType="separate"/>
      </w:r>
      <w:r>
        <w:t>18</w:t>
      </w:r>
      <w:r>
        <w:fldChar w:fldCharType="end"/>
      </w:r>
      <w:r>
        <w:rPr>
          <w:rFonts w:hint="eastAsia" w:ascii="仿宋" w:hAnsi="仿宋" w:eastAsia="仿宋" w:cs="仿宋"/>
          <w:bCs/>
          <w:color w:val="auto"/>
          <w:szCs w:val="21"/>
          <w:highlight w:val="none"/>
          <w:shd w:val="clear" w:color="auto" w:fill="FFFFFF" w:themeFill="background1"/>
        </w:rPr>
        <w:fldChar w:fldCharType="end"/>
      </w:r>
    </w:p>
    <w:p w14:paraId="1136C124">
      <w:pPr>
        <w:pStyle w:val="16"/>
        <w:tabs>
          <w:tab w:val="right" w:leader="dot" w:pos="8550"/>
        </w:tabs>
      </w:pPr>
      <w:r>
        <w:rPr>
          <w:rFonts w:hint="eastAsia" w:ascii="仿宋" w:hAnsi="仿宋" w:eastAsia="仿宋" w:cs="仿宋"/>
          <w:bCs/>
          <w:color w:val="auto"/>
          <w:szCs w:val="21"/>
          <w:highlight w:val="none"/>
          <w:shd w:val="clear" w:color="auto" w:fill="FFFFFF" w:themeFill="background1"/>
        </w:rPr>
        <w:fldChar w:fldCharType="begin"/>
      </w:r>
      <w:r>
        <w:rPr>
          <w:rFonts w:hint="eastAsia" w:ascii="仿宋" w:hAnsi="仿宋" w:eastAsia="仿宋" w:cs="仿宋"/>
          <w:bCs/>
          <w:szCs w:val="21"/>
          <w:highlight w:val="none"/>
          <w:shd w:val="clear" w:color="auto" w:fill="FFFFFF" w:themeFill="background1"/>
        </w:rPr>
        <w:instrText xml:space="preserve"> HYPERLINK \l _Toc13742 </w:instrText>
      </w:r>
      <w:r>
        <w:rPr>
          <w:rFonts w:hint="eastAsia" w:ascii="仿宋" w:hAnsi="仿宋" w:eastAsia="仿宋" w:cs="仿宋"/>
          <w:bCs/>
          <w:szCs w:val="21"/>
          <w:highlight w:val="none"/>
          <w:shd w:val="clear" w:color="auto" w:fill="FFFFFF" w:themeFill="background1"/>
        </w:rPr>
        <w:fldChar w:fldCharType="separate"/>
      </w:r>
      <w:r>
        <w:rPr>
          <w:rFonts w:hint="eastAsia"/>
        </w:rPr>
        <w:t>《完备性及符合性审查标准》</w:t>
      </w:r>
      <w:r>
        <w:tab/>
      </w:r>
      <w:r>
        <w:fldChar w:fldCharType="begin"/>
      </w:r>
      <w:r>
        <w:instrText xml:space="preserve"> PAGEREF _Toc13742 \h </w:instrText>
      </w:r>
      <w:r>
        <w:fldChar w:fldCharType="separate"/>
      </w:r>
      <w:r>
        <w:t>20</w:t>
      </w:r>
      <w:r>
        <w:fldChar w:fldCharType="end"/>
      </w:r>
      <w:r>
        <w:rPr>
          <w:rFonts w:hint="eastAsia" w:ascii="仿宋" w:hAnsi="仿宋" w:eastAsia="仿宋" w:cs="仿宋"/>
          <w:bCs/>
          <w:color w:val="auto"/>
          <w:szCs w:val="21"/>
          <w:highlight w:val="none"/>
          <w:shd w:val="clear" w:color="auto" w:fill="FFFFFF" w:themeFill="background1"/>
        </w:rPr>
        <w:fldChar w:fldCharType="end"/>
      </w:r>
    </w:p>
    <w:p w14:paraId="1FC10FF8">
      <w:pPr>
        <w:pStyle w:val="16"/>
        <w:tabs>
          <w:tab w:val="right" w:leader="dot" w:pos="8550"/>
        </w:tabs>
      </w:pPr>
      <w:r>
        <w:rPr>
          <w:rFonts w:hint="eastAsia" w:ascii="仿宋" w:hAnsi="仿宋" w:eastAsia="仿宋" w:cs="仿宋"/>
          <w:bCs/>
          <w:color w:val="auto"/>
          <w:szCs w:val="21"/>
          <w:highlight w:val="none"/>
          <w:shd w:val="clear" w:color="auto" w:fill="FFFFFF" w:themeFill="background1"/>
        </w:rPr>
        <w:fldChar w:fldCharType="begin"/>
      </w:r>
      <w:r>
        <w:rPr>
          <w:rFonts w:hint="eastAsia" w:ascii="仿宋" w:hAnsi="仿宋" w:eastAsia="仿宋" w:cs="仿宋"/>
          <w:bCs/>
          <w:szCs w:val="21"/>
          <w:highlight w:val="none"/>
          <w:shd w:val="clear" w:color="auto" w:fill="FFFFFF" w:themeFill="background1"/>
        </w:rPr>
        <w:instrText xml:space="preserve"> HYPERLINK \l _Toc16747 </w:instrText>
      </w:r>
      <w:r>
        <w:rPr>
          <w:rFonts w:hint="eastAsia" w:ascii="仿宋" w:hAnsi="仿宋" w:eastAsia="仿宋" w:cs="仿宋"/>
          <w:bCs/>
          <w:szCs w:val="21"/>
          <w:highlight w:val="none"/>
          <w:shd w:val="clear" w:color="auto" w:fill="FFFFFF" w:themeFill="background1"/>
        </w:rPr>
        <w:fldChar w:fldCharType="separate"/>
      </w:r>
      <w:r>
        <w:rPr>
          <w:rFonts w:hint="eastAsia"/>
        </w:rPr>
        <w:t>《详细评审标准》</w:t>
      </w:r>
      <w:r>
        <w:tab/>
      </w:r>
      <w:r>
        <w:fldChar w:fldCharType="begin"/>
      </w:r>
      <w:r>
        <w:instrText xml:space="preserve"> PAGEREF _Toc16747 \h </w:instrText>
      </w:r>
      <w:r>
        <w:fldChar w:fldCharType="separate"/>
      </w:r>
      <w:r>
        <w:t>21</w:t>
      </w:r>
      <w:r>
        <w:fldChar w:fldCharType="end"/>
      </w:r>
      <w:r>
        <w:rPr>
          <w:rFonts w:hint="eastAsia" w:ascii="仿宋" w:hAnsi="仿宋" w:eastAsia="仿宋" w:cs="仿宋"/>
          <w:bCs/>
          <w:color w:val="auto"/>
          <w:szCs w:val="21"/>
          <w:highlight w:val="none"/>
          <w:shd w:val="clear" w:color="auto" w:fill="FFFFFF" w:themeFill="background1"/>
        </w:rPr>
        <w:fldChar w:fldCharType="end"/>
      </w:r>
    </w:p>
    <w:p w14:paraId="607C40AA">
      <w:pPr>
        <w:pStyle w:val="24"/>
        <w:tabs>
          <w:tab w:val="right" w:leader="dot" w:pos="8550"/>
        </w:tabs>
      </w:pPr>
      <w:r>
        <w:rPr>
          <w:rFonts w:hint="eastAsia" w:ascii="仿宋" w:hAnsi="仿宋" w:eastAsia="仿宋" w:cs="仿宋"/>
          <w:bCs/>
          <w:color w:val="auto"/>
          <w:szCs w:val="21"/>
          <w:highlight w:val="none"/>
          <w:shd w:val="clear" w:color="auto" w:fill="FFFFFF" w:themeFill="background1"/>
        </w:rPr>
        <w:fldChar w:fldCharType="begin"/>
      </w:r>
      <w:r>
        <w:rPr>
          <w:rFonts w:hint="eastAsia" w:ascii="仿宋" w:hAnsi="仿宋" w:eastAsia="仿宋" w:cs="仿宋"/>
          <w:bCs/>
          <w:szCs w:val="21"/>
          <w:highlight w:val="none"/>
          <w:shd w:val="clear" w:color="auto" w:fill="FFFFFF" w:themeFill="background1"/>
        </w:rPr>
        <w:instrText xml:space="preserve"> HYPERLINK \l _Toc23515 </w:instrText>
      </w:r>
      <w:r>
        <w:rPr>
          <w:rFonts w:hint="eastAsia" w:ascii="仿宋" w:hAnsi="仿宋" w:eastAsia="仿宋" w:cs="仿宋"/>
          <w:bCs/>
          <w:szCs w:val="21"/>
          <w:highlight w:val="none"/>
          <w:shd w:val="clear" w:color="auto" w:fill="FFFFFF" w:themeFill="background1"/>
        </w:rPr>
        <w:fldChar w:fldCharType="separate"/>
      </w:r>
      <w:r>
        <w:rPr>
          <w:rFonts w:hint="eastAsia"/>
        </w:rPr>
        <w:t>第三章 合同格式</w:t>
      </w:r>
      <w:r>
        <w:tab/>
      </w:r>
      <w:r>
        <w:fldChar w:fldCharType="begin"/>
      </w:r>
      <w:r>
        <w:instrText xml:space="preserve"> PAGEREF _Toc23515 \h </w:instrText>
      </w:r>
      <w:r>
        <w:fldChar w:fldCharType="separate"/>
      </w:r>
      <w:r>
        <w:t>30</w:t>
      </w:r>
      <w:r>
        <w:fldChar w:fldCharType="end"/>
      </w:r>
      <w:r>
        <w:rPr>
          <w:rFonts w:hint="eastAsia" w:ascii="仿宋" w:hAnsi="仿宋" w:eastAsia="仿宋" w:cs="仿宋"/>
          <w:bCs/>
          <w:color w:val="auto"/>
          <w:szCs w:val="21"/>
          <w:highlight w:val="none"/>
          <w:shd w:val="clear" w:color="auto" w:fill="FFFFFF" w:themeFill="background1"/>
        </w:rPr>
        <w:fldChar w:fldCharType="end"/>
      </w:r>
    </w:p>
    <w:p w14:paraId="11B82541">
      <w:pPr>
        <w:pStyle w:val="24"/>
        <w:tabs>
          <w:tab w:val="right" w:leader="dot" w:pos="8550"/>
        </w:tabs>
        <w:rPr>
          <w:rFonts w:hint="eastAsia" w:eastAsia="仿宋"/>
          <w:lang w:val="en-US" w:eastAsia="zh-CN"/>
        </w:rPr>
      </w:pPr>
      <w:r>
        <w:rPr>
          <w:rFonts w:hint="eastAsia" w:ascii="仿宋" w:hAnsi="仿宋" w:eastAsia="仿宋" w:cs="仿宋"/>
          <w:bCs/>
          <w:color w:val="auto"/>
          <w:szCs w:val="21"/>
          <w:highlight w:val="none"/>
          <w:shd w:val="clear" w:color="auto" w:fill="FFFFFF" w:themeFill="background1"/>
        </w:rPr>
        <w:fldChar w:fldCharType="begin"/>
      </w:r>
      <w:r>
        <w:rPr>
          <w:rFonts w:hint="eastAsia" w:ascii="仿宋" w:hAnsi="仿宋" w:eastAsia="仿宋" w:cs="仿宋"/>
          <w:bCs/>
          <w:szCs w:val="21"/>
          <w:highlight w:val="none"/>
          <w:shd w:val="clear" w:color="auto" w:fill="FFFFFF" w:themeFill="background1"/>
        </w:rPr>
        <w:instrText xml:space="preserve"> HYPERLINK \l _Toc4008 </w:instrText>
      </w:r>
      <w:r>
        <w:rPr>
          <w:rFonts w:hint="eastAsia" w:ascii="仿宋" w:hAnsi="仿宋" w:eastAsia="仿宋" w:cs="仿宋"/>
          <w:bCs/>
          <w:szCs w:val="21"/>
          <w:highlight w:val="none"/>
          <w:shd w:val="clear" w:color="auto" w:fill="FFFFFF" w:themeFill="background1"/>
        </w:rPr>
        <w:fldChar w:fldCharType="separate"/>
      </w:r>
      <w:r>
        <w:rPr>
          <w:rFonts w:hint="eastAsia"/>
        </w:rPr>
        <w:t>第二部分 通用合同条款</w:t>
      </w:r>
      <w:r>
        <w:tab/>
      </w:r>
      <w:r>
        <w:rPr>
          <w:rFonts w:hint="eastAsia"/>
          <w:b w:val="0"/>
          <w:bCs w:val="0"/>
          <w:lang w:val="en-US" w:eastAsia="zh-CN"/>
        </w:rPr>
        <w:t>4</w:t>
      </w:r>
      <w:r>
        <w:rPr>
          <w:rFonts w:hint="eastAsia" w:ascii="仿宋" w:hAnsi="仿宋" w:eastAsia="仿宋" w:cs="仿宋"/>
          <w:bCs/>
          <w:color w:val="auto"/>
          <w:szCs w:val="21"/>
          <w:highlight w:val="none"/>
          <w:shd w:val="clear" w:color="auto" w:fill="FFFFFF" w:themeFill="background1"/>
        </w:rPr>
        <w:fldChar w:fldCharType="end"/>
      </w:r>
      <w:r>
        <w:rPr>
          <w:rFonts w:hint="eastAsia" w:ascii="仿宋" w:hAnsi="仿宋" w:eastAsia="仿宋" w:cs="仿宋"/>
          <w:bCs/>
          <w:color w:val="auto"/>
          <w:szCs w:val="21"/>
          <w:highlight w:val="none"/>
          <w:shd w:val="clear" w:color="auto" w:fill="FFFFFF" w:themeFill="background1"/>
          <w:lang w:val="en-US" w:eastAsia="zh-CN"/>
        </w:rPr>
        <w:t>3</w:t>
      </w:r>
    </w:p>
    <w:p w14:paraId="5D3B5AB5">
      <w:pPr>
        <w:pStyle w:val="24"/>
        <w:tabs>
          <w:tab w:val="right" w:leader="dot" w:pos="8550"/>
        </w:tabs>
        <w:rPr>
          <w:rFonts w:hint="default" w:eastAsia="仿宋"/>
          <w:lang w:val="en-US" w:eastAsia="zh-CN"/>
        </w:rPr>
      </w:pPr>
      <w:r>
        <w:rPr>
          <w:rFonts w:hint="eastAsia" w:ascii="仿宋" w:hAnsi="仿宋" w:eastAsia="仿宋" w:cs="仿宋"/>
          <w:bCs/>
          <w:color w:val="auto"/>
          <w:szCs w:val="21"/>
          <w:highlight w:val="none"/>
          <w:shd w:val="clear" w:color="auto" w:fill="FFFFFF" w:themeFill="background1"/>
        </w:rPr>
        <w:fldChar w:fldCharType="begin"/>
      </w:r>
      <w:r>
        <w:rPr>
          <w:rFonts w:hint="eastAsia" w:ascii="仿宋" w:hAnsi="仿宋" w:eastAsia="仿宋" w:cs="仿宋"/>
          <w:bCs/>
          <w:szCs w:val="21"/>
          <w:highlight w:val="none"/>
          <w:shd w:val="clear" w:color="auto" w:fill="FFFFFF" w:themeFill="background1"/>
        </w:rPr>
        <w:instrText xml:space="preserve"> HYPERLINK \l _Toc3773 </w:instrText>
      </w:r>
      <w:r>
        <w:rPr>
          <w:rFonts w:hint="eastAsia" w:ascii="仿宋" w:hAnsi="仿宋" w:eastAsia="仿宋" w:cs="仿宋"/>
          <w:bCs/>
          <w:szCs w:val="21"/>
          <w:highlight w:val="none"/>
          <w:shd w:val="clear" w:color="auto" w:fill="FFFFFF" w:themeFill="background1"/>
        </w:rPr>
        <w:fldChar w:fldCharType="separate"/>
      </w:r>
      <w:r>
        <w:rPr>
          <w:rFonts w:hint="eastAsia"/>
        </w:rPr>
        <w:t>第三部分 专用合同条款</w:t>
      </w:r>
      <w:r>
        <w:tab/>
      </w:r>
      <w:r>
        <w:rPr>
          <w:rFonts w:hint="eastAsia"/>
          <w:lang w:val="en-US" w:eastAsia="zh-CN"/>
        </w:rPr>
        <w:t>1</w:t>
      </w:r>
      <w:r>
        <w:rPr>
          <w:rFonts w:hint="eastAsia" w:ascii="仿宋" w:hAnsi="仿宋" w:eastAsia="仿宋" w:cs="仿宋"/>
          <w:bCs/>
          <w:color w:val="auto"/>
          <w:szCs w:val="21"/>
          <w:highlight w:val="none"/>
          <w:shd w:val="clear" w:color="auto" w:fill="FFFFFF" w:themeFill="background1"/>
        </w:rPr>
        <w:fldChar w:fldCharType="end"/>
      </w:r>
      <w:r>
        <w:rPr>
          <w:rFonts w:hint="eastAsia" w:ascii="仿宋" w:hAnsi="仿宋" w:eastAsia="仿宋" w:cs="仿宋"/>
          <w:bCs/>
          <w:color w:val="auto"/>
          <w:szCs w:val="21"/>
          <w:highlight w:val="none"/>
          <w:shd w:val="clear" w:color="auto" w:fill="FFFFFF" w:themeFill="background1"/>
          <w:lang w:val="en-US" w:eastAsia="zh-CN"/>
        </w:rPr>
        <w:t>13</w:t>
      </w:r>
    </w:p>
    <w:p w14:paraId="7E80427C">
      <w:pPr>
        <w:pStyle w:val="24"/>
        <w:tabs>
          <w:tab w:val="right" w:leader="dot" w:pos="8550"/>
        </w:tabs>
      </w:pPr>
      <w:r>
        <w:rPr>
          <w:rFonts w:hint="eastAsia" w:ascii="仿宋" w:hAnsi="仿宋" w:eastAsia="仿宋" w:cs="仿宋"/>
          <w:bCs/>
          <w:color w:val="auto"/>
          <w:szCs w:val="21"/>
          <w:highlight w:val="none"/>
          <w:shd w:val="clear" w:color="auto" w:fill="FFFFFF" w:themeFill="background1"/>
        </w:rPr>
        <w:fldChar w:fldCharType="begin"/>
      </w:r>
      <w:r>
        <w:rPr>
          <w:rFonts w:hint="eastAsia" w:ascii="仿宋" w:hAnsi="仿宋" w:eastAsia="仿宋" w:cs="仿宋"/>
          <w:bCs/>
          <w:szCs w:val="21"/>
          <w:highlight w:val="none"/>
          <w:shd w:val="clear" w:color="auto" w:fill="FFFFFF" w:themeFill="background1"/>
        </w:rPr>
        <w:instrText xml:space="preserve"> HYPERLINK \l _Toc27061 </w:instrText>
      </w:r>
      <w:r>
        <w:rPr>
          <w:rFonts w:hint="eastAsia" w:ascii="仿宋" w:hAnsi="仿宋" w:eastAsia="仿宋" w:cs="仿宋"/>
          <w:bCs/>
          <w:szCs w:val="21"/>
          <w:highlight w:val="none"/>
          <w:shd w:val="clear" w:color="auto" w:fill="FFFFFF" w:themeFill="background1"/>
        </w:rPr>
        <w:fldChar w:fldCharType="separate"/>
      </w:r>
      <w:r>
        <w:rPr>
          <w:rFonts w:hint="eastAsia"/>
        </w:rPr>
        <w:t>第四章 技术标准和要求</w:t>
      </w:r>
      <w:r>
        <w:tab/>
      </w:r>
      <w:r>
        <w:fldChar w:fldCharType="begin"/>
      </w:r>
      <w:r>
        <w:instrText xml:space="preserve"> PAGEREF _Toc27061 \h </w:instrText>
      </w:r>
      <w:r>
        <w:fldChar w:fldCharType="separate"/>
      </w:r>
      <w:r>
        <w:t>152</w:t>
      </w:r>
      <w:r>
        <w:fldChar w:fldCharType="end"/>
      </w:r>
      <w:r>
        <w:rPr>
          <w:rFonts w:hint="eastAsia" w:ascii="仿宋" w:hAnsi="仿宋" w:eastAsia="仿宋" w:cs="仿宋"/>
          <w:bCs/>
          <w:color w:val="auto"/>
          <w:szCs w:val="21"/>
          <w:highlight w:val="none"/>
          <w:shd w:val="clear" w:color="auto" w:fill="FFFFFF" w:themeFill="background1"/>
        </w:rPr>
        <w:fldChar w:fldCharType="end"/>
      </w:r>
    </w:p>
    <w:p w14:paraId="7F50FE28">
      <w:pPr>
        <w:pStyle w:val="24"/>
        <w:tabs>
          <w:tab w:val="right" w:leader="dot" w:pos="8550"/>
        </w:tabs>
      </w:pPr>
      <w:r>
        <w:rPr>
          <w:rFonts w:hint="eastAsia" w:ascii="仿宋" w:hAnsi="仿宋" w:eastAsia="仿宋" w:cs="仿宋"/>
          <w:bCs/>
          <w:color w:val="auto"/>
          <w:szCs w:val="21"/>
          <w:highlight w:val="none"/>
          <w:shd w:val="clear" w:color="auto" w:fill="FFFFFF" w:themeFill="background1"/>
        </w:rPr>
        <w:fldChar w:fldCharType="begin"/>
      </w:r>
      <w:r>
        <w:rPr>
          <w:rFonts w:hint="eastAsia" w:ascii="仿宋" w:hAnsi="仿宋" w:eastAsia="仿宋" w:cs="仿宋"/>
          <w:bCs/>
          <w:szCs w:val="21"/>
          <w:highlight w:val="none"/>
          <w:shd w:val="clear" w:color="auto" w:fill="FFFFFF" w:themeFill="background1"/>
        </w:rPr>
        <w:instrText xml:space="preserve"> HYPERLINK \l _Toc22094 </w:instrText>
      </w:r>
      <w:r>
        <w:rPr>
          <w:rFonts w:hint="eastAsia" w:ascii="仿宋" w:hAnsi="仿宋" w:eastAsia="仿宋" w:cs="仿宋"/>
          <w:bCs/>
          <w:szCs w:val="21"/>
          <w:highlight w:val="none"/>
          <w:shd w:val="clear" w:color="auto" w:fill="FFFFFF" w:themeFill="background1"/>
        </w:rPr>
        <w:fldChar w:fldCharType="separate"/>
      </w:r>
      <w:r>
        <w:rPr>
          <w:rFonts w:hint="eastAsia"/>
        </w:rPr>
        <w:t>第五章 响应文件格式</w:t>
      </w:r>
      <w:r>
        <w:tab/>
      </w:r>
      <w:r>
        <w:fldChar w:fldCharType="begin"/>
      </w:r>
      <w:r>
        <w:instrText xml:space="preserve"> PAGEREF _Toc22094 \h </w:instrText>
      </w:r>
      <w:r>
        <w:fldChar w:fldCharType="separate"/>
      </w:r>
      <w:r>
        <w:t>155</w:t>
      </w:r>
      <w:r>
        <w:fldChar w:fldCharType="end"/>
      </w:r>
      <w:r>
        <w:rPr>
          <w:rFonts w:hint="eastAsia" w:ascii="仿宋" w:hAnsi="仿宋" w:eastAsia="仿宋" w:cs="仿宋"/>
          <w:bCs/>
          <w:color w:val="auto"/>
          <w:szCs w:val="21"/>
          <w:highlight w:val="none"/>
          <w:shd w:val="clear" w:color="auto" w:fill="FFFFFF" w:themeFill="background1"/>
        </w:rPr>
        <w:fldChar w:fldCharType="end"/>
      </w:r>
    </w:p>
    <w:p w14:paraId="5E492C92">
      <w:pPr>
        <w:pStyle w:val="30"/>
        <w:tabs>
          <w:tab w:val="right" w:leader="dot" w:pos="8550"/>
        </w:tabs>
      </w:pPr>
      <w:r>
        <w:rPr>
          <w:rFonts w:hint="eastAsia" w:ascii="仿宋" w:hAnsi="仿宋" w:eastAsia="仿宋" w:cs="仿宋"/>
          <w:bCs/>
          <w:color w:val="auto"/>
          <w:szCs w:val="21"/>
          <w:highlight w:val="none"/>
          <w:shd w:val="clear" w:color="auto" w:fill="FFFFFF" w:themeFill="background1"/>
        </w:rPr>
        <w:fldChar w:fldCharType="begin"/>
      </w:r>
      <w:r>
        <w:rPr>
          <w:rFonts w:hint="eastAsia" w:ascii="仿宋" w:hAnsi="仿宋" w:eastAsia="仿宋" w:cs="仿宋"/>
          <w:bCs/>
          <w:szCs w:val="21"/>
          <w:highlight w:val="none"/>
          <w:shd w:val="clear" w:color="auto" w:fill="FFFFFF" w:themeFill="background1"/>
        </w:rPr>
        <w:instrText xml:space="preserve"> HYPERLINK \l _Toc7174 </w:instrText>
      </w:r>
      <w:r>
        <w:rPr>
          <w:rFonts w:hint="eastAsia" w:ascii="仿宋" w:hAnsi="仿宋" w:eastAsia="仿宋" w:cs="仿宋"/>
          <w:bCs/>
          <w:szCs w:val="21"/>
          <w:highlight w:val="none"/>
          <w:shd w:val="clear" w:color="auto" w:fill="FFFFFF" w:themeFill="background1"/>
        </w:rPr>
        <w:fldChar w:fldCharType="separate"/>
      </w:r>
      <w:r>
        <w:rPr>
          <w:rFonts w:hint="eastAsia" w:ascii="仿宋" w:hAnsi="仿宋" w:eastAsia="仿宋" w:cs="仿宋"/>
          <w:szCs w:val="24"/>
          <w:highlight w:val="none"/>
          <w:shd w:val="clear" w:color="auto" w:fill="FFFFFF" w:themeFill="background1"/>
        </w:rPr>
        <w:t>投标函(一)</w:t>
      </w:r>
      <w:r>
        <w:tab/>
      </w:r>
      <w:r>
        <w:fldChar w:fldCharType="begin"/>
      </w:r>
      <w:r>
        <w:instrText xml:space="preserve"> PAGEREF _Toc7174 \h </w:instrText>
      </w:r>
      <w:r>
        <w:fldChar w:fldCharType="separate"/>
      </w:r>
      <w:r>
        <w:t>157</w:t>
      </w:r>
      <w:r>
        <w:fldChar w:fldCharType="end"/>
      </w:r>
      <w:r>
        <w:rPr>
          <w:rFonts w:hint="eastAsia" w:ascii="仿宋" w:hAnsi="仿宋" w:eastAsia="仿宋" w:cs="仿宋"/>
          <w:bCs/>
          <w:color w:val="auto"/>
          <w:szCs w:val="21"/>
          <w:highlight w:val="none"/>
          <w:shd w:val="clear" w:color="auto" w:fill="FFFFFF" w:themeFill="background1"/>
        </w:rPr>
        <w:fldChar w:fldCharType="end"/>
      </w:r>
    </w:p>
    <w:p w14:paraId="2A363C5E">
      <w:pPr>
        <w:pStyle w:val="30"/>
        <w:tabs>
          <w:tab w:val="right" w:leader="dot" w:pos="8550"/>
        </w:tabs>
      </w:pPr>
      <w:r>
        <w:rPr>
          <w:rFonts w:hint="eastAsia" w:ascii="仿宋" w:hAnsi="仿宋" w:eastAsia="仿宋" w:cs="仿宋"/>
          <w:bCs/>
          <w:color w:val="auto"/>
          <w:szCs w:val="21"/>
          <w:highlight w:val="none"/>
          <w:shd w:val="clear" w:color="auto" w:fill="FFFFFF" w:themeFill="background1"/>
        </w:rPr>
        <w:fldChar w:fldCharType="begin"/>
      </w:r>
      <w:r>
        <w:rPr>
          <w:rFonts w:hint="eastAsia" w:ascii="仿宋" w:hAnsi="仿宋" w:eastAsia="仿宋" w:cs="仿宋"/>
          <w:bCs/>
          <w:szCs w:val="21"/>
          <w:highlight w:val="none"/>
          <w:shd w:val="clear" w:color="auto" w:fill="FFFFFF" w:themeFill="background1"/>
        </w:rPr>
        <w:instrText xml:space="preserve"> HYPERLINK \l _Toc27080 </w:instrText>
      </w:r>
      <w:r>
        <w:rPr>
          <w:rFonts w:hint="eastAsia" w:ascii="仿宋" w:hAnsi="仿宋" w:eastAsia="仿宋" w:cs="仿宋"/>
          <w:bCs/>
          <w:szCs w:val="21"/>
          <w:highlight w:val="none"/>
          <w:shd w:val="clear" w:color="auto" w:fill="FFFFFF" w:themeFill="background1"/>
        </w:rPr>
        <w:fldChar w:fldCharType="separate"/>
      </w:r>
      <w:r>
        <w:rPr>
          <w:rFonts w:hint="eastAsia" w:ascii="仿宋" w:hAnsi="仿宋" w:eastAsia="仿宋" w:cs="仿宋"/>
          <w:szCs w:val="24"/>
          <w:highlight w:val="none"/>
          <w:shd w:val="clear" w:color="auto" w:fill="FFFFFF" w:themeFill="background1"/>
        </w:rPr>
        <w:t>投标函（二）</w:t>
      </w:r>
      <w:r>
        <w:tab/>
      </w:r>
      <w:r>
        <w:fldChar w:fldCharType="begin"/>
      </w:r>
      <w:r>
        <w:instrText xml:space="preserve"> PAGEREF _Toc27080 \h </w:instrText>
      </w:r>
      <w:r>
        <w:fldChar w:fldCharType="separate"/>
      </w:r>
      <w:r>
        <w:t>158</w:t>
      </w:r>
      <w:r>
        <w:fldChar w:fldCharType="end"/>
      </w:r>
      <w:r>
        <w:rPr>
          <w:rFonts w:hint="eastAsia" w:ascii="仿宋" w:hAnsi="仿宋" w:eastAsia="仿宋" w:cs="仿宋"/>
          <w:bCs/>
          <w:color w:val="auto"/>
          <w:szCs w:val="21"/>
          <w:highlight w:val="none"/>
          <w:shd w:val="clear" w:color="auto" w:fill="FFFFFF" w:themeFill="background1"/>
        </w:rPr>
        <w:fldChar w:fldCharType="end"/>
      </w:r>
    </w:p>
    <w:p w14:paraId="07FB2018">
      <w:pPr>
        <w:pStyle w:val="24"/>
        <w:tabs>
          <w:tab w:val="right" w:leader="dot" w:pos="8550"/>
        </w:tabs>
      </w:pPr>
      <w:r>
        <w:rPr>
          <w:rFonts w:hint="eastAsia" w:ascii="仿宋" w:hAnsi="仿宋" w:eastAsia="仿宋" w:cs="仿宋"/>
          <w:bCs/>
          <w:color w:val="auto"/>
          <w:szCs w:val="21"/>
          <w:highlight w:val="none"/>
          <w:shd w:val="clear" w:color="auto" w:fill="FFFFFF" w:themeFill="background1"/>
        </w:rPr>
        <w:fldChar w:fldCharType="begin"/>
      </w:r>
      <w:r>
        <w:rPr>
          <w:rFonts w:hint="eastAsia" w:ascii="仿宋" w:hAnsi="仿宋" w:eastAsia="仿宋" w:cs="仿宋"/>
          <w:bCs/>
          <w:szCs w:val="21"/>
          <w:highlight w:val="none"/>
          <w:shd w:val="clear" w:color="auto" w:fill="FFFFFF" w:themeFill="background1"/>
        </w:rPr>
        <w:instrText xml:space="preserve"> HYPERLINK \l _Toc8050 </w:instrText>
      </w:r>
      <w:r>
        <w:rPr>
          <w:rFonts w:hint="eastAsia" w:ascii="仿宋" w:hAnsi="仿宋" w:eastAsia="仿宋" w:cs="仿宋"/>
          <w:bCs/>
          <w:szCs w:val="21"/>
          <w:highlight w:val="none"/>
          <w:shd w:val="clear" w:color="auto" w:fill="FFFFFF" w:themeFill="background1"/>
        </w:rPr>
        <w:fldChar w:fldCharType="separate"/>
      </w:r>
      <w:r>
        <w:rPr>
          <w:rFonts w:hint="eastAsia" w:ascii="仿宋" w:hAnsi="仿宋" w:eastAsia="仿宋" w:cs="仿宋"/>
          <w:szCs w:val="24"/>
          <w:lang w:val="zh-CN"/>
        </w:rPr>
        <w:t>不参与围标串标承诺书</w:t>
      </w:r>
      <w:r>
        <w:tab/>
      </w:r>
      <w:r>
        <w:fldChar w:fldCharType="begin"/>
      </w:r>
      <w:r>
        <w:instrText xml:space="preserve"> PAGEREF _Toc8050 \h </w:instrText>
      </w:r>
      <w:r>
        <w:fldChar w:fldCharType="separate"/>
      </w:r>
      <w:r>
        <w:t>159</w:t>
      </w:r>
      <w:r>
        <w:fldChar w:fldCharType="end"/>
      </w:r>
      <w:r>
        <w:rPr>
          <w:rFonts w:hint="eastAsia" w:ascii="仿宋" w:hAnsi="仿宋" w:eastAsia="仿宋" w:cs="仿宋"/>
          <w:bCs/>
          <w:color w:val="auto"/>
          <w:szCs w:val="21"/>
          <w:highlight w:val="none"/>
          <w:shd w:val="clear" w:color="auto" w:fill="FFFFFF" w:themeFill="background1"/>
        </w:rPr>
        <w:fldChar w:fldCharType="end"/>
      </w:r>
    </w:p>
    <w:p w14:paraId="26B932D0">
      <w:pPr>
        <w:pStyle w:val="24"/>
        <w:tabs>
          <w:tab w:val="right" w:leader="dot" w:pos="8550"/>
        </w:tabs>
      </w:pPr>
      <w:r>
        <w:rPr>
          <w:rFonts w:hint="eastAsia" w:ascii="仿宋" w:hAnsi="仿宋" w:eastAsia="仿宋" w:cs="仿宋"/>
          <w:bCs/>
          <w:color w:val="auto"/>
          <w:szCs w:val="21"/>
          <w:highlight w:val="none"/>
          <w:shd w:val="clear" w:color="auto" w:fill="FFFFFF" w:themeFill="background1"/>
        </w:rPr>
        <w:fldChar w:fldCharType="begin"/>
      </w:r>
      <w:r>
        <w:rPr>
          <w:rFonts w:hint="eastAsia" w:ascii="仿宋" w:hAnsi="仿宋" w:eastAsia="仿宋" w:cs="仿宋"/>
          <w:bCs/>
          <w:szCs w:val="21"/>
          <w:highlight w:val="none"/>
          <w:shd w:val="clear" w:color="auto" w:fill="FFFFFF" w:themeFill="background1"/>
        </w:rPr>
        <w:instrText xml:space="preserve"> HYPERLINK \l _Toc28313 </w:instrText>
      </w:r>
      <w:r>
        <w:rPr>
          <w:rFonts w:hint="eastAsia" w:ascii="仿宋" w:hAnsi="仿宋" w:eastAsia="仿宋" w:cs="仿宋"/>
          <w:bCs/>
          <w:szCs w:val="21"/>
          <w:highlight w:val="none"/>
          <w:shd w:val="clear" w:color="auto" w:fill="FFFFFF" w:themeFill="background1"/>
        </w:rPr>
        <w:fldChar w:fldCharType="separate"/>
      </w:r>
      <w:r>
        <w:rPr>
          <w:rFonts w:hint="eastAsia" w:ascii="仿宋" w:hAnsi="仿宋" w:eastAsia="仿宋" w:cs="仿宋"/>
          <w:szCs w:val="24"/>
          <w:lang w:val="zh-CN"/>
        </w:rPr>
        <w:t>供应商诚信承诺书</w:t>
      </w:r>
      <w:r>
        <w:tab/>
      </w:r>
      <w:r>
        <w:fldChar w:fldCharType="begin"/>
      </w:r>
      <w:r>
        <w:instrText xml:space="preserve"> PAGEREF _Toc28313 \h </w:instrText>
      </w:r>
      <w:r>
        <w:fldChar w:fldCharType="separate"/>
      </w:r>
      <w:r>
        <w:t>160</w:t>
      </w:r>
      <w:r>
        <w:fldChar w:fldCharType="end"/>
      </w:r>
      <w:r>
        <w:rPr>
          <w:rFonts w:hint="eastAsia" w:ascii="仿宋" w:hAnsi="仿宋" w:eastAsia="仿宋" w:cs="仿宋"/>
          <w:bCs/>
          <w:color w:val="auto"/>
          <w:szCs w:val="21"/>
          <w:highlight w:val="none"/>
          <w:shd w:val="clear" w:color="auto" w:fill="FFFFFF" w:themeFill="background1"/>
        </w:rPr>
        <w:fldChar w:fldCharType="end"/>
      </w:r>
    </w:p>
    <w:p w14:paraId="53CC254B">
      <w:pPr>
        <w:pStyle w:val="24"/>
        <w:tabs>
          <w:tab w:val="right" w:leader="dot" w:pos="8550"/>
        </w:tabs>
      </w:pPr>
      <w:r>
        <w:rPr>
          <w:rFonts w:hint="eastAsia" w:ascii="仿宋" w:hAnsi="仿宋" w:eastAsia="仿宋" w:cs="仿宋"/>
          <w:bCs/>
          <w:color w:val="auto"/>
          <w:szCs w:val="21"/>
          <w:highlight w:val="none"/>
          <w:shd w:val="clear" w:color="auto" w:fill="FFFFFF" w:themeFill="background1"/>
        </w:rPr>
        <w:fldChar w:fldCharType="begin"/>
      </w:r>
      <w:r>
        <w:rPr>
          <w:rFonts w:hint="eastAsia" w:ascii="仿宋" w:hAnsi="仿宋" w:eastAsia="仿宋" w:cs="仿宋"/>
          <w:bCs/>
          <w:szCs w:val="21"/>
          <w:highlight w:val="none"/>
          <w:shd w:val="clear" w:color="auto" w:fill="FFFFFF" w:themeFill="background1"/>
        </w:rPr>
        <w:instrText xml:space="preserve"> HYPERLINK \l _Toc2533 </w:instrText>
      </w:r>
      <w:r>
        <w:rPr>
          <w:rFonts w:hint="eastAsia" w:ascii="仿宋" w:hAnsi="仿宋" w:eastAsia="仿宋" w:cs="仿宋"/>
          <w:bCs/>
          <w:szCs w:val="21"/>
          <w:highlight w:val="none"/>
          <w:shd w:val="clear" w:color="auto" w:fill="FFFFFF" w:themeFill="background1"/>
        </w:rPr>
        <w:fldChar w:fldCharType="separate"/>
      </w:r>
      <w:r>
        <w:rPr>
          <w:rFonts w:hint="eastAsia" w:ascii="仿宋" w:hAnsi="仿宋" w:eastAsia="仿宋" w:cs="仿宋"/>
          <w:szCs w:val="24"/>
          <w:lang w:val="zh-CN"/>
        </w:rPr>
        <w:t>已标价的工程量清单</w:t>
      </w:r>
      <w:r>
        <w:tab/>
      </w:r>
      <w:r>
        <w:fldChar w:fldCharType="begin"/>
      </w:r>
      <w:r>
        <w:instrText xml:space="preserve"> PAGEREF _Toc2533 \h </w:instrText>
      </w:r>
      <w:r>
        <w:fldChar w:fldCharType="separate"/>
      </w:r>
      <w:r>
        <w:t>161</w:t>
      </w:r>
      <w:r>
        <w:fldChar w:fldCharType="end"/>
      </w:r>
      <w:r>
        <w:rPr>
          <w:rFonts w:hint="eastAsia" w:ascii="仿宋" w:hAnsi="仿宋" w:eastAsia="仿宋" w:cs="仿宋"/>
          <w:bCs/>
          <w:color w:val="auto"/>
          <w:szCs w:val="21"/>
          <w:highlight w:val="none"/>
          <w:shd w:val="clear" w:color="auto" w:fill="FFFFFF" w:themeFill="background1"/>
        </w:rPr>
        <w:fldChar w:fldCharType="end"/>
      </w:r>
    </w:p>
    <w:p w14:paraId="00858960">
      <w:pPr>
        <w:pStyle w:val="24"/>
        <w:tabs>
          <w:tab w:val="right" w:leader="dot" w:pos="8550"/>
        </w:tabs>
      </w:pPr>
      <w:r>
        <w:rPr>
          <w:rFonts w:hint="eastAsia" w:ascii="仿宋" w:hAnsi="仿宋" w:eastAsia="仿宋" w:cs="仿宋"/>
          <w:bCs/>
          <w:color w:val="auto"/>
          <w:szCs w:val="21"/>
          <w:highlight w:val="none"/>
          <w:shd w:val="clear" w:color="auto" w:fill="FFFFFF" w:themeFill="background1"/>
        </w:rPr>
        <w:fldChar w:fldCharType="begin"/>
      </w:r>
      <w:r>
        <w:rPr>
          <w:rFonts w:hint="eastAsia" w:ascii="仿宋" w:hAnsi="仿宋" w:eastAsia="仿宋" w:cs="仿宋"/>
          <w:bCs/>
          <w:szCs w:val="21"/>
          <w:highlight w:val="none"/>
          <w:shd w:val="clear" w:color="auto" w:fill="FFFFFF" w:themeFill="background1"/>
        </w:rPr>
        <w:instrText xml:space="preserve"> HYPERLINK \l _Toc21032 </w:instrText>
      </w:r>
      <w:r>
        <w:rPr>
          <w:rFonts w:hint="eastAsia" w:ascii="仿宋" w:hAnsi="仿宋" w:eastAsia="仿宋" w:cs="仿宋"/>
          <w:bCs/>
          <w:szCs w:val="21"/>
          <w:highlight w:val="none"/>
          <w:shd w:val="clear" w:color="auto" w:fill="FFFFFF" w:themeFill="background1"/>
        </w:rPr>
        <w:fldChar w:fldCharType="separate"/>
      </w:r>
      <w:r>
        <w:rPr>
          <w:rFonts w:hint="eastAsia" w:ascii="仿宋" w:hAnsi="仿宋" w:eastAsia="仿宋" w:cs="仿宋"/>
          <w:szCs w:val="24"/>
          <w:lang w:val="zh-CN"/>
        </w:rPr>
        <w:t>法定代表人身份证明书</w:t>
      </w:r>
      <w:r>
        <w:tab/>
      </w:r>
      <w:r>
        <w:fldChar w:fldCharType="begin"/>
      </w:r>
      <w:r>
        <w:instrText xml:space="preserve"> PAGEREF _Toc21032 \h </w:instrText>
      </w:r>
      <w:r>
        <w:fldChar w:fldCharType="separate"/>
      </w:r>
      <w:r>
        <w:t>162</w:t>
      </w:r>
      <w:r>
        <w:fldChar w:fldCharType="end"/>
      </w:r>
      <w:r>
        <w:rPr>
          <w:rFonts w:hint="eastAsia" w:ascii="仿宋" w:hAnsi="仿宋" w:eastAsia="仿宋" w:cs="仿宋"/>
          <w:bCs/>
          <w:color w:val="auto"/>
          <w:szCs w:val="21"/>
          <w:highlight w:val="none"/>
          <w:shd w:val="clear" w:color="auto" w:fill="FFFFFF" w:themeFill="background1"/>
        </w:rPr>
        <w:fldChar w:fldCharType="end"/>
      </w:r>
    </w:p>
    <w:p w14:paraId="7FD9F818">
      <w:pPr>
        <w:pStyle w:val="24"/>
        <w:tabs>
          <w:tab w:val="right" w:leader="dot" w:pos="8550"/>
        </w:tabs>
      </w:pPr>
      <w:r>
        <w:rPr>
          <w:rFonts w:hint="eastAsia" w:ascii="仿宋" w:hAnsi="仿宋" w:eastAsia="仿宋" w:cs="仿宋"/>
          <w:bCs/>
          <w:color w:val="auto"/>
          <w:szCs w:val="21"/>
          <w:highlight w:val="none"/>
          <w:shd w:val="clear" w:color="auto" w:fill="FFFFFF" w:themeFill="background1"/>
        </w:rPr>
        <w:fldChar w:fldCharType="begin"/>
      </w:r>
      <w:r>
        <w:rPr>
          <w:rFonts w:hint="eastAsia" w:ascii="仿宋" w:hAnsi="仿宋" w:eastAsia="仿宋" w:cs="仿宋"/>
          <w:bCs/>
          <w:szCs w:val="21"/>
          <w:highlight w:val="none"/>
          <w:shd w:val="clear" w:color="auto" w:fill="FFFFFF" w:themeFill="background1"/>
        </w:rPr>
        <w:instrText xml:space="preserve"> HYPERLINK \l _Toc19861 </w:instrText>
      </w:r>
      <w:r>
        <w:rPr>
          <w:rFonts w:hint="eastAsia" w:ascii="仿宋" w:hAnsi="仿宋" w:eastAsia="仿宋" w:cs="仿宋"/>
          <w:bCs/>
          <w:szCs w:val="21"/>
          <w:highlight w:val="none"/>
          <w:shd w:val="clear" w:color="auto" w:fill="FFFFFF" w:themeFill="background1"/>
        </w:rPr>
        <w:fldChar w:fldCharType="separate"/>
      </w:r>
      <w:r>
        <w:rPr>
          <w:rFonts w:hint="eastAsia" w:ascii="仿宋" w:hAnsi="仿宋" w:eastAsia="仿宋" w:cs="仿宋"/>
          <w:szCs w:val="24"/>
          <w:lang w:val="zh-CN"/>
        </w:rPr>
        <w:t>法定代表人授权委托书</w:t>
      </w:r>
      <w:r>
        <w:tab/>
      </w:r>
      <w:r>
        <w:fldChar w:fldCharType="begin"/>
      </w:r>
      <w:r>
        <w:instrText xml:space="preserve"> PAGEREF _Toc19861 \h </w:instrText>
      </w:r>
      <w:r>
        <w:fldChar w:fldCharType="separate"/>
      </w:r>
      <w:r>
        <w:t>163</w:t>
      </w:r>
      <w:r>
        <w:fldChar w:fldCharType="end"/>
      </w:r>
      <w:r>
        <w:rPr>
          <w:rFonts w:hint="eastAsia" w:ascii="仿宋" w:hAnsi="仿宋" w:eastAsia="仿宋" w:cs="仿宋"/>
          <w:bCs/>
          <w:color w:val="auto"/>
          <w:szCs w:val="21"/>
          <w:highlight w:val="none"/>
          <w:shd w:val="clear" w:color="auto" w:fill="FFFFFF" w:themeFill="background1"/>
        </w:rPr>
        <w:fldChar w:fldCharType="end"/>
      </w:r>
    </w:p>
    <w:p w14:paraId="63695037">
      <w:pPr>
        <w:pStyle w:val="24"/>
        <w:tabs>
          <w:tab w:val="right" w:leader="dot" w:pos="8550"/>
        </w:tabs>
      </w:pPr>
      <w:r>
        <w:rPr>
          <w:rFonts w:hint="eastAsia" w:ascii="仿宋" w:hAnsi="仿宋" w:eastAsia="仿宋" w:cs="仿宋"/>
          <w:bCs/>
          <w:color w:val="auto"/>
          <w:szCs w:val="21"/>
          <w:highlight w:val="none"/>
          <w:shd w:val="clear" w:color="auto" w:fill="FFFFFF" w:themeFill="background1"/>
        </w:rPr>
        <w:fldChar w:fldCharType="begin"/>
      </w:r>
      <w:r>
        <w:rPr>
          <w:rFonts w:hint="eastAsia" w:ascii="仿宋" w:hAnsi="仿宋" w:eastAsia="仿宋" w:cs="仿宋"/>
          <w:bCs/>
          <w:szCs w:val="21"/>
          <w:highlight w:val="none"/>
          <w:shd w:val="clear" w:color="auto" w:fill="FFFFFF" w:themeFill="background1"/>
        </w:rPr>
        <w:instrText xml:space="preserve"> HYPERLINK \l _Toc13982 </w:instrText>
      </w:r>
      <w:r>
        <w:rPr>
          <w:rFonts w:hint="eastAsia" w:ascii="仿宋" w:hAnsi="仿宋" w:eastAsia="仿宋" w:cs="仿宋"/>
          <w:bCs/>
          <w:szCs w:val="21"/>
          <w:highlight w:val="none"/>
          <w:shd w:val="clear" w:color="auto" w:fill="FFFFFF" w:themeFill="background1"/>
        </w:rPr>
        <w:fldChar w:fldCharType="separate"/>
      </w:r>
      <w:r>
        <w:rPr>
          <w:rFonts w:hint="eastAsia" w:ascii="仿宋" w:hAnsi="仿宋" w:eastAsia="仿宋" w:cs="仿宋"/>
          <w:szCs w:val="24"/>
          <w:lang w:val="zh-CN"/>
        </w:rPr>
        <w:t>商务条款偏离表</w:t>
      </w:r>
      <w:r>
        <w:tab/>
      </w:r>
      <w:r>
        <w:fldChar w:fldCharType="begin"/>
      </w:r>
      <w:r>
        <w:instrText xml:space="preserve"> PAGEREF _Toc13982 \h </w:instrText>
      </w:r>
      <w:r>
        <w:fldChar w:fldCharType="separate"/>
      </w:r>
      <w:r>
        <w:t>164</w:t>
      </w:r>
      <w:r>
        <w:fldChar w:fldCharType="end"/>
      </w:r>
      <w:r>
        <w:rPr>
          <w:rFonts w:hint="eastAsia" w:ascii="仿宋" w:hAnsi="仿宋" w:eastAsia="仿宋" w:cs="仿宋"/>
          <w:bCs/>
          <w:color w:val="auto"/>
          <w:szCs w:val="21"/>
          <w:highlight w:val="none"/>
          <w:shd w:val="clear" w:color="auto" w:fill="FFFFFF" w:themeFill="background1"/>
        </w:rPr>
        <w:fldChar w:fldCharType="end"/>
      </w:r>
    </w:p>
    <w:p w14:paraId="5153EBEA">
      <w:pPr>
        <w:pStyle w:val="24"/>
        <w:tabs>
          <w:tab w:val="right" w:leader="dot" w:pos="8550"/>
        </w:tabs>
      </w:pPr>
      <w:r>
        <w:rPr>
          <w:rFonts w:hint="eastAsia" w:ascii="仿宋" w:hAnsi="仿宋" w:eastAsia="仿宋" w:cs="仿宋"/>
          <w:bCs/>
          <w:color w:val="auto"/>
          <w:szCs w:val="21"/>
          <w:highlight w:val="none"/>
          <w:shd w:val="clear" w:color="auto" w:fill="FFFFFF" w:themeFill="background1"/>
        </w:rPr>
        <w:fldChar w:fldCharType="begin"/>
      </w:r>
      <w:r>
        <w:rPr>
          <w:rFonts w:hint="eastAsia" w:ascii="仿宋" w:hAnsi="仿宋" w:eastAsia="仿宋" w:cs="仿宋"/>
          <w:bCs/>
          <w:szCs w:val="21"/>
          <w:highlight w:val="none"/>
          <w:shd w:val="clear" w:color="auto" w:fill="FFFFFF" w:themeFill="background1"/>
        </w:rPr>
        <w:instrText xml:space="preserve"> HYPERLINK \l _Toc8643 </w:instrText>
      </w:r>
      <w:r>
        <w:rPr>
          <w:rFonts w:hint="eastAsia" w:ascii="仿宋" w:hAnsi="仿宋" w:eastAsia="仿宋" w:cs="仿宋"/>
          <w:bCs/>
          <w:szCs w:val="21"/>
          <w:highlight w:val="none"/>
          <w:shd w:val="clear" w:color="auto" w:fill="FFFFFF" w:themeFill="background1"/>
        </w:rPr>
        <w:fldChar w:fldCharType="separate"/>
      </w:r>
      <w:r>
        <w:rPr>
          <w:rFonts w:hint="eastAsia" w:ascii="仿宋" w:hAnsi="仿宋" w:eastAsia="仿宋" w:cs="仿宋"/>
          <w:szCs w:val="24"/>
          <w:lang w:val="zh-CN"/>
        </w:rPr>
        <w:t>近三年的</w:t>
      </w:r>
      <w:r>
        <w:rPr>
          <w:rFonts w:hint="eastAsia" w:ascii="仿宋" w:hAnsi="仿宋" w:eastAsia="仿宋" w:cs="仿宋"/>
          <w:szCs w:val="24"/>
          <w:lang w:val="en-US" w:eastAsia="zh-CN"/>
        </w:rPr>
        <w:t>企业及项目负责人</w:t>
      </w:r>
      <w:r>
        <w:rPr>
          <w:rFonts w:hint="eastAsia" w:ascii="仿宋" w:hAnsi="仿宋" w:eastAsia="仿宋" w:cs="仿宋"/>
          <w:szCs w:val="24"/>
          <w:lang w:val="zh-CN"/>
        </w:rPr>
        <w:t>类似业绩表（格式自拟）</w:t>
      </w:r>
      <w:r>
        <w:tab/>
      </w:r>
      <w:r>
        <w:fldChar w:fldCharType="begin"/>
      </w:r>
      <w:r>
        <w:instrText xml:space="preserve"> PAGEREF _Toc8643 \h </w:instrText>
      </w:r>
      <w:r>
        <w:fldChar w:fldCharType="separate"/>
      </w:r>
      <w:r>
        <w:t>165</w:t>
      </w:r>
      <w:r>
        <w:fldChar w:fldCharType="end"/>
      </w:r>
      <w:r>
        <w:rPr>
          <w:rFonts w:hint="eastAsia" w:ascii="仿宋" w:hAnsi="仿宋" w:eastAsia="仿宋" w:cs="仿宋"/>
          <w:bCs/>
          <w:color w:val="auto"/>
          <w:szCs w:val="21"/>
          <w:highlight w:val="none"/>
          <w:shd w:val="clear" w:color="auto" w:fill="FFFFFF" w:themeFill="background1"/>
        </w:rPr>
        <w:fldChar w:fldCharType="end"/>
      </w:r>
    </w:p>
    <w:p w14:paraId="52904645">
      <w:pPr>
        <w:pStyle w:val="24"/>
        <w:tabs>
          <w:tab w:val="right" w:leader="dot" w:pos="8550"/>
        </w:tabs>
      </w:pPr>
      <w:r>
        <w:rPr>
          <w:rFonts w:hint="eastAsia" w:ascii="仿宋" w:hAnsi="仿宋" w:eastAsia="仿宋" w:cs="仿宋"/>
          <w:bCs/>
          <w:color w:val="auto"/>
          <w:szCs w:val="21"/>
          <w:highlight w:val="none"/>
          <w:shd w:val="clear" w:color="auto" w:fill="FFFFFF" w:themeFill="background1"/>
        </w:rPr>
        <w:fldChar w:fldCharType="begin"/>
      </w:r>
      <w:r>
        <w:rPr>
          <w:rFonts w:hint="eastAsia" w:ascii="仿宋" w:hAnsi="仿宋" w:eastAsia="仿宋" w:cs="仿宋"/>
          <w:bCs/>
          <w:szCs w:val="21"/>
          <w:highlight w:val="none"/>
          <w:shd w:val="clear" w:color="auto" w:fill="FFFFFF" w:themeFill="background1"/>
        </w:rPr>
        <w:instrText xml:space="preserve"> HYPERLINK \l _Toc1288 </w:instrText>
      </w:r>
      <w:r>
        <w:rPr>
          <w:rFonts w:hint="eastAsia" w:ascii="仿宋" w:hAnsi="仿宋" w:eastAsia="仿宋" w:cs="仿宋"/>
          <w:bCs/>
          <w:szCs w:val="21"/>
          <w:highlight w:val="none"/>
          <w:shd w:val="clear" w:color="auto" w:fill="FFFFFF" w:themeFill="background1"/>
        </w:rPr>
        <w:fldChar w:fldCharType="separate"/>
      </w:r>
      <w:r>
        <w:rPr>
          <w:rFonts w:hint="eastAsia" w:ascii="仿宋" w:hAnsi="仿宋" w:eastAsia="仿宋" w:cs="仿宋"/>
          <w:szCs w:val="24"/>
          <w:lang w:val="zh-CN"/>
        </w:rPr>
        <w:t>供应商资格条件证明材料</w:t>
      </w:r>
      <w:r>
        <w:tab/>
      </w:r>
      <w:r>
        <w:fldChar w:fldCharType="begin"/>
      </w:r>
      <w:r>
        <w:instrText xml:space="preserve"> PAGEREF _Toc1288 \h </w:instrText>
      </w:r>
      <w:r>
        <w:fldChar w:fldCharType="separate"/>
      </w:r>
      <w:r>
        <w:t>165</w:t>
      </w:r>
      <w:r>
        <w:fldChar w:fldCharType="end"/>
      </w:r>
      <w:r>
        <w:rPr>
          <w:rFonts w:hint="eastAsia" w:ascii="仿宋" w:hAnsi="仿宋" w:eastAsia="仿宋" w:cs="仿宋"/>
          <w:bCs/>
          <w:color w:val="auto"/>
          <w:szCs w:val="21"/>
          <w:highlight w:val="none"/>
          <w:shd w:val="clear" w:color="auto" w:fill="FFFFFF" w:themeFill="background1"/>
        </w:rPr>
        <w:fldChar w:fldCharType="end"/>
      </w:r>
    </w:p>
    <w:p w14:paraId="74349F5E">
      <w:pPr>
        <w:pStyle w:val="24"/>
        <w:tabs>
          <w:tab w:val="right" w:leader="dot" w:pos="8550"/>
        </w:tabs>
      </w:pPr>
      <w:r>
        <w:rPr>
          <w:rFonts w:hint="eastAsia" w:ascii="仿宋" w:hAnsi="仿宋" w:eastAsia="仿宋" w:cs="仿宋"/>
          <w:bCs/>
          <w:color w:val="auto"/>
          <w:szCs w:val="21"/>
          <w:highlight w:val="none"/>
          <w:shd w:val="clear" w:color="auto" w:fill="FFFFFF" w:themeFill="background1"/>
        </w:rPr>
        <w:fldChar w:fldCharType="begin"/>
      </w:r>
      <w:r>
        <w:rPr>
          <w:rFonts w:hint="eastAsia" w:ascii="仿宋" w:hAnsi="仿宋" w:eastAsia="仿宋" w:cs="仿宋"/>
          <w:bCs/>
          <w:szCs w:val="21"/>
          <w:highlight w:val="none"/>
          <w:shd w:val="clear" w:color="auto" w:fill="FFFFFF" w:themeFill="background1"/>
        </w:rPr>
        <w:instrText xml:space="preserve"> HYPERLINK \l _Toc26319 </w:instrText>
      </w:r>
      <w:r>
        <w:rPr>
          <w:rFonts w:hint="eastAsia" w:ascii="仿宋" w:hAnsi="仿宋" w:eastAsia="仿宋" w:cs="仿宋"/>
          <w:bCs/>
          <w:szCs w:val="21"/>
          <w:highlight w:val="none"/>
          <w:shd w:val="clear" w:color="auto" w:fill="FFFFFF" w:themeFill="background1"/>
        </w:rPr>
        <w:fldChar w:fldCharType="separate"/>
      </w:r>
      <w:r>
        <w:rPr>
          <w:rFonts w:hint="eastAsia" w:ascii="仿宋" w:hAnsi="仿宋" w:eastAsia="仿宋" w:cs="仿宋"/>
          <w:szCs w:val="24"/>
          <w:lang w:val="zh-CN"/>
        </w:rPr>
        <w:t>项目实施方案（格式自拟）</w:t>
      </w:r>
      <w:r>
        <w:tab/>
      </w:r>
      <w:r>
        <w:fldChar w:fldCharType="begin"/>
      </w:r>
      <w:r>
        <w:instrText xml:space="preserve"> PAGEREF _Toc26319 \h </w:instrText>
      </w:r>
      <w:r>
        <w:fldChar w:fldCharType="separate"/>
      </w:r>
      <w:r>
        <w:t>165</w:t>
      </w:r>
      <w:r>
        <w:fldChar w:fldCharType="end"/>
      </w:r>
      <w:r>
        <w:rPr>
          <w:rFonts w:hint="eastAsia" w:ascii="仿宋" w:hAnsi="仿宋" w:eastAsia="仿宋" w:cs="仿宋"/>
          <w:bCs/>
          <w:color w:val="auto"/>
          <w:szCs w:val="21"/>
          <w:highlight w:val="none"/>
          <w:shd w:val="clear" w:color="auto" w:fill="FFFFFF" w:themeFill="background1"/>
        </w:rPr>
        <w:fldChar w:fldCharType="end"/>
      </w:r>
    </w:p>
    <w:p w14:paraId="1A6A9B3B">
      <w:pPr>
        <w:pStyle w:val="24"/>
        <w:tabs>
          <w:tab w:val="right" w:leader="dot" w:pos="8550"/>
        </w:tabs>
      </w:pPr>
      <w:r>
        <w:rPr>
          <w:rFonts w:hint="eastAsia" w:ascii="仿宋" w:hAnsi="仿宋" w:eastAsia="仿宋" w:cs="仿宋"/>
          <w:bCs/>
          <w:color w:val="auto"/>
          <w:szCs w:val="21"/>
          <w:highlight w:val="none"/>
          <w:shd w:val="clear" w:color="auto" w:fill="FFFFFF" w:themeFill="background1"/>
        </w:rPr>
        <w:fldChar w:fldCharType="begin"/>
      </w:r>
      <w:r>
        <w:rPr>
          <w:rFonts w:hint="eastAsia" w:ascii="仿宋" w:hAnsi="仿宋" w:eastAsia="仿宋" w:cs="仿宋"/>
          <w:bCs/>
          <w:szCs w:val="21"/>
          <w:highlight w:val="none"/>
          <w:shd w:val="clear" w:color="auto" w:fill="FFFFFF" w:themeFill="background1"/>
        </w:rPr>
        <w:instrText xml:space="preserve"> HYPERLINK \l _Toc29090 </w:instrText>
      </w:r>
      <w:r>
        <w:rPr>
          <w:rFonts w:hint="eastAsia" w:ascii="仿宋" w:hAnsi="仿宋" w:eastAsia="仿宋" w:cs="仿宋"/>
          <w:bCs/>
          <w:szCs w:val="21"/>
          <w:highlight w:val="none"/>
          <w:shd w:val="clear" w:color="auto" w:fill="FFFFFF" w:themeFill="background1"/>
        </w:rPr>
        <w:fldChar w:fldCharType="separate"/>
      </w:r>
      <w:r>
        <w:rPr>
          <w:rFonts w:hint="eastAsia" w:ascii="仿宋" w:hAnsi="仿宋" w:eastAsia="仿宋" w:cs="仿宋"/>
          <w:szCs w:val="24"/>
          <w:lang w:val="zh-CN"/>
        </w:rPr>
        <w:t>质量管理及质量保证措施（格式自拟）</w:t>
      </w:r>
      <w:r>
        <w:tab/>
      </w:r>
      <w:r>
        <w:fldChar w:fldCharType="begin"/>
      </w:r>
      <w:r>
        <w:instrText xml:space="preserve"> PAGEREF _Toc29090 \h </w:instrText>
      </w:r>
      <w:r>
        <w:fldChar w:fldCharType="separate"/>
      </w:r>
      <w:r>
        <w:t>165</w:t>
      </w:r>
      <w:r>
        <w:fldChar w:fldCharType="end"/>
      </w:r>
      <w:r>
        <w:rPr>
          <w:rFonts w:hint="eastAsia" w:ascii="仿宋" w:hAnsi="仿宋" w:eastAsia="仿宋" w:cs="仿宋"/>
          <w:bCs/>
          <w:color w:val="auto"/>
          <w:szCs w:val="21"/>
          <w:highlight w:val="none"/>
          <w:shd w:val="clear" w:color="auto" w:fill="FFFFFF" w:themeFill="background1"/>
        </w:rPr>
        <w:fldChar w:fldCharType="end"/>
      </w:r>
    </w:p>
    <w:p w14:paraId="60B3EA20">
      <w:pPr>
        <w:pStyle w:val="24"/>
        <w:tabs>
          <w:tab w:val="right" w:leader="dot" w:pos="8550"/>
        </w:tabs>
      </w:pPr>
      <w:r>
        <w:rPr>
          <w:rFonts w:hint="eastAsia" w:ascii="仿宋" w:hAnsi="仿宋" w:eastAsia="仿宋" w:cs="仿宋"/>
          <w:bCs/>
          <w:color w:val="auto"/>
          <w:szCs w:val="21"/>
          <w:highlight w:val="none"/>
          <w:shd w:val="clear" w:color="auto" w:fill="FFFFFF" w:themeFill="background1"/>
        </w:rPr>
        <w:fldChar w:fldCharType="begin"/>
      </w:r>
      <w:r>
        <w:rPr>
          <w:rFonts w:hint="eastAsia" w:ascii="仿宋" w:hAnsi="仿宋" w:eastAsia="仿宋" w:cs="仿宋"/>
          <w:bCs/>
          <w:szCs w:val="21"/>
          <w:highlight w:val="none"/>
          <w:shd w:val="clear" w:color="auto" w:fill="FFFFFF" w:themeFill="background1"/>
        </w:rPr>
        <w:instrText xml:space="preserve"> HYPERLINK \l _Toc2017 </w:instrText>
      </w:r>
      <w:r>
        <w:rPr>
          <w:rFonts w:hint="eastAsia" w:ascii="仿宋" w:hAnsi="仿宋" w:eastAsia="仿宋" w:cs="仿宋"/>
          <w:bCs/>
          <w:szCs w:val="21"/>
          <w:highlight w:val="none"/>
          <w:shd w:val="clear" w:color="auto" w:fill="FFFFFF" w:themeFill="background1"/>
        </w:rPr>
        <w:fldChar w:fldCharType="separate"/>
      </w:r>
      <w:r>
        <w:rPr>
          <w:rFonts w:hint="eastAsia" w:ascii="仿宋" w:hAnsi="仿宋" w:eastAsia="仿宋" w:cs="仿宋"/>
          <w:szCs w:val="24"/>
          <w:lang w:val="zh-CN"/>
        </w:rPr>
        <w:t>施工工期保证措施（格式自拟）</w:t>
      </w:r>
      <w:r>
        <w:tab/>
      </w:r>
      <w:r>
        <w:fldChar w:fldCharType="begin"/>
      </w:r>
      <w:r>
        <w:instrText xml:space="preserve"> PAGEREF _Toc2017 \h </w:instrText>
      </w:r>
      <w:r>
        <w:fldChar w:fldCharType="separate"/>
      </w:r>
      <w:r>
        <w:t>165</w:t>
      </w:r>
      <w:r>
        <w:fldChar w:fldCharType="end"/>
      </w:r>
      <w:r>
        <w:rPr>
          <w:rFonts w:hint="eastAsia" w:ascii="仿宋" w:hAnsi="仿宋" w:eastAsia="仿宋" w:cs="仿宋"/>
          <w:bCs/>
          <w:color w:val="auto"/>
          <w:szCs w:val="21"/>
          <w:highlight w:val="none"/>
          <w:shd w:val="clear" w:color="auto" w:fill="FFFFFF" w:themeFill="background1"/>
        </w:rPr>
        <w:fldChar w:fldCharType="end"/>
      </w:r>
    </w:p>
    <w:p w14:paraId="13F59E74">
      <w:pPr>
        <w:pStyle w:val="24"/>
        <w:tabs>
          <w:tab w:val="right" w:leader="dot" w:pos="8550"/>
        </w:tabs>
      </w:pPr>
      <w:r>
        <w:rPr>
          <w:rFonts w:hint="eastAsia" w:ascii="仿宋" w:hAnsi="仿宋" w:eastAsia="仿宋" w:cs="仿宋"/>
          <w:bCs/>
          <w:color w:val="auto"/>
          <w:szCs w:val="21"/>
          <w:highlight w:val="none"/>
          <w:shd w:val="clear" w:color="auto" w:fill="FFFFFF" w:themeFill="background1"/>
        </w:rPr>
        <w:fldChar w:fldCharType="begin"/>
      </w:r>
      <w:r>
        <w:rPr>
          <w:rFonts w:hint="eastAsia" w:ascii="仿宋" w:hAnsi="仿宋" w:eastAsia="仿宋" w:cs="仿宋"/>
          <w:bCs/>
          <w:szCs w:val="21"/>
          <w:highlight w:val="none"/>
          <w:shd w:val="clear" w:color="auto" w:fill="FFFFFF" w:themeFill="background1"/>
        </w:rPr>
        <w:instrText xml:space="preserve"> HYPERLINK \l _Toc2926 </w:instrText>
      </w:r>
      <w:r>
        <w:rPr>
          <w:rFonts w:hint="eastAsia" w:ascii="仿宋" w:hAnsi="仿宋" w:eastAsia="仿宋" w:cs="仿宋"/>
          <w:bCs/>
          <w:szCs w:val="21"/>
          <w:highlight w:val="none"/>
          <w:shd w:val="clear" w:color="auto" w:fill="FFFFFF" w:themeFill="background1"/>
        </w:rPr>
        <w:fldChar w:fldCharType="separate"/>
      </w:r>
      <w:r>
        <w:rPr>
          <w:rFonts w:hint="eastAsia" w:ascii="仿宋" w:hAnsi="仿宋" w:eastAsia="仿宋" w:cs="仿宋"/>
          <w:szCs w:val="24"/>
          <w:lang w:val="zh-CN"/>
        </w:rPr>
        <w:t>施工安全及文明施工措施（格式自拟）</w:t>
      </w:r>
      <w:r>
        <w:tab/>
      </w:r>
      <w:r>
        <w:fldChar w:fldCharType="begin"/>
      </w:r>
      <w:r>
        <w:instrText xml:space="preserve"> PAGEREF _Toc2926 \h </w:instrText>
      </w:r>
      <w:r>
        <w:fldChar w:fldCharType="separate"/>
      </w:r>
      <w:r>
        <w:t>165</w:t>
      </w:r>
      <w:r>
        <w:fldChar w:fldCharType="end"/>
      </w:r>
      <w:r>
        <w:rPr>
          <w:rFonts w:hint="eastAsia" w:ascii="仿宋" w:hAnsi="仿宋" w:eastAsia="仿宋" w:cs="仿宋"/>
          <w:bCs/>
          <w:color w:val="auto"/>
          <w:szCs w:val="21"/>
          <w:highlight w:val="none"/>
          <w:shd w:val="clear" w:color="auto" w:fill="FFFFFF" w:themeFill="background1"/>
        </w:rPr>
        <w:fldChar w:fldCharType="end"/>
      </w:r>
    </w:p>
    <w:p w14:paraId="4134EF36">
      <w:pPr>
        <w:pStyle w:val="24"/>
        <w:tabs>
          <w:tab w:val="right" w:leader="dot" w:pos="8550"/>
        </w:tabs>
      </w:pPr>
      <w:r>
        <w:rPr>
          <w:rFonts w:hint="eastAsia" w:ascii="仿宋" w:hAnsi="仿宋" w:eastAsia="仿宋" w:cs="仿宋"/>
          <w:bCs/>
          <w:color w:val="auto"/>
          <w:szCs w:val="21"/>
          <w:highlight w:val="none"/>
          <w:shd w:val="clear" w:color="auto" w:fill="FFFFFF" w:themeFill="background1"/>
        </w:rPr>
        <w:fldChar w:fldCharType="begin"/>
      </w:r>
      <w:r>
        <w:rPr>
          <w:rFonts w:hint="eastAsia" w:ascii="仿宋" w:hAnsi="仿宋" w:eastAsia="仿宋" w:cs="仿宋"/>
          <w:bCs/>
          <w:szCs w:val="21"/>
          <w:highlight w:val="none"/>
          <w:shd w:val="clear" w:color="auto" w:fill="FFFFFF" w:themeFill="background1"/>
        </w:rPr>
        <w:instrText xml:space="preserve"> HYPERLINK \l _Toc11932 </w:instrText>
      </w:r>
      <w:r>
        <w:rPr>
          <w:rFonts w:hint="eastAsia" w:ascii="仿宋" w:hAnsi="仿宋" w:eastAsia="仿宋" w:cs="仿宋"/>
          <w:bCs/>
          <w:szCs w:val="21"/>
          <w:highlight w:val="none"/>
          <w:shd w:val="clear" w:color="auto" w:fill="FFFFFF" w:themeFill="background1"/>
        </w:rPr>
        <w:fldChar w:fldCharType="separate"/>
      </w:r>
      <w:r>
        <w:rPr>
          <w:rFonts w:hint="eastAsia" w:ascii="仿宋" w:hAnsi="仿宋" w:eastAsia="仿宋" w:cs="仿宋"/>
          <w:szCs w:val="24"/>
          <w:lang w:val="zh-CN"/>
        </w:rPr>
        <w:t>保修期内服务方案（格式自拟）</w:t>
      </w:r>
      <w:r>
        <w:tab/>
      </w:r>
      <w:r>
        <w:fldChar w:fldCharType="begin"/>
      </w:r>
      <w:r>
        <w:instrText xml:space="preserve"> PAGEREF _Toc11932 \h </w:instrText>
      </w:r>
      <w:r>
        <w:fldChar w:fldCharType="separate"/>
      </w:r>
      <w:r>
        <w:t>165</w:t>
      </w:r>
      <w:r>
        <w:fldChar w:fldCharType="end"/>
      </w:r>
      <w:r>
        <w:rPr>
          <w:rFonts w:hint="eastAsia" w:ascii="仿宋" w:hAnsi="仿宋" w:eastAsia="仿宋" w:cs="仿宋"/>
          <w:bCs/>
          <w:color w:val="auto"/>
          <w:szCs w:val="21"/>
          <w:highlight w:val="none"/>
          <w:shd w:val="clear" w:color="auto" w:fill="FFFFFF" w:themeFill="background1"/>
        </w:rPr>
        <w:fldChar w:fldCharType="end"/>
      </w:r>
    </w:p>
    <w:p w14:paraId="64B79ACA">
      <w:pPr>
        <w:pStyle w:val="24"/>
        <w:tabs>
          <w:tab w:val="right" w:leader="dot" w:pos="8550"/>
        </w:tabs>
      </w:pPr>
      <w:r>
        <w:rPr>
          <w:rFonts w:hint="eastAsia" w:ascii="仿宋" w:hAnsi="仿宋" w:eastAsia="仿宋" w:cs="仿宋"/>
          <w:bCs/>
          <w:color w:val="auto"/>
          <w:szCs w:val="21"/>
          <w:highlight w:val="none"/>
          <w:shd w:val="clear" w:color="auto" w:fill="FFFFFF" w:themeFill="background1"/>
        </w:rPr>
        <w:fldChar w:fldCharType="begin"/>
      </w:r>
      <w:r>
        <w:rPr>
          <w:rFonts w:hint="eastAsia" w:ascii="仿宋" w:hAnsi="仿宋" w:eastAsia="仿宋" w:cs="仿宋"/>
          <w:bCs/>
          <w:szCs w:val="21"/>
          <w:highlight w:val="none"/>
          <w:shd w:val="clear" w:color="auto" w:fill="FFFFFF" w:themeFill="background1"/>
        </w:rPr>
        <w:instrText xml:space="preserve"> HYPERLINK \l _Toc31103 </w:instrText>
      </w:r>
      <w:r>
        <w:rPr>
          <w:rFonts w:hint="eastAsia" w:ascii="仿宋" w:hAnsi="仿宋" w:eastAsia="仿宋" w:cs="仿宋"/>
          <w:bCs/>
          <w:szCs w:val="21"/>
          <w:highlight w:val="none"/>
          <w:shd w:val="clear" w:color="auto" w:fill="FFFFFF" w:themeFill="background1"/>
        </w:rPr>
        <w:fldChar w:fldCharType="separate"/>
      </w:r>
      <w:r>
        <w:rPr>
          <w:rFonts w:hint="eastAsia" w:ascii="仿宋" w:hAnsi="仿宋" w:eastAsia="仿宋" w:cs="仿宋"/>
          <w:szCs w:val="24"/>
          <w:lang w:val="zh-CN"/>
        </w:rPr>
        <w:t>供应商基本情况表</w:t>
      </w:r>
      <w:r>
        <w:tab/>
      </w:r>
      <w:r>
        <w:fldChar w:fldCharType="begin"/>
      </w:r>
      <w:r>
        <w:instrText xml:space="preserve"> PAGEREF _Toc31103 \h </w:instrText>
      </w:r>
      <w:r>
        <w:fldChar w:fldCharType="separate"/>
      </w:r>
      <w:r>
        <w:t>166</w:t>
      </w:r>
      <w:r>
        <w:fldChar w:fldCharType="end"/>
      </w:r>
      <w:r>
        <w:rPr>
          <w:rFonts w:hint="eastAsia" w:ascii="仿宋" w:hAnsi="仿宋" w:eastAsia="仿宋" w:cs="仿宋"/>
          <w:bCs/>
          <w:color w:val="auto"/>
          <w:szCs w:val="21"/>
          <w:highlight w:val="none"/>
          <w:shd w:val="clear" w:color="auto" w:fill="FFFFFF" w:themeFill="background1"/>
        </w:rPr>
        <w:fldChar w:fldCharType="end"/>
      </w:r>
    </w:p>
    <w:p w14:paraId="5FB94F55">
      <w:pPr>
        <w:pStyle w:val="24"/>
        <w:tabs>
          <w:tab w:val="right" w:leader="dot" w:pos="8550"/>
        </w:tabs>
      </w:pPr>
      <w:r>
        <w:rPr>
          <w:rFonts w:hint="eastAsia" w:ascii="仿宋" w:hAnsi="仿宋" w:eastAsia="仿宋" w:cs="仿宋"/>
          <w:bCs/>
          <w:color w:val="auto"/>
          <w:szCs w:val="21"/>
          <w:highlight w:val="none"/>
          <w:shd w:val="clear" w:color="auto" w:fill="FFFFFF" w:themeFill="background1"/>
        </w:rPr>
        <w:fldChar w:fldCharType="begin"/>
      </w:r>
      <w:r>
        <w:rPr>
          <w:rFonts w:hint="eastAsia" w:ascii="仿宋" w:hAnsi="仿宋" w:eastAsia="仿宋" w:cs="仿宋"/>
          <w:bCs/>
          <w:szCs w:val="21"/>
          <w:highlight w:val="none"/>
          <w:shd w:val="clear" w:color="auto" w:fill="FFFFFF" w:themeFill="background1"/>
        </w:rPr>
        <w:instrText xml:space="preserve"> HYPERLINK \l _Toc451 </w:instrText>
      </w:r>
      <w:r>
        <w:rPr>
          <w:rFonts w:hint="eastAsia" w:ascii="仿宋" w:hAnsi="仿宋" w:eastAsia="仿宋" w:cs="仿宋"/>
          <w:bCs/>
          <w:szCs w:val="21"/>
          <w:highlight w:val="none"/>
          <w:shd w:val="clear" w:color="auto" w:fill="FFFFFF" w:themeFill="background1"/>
        </w:rPr>
        <w:fldChar w:fldCharType="separate"/>
      </w:r>
      <w:r>
        <w:rPr>
          <w:rFonts w:hint="eastAsia" w:ascii="仿宋" w:hAnsi="仿宋" w:eastAsia="仿宋" w:cs="仿宋"/>
          <w:szCs w:val="24"/>
          <w:lang w:val="zh-CN"/>
        </w:rPr>
        <w:t>项目负责人基本情况表</w:t>
      </w:r>
      <w:r>
        <w:tab/>
      </w:r>
      <w:r>
        <w:fldChar w:fldCharType="begin"/>
      </w:r>
      <w:r>
        <w:instrText xml:space="preserve"> PAGEREF _Toc451 \h </w:instrText>
      </w:r>
      <w:r>
        <w:fldChar w:fldCharType="separate"/>
      </w:r>
      <w:r>
        <w:t>167</w:t>
      </w:r>
      <w:r>
        <w:fldChar w:fldCharType="end"/>
      </w:r>
      <w:r>
        <w:rPr>
          <w:rFonts w:hint="eastAsia" w:ascii="仿宋" w:hAnsi="仿宋" w:eastAsia="仿宋" w:cs="仿宋"/>
          <w:bCs/>
          <w:color w:val="auto"/>
          <w:szCs w:val="21"/>
          <w:highlight w:val="none"/>
          <w:shd w:val="clear" w:color="auto" w:fill="FFFFFF" w:themeFill="background1"/>
        </w:rPr>
        <w:fldChar w:fldCharType="end"/>
      </w:r>
    </w:p>
    <w:p w14:paraId="146368CF">
      <w:pPr>
        <w:pStyle w:val="24"/>
        <w:tabs>
          <w:tab w:val="right" w:leader="dot" w:pos="8550"/>
        </w:tabs>
      </w:pPr>
      <w:r>
        <w:rPr>
          <w:rFonts w:hint="eastAsia" w:ascii="仿宋" w:hAnsi="仿宋" w:eastAsia="仿宋" w:cs="仿宋"/>
          <w:bCs/>
          <w:color w:val="auto"/>
          <w:szCs w:val="21"/>
          <w:highlight w:val="none"/>
          <w:shd w:val="clear" w:color="auto" w:fill="FFFFFF" w:themeFill="background1"/>
        </w:rPr>
        <w:fldChar w:fldCharType="begin"/>
      </w:r>
      <w:r>
        <w:rPr>
          <w:rFonts w:hint="eastAsia" w:ascii="仿宋" w:hAnsi="仿宋" w:eastAsia="仿宋" w:cs="仿宋"/>
          <w:bCs/>
          <w:szCs w:val="21"/>
          <w:highlight w:val="none"/>
          <w:shd w:val="clear" w:color="auto" w:fill="FFFFFF" w:themeFill="background1"/>
        </w:rPr>
        <w:instrText xml:space="preserve"> HYPERLINK \l _Toc23456 </w:instrText>
      </w:r>
      <w:r>
        <w:rPr>
          <w:rFonts w:hint="eastAsia" w:ascii="仿宋" w:hAnsi="仿宋" w:eastAsia="仿宋" w:cs="仿宋"/>
          <w:bCs/>
          <w:szCs w:val="21"/>
          <w:highlight w:val="none"/>
          <w:shd w:val="clear" w:color="auto" w:fill="FFFFFF" w:themeFill="background1"/>
        </w:rPr>
        <w:fldChar w:fldCharType="separate"/>
      </w:r>
      <w:r>
        <w:rPr>
          <w:rFonts w:hint="eastAsia" w:ascii="仿宋" w:hAnsi="仿宋" w:eastAsia="仿宋" w:cs="仿宋"/>
          <w:szCs w:val="24"/>
          <w:lang w:val="zh-CN"/>
        </w:rPr>
        <w:t>拟投入本项目的主要成员表</w:t>
      </w:r>
      <w:r>
        <w:tab/>
      </w:r>
      <w:r>
        <w:fldChar w:fldCharType="begin"/>
      </w:r>
      <w:r>
        <w:instrText xml:space="preserve"> PAGEREF _Toc23456 \h </w:instrText>
      </w:r>
      <w:r>
        <w:fldChar w:fldCharType="separate"/>
      </w:r>
      <w:r>
        <w:t>168</w:t>
      </w:r>
      <w:r>
        <w:fldChar w:fldCharType="end"/>
      </w:r>
      <w:r>
        <w:rPr>
          <w:rFonts w:hint="eastAsia" w:ascii="仿宋" w:hAnsi="仿宋" w:eastAsia="仿宋" w:cs="仿宋"/>
          <w:bCs/>
          <w:color w:val="auto"/>
          <w:szCs w:val="21"/>
          <w:highlight w:val="none"/>
          <w:shd w:val="clear" w:color="auto" w:fill="FFFFFF" w:themeFill="background1"/>
        </w:rPr>
        <w:fldChar w:fldCharType="end"/>
      </w:r>
    </w:p>
    <w:p w14:paraId="78E274DB">
      <w:pPr>
        <w:pStyle w:val="24"/>
        <w:tabs>
          <w:tab w:val="right" w:leader="dot" w:pos="8550"/>
        </w:tabs>
      </w:pPr>
      <w:r>
        <w:rPr>
          <w:rFonts w:hint="eastAsia" w:ascii="仿宋" w:hAnsi="仿宋" w:eastAsia="仿宋" w:cs="仿宋"/>
          <w:bCs/>
          <w:color w:val="auto"/>
          <w:szCs w:val="21"/>
          <w:highlight w:val="none"/>
          <w:shd w:val="clear" w:color="auto" w:fill="FFFFFF" w:themeFill="background1"/>
        </w:rPr>
        <w:fldChar w:fldCharType="begin"/>
      </w:r>
      <w:r>
        <w:rPr>
          <w:rFonts w:hint="eastAsia" w:ascii="仿宋" w:hAnsi="仿宋" w:eastAsia="仿宋" w:cs="仿宋"/>
          <w:bCs/>
          <w:szCs w:val="21"/>
          <w:highlight w:val="none"/>
          <w:shd w:val="clear" w:color="auto" w:fill="FFFFFF" w:themeFill="background1"/>
        </w:rPr>
        <w:instrText xml:space="preserve"> HYPERLINK \l _Toc11707 </w:instrText>
      </w:r>
      <w:r>
        <w:rPr>
          <w:rFonts w:hint="eastAsia" w:ascii="仿宋" w:hAnsi="仿宋" w:eastAsia="仿宋" w:cs="仿宋"/>
          <w:bCs/>
          <w:szCs w:val="21"/>
          <w:highlight w:val="none"/>
          <w:shd w:val="clear" w:color="auto" w:fill="FFFFFF" w:themeFill="background1"/>
        </w:rPr>
        <w:fldChar w:fldCharType="separate"/>
      </w:r>
      <w:r>
        <w:rPr>
          <w:rFonts w:hint="eastAsia" w:ascii="仿宋" w:hAnsi="仿宋" w:eastAsia="仿宋" w:cs="仿宋"/>
          <w:szCs w:val="24"/>
          <w:lang w:val="zh-CN"/>
        </w:rPr>
        <w:t>第六章 补充条款</w:t>
      </w:r>
      <w:r>
        <w:tab/>
      </w:r>
      <w:r>
        <w:fldChar w:fldCharType="begin"/>
      </w:r>
      <w:r>
        <w:instrText xml:space="preserve"> PAGEREF _Toc11707 \h </w:instrText>
      </w:r>
      <w:r>
        <w:fldChar w:fldCharType="separate"/>
      </w:r>
      <w:r>
        <w:t>173</w:t>
      </w:r>
      <w:r>
        <w:fldChar w:fldCharType="end"/>
      </w:r>
      <w:r>
        <w:rPr>
          <w:rFonts w:hint="eastAsia" w:ascii="仿宋" w:hAnsi="仿宋" w:eastAsia="仿宋" w:cs="仿宋"/>
          <w:bCs/>
          <w:color w:val="auto"/>
          <w:szCs w:val="21"/>
          <w:highlight w:val="none"/>
          <w:shd w:val="clear" w:color="auto" w:fill="FFFFFF" w:themeFill="background1"/>
        </w:rPr>
        <w:fldChar w:fldCharType="end"/>
      </w:r>
    </w:p>
    <w:p w14:paraId="6DAF4C49">
      <w:pPr>
        <w:spacing w:line="360" w:lineRule="auto"/>
        <w:rPr>
          <w:rFonts w:hint="eastAsia" w:ascii="仿宋" w:hAnsi="仿宋" w:eastAsia="仿宋" w:cs="仿宋"/>
          <w:b/>
          <w:bCs/>
          <w:color w:val="auto"/>
          <w:sz w:val="24"/>
          <w:szCs w:val="24"/>
          <w:highlight w:val="none"/>
          <w:shd w:val="clear" w:color="auto" w:fill="FFFFFF" w:themeFill="background1"/>
        </w:rPr>
      </w:pPr>
      <w:r>
        <w:rPr>
          <w:rFonts w:hint="eastAsia" w:ascii="仿宋" w:hAnsi="仿宋" w:eastAsia="仿宋" w:cs="仿宋"/>
          <w:bCs/>
          <w:color w:val="auto"/>
          <w:szCs w:val="21"/>
          <w:highlight w:val="none"/>
          <w:shd w:val="clear" w:color="auto" w:fill="FFFFFF" w:themeFill="background1"/>
        </w:rPr>
        <w:fldChar w:fldCharType="end"/>
      </w:r>
    </w:p>
    <w:p w14:paraId="65C6A980">
      <w:pPr>
        <w:spacing w:line="360" w:lineRule="auto"/>
        <w:rPr>
          <w:rFonts w:hint="eastAsia" w:ascii="仿宋" w:hAnsi="仿宋" w:eastAsia="仿宋" w:cs="仿宋"/>
          <w:b/>
          <w:color w:val="auto"/>
          <w:sz w:val="24"/>
          <w:szCs w:val="24"/>
          <w:highlight w:val="none"/>
          <w:shd w:val="clear" w:color="auto" w:fill="FFFFFF" w:themeFill="background1"/>
        </w:rPr>
        <w:sectPr>
          <w:headerReference r:id="rId4" w:type="first"/>
          <w:headerReference r:id="rId3" w:type="default"/>
          <w:footerReference r:id="rId5" w:type="default"/>
          <w:footerReference r:id="rId6" w:type="even"/>
          <w:pgSz w:w="11910" w:h="16840"/>
          <w:pgMar w:top="1500" w:right="1680" w:bottom="1380" w:left="1680" w:header="0" w:footer="1178" w:gutter="0"/>
          <w:cols w:space="720" w:num="1"/>
          <w:titlePg/>
        </w:sectPr>
      </w:pPr>
    </w:p>
    <w:p w14:paraId="28BAC9E1">
      <w:pPr>
        <w:spacing w:line="360" w:lineRule="auto"/>
        <w:jc w:val="center"/>
        <w:outlineLvl w:val="0"/>
        <w:rPr>
          <w:rFonts w:hint="eastAsia" w:ascii="仿宋" w:hAnsi="仿宋" w:eastAsia="仿宋" w:cs="仿宋"/>
          <w:b/>
          <w:color w:val="auto"/>
          <w:sz w:val="24"/>
          <w:szCs w:val="24"/>
          <w:highlight w:val="none"/>
          <w:shd w:val="clear" w:color="auto" w:fill="FFFFFF" w:themeFill="background1"/>
        </w:rPr>
        <w:sectPr>
          <w:footerReference r:id="rId7" w:type="default"/>
          <w:type w:val="continuous"/>
          <w:pgSz w:w="11910" w:h="16840"/>
          <w:pgMar w:top="1460" w:right="1360" w:bottom="1380" w:left="1680" w:header="0" w:footer="1178" w:gutter="0"/>
          <w:cols w:space="720" w:num="1"/>
        </w:sectPr>
      </w:pPr>
    </w:p>
    <w:p w14:paraId="42B9457D">
      <w:pPr>
        <w:pStyle w:val="2"/>
        <w:bidi w:val="0"/>
        <w:rPr>
          <w:rFonts w:hint="eastAsia"/>
          <w:lang w:val="en-US" w:eastAsia="zh-CN"/>
        </w:rPr>
      </w:pPr>
      <w:bookmarkStart w:id="0" w:name="_Toc19858"/>
      <w:r>
        <w:rPr>
          <w:rFonts w:hint="eastAsia"/>
          <w:lang w:val="en-US" w:eastAsia="zh-CN"/>
        </w:rPr>
        <w:t>招标公告</w:t>
      </w:r>
      <w:bookmarkEnd w:id="0"/>
    </w:p>
    <w:p w14:paraId="04E74166">
      <w:pPr>
        <w:pStyle w:val="34"/>
        <w:spacing w:before="0" w:beforeAutospacing="0" w:after="0" w:afterAutospacing="0" w:line="360" w:lineRule="auto"/>
        <w:rPr>
          <w:rStyle w:val="43"/>
          <w:rFonts w:hint="eastAsia" w:ascii="仿宋" w:hAnsi="仿宋" w:eastAsia="仿宋" w:cs="仿宋"/>
          <w:b w:val="0"/>
          <w:bCs/>
          <w:color w:val="auto"/>
          <w:sz w:val="24"/>
          <w:szCs w:val="24"/>
          <w:highlight w:val="none"/>
        </w:rPr>
      </w:pPr>
      <w:r>
        <w:rPr>
          <w:rStyle w:val="43"/>
          <w:rFonts w:hint="eastAsia" w:ascii="仿宋" w:hAnsi="仿宋" w:eastAsia="仿宋" w:cs="仿宋"/>
          <w:b w:val="0"/>
          <w:bCs/>
          <w:color w:val="auto"/>
          <w:sz w:val="24"/>
          <w:szCs w:val="24"/>
          <w:highlight w:val="none"/>
        </w:rPr>
        <w:t>项目概况:</w:t>
      </w:r>
    </w:p>
    <w:p w14:paraId="6DBB67FD">
      <w:pPr>
        <w:pStyle w:val="34"/>
        <w:spacing w:before="0" w:beforeAutospacing="0" w:after="0" w:afterAutospacing="0" w:line="360" w:lineRule="auto"/>
        <w:ind w:firstLine="480" w:firstLineChars="200"/>
        <w:rPr>
          <w:rStyle w:val="43"/>
          <w:rFonts w:hint="eastAsia" w:ascii="仿宋" w:hAnsi="仿宋" w:eastAsia="仿宋" w:cs="仿宋"/>
          <w:b w:val="0"/>
          <w:bCs/>
          <w:color w:val="auto"/>
          <w:sz w:val="24"/>
          <w:szCs w:val="24"/>
          <w:highlight w:val="none"/>
        </w:rPr>
      </w:pPr>
      <w:r>
        <w:rPr>
          <w:rStyle w:val="43"/>
          <w:rFonts w:hint="eastAsia" w:ascii="仿宋" w:hAnsi="仿宋" w:eastAsia="仿宋" w:cs="仿宋"/>
          <w:b w:val="0"/>
          <w:bCs/>
          <w:color w:val="auto"/>
          <w:sz w:val="24"/>
          <w:szCs w:val="24"/>
          <w:highlight w:val="none"/>
          <w:u w:val="single"/>
          <w:lang w:eastAsia="zh-CN"/>
        </w:rPr>
        <w:t>新疆医科大学第一附属医院办公区、教学区室外供暖管道维修项目</w:t>
      </w:r>
      <w:r>
        <w:rPr>
          <w:rStyle w:val="43"/>
          <w:rFonts w:hint="eastAsia" w:ascii="仿宋" w:hAnsi="仿宋" w:eastAsia="仿宋" w:cs="仿宋"/>
          <w:b w:val="0"/>
          <w:bCs/>
          <w:color w:val="auto"/>
          <w:sz w:val="24"/>
          <w:szCs w:val="24"/>
          <w:highlight w:val="none"/>
        </w:rPr>
        <w:t>的潜在投标人应登录新疆政府采购云平台https://www.zcygov.cn/在线申请获取采购文件，并于202</w:t>
      </w:r>
      <w:r>
        <w:rPr>
          <w:rStyle w:val="43"/>
          <w:rFonts w:hint="eastAsia" w:ascii="仿宋" w:hAnsi="仿宋" w:eastAsia="仿宋" w:cs="仿宋"/>
          <w:b w:val="0"/>
          <w:bCs/>
          <w:color w:val="auto"/>
          <w:sz w:val="24"/>
          <w:szCs w:val="24"/>
          <w:highlight w:val="none"/>
          <w:lang w:val="en-US" w:eastAsia="zh-CN"/>
        </w:rPr>
        <w:t>5</w:t>
      </w:r>
      <w:r>
        <w:rPr>
          <w:rStyle w:val="43"/>
          <w:rFonts w:hint="eastAsia" w:ascii="仿宋" w:hAnsi="仿宋" w:eastAsia="仿宋" w:cs="仿宋"/>
          <w:b w:val="0"/>
          <w:bCs/>
          <w:color w:val="auto"/>
          <w:sz w:val="24"/>
          <w:szCs w:val="24"/>
          <w:highlight w:val="none"/>
        </w:rPr>
        <w:t>年</w:t>
      </w:r>
      <w:r>
        <w:rPr>
          <w:rStyle w:val="43"/>
          <w:rFonts w:hint="eastAsia" w:ascii="仿宋" w:hAnsi="仿宋" w:eastAsia="仿宋" w:cs="仿宋"/>
          <w:b w:val="0"/>
          <w:bCs/>
          <w:color w:val="auto"/>
          <w:sz w:val="24"/>
          <w:szCs w:val="24"/>
          <w:highlight w:val="none"/>
          <w:lang w:val="en-US" w:eastAsia="zh-CN"/>
        </w:rPr>
        <w:t>07</w:t>
      </w:r>
      <w:r>
        <w:rPr>
          <w:rStyle w:val="43"/>
          <w:rFonts w:hint="eastAsia" w:ascii="仿宋" w:hAnsi="仿宋" w:eastAsia="仿宋" w:cs="仿宋"/>
          <w:b w:val="0"/>
          <w:bCs/>
          <w:color w:val="auto"/>
          <w:sz w:val="24"/>
          <w:szCs w:val="24"/>
          <w:highlight w:val="none"/>
        </w:rPr>
        <w:t>月</w:t>
      </w:r>
      <w:r>
        <w:rPr>
          <w:rStyle w:val="43"/>
          <w:rFonts w:hint="eastAsia" w:ascii="仿宋" w:hAnsi="仿宋" w:eastAsia="仿宋" w:cs="仿宋"/>
          <w:b w:val="0"/>
          <w:bCs/>
          <w:color w:val="auto"/>
          <w:sz w:val="24"/>
          <w:szCs w:val="24"/>
          <w:highlight w:val="none"/>
          <w:lang w:val="en-US" w:eastAsia="zh-CN"/>
        </w:rPr>
        <w:t>08</w:t>
      </w:r>
      <w:r>
        <w:rPr>
          <w:rStyle w:val="43"/>
          <w:rFonts w:hint="eastAsia" w:ascii="仿宋" w:hAnsi="仿宋" w:eastAsia="仿宋" w:cs="仿宋"/>
          <w:b w:val="0"/>
          <w:bCs/>
          <w:color w:val="auto"/>
          <w:sz w:val="24"/>
          <w:szCs w:val="24"/>
          <w:highlight w:val="none"/>
        </w:rPr>
        <w:t>日1</w:t>
      </w:r>
      <w:r>
        <w:rPr>
          <w:rStyle w:val="43"/>
          <w:rFonts w:hint="eastAsia" w:ascii="仿宋" w:hAnsi="仿宋" w:eastAsia="仿宋" w:cs="仿宋"/>
          <w:b w:val="0"/>
          <w:bCs/>
          <w:color w:val="auto"/>
          <w:sz w:val="24"/>
          <w:szCs w:val="24"/>
          <w:highlight w:val="none"/>
          <w:lang w:val="en-US" w:eastAsia="zh-CN"/>
        </w:rPr>
        <w:t>0</w:t>
      </w:r>
      <w:r>
        <w:rPr>
          <w:rStyle w:val="43"/>
          <w:rFonts w:hint="eastAsia" w:ascii="仿宋" w:hAnsi="仿宋" w:eastAsia="仿宋" w:cs="仿宋"/>
          <w:b w:val="0"/>
          <w:bCs/>
          <w:color w:val="auto"/>
          <w:sz w:val="24"/>
          <w:szCs w:val="24"/>
          <w:highlight w:val="none"/>
        </w:rPr>
        <w:t>:</w:t>
      </w:r>
      <w:r>
        <w:rPr>
          <w:rStyle w:val="43"/>
          <w:rFonts w:hint="eastAsia" w:ascii="仿宋" w:hAnsi="仿宋" w:eastAsia="仿宋" w:cs="仿宋"/>
          <w:b w:val="0"/>
          <w:bCs/>
          <w:color w:val="auto"/>
          <w:sz w:val="24"/>
          <w:szCs w:val="24"/>
          <w:highlight w:val="none"/>
          <w:lang w:val="en-US" w:eastAsia="zh-CN"/>
        </w:rPr>
        <w:t>3</w:t>
      </w:r>
      <w:r>
        <w:rPr>
          <w:rStyle w:val="43"/>
          <w:rFonts w:hint="eastAsia" w:ascii="仿宋" w:hAnsi="仿宋" w:eastAsia="仿宋" w:cs="仿宋"/>
          <w:b w:val="0"/>
          <w:bCs/>
          <w:color w:val="auto"/>
          <w:sz w:val="24"/>
          <w:szCs w:val="24"/>
          <w:highlight w:val="none"/>
        </w:rPr>
        <w:t>0（北京时间）前递交</w:t>
      </w:r>
      <w:r>
        <w:rPr>
          <w:rStyle w:val="43"/>
          <w:rFonts w:hint="eastAsia" w:ascii="仿宋" w:hAnsi="仿宋" w:eastAsia="仿宋" w:cs="仿宋"/>
          <w:b w:val="0"/>
          <w:bCs/>
          <w:color w:val="auto"/>
          <w:sz w:val="24"/>
          <w:szCs w:val="24"/>
          <w:highlight w:val="none"/>
          <w:lang w:val="en-US" w:eastAsia="zh-CN"/>
        </w:rPr>
        <w:t>响应</w:t>
      </w:r>
      <w:r>
        <w:rPr>
          <w:rStyle w:val="43"/>
          <w:rFonts w:hint="eastAsia" w:ascii="仿宋" w:hAnsi="仿宋" w:eastAsia="仿宋" w:cs="仿宋"/>
          <w:b w:val="0"/>
          <w:bCs/>
          <w:color w:val="auto"/>
          <w:sz w:val="24"/>
          <w:szCs w:val="24"/>
          <w:highlight w:val="none"/>
        </w:rPr>
        <w:t xml:space="preserve">文件。  </w:t>
      </w:r>
    </w:p>
    <w:p w14:paraId="4994F9E9">
      <w:pPr>
        <w:pStyle w:val="34"/>
        <w:spacing w:before="0" w:beforeAutospacing="0" w:after="0" w:afterAutospacing="0" w:line="360" w:lineRule="auto"/>
        <w:rPr>
          <w:rStyle w:val="43"/>
          <w:rFonts w:hint="eastAsia" w:ascii="仿宋" w:hAnsi="仿宋" w:eastAsia="仿宋" w:cs="仿宋"/>
          <w:b w:val="0"/>
          <w:bCs/>
          <w:color w:val="auto"/>
          <w:sz w:val="24"/>
          <w:szCs w:val="24"/>
          <w:highlight w:val="none"/>
        </w:rPr>
      </w:pPr>
      <w:r>
        <w:rPr>
          <w:rStyle w:val="43"/>
          <w:rFonts w:hint="eastAsia" w:ascii="仿宋" w:hAnsi="仿宋" w:eastAsia="仿宋" w:cs="仿宋"/>
          <w:b w:val="0"/>
          <w:bCs/>
          <w:color w:val="auto"/>
          <w:sz w:val="24"/>
          <w:szCs w:val="24"/>
          <w:highlight w:val="none"/>
        </w:rPr>
        <w:t>一、项目基本情况</w:t>
      </w:r>
    </w:p>
    <w:p w14:paraId="164CAFC4">
      <w:pPr>
        <w:pStyle w:val="34"/>
        <w:spacing w:before="0" w:beforeAutospacing="0" w:after="0" w:afterAutospacing="0" w:line="360" w:lineRule="auto"/>
        <w:ind w:firstLine="480" w:firstLineChars="200"/>
        <w:rPr>
          <w:rStyle w:val="43"/>
          <w:rFonts w:hint="eastAsia" w:ascii="仿宋" w:hAnsi="仿宋" w:eastAsia="仿宋" w:cs="仿宋"/>
          <w:b w:val="0"/>
          <w:bCs/>
          <w:color w:val="auto"/>
          <w:sz w:val="24"/>
          <w:szCs w:val="24"/>
          <w:highlight w:val="none"/>
        </w:rPr>
      </w:pPr>
      <w:r>
        <w:rPr>
          <w:rStyle w:val="43"/>
          <w:rFonts w:hint="eastAsia" w:ascii="仿宋" w:hAnsi="仿宋" w:eastAsia="仿宋" w:cs="仿宋"/>
          <w:b w:val="0"/>
          <w:bCs/>
          <w:color w:val="auto"/>
          <w:sz w:val="24"/>
          <w:szCs w:val="24"/>
          <w:highlight w:val="none"/>
        </w:rPr>
        <w:t>项目编号：</w:t>
      </w:r>
      <w:r>
        <w:rPr>
          <w:rFonts w:hint="eastAsia" w:ascii="仿宋" w:hAnsi="仿宋" w:eastAsia="仿宋" w:cs="仿宋"/>
          <w:color w:val="auto"/>
          <w:sz w:val="24"/>
          <w:szCs w:val="24"/>
          <w:highlight w:val="none"/>
          <w:lang w:val="en-US" w:eastAsia="zh-CN"/>
        </w:rPr>
        <w:t>RXGJ-2025-047-SG</w:t>
      </w:r>
      <w:r>
        <w:rPr>
          <w:rStyle w:val="43"/>
          <w:rFonts w:hint="eastAsia" w:ascii="仿宋" w:hAnsi="仿宋" w:eastAsia="仿宋" w:cs="仿宋"/>
          <w:bCs/>
          <w:color w:val="auto"/>
          <w:sz w:val="24"/>
          <w:szCs w:val="24"/>
          <w:highlight w:val="none"/>
        </w:rPr>
        <w:t xml:space="preserve"> </w:t>
      </w:r>
    </w:p>
    <w:p w14:paraId="1D0172DA">
      <w:pPr>
        <w:pStyle w:val="34"/>
        <w:spacing w:before="0" w:beforeAutospacing="0" w:after="0" w:afterAutospacing="0" w:line="360" w:lineRule="auto"/>
        <w:ind w:firstLine="480" w:firstLineChars="200"/>
        <w:rPr>
          <w:rStyle w:val="43"/>
          <w:rFonts w:hint="eastAsia" w:ascii="仿宋" w:hAnsi="仿宋" w:eastAsia="仿宋" w:cs="仿宋"/>
          <w:b w:val="0"/>
          <w:bCs/>
          <w:color w:val="auto"/>
          <w:sz w:val="24"/>
          <w:szCs w:val="24"/>
          <w:highlight w:val="none"/>
          <w:lang w:eastAsia="zh-CN"/>
        </w:rPr>
      </w:pPr>
      <w:r>
        <w:rPr>
          <w:rStyle w:val="43"/>
          <w:rFonts w:hint="eastAsia" w:ascii="仿宋" w:hAnsi="仿宋" w:eastAsia="仿宋" w:cs="仿宋"/>
          <w:b w:val="0"/>
          <w:bCs/>
          <w:color w:val="auto"/>
          <w:sz w:val="24"/>
          <w:szCs w:val="24"/>
          <w:highlight w:val="none"/>
        </w:rPr>
        <w:t>项目名称：</w:t>
      </w:r>
      <w:r>
        <w:rPr>
          <w:rStyle w:val="43"/>
          <w:rFonts w:hint="eastAsia" w:ascii="仿宋" w:hAnsi="仿宋" w:eastAsia="仿宋" w:cs="仿宋"/>
          <w:b w:val="0"/>
          <w:bCs/>
          <w:color w:val="auto"/>
          <w:sz w:val="24"/>
          <w:szCs w:val="24"/>
          <w:highlight w:val="none"/>
          <w:lang w:eastAsia="zh-CN"/>
        </w:rPr>
        <w:t>新疆医科大学第一附属医院办公区、教学区室外供暖管道维修项目</w:t>
      </w:r>
    </w:p>
    <w:p w14:paraId="5F1BA82C">
      <w:pPr>
        <w:pStyle w:val="34"/>
        <w:spacing w:before="0" w:beforeAutospacing="0" w:after="0" w:afterAutospacing="0" w:line="360" w:lineRule="auto"/>
        <w:ind w:firstLine="480" w:firstLineChars="200"/>
        <w:rPr>
          <w:rStyle w:val="43"/>
          <w:rFonts w:hint="eastAsia" w:ascii="仿宋" w:hAnsi="仿宋" w:eastAsia="仿宋" w:cs="仿宋"/>
          <w:b w:val="0"/>
          <w:bCs/>
          <w:color w:val="auto"/>
          <w:sz w:val="24"/>
          <w:szCs w:val="24"/>
          <w:highlight w:val="none"/>
          <w:lang w:val="en-US" w:eastAsia="zh-CN"/>
        </w:rPr>
      </w:pPr>
      <w:r>
        <w:rPr>
          <w:rStyle w:val="43"/>
          <w:rFonts w:hint="eastAsia" w:ascii="仿宋" w:hAnsi="仿宋" w:eastAsia="仿宋" w:cs="仿宋"/>
          <w:b w:val="0"/>
          <w:bCs/>
          <w:color w:val="auto"/>
          <w:sz w:val="24"/>
          <w:szCs w:val="24"/>
          <w:highlight w:val="none"/>
          <w:lang w:val="en-US" w:eastAsia="zh-CN"/>
        </w:rPr>
        <w:t>采购数量：1项</w:t>
      </w:r>
    </w:p>
    <w:p w14:paraId="22428AD8">
      <w:pPr>
        <w:pStyle w:val="34"/>
        <w:spacing w:before="0" w:beforeAutospacing="0" w:after="0" w:afterAutospacing="0" w:line="360" w:lineRule="auto"/>
        <w:ind w:firstLine="480" w:firstLineChars="200"/>
        <w:rPr>
          <w:rStyle w:val="43"/>
          <w:rFonts w:hint="eastAsia" w:ascii="仿宋" w:hAnsi="仿宋" w:eastAsia="仿宋" w:cs="仿宋"/>
          <w:b w:val="0"/>
          <w:bCs/>
          <w:color w:val="auto"/>
          <w:sz w:val="24"/>
          <w:szCs w:val="24"/>
          <w:highlight w:val="none"/>
        </w:rPr>
      </w:pPr>
      <w:r>
        <w:rPr>
          <w:rStyle w:val="43"/>
          <w:rFonts w:hint="eastAsia" w:ascii="仿宋" w:hAnsi="仿宋" w:eastAsia="仿宋" w:cs="仿宋"/>
          <w:b w:val="0"/>
          <w:bCs/>
          <w:color w:val="auto"/>
          <w:sz w:val="24"/>
          <w:szCs w:val="24"/>
          <w:highlight w:val="none"/>
        </w:rPr>
        <w:t>预算金额（元）：</w:t>
      </w:r>
      <w:r>
        <w:rPr>
          <w:rStyle w:val="43"/>
          <w:rFonts w:hint="eastAsia" w:ascii="仿宋" w:hAnsi="仿宋" w:eastAsia="仿宋" w:cs="仿宋"/>
          <w:b w:val="0"/>
          <w:bCs/>
          <w:color w:val="auto"/>
          <w:sz w:val="24"/>
          <w:szCs w:val="24"/>
          <w:highlight w:val="none"/>
          <w:lang w:val="en-US" w:eastAsia="zh-CN"/>
        </w:rPr>
        <w:t>560000.00元</w:t>
      </w:r>
      <w:r>
        <w:rPr>
          <w:rStyle w:val="43"/>
          <w:rFonts w:hint="eastAsia" w:ascii="仿宋" w:hAnsi="仿宋" w:eastAsia="仿宋" w:cs="仿宋"/>
          <w:b w:val="0"/>
          <w:bCs/>
          <w:color w:val="auto"/>
          <w:sz w:val="24"/>
          <w:szCs w:val="24"/>
          <w:highlight w:val="none"/>
        </w:rPr>
        <w:t>；</w:t>
      </w:r>
    </w:p>
    <w:p w14:paraId="03037C5F">
      <w:pPr>
        <w:pStyle w:val="34"/>
        <w:spacing w:before="0" w:beforeAutospacing="0" w:after="0" w:afterAutospacing="0" w:line="360" w:lineRule="auto"/>
        <w:ind w:firstLine="480" w:firstLineChars="200"/>
        <w:rPr>
          <w:rStyle w:val="43"/>
          <w:rFonts w:hint="eastAsia" w:ascii="仿宋" w:hAnsi="仿宋" w:eastAsia="仿宋" w:cs="仿宋"/>
          <w:b w:val="0"/>
          <w:bCs/>
          <w:color w:val="auto"/>
          <w:sz w:val="24"/>
          <w:szCs w:val="24"/>
          <w:highlight w:val="none"/>
        </w:rPr>
      </w:pPr>
      <w:r>
        <w:rPr>
          <w:rStyle w:val="43"/>
          <w:rFonts w:hint="eastAsia" w:ascii="仿宋" w:hAnsi="仿宋" w:eastAsia="仿宋" w:cs="仿宋"/>
          <w:b w:val="0"/>
          <w:bCs/>
          <w:color w:val="auto"/>
          <w:sz w:val="24"/>
          <w:szCs w:val="24"/>
          <w:highlight w:val="none"/>
        </w:rPr>
        <w:t>最高限价（元）：</w:t>
      </w:r>
      <w:r>
        <w:rPr>
          <w:rStyle w:val="43"/>
          <w:rFonts w:hint="eastAsia" w:ascii="仿宋" w:hAnsi="仿宋" w:eastAsia="仿宋" w:cs="仿宋"/>
          <w:b w:val="0"/>
          <w:bCs/>
          <w:color w:val="auto"/>
          <w:sz w:val="24"/>
          <w:szCs w:val="24"/>
          <w:highlight w:val="none"/>
          <w:lang w:val="en-US" w:eastAsia="zh-CN"/>
        </w:rPr>
        <w:t>538960.34元</w:t>
      </w:r>
      <w:r>
        <w:rPr>
          <w:rStyle w:val="43"/>
          <w:rFonts w:hint="eastAsia" w:ascii="仿宋" w:hAnsi="仿宋" w:eastAsia="仿宋" w:cs="仿宋"/>
          <w:b w:val="0"/>
          <w:bCs/>
          <w:color w:val="auto"/>
          <w:sz w:val="24"/>
          <w:szCs w:val="24"/>
          <w:highlight w:val="none"/>
        </w:rPr>
        <w:t xml:space="preserve">； </w:t>
      </w:r>
    </w:p>
    <w:p w14:paraId="09EFF1A8">
      <w:pPr>
        <w:pStyle w:val="34"/>
        <w:spacing w:before="0" w:beforeAutospacing="0" w:after="0" w:afterAutospacing="0" w:line="360" w:lineRule="auto"/>
        <w:ind w:firstLine="480" w:firstLineChars="200"/>
        <w:rPr>
          <w:rStyle w:val="43"/>
          <w:rFonts w:hint="eastAsia" w:ascii="仿宋" w:hAnsi="仿宋" w:eastAsia="仿宋" w:cs="仿宋"/>
          <w:b w:val="0"/>
          <w:bCs/>
          <w:color w:val="auto"/>
          <w:sz w:val="24"/>
          <w:szCs w:val="24"/>
          <w:highlight w:val="none"/>
        </w:rPr>
      </w:pPr>
      <w:r>
        <w:rPr>
          <w:rStyle w:val="43"/>
          <w:rFonts w:hint="eastAsia" w:ascii="仿宋" w:hAnsi="仿宋" w:eastAsia="仿宋" w:cs="仿宋"/>
          <w:b w:val="0"/>
          <w:bCs/>
          <w:color w:val="auto"/>
          <w:sz w:val="24"/>
          <w:szCs w:val="24"/>
          <w:highlight w:val="none"/>
        </w:rPr>
        <w:t>采购内容：</w:t>
      </w:r>
    </w:p>
    <w:p w14:paraId="04280A5B">
      <w:pPr>
        <w:pStyle w:val="34"/>
        <w:spacing w:before="0" w:beforeAutospacing="0" w:after="0" w:afterAutospacing="0" w:line="360" w:lineRule="auto"/>
        <w:ind w:firstLine="480" w:firstLineChars="200"/>
        <w:rPr>
          <w:rStyle w:val="43"/>
          <w:rFonts w:hint="eastAsia" w:ascii="仿宋" w:hAnsi="仿宋" w:eastAsia="仿宋" w:cs="仿宋"/>
          <w:b w:val="0"/>
          <w:bCs/>
          <w:color w:val="auto"/>
          <w:sz w:val="24"/>
          <w:szCs w:val="24"/>
          <w:highlight w:val="none"/>
        </w:rPr>
      </w:pPr>
      <w:r>
        <w:rPr>
          <w:rStyle w:val="43"/>
          <w:rFonts w:hint="eastAsia" w:ascii="仿宋" w:hAnsi="仿宋" w:eastAsia="仿宋" w:cs="仿宋"/>
          <w:b w:val="0"/>
          <w:bCs/>
          <w:color w:val="auto"/>
          <w:sz w:val="24"/>
          <w:szCs w:val="24"/>
          <w:highlight w:val="none"/>
          <w:lang w:val="en-US" w:eastAsia="zh-CN"/>
        </w:rPr>
        <w:t>本次维修仅对公教区5号公寓、苏园1-5号楼宇室外供暖管线进行维修，主要包括：建筑与装饰工程、采暖工程暖气管道更换、阀门安装维修等</w:t>
      </w:r>
      <w:r>
        <w:rPr>
          <w:rStyle w:val="43"/>
          <w:rFonts w:hint="eastAsia" w:ascii="仿宋" w:hAnsi="仿宋" w:eastAsia="仿宋" w:cs="仿宋"/>
          <w:b w:val="0"/>
          <w:bCs/>
          <w:color w:val="auto"/>
          <w:sz w:val="24"/>
          <w:szCs w:val="24"/>
          <w:highlight w:val="none"/>
        </w:rPr>
        <w:t>，详见</w:t>
      </w:r>
      <w:r>
        <w:rPr>
          <w:rStyle w:val="43"/>
          <w:rFonts w:hint="eastAsia" w:ascii="仿宋" w:hAnsi="仿宋" w:eastAsia="仿宋" w:cs="仿宋"/>
          <w:b w:val="0"/>
          <w:bCs/>
          <w:color w:val="auto"/>
          <w:sz w:val="24"/>
          <w:szCs w:val="24"/>
          <w:highlight w:val="none"/>
          <w:lang w:val="en-US" w:eastAsia="zh-CN"/>
        </w:rPr>
        <w:t>招标文件及其附件</w:t>
      </w:r>
      <w:r>
        <w:rPr>
          <w:rStyle w:val="43"/>
          <w:rFonts w:hint="eastAsia" w:ascii="仿宋" w:hAnsi="仿宋" w:eastAsia="仿宋" w:cs="仿宋"/>
          <w:b w:val="0"/>
          <w:bCs/>
          <w:color w:val="auto"/>
          <w:sz w:val="24"/>
          <w:szCs w:val="24"/>
          <w:highlight w:val="none"/>
        </w:rPr>
        <w:t>；</w:t>
      </w:r>
    </w:p>
    <w:p w14:paraId="63D15FEC">
      <w:pPr>
        <w:pStyle w:val="34"/>
        <w:spacing w:before="0" w:beforeAutospacing="0" w:after="0" w:afterAutospacing="0" w:line="360" w:lineRule="auto"/>
        <w:ind w:firstLine="480" w:firstLineChars="200"/>
        <w:rPr>
          <w:rStyle w:val="43"/>
          <w:rFonts w:hint="eastAsia" w:ascii="仿宋" w:hAnsi="仿宋" w:eastAsia="仿宋" w:cs="仿宋"/>
          <w:b w:val="0"/>
          <w:bCs/>
          <w:color w:val="auto"/>
          <w:sz w:val="24"/>
          <w:szCs w:val="24"/>
          <w:highlight w:val="none"/>
        </w:rPr>
      </w:pPr>
      <w:r>
        <w:rPr>
          <w:rStyle w:val="43"/>
          <w:rFonts w:hint="eastAsia" w:ascii="仿宋" w:hAnsi="仿宋" w:eastAsia="仿宋" w:cs="仿宋"/>
          <w:b w:val="0"/>
          <w:bCs/>
          <w:color w:val="auto"/>
          <w:sz w:val="24"/>
          <w:szCs w:val="24"/>
          <w:highlight w:val="none"/>
          <w:lang w:val="en-US" w:eastAsia="zh-CN"/>
        </w:rPr>
        <w:t>工期：</w:t>
      </w:r>
      <w:r>
        <w:rPr>
          <w:rFonts w:hint="eastAsia" w:ascii="仿宋" w:hAnsi="仿宋" w:eastAsia="仿宋" w:cs="仿宋"/>
          <w:color w:val="auto"/>
          <w:sz w:val="24"/>
          <w:szCs w:val="24"/>
          <w:highlight w:val="none"/>
          <w:lang w:val="en-US" w:eastAsia="zh-CN"/>
        </w:rPr>
        <w:t>60天</w:t>
      </w:r>
      <w:r>
        <w:rPr>
          <w:rFonts w:hint="eastAsia" w:ascii="仿宋" w:hAnsi="仿宋" w:eastAsia="仿宋" w:cs="仿宋"/>
          <w:color w:val="auto"/>
          <w:sz w:val="24"/>
          <w:szCs w:val="24"/>
          <w:highlight w:val="none"/>
        </w:rPr>
        <w:t>。</w:t>
      </w:r>
    </w:p>
    <w:p w14:paraId="211AD349">
      <w:pPr>
        <w:pStyle w:val="34"/>
        <w:spacing w:before="0" w:beforeAutospacing="0" w:after="0" w:afterAutospacing="0" w:line="360" w:lineRule="auto"/>
        <w:ind w:firstLine="480" w:firstLineChars="200"/>
        <w:rPr>
          <w:rStyle w:val="43"/>
          <w:rFonts w:hint="eastAsia" w:ascii="仿宋" w:hAnsi="仿宋" w:eastAsia="仿宋" w:cs="仿宋"/>
          <w:b w:val="0"/>
          <w:bCs/>
          <w:color w:val="auto"/>
          <w:sz w:val="24"/>
          <w:szCs w:val="24"/>
          <w:highlight w:val="none"/>
          <w:lang w:val="en-US" w:eastAsia="zh-CN"/>
        </w:rPr>
      </w:pPr>
      <w:r>
        <w:rPr>
          <w:rStyle w:val="43"/>
          <w:rFonts w:hint="eastAsia" w:ascii="仿宋" w:hAnsi="仿宋" w:eastAsia="仿宋" w:cs="仿宋"/>
          <w:b w:val="0"/>
          <w:bCs/>
          <w:color w:val="auto"/>
          <w:sz w:val="24"/>
          <w:szCs w:val="24"/>
          <w:highlight w:val="none"/>
          <w:lang w:val="en-US" w:eastAsia="zh-CN"/>
        </w:rPr>
        <w:t>本项目（否）接受联合体投标。</w:t>
      </w:r>
    </w:p>
    <w:p w14:paraId="5F33C14B">
      <w:pPr>
        <w:pStyle w:val="34"/>
        <w:spacing w:before="0" w:beforeAutospacing="0" w:after="0" w:afterAutospacing="0" w:line="360" w:lineRule="auto"/>
        <w:jc w:val="both"/>
        <w:rPr>
          <w:rStyle w:val="43"/>
          <w:rFonts w:hint="eastAsia" w:ascii="仿宋" w:hAnsi="仿宋" w:eastAsia="仿宋" w:cs="仿宋"/>
          <w:color w:val="auto"/>
          <w:sz w:val="24"/>
          <w:szCs w:val="24"/>
          <w:highlight w:val="none"/>
        </w:rPr>
      </w:pPr>
      <w:r>
        <w:rPr>
          <w:rStyle w:val="43"/>
          <w:rFonts w:hint="eastAsia" w:ascii="仿宋" w:hAnsi="仿宋" w:eastAsia="仿宋" w:cs="仿宋"/>
          <w:color w:val="auto"/>
          <w:sz w:val="24"/>
          <w:szCs w:val="24"/>
          <w:highlight w:val="none"/>
        </w:rPr>
        <w:t>二、申请人的资格要求：</w:t>
      </w:r>
    </w:p>
    <w:p w14:paraId="53C7530F">
      <w:pPr>
        <w:pStyle w:val="34"/>
        <w:spacing w:before="0" w:beforeAutospacing="0" w:after="0" w:afterAutospacing="0" w:line="360" w:lineRule="auto"/>
        <w:ind w:firstLine="240" w:firstLineChars="100"/>
        <w:rPr>
          <w:rStyle w:val="43"/>
          <w:rFonts w:hint="eastAsia" w:ascii="仿宋" w:hAnsi="仿宋" w:eastAsia="仿宋" w:cs="仿宋"/>
          <w:b w:val="0"/>
          <w:bCs/>
          <w:color w:val="auto"/>
          <w:sz w:val="24"/>
          <w:szCs w:val="24"/>
          <w:highlight w:val="none"/>
        </w:rPr>
      </w:pPr>
      <w:r>
        <w:rPr>
          <w:rStyle w:val="43"/>
          <w:rFonts w:hint="eastAsia" w:ascii="仿宋" w:hAnsi="仿宋" w:eastAsia="仿宋" w:cs="仿宋"/>
          <w:b w:val="0"/>
          <w:bCs/>
          <w:color w:val="auto"/>
          <w:sz w:val="24"/>
          <w:szCs w:val="24"/>
          <w:highlight w:val="none"/>
        </w:rPr>
        <w:t>1.满足《中华人民共和国政府采购法》第二十二条规定；</w:t>
      </w:r>
    </w:p>
    <w:p w14:paraId="644873E4">
      <w:pPr>
        <w:pStyle w:val="34"/>
        <w:spacing w:before="0" w:beforeAutospacing="0" w:after="0" w:afterAutospacing="0" w:line="360" w:lineRule="auto"/>
        <w:ind w:firstLine="240" w:firstLineChars="100"/>
        <w:rPr>
          <w:rStyle w:val="43"/>
          <w:rFonts w:hint="eastAsia" w:ascii="仿宋" w:hAnsi="仿宋" w:eastAsia="仿宋" w:cs="仿宋"/>
          <w:b w:val="0"/>
          <w:bCs/>
          <w:color w:val="auto"/>
          <w:sz w:val="24"/>
          <w:szCs w:val="24"/>
          <w:highlight w:val="none"/>
          <w:lang w:val="en-US" w:eastAsia="zh-CN"/>
        </w:rPr>
      </w:pPr>
      <w:r>
        <w:rPr>
          <w:rStyle w:val="43"/>
          <w:rFonts w:hint="eastAsia" w:ascii="仿宋" w:hAnsi="仿宋" w:eastAsia="仿宋" w:cs="仿宋"/>
          <w:b w:val="0"/>
          <w:bCs/>
          <w:color w:val="auto"/>
          <w:sz w:val="24"/>
          <w:szCs w:val="24"/>
          <w:highlight w:val="none"/>
          <w:lang w:val="en-US" w:eastAsia="zh-CN"/>
        </w:rPr>
        <w:t>2.本项目专门面向中小企业，提供中小企业声明函；</w:t>
      </w:r>
    </w:p>
    <w:p w14:paraId="30569A86">
      <w:pPr>
        <w:pStyle w:val="34"/>
        <w:spacing w:before="0" w:beforeAutospacing="0" w:after="0" w:afterAutospacing="0" w:line="360" w:lineRule="auto"/>
        <w:ind w:firstLine="240" w:firstLineChars="100"/>
        <w:rPr>
          <w:rStyle w:val="43"/>
          <w:rFonts w:hint="eastAsia" w:ascii="仿宋" w:hAnsi="仿宋" w:eastAsia="仿宋" w:cs="仿宋"/>
          <w:b w:val="0"/>
          <w:bCs/>
          <w:color w:val="auto"/>
          <w:sz w:val="24"/>
          <w:szCs w:val="24"/>
          <w:highlight w:val="none"/>
        </w:rPr>
      </w:pPr>
      <w:r>
        <w:rPr>
          <w:rStyle w:val="43"/>
          <w:rFonts w:hint="eastAsia" w:ascii="仿宋" w:hAnsi="仿宋" w:eastAsia="仿宋" w:cs="仿宋"/>
          <w:b w:val="0"/>
          <w:bCs/>
          <w:color w:val="auto"/>
          <w:sz w:val="24"/>
          <w:szCs w:val="24"/>
          <w:highlight w:val="none"/>
          <w:lang w:val="en-US" w:eastAsia="zh-CN"/>
        </w:rPr>
        <w:t>3</w:t>
      </w:r>
      <w:r>
        <w:rPr>
          <w:rStyle w:val="43"/>
          <w:rFonts w:hint="eastAsia" w:ascii="仿宋" w:hAnsi="仿宋" w:eastAsia="仿宋" w:cs="仿宋"/>
          <w:b w:val="0"/>
          <w:bCs/>
          <w:color w:val="auto"/>
          <w:sz w:val="24"/>
          <w:szCs w:val="24"/>
          <w:highlight w:val="none"/>
        </w:rPr>
        <w:t>.本项目的特定资格要求：</w:t>
      </w:r>
    </w:p>
    <w:p w14:paraId="4BD76ED2">
      <w:pPr>
        <w:pStyle w:val="34"/>
        <w:spacing w:before="0" w:beforeAutospacing="0" w:after="0" w:afterAutospacing="0" w:line="360" w:lineRule="auto"/>
        <w:ind w:firstLine="240" w:firstLineChars="100"/>
        <w:rPr>
          <w:rStyle w:val="43"/>
          <w:rFonts w:hint="eastAsia" w:ascii="仿宋" w:hAnsi="仿宋" w:eastAsia="仿宋" w:cs="仿宋"/>
          <w:b w:val="0"/>
          <w:bCs/>
          <w:color w:val="auto"/>
          <w:sz w:val="24"/>
          <w:szCs w:val="24"/>
          <w:highlight w:val="none"/>
          <w:lang w:eastAsia="zh-CN"/>
        </w:rPr>
      </w:pPr>
      <w:r>
        <w:rPr>
          <w:rStyle w:val="43"/>
          <w:rFonts w:hint="eastAsia" w:ascii="仿宋" w:hAnsi="仿宋" w:eastAsia="仿宋" w:cs="仿宋"/>
          <w:b w:val="0"/>
          <w:bCs/>
          <w:color w:val="auto"/>
          <w:sz w:val="24"/>
          <w:szCs w:val="24"/>
          <w:highlight w:val="none"/>
          <w:lang w:eastAsia="zh-CN"/>
        </w:rPr>
        <w:t xml:space="preserve">供应商须具有由住房和城乡建设部门颁发并在有效期内的建筑工程施工总承包贰级以上(含贰级）资质供应商须具有由住房和城乡建设部门颁发并在有效期内的《安全生产许可证》（提供有效证书复印件加盖供应商公章）。 </w:t>
      </w:r>
    </w:p>
    <w:p w14:paraId="7F40FFCD">
      <w:pPr>
        <w:pStyle w:val="34"/>
        <w:spacing w:before="0" w:beforeAutospacing="0" w:after="0" w:afterAutospacing="0" w:line="360" w:lineRule="auto"/>
        <w:ind w:firstLine="240" w:firstLineChars="100"/>
        <w:rPr>
          <w:rStyle w:val="43"/>
          <w:rFonts w:hint="eastAsia" w:ascii="仿宋" w:hAnsi="仿宋" w:eastAsia="仿宋" w:cs="仿宋"/>
          <w:b w:val="0"/>
          <w:bCs/>
          <w:color w:val="auto"/>
          <w:sz w:val="24"/>
          <w:szCs w:val="24"/>
          <w:highlight w:val="none"/>
        </w:rPr>
      </w:pPr>
      <w:r>
        <w:rPr>
          <w:rStyle w:val="43"/>
          <w:rFonts w:hint="eastAsia" w:ascii="仿宋" w:hAnsi="仿宋" w:eastAsia="仿宋" w:cs="仿宋"/>
          <w:b w:val="0"/>
          <w:bCs/>
          <w:color w:val="auto"/>
          <w:sz w:val="24"/>
          <w:szCs w:val="24"/>
          <w:highlight w:val="none"/>
          <w:lang w:eastAsia="zh-CN"/>
        </w:rPr>
        <w:t>项目负责人资质类别及等级：供应商拟派项目经理须具备建筑工程专业二级以上（含二级）注册建造师执业资格、具有有效的安全生产考核合格证且未担任其他在建设工程项目的项目经理的书面声明</w:t>
      </w:r>
      <w:r>
        <w:rPr>
          <w:rStyle w:val="43"/>
          <w:rFonts w:hint="eastAsia" w:ascii="仿宋" w:hAnsi="仿宋" w:eastAsia="仿宋" w:cs="仿宋"/>
          <w:b w:val="0"/>
          <w:bCs/>
          <w:color w:val="auto"/>
          <w:sz w:val="24"/>
          <w:szCs w:val="24"/>
          <w:highlight w:val="none"/>
          <w:lang w:val="en-US" w:eastAsia="zh-CN"/>
        </w:rPr>
        <w:t>并后附四库一平台或新疆工程建设云无在建截图</w:t>
      </w:r>
      <w:r>
        <w:rPr>
          <w:rStyle w:val="43"/>
          <w:rFonts w:hint="eastAsia" w:ascii="仿宋" w:hAnsi="仿宋" w:eastAsia="仿宋" w:cs="仿宋"/>
          <w:b w:val="0"/>
          <w:bCs/>
          <w:color w:val="auto"/>
          <w:sz w:val="24"/>
          <w:szCs w:val="24"/>
          <w:highlight w:val="none"/>
          <w:lang w:eastAsia="zh-CN"/>
        </w:rPr>
        <w:t>（提供有效证书复印件加盖供应商公章）。</w:t>
      </w:r>
    </w:p>
    <w:p w14:paraId="16303C87">
      <w:pPr>
        <w:pStyle w:val="34"/>
        <w:spacing w:before="0" w:beforeAutospacing="0" w:after="0" w:afterAutospacing="0" w:line="360" w:lineRule="auto"/>
        <w:rPr>
          <w:rStyle w:val="43"/>
          <w:rFonts w:hint="eastAsia" w:ascii="仿宋" w:hAnsi="仿宋" w:eastAsia="仿宋" w:cs="仿宋"/>
          <w:color w:val="auto"/>
          <w:sz w:val="24"/>
          <w:szCs w:val="24"/>
          <w:highlight w:val="none"/>
        </w:rPr>
      </w:pPr>
      <w:r>
        <w:rPr>
          <w:rStyle w:val="43"/>
          <w:rFonts w:hint="eastAsia" w:ascii="仿宋" w:hAnsi="仿宋" w:eastAsia="仿宋" w:cs="仿宋"/>
          <w:color w:val="auto"/>
          <w:sz w:val="24"/>
          <w:szCs w:val="24"/>
          <w:highlight w:val="none"/>
        </w:rPr>
        <w:t>三、获取招标文件</w:t>
      </w:r>
    </w:p>
    <w:p w14:paraId="721121F8">
      <w:pPr>
        <w:pStyle w:val="34"/>
        <w:spacing w:before="0" w:beforeAutospacing="0" w:after="0" w:afterAutospacing="0" w:line="360" w:lineRule="auto"/>
        <w:ind w:firstLine="480" w:firstLineChars="200"/>
        <w:rPr>
          <w:rStyle w:val="43"/>
          <w:rFonts w:hint="eastAsia" w:ascii="仿宋" w:hAnsi="仿宋" w:eastAsia="仿宋" w:cs="仿宋"/>
          <w:b w:val="0"/>
          <w:bCs/>
          <w:color w:val="auto"/>
          <w:sz w:val="24"/>
          <w:szCs w:val="24"/>
          <w:highlight w:val="none"/>
        </w:rPr>
      </w:pPr>
      <w:r>
        <w:rPr>
          <w:rStyle w:val="43"/>
          <w:rFonts w:hint="eastAsia" w:ascii="仿宋" w:hAnsi="仿宋" w:eastAsia="仿宋" w:cs="仿宋"/>
          <w:b w:val="0"/>
          <w:bCs/>
          <w:color w:val="auto"/>
          <w:sz w:val="24"/>
          <w:szCs w:val="24"/>
          <w:highlight w:val="none"/>
        </w:rPr>
        <w:t>时间：202</w:t>
      </w:r>
      <w:r>
        <w:rPr>
          <w:rStyle w:val="43"/>
          <w:rFonts w:hint="eastAsia" w:ascii="仿宋" w:hAnsi="仿宋" w:eastAsia="仿宋" w:cs="仿宋"/>
          <w:b w:val="0"/>
          <w:bCs/>
          <w:color w:val="auto"/>
          <w:sz w:val="24"/>
          <w:szCs w:val="24"/>
          <w:highlight w:val="none"/>
          <w:lang w:val="en-US" w:eastAsia="zh-CN"/>
        </w:rPr>
        <w:t>5</w:t>
      </w:r>
      <w:r>
        <w:rPr>
          <w:rStyle w:val="43"/>
          <w:rFonts w:hint="eastAsia" w:ascii="仿宋" w:hAnsi="仿宋" w:eastAsia="仿宋" w:cs="仿宋"/>
          <w:b w:val="0"/>
          <w:bCs/>
          <w:color w:val="auto"/>
          <w:sz w:val="24"/>
          <w:szCs w:val="24"/>
          <w:highlight w:val="none"/>
        </w:rPr>
        <w:t>年</w:t>
      </w:r>
      <w:r>
        <w:rPr>
          <w:rStyle w:val="43"/>
          <w:rFonts w:hint="eastAsia" w:ascii="仿宋" w:hAnsi="仿宋" w:eastAsia="仿宋" w:cs="仿宋"/>
          <w:b w:val="0"/>
          <w:bCs/>
          <w:color w:val="auto"/>
          <w:sz w:val="24"/>
          <w:szCs w:val="24"/>
          <w:highlight w:val="none"/>
          <w:u w:val="none"/>
          <w:lang w:val="en-US" w:eastAsia="zh-CN"/>
        </w:rPr>
        <w:t>06</w:t>
      </w:r>
      <w:r>
        <w:rPr>
          <w:rStyle w:val="43"/>
          <w:rFonts w:hint="eastAsia" w:ascii="仿宋" w:hAnsi="仿宋" w:eastAsia="仿宋" w:cs="仿宋"/>
          <w:b w:val="0"/>
          <w:bCs/>
          <w:color w:val="auto"/>
          <w:sz w:val="24"/>
          <w:szCs w:val="24"/>
          <w:highlight w:val="none"/>
          <w:u w:val="none"/>
        </w:rPr>
        <w:t>月</w:t>
      </w:r>
      <w:r>
        <w:rPr>
          <w:rStyle w:val="43"/>
          <w:rFonts w:hint="eastAsia" w:ascii="仿宋" w:hAnsi="仿宋" w:eastAsia="仿宋" w:cs="仿宋"/>
          <w:b w:val="0"/>
          <w:bCs/>
          <w:color w:val="auto"/>
          <w:sz w:val="24"/>
          <w:szCs w:val="24"/>
          <w:highlight w:val="none"/>
          <w:u w:val="none"/>
          <w:lang w:val="en-US" w:eastAsia="zh-CN"/>
        </w:rPr>
        <w:t>27</w:t>
      </w:r>
      <w:r>
        <w:rPr>
          <w:rStyle w:val="43"/>
          <w:rFonts w:hint="eastAsia" w:ascii="仿宋" w:hAnsi="仿宋" w:eastAsia="仿宋" w:cs="仿宋"/>
          <w:b w:val="0"/>
          <w:bCs/>
          <w:color w:val="auto"/>
          <w:sz w:val="24"/>
          <w:szCs w:val="24"/>
          <w:highlight w:val="none"/>
        </w:rPr>
        <w:t>日至202</w:t>
      </w:r>
      <w:r>
        <w:rPr>
          <w:rStyle w:val="43"/>
          <w:rFonts w:hint="eastAsia" w:ascii="仿宋" w:hAnsi="仿宋" w:eastAsia="仿宋" w:cs="仿宋"/>
          <w:b w:val="0"/>
          <w:bCs/>
          <w:color w:val="auto"/>
          <w:sz w:val="24"/>
          <w:szCs w:val="24"/>
          <w:highlight w:val="none"/>
          <w:lang w:val="en-US" w:eastAsia="zh-CN"/>
        </w:rPr>
        <w:t>5</w:t>
      </w:r>
      <w:r>
        <w:rPr>
          <w:rStyle w:val="43"/>
          <w:rFonts w:hint="eastAsia" w:ascii="仿宋" w:hAnsi="仿宋" w:eastAsia="仿宋" w:cs="仿宋"/>
          <w:b w:val="0"/>
          <w:bCs/>
          <w:color w:val="auto"/>
          <w:sz w:val="24"/>
          <w:szCs w:val="24"/>
          <w:highlight w:val="none"/>
        </w:rPr>
        <w:t>年</w:t>
      </w:r>
      <w:r>
        <w:rPr>
          <w:rStyle w:val="43"/>
          <w:rFonts w:hint="eastAsia" w:ascii="仿宋" w:hAnsi="仿宋" w:eastAsia="仿宋" w:cs="仿宋"/>
          <w:b w:val="0"/>
          <w:bCs/>
          <w:color w:val="auto"/>
          <w:sz w:val="24"/>
          <w:szCs w:val="24"/>
          <w:highlight w:val="none"/>
          <w:u w:val="none"/>
          <w:lang w:val="en-US" w:eastAsia="zh-CN"/>
        </w:rPr>
        <w:t>07</w:t>
      </w:r>
      <w:r>
        <w:rPr>
          <w:rStyle w:val="43"/>
          <w:rFonts w:hint="eastAsia" w:ascii="仿宋" w:hAnsi="仿宋" w:eastAsia="仿宋" w:cs="仿宋"/>
          <w:b w:val="0"/>
          <w:bCs/>
          <w:color w:val="auto"/>
          <w:sz w:val="24"/>
          <w:szCs w:val="24"/>
          <w:highlight w:val="none"/>
        </w:rPr>
        <w:t>月</w:t>
      </w:r>
      <w:r>
        <w:rPr>
          <w:rStyle w:val="43"/>
          <w:rFonts w:hint="eastAsia" w:ascii="仿宋" w:hAnsi="仿宋" w:eastAsia="仿宋" w:cs="仿宋"/>
          <w:b w:val="0"/>
          <w:bCs/>
          <w:color w:val="auto"/>
          <w:sz w:val="24"/>
          <w:szCs w:val="24"/>
          <w:highlight w:val="none"/>
          <w:lang w:val="en-US" w:eastAsia="zh-CN"/>
        </w:rPr>
        <w:t>04</w:t>
      </w:r>
      <w:r>
        <w:rPr>
          <w:rStyle w:val="43"/>
          <w:rFonts w:hint="eastAsia" w:ascii="仿宋" w:hAnsi="仿宋" w:eastAsia="仿宋" w:cs="仿宋"/>
          <w:b w:val="0"/>
          <w:bCs/>
          <w:color w:val="auto"/>
          <w:sz w:val="24"/>
          <w:szCs w:val="24"/>
          <w:highlight w:val="none"/>
        </w:rPr>
        <w:t>日，每天上午00:00至14:00，下午14:00至23:59（法定节假日除外）；</w:t>
      </w:r>
    </w:p>
    <w:p w14:paraId="39C0F482">
      <w:pPr>
        <w:pStyle w:val="34"/>
        <w:spacing w:before="0" w:beforeAutospacing="0" w:after="0" w:afterAutospacing="0" w:line="360" w:lineRule="auto"/>
        <w:ind w:firstLine="480" w:firstLineChars="200"/>
        <w:rPr>
          <w:rStyle w:val="43"/>
          <w:rFonts w:hint="eastAsia" w:ascii="仿宋" w:hAnsi="仿宋" w:eastAsia="仿宋" w:cs="仿宋"/>
          <w:b w:val="0"/>
          <w:bCs/>
          <w:color w:val="auto"/>
          <w:sz w:val="24"/>
          <w:szCs w:val="24"/>
          <w:highlight w:val="none"/>
        </w:rPr>
      </w:pPr>
      <w:r>
        <w:rPr>
          <w:rStyle w:val="43"/>
          <w:rFonts w:hint="eastAsia" w:ascii="仿宋" w:hAnsi="仿宋" w:eastAsia="仿宋" w:cs="仿宋"/>
          <w:b w:val="0"/>
          <w:bCs/>
          <w:color w:val="auto"/>
          <w:sz w:val="24"/>
          <w:szCs w:val="24"/>
          <w:highlight w:val="none"/>
        </w:rPr>
        <w:t>地点：政采云平台线上</w:t>
      </w:r>
      <w:r>
        <w:rPr>
          <w:rStyle w:val="43"/>
          <w:rFonts w:hint="eastAsia" w:ascii="仿宋" w:hAnsi="仿宋" w:eastAsia="仿宋" w:cs="仿宋"/>
          <w:b w:val="0"/>
          <w:bCs/>
          <w:color w:val="auto"/>
          <w:sz w:val="24"/>
          <w:szCs w:val="24"/>
          <w:highlight w:val="none"/>
          <w:lang w:eastAsia="zh-CN"/>
        </w:rPr>
        <w:t>。</w:t>
      </w:r>
    </w:p>
    <w:p w14:paraId="728E3055">
      <w:pPr>
        <w:pStyle w:val="34"/>
        <w:spacing w:before="0" w:beforeAutospacing="0" w:after="0" w:afterAutospacing="0" w:line="360" w:lineRule="auto"/>
        <w:ind w:firstLine="480" w:firstLineChars="200"/>
        <w:rPr>
          <w:rStyle w:val="43"/>
          <w:rFonts w:hint="eastAsia" w:ascii="仿宋" w:hAnsi="仿宋" w:eastAsia="仿宋" w:cs="仿宋"/>
          <w:b w:val="0"/>
          <w:bCs/>
          <w:color w:val="auto"/>
          <w:sz w:val="24"/>
          <w:szCs w:val="24"/>
          <w:highlight w:val="none"/>
        </w:rPr>
      </w:pPr>
      <w:r>
        <w:rPr>
          <w:rStyle w:val="43"/>
          <w:rFonts w:hint="eastAsia" w:ascii="仿宋" w:hAnsi="仿宋" w:eastAsia="仿宋" w:cs="仿宋"/>
          <w:b w:val="0"/>
          <w:bCs/>
          <w:color w:val="auto"/>
          <w:sz w:val="24"/>
          <w:szCs w:val="24"/>
          <w:highlight w:val="none"/>
          <w:lang w:val="en-US" w:eastAsia="zh-CN"/>
        </w:rPr>
        <w:t>方式</w:t>
      </w:r>
      <w:r>
        <w:rPr>
          <w:rStyle w:val="43"/>
          <w:rFonts w:hint="eastAsia" w:ascii="仿宋" w:hAnsi="仿宋" w:eastAsia="仿宋" w:cs="仿宋"/>
          <w:b w:val="0"/>
          <w:bCs/>
          <w:color w:val="auto"/>
          <w:sz w:val="24"/>
          <w:szCs w:val="24"/>
          <w:highlight w:val="none"/>
        </w:rPr>
        <w:t>：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450AB0D7">
      <w:pPr>
        <w:pStyle w:val="34"/>
        <w:spacing w:before="0" w:beforeAutospacing="0" w:after="0" w:afterAutospacing="0" w:line="360" w:lineRule="auto"/>
        <w:rPr>
          <w:rStyle w:val="43"/>
          <w:rFonts w:hint="eastAsia" w:ascii="仿宋" w:hAnsi="仿宋" w:eastAsia="仿宋" w:cs="仿宋"/>
          <w:color w:val="auto"/>
          <w:sz w:val="24"/>
          <w:szCs w:val="24"/>
          <w:highlight w:val="none"/>
        </w:rPr>
      </w:pPr>
      <w:r>
        <w:rPr>
          <w:rStyle w:val="43"/>
          <w:rFonts w:hint="eastAsia" w:ascii="仿宋" w:hAnsi="仿宋" w:eastAsia="仿宋" w:cs="仿宋"/>
          <w:color w:val="auto"/>
          <w:sz w:val="24"/>
          <w:szCs w:val="24"/>
          <w:highlight w:val="none"/>
        </w:rPr>
        <w:t>四、提交投标文件截止时间、开标时间和地点</w:t>
      </w:r>
    </w:p>
    <w:p w14:paraId="60AF1E52">
      <w:pPr>
        <w:pStyle w:val="34"/>
        <w:spacing w:before="0" w:beforeAutospacing="0" w:after="0" w:afterAutospacing="0" w:line="360" w:lineRule="auto"/>
        <w:ind w:firstLine="480" w:firstLineChars="200"/>
        <w:rPr>
          <w:rStyle w:val="43"/>
          <w:rFonts w:hint="eastAsia" w:ascii="仿宋" w:hAnsi="仿宋" w:eastAsia="仿宋" w:cs="仿宋"/>
          <w:b w:val="0"/>
          <w:bCs/>
          <w:color w:val="auto"/>
          <w:sz w:val="24"/>
          <w:szCs w:val="24"/>
          <w:highlight w:val="none"/>
          <w:lang w:val="en-US" w:eastAsia="zh-CN"/>
        </w:rPr>
      </w:pPr>
      <w:r>
        <w:rPr>
          <w:rStyle w:val="43"/>
          <w:rFonts w:hint="eastAsia" w:ascii="仿宋" w:hAnsi="仿宋" w:eastAsia="仿宋" w:cs="仿宋"/>
          <w:b w:val="0"/>
          <w:bCs/>
          <w:color w:val="auto"/>
          <w:sz w:val="24"/>
          <w:szCs w:val="24"/>
          <w:highlight w:val="none"/>
        </w:rPr>
        <w:t>提交投标文件截止时间：202</w:t>
      </w:r>
      <w:r>
        <w:rPr>
          <w:rStyle w:val="43"/>
          <w:rFonts w:hint="eastAsia" w:ascii="仿宋" w:hAnsi="仿宋" w:eastAsia="仿宋" w:cs="仿宋"/>
          <w:b w:val="0"/>
          <w:bCs/>
          <w:color w:val="auto"/>
          <w:sz w:val="24"/>
          <w:szCs w:val="24"/>
          <w:highlight w:val="none"/>
          <w:lang w:val="en-US" w:eastAsia="zh-CN"/>
        </w:rPr>
        <w:t>5</w:t>
      </w:r>
      <w:r>
        <w:rPr>
          <w:rStyle w:val="43"/>
          <w:rFonts w:hint="eastAsia" w:ascii="仿宋" w:hAnsi="仿宋" w:eastAsia="仿宋" w:cs="仿宋"/>
          <w:b w:val="0"/>
          <w:bCs/>
          <w:color w:val="auto"/>
          <w:sz w:val="24"/>
          <w:szCs w:val="24"/>
          <w:highlight w:val="none"/>
        </w:rPr>
        <w:t>年</w:t>
      </w:r>
      <w:r>
        <w:rPr>
          <w:rStyle w:val="43"/>
          <w:rFonts w:hint="eastAsia" w:ascii="仿宋" w:hAnsi="仿宋" w:eastAsia="仿宋" w:cs="仿宋"/>
          <w:b w:val="0"/>
          <w:bCs/>
          <w:color w:val="auto"/>
          <w:sz w:val="24"/>
          <w:szCs w:val="24"/>
          <w:highlight w:val="none"/>
          <w:lang w:val="en-US" w:eastAsia="zh-CN"/>
        </w:rPr>
        <w:t>07</w:t>
      </w:r>
      <w:r>
        <w:rPr>
          <w:rStyle w:val="43"/>
          <w:rFonts w:hint="eastAsia" w:ascii="仿宋" w:hAnsi="仿宋" w:eastAsia="仿宋" w:cs="仿宋"/>
          <w:b w:val="0"/>
          <w:bCs/>
          <w:color w:val="auto"/>
          <w:sz w:val="24"/>
          <w:szCs w:val="24"/>
          <w:highlight w:val="none"/>
        </w:rPr>
        <w:t>月</w:t>
      </w:r>
      <w:r>
        <w:rPr>
          <w:rStyle w:val="43"/>
          <w:rFonts w:hint="eastAsia" w:ascii="仿宋" w:hAnsi="仿宋" w:eastAsia="仿宋" w:cs="仿宋"/>
          <w:b w:val="0"/>
          <w:bCs/>
          <w:color w:val="auto"/>
          <w:sz w:val="24"/>
          <w:szCs w:val="24"/>
          <w:highlight w:val="none"/>
          <w:lang w:val="en-US" w:eastAsia="zh-CN"/>
        </w:rPr>
        <w:t>08</w:t>
      </w:r>
      <w:r>
        <w:rPr>
          <w:rStyle w:val="43"/>
          <w:rFonts w:hint="eastAsia" w:ascii="仿宋" w:hAnsi="仿宋" w:eastAsia="仿宋" w:cs="仿宋"/>
          <w:b w:val="0"/>
          <w:bCs/>
          <w:color w:val="auto"/>
          <w:sz w:val="24"/>
          <w:szCs w:val="24"/>
          <w:highlight w:val="none"/>
        </w:rPr>
        <w:t>日1</w:t>
      </w:r>
      <w:r>
        <w:rPr>
          <w:rStyle w:val="43"/>
          <w:rFonts w:hint="eastAsia" w:ascii="仿宋" w:hAnsi="仿宋" w:eastAsia="仿宋" w:cs="仿宋"/>
          <w:b w:val="0"/>
          <w:bCs/>
          <w:color w:val="auto"/>
          <w:sz w:val="24"/>
          <w:szCs w:val="24"/>
          <w:highlight w:val="none"/>
          <w:lang w:val="en-US" w:eastAsia="zh-CN"/>
        </w:rPr>
        <w:t>5</w:t>
      </w:r>
      <w:r>
        <w:rPr>
          <w:rStyle w:val="43"/>
          <w:rFonts w:hint="eastAsia" w:ascii="仿宋" w:hAnsi="仿宋" w:eastAsia="仿宋" w:cs="仿宋"/>
          <w:b w:val="0"/>
          <w:bCs/>
          <w:color w:val="auto"/>
          <w:sz w:val="24"/>
          <w:szCs w:val="24"/>
          <w:highlight w:val="none"/>
        </w:rPr>
        <w:t>:</w:t>
      </w:r>
      <w:r>
        <w:rPr>
          <w:rStyle w:val="43"/>
          <w:rFonts w:hint="eastAsia" w:ascii="仿宋" w:hAnsi="仿宋" w:eastAsia="仿宋" w:cs="仿宋"/>
          <w:b w:val="0"/>
          <w:bCs/>
          <w:color w:val="auto"/>
          <w:sz w:val="24"/>
          <w:szCs w:val="24"/>
          <w:highlight w:val="none"/>
          <w:lang w:val="en-US" w:eastAsia="zh-CN"/>
        </w:rPr>
        <w:t>3</w:t>
      </w:r>
      <w:r>
        <w:rPr>
          <w:rStyle w:val="43"/>
          <w:rFonts w:hint="eastAsia" w:ascii="仿宋" w:hAnsi="仿宋" w:eastAsia="仿宋" w:cs="仿宋"/>
          <w:b w:val="0"/>
          <w:bCs/>
          <w:color w:val="auto"/>
          <w:sz w:val="24"/>
          <w:szCs w:val="24"/>
          <w:highlight w:val="none"/>
        </w:rPr>
        <w:t>0</w:t>
      </w:r>
      <w:r>
        <w:rPr>
          <w:rStyle w:val="43"/>
          <w:rFonts w:hint="eastAsia" w:ascii="仿宋" w:hAnsi="仿宋" w:eastAsia="仿宋" w:cs="仿宋"/>
          <w:b w:val="0"/>
          <w:bCs/>
          <w:color w:val="auto"/>
          <w:sz w:val="24"/>
          <w:szCs w:val="24"/>
          <w:highlight w:val="none"/>
          <w:lang w:val="en-US" w:eastAsia="zh-CN"/>
        </w:rPr>
        <w:t>分</w:t>
      </w:r>
    </w:p>
    <w:p w14:paraId="2D39090E">
      <w:pPr>
        <w:pStyle w:val="34"/>
        <w:spacing w:before="0" w:beforeAutospacing="0" w:after="0" w:afterAutospacing="0" w:line="360" w:lineRule="auto"/>
        <w:ind w:firstLine="480" w:firstLineChars="200"/>
        <w:rPr>
          <w:rStyle w:val="43"/>
          <w:rFonts w:hint="eastAsia" w:ascii="仿宋" w:hAnsi="仿宋" w:eastAsia="仿宋" w:cs="仿宋"/>
          <w:b w:val="0"/>
          <w:bCs/>
          <w:color w:val="auto"/>
          <w:sz w:val="24"/>
          <w:szCs w:val="24"/>
          <w:highlight w:val="none"/>
          <w:lang w:eastAsia="zh-CN"/>
        </w:rPr>
      </w:pPr>
      <w:r>
        <w:rPr>
          <w:rStyle w:val="43"/>
          <w:rFonts w:hint="eastAsia" w:ascii="仿宋" w:hAnsi="仿宋" w:eastAsia="仿宋" w:cs="仿宋"/>
          <w:b w:val="0"/>
          <w:bCs/>
          <w:color w:val="auto"/>
          <w:sz w:val="24"/>
          <w:szCs w:val="24"/>
          <w:highlight w:val="none"/>
        </w:rPr>
        <w:t>投标地点：请登录政采云投标客户端投标</w:t>
      </w:r>
      <w:r>
        <w:rPr>
          <w:rStyle w:val="43"/>
          <w:rFonts w:hint="eastAsia" w:ascii="仿宋" w:hAnsi="仿宋" w:eastAsia="仿宋" w:cs="仿宋"/>
          <w:b w:val="0"/>
          <w:bCs/>
          <w:color w:val="auto"/>
          <w:sz w:val="24"/>
          <w:szCs w:val="24"/>
          <w:highlight w:val="none"/>
          <w:lang w:eastAsia="zh-CN"/>
        </w:rPr>
        <w:t>。</w:t>
      </w:r>
    </w:p>
    <w:p w14:paraId="6BB5EE20">
      <w:pPr>
        <w:pStyle w:val="34"/>
        <w:spacing w:before="0" w:beforeAutospacing="0" w:after="0" w:afterAutospacing="0" w:line="360" w:lineRule="auto"/>
        <w:ind w:firstLine="480" w:firstLineChars="200"/>
        <w:rPr>
          <w:rStyle w:val="43"/>
          <w:rFonts w:hint="eastAsia" w:ascii="仿宋" w:hAnsi="仿宋" w:eastAsia="仿宋" w:cs="仿宋"/>
          <w:b w:val="0"/>
          <w:bCs/>
          <w:color w:val="auto"/>
          <w:sz w:val="24"/>
          <w:szCs w:val="24"/>
          <w:highlight w:val="none"/>
        </w:rPr>
      </w:pPr>
      <w:r>
        <w:rPr>
          <w:rStyle w:val="43"/>
          <w:rFonts w:hint="eastAsia" w:ascii="仿宋" w:hAnsi="仿宋" w:eastAsia="仿宋" w:cs="仿宋"/>
          <w:b w:val="0"/>
          <w:bCs/>
          <w:color w:val="auto"/>
          <w:sz w:val="24"/>
          <w:szCs w:val="24"/>
          <w:highlight w:val="none"/>
        </w:rPr>
        <w:t>开标时间：202</w:t>
      </w:r>
      <w:r>
        <w:rPr>
          <w:rStyle w:val="43"/>
          <w:rFonts w:hint="eastAsia" w:ascii="仿宋" w:hAnsi="仿宋" w:eastAsia="仿宋" w:cs="仿宋"/>
          <w:b w:val="0"/>
          <w:bCs/>
          <w:color w:val="auto"/>
          <w:sz w:val="24"/>
          <w:szCs w:val="24"/>
          <w:highlight w:val="none"/>
          <w:lang w:val="en-US" w:eastAsia="zh-CN"/>
        </w:rPr>
        <w:t>5</w:t>
      </w:r>
      <w:r>
        <w:rPr>
          <w:rStyle w:val="43"/>
          <w:rFonts w:hint="eastAsia" w:ascii="仿宋" w:hAnsi="仿宋" w:eastAsia="仿宋" w:cs="仿宋"/>
          <w:b w:val="0"/>
          <w:bCs/>
          <w:color w:val="auto"/>
          <w:sz w:val="24"/>
          <w:szCs w:val="24"/>
          <w:highlight w:val="none"/>
        </w:rPr>
        <w:t>年</w:t>
      </w:r>
      <w:r>
        <w:rPr>
          <w:rStyle w:val="43"/>
          <w:rFonts w:hint="eastAsia" w:ascii="仿宋" w:hAnsi="仿宋" w:eastAsia="仿宋" w:cs="仿宋"/>
          <w:b w:val="0"/>
          <w:bCs/>
          <w:color w:val="auto"/>
          <w:sz w:val="24"/>
          <w:szCs w:val="24"/>
          <w:highlight w:val="none"/>
          <w:lang w:val="en-US" w:eastAsia="zh-CN"/>
        </w:rPr>
        <w:t>07</w:t>
      </w:r>
      <w:r>
        <w:rPr>
          <w:rStyle w:val="43"/>
          <w:rFonts w:hint="eastAsia" w:ascii="仿宋" w:hAnsi="仿宋" w:eastAsia="仿宋" w:cs="仿宋"/>
          <w:b w:val="0"/>
          <w:bCs/>
          <w:color w:val="auto"/>
          <w:sz w:val="24"/>
          <w:szCs w:val="24"/>
          <w:highlight w:val="none"/>
        </w:rPr>
        <w:t>月</w:t>
      </w:r>
      <w:r>
        <w:rPr>
          <w:rStyle w:val="43"/>
          <w:rFonts w:hint="eastAsia" w:ascii="仿宋" w:hAnsi="仿宋" w:eastAsia="仿宋" w:cs="仿宋"/>
          <w:b w:val="0"/>
          <w:bCs/>
          <w:color w:val="auto"/>
          <w:sz w:val="24"/>
          <w:szCs w:val="24"/>
          <w:highlight w:val="none"/>
          <w:lang w:val="en-US" w:eastAsia="zh-CN"/>
        </w:rPr>
        <w:t>08</w:t>
      </w:r>
      <w:r>
        <w:rPr>
          <w:rStyle w:val="43"/>
          <w:rFonts w:hint="eastAsia" w:ascii="仿宋" w:hAnsi="仿宋" w:eastAsia="仿宋" w:cs="仿宋"/>
          <w:b w:val="0"/>
          <w:bCs/>
          <w:color w:val="auto"/>
          <w:sz w:val="24"/>
          <w:szCs w:val="24"/>
          <w:highlight w:val="none"/>
        </w:rPr>
        <w:t>日 1</w:t>
      </w:r>
      <w:r>
        <w:rPr>
          <w:rStyle w:val="43"/>
          <w:rFonts w:hint="eastAsia" w:ascii="仿宋" w:hAnsi="仿宋" w:eastAsia="仿宋" w:cs="仿宋"/>
          <w:b w:val="0"/>
          <w:bCs/>
          <w:color w:val="auto"/>
          <w:sz w:val="24"/>
          <w:szCs w:val="24"/>
          <w:highlight w:val="none"/>
          <w:lang w:val="en-US" w:eastAsia="zh-CN"/>
        </w:rPr>
        <w:t>0</w:t>
      </w:r>
      <w:r>
        <w:rPr>
          <w:rStyle w:val="43"/>
          <w:rFonts w:hint="eastAsia" w:ascii="仿宋" w:hAnsi="仿宋" w:eastAsia="仿宋" w:cs="仿宋"/>
          <w:b w:val="0"/>
          <w:bCs/>
          <w:color w:val="auto"/>
          <w:sz w:val="24"/>
          <w:szCs w:val="24"/>
          <w:highlight w:val="none"/>
        </w:rPr>
        <w:t>:</w:t>
      </w:r>
      <w:r>
        <w:rPr>
          <w:rStyle w:val="43"/>
          <w:rFonts w:hint="eastAsia" w:ascii="仿宋" w:hAnsi="仿宋" w:eastAsia="仿宋" w:cs="仿宋"/>
          <w:b w:val="0"/>
          <w:bCs/>
          <w:color w:val="auto"/>
          <w:sz w:val="24"/>
          <w:szCs w:val="24"/>
          <w:highlight w:val="none"/>
          <w:lang w:val="en-US" w:eastAsia="zh-CN"/>
        </w:rPr>
        <w:t>3</w:t>
      </w:r>
      <w:r>
        <w:rPr>
          <w:rStyle w:val="43"/>
          <w:rFonts w:hint="eastAsia" w:ascii="仿宋" w:hAnsi="仿宋" w:eastAsia="仿宋" w:cs="仿宋"/>
          <w:b w:val="0"/>
          <w:bCs/>
          <w:color w:val="auto"/>
          <w:sz w:val="24"/>
          <w:szCs w:val="24"/>
          <w:highlight w:val="none"/>
        </w:rPr>
        <w:t>0</w:t>
      </w:r>
      <w:r>
        <w:rPr>
          <w:rStyle w:val="43"/>
          <w:rFonts w:hint="eastAsia" w:ascii="仿宋" w:hAnsi="仿宋" w:eastAsia="仿宋" w:cs="仿宋"/>
          <w:b w:val="0"/>
          <w:bCs/>
          <w:color w:val="auto"/>
          <w:sz w:val="24"/>
          <w:szCs w:val="24"/>
          <w:highlight w:val="none"/>
          <w:lang w:val="en-US" w:eastAsia="zh-CN"/>
        </w:rPr>
        <w:t>分</w:t>
      </w:r>
    </w:p>
    <w:p w14:paraId="216B68F2">
      <w:pPr>
        <w:pStyle w:val="34"/>
        <w:spacing w:before="0" w:beforeAutospacing="0" w:after="0" w:afterAutospacing="0" w:line="360" w:lineRule="auto"/>
        <w:ind w:firstLine="480" w:firstLineChars="200"/>
        <w:rPr>
          <w:rStyle w:val="43"/>
          <w:rFonts w:hint="eastAsia" w:ascii="仿宋" w:hAnsi="仿宋" w:eastAsia="仿宋" w:cs="仿宋"/>
          <w:b w:val="0"/>
          <w:bCs/>
          <w:color w:val="auto"/>
          <w:sz w:val="24"/>
          <w:szCs w:val="24"/>
          <w:highlight w:val="none"/>
        </w:rPr>
      </w:pPr>
      <w:r>
        <w:rPr>
          <w:rStyle w:val="43"/>
          <w:rFonts w:hint="eastAsia" w:ascii="仿宋" w:hAnsi="仿宋" w:eastAsia="仿宋" w:cs="仿宋"/>
          <w:b w:val="0"/>
          <w:bCs/>
          <w:color w:val="auto"/>
          <w:sz w:val="24"/>
          <w:szCs w:val="24"/>
          <w:highlight w:val="none"/>
        </w:rPr>
        <w:t>开标地点：投标人登录政采云平台https://www.zcygov.cn/，进入“项目采购-开标评标-右边选择对应项目点击“进入项目”进入开标大厅。</w:t>
      </w:r>
    </w:p>
    <w:p w14:paraId="4DA5DCDF">
      <w:pPr>
        <w:pStyle w:val="34"/>
        <w:spacing w:before="0" w:beforeAutospacing="0" w:after="0" w:afterAutospacing="0" w:line="360" w:lineRule="auto"/>
        <w:rPr>
          <w:rStyle w:val="43"/>
          <w:rFonts w:hint="eastAsia" w:ascii="仿宋" w:hAnsi="仿宋" w:eastAsia="仿宋" w:cs="仿宋"/>
          <w:color w:val="auto"/>
          <w:sz w:val="24"/>
          <w:szCs w:val="24"/>
          <w:highlight w:val="none"/>
        </w:rPr>
      </w:pPr>
      <w:r>
        <w:rPr>
          <w:rStyle w:val="43"/>
          <w:rFonts w:hint="eastAsia" w:ascii="仿宋" w:hAnsi="仿宋" w:eastAsia="仿宋" w:cs="仿宋"/>
          <w:color w:val="auto"/>
          <w:sz w:val="24"/>
          <w:szCs w:val="24"/>
          <w:highlight w:val="none"/>
        </w:rPr>
        <w:t>五、公告期限</w:t>
      </w:r>
    </w:p>
    <w:p w14:paraId="1BE76F7D">
      <w:pPr>
        <w:pStyle w:val="34"/>
        <w:spacing w:before="0" w:beforeAutospacing="0" w:after="0" w:afterAutospacing="0" w:line="360" w:lineRule="auto"/>
        <w:ind w:firstLine="480" w:firstLineChars="200"/>
        <w:rPr>
          <w:rStyle w:val="43"/>
          <w:rFonts w:hint="eastAsia" w:ascii="仿宋" w:hAnsi="仿宋" w:eastAsia="仿宋" w:cs="仿宋"/>
          <w:b w:val="0"/>
          <w:bCs/>
          <w:color w:val="auto"/>
          <w:sz w:val="24"/>
          <w:szCs w:val="24"/>
          <w:highlight w:val="none"/>
        </w:rPr>
      </w:pPr>
      <w:r>
        <w:rPr>
          <w:rStyle w:val="43"/>
          <w:rFonts w:hint="eastAsia" w:ascii="仿宋" w:hAnsi="仿宋" w:eastAsia="仿宋" w:cs="仿宋"/>
          <w:b w:val="0"/>
          <w:bCs/>
          <w:color w:val="auto"/>
          <w:sz w:val="24"/>
          <w:szCs w:val="24"/>
          <w:highlight w:val="none"/>
        </w:rPr>
        <w:t>自本公告发布之日起5个工作日。</w:t>
      </w:r>
    </w:p>
    <w:p w14:paraId="66D437B4">
      <w:pPr>
        <w:pStyle w:val="34"/>
        <w:spacing w:before="0" w:beforeAutospacing="0" w:after="0" w:afterAutospacing="0" w:line="360" w:lineRule="auto"/>
        <w:rPr>
          <w:rStyle w:val="43"/>
          <w:rFonts w:hint="eastAsia" w:ascii="仿宋" w:hAnsi="仿宋" w:eastAsia="仿宋" w:cs="仿宋"/>
          <w:color w:val="auto"/>
          <w:sz w:val="24"/>
          <w:szCs w:val="24"/>
          <w:highlight w:val="none"/>
        </w:rPr>
      </w:pPr>
      <w:r>
        <w:rPr>
          <w:rStyle w:val="43"/>
          <w:rFonts w:hint="eastAsia" w:ascii="仿宋" w:hAnsi="仿宋" w:eastAsia="仿宋" w:cs="仿宋"/>
          <w:color w:val="auto"/>
          <w:sz w:val="24"/>
          <w:szCs w:val="24"/>
          <w:highlight w:val="none"/>
        </w:rPr>
        <w:t>六、其他补充事宜</w:t>
      </w:r>
    </w:p>
    <w:p w14:paraId="5958812C">
      <w:pPr>
        <w:pStyle w:val="34"/>
        <w:spacing w:before="0" w:beforeAutospacing="0" w:after="0" w:afterAutospacing="0" w:line="360" w:lineRule="auto"/>
        <w:ind w:firstLine="480" w:firstLineChars="200"/>
        <w:rPr>
          <w:rStyle w:val="43"/>
          <w:rFonts w:hint="eastAsia" w:ascii="仿宋" w:hAnsi="仿宋" w:eastAsia="仿宋" w:cs="仿宋"/>
          <w:b w:val="0"/>
          <w:bCs/>
          <w:color w:val="auto"/>
          <w:sz w:val="24"/>
          <w:szCs w:val="24"/>
          <w:highlight w:val="none"/>
        </w:rPr>
      </w:pPr>
      <w:r>
        <w:rPr>
          <w:rStyle w:val="43"/>
          <w:rFonts w:hint="eastAsia" w:ascii="仿宋" w:hAnsi="仿宋" w:eastAsia="仿宋" w:cs="仿宋"/>
          <w:b w:val="0"/>
          <w:bCs/>
          <w:color w:val="auto"/>
          <w:sz w:val="24"/>
          <w:szCs w:val="24"/>
          <w:highlight w:val="none"/>
          <w:lang w:val="en-US" w:eastAsia="zh-CN"/>
        </w:rPr>
        <w:t>无。</w:t>
      </w:r>
    </w:p>
    <w:p w14:paraId="5036E170">
      <w:pPr>
        <w:pStyle w:val="34"/>
        <w:spacing w:before="0" w:beforeAutospacing="0" w:after="0" w:afterAutospacing="0" w:line="360" w:lineRule="auto"/>
        <w:rPr>
          <w:rStyle w:val="43"/>
          <w:rFonts w:hint="eastAsia" w:ascii="仿宋" w:hAnsi="仿宋" w:eastAsia="仿宋" w:cs="仿宋"/>
          <w:color w:val="auto"/>
          <w:sz w:val="24"/>
          <w:szCs w:val="24"/>
          <w:highlight w:val="none"/>
        </w:rPr>
      </w:pPr>
      <w:r>
        <w:rPr>
          <w:rStyle w:val="43"/>
          <w:rFonts w:hint="eastAsia" w:ascii="仿宋" w:hAnsi="仿宋" w:eastAsia="仿宋" w:cs="仿宋"/>
          <w:color w:val="auto"/>
          <w:sz w:val="24"/>
          <w:szCs w:val="24"/>
          <w:highlight w:val="none"/>
        </w:rPr>
        <w:t>七、对本次采购提出询问，请按以下方式联系</w:t>
      </w:r>
    </w:p>
    <w:p w14:paraId="5761D0B9">
      <w:pPr>
        <w:spacing w:line="360" w:lineRule="auto"/>
        <w:ind w:firstLine="240" w:firstLineChars="1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1.采购人信息</w:t>
      </w:r>
    </w:p>
    <w:p w14:paraId="023D4282">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名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称：新疆医科大学第一附属医院</w:t>
      </w:r>
    </w:p>
    <w:p w14:paraId="7E1369F5">
      <w:pPr>
        <w:pStyle w:val="34"/>
        <w:spacing w:before="0" w:beforeAutospacing="0" w:after="0" w:afterAutospacing="0" w:line="360" w:lineRule="auto"/>
        <w:ind w:firstLine="480" w:firstLineChars="200"/>
        <w:rPr>
          <w:rStyle w:val="43"/>
          <w:rFonts w:hint="eastAsia" w:ascii="仿宋" w:hAnsi="仿宋" w:eastAsia="仿宋" w:cs="仿宋"/>
          <w:b w:val="0"/>
          <w:bCs/>
          <w:color w:val="auto"/>
          <w:sz w:val="24"/>
          <w:szCs w:val="24"/>
          <w:highlight w:val="none"/>
        </w:rPr>
      </w:pPr>
      <w:r>
        <w:rPr>
          <w:rStyle w:val="43"/>
          <w:rFonts w:hint="eastAsia" w:ascii="仿宋" w:hAnsi="仿宋" w:eastAsia="仿宋" w:cs="仿宋"/>
          <w:b w:val="0"/>
          <w:bCs/>
          <w:color w:val="auto"/>
          <w:sz w:val="24"/>
          <w:szCs w:val="24"/>
          <w:highlight w:val="none"/>
        </w:rPr>
        <w:t>地    址：乌鲁木齐市新医路393号</w:t>
      </w:r>
    </w:p>
    <w:p w14:paraId="7AFFB100">
      <w:pPr>
        <w:pStyle w:val="34"/>
        <w:spacing w:before="0" w:beforeAutospacing="0" w:after="0" w:afterAutospacing="0" w:line="360" w:lineRule="auto"/>
        <w:ind w:firstLine="480" w:firstLineChars="200"/>
        <w:rPr>
          <w:rStyle w:val="43"/>
          <w:rFonts w:hint="eastAsia" w:ascii="仿宋" w:hAnsi="仿宋" w:eastAsia="仿宋" w:cs="仿宋"/>
          <w:b w:val="0"/>
          <w:bCs/>
          <w:color w:val="auto"/>
          <w:sz w:val="24"/>
          <w:szCs w:val="24"/>
          <w:highlight w:val="none"/>
        </w:rPr>
      </w:pPr>
      <w:r>
        <w:rPr>
          <w:rStyle w:val="43"/>
          <w:rFonts w:hint="eastAsia" w:ascii="仿宋" w:hAnsi="仿宋" w:eastAsia="仿宋" w:cs="仿宋"/>
          <w:b w:val="0"/>
          <w:bCs/>
          <w:color w:val="auto"/>
          <w:sz w:val="24"/>
          <w:szCs w:val="24"/>
          <w:highlight w:val="none"/>
        </w:rPr>
        <w:t>联系方式：0991-4362391</w:t>
      </w:r>
    </w:p>
    <w:p w14:paraId="5854BAA2">
      <w:pPr>
        <w:spacing w:line="360" w:lineRule="auto"/>
        <w:ind w:firstLine="240" w:firstLineChars="1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2.采购代理机构信息</w:t>
      </w:r>
    </w:p>
    <w:p w14:paraId="49046658">
      <w:pPr>
        <w:pStyle w:val="34"/>
        <w:spacing w:before="0" w:beforeAutospacing="0" w:after="0" w:afterAutospacing="0" w:line="360" w:lineRule="auto"/>
        <w:ind w:firstLine="480" w:firstLineChars="200"/>
        <w:rPr>
          <w:rStyle w:val="43"/>
          <w:rFonts w:hint="eastAsia" w:ascii="仿宋" w:hAnsi="仿宋" w:eastAsia="仿宋" w:cs="仿宋"/>
          <w:b w:val="0"/>
          <w:bCs/>
          <w:color w:val="auto"/>
          <w:sz w:val="24"/>
          <w:szCs w:val="24"/>
          <w:highlight w:val="none"/>
        </w:rPr>
      </w:pPr>
      <w:r>
        <w:rPr>
          <w:rStyle w:val="43"/>
          <w:rFonts w:hint="eastAsia" w:ascii="仿宋" w:hAnsi="仿宋" w:eastAsia="仿宋" w:cs="仿宋"/>
          <w:b w:val="0"/>
          <w:bCs/>
          <w:color w:val="auto"/>
          <w:sz w:val="24"/>
          <w:szCs w:val="24"/>
          <w:highlight w:val="none"/>
        </w:rPr>
        <w:t>名    称：</w:t>
      </w:r>
      <w:r>
        <w:rPr>
          <w:rStyle w:val="43"/>
          <w:rFonts w:hint="eastAsia" w:ascii="仿宋" w:hAnsi="仿宋" w:eastAsia="仿宋" w:cs="仿宋"/>
          <w:b w:val="0"/>
          <w:bCs/>
          <w:color w:val="auto"/>
          <w:sz w:val="24"/>
          <w:szCs w:val="24"/>
          <w:highlight w:val="none"/>
          <w:lang w:eastAsia="zh-CN"/>
        </w:rPr>
        <w:t>瑞信国际项目管理有限公司</w:t>
      </w:r>
    </w:p>
    <w:p w14:paraId="30E03744">
      <w:pPr>
        <w:spacing w:line="360" w:lineRule="auto"/>
        <w:ind w:firstLine="480" w:firstLineChars="200"/>
        <w:rPr>
          <w:rStyle w:val="43"/>
          <w:rFonts w:hint="eastAsia" w:ascii="仿宋" w:hAnsi="仿宋" w:eastAsia="仿宋" w:cs="仿宋"/>
          <w:b w:val="0"/>
          <w:bCs/>
          <w:color w:val="auto"/>
          <w:sz w:val="24"/>
          <w:szCs w:val="24"/>
          <w:highlight w:val="none"/>
        </w:rPr>
      </w:pPr>
      <w:r>
        <w:rPr>
          <w:rStyle w:val="43"/>
          <w:rFonts w:hint="eastAsia" w:ascii="仿宋" w:hAnsi="仿宋" w:eastAsia="仿宋" w:cs="仿宋"/>
          <w:b w:val="0"/>
          <w:bCs/>
          <w:color w:val="auto"/>
          <w:sz w:val="24"/>
          <w:szCs w:val="24"/>
          <w:highlight w:val="none"/>
        </w:rPr>
        <w:t>地    址：</w:t>
      </w:r>
      <w:r>
        <w:rPr>
          <w:rStyle w:val="43"/>
          <w:rFonts w:hint="eastAsia" w:ascii="仿宋" w:hAnsi="仿宋" w:eastAsia="仿宋" w:cs="仿宋"/>
          <w:b w:val="0"/>
          <w:bCs/>
          <w:color w:val="auto"/>
          <w:sz w:val="24"/>
          <w:szCs w:val="24"/>
          <w:highlight w:val="none"/>
          <w:lang w:eastAsia="zh-CN"/>
        </w:rPr>
        <w:t>新疆乌鲁木齐市沙依巴克区新疆软件园创智大厦A座1506室</w:t>
      </w:r>
    </w:p>
    <w:p w14:paraId="143AEE29">
      <w:pPr>
        <w:spacing w:line="360" w:lineRule="auto"/>
        <w:ind w:firstLine="480" w:firstLineChars="200"/>
        <w:rPr>
          <w:rStyle w:val="43"/>
          <w:rFonts w:hint="eastAsia" w:ascii="仿宋" w:hAnsi="仿宋" w:eastAsia="仿宋" w:cs="仿宋"/>
          <w:b w:val="0"/>
          <w:bCs/>
          <w:color w:val="auto"/>
          <w:sz w:val="24"/>
          <w:szCs w:val="24"/>
          <w:highlight w:val="none"/>
        </w:rPr>
      </w:pPr>
      <w:r>
        <w:rPr>
          <w:rStyle w:val="43"/>
          <w:rFonts w:hint="eastAsia" w:ascii="仿宋" w:hAnsi="仿宋" w:eastAsia="仿宋" w:cs="仿宋"/>
          <w:b w:val="0"/>
          <w:bCs/>
          <w:color w:val="auto"/>
          <w:sz w:val="24"/>
          <w:szCs w:val="24"/>
          <w:highlight w:val="none"/>
        </w:rPr>
        <w:t>联系方式：</w:t>
      </w:r>
      <w:r>
        <w:rPr>
          <w:rStyle w:val="43"/>
          <w:rFonts w:hint="eastAsia" w:ascii="仿宋" w:hAnsi="仿宋" w:eastAsia="仿宋" w:cs="仿宋"/>
          <w:b w:val="0"/>
          <w:bCs/>
          <w:color w:val="auto"/>
          <w:sz w:val="24"/>
          <w:szCs w:val="24"/>
          <w:highlight w:val="none"/>
          <w:lang w:eastAsia="zh-CN"/>
        </w:rPr>
        <w:t>0991-3750455</w:t>
      </w:r>
      <w:r>
        <w:rPr>
          <w:rStyle w:val="43"/>
          <w:rFonts w:hint="eastAsia" w:ascii="仿宋" w:hAnsi="仿宋" w:eastAsia="仿宋" w:cs="仿宋"/>
          <w:b w:val="0"/>
          <w:bCs/>
          <w:color w:val="auto"/>
          <w:sz w:val="24"/>
          <w:szCs w:val="24"/>
          <w:highlight w:val="none"/>
          <w:lang w:val="en-US" w:eastAsia="zh-CN"/>
        </w:rPr>
        <w:t xml:space="preserve">  18167910530</w:t>
      </w:r>
      <w:r>
        <w:rPr>
          <w:rStyle w:val="43"/>
          <w:rFonts w:hint="eastAsia" w:ascii="仿宋" w:hAnsi="仿宋" w:eastAsia="仿宋" w:cs="仿宋"/>
          <w:b w:val="0"/>
          <w:bCs/>
          <w:color w:val="auto"/>
          <w:sz w:val="24"/>
          <w:szCs w:val="24"/>
          <w:highlight w:val="none"/>
        </w:rPr>
        <w:t xml:space="preserve"> </w:t>
      </w:r>
    </w:p>
    <w:p w14:paraId="1F4ADABF">
      <w:pPr>
        <w:spacing w:line="360" w:lineRule="auto"/>
        <w:ind w:firstLine="240" w:firstLineChars="100"/>
        <w:rPr>
          <w:rStyle w:val="43"/>
          <w:rFonts w:hint="eastAsia" w:ascii="仿宋" w:hAnsi="仿宋" w:eastAsia="仿宋" w:cs="仿宋"/>
          <w:b w:val="0"/>
          <w:bCs/>
          <w:color w:val="auto"/>
          <w:sz w:val="24"/>
          <w:szCs w:val="24"/>
          <w:highlight w:val="none"/>
        </w:rPr>
      </w:pPr>
      <w:r>
        <w:rPr>
          <w:rStyle w:val="43"/>
          <w:rFonts w:hint="eastAsia" w:ascii="仿宋" w:hAnsi="仿宋" w:eastAsia="仿宋" w:cs="仿宋"/>
          <w:b w:val="0"/>
          <w:bCs/>
          <w:color w:val="auto"/>
          <w:sz w:val="24"/>
          <w:szCs w:val="24"/>
          <w:highlight w:val="none"/>
        </w:rPr>
        <w:t>3.项目联系方式</w:t>
      </w:r>
    </w:p>
    <w:p w14:paraId="76C6B9BB">
      <w:pPr>
        <w:spacing w:line="360" w:lineRule="auto"/>
        <w:ind w:firstLine="480" w:firstLineChars="200"/>
        <w:rPr>
          <w:rStyle w:val="43"/>
          <w:rFonts w:hint="eastAsia" w:ascii="仿宋" w:hAnsi="仿宋" w:eastAsia="仿宋" w:cs="仿宋"/>
          <w:b w:val="0"/>
          <w:bCs/>
          <w:color w:val="auto"/>
          <w:sz w:val="24"/>
          <w:szCs w:val="24"/>
          <w:highlight w:val="none"/>
        </w:rPr>
      </w:pPr>
      <w:r>
        <w:rPr>
          <w:rStyle w:val="43"/>
          <w:rFonts w:hint="eastAsia" w:ascii="仿宋" w:hAnsi="仿宋" w:eastAsia="仿宋" w:cs="仿宋"/>
          <w:b w:val="0"/>
          <w:bCs/>
          <w:color w:val="auto"/>
          <w:sz w:val="24"/>
          <w:szCs w:val="24"/>
          <w:highlight w:val="none"/>
        </w:rPr>
        <w:t>联 系 人：杨玲、春生、姚博林</w:t>
      </w:r>
    </w:p>
    <w:p w14:paraId="126BBA31">
      <w:pPr>
        <w:spacing w:line="360" w:lineRule="auto"/>
        <w:ind w:firstLine="480" w:firstLineChars="200"/>
        <w:rPr>
          <w:rStyle w:val="43"/>
          <w:rFonts w:hint="eastAsia" w:ascii="仿宋" w:hAnsi="仿宋" w:eastAsia="仿宋" w:cs="仿宋"/>
          <w:b w:val="0"/>
          <w:bCs/>
          <w:color w:val="auto"/>
          <w:sz w:val="24"/>
          <w:szCs w:val="24"/>
          <w:highlight w:val="none"/>
        </w:rPr>
      </w:pPr>
      <w:r>
        <w:rPr>
          <w:rStyle w:val="43"/>
          <w:rFonts w:hint="eastAsia" w:ascii="仿宋" w:hAnsi="仿宋" w:eastAsia="仿宋" w:cs="仿宋"/>
          <w:b w:val="0"/>
          <w:bCs/>
          <w:color w:val="auto"/>
          <w:sz w:val="24"/>
          <w:szCs w:val="24"/>
          <w:highlight w:val="none"/>
        </w:rPr>
        <w:t>联系方式：</w:t>
      </w:r>
      <w:r>
        <w:rPr>
          <w:rStyle w:val="43"/>
          <w:rFonts w:hint="eastAsia" w:ascii="仿宋" w:hAnsi="仿宋" w:eastAsia="仿宋" w:cs="仿宋"/>
          <w:b w:val="0"/>
          <w:bCs/>
          <w:color w:val="auto"/>
          <w:sz w:val="24"/>
          <w:szCs w:val="24"/>
          <w:highlight w:val="none"/>
          <w:lang w:eastAsia="zh-CN"/>
        </w:rPr>
        <w:t>0991-3750455</w:t>
      </w:r>
      <w:r>
        <w:rPr>
          <w:rStyle w:val="43"/>
          <w:rFonts w:hint="eastAsia" w:ascii="仿宋" w:hAnsi="仿宋" w:eastAsia="仿宋" w:cs="仿宋"/>
          <w:b w:val="0"/>
          <w:bCs/>
          <w:color w:val="auto"/>
          <w:sz w:val="24"/>
          <w:szCs w:val="24"/>
          <w:highlight w:val="none"/>
          <w:lang w:val="en-US" w:eastAsia="zh-CN"/>
        </w:rPr>
        <w:t xml:space="preserve"> 18167910530</w:t>
      </w:r>
    </w:p>
    <w:p w14:paraId="58C21DC5">
      <w:pPr>
        <w:spacing w:line="360" w:lineRule="auto"/>
        <w:ind w:firstLine="560" w:firstLineChars="200"/>
        <w:rPr>
          <w:rStyle w:val="43"/>
          <w:rFonts w:hint="eastAsia" w:ascii="仿宋" w:hAnsi="仿宋" w:eastAsia="仿宋" w:cs="仿宋"/>
          <w:b w:val="0"/>
          <w:bCs/>
          <w:color w:val="auto"/>
          <w:sz w:val="28"/>
          <w:szCs w:val="28"/>
          <w:highlight w:val="none"/>
        </w:rPr>
      </w:pPr>
      <w:r>
        <w:rPr>
          <w:rStyle w:val="43"/>
          <w:rFonts w:hint="eastAsia" w:ascii="仿宋" w:hAnsi="仿宋" w:eastAsia="仿宋" w:cs="仿宋"/>
          <w:b w:val="0"/>
          <w:bCs/>
          <w:color w:val="auto"/>
          <w:sz w:val="28"/>
          <w:szCs w:val="28"/>
          <w:highlight w:val="none"/>
        </w:rPr>
        <w:br w:type="page"/>
      </w:r>
    </w:p>
    <w:p w14:paraId="00DD15AF">
      <w:pPr>
        <w:pStyle w:val="2"/>
        <w:bidi w:val="0"/>
        <w:rPr>
          <w:rFonts w:hint="eastAsia" w:ascii="仿宋" w:hAnsi="仿宋" w:eastAsia="仿宋" w:cs="仿宋"/>
          <w:b/>
          <w:bCs/>
          <w:color w:val="auto"/>
          <w:szCs w:val="24"/>
          <w:highlight w:val="none"/>
          <w:shd w:val="clear" w:color="auto" w:fill="FFFFFF" w:themeFill="background1"/>
        </w:rPr>
      </w:pPr>
      <w:bookmarkStart w:id="1" w:name="_Toc17620"/>
      <w:r>
        <w:rPr>
          <w:rFonts w:hint="eastAsia"/>
        </w:rPr>
        <w:t>供应商须知前附表</w:t>
      </w:r>
      <w:bookmarkEnd w:id="1"/>
    </w:p>
    <w:tbl>
      <w:tblPr>
        <w:tblStyle w:val="41"/>
        <w:tblW w:w="90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
      <w:tblGrid>
        <w:gridCol w:w="597"/>
        <w:gridCol w:w="1795"/>
        <w:gridCol w:w="6688"/>
      </w:tblGrid>
      <w:tr w14:paraId="3BF6F0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87" w:hRule="atLeast"/>
          <w:jc w:val="center"/>
        </w:trPr>
        <w:tc>
          <w:tcPr>
            <w:tcW w:w="597" w:type="dxa"/>
            <w:vAlign w:val="center"/>
          </w:tcPr>
          <w:p w14:paraId="2F862E67">
            <w:pPr>
              <w:spacing w:line="360" w:lineRule="auto"/>
              <w:jc w:val="center"/>
              <w:rPr>
                <w:rFonts w:hint="eastAsia" w:ascii="仿宋" w:hAnsi="仿宋" w:eastAsia="仿宋" w:cs="仿宋"/>
                <w:b/>
                <w:color w:val="auto"/>
                <w:kern w:val="0"/>
                <w:sz w:val="24"/>
                <w:szCs w:val="24"/>
                <w:highlight w:val="none"/>
                <w:shd w:val="clear" w:color="auto" w:fill="FFFFFF" w:themeFill="background1"/>
              </w:rPr>
            </w:pPr>
            <w:r>
              <w:rPr>
                <w:rFonts w:hint="eastAsia" w:ascii="仿宋" w:hAnsi="仿宋" w:eastAsia="仿宋" w:cs="仿宋"/>
                <w:b/>
                <w:color w:val="auto"/>
                <w:kern w:val="0"/>
                <w:sz w:val="24"/>
                <w:szCs w:val="24"/>
                <w:highlight w:val="none"/>
                <w:shd w:val="clear" w:color="auto" w:fill="FFFFFF" w:themeFill="background1"/>
              </w:rPr>
              <w:t>项号</w:t>
            </w:r>
          </w:p>
        </w:tc>
        <w:tc>
          <w:tcPr>
            <w:tcW w:w="8483" w:type="dxa"/>
            <w:gridSpan w:val="2"/>
            <w:vAlign w:val="center"/>
          </w:tcPr>
          <w:p w14:paraId="5FA10AC8">
            <w:pPr>
              <w:spacing w:line="360" w:lineRule="auto"/>
              <w:jc w:val="center"/>
              <w:rPr>
                <w:rFonts w:hint="eastAsia" w:ascii="仿宋" w:hAnsi="仿宋" w:eastAsia="仿宋" w:cs="仿宋"/>
                <w:b/>
                <w:color w:val="auto"/>
                <w:kern w:val="0"/>
                <w:sz w:val="24"/>
                <w:szCs w:val="24"/>
                <w:highlight w:val="none"/>
                <w:shd w:val="clear" w:color="auto" w:fill="FFFFFF" w:themeFill="background1"/>
              </w:rPr>
            </w:pPr>
            <w:r>
              <w:rPr>
                <w:rFonts w:hint="eastAsia" w:ascii="仿宋" w:hAnsi="仿宋" w:eastAsia="仿宋" w:cs="仿宋"/>
                <w:b/>
                <w:color w:val="auto"/>
                <w:kern w:val="0"/>
                <w:sz w:val="24"/>
                <w:szCs w:val="24"/>
                <w:highlight w:val="none"/>
                <w:shd w:val="clear" w:color="auto" w:fill="FFFFFF" w:themeFill="background1"/>
              </w:rPr>
              <w:t>编列内容</w:t>
            </w:r>
          </w:p>
        </w:tc>
      </w:tr>
      <w:tr w14:paraId="2CCA67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326348E2">
            <w:pPr>
              <w:spacing w:line="360" w:lineRule="auto"/>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1</w:t>
            </w:r>
          </w:p>
        </w:tc>
        <w:tc>
          <w:tcPr>
            <w:tcW w:w="1795" w:type="dxa"/>
            <w:vAlign w:val="center"/>
          </w:tcPr>
          <w:p w14:paraId="6EE5155E">
            <w:pPr>
              <w:keepNext/>
              <w:widowControl/>
              <w:spacing w:line="360" w:lineRule="auto"/>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项目名称</w:t>
            </w:r>
          </w:p>
        </w:tc>
        <w:tc>
          <w:tcPr>
            <w:tcW w:w="6688" w:type="dxa"/>
            <w:vAlign w:val="center"/>
          </w:tcPr>
          <w:p w14:paraId="3A267378">
            <w:pPr>
              <w:keepNext/>
              <w:widowControl/>
              <w:spacing w:line="360" w:lineRule="auto"/>
              <w:rPr>
                <w:rFonts w:hint="eastAsia" w:ascii="仿宋" w:hAnsi="仿宋" w:eastAsia="仿宋" w:cs="仿宋"/>
                <w:color w:val="auto"/>
                <w:kern w:val="0"/>
                <w:sz w:val="24"/>
                <w:szCs w:val="24"/>
                <w:highlight w:val="none"/>
                <w:shd w:val="clear" w:color="auto" w:fill="FFFFFF" w:themeFill="background1"/>
                <w:lang w:eastAsia="zh-CN"/>
              </w:rPr>
            </w:pPr>
            <w:r>
              <w:rPr>
                <w:rFonts w:hint="eastAsia" w:ascii="仿宋" w:hAnsi="仿宋" w:eastAsia="仿宋" w:cs="仿宋"/>
                <w:color w:val="auto"/>
                <w:kern w:val="0"/>
                <w:sz w:val="24"/>
                <w:szCs w:val="24"/>
                <w:highlight w:val="none"/>
                <w:shd w:val="clear" w:color="auto" w:fill="FFFFFF" w:themeFill="background1"/>
                <w:lang w:eastAsia="zh-CN"/>
              </w:rPr>
              <w:t>新疆医科大学第一附属医院办公区、教学区室外供暖管道维修项目</w:t>
            </w:r>
          </w:p>
        </w:tc>
      </w:tr>
      <w:tr w14:paraId="0078E8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098FF5F3">
            <w:pPr>
              <w:spacing w:line="360" w:lineRule="auto"/>
              <w:jc w:val="center"/>
              <w:rPr>
                <w:rFonts w:hint="eastAsia" w:ascii="仿宋" w:hAnsi="仿宋" w:eastAsia="仿宋" w:cs="仿宋"/>
                <w:color w:val="auto"/>
                <w:kern w:val="0"/>
                <w:sz w:val="24"/>
                <w:szCs w:val="24"/>
                <w:highlight w:val="none"/>
                <w:shd w:val="clear" w:color="auto" w:fill="FFFFFF" w:themeFill="background1"/>
              </w:rPr>
            </w:pPr>
          </w:p>
        </w:tc>
        <w:tc>
          <w:tcPr>
            <w:tcW w:w="1795" w:type="dxa"/>
            <w:vAlign w:val="center"/>
          </w:tcPr>
          <w:p w14:paraId="10A22598">
            <w:pPr>
              <w:keepNext/>
              <w:widowControl/>
              <w:spacing w:line="360" w:lineRule="auto"/>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项目编号</w:t>
            </w:r>
          </w:p>
        </w:tc>
        <w:tc>
          <w:tcPr>
            <w:tcW w:w="6688" w:type="dxa"/>
            <w:vAlign w:val="center"/>
          </w:tcPr>
          <w:p w14:paraId="28E7929E">
            <w:pPr>
              <w:keepNext/>
              <w:widowControl/>
              <w:spacing w:line="360" w:lineRule="auto"/>
              <w:rPr>
                <w:rFonts w:hint="eastAsia" w:ascii="仿宋" w:hAnsi="仿宋" w:eastAsia="仿宋" w:cs="仿宋"/>
                <w:color w:val="auto"/>
                <w:kern w:val="0"/>
                <w:sz w:val="24"/>
                <w:szCs w:val="24"/>
                <w:highlight w:val="none"/>
                <w:shd w:val="clear" w:color="auto" w:fill="FFFFFF" w:themeFill="background1"/>
                <w:lang w:val="en-US" w:eastAsia="zh-CN"/>
              </w:rPr>
            </w:pPr>
            <w:r>
              <w:rPr>
                <w:rFonts w:hint="eastAsia" w:ascii="仿宋" w:hAnsi="仿宋" w:eastAsia="仿宋" w:cs="仿宋"/>
                <w:color w:val="auto"/>
                <w:kern w:val="0"/>
                <w:sz w:val="24"/>
                <w:szCs w:val="24"/>
                <w:highlight w:val="none"/>
                <w:shd w:val="clear" w:color="auto" w:fill="FFFFFF" w:themeFill="background1"/>
                <w:lang w:eastAsia="zh-CN"/>
              </w:rPr>
              <w:t>RXGJ-2025-047-SG</w:t>
            </w:r>
          </w:p>
        </w:tc>
      </w:tr>
      <w:tr w14:paraId="7CA2BD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18C36729">
            <w:pPr>
              <w:spacing w:line="360" w:lineRule="auto"/>
              <w:jc w:val="center"/>
              <w:rPr>
                <w:rFonts w:hint="eastAsia" w:ascii="仿宋" w:hAnsi="仿宋" w:eastAsia="仿宋" w:cs="仿宋"/>
                <w:color w:val="auto"/>
                <w:kern w:val="0"/>
                <w:sz w:val="24"/>
                <w:szCs w:val="24"/>
                <w:highlight w:val="none"/>
                <w:shd w:val="clear" w:color="auto" w:fill="FFFFFF" w:themeFill="background1"/>
              </w:rPr>
            </w:pPr>
          </w:p>
        </w:tc>
        <w:tc>
          <w:tcPr>
            <w:tcW w:w="1795" w:type="dxa"/>
            <w:vAlign w:val="center"/>
          </w:tcPr>
          <w:p w14:paraId="6C8E88B3">
            <w:pPr>
              <w:keepNext/>
              <w:widowControl/>
              <w:spacing w:line="360" w:lineRule="auto"/>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采购人</w:t>
            </w:r>
          </w:p>
        </w:tc>
        <w:tc>
          <w:tcPr>
            <w:tcW w:w="6688" w:type="dxa"/>
            <w:vAlign w:val="center"/>
          </w:tcPr>
          <w:p w14:paraId="2381D537">
            <w:pPr>
              <w:keepNext/>
              <w:widowControl/>
              <w:spacing w:line="360" w:lineRule="auto"/>
              <w:rPr>
                <w:rFonts w:hint="eastAsia" w:ascii="仿宋" w:hAnsi="仿宋" w:eastAsia="仿宋" w:cs="仿宋"/>
                <w:color w:val="auto"/>
                <w:kern w:val="0"/>
                <w:sz w:val="24"/>
                <w:szCs w:val="24"/>
                <w:highlight w:val="none"/>
                <w:shd w:val="clear" w:color="auto" w:fill="FFFFFF" w:themeFill="background1"/>
                <w:lang w:eastAsia="zh-CN"/>
              </w:rPr>
            </w:pPr>
            <w:r>
              <w:rPr>
                <w:rFonts w:hint="eastAsia" w:ascii="仿宋" w:hAnsi="仿宋" w:eastAsia="仿宋" w:cs="仿宋"/>
                <w:color w:val="auto"/>
                <w:kern w:val="0"/>
                <w:sz w:val="24"/>
                <w:szCs w:val="24"/>
                <w:highlight w:val="none"/>
                <w:shd w:val="clear" w:color="auto" w:fill="FFFFFF" w:themeFill="background1"/>
                <w:lang w:eastAsia="zh-CN"/>
              </w:rPr>
              <w:t>新疆医科大学第一附属医院</w:t>
            </w:r>
          </w:p>
        </w:tc>
      </w:tr>
      <w:tr w14:paraId="03A64A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1008B64C">
            <w:pPr>
              <w:spacing w:line="360" w:lineRule="auto"/>
              <w:jc w:val="center"/>
              <w:rPr>
                <w:rFonts w:hint="eastAsia" w:ascii="仿宋" w:hAnsi="仿宋" w:eastAsia="仿宋" w:cs="仿宋"/>
                <w:color w:val="auto"/>
                <w:kern w:val="0"/>
                <w:sz w:val="24"/>
                <w:szCs w:val="24"/>
                <w:highlight w:val="none"/>
                <w:shd w:val="clear" w:color="auto" w:fill="FFFFFF" w:themeFill="background1"/>
              </w:rPr>
            </w:pPr>
          </w:p>
        </w:tc>
        <w:tc>
          <w:tcPr>
            <w:tcW w:w="1795" w:type="dxa"/>
            <w:vAlign w:val="center"/>
          </w:tcPr>
          <w:p w14:paraId="06EA65CB">
            <w:pPr>
              <w:keepNext/>
              <w:widowControl/>
              <w:spacing w:line="360" w:lineRule="auto"/>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采购代理机构</w:t>
            </w:r>
          </w:p>
        </w:tc>
        <w:tc>
          <w:tcPr>
            <w:tcW w:w="6688" w:type="dxa"/>
            <w:vAlign w:val="center"/>
          </w:tcPr>
          <w:p w14:paraId="738F26BA">
            <w:pPr>
              <w:keepNext/>
              <w:widowControl/>
              <w:spacing w:line="360" w:lineRule="auto"/>
              <w:rPr>
                <w:rFonts w:hint="eastAsia" w:ascii="仿宋" w:hAnsi="仿宋" w:eastAsia="仿宋" w:cs="仿宋"/>
                <w:color w:val="auto"/>
                <w:kern w:val="0"/>
                <w:sz w:val="24"/>
                <w:szCs w:val="24"/>
                <w:highlight w:val="none"/>
                <w:shd w:val="clear" w:color="auto" w:fill="FFFFFF" w:themeFill="background1"/>
                <w:lang w:eastAsia="zh-CN"/>
              </w:rPr>
            </w:pPr>
            <w:r>
              <w:rPr>
                <w:rFonts w:hint="eastAsia" w:ascii="仿宋" w:hAnsi="仿宋" w:eastAsia="仿宋" w:cs="仿宋"/>
                <w:color w:val="auto"/>
                <w:kern w:val="0"/>
                <w:sz w:val="24"/>
                <w:szCs w:val="24"/>
                <w:highlight w:val="none"/>
                <w:shd w:val="clear" w:color="auto" w:fill="FFFFFF" w:themeFill="background1"/>
                <w:lang w:eastAsia="zh-CN"/>
              </w:rPr>
              <w:t>瑞信国际项目管理有限公司</w:t>
            </w:r>
          </w:p>
        </w:tc>
      </w:tr>
      <w:tr w14:paraId="2BD00B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3F1D5E5F">
            <w:pPr>
              <w:spacing w:line="360" w:lineRule="auto"/>
              <w:jc w:val="center"/>
              <w:rPr>
                <w:rFonts w:hint="eastAsia" w:ascii="仿宋" w:hAnsi="仿宋" w:eastAsia="仿宋" w:cs="仿宋"/>
                <w:color w:val="auto"/>
                <w:kern w:val="0"/>
                <w:sz w:val="24"/>
                <w:szCs w:val="24"/>
                <w:highlight w:val="none"/>
                <w:shd w:val="clear" w:color="auto" w:fill="FFFFFF" w:themeFill="background1"/>
              </w:rPr>
            </w:pPr>
          </w:p>
        </w:tc>
        <w:tc>
          <w:tcPr>
            <w:tcW w:w="1795" w:type="dxa"/>
            <w:vAlign w:val="center"/>
          </w:tcPr>
          <w:p w14:paraId="0F47CF3A">
            <w:pPr>
              <w:keepNext/>
              <w:widowControl/>
              <w:spacing w:line="360" w:lineRule="auto"/>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项目地点</w:t>
            </w:r>
          </w:p>
        </w:tc>
        <w:tc>
          <w:tcPr>
            <w:tcW w:w="6688" w:type="dxa"/>
            <w:vAlign w:val="center"/>
          </w:tcPr>
          <w:p w14:paraId="28C9C502">
            <w:pPr>
              <w:keepNext/>
              <w:widowControl/>
              <w:spacing w:line="360" w:lineRule="auto"/>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乌鲁木齐市</w:t>
            </w:r>
          </w:p>
        </w:tc>
      </w:tr>
      <w:tr w14:paraId="230F95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595F2B57">
            <w:pPr>
              <w:spacing w:line="360" w:lineRule="auto"/>
              <w:jc w:val="center"/>
              <w:rPr>
                <w:rFonts w:hint="eastAsia" w:ascii="仿宋" w:hAnsi="仿宋" w:eastAsia="仿宋" w:cs="仿宋"/>
                <w:color w:val="auto"/>
                <w:kern w:val="0"/>
                <w:sz w:val="24"/>
                <w:szCs w:val="24"/>
                <w:highlight w:val="none"/>
                <w:shd w:val="clear" w:color="auto" w:fill="FFFFFF" w:themeFill="background1"/>
              </w:rPr>
            </w:pPr>
          </w:p>
        </w:tc>
        <w:tc>
          <w:tcPr>
            <w:tcW w:w="1795" w:type="dxa"/>
            <w:vAlign w:val="center"/>
          </w:tcPr>
          <w:p w14:paraId="2CC5D2A7">
            <w:pPr>
              <w:keepNext/>
              <w:widowControl/>
              <w:spacing w:line="360" w:lineRule="auto"/>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采购预算金额</w:t>
            </w:r>
          </w:p>
        </w:tc>
        <w:tc>
          <w:tcPr>
            <w:tcW w:w="6688" w:type="dxa"/>
            <w:vAlign w:val="center"/>
          </w:tcPr>
          <w:p w14:paraId="5BB3A8E7">
            <w:pPr>
              <w:keepNext/>
              <w:widowControl/>
              <w:spacing w:line="360" w:lineRule="auto"/>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lang w:val="en-US" w:eastAsia="zh-CN"/>
              </w:rPr>
              <w:t>560000.00元</w:t>
            </w:r>
          </w:p>
        </w:tc>
      </w:tr>
      <w:tr w14:paraId="0E3C8F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24C6639E">
            <w:pPr>
              <w:spacing w:line="360" w:lineRule="auto"/>
              <w:jc w:val="center"/>
              <w:rPr>
                <w:rFonts w:hint="eastAsia" w:ascii="仿宋" w:hAnsi="仿宋" w:eastAsia="仿宋" w:cs="仿宋"/>
                <w:color w:val="auto"/>
                <w:kern w:val="0"/>
                <w:sz w:val="24"/>
                <w:szCs w:val="24"/>
                <w:highlight w:val="none"/>
                <w:shd w:val="clear" w:color="auto" w:fill="FFFFFF" w:themeFill="background1"/>
              </w:rPr>
            </w:pPr>
          </w:p>
        </w:tc>
        <w:tc>
          <w:tcPr>
            <w:tcW w:w="1795" w:type="dxa"/>
            <w:vAlign w:val="center"/>
          </w:tcPr>
          <w:p w14:paraId="2BDD426F">
            <w:pPr>
              <w:keepNext/>
              <w:widowControl/>
              <w:spacing w:line="360" w:lineRule="auto"/>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招标控制价</w:t>
            </w:r>
          </w:p>
        </w:tc>
        <w:tc>
          <w:tcPr>
            <w:tcW w:w="6688" w:type="dxa"/>
            <w:vAlign w:val="center"/>
          </w:tcPr>
          <w:p w14:paraId="3A9987A0">
            <w:pPr>
              <w:keepNext/>
              <w:widowControl/>
              <w:spacing w:line="360" w:lineRule="auto"/>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lang w:val="en-US" w:eastAsia="zh-CN"/>
              </w:rPr>
              <w:t>538960.34元</w:t>
            </w:r>
          </w:p>
        </w:tc>
      </w:tr>
      <w:tr w14:paraId="379859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6840E5E5">
            <w:pPr>
              <w:spacing w:line="360" w:lineRule="auto"/>
              <w:jc w:val="center"/>
              <w:rPr>
                <w:rFonts w:hint="eastAsia" w:ascii="仿宋" w:hAnsi="仿宋" w:eastAsia="仿宋" w:cs="仿宋"/>
                <w:color w:val="auto"/>
                <w:kern w:val="0"/>
                <w:sz w:val="24"/>
                <w:szCs w:val="24"/>
                <w:highlight w:val="none"/>
                <w:shd w:val="clear" w:color="auto" w:fill="FFFFFF" w:themeFill="background1"/>
              </w:rPr>
            </w:pPr>
          </w:p>
        </w:tc>
        <w:tc>
          <w:tcPr>
            <w:tcW w:w="1795" w:type="dxa"/>
            <w:vAlign w:val="center"/>
          </w:tcPr>
          <w:p w14:paraId="0AF1AC6C">
            <w:pPr>
              <w:keepNext/>
              <w:widowControl/>
              <w:spacing w:line="360" w:lineRule="auto"/>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承包方式</w:t>
            </w:r>
          </w:p>
        </w:tc>
        <w:tc>
          <w:tcPr>
            <w:tcW w:w="6688" w:type="dxa"/>
            <w:vAlign w:val="center"/>
          </w:tcPr>
          <w:p w14:paraId="1BD9DE11">
            <w:pPr>
              <w:keepNext/>
              <w:widowControl/>
              <w:spacing w:line="360" w:lineRule="auto"/>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包工包料</w:t>
            </w:r>
          </w:p>
        </w:tc>
      </w:tr>
      <w:tr w14:paraId="3B16FC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51F5FF7B">
            <w:pPr>
              <w:spacing w:line="360" w:lineRule="auto"/>
              <w:jc w:val="center"/>
              <w:rPr>
                <w:rFonts w:hint="eastAsia" w:ascii="仿宋" w:hAnsi="仿宋" w:eastAsia="仿宋" w:cs="仿宋"/>
                <w:color w:val="auto"/>
                <w:kern w:val="0"/>
                <w:sz w:val="24"/>
                <w:szCs w:val="24"/>
                <w:highlight w:val="none"/>
                <w:shd w:val="clear" w:color="auto" w:fill="FFFFFF" w:themeFill="background1"/>
              </w:rPr>
            </w:pPr>
          </w:p>
        </w:tc>
        <w:tc>
          <w:tcPr>
            <w:tcW w:w="1795" w:type="dxa"/>
            <w:vAlign w:val="center"/>
          </w:tcPr>
          <w:p w14:paraId="45BD017C">
            <w:pPr>
              <w:keepNext/>
              <w:widowControl/>
              <w:spacing w:line="360" w:lineRule="auto"/>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质量要求</w:t>
            </w:r>
          </w:p>
        </w:tc>
        <w:tc>
          <w:tcPr>
            <w:tcW w:w="6688" w:type="dxa"/>
            <w:vAlign w:val="center"/>
          </w:tcPr>
          <w:p w14:paraId="5C3AB763">
            <w:pPr>
              <w:keepNext/>
              <w:widowControl/>
              <w:spacing w:line="360" w:lineRule="auto"/>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合格</w:t>
            </w:r>
          </w:p>
        </w:tc>
      </w:tr>
      <w:tr w14:paraId="494EDD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080D7D2A">
            <w:pPr>
              <w:spacing w:line="360" w:lineRule="auto"/>
              <w:jc w:val="center"/>
              <w:rPr>
                <w:rFonts w:hint="eastAsia" w:ascii="仿宋" w:hAnsi="仿宋" w:eastAsia="仿宋" w:cs="仿宋"/>
                <w:color w:val="auto"/>
                <w:kern w:val="0"/>
                <w:sz w:val="24"/>
                <w:szCs w:val="24"/>
                <w:highlight w:val="none"/>
                <w:shd w:val="clear" w:color="auto" w:fill="FFFFFF" w:themeFill="background1"/>
              </w:rPr>
            </w:pPr>
          </w:p>
        </w:tc>
        <w:tc>
          <w:tcPr>
            <w:tcW w:w="1795" w:type="dxa"/>
            <w:vAlign w:val="center"/>
          </w:tcPr>
          <w:p w14:paraId="689258C9">
            <w:pPr>
              <w:keepNext/>
              <w:widowControl/>
              <w:spacing w:line="360" w:lineRule="auto"/>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工期</w:t>
            </w:r>
          </w:p>
        </w:tc>
        <w:tc>
          <w:tcPr>
            <w:tcW w:w="6688" w:type="dxa"/>
            <w:vAlign w:val="center"/>
          </w:tcPr>
          <w:p w14:paraId="0DF06B91">
            <w:pPr>
              <w:keepNext/>
              <w:widowControl/>
              <w:spacing w:line="360" w:lineRule="auto"/>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lang w:eastAsia="zh-CN"/>
              </w:rPr>
              <w:t>以甲方实际通知</w:t>
            </w:r>
            <w:r>
              <w:rPr>
                <w:rFonts w:hint="eastAsia" w:ascii="仿宋" w:hAnsi="仿宋" w:eastAsia="仿宋" w:cs="仿宋"/>
                <w:color w:val="auto"/>
                <w:kern w:val="0"/>
                <w:sz w:val="24"/>
                <w:szCs w:val="24"/>
                <w:highlight w:val="none"/>
                <w:shd w:val="clear" w:color="auto" w:fill="FFFFFF" w:themeFill="background1"/>
              </w:rPr>
              <w:t>起</w:t>
            </w:r>
            <w:r>
              <w:rPr>
                <w:rFonts w:hint="eastAsia" w:ascii="仿宋" w:hAnsi="仿宋" w:eastAsia="仿宋" w:cs="仿宋"/>
                <w:color w:val="auto"/>
                <w:kern w:val="0"/>
                <w:sz w:val="24"/>
                <w:szCs w:val="24"/>
                <w:highlight w:val="none"/>
                <w:shd w:val="clear" w:color="auto" w:fill="FFFFFF" w:themeFill="background1"/>
                <w:lang w:val="en-US" w:eastAsia="zh-CN"/>
              </w:rPr>
              <w:t>60</w:t>
            </w:r>
            <w:r>
              <w:rPr>
                <w:rFonts w:hint="eastAsia" w:ascii="仿宋" w:hAnsi="仿宋" w:eastAsia="仿宋" w:cs="仿宋"/>
                <w:color w:val="auto"/>
                <w:kern w:val="0"/>
                <w:sz w:val="24"/>
                <w:szCs w:val="24"/>
                <w:highlight w:val="none"/>
                <w:shd w:val="clear" w:color="auto" w:fill="FFFFFF" w:themeFill="background1"/>
              </w:rPr>
              <w:t>日历日</w:t>
            </w:r>
          </w:p>
        </w:tc>
      </w:tr>
      <w:tr w14:paraId="5CB605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0" w:hRule="atLeast"/>
          <w:jc w:val="center"/>
        </w:trPr>
        <w:tc>
          <w:tcPr>
            <w:tcW w:w="597" w:type="dxa"/>
            <w:vAlign w:val="center"/>
          </w:tcPr>
          <w:p w14:paraId="16BA96F1">
            <w:pPr>
              <w:spacing w:line="360" w:lineRule="auto"/>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2</w:t>
            </w:r>
          </w:p>
        </w:tc>
        <w:tc>
          <w:tcPr>
            <w:tcW w:w="1795" w:type="dxa"/>
            <w:vAlign w:val="center"/>
          </w:tcPr>
          <w:p w14:paraId="282D4CE8">
            <w:pPr>
              <w:keepNext/>
              <w:widowControl/>
              <w:spacing w:line="360" w:lineRule="auto"/>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采购范围</w:t>
            </w:r>
          </w:p>
        </w:tc>
        <w:tc>
          <w:tcPr>
            <w:tcW w:w="6688" w:type="dxa"/>
            <w:vAlign w:val="center"/>
          </w:tcPr>
          <w:p w14:paraId="5F91DD7E">
            <w:pPr>
              <w:keepNext/>
              <w:widowControl/>
              <w:spacing w:line="360" w:lineRule="auto"/>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工程量清单范围内的全部工作内容（包括竞争性磋商文件补充及答疑等工作内容）。</w:t>
            </w:r>
          </w:p>
        </w:tc>
      </w:tr>
      <w:tr w14:paraId="21FAA2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3C168A3E">
            <w:pPr>
              <w:spacing w:line="360" w:lineRule="auto"/>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w:t>
            </w:r>
          </w:p>
        </w:tc>
        <w:tc>
          <w:tcPr>
            <w:tcW w:w="1795" w:type="dxa"/>
            <w:vAlign w:val="center"/>
          </w:tcPr>
          <w:p w14:paraId="18DDD975">
            <w:pPr>
              <w:keepNext/>
              <w:widowControl/>
              <w:spacing w:line="360" w:lineRule="auto"/>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采购方式</w:t>
            </w:r>
          </w:p>
        </w:tc>
        <w:tc>
          <w:tcPr>
            <w:tcW w:w="6688" w:type="dxa"/>
            <w:vAlign w:val="center"/>
          </w:tcPr>
          <w:p w14:paraId="7649B670">
            <w:pPr>
              <w:keepNext/>
              <w:widowControl/>
              <w:spacing w:line="360" w:lineRule="auto"/>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竞争性磋商</w:t>
            </w:r>
          </w:p>
        </w:tc>
      </w:tr>
      <w:tr w14:paraId="3691EA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1CB08606">
            <w:pPr>
              <w:spacing w:line="360" w:lineRule="auto"/>
              <w:jc w:val="center"/>
              <w:rPr>
                <w:rFonts w:hint="eastAsia" w:ascii="仿宋" w:hAnsi="仿宋" w:eastAsia="仿宋" w:cs="仿宋"/>
                <w:color w:val="auto"/>
                <w:kern w:val="0"/>
                <w:sz w:val="24"/>
                <w:szCs w:val="24"/>
                <w:highlight w:val="none"/>
                <w:shd w:val="clear" w:color="auto" w:fill="FFFFFF" w:themeFill="background1"/>
              </w:rPr>
            </w:pPr>
          </w:p>
        </w:tc>
        <w:tc>
          <w:tcPr>
            <w:tcW w:w="1795" w:type="dxa"/>
            <w:vAlign w:val="center"/>
          </w:tcPr>
          <w:p w14:paraId="4FC7D05C">
            <w:pPr>
              <w:keepNext/>
              <w:widowControl/>
              <w:spacing w:line="360" w:lineRule="auto"/>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资格审查方式</w:t>
            </w:r>
          </w:p>
        </w:tc>
        <w:tc>
          <w:tcPr>
            <w:tcW w:w="6688" w:type="dxa"/>
            <w:vAlign w:val="center"/>
          </w:tcPr>
          <w:p w14:paraId="78E9284B">
            <w:pPr>
              <w:keepNext/>
              <w:widowControl/>
              <w:spacing w:line="360" w:lineRule="auto"/>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资格后审</w:t>
            </w:r>
          </w:p>
        </w:tc>
      </w:tr>
      <w:tr w14:paraId="2387BB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0E382ECE">
            <w:pPr>
              <w:spacing w:line="360" w:lineRule="auto"/>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4</w:t>
            </w:r>
          </w:p>
        </w:tc>
        <w:tc>
          <w:tcPr>
            <w:tcW w:w="1795" w:type="dxa"/>
            <w:vAlign w:val="center"/>
          </w:tcPr>
          <w:p w14:paraId="1ACC3590">
            <w:pPr>
              <w:keepNext/>
              <w:widowControl/>
              <w:spacing w:line="360" w:lineRule="auto"/>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评审办法</w:t>
            </w:r>
          </w:p>
        </w:tc>
        <w:tc>
          <w:tcPr>
            <w:tcW w:w="6688" w:type="dxa"/>
            <w:vAlign w:val="center"/>
          </w:tcPr>
          <w:p w14:paraId="277E1A71">
            <w:pPr>
              <w:keepNext/>
              <w:widowControl/>
              <w:spacing w:line="360" w:lineRule="auto"/>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综合评分法</w:t>
            </w:r>
          </w:p>
        </w:tc>
      </w:tr>
      <w:tr w14:paraId="1DE44C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4725C97C">
            <w:pPr>
              <w:spacing w:line="360" w:lineRule="auto"/>
              <w:jc w:val="center"/>
              <w:rPr>
                <w:rFonts w:hint="eastAsia" w:ascii="仿宋" w:hAnsi="仿宋" w:eastAsia="仿宋" w:cs="仿宋"/>
                <w:color w:val="auto"/>
                <w:kern w:val="0"/>
                <w:sz w:val="24"/>
                <w:szCs w:val="24"/>
                <w:highlight w:val="none"/>
                <w:shd w:val="clear" w:color="auto" w:fill="FFFFFF" w:themeFill="background1"/>
              </w:rPr>
            </w:pPr>
          </w:p>
        </w:tc>
        <w:tc>
          <w:tcPr>
            <w:tcW w:w="1795" w:type="dxa"/>
            <w:vAlign w:val="center"/>
          </w:tcPr>
          <w:p w14:paraId="4B90B269">
            <w:pPr>
              <w:keepNext/>
              <w:widowControl/>
              <w:spacing w:line="360" w:lineRule="auto"/>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投标计价方式</w:t>
            </w:r>
          </w:p>
        </w:tc>
        <w:tc>
          <w:tcPr>
            <w:tcW w:w="6688" w:type="dxa"/>
            <w:vAlign w:val="center"/>
          </w:tcPr>
          <w:p w14:paraId="009A2A86">
            <w:pP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sz w:val="24"/>
                <w:szCs w:val="24"/>
                <w:highlight w:val="none"/>
              </w:rPr>
              <w:t>工程量清单计价</w:t>
            </w:r>
          </w:p>
        </w:tc>
      </w:tr>
      <w:tr w14:paraId="1AE6AD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7C4BF855">
            <w:pPr>
              <w:spacing w:line="360" w:lineRule="auto"/>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5</w:t>
            </w:r>
          </w:p>
        </w:tc>
        <w:tc>
          <w:tcPr>
            <w:tcW w:w="1795" w:type="dxa"/>
            <w:vAlign w:val="center"/>
          </w:tcPr>
          <w:p w14:paraId="764BC156">
            <w:pPr>
              <w:keepNext/>
              <w:widowControl/>
              <w:spacing w:line="360" w:lineRule="auto"/>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联合体投标</w:t>
            </w:r>
          </w:p>
        </w:tc>
        <w:tc>
          <w:tcPr>
            <w:tcW w:w="6688" w:type="dxa"/>
            <w:vAlign w:val="center"/>
          </w:tcPr>
          <w:p w14:paraId="2117F798">
            <w:pPr>
              <w:keepNext/>
              <w:widowControl/>
              <w:spacing w:line="360" w:lineRule="auto"/>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本项目不接受联合体。</w:t>
            </w:r>
          </w:p>
        </w:tc>
      </w:tr>
      <w:tr w14:paraId="0E73A0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58" w:hRule="atLeast"/>
          <w:jc w:val="center"/>
        </w:trPr>
        <w:tc>
          <w:tcPr>
            <w:tcW w:w="597" w:type="dxa"/>
            <w:vAlign w:val="center"/>
          </w:tcPr>
          <w:p w14:paraId="719BFE88">
            <w:pPr>
              <w:spacing w:line="360" w:lineRule="auto"/>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6</w:t>
            </w:r>
          </w:p>
        </w:tc>
        <w:tc>
          <w:tcPr>
            <w:tcW w:w="1795" w:type="dxa"/>
            <w:vAlign w:val="center"/>
          </w:tcPr>
          <w:p w14:paraId="7FA1B192">
            <w:pPr>
              <w:keepNext/>
              <w:widowControl/>
              <w:spacing w:line="360" w:lineRule="auto"/>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供应商资格条件</w:t>
            </w:r>
          </w:p>
        </w:tc>
        <w:tc>
          <w:tcPr>
            <w:tcW w:w="6688" w:type="dxa"/>
            <w:vAlign w:val="center"/>
          </w:tcPr>
          <w:p w14:paraId="20E344B9">
            <w:pPr>
              <w:spacing w:line="360" w:lineRule="auto"/>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1、满足《中华人民共和国政府采购法》第二十二条规定。</w:t>
            </w:r>
          </w:p>
          <w:p w14:paraId="6754C267">
            <w:pPr>
              <w:spacing w:line="360" w:lineRule="auto"/>
              <w:jc w:val="left"/>
              <w:rPr>
                <w:rFonts w:hint="eastAsia" w:ascii="仿宋" w:hAnsi="仿宋" w:eastAsia="仿宋" w:cs="仿宋"/>
                <w:color w:val="auto"/>
                <w:kern w:val="0"/>
                <w:sz w:val="24"/>
                <w:szCs w:val="24"/>
                <w:highlight w:val="none"/>
                <w:shd w:val="clear" w:color="auto" w:fill="FFFFFF" w:themeFill="background1"/>
                <w:lang w:val="en-US" w:eastAsia="zh-CN"/>
              </w:rPr>
            </w:pPr>
            <w:r>
              <w:rPr>
                <w:rFonts w:hint="eastAsia" w:ascii="仿宋" w:hAnsi="仿宋" w:eastAsia="仿宋" w:cs="仿宋"/>
                <w:color w:val="auto"/>
                <w:kern w:val="0"/>
                <w:sz w:val="24"/>
                <w:szCs w:val="24"/>
                <w:highlight w:val="none"/>
                <w:shd w:val="clear" w:color="auto" w:fill="FFFFFF" w:themeFill="background1"/>
              </w:rPr>
              <w:t>2、</w:t>
            </w:r>
            <w:r>
              <w:rPr>
                <w:rFonts w:hint="eastAsia" w:ascii="仿宋" w:hAnsi="仿宋" w:eastAsia="仿宋" w:cs="仿宋"/>
                <w:color w:val="auto"/>
                <w:kern w:val="0"/>
                <w:sz w:val="24"/>
                <w:szCs w:val="24"/>
                <w:highlight w:val="none"/>
                <w:shd w:val="clear" w:color="auto" w:fill="FFFFFF" w:themeFill="background1"/>
                <w:lang w:val="en-US" w:eastAsia="zh-CN"/>
              </w:rPr>
              <w:t>本项目专门面向中小企业，提供中小企业声明函；</w:t>
            </w:r>
          </w:p>
          <w:p w14:paraId="54B00DDD">
            <w:pPr>
              <w:spacing w:line="36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shd w:val="clear" w:color="auto" w:fill="FFFFFF" w:themeFill="background1"/>
              </w:rPr>
              <w:t>3、供应商如在“信用中国”网站（www.creditchina.gov.cn）、中国政府采购网（www.ccgp.gov.cn）等渠道被列入失信被执行人、重大税收违法失信主体、政府采购严重违法失信行为记录名单及其它不符合《中华人民共和国政府采购法》第二十二条规定条件的供应商，尚在处罚期内的将被拒绝参加本次磋商活动。4、供应商须</w:t>
            </w:r>
            <w:r>
              <w:rPr>
                <w:rFonts w:hint="eastAsia" w:ascii="仿宋" w:hAnsi="仿宋" w:eastAsia="仿宋" w:cs="仿宋"/>
                <w:color w:val="auto"/>
                <w:sz w:val="24"/>
                <w:szCs w:val="24"/>
                <w:highlight w:val="none"/>
              </w:rPr>
              <w:t>具备：</w:t>
            </w:r>
            <w:r>
              <w:rPr>
                <w:rFonts w:hint="eastAsia" w:ascii="仿宋" w:hAnsi="仿宋" w:eastAsia="仿宋" w:cs="仿宋"/>
                <w:color w:val="auto"/>
                <w:sz w:val="24"/>
                <w:szCs w:val="24"/>
                <w:highlight w:val="none"/>
                <w:lang w:eastAsia="zh-CN"/>
              </w:rPr>
              <w:t>供应商须具有由住房和城乡建设部门颁发并在有效期内的建筑工程施工总承包</w:t>
            </w:r>
            <w:r>
              <w:rPr>
                <w:rFonts w:hint="eastAsia" w:ascii="仿宋" w:hAnsi="仿宋" w:eastAsia="仿宋" w:cs="仿宋"/>
                <w:color w:val="auto"/>
                <w:sz w:val="24"/>
                <w:szCs w:val="24"/>
                <w:highlight w:val="none"/>
                <w:lang w:val="en-US" w:eastAsia="zh-CN"/>
              </w:rPr>
              <w:t>贰</w:t>
            </w:r>
            <w:r>
              <w:rPr>
                <w:rFonts w:hint="eastAsia" w:ascii="仿宋" w:hAnsi="仿宋" w:eastAsia="仿宋" w:cs="仿宋"/>
                <w:color w:val="auto"/>
                <w:sz w:val="24"/>
                <w:szCs w:val="24"/>
                <w:highlight w:val="none"/>
                <w:lang w:eastAsia="zh-CN"/>
              </w:rPr>
              <w:t>级以上(含</w:t>
            </w:r>
            <w:r>
              <w:rPr>
                <w:rFonts w:hint="eastAsia" w:ascii="仿宋" w:hAnsi="仿宋" w:eastAsia="仿宋" w:cs="仿宋"/>
                <w:color w:val="auto"/>
                <w:sz w:val="24"/>
                <w:szCs w:val="24"/>
                <w:highlight w:val="none"/>
                <w:lang w:val="en-US" w:eastAsia="zh-CN"/>
              </w:rPr>
              <w:t>贰</w:t>
            </w:r>
            <w:r>
              <w:rPr>
                <w:rFonts w:hint="eastAsia" w:ascii="仿宋" w:hAnsi="仿宋" w:eastAsia="仿宋" w:cs="仿宋"/>
                <w:color w:val="auto"/>
                <w:sz w:val="24"/>
                <w:szCs w:val="24"/>
                <w:highlight w:val="none"/>
                <w:lang w:eastAsia="zh-CN"/>
              </w:rPr>
              <w:t>级）资质</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 xml:space="preserve">供应商须具有由住房和城乡建设部门颁发并在有效期内的《安全生产许可证》（提供有效证书复印件加盖供应商公章）。 </w:t>
            </w:r>
          </w:p>
          <w:p w14:paraId="34FC84A3">
            <w:pPr>
              <w:spacing w:line="360" w:lineRule="auto"/>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sz w:val="24"/>
                <w:szCs w:val="24"/>
                <w:highlight w:val="none"/>
                <w:lang w:eastAsia="zh-CN"/>
              </w:rPr>
              <w:t>项目负责人资质类别及等级：供应商拟派项目经理须具备建筑工程专业二级以上（含二级）注册建造师执业资格、具有有效的安全生产考核合格证且未担任其他在建设工程项目的项目经理的书面声明</w:t>
            </w:r>
            <w:r>
              <w:rPr>
                <w:rStyle w:val="43"/>
                <w:rFonts w:hint="eastAsia" w:ascii="仿宋" w:hAnsi="仿宋" w:eastAsia="仿宋" w:cs="仿宋"/>
                <w:b w:val="0"/>
                <w:bCs/>
                <w:color w:val="auto"/>
                <w:sz w:val="24"/>
                <w:szCs w:val="24"/>
                <w:highlight w:val="none"/>
                <w:lang w:val="en-US" w:eastAsia="zh-CN"/>
              </w:rPr>
              <w:t>并后附四库一平台或新疆工程建设云无在建截图</w:t>
            </w:r>
            <w:r>
              <w:rPr>
                <w:rFonts w:hint="eastAsia" w:ascii="仿宋" w:hAnsi="仿宋" w:eastAsia="仿宋" w:cs="仿宋"/>
                <w:color w:val="auto"/>
                <w:sz w:val="24"/>
                <w:szCs w:val="24"/>
                <w:highlight w:val="none"/>
                <w:lang w:eastAsia="zh-CN"/>
              </w:rPr>
              <w:t>（提供有效证书复印件加盖供应商公章）。</w:t>
            </w:r>
          </w:p>
        </w:tc>
      </w:tr>
      <w:tr w14:paraId="0EBE2D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58" w:hRule="atLeast"/>
          <w:jc w:val="center"/>
        </w:trPr>
        <w:tc>
          <w:tcPr>
            <w:tcW w:w="597" w:type="dxa"/>
            <w:vAlign w:val="center"/>
          </w:tcPr>
          <w:p w14:paraId="63A288C8">
            <w:pPr>
              <w:spacing w:line="360" w:lineRule="auto"/>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7</w:t>
            </w:r>
          </w:p>
        </w:tc>
        <w:tc>
          <w:tcPr>
            <w:tcW w:w="1795" w:type="dxa"/>
            <w:vAlign w:val="center"/>
          </w:tcPr>
          <w:p w14:paraId="5A04C0DD">
            <w:pPr>
              <w:keepNext/>
              <w:widowControl/>
              <w:spacing w:line="360" w:lineRule="auto"/>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竞争性磋商文件费</w:t>
            </w:r>
          </w:p>
        </w:tc>
        <w:tc>
          <w:tcPr>
            <w:tcW w:w="6688" w:type="dxa"/>
            <w:vAlign w:val="center"/>
          </w:tcPr>
          <w:p w14:paraId="666F6A40">
            <w:pPr>
              <w:spacing w:line="360" w:lineRule="auto"/>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0元/份</w:t>
            </w:r>
          </w:p>
        </w:tc>
      </w:tr>
      <w:tr w14:paraId="479DC0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90" w:hRule="atLeast"/>
          <w:jc w:val="center"/>
        </w:trPr>
        <w:tc>
          <w:tcPr>
            <w:tcW w:w="597" w:type="dxa"/>
            <w:vAlign w:val="center"/>
          </w:tcPr>
          <w:p w14:paraId="3078C6B6">
            <w:pPr>
              <w:spacing w:line="360" w:lineRule="auto"/>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8</w:t>
            </w:r>
          </w:p>
        </w:tc>
        <w:tc>
          <w:tcPr>
            <w:tcW w:w="1795" w:type="dxa"/>
            <w:vAlign w:val="center"/>
          </w:tcPr>
          <w:p w14:paraId="5B2FBBE0">
            <w:pPr>
              <w:keepNext/>
              <w:widowControl/>
              <w:spacing w:line="360" w:lineRule="auto"/>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磋商保证金</w:t>
            </w:r>
          </w:p>
        </w:tc>
        <w:tc>
          <w:tcPr>
            <w:tcW w:w="6688" w:type="dxa"/>
            <w:vAlign w:val="center"/>
          </w:tcPr>
          <w:p w14:paraId="1FA194AF">
            <w:pPr>
              <w:keepNext/>
              <w:widowControl/>
              <w:spacing w:line="360" w:lineRule="auto"/>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lang w:val="en-US" w:eastAsia="zh-CN"/>
              </w:rPr>
              <w:t>伍仟元整</w:t>
            </w:r>
            <w:r>
              <w:rPr>
                <w:rFonts w:hint="eastAsia" w:ascii="仿宋" w:hAnsi="仿宋" w:eastAsia="仿宋" w:cs="仿宋"/>
                <w:color w:val="auto"/>
                <w:kern w:val="0"/>
                <w:sz w:val="24"/>
                <w:szCs w:val="24"/>
                <w:highlight w:val="none"/>
                <w:shd w:val="clear" w:color="auto" w:fill="FFFFFF" w:themeFill="background1"/>
              </w:rPr>
              <w:t>（详见第一章3.4.2条）</w:t>
            </w:r>
          </w:p>
        </w:tc>
      </w:tr>
      <w:tr w14:paraId="50BD52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4D2E1531">
            <w:pPr>
              <w:spacing w:line="360" w:lineRule="auto"/>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9</w:t>
            </w:r>
          </w:p>
        </w:tc>
        <w:tc>
          <w:tcPr>
            <w:tcW w:w="1795" w:type="dxa"/>
            <w:vAlign w:val="center"/>
          </w:tcPr>
          <w:p w14:paraId="5D9A68A1">
            <w:pPr>
              <w:keepNext/>
              <w:widowControl/>
              <w:spacing w:line="360" w:lineRule="auto"/>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现场踏勘</w:t>
            </w:r>
          </w:p>
        </w:tc>
        <w:tc>
          <w:tcPr>
            <w:tcW w:w="6688" w:type="dxa"/>
            <w:vAlign w:val="center"/>
          </w:tcPr>
          <w:p w14:paraId="077F0EFC">
            <w:pPr>
              <w:spacing w:line="360" w:lineRule="auto"/>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不组织，可自行现场踏勘</w:t>
            </w:r>
          </w:p>
        </w:tc>
      </w:tr>
      <w:tr w14:paraId="4373E2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122B8E2C">
            <w:pPr>
              <w:spacing w:line="360" w:lineRule="auto"/>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10</w:t>
            </w:r>
          </w:p>
        </w:tc>
        <w:tc>
          <w:tcPr>
            <w:tcW w:w="1795" w:type="dxa"/>
            <w:vAlign w:val="center"/>
          </w:tcPr>
          <w:p w14:paraId="14F3B890">
            <w:pPr>
              <w:keepNext/>
              <w:widowControl/>
              <w:spacing w:line="360" w:lineRule="auto"/>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采购答疑</w:t>
            </w:r>
          </w:p>
        </w:tc>
        <w:tc>
          <w:tcPr>
            <w:tcW w:w="6688" w:type="dxa"/>
            <w:vAlign w:val="center"/>
          </w:tcPr>
          <w:p w14:paraId="315417B2">
            <w:pPr>
              <w:spacing w:line="360" w:lineRule="auto"/>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提出询问的，应当在响应文件递交截止时间6日前以书面形式（加盖公章）递交至</w:t>
            </w:r>
            <w:r>
              <w:rPr>
                <w:rFonts w:hint="eastAsia" w:ascii="仿宋" w:hAnsi="仿宋" w:eastAsia="仿宋" w:cs="仿宋"/>
                <w:color w:val="auto"/>
                <w:kern w:val="0"/>
                <w:sz w:val="24"/>
                <w:szCs w:val="24"/>
                <w:highlight w:val="none"/>
                <w:shd w:val="clear" w:color="auto" w:fill="FFFFFF" w:themeFill="background1"/>
                <w:lang w:eastAsia="zh-CN"/>
              </w:rPr>
              <w:t>瑞信国际项目管理有限公司</w:t>
            </w:r>
            <w:r>
              <w:rPr>
                <w:rFonts w:hint="eastAsia" w:ascii="仿宋" w:hAnsi="仿宋" w:eastAsia="仿宋" w:cs="仿宋"/>
                <w:color w:val="auto"/>
                <w:kern w:val="0"/>
                <w:sz w:val="24"/>
                <w:szCs w:val="24"/>
                <w:highlight w:val="none"/>
                <w:shd w:val="clear" w:color="auto" w:fill="FFFFFF" w:themeFill="background1"/>
              </w:rPr>
              <w:t>，否则采购人不作任何解释。</w:t>
            </w:r>
          </w:p>
          <w:p w14:paraId="68EDFCE3">
            <w:pPr>
              <w:spacing w:line="360" w:lineRule="auto"/>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对磋商文件提出质疑的，应当在获取磋商文件或者磋商文件公告期限届满之日起7个工作日内一次性以书面形式（按照财政部制定的质疑函范本编写）提出并递交至采购代理机构。</w:t>
            </w:r>
          </w:p>
          <w:p w14:paraId="6E33FAA7">
            <w:pPr>
              <w:spacing w:line="360" w:lineRule="auto"/>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质疑接收人：</w:t>
            </w:r>
            <w:r>
              <w:rPr>
                <w:rFonts w:hint="eastAsia" w:ascii="仿宋" w:hAnsi="仿宋" w:eastAsia="仿宋" w:cs="仿宋"/>
                <w:color w:val="auto"/>
                <w:kern w:val="0"/>
                <w:sz w:val="24"/>
                <w:szCs w:val="24"/>
                <w:highlight w:val="none"/>
                <w:shd w:val="clear" w:color="auto" w:fill="FFFFFF" w:themeFill="background1"/>
                <w:lang w:eastAsia="zh-CN"/>
              </w:rPr>
              <w:t>杨玲、春生、姚博林</w:t>
            </w:r>
            <w:r>
              <w:rPr>
                <w:rFonts w:hint="eastAsia" w:ascii="仿宋" w:hAnsi="仿宋" w:eastAsia="仿宋" w:cs="仿宋"/>
                <w:color w:val="auto"/>
                <w:kern w:val="0"/>
                <w:sz w:val="24"/>
                <w:szCs w:val="24"/>
                <w:highlight w:val="none"/>
                <w:shd w:val="clear" w:color="auto" w:fill="FFFFFF" w:themeFill="background1"/>
              </w:rPr>
              <w:t>；</w:t>
            </w:r>
          </w:p>
          <w:p w14:paraId="04B43417">
            <w:pPr>
              <w:spacing w:line="360" w:lineRule="auto"/>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联系方式：</w:t>
            </w:r>
            <w:r>
              <w:rPr>
                <w:rFonts w:hint="eastAsia" w:ascii="仿宋" w:hAnsi="仿宋" w:eastAsia="仿宋" w:cs="仿宋"/>
                <w:color w:val="auto"/>
                <w:kern w:val="0"/>
                <w:sz w:val="24"/>
                <w:szCs w:val="24"/>
                <w:highlight w:val="none"/>
                <w:shd w:val="clear" w:color="auto" w:fill="FFFFFF" w:themeFill="background1"/>
                <w:lang w:eastAsia="zh-CN"/>
              </w:rPr>
              <w:t>0991-3750455   18167910530</w:t>
            </w:r>
            <w:r>
              <w:rPr>
                <w:rFonts w:hint="eastAsia" w:ascii="仿宋" w:hAnsi="仿宋" w:eastAsia="仿宋" w:cs="仿宋"/>
                <w:color w:val="auto"/>
                <w:kern w:val="0"/>
                <w:sz w:val="24"/>
                <w:szCs w:val="24"/>
                <w:highlight w:val="none"/>
                <w:shd w:val="clear" w:color="auto" w:fill="FFFFFF" w:themeFill="background1"/>
              </w:rPr>
              <w:t>。</w:t>
            </w:r>
          </w:p>
          <w:p w14:paraId="42E621D4">
            <w:pPr>
              <w:spacing w:line="360" w:lineRule="auto"/>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注：1、供应商必须在法定质疑期内一次性提出针对同一采购程序环节的质疑；供应商投诉的事项不得超出已质疑事项的范围。2、供应商在国家法律规定的时间内未提出书面疑问，视为对磋商文件的服务要求、资格条件、评审方法、合同文本等所有内容无异议，开标后不得对磋商文件提出质疑。</w:t>
            </w:r>
          </w:p>
        </w:tc>
      </w:tr>
      <w:tr w14:paraId="79C70E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21AFF522">
            <w:pPr>
              <w:spacing w:line="360" w:lineRule="auto"/>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11</w:t>
            </w:r>
          </w:p>
        </w:tc>
        <w:tc>
          <w:tcPr>
            <w:tcW w:w="1795" w:type="dxa"/>
            <w:vAlign w:val="center"/>
          </w:tcPr>
          <w:p w14:paraId="62668121">
            <w:pPr>
              <w:keepNext/>
              <w:widowControl/>
              <w:spacing w:line="360" w:lineRule="auto"/>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响应文件</w:t>
            </w:r>
          </w:p>
        </w:tc>
        <w:tc>
          <w:tcPr>
            <w:tcW w:w="6688" w:type="dxa"/>
            <w:vAlign w:val="center"/>
          </w:tcPr>
          <w:p w14:paraId="2C450DC4">
            <w:pPr>
              <w:spacing w:line="360" w:lineRule="auto"/>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 xml:space="preserve">1、本次采购采用电子交易方式，电子交易平台为“政采云平台（https://www.zcygov.cn/）”。供应商参与本项目电子交易活动前，应注册成为政府采购云平台正式供应商。编制电子响应文件前还需申领CA证书并绑定帐号。供应商应充分考虑完成平台注册、申领CA证书等所需的时间。因未注册入库、未办理CA数字证书等原因造成无法投标或投标失败等后果由供应商自行承担。 </w:t>
            </w:r>
          </w:p>
          <w:p w14:paraId="5DCE02AF">
            <w:pPr>
              <w:spacing w:line="360" w:lineRule="auto"/>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 xml:space="preserve">2、供应商将政采云电子交易客户端下载、安装完成后，可通过账号密码或CA登录客户端进行响应文件制作。在使用政采云投标客户端时，建议使用WIN7及以上操作系统。客户端请至新疆政府采购网（www.ccgp-xinjiang.gov.cn）下载专区查看，如有问题可拨打政采云客户服务热线95763进行咨询。 </w:t>
            </w:r>
          </w:p>
          <w:p w14:paraId="39EE91DB">
            <w:pPr>
              <w:spacing w:line="360" w:lineRule="auto"/>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3、加密的电子响应文件应在响应文件递交截止时间前通过政采云平台上传完成。逾期上传或者未上传指定地点的响应文件，不予受理。</w:t>
            </w:r>
          </w:p>
          <w:p w14:paraId="3AAA9D5D">
            <w:pPr>
              <w:spacing w:line="360" w:lineRule="auto"/>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4、供应商在开标前须提前配置好电脑浏览器，开标时请使用制作加密电子响应文件的CA锁进行解密及报价确认。本项目响应文件解密时间定为30分钟，如因自身原因导致无法正常解密，后果由供应商自行承担。</w:t>
            </w:r>
          </w:p>
          <w:p w14:paraId="0BCC7DD9">
            <w:pPr>
              <w:spacing w:line="360" w:lineRule="auto"/>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5、如遇“政采云平台（https://www.zcygov.cn/）”电子交易规则调整，以最新要求为准。</w:t>
            </w:r>
          </w:p>
        </w:tc>
      </w:tr>
      <w:tr w14:paraId="6FEE6D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67DBFF47">
            <w:pPr>
              <w:spacing w:line="360" w:lineRule="auto"/>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12</w:t>
            </w:r>
          </w:p>
        </w:tc>
        <w:tc>
          <w:tcPr>
            <w:tcW w:w="1795" w:type="dxa"/>
            <w:vAlign w:val="center"/>
          </w:tcPr>
          <w:p w14:paraId="7566D6C1">
            <w:pPr>
              <w:keepNext/>
              <w:widowControl/>
              <w:spacing w:line="360" w:lineRule="auto"/>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响应文件递交</w:t>
            </w:r>
          </w:p>
        </w:tc>
        <w:tc>
          <w:tcPr>
            <w:tcW w:w="6688" w:type="dxa"/>
            <w:vAlign w:val="center"/>
          </w:tcPr>
          <w:p w14:paraId="467C53DB">
            <w:pPr>
              <w:spacing w:line="360" w:lineRule="auto"/>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截止时间：</w:t>
            </w:r>
            <w:r>
              <w:rPr>
                <w:rFonts w:hint="eastAsia" w:ascii="仿宋" w:hAnsi="仿宋" w:eastAsia="仿宋" w:cs="仿宋"/>
                <w:color w:val="auto"/>
                <w:kern w:val="0"/>
                <w:sz w:val="24"/>
                <w:szCs w:val="24"/>
                <w:highlight w:val="none"/>
                <w:u w:val="single"/>
                <w:shd w:val="clear" w:color="auto" w:fill="FFFFFF" w:themeFill="background1"/>
              </w:rPr>
              <w:t>202</w:t>
            </w:r>
            <w:r>
              <w:rPr>
                <w:rFonts w:hint="eastAsia" w:ascii="仿宋" w:hAnsi="仿宋" w:eastAsia="仿宋" w:cs="仿宋"/>
                <w:color w:val="auto"/>
                <w:kern w:val="0"/>
                <w:sz w:val="24"/>
                <w:szCs w:val="24"/>
                <w:highlight w:val="none"/>
                <w:u w:val="single"/>
                <w:shd w:val="clear" w:color="auto" w:fill="FFFFFF" w:themeFill="background1"/>
                <w:lang w:val="en-US" w:eastAsia="zh-CN"/>
              </w:rPr>
              <w:t>5</w:t>
            </w:r>
            <w:r>
              <w:rPr>
                <w:rFonts w:hint="eastAsia" w:ascii="仿宋" w:hAnsi="仿宋" w:eastAsia="仿宋" w:cs="仿宋"/>
                <w:color w:val="auto"/>
                <w:kern w:val="0"/>
                <w:sz w:val="24"/>
                <w:szCs w:val="24"/>
                <w:highlight w:val="none"/>
                <w:u w:val="single"/>
                <w:shd w:val="clear" w:color="auto" w:fill="FFFFFF" w:themeFill="background1"/>
              </w:rPr>
              <w:t>年</w:t>
            </w:r>
            <w:r>
              <w:rPr>
                <w:rFonts w:hint="eastAsia" w:ascii="仿宋" w:hAnsi="仿宋" w:eastAsia="仿宋" w:cs="仿宋"/>
                <w:color w:val="auto"/>
                <w:kern w:val="0"/>
                <w:sz w:val="24"/>
                <w:szCs w:val="24"/>
                <w:highlight w:val="none"/>
                <w:u w:val="single"/>
                <w:shd w:val="clear" w:color="auto" w:fill="FFFFFF" w:themeFill="background1"/>
                <w:lang w:val="en-US" w:eastAsia="zh-CN"/>
              </w:rPr>
              <w:t>07</w:t>
            </w:r>
            <w:r>
              <w:rPr>
                <w:rFonts w:hint="eastAsia" w:ascii="仿宋" w:hAnsi="仿宋" w:eastAsia="仿宋" w:cs="仿宋"/>
                <w:color w:val="auto"/>
                <w:kern w:val="0"/>
                <w:sz w:val="24"/>
                <w:szCs w:val="24"/>
                <w:highlight w:val="none"/>
                <w:u w:val="single"/>
                <w:shd w:val="clear" w:color="auto" w:fill="FFFFFF" w:themeFill="background1"/>
              </w:rPr>
              <w:t>月</w:t>
            </w:r>
            <w:r>
              <w:rPr>
                <w:rFonts w:hint="eastAsia" w:ascii="仿宋" w:hAnsi="仿宋" w:eastAsia="仿宋" w:cs="仿宋"/>
                <w:color w:val="auto"/>
                <w:kern w:val="0"/>
                <w:sz w:val="24"/>
                <w:szCs w:val="24"/>
                <w:highlight w:val="none"/>
                <w:u w:val="single"/>
                <w:shd w:val="clear" w:color="auto" w:fill="FFFFFF" w:themeFill="background1"/>
                <w:lang w:val="en-US" w:eastAsia="zh-CN"/>
              </w:rPr>
              <w:t>08</w:t>
            </w:r>
            <w:r>
              <w:rPr>
                <w:rFonts w:hint="eastAsia" w:ascii="仿宋" w:hAnsi="仿宋" w:eastAsia="仿宋" w:cs="仿宋"/>
                <w:color w:val="auto"/>
                <w:kern w:val="0"/>
                <w:sz w:val="24"/>
                <w:szCs w:val="24"/>
                <w:highlight w:val="none"/>
                <w:u w:val="single"/>
                <w:shd w:val="clear" w:color="auto" w:fill="FFFFFF" w:themeFill="background1"/>
              </w:rPr>
              <w:t>日 1</w:t>
            </w:r>
            <w:r>
              <w:rPr>
                <w:rFonts w:hint="eastAsia" w:ascii="仿宋" w:hAnsi="仿宋" w:eastAsia="仿宋" w:cs="仿宋"/>
                <w:color w:val="auto"/>
                <w:kern w:val="0"/>
                <w:sz w:val="24"/>
                <w:szCs w:val="24"/>
                <w:highlight w:val="none"/>
                <w:u w:val="single"/>
                <w:shd w:val="clear" w:color="auto" w:fill="FFFFFF" w:themeFill="background1"/>
                <w:lang w:val="en-US" w:eastAsia="zh-CN"/>
              </w:rPr>
              <w:t>5</w:t>
            </w:r>
            <w:r>
              <w:rPr>
                <w:rFonts w:hint="eastAsia" w:ascii="仿宋" w:hAnsi="仿宋" w:eastAsia="仿宋" w:cs="仿宋"/>
                <w:color w:val="auto"/>
                <w:kern w:val="0"/>
                <w:sz w:val="24"/>
                <w:szCs w:val="24"/>
                <w:highlight w:val="none"/>
                <w:u w:val="single"/>
                <w:shd w:val="clear" w:color="auto" w:fill="FFFFFF" w:themeFill="background1"/>
              </w:rPr>
              <w:t>:</w:t>
            </w:r>
            <w:r>
              <w:rPr>
                <w:rFonts w:hint="eastAsia" w:ascii="仿宋" w:hAnsi="仿宋" w:eastAsia="仿宋" w:cs="仿宋"/>
                <w:color w:val="auto"/>
                <w:kern w:val="0"/>
                <w:sz w:val="24"/>
                <w:szCs w:val="24"/>
                <w:highlight w:val="none"/>
                <w:u w:val="single"/>
                <w:shd w:val="clear" w:color="auto" w:fill="FFFFFF" w:themeFill="background1"/>
                <w:lang w:val="en-US" w:eastAsia="zh-CN"/>
              </w:rPr>
              <w:t>3</w:t>
            </w:r>
            <w:r>
              <w:rPr>
                <w:rFonts w:hint="eastAsia" w:ascii="仿宋" w:hAnsi="仿宋" w:eastAsia="仿宋" w:cs="仿宋"/>
                <w:color w:val="auto"/>
                <w:kern w:val="0"/>
                <w:sz w:val="24"/>
                <w:szCs w:val="24"/>
                <w:highlight w:val="none"/>
                <w:u w:val="single"/>
                <w:shd w:val="clear" w:color="auto" w:fill="FFFFFF" w:themeFill="background1"/>
              </w:rPr>
              <w:t>0</w:t>
            </w:r>
            <w:r>
              <w:rPr>
                <w:rFonts w:hint="eastAsia" w:ascii="仿宋" w:hAnsi="仿宋" w:eastAsia="仿宋" w:cs="仿宋"/>
                <w:color w:val="auto"/>
                <w:kern w:val="0"/>
                <w:sz w:val="24"/>
                <w:szCs w:val="24"/>
                <w:highlight w:val="none"/>
                <w:shd w:val="clear" w:color="auto" w:fill="FFFFFF" w:themeFill="background1"/>
              </w:rPr>
              <w:t>（北京时间）</w:t>
            </w:r>
          </w:p>
          <w:p w14:paraId="49964A28">
            <w:pPr>
              <w:keepNext/>
              <w:widowControl/>
              <w:spacing w:line="360" w:lineRule="auto"/>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递交地点：政采云平台（https://www.zcygov.cn/）</w:t>
            </w:r>
          </w:p>
        </w:tc>
      </w:tr>
      <w:tr w14:paraId="69498B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3485E59A">
            <w:pPr>
              <w:spacing w:line="360" w:lineRule="auto"/>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13</w:t>
            </w:r>
          </w:p>
        </w:tc>
        <w:tc>
          <w:tcPr>
            <w:tcW w:w="1795" w:type="dxa"/>
            <w:vAlign w:val="center"/>
          </w:tcPr>
          <w:p w14:paraId="2FCC497E">
            <w:pPr>
              <w:keepNext/>
              <w:widowControl/>
              <w:spacing w:line="360" w:lineRule="auto"/>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开标</w:t>
            </w:r>
          </w:p>
        </w:tc>
        <w:tc>
          <w:tcPr>
            <w:tcW w:w="6688" w:type="dxa"/>
            <w:vAlign w:val="center"/>
          </w:tcPr>
          <w:p w14:paraId="4EE776E8">
            <w:pPr>
              <w:spacing w:line="360" w:lineRule="auto"/>
              <w:jc w:val="left"/>
              <w:rPr>
                <w:rFonts w:hint="eastAsia" w:ascii="仿宋" w:hAnsi="仿宋" w:eastAsia="仿宋" w:cs="仿宋"/>
                <w:color w:val="auto"/>
                <w:kern w:val="0"/>
                <w:sz w:val="24"/>
                <w:szCs w:val="24"/>
                <w:highlight w:val="none"/>
                <w:u w:val="singl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时间：</w:t>
            </w:r>
            <w:r>
              <w:rPr>
                <w:rFonts w:hint="eastAsia" w:ascii="仿宋" w:hAnsi="仿宋" w:eastAsia="仿宋" w:cs="仿宋"/>
                <w:color w:val="auto"/>
                <w:kern w:val="0"/>
                <w:sz w:val="24"/>
                <w:szCs w:val="24"/>
                <w:highlight w:val="none"/>
                <w:u w:val="single"/>
                <w:shd w:val="clear" w:color="auto" w:fill="FFFFFF" w:themeFill="background1"/>
              </w:rPr>
              <w:t>202</w:t>
            </w:r>
            <w:r>
              <w:rPr>
                <w:rFonts w:hint="eastAsia" w:ascii="仿宋" w:hAnsi="仿宋" w:eastAsia="仿宋" w:cs="仿宋"/>
                <w:color w:val="auto"/>
                <w:kern w:val="0"/>
                <w:sz w:val="24"/>
                <w:szCs w:val="24"/>
                <w:highlight w:val="none"/>
                <w:u w:val="single"/>
                <w:shd w:val="clear" w:color="auto" w:fill="FFFFFF" w:themeFill="background1"/>
                <w:lang w:val="en-US" w:eastAsia="zh-CN"/>
              </w:rPr>
              <w:t>5</w:t>
            </w:r>
            <w:r>
              <w:rPr>
                <w:rFonts w:hint="eastAsia" w:ascii="仿宋" w:hAnsi="仿宋" w:eastAsia="仿宋" w:cs="仿宋"/>
                <w:color w:val="auto"/>
                <w:kern w:val="0"/>
                <w:sz w:val="24"/>
                <w:szCs w:val="24"/>
                <w:highlight w:val="none"/>
                <w:u w:val="single"/>
                <w:shd w:val="clear" w:color="auto" w:fill="FFFFFF" w:themeFill="background1"/>
              </w:rPr>
              <w:t>年</w:t>
            </w:r>
            <w:r>
              <w:rPr>
                <w:rFonts w:hint="eastAsia" w:ascii="仿宋" w:hAnsi="仿宋" w:eastAsia="仿宋" w:cs="仿宋"/>
                <w:color w:val="auto"/>
                <w:kern w:val="0"/>
                <w:sz w:val="24"/>
                <w:szCs w:val="24"/>
                <w:highlight w:val="none"/>
                <w:u w:val="single"/>
                <w:shd w:val="clear" w:color="auto" w:fill="FFFFFF" w:themeFill="background1"/>
                <w:lang w:val="en-US" w:eastAsia="zh-CN"/>
              </w:rPr>
              <w:t>07</w:t>
            </w:r>
            <w:r>
              <w:rPr>
                <w:rFonts w:hint="eastAsia" w:ascii="仿宋" w:hAnsi="仿宋" w:eastAsia="仿宋" w:cs="仿宋"/>
                <w:color w:val="auto"/>
                <w:kern w:val="0"/>
                <w:sz w:val="24"/>
                <w:szCs w:val="24"/>
                <w:highlight w:val="none"/>
                <w:u w:val="single"/>
                <w:shd w:val="clear" w:color="auto" w:fill="FFFFFF" w:themeFill="background1"/>
              </w:rPr>
              <w:t>月</w:t>
            </w:r>
            <w:r>
              <w:rPr>
                <w:rFonts w:hint="eastAsia" w:ascii="仿宋" w:hAnsi="仿宋" w:eastAsia="仿宋" w:cs="仿宋"/>
                <w:color w:val="auto"/>
                <w:kern w:val="0"/>
                <w:sz w:val="24"/>
                <w:szCs w:val="24"/>
                <w:highlight w:val="none"/>
                <w:u w:val="single"/>
                <w:shd w:val="clear" w:color="auto" w:fill="FFFFFF" w:themeFill="background1"/>
                <w:lang w:val="en-US" w:eastAsia="zh-CN"/>
              </w:rPr>
              <w:t>08</w:t>
            </w:r>
            <w:r>
              <w:rPr>
                <w:rFonts w:hint="eastAsia" w:ascii="仿宋" w:hAnsi="仿宋" w:eastAsia="仿宋" w:cs="仿宋"/>
                <w:color w:val="auto"/>
                <w:kern w:val="0"/>
                <w:sz w:val="24"/>
                <w:szCs w:val="24"/>
                <w:highlight w:val="none"/>
                <w:u w:val="single"/>
                <w:shd w:val="clear" w:color="auto" w:fill="FFFFFF" w:themeFill="background1"/>
              </w:rPr>
              <w:t>日 1</w:t>
            </w:r>
            <w:r>
              <w:rPr>
                <w:rFonts w:hint="eastAsia" w:ascii="仿宋" w:hAnsi="仿宋" w:eastAsia="仿宋" w:cs="仿宋"/>
                <w:color w:val="auto"/>
                <w:kern w:val="0"/>
                <w:sz w:val="24"/>
                <w:szCs w:val="24"/>
                <w:highlight w:val="none"/>
                <w:u w:val="single"/>
                <w:shd w:val="clear" w:color="auto" w:fill="FFFFFF" w:themeFill="background1"/>
                <w:lang w:val="en-US" w:eastAsia="zh-CN"/>
              </w:rPr>
              <w:t>0</w:t>
            </w:r>
            <w:r>
              <w:rPr>
                <w:rFonts w:hint="eastAsia" w:ascii="仿宋" w:hAnsi="仿宋" w:eastAsia="仿宋" w:cs="仿宋"/>
                <w:color w:val="auto"/>
                <w:kern w:val="0"/>
                <w:sz w:val="24"/>
                <w:szCs w:val="24"/>
                <w:highlight w:val="none"/>
                <w:u w:val="single"/>
                <w:shd w:val="clear" w:color="auto" w:fill="FFFFFF" w:themeFill="background1"/>
              </w:rPr>
              <w:t>:</w:t>
            </w:r>
            <w:r>
              <w:rPr>
                <w:rFonts w:hint="eastAsia" w:ascii="仿宋" w:hAnsi="仿宋" w:eastAsia="仿宋" w:cs="仿宋"/>
                <w:color w:val="auto"/>
                <w:kern w:val="0"/>
                <w:sz w:val="24"/>
                <w:szCs w:val="24"/>
                <w:highlight w:val="none"/>
                <w:u w:val="single"/>
                <w:shd w:val="clear" w:color="auto" w:fill="FFFFFF" w:themeFill="background1"/>
                <w:lang w:val="en-US" w:eastAsia="zh-CN"/>
              </w:rPr>
              <w:t>3</w:t>
            </w:r>
            <w:r>
              <w:rPr>
                <w:rFonts w:hint="eastAsia" w:ascii="仿宋" w:hAnsi="仿宋" w:eastAsia="仿宋" w:cs="仿宋"/>
                <w:color w:val="auto"/>
                <w:kern w:val="0"/>
                <w:sz w:val="24"/>
                <w:szCs w:val="24"/>
                <w:highlight w:val="none"/>
                <w:u w:val="single"/>
                <w:shd w:val="clear" w:color="auto" w:fill="FFFFFF" w:themeFill="background1"/>
              </w:rPr>
              <w:t>0</w:t>
            </w:r>
            <w:r>
              <w:rPr>
                <w:rFonts w:hint="eastAsia" w:ascii="仿宋" w:hAnsi="仿宋" w:eastAsia="仿宋" w:cs="仿宋"/>
                <w:color w:val="auto"/>
                <w:kern w:val="0"/>
                <w:sz w:val="24"/>
                <w:szCs w:val="24"/>
                <w:highlight w:val="none"/>
                <w:shd w:val="clear" w:color="auto" w:fill="FFFFFF" w:themeFill="background1"/>
              </w:rPr>
              <w:t>（北京时间）</w:t>
            </w:r>
          </w:p>
          <w:p w14:paraId="435E0EA1">
            <w:pPr>
              <w:keepNext/>
              <w:widowControl/>
              <w:spacing w:line="360" w:lineRule="auto"/>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地点：政采云平台（https://www.zcygov.cn/）</w:t>
            </w:r>
          </w:p>
        </w:tc>
      </w:tr>
      <w:tr w14:paraId="6D1A26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625" w:hRule="atLeast"/>
          <w:jc w:val="center"/>
        </w:trPr>
        <w:tc>
          <w:tcPr>
            <w:tcW w:w="597" w:type="dxa"/>
            <w:vAlign w:val="center"/>
          </w:tcPr>
          <w:p w14:paraId="0DDECBF7">
            <w:pPr>
              <w:spacing w:line="360" w:lineRule="auto"/>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14</w:t>
            </w:r>
          </w:p>
        </w:tc>
        <w:tc>
          <w:tcPr>
            <w:tcW w:w="1795" w:type="dxa"/>
            <w:vAlign w:val="center"/>
          </w:tcPr>
          <w:p w14:paraId="0115E564">
            <w:pPr>
              <w:keepNext/>
              <w:widowControl/>
              <w:spacing w:line="360" w:lineRule="auto"/>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响应有效期</w:t>
            </w:r>
          </w:p>
        </w:tc>
        <w:tc>
          <w:tcPr>
            <w:tcW w:w="6688" w:type="dxa"/>
            <w:vAlign w:val="center"/>
          </w:tcPr>
          <w:p w14:paraId="50A49E6C">
            <w:pPr>
              <w:keepNext/>
              <w:widowControl/>
              <w:spacing w:line="360" w:lineRule="auto"/>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自投标截止之日90日历日</w:t>
            </w:r>
          </w:p>
        </w:tc>
      </w:tr>
      <w:tr w14:paraId="703E46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1C4817F1">
            <w:pPr>
              <w:spacing w:line="360" w:lineRule="auto"/>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15</w:t>
            </w:r>
          </w:p>
        </w:tc>
        <w:tc>
          <w:tcPr>
            <w:tcW w:w="1795" w:type="dxa"/>
            <w:vAlign w:val="center"/>
          </w:tcPr>
          <w:p w14:paraId="12A4E0FC">
            <w:pPr>
              <w:keepNext/>
              <w:widowControl/>
              <w:spacing w:line="360" w:lineRule="auto"/>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公告发布媒体</w:t>
            </w:r>
          </w:p>
        </w:tc>
        <w:tc>
          <w:tcPr>
            <w:tcW w:w="6688" w:type="dxa"/>
            <w:vAlign w:val="center"/>
          </w:tcPr>
          <w:p w14:paraId="01F93C66">
            <w:pPr>
              <w:spacing w:line="360" w:lineRule="auto"/>
              <w:jc w:val="left"/>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新疆维吾尔自治区政府采购网(http://www.ccgp-xinjiang.gov.cn)</w:t>
            </w:r>
          </w:p>
        </w:tc>
      </w:tr>
      <w:tr w14:paraId="5D47B1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74FFD65B">
            <w:pPr>
              <w:spacing w:line="360" w:lineRule="auto"/>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16</w:t>
            </w:r>
          </w:p>
        </w:tc>
        <w:tc>
          <w:tcPr>
            <w:tcW w:w="1795" w:type="dxa"/>
            <w:vAlign w:val="center"/>
          </w:tcPr>
          <w:p w14:paraId="2864368C">
            <w:pPr>
              <w:keepNext/>
              <w:widowControl/>
              <w:spacing w:line="360" w:lineRule="auto"/>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履约保证金</w:t>
            </w:r>
          </w:p>
        </w:tc>
        <w:tc>
          <w:tcPr>
            <w:tcW w:w="6688" w:type="dxa"/>
            <w:vAlign w:val="center"/>
          </w:tcPr>
          <w:p w14:paraId="42BD1C65">
            <w:pPr>
              <w:keepNext/>
              <w:widowControl/>
              <w:spacing w:line="360" w:lineRule="auto"/>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w:t>
            </w:r>
          </w:p>
        </w:tc>
      </w:tr>
      <w:tr w14:paraId="71D571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28742BF0">
            <w:pPr>
              <w:spacing w:line="360" w:lineRule="auto"/>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17</w:t>
            </w:r>
          </w:p>
        </w:tc>
        <w:tc>
          <w:tcPr>
            <w:tcW w:w="1795" w:type="dxa"/>
            <w:vAlign w:val="center"/>
          </w:tcPr>
          <w:p w14:paraId="3B371D5B">
            <w:pPr>
              <w:keepNext/>
              <w:widowControl/>
              <w:spacing w:line="360" w:lineRule="auto"/>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中小企业政策说明</w:t>
            </w:r>
          </w:p>
        </w:tc>
        <w:tc>
          <w:tcPr>
            <w:tcW w:w="6688" w:type="dxa"/>
            <w:vAlign w:val="center"/>
          </w:tcPr>
          <w:p w14:paraId="229CD976">
            <w:pPr>
              <w:keepNext/>
              <w:widowControl/>
              <w:spacing w:line="360" w:lineRule="auto"/>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693D79ED">
            <w:pPr>
              <w:keepNext/>
              <w:widowControl/>
              <w:spacing w:line="360" w:lineRule="auto"/>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2、在政府采购活动中，供应商提供的货物、工程或者服务符合下列情形的，享受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w:t>
            </w:r>
          </w:p>
          <w:p w14:paraId="4CE0FD98">
            <w:pPr>
              <w:keepNext/>
              <w:widowControl/>
              <w:spacing w:line="360" w:lineRule="auto"/>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的人员为中小企业依照《中华人民共和国劳动合同法》订立劳动合同的从业人员。</w:t>
            </w:r>
          </w:p>
          <w:p w14:paraId="663CF45B">
            <w:pPr>
              <w:keepNext/>
              <w:widowControl/>
              <w:spacing w:line="360" w:lineRule="auto"/>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3、在货物采购项目中，供应商提供的货物既有中小企业制造货物，也有大型企业制造货物的，不享受本办法规定的中小企业扶持政策。</w:t>
            </w:r>
          </w:p>
          <w:p w14:paraId="039E7EF5">
            <w:pPr>
              <w:keepNext/>
              <w:widowControl/>
              <w:spacing w:line="360" w:lineRule="auto"/>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4、以联合体形式参加政府采购活动，联合体各方均为中小企业的，联合体视同中小企业。其中，联合体各方均为小微企业的，联合体视同小微企业。</w:t>
            </w:r>
          </w:p>
          <w:p w14:paraId="4643A3A2">
            <w:pPr>
              <w:keepNext/>
              <w:widowControl/>
              <w:spacing w:line="360" w:lineRule="auto"/>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5、供应商经享受扶持政策获得政府采购合同的，小微企业不得将合同分包给大中型企业，中型企业不得将合同分包给大型企业；</w:t>
            </w:r>
          </w:p>
          <w:p w14:paraId="682C3BF2">
            <w:pPr>
              <w:keepNext/>
              <w:widowControl/>
              <w:spacing w:line="360" w:lineRule="auto"/>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6、本项目中小企业扶持政策：本项目专门面向中小企业采购，供应商为中小企业或残疾人福利性单位的须提供声明函，为监狱企业的须提供由省级以上监狱管理局、戒毒管理局（含新疆生产建设兵团）出具的属于监狱企业的证明文件；注：残疾人福利性单位和监狱企业视同小型、微型企业。</w:t>
            </w:r>
          </w:p>
          <w:p w14:paraId="29D9DA73">
            <w:pPr>
              <w:keepNext/>
              <w:widowControl/>
              <w:spacing w:line="360" w:lineRule="auto"/>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7、根据“关于印发中小企业划型标准规定的通知(工信部联企业〔2011〕300号)”等有关规定，本项目标的所属行业为建筑业。</w:t>
            </w:r>
          </w:p>
        </w:tc>
      </w:tr>
      <w:tr w14:paraId="708F46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2323D6E0">
            <w:pPr>
              <w:spacing w:line="360" w:lineRule="auto"/>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18</w:t>
            </w:r>
          </w:p>
        </w:tc>
        <w:tc>
          <w:tcPr>
            <w:tcW w:w="1795" w:type="dxa"/>
            <w:vAlign w:val="center"/>
          </w:tcPr>
          <w:p w14:paraId="78557362">
            <w:pPr>
              <w:keepNext/>
              <w:widowControl/>
              <w:spacing w:line="360" w:lineRule="auto"/>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说明</w:t>
            </w:r>
          </w:p>
        </w:tc>
        <w:tc>
          <w:tcPr>
            <w:tcW w:w="6688" w:type="dxa"/>
            <w:vAlign w:val="center"/>
          </w:tcPr>
          <w:p w14:paraId="35A1115F">
            <w:pPr>
              <w:keepNext/>
              <w:widowControl/>
              <w:spacing w:line="360" w:lineRule="auto"/>
              <w:ind w:firstLine="720" w:firstLineChars="300"/>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招标文件中部分加粗、加下划线、废标、无效标、投标被拒绝字样的条款，为招标的实质性要求和条件，着重提醒各投标人注意，并认真查看招标文件中的每一个条款及要求，</w:t>
            </w:r>
            <w:r>
              <w:rPr>
                <w:rFonts w:hint="eastAsia" w:ascii="仿宋" w:hAnsi="仿宋" w:eastAsia="仿宋" w:cs="仿宋"/>
                <w:color w:val="auto"/>
                <w:kern w:val="0"/>
                <w:sz w:val="24"/>
                <w:szCs w:val="24"/>
                <w:highlight w:val="none"/>
                <w:shd w:val="clear" w:color="auto" w:fill="FFFFFF" w:themeFill="background1"/>
                <w:lang w:val="en-US" w:eastAsia="zh-CN"/>
              </w:rPr>
              <w:t>无法确定或</w:t>
            </w:r>
            <w:r>
              <w:rPr>
                <w:rFonts w:hint="eastAsia" w:ascii="仿宋" w:hAnsi="仿宋" w:eastAsia="仿宋" w:cs="仿宋"/>
                <w:color w:val="auto"/>
                <w:kern w:val="0"/>
                <w:sz w:val="24"/>
                <w:szCs w:val="24"/>
                <w:highlight w:val="none"/>
                <w:shd w:val="clear" w:color="auto" w:fill="FFFFFF" w:themeFill="background1"/>
              </w:rPr>
              <w:t>因</w:t>
            </w:r>
            <w:r>
              <w:rPr>
                <w:rFonts w:hint="eastAsia" w:ascii="仿宋" w:hAnsi="仿宋" w:eastAsia="仿宋" w:cs="仿宋"/>
                <w:color w:val="auto"/>
                <w:kern w:val="0"/>
                <w:sz w:val="24"/>
                <w:szCs w:val="24"/>
                <w:highlight w:val="none"/>
                <w:shd w:val="clear" w:color="auto" w:fill="FFFFFF" w:themeFill="background1"/>
                <w:lang w:val="en-US" w:eastAsia="zh-CN"/>
              </w:rPr>
              <w:t>供应商</w:t>
            </w:r>
            <w:bookmarkStart w:id="1069" w:name="_GoBack"/>
            <w:bookmarkEnd w:id="1069"/>
            <w:r>
              <w:rPr>
                <w:rFonts w:hint="eastAsia" w:ascii="仿宋" w:hAnsi="仿宋" w:eastAsia="仿宋" w:cs="仿宋"/>
                <w:color w:val="auto"/>
                <w:kern w:val="0"/>
                <w:sz w:val="24"/>
                <w:szCs w:val="24"/>
                <w:highlight w:val="none"/>
                <w:shd w:val="clear" w:color="auto" w:fill="FFFFFF" w:themeFill="background1"/>
              </w:rPr>
              <w:t>误读招标文件而造成的后果，招标人概不负责。</w:t>
            </w:r>
          </w:p>
          <w:p w14:paraId="5FEDAFC0">
            <w:pPr>
              <w:keepNext/>
              <w:widowControl/>
              <w:spacing w:line="360" w:lineRule="auto"/>
              <w:ind w:firstLine="720" w:firstLineChars="300"/>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lang w:val="en-US" w:eastAsia="zh-CN"/>
              </w:rPr>
              <w:t>响应</w:t>
            </w:r>
            <w:r>
              <w:rPr>
                <w:rFonts w:hint="eastAsia" w:ascii="仿宋" w:hAnsi="仿宋" w:eastAsia="仿宋" w:cs="仿宋"/>
                <w:color w:val="auto"/>
                <w:kern w:val="0"/>
                <w:sz w:val="24"/>
                <w:szCs w:val="24"/>
                <w:highlight w:val="none"/>
                <w:shd w:val="clear" w:color="auto" w:fill="FFFFFF" w:themeFill="background1"/>
              </w:rPr>
              <w:t>文件中有弄虚作假的内容，其投标文件作废。（如假证书、假业绩、隐瞒不良行为记录、夸大荣誉、使用非本单位在职员工的相关证件及不符合招标文件规定的条款等）；在签订合同之前，如发现投标人的投标文件有弄虚作假内容，招标人可拒绝与其签订合同</w:t>
            </w:r>
            <w:r>
              <w:rPr>
                <w:rFonts w:hint="eastAsia" w:ascii="仿宋" w:hAnsi="仿宋" w:eastAsia="仿宋" w:cs="仿宋"/>
                <w:color w:val="auto"/>
                <w:kern w:val="0"/>
                <w:sz w:val="24"/>
                <w:szCs w:val="24"/>
                <w:highlight w:val="none"/>
                <w:shd w:val="clear" w:color="auto" w:fill="FFFFFF" w:themeFill="background1"/>
                <w:lang w:val="en-US" w:eastAsia="zh-CN"/>
              </w:rPr>
              <w:t>,且上报上级主管部门。</w:t>
            </w:r>
          </w:p>
        </w:tc>
      </w:tr>
    </w:tbl>
    <w:p w14:paraId="32B0652B">
      <w:pPr>
        <w:pStyle w:val="3"/>
        <w:bidi w:val="0"/>
        <w:jc w:val="center"/>
        <w:rPr>
          <w:rFonts w:hint="eastAsia" w:ascii="仿宋" w:hAnsi="仿宋" w:eastAsia="仿宋" w:cs="仿宋"/>
          <w:b/>
          <w:color w:val="auto"/>
          <w:szCs w:val="24"/>
          <w:highlight w:val="none"/>
          <w:shd w:val="clear" w:color="auto" w:fill="FFFFFF" w:themeFill="background1"/>
        </w:rPr>
      </w:pPr>
      <w:bookmarkStart w:id="2" w:name="_BookMark_3"/>
      <w:bookmarkEnd w:id="2"/>
      <w:r>
        <w:rPr>
          <w:rFonts w:hint="eastAsia" w:ascii="仿宋" w:hAnsi="仿宋" w:eastAsia="仿宋" w:cs="仿宋"/>
          <w:color w:val="auto"/>
          <w:kern w:val="0"/>
          <w:szCs w:val="24"/>
          <w:highlight w:val="none"/>
          <w:shd w:val="clear" w:color="auto" w:fill="FFFFFF" w:themeFill="background1"/>
        </w:rPr>
        <w:br w:type="page"/>
      </w:r>
      <w:bookmarkStart w:id="3" w:name="_Toc10495"/>
      <w:r>
        <w:rPr>
          <w:rFonts w:hint="eastAsia"/>
        </w:rPr>
        <w:t>第一章 供应商须知</w:t>
      </w:r>
      <w:bookmarkEnd w:id="3"/>
      <w:bookmarkStart w:id="4" w:name="_BookMark_2"/>
      <w:bookmarkEnd w:id="4"/>
    </w:p>
    <w:p w14:paraId="4AEDBD2E">
      <w:pPr>
        <w:spacing w:line="360" w:lineRule="auto"/>
        <w:ind w:firstLine="482" w:firstLineChars="200"/>
        <w:rPr>
          <w:rFonts w:hint="eastAsia" w:ascii="仿宋" w:hAnsi="仿宋" w:eastAsia="仿宋" w:cs="仿宋"/>
          <w:b/>
          <w:bCs/>
          <w:color w:val="auto"/>
          <w:sz w:val="24"/>
          <w:szCs w:val="28"/>
          <w:highlight w:val="none"/>
        </w:rPr>
      </w:pPr>
      <w:r>
        <w:rPr>
          <w:rFonts w:hint="eastAsia" w:ascii="仿宋" w:hAnsi="仿宋" w:eastAsia="仿宋" w:cs="仿宋"/>
          <w:b/>
          <w:bCs/>
          <w:color w:val="auto"/>
          <w:sz w:val="24"/>
          <w:szCs w:val="28"/>
          <w:highlight w:val="none"/>
        </w:rPr>
        <w:t>1．总则</w:t>
      </w:r>
    </w:p>
    <w:p w14:paraId="4E6E51D4">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1.1 采购项目概况</w:t>
      </w:r>
    </w:p>
    <w:p w14:paraId="394ECA4B">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1.1.1 项目名称：见供应商须知前附表。</w:t>
      </w:r>
    </w:p>
    <w:p w14:paraId="33C6E018">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1.1.2项目编号：见供应商须知前附表。</w:t>
      </w:r>
    </w:p>
    <w:p w14:paraId="5B005F7D">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1.1.3采购人：见供应商须知前附表。</w:t>
      </w:r>
    </w:p>
    <w:p w14:paraId="0DCB9079">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1.1.4采购代理机构：见供应商须知前附表。</w:t>
      </w:r>
    </w:p>
    <w:p w14:paraId="1D2F9FC2">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1.1.5项目地点：见供应商须知前附表。</w:t>
      </w:r>
    </w:p>
    <w:p w14:paraId="4586D6CC">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1.1.6资金来源：见供应商须知前附表。</w:t>
      </w:r>
    </w:p>
    <w:p w14:paraId="5CFF8B4D">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1.1.7采购预算金额：见供应商须知前附表。</w:t>
      </w:r>
    </w:p>
    <w:p w14:paraId="086F7E45">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1.1.8招标控制价：见供应商须知前附表。</w:t>
      </w:r>
    </w:p>
    <w:p w14:paraId="562C022B">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1.1.9承包方式：见供应商须知前附表。</w:t>
      </w:r>
    </w:p>
    <w:p w14:paraId="3074D26C">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1.1.10质量要求：见供应商须知前附表。</w:t>
      </w:r>
    </w:p>
    <w:p w14:paraId="10CC8D60">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1.1.11工期：见供应商须知前附表。</w:t>
      </w:r>
    </w:p>
    <w:p w14:paraId="2314B84E">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1.2采购范围：见供应商须知前附表。</w:t>
      </w:r>
    </w:p>
    <w:p w14:paraId="199C2998">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1.3 采购方式和资格审查方式</w:t>
      </w:r>
    </w:p>
    <w:p w14:paraId="7AC1DCFB">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1.3.1 采购方式：见供应商须知前附表。</w:t>
      </w:r>
    </w:p>
    <w:p w14:paraId="611512CF">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1.3.2 资格审查方式：见供应商须知前附表。</w:t>
      </w:r>
    </w:p>
    <w:p w14:paraId="7F0D6CC2">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1.4 评审办法、投标计价方式及定标方法</w:t>
      </w:r>
    </w:p>
    <w:p w14:paraId="6397FD80">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1.4.1 评审办法：见供应商须知前附表。</w:t>
      </w:r>
    </w:p>
    <w:p w14:paraId="37B5AEFF">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1.4.2投标计价方式：见供应商须知前附表。</w:t>
      </w:r>
    </w:p>
    <w:p w14:paraId="61823B58">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1.4.3定标方法：见供应商须知前附表。</w:t>
      </w:r>
    </w:p>
    <w:p w14:paraId="133C241D">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1.5 联合体投标：见供应商须知前附表。</w:t>
      </w:r>
    </w:p>
    <w:p w14:paraId="0FC6A732">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1.6 供应商资格条件</w:t>
      </w:r>
    </w:p>
    <w:p w14:paraId="76367AFF">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1.6.1 供应商应具备承担本采购项目的资格条件和能力，具体要求见供应商须知前附表。</w:t>
      </w:r>
    </w:p>
    <w:p w14:paraId="46ED02B4">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1.6.2 供应商须知前附表规定接受联合体磋商投标的，除应符合本章第1.5.1款和供应商须知前附表的要求外，还应遵守以下规定：（1）联合体各方应按竞争性磋商文件提供的格式签订联合体协议书，明确联合体牵头人和各方权利义务；（2）联合体各方不得再以自己名义单独或参加其他联合体在本采购项目中投标。</w:t>
      </w:r>
    </w:p>
    <w:p w14:paraId="1E326C89">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1.6.3 供应商不得存在下列情形之一，否则相关投标均应被否决：</w:t>
      </w:r>
    </w:p>
    <w:p w14:paraId="046B3C95">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（1）单位负责人为同一人或者存在控股、管理关系的不同单位，参加同一标段投标或者未划分标段的同一采购项目投标的；</w:t>
      </w:r>
    </w:p>
    <w:p w14:paraId="397F32E1">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（2）法定代表人为同一个人的两个及两个以上法人，母公司、全资子公司及其控股公司，参加同一标段投标或者未划分标段的同一采购项目投标的；</w:t>
      </w:r>
    </w:p>
    <w:p w14:paraId="1398D695">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 xml:space="preserve">（3）被责令停业的； </w:t>
      </w:r>
    </w:p>
    <w:p w14:paraId="20036E05">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 xml:space="preserve">（4）被暂停或取消投标资格的； </w:t>
      </w:r>
    </w:p>
    <w:p w14:paraId="7AE60DEC">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（5）财产被接管或冻结的；</w:t>
      </w:r>
    </w:p>
    <w:p w14:paraId="0592FA5B">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（6）在最近三年内有骗取成交或严重违约或重大质量问题的；</w:t>
      </w:r>
    </w:p>
    <w:p w14:paraId="427430BC">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1.7费用承担</w:t>
      </w:r>
    </w:p>
    <w:p w14:paraId="4138A6EA">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1.7.1竞争性磋商文件费：见供应商须知前附表。</w:t>
      </w:r>
    </w:p>
    <w:p w14:paraId="48B7D625">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1.7.2供应商应承担其编制响应文件与递交响应文件所涉及的一切费用，无论投标结果如何，采购人及采购代理机构对上述费用不作任何补偿。采购代理咨询费由成交供应商支付。</w:t>
      </w:r>
    </w:p>
    <w:p w14:paraId="677E8756">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1.8磋商保证金：见供应商须知前附表。</w:t>
      </w:r>
    </w:p>
    <w:p w14:paraId="5D8BC028">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1.9踏勘现场</w:t>
      </w:r>
    </w:p>
    <w:p w14:paraId="224116ED">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 xml:space="preserve">1.9.1 供应商须知前附表规定组织踏勘现场的，采购人或采购代理机构按供应商须知前附表规定的时间、地点组织供应商踏勘项目现场。 </w:t>
      </w:r>
    </w:p>
    <w:p w14:paraId="36A85BE2">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1.9.2 供应商踏勘现场发生的费用自理。</w:t>
      </w:r>
    </w:p>
    <w:p w14:paraId="040E65D9">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1.9.3 除采购人或采购代理机构的原因外，供应商自行负责在踏勘现场中所发生的人员伤亡和财产损失。</w:t>
      </w:r>
    </w:p>
    <w:p w14:paraId="280B3C9A">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1.9.4 采购人或采购代理机构在踏勘现场中介绍的项目有关情况，供应商在编制响应文件时参考，采购人或采购代理机构不对供应商据此作出的判断和决策负责。</w:t>
      </w:r>
    </w:p>
    <w:p w14:paraId="270E7A04">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1.10 采购答疑</w:t>
      </w:r>
    </w:p>
    <w:p w14:paraId="7E15C239">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1.10.1 供应商须知前附表规定召开招标答疑会的，采购人或采购代理机构按照供应商须知前附表规定的时间和地点召开招标答疑会，澄清供应商提出的问题。</w:t>
      </w:r>
    </w:p>
    <w:p w14:paraId="25FC68F6">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1.10.2 供应商若有疑问，应按规定的时间、方式向采购人或采购代理机构提出，要求采购人对竞争性磋商文件予以澄清。</w:t>
      </w:r>
    </w:p>
    <w:p w14:paraId="17CAAD80">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1.10.3 采购人或采购代理机构将按规定的时间方式对供应商的疑问作出统一的解答。</w:t>
      </w:r>
    </w:p>
    <w:p w14:paraId="0868D71A">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1.11响应文件：见供应商须知前附表。</w:t>
      </w:r>
    </w:p>
    <w:p w14:paraId="19FC10E7">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1.12递交：见供应商须知前附表。</w:t>
      </w:r>
    </w:p>
    <w:p w14:paraId="775713F2">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1.13开标：见供应商须知前附表。</w:t>
      </w:r>
    </w:p>
    <w:p w14:paraId="50BED771">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1.14响应有效期：见供应商须知前附表。</w:t>
      </w:r>
    </w:p>
    <w:p w14:paraId="5BD3E36B">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1.15公告发布媒体：见供应商须知前附表。</w:t>
      </w:r>
    </w:p>
    <w:p w14:paraId="27BACDE3">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1.16履约保证金：见供应商须知前附表。</w:t>
      </w:r>
    </w:p>
    <w:p w14:paraId="3ADD9ABC">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1.17中小企业政策说明：见供应商须知前附表。</w:t>
      </w:r>
    </w:p>
    <w:p w14:paraId="4FAB80A1">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1.18保密</w:t>
      </w:r>
    </w:p>
    <w:p w14:paraId="58125434">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参与招标投标活动的各方应当对竞争性磋商文件和响应文件中的商业和技术等秘密保密，否则应当承担相应的法律责任。</w:t>
      </w:r>
    </w:p>
    <w:p w14:paraId="3DADF73B">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1.19语言文字</w:t>
      </w:r>
    </w:p>
    <w:p w14:paraId="4D89E5C2">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除专用术语外，与招标投标有关的语言均应当使用中文。必要时专用术语应附有中文注释。</w:t>
      </w:r>
    </w:p>
    <w:p w14:paraId="7B711D86">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1.20 计量单位</w:t>
      </w:r>
    </w:p>
    <w:p w14:paraId="11DD7D5D">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所有计量均采用中华人民共和国法定计量单位。</w:t>
      </w:r>
    </w:p>
    <w:p w14:paraId="09402C29">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1.21 偏离</w:t>
      </w:r>
    </w:p>
    <w:p w14:paraId="60EC9AE3">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响应文件与竞争性磋商文件某些要求产生偏离的，偏离应当符合竞争性磋商文件规定的偏离范围和幅度。</w:t>
      </w:r>
    </w:p>
    <w:p w14:paraId="645221FF">
      <w:pPr>
        <w:spacing w:line="360" w:lineRule="auto"/>
        <w:ind w:firstLine="482" w:firstLineChars="200"/>
        <w:rPr>
          <w:rFonts w:hint="eastAsia" w:ascii="仿宋" w:hAnsi="仿宋" w:eastAsia="仿宋" w:cs="仿宋"/>
          <w:b/>
          <w:bCs/>
          <w:color w:val="auto"/>
          <w:sz w:val="24"/>
          <w:szCs w:val="28"/>
          <w:highlight w:val="none"/>
        </w:rPr>
      </w:pPr>
      <w:r>
        <w:rPr>
          <w:rFonts w:hint="eastAsia" w:ascii="仿宋" w:hAnsi="仿宋" w:eastAsia="仿宋" w:cs="仿宋"/>
          <w:b/>
          <w:bCs/>
          <w:color w:val="auto"/>
          <w:sz w:val="24"/>
          <w:szCs w:val="28"/>
          <w:highlight w:val="none"/>
        </w:rPr>
        <w:t>2．竞争性磋商文件</w:t>
      </w:r>
    </w:p>
    <w:p w14:paraId="7F78A799">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2.1 竞争性磋商文件的组成</w:t>
      </w:r>
    </w:p>
    <w:p w14:paraId="67B030A5">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（1）供应商须知；</w:t>
      </w:r>
    </w:p>
    <w:p w14:paraId="025986C8">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（2）评审办法；</w:t>
      </w:r>
    </w:p>
    <w:p w14:paraId="045C007F">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（3）合同格式；</w:t>
      </w:r>
    </w:p>
    <w:p w14:paraId="1C402D69">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（4）技术标准和要求；</w:t>
      </w:r>
    </w:p>
    <w:p w14:paraId="08E85369">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（5）响应文件格式；</w:t>
      </w:r>
    </w:p>
    <w:p w14:paraId="0C107EF9">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（6）补充条款。</w:t>
      </w:r>
    </w:p>
    <w:p w14:paraId="2509E387">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根据本章第2.3款和第2.4款对竞争性磋商文件所作的澄清、修改，构成竞争性磋商文件的组成部分。</w:t>
      </w:r>
    </w:p>
    <w:p w14:paraId="3A54CB73">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2.2 竞争性磋商文件的获取</w:t>
      </w:r>
    </w:p>
    <w:p w14:paraId="4EA75BC9">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凡有意参加并符合供应商须知前附表“供应商资格条件和能力”的供应商，均可在采购代理机构获取竞争性磋商文件。</w:t>
      </w:r>
    </w:p>
    <w:p w14:paraId="2C8E4D64">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2.3 竞争性磋商文件的澄清</w:t>
      </w:r>
    </w:p>
    <w:p w14:paraId="759B1CF2">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2.3.1 供应商应当仔细阅读和检查竞争性磋商文件的全部内容。如发现缺页或附件不全，应当及时向采购人提出，以便补齐。如有疑问，应当在供应商须知前附表规定的时间、方式向采购人提出，要求采购人对竞争性磋商文件予以澄清。</w:t>
      </w:r>
    </w:p>
    <w:p w14:paraId="502C4BD1">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2.3.2 竞争性磋商文件的澄清将按照供应商须知前附表规定的时间、方式发布，但不指明澄清问题的来源。</w:t>
      </w:r>
    </w:p>
    <w:p w14:paraId="6BB93AB3">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2.4竞争性磋商文件的修改</w:t>
      </w:r>
    </w:p>
    <w:p w14:paraId="465B4BDB">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2.4.1 竞争性磋商文件的修改将按照供应商须知前附表规定的时间、方式发布，但不指明澄清问题的来源。</w:t>
      </w:r>
    </w:p>
    <w:p w14:paraId="049F3F5E">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2.4.2 在供应商须知前附表规定的截止时间前，无论出于何种原因，采购代理机构和采购人可主动地或在解答潜在供应商提出的澄清问题时对竞争性磋商文件进行修改。</w:t>
      </w:r>
    </w:p>
    <w:p w14:paraId="79282899">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2.4.3 竞争性磋商文件的修改部分是竞争性磋商文件的组成部分对供应商具有约束力。</w:t>
      </w:r>
    </w:p>
    <w:p w14:paraId="13927D52">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2.4.4 为使供应商准备投标时有充分时间对竞争性磋商文件的修改部分进行研究，采购人可适当推迟投标截止期。</w:t>
      </w:r>
    </w:p>
    <w:p w14:paraId="096F82E1">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2.4.5 当采购人发放的竞争性磋商文件及竞争性磋商文件的答疑文件、修改文件、补充文件前后不一致，发生矛盾情况时，以最后发出的为准。</w:t>
      </w:r>
    </w:p>
    <w:p w14:paraId="6445507D">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2.4.6 如果竞争性磋商文件各个组成部分之间出现歧义或相互矛盾，或任何文件中呈现明显的或不符合逻辑等的错误，或在文件编写过程中经常出现的打印错误等，供应商应将需要澄清的内容在供应商须知前附表规定的时间之前提出。根据合同条款中的相关约定，如果供应商在投标过程中未能发现并对有关歧义、矛盾或错误提出澄清请求，而在成交后发现并提出，成交供应商将必须接受由采购人依据合同有关条款而做出的书面澄清。</w:t>
      </w:r>
    </w:p>
    <w:p w14:paraId="34AD6F37">
      <w:pPr>
        <w:spacing w:line="360" w:lineRule="auto"/>
        <w:ind w:firstLine="482" w:firstLineChars="200"/>
        <w:rPr>
          <w:rFonts w:hint="eastAsia" w:ascii="仿宋" w:hAnsi="仿宋" w:eastAsia="仿宋" w:cs="仿宋"/>
          <w:b/>
          <w:bCs/>
          <w:color w:val="auto"/>
          <w:sz w:val="24"/>
          <w:szCs w:val="28"/>
          <w:highlight w:val="none"/>
        </w:rPr>
      </w:pPr>
      <w:bookmarkStart w:id="5" w:name="_BookMark_6"/>
      <w:bookmarkEnd w:id="5"/>
      <w:r>
        <w:rPr>
          <w:rFonts w:hint="eastAsia" w:ascii="仿宋" w:hAnsi="仿宋" w:eastAsia="仿宋" w:cs="仿宋"/>
          <w:b/>
          <w:bCs/>
          <w:color w:val="auto"/>
          <w:sz w:val="24"/>
          <w:szCs w:val="28"/>
          <w:highlight w:val="none"/>
        </w:rPr>
        <w:t>3．响应文件</w:t>
      </w:r>
    </w:p>
    <w:p w14:paraId="662A184D">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3.1 响应文件的组成</w:t>
      </w:r>
    </w:p>
    <w:p w14:paraId="422646D6">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3.1.1响应文件应包括下列内容：</w:t>
      </w:r>
    </w:p>
    <w:p w14:paraId="39BA3376">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（一）、投标函(一)</w:t>
      </w:r>
    </w:p>
    <w:p w14:paraId="398281D7">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（二）、投标函（二）</w:t>
      </w:r>
    </w:p>
    <w:p w14:paraId="5CCF6C9F">
      <w:pPr>
        <w:spacing w:line="360" w:lineRule="auto"/>
        <w:ind w:firstLine="480" w:firstLineChars="200"/>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lang w:eastAsia="zh-CN"/>
        </w:rPr>
        <w:t>（</w:t>
      </w:r>
      <w:r>
        <w:rPr>
          <w:rFonts w:hint="eastAsia" w:ascii="仿宋" w:hAnsi="仿宋" w:eastAsia="仿宋" w:cs="仿宋"/>
          <w:color w:val="auto"/>
          <w:sz w:val="24"/>
          <w:szCs w:val="28"/>
          <w:highlight w:val="none"/>
          <w:lang w:val="en-US" w:eastAsia="zh-CN"/>
        </w:rPr>
        <w:t>三</w:t>
      </w:r>
      <w:r>
        <w:rPr>
          <w:rFonts w:hint="eastAsia" w:ascii="仿宋" w:hAnsi="仿宋" w:eastAsia="仿宋" w:cs="仿宋"/>
          <w:color w:val="auto"/>
          <w:sz w:val="24"/>
          <w:szCs w:val="28"/>
          <w:highlight w:val="none"/>
          <w:lang w:eastAsia="zh-CN"/>
        </w:rPr>
        <w:t>）、</w:t>
      </w:r>
      <w:r>
        <w:rPr>
          <w:rFonts w:hint="eastAsia" w:ascii="仿宋" w:hAnsi="仿宋" w:eastAsia="仿宋" w:cs="仿宋"/>
          <w:color w:val="auto"/>
          <w:sz w:val="24"/>
          <w:szCs w:val="28"/>
          <w:highlight w:val="none"/>
          <w:lang w:val="en-US" w:eastAsia="zh-CN"/>
        </w:rPr>
        <w:t>不参与围标串标承诺书</w:t>
      </w:r>
    </w:p>
    <w:p w14:paraId="3C160A15">
      <w:pPr>
        <w:spacing w:line="360" w:lineRule="auto"/>
        <w:ind w:firstLine="480" w:firstLineChars="200"/>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lang w:val="en-US" w:eastAsia="zh-CN"/>
        </w:rPr>
        <w:t>（四）、供应商诚信承诺书</w:t>
      </w:r>
    </w:p>
    <w:p w14:paraId="0C56BE72">
      <w:pPr>
        <w:spacing w:line="360" w:lineRule="auto"/>
        <w:ind w:firstLine="480" w:firstLineChars="200"/>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lang w:val="en-US" w:eastAsia="zh-CN"/>
        </w:rPr>
        <w:t>（五）、已标价的工程量清单</w:t>
      </w:r>
    </w:p>
    <w:p w14:paraId="542DEC1C">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w:t>
      </w:r>
      <w:r>
        <w:rPr>
          <w:rFonts w:hint="eastAsia" w:ascii="仿宋" w:hAnsi="仿宋" w:eastAsia="仿宋" w:cs="仿宋"/>
          <w:color w:val="auto"/>
          <w:sz w:val="24"/>
          <w:szCs w:val="28"/>
          <w:highlight w:val="none"/>
          <w:lang w:val="en-US" w:eastAsia="zh-CN"/>
        </w:rPr>
        <w:t>六</w:t>
      </w:r>
      <w:r>
        <w:rPr>
          <w:rFonts w:hint="eastAsia" w:ascii="仿宋" w:hAnsi="仿宋" w:eastAsia="仿宋" w:cs="仿宋"/>
          <w:color w:val="auto"/>
          <w:sz w:val="24"/>
          <w:szCs w:val="28"/>
          <w:highlight w:val="none"/>
        </w:rPr>
        <w:t>）、法定代表人身份证明书</w:t>
      </w:r>
    </w:p>
    <w:p w14:paraId="64C379F9">
      <w:pPr>
        <w:spacing w:line="360" w:lineRule="auto"/>
        <w:ind w:firstLine="480" w:firstLineChars="200"/>
        <w:rPr>
          <w:rFonts w:hint="default"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w:t>
      </w:r>
      <w:r>
        <w:rPr>
          <w:rFonts w:hint="eastAsia" w:ascii="仿宋" w:hAnsi="仿宋" w:eastAsia="仿宋" w:cs="仿宋"/>
          <w:color w:val="auto"/>
          <w:sz w:val="24"/>
          <w:szCs w:val="28"/>
          <w:highlight w:val="none"/>
          <w:lang w:val="en-US" w:eastAsia="zh-CN"/>
        </w:rPr>
        <w:t>七</w:t>
      </w:r>
      <w:r>
        <w:rPr>
          <w:rFonts w:hint="eastAsia" w:ascii="仿宋" w:hAnsi="仿宋" w:eastAsia="仿宋" w:cs="仿宋"/>
          <w:color w:val="auto"/>
          <w:sz w:val="24"/>
          <w:szCs w:val="28"/>
          <w:highlight w:val="none"/>
        </w:rPr>
        <w:t>）、法定代表人授权委托书</w:t>
      </w:r>
    </w:p>
    <w:p w14:paraId="2863622C">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w:t>
      </w:r>
      <w:r>
        <w:rPr>
          <w:rFonts w:hint="eastAsia" w:ascii="仿宋" w:hAnsi="仿宋" w:eastAsia="仿宋" w:cs="仿宋"/>
          <w:color w:val="auto"/>
          <w:sz w:val="24"/>
          <w:szCs w:val="28"/>
          <w:highlight w:val="none"/>
          <w:lang w:val="en-US" w:eastAsia="zh-CN"/>
        </w:rPr>
        <w:t>八</w:t>
      </w:r>
      <w:r>
        <w:rPr>
          <w:rFonts w:hint="eastAsia" w:ascii="仿宋" w:hAnsi="仿宋" w:eastAsia="仿宋" w:cs="仿宋"/>
          <w:color w:val="auto"/>
          <w:sz w:val="24"/>
          <w:szCs w:val="28"/>
          <w:highlight w:val="none"/>
        </w:rPr>
        <w:t>）、商务条款偏离表</w:t>
      </w:r>
    </w:p>
    <w:p w14:paraId="7FE8FDB6">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lang w:eastAsia="zh-CN"/>
        </w:rPr>
        <w:t>（</w:t>
      </w:r>
      <w:r>
        <w:rPr>
          <w:rFonts w:hint="eastAsia" w:ascii="仿宋" w:hAnsi="仿宋" w:eastAsia="仿宋" w:cs="仿宋"/>
          <w:color w:val="auto"/>
          <w:sz w:val="24"/>
          <w:szCs w:val="28"/>
          <w:highlight w:val="none"/>
          <w:lang w:val="en-US" w:eastAsia="zh-CN"/>
        </w:rPr>
        <w:t>九</w:t>
      </w:r>
      <w:r>
        <w:rPr>
          <w:rFonts w:hint="eastAsia" w:ascii="仿宋" w:hAnsi="仿宋" w:eastAsia="仿宋" w:cs="仿宋"/>
          <w:color w:val="auto"/>
          <w:sz w:val="24"/>
          <w:szCs w:val="28"/>
          <w:highlight w:val="none"/>
          <w:lang w:eastAsia="zh-CN"/>
        </w:rPr>
        <w:t>）、</w:t>
      </w:r>
      <w:r>
        <w:rPr>
          <w:rFonts w:hint="eastAsia" w:ascii="仿宋" w:hAnsi="仿宋" w:eastAsia="仿宋" w:cs="仿宋"/>
          <w:color w:val="auto"/>
          <w:sz w:val="24"/>
          <w:szCs w:val="28"/>
          <w:highlight w:val="none"/>
        </w:rPr>
        <w:t>近三年的企业及项目负责人类似业绩表（格式自拟）</w:t>
      </w:r>
    </w:p>
    <w:p w14:paraId="7BDBEF37">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w:t>
      </w:r>
      <w:r>
        <w:rPr>
          <w:rFonts w:hint="eastAsia" w:ascii="仿宋" w:hAnsi="仿宋" w:eastAsia="仿宋" w:cs="仿宋"/>
          <w:color w:val="auto"/>
          <w:sz w:val="24"/>
          <w:szCs w:val="28"/>
          <w:highlight w:val="none"/>
          <w:lang w:val="en-US" w:eastAsia="zh-CN"/>
        </w:rPr>
        <w:t>十</w:t>
      </w:r>
      <w:r>
        <w:rPr>
          <w:rFonts w:hint="eastAsia" w:ascii="仿宋" w:hAnsi="仿宋" w:eastAsia="仿宋" w:cs="仿宋"/>
          <w:color w:val="auto"/>
          <w:sz w:val="24"/>
          <w:szCs w:val="28"/>
          <w:highlight w:val="none"/>
        </w:rPr>
        <w:t>）、</w:t>
      </w:r>
      <w:r>
        <w:rPr>
          <w:rFonts w:hint="eastAsia" w:ascii="仿宋" w:hAnsi="仿宋" w:eastAsia="仿宋" w:cs="仿宋"/>
          <w:sz w:val="24"/>
          <w:szCs w:val="24"/>
          <w:lang w:val="zh-CN"/>
        </w:rPr>
        <w:t>供应商资格条件证明材料</w:t>
      </w:r>
    </w:p>
    <w:p w14:paraId="67BB9104">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w:t>
      </w:r>
      <w:r>
        <w:rPr>
          <w:rFonts w:hint="eastAsia" w:ascii="仿宋" w:hAnsi="仿宋" w:eastAsia="仿宋" w:cs="仿宋"/>
          <w:color w:val="auto"/>
          <w:sz w:val="24"/>
          <w:szCs w:val="28"/>
          <w:highlight w:val="none"/>
          <w:lang w:val="en-US" w:eastAsia="zh-CN"/>
        </w:rPr>
        <w:t>十一</w:t>
      </w:r>
      <w:r>
        <w:rPr>
          <w:rFonts w:hint="eastAsia" w:ascii="仿宋" w:hAnsi="仿宋" w:eastAsia="仿宋" w:cs="仿宋"/>
          <w:color w:val="auto"/>
          <w:sz w:val="24"/>
          <w:szCs w:val="28"/>
          <w:highlight w:val="none"/>
        </w:rPr>
        <w:t>）</w:t>
      </w:r>
      <w:r>
        <w:rPr>
          <w:rFonts w:hint="eastAsia" w:ascii="仿宋" w:hAnsi="仿宋" w:eastAsia="仿宋" w:cs="仿宋"/>
          <w:color w:val="auto"/>
          <w:sz w:val="24"/>
          <w:szCs w:val="28"/>
          <w:highlight w:val="none"/>
          <w:lang w:eastAsia="zh-CN"/>
        </w:rPr>
        <w:t>、</w:t>
      </w:r>
      <w:r>
        <w:rPr>
          <w:rFonts w:hint="eastAsia" w:ascii="仿宋" w:hAnsi="仿宋" w:eastAsia="仿宋" w:cs="仿宋"/>
          <w:color w:val="auto"/>
          <w:sz w:val="24"/>
          <w:szCs w:val="28"/>
          <w:highlight w:val="none"/>
          <w:lang w:val="zh-CN"/>
        </w:rPr>
        <w:t>项目实施方案</w:t>
      </w:r>
    </w:p>
    <w:p w14:paraId="5B85B1D4">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w:t>
      </w:r>
      <w:r>
        <w:rPr>
          <w:rFonts w:hint="eastAsia" w:ascii="仿宋" w:hAnsi="仿宋" w:eastAsia="仿宋" w:cs="仿宋"/>
          <w:color w:val="auto"/>
          <w:sz w:val="24"/>
          <w:szCs w:val="28"/>
          <w:highlight w:val="none"/>
          <w:lang w:val="en-US" w:eastAsia="zh-CN"/>
        </w:rPr>
        <w:t>十二</w:t>
      </w:r>
      <w:r>
        <w:rPr>
          <w:rFonts w:hint="eastAsia" w:ascii="仿宋" w:hAnsi="仿宋" w:eastAsia="仿宋" w:cs="仿宋"/>
          <w:color w:val="auto"/>
          <w:sz w:val="24"/>
          <w:szCs w:val="28"/>
          <w:highlight w:val="none"/>
        </w:rPr>
        <w:t>）、</w:t>
      </w:r>
      <w:r>
        <w:rPr>
          <w:rFonts w:hint="eastAsia" w:ascii="仿宋" w:hAnsi="仿宋" w:eastAsia="仿宋" w:cs="仿宋"/>
          <w:sz w:val="24"/>
          <w:szCs w:val="24"/>
          <w:lang w:val="zh-CN"/>
        </w:rPr>
        <w:t>质量管理及质量保证措施</w:t>
      </w:r>
    </w:p>
    <w:p w14:paraId="448AEE8A">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（十</w:t>
      </w:r>
      <w:r>
        <w:rPr>
          <w:rFonts w:hint="eastAsia" w:ascii="仿宋" w:hAnsi="仿宋" w:eastAsia="仿宋" w:cs="仿宋"/>
          <w:color w:val="auto"/>
          <w:sz w:val="24"/>
          <w:szCs w:val="28"/>
          <w:highlight w:val="none"/>
          <w:lang w:val="en-US" w:eastAsia="zh-CN"/>
        </w:rPr>
        <w:t>三</w:t>
      </w:r>
      <w:r>
        <w:rPr>
          <w:rFonts w:hint="eastAsia" w:ascii="仿宋" w:hAnsi="仿宋" w:eastAsia="仿宋" w:cs="仿宋"/>
          <w:color w:val="auto"/>
          <w:sz w:val="24"/>
          <w:szCs w:val="28"/>
          <w:highlight w:val="none"/>
        </w:rPr>
        <w:t>）、</w:t>
      </w:r>
      <w:r>
        <w:rPr>
          <w:rFonts w:hint="eastAsia" w:ascii="仿宋" w:hAnsi="仿宋" w:eastAsia="仿宋" w:cs="仿宋"/>
          <w:sz w:val="24"/>
          <w:szCs w:val="24"/>
          <w:lang w:val="zh-CN"/>
        </w:rPr>
        <w:t>施工工期保证措施</w:t>
      </w:r>
    </w:p>
    <w:p w14:paraId="15D1F196">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（十</w:t>
      </w:r>
      <w:r>
        <w:rPr>
          <w:rFonts w:hint="eastAsia" w:ascii="仿宋" w:hAnsi="仿宋" w:eastAsia="仿宋" w:cs="仿宋"/>
          <w:color w:val="auto"/>
          <w:sz w:val="24"/>
          <w:szCs w:val="28"/>
          <w:highlight w:val="none"/>
          <w:lang w:val="en-US" w:eastAsia="zh-CN"/>
        </w:rPr>
        <w:t>四</w:t>
      </w:r>
      <w:r>
        <w:rPr>
          <w:rFonts w:hint="eastAsia" w:ascii="仿宋" w:hAnsi="仿宋" w:eastAsia="仿宋" w:cs="仿宋"/>
          <w:color w:val="auto"/>
          <w:sz w:val="24"/>
          <w:szCs w:val="28"/>
          <w:highlight w:val="none"/>
        </w:rPr>
        <w:t>）、</w:t>
      </w:r>
      <w:r>
        <w:rPr>
          <w:rFonts w:hint="eastAsia" w:ascii="仿宋" w:hAnsi="仿宋" w:eastAsia="仿宋" w:cs="仿宋"/>
          <w:sz w:val="24"/>
          <w:szCs w:val="24"/>
          <w:lang w:val="zh-CN"/>
        </w:rPr>
        <w:t>施工安全及文明施工措施</w:t>
      </w:r>
    </w:p>
    <w:p w14:paraId="7314B774">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（十</w:t>
      </w:r>
      <w:r>
        <w:rPr>
          <w:rFonts w:hint="eastAsia" w:ascii="仿宋" w:hAnsi="仿宋" w:eastAsia="仿宋" w:cs="仿宋"/>
          <w:color w:val="auto"/>
          <w:sz w:val="24"/>
          <w:szCs w:val="28"/>
          <w:highlight w:val="none"/>
          <w:lang w:val="en-US" w:eastAsia="zh-CN"/>
        </w:rPr>
        <w:t>五</w:t>
      </w:r>
      <w:r>
        <w:rPr>
          <w:rFonts w:hint="eastAsia" w:ascii="仿宋" w:hAnsi="仿宋" w:eastAsia="仿宋" w:cs="仿宋"/>
          <w:color w:val="auto"/>
          <w:sz w:val="24"/>
          <w:szCs w:val="28"/>
          <w:highlight w:val="none"/>
        </w:rPr>
        <w:t>）、</w:t>
      </w:r>
      <w:r>
        <w:rPr>
          <w:rFonts w:hint="eastAsia" w:ascii="仿宋" w:hAnsi="仿宋" w:eastAsia="仿宋" w:cs="仿宋"/>
          <w:sz w:val="24"/>
          <w:szCs w:val="24"/>
          <w:lang w:val="zh-CN"/>
        </w:rPr>
        <w:t>保修期内服务方案</w:t>
      </w:r>
    </w:p>
    <w:p w14:paraId="5EB92BE9">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（十</w:t>
      </w:r>
      <w:r>
        <w:rPr>
          <w:rFonts w:hint="eastAsia" w:ascii="仿宋" w:hAnsi="仿宋" w:eastAsia="仿宋" w:cs="仿宋"/>
          <w:color w:val="auto"/>
          <w:sz w:val="24"/>
          <w:szCs w:val="28"/>
          <w:highlight w:val="none"/>
          <w:lang w:val="en-US" w:eastAsia="zh-CN"/>
        </w:rPr>
        <w:t>六</w:t>
      </w:r>
      <w:r>
        <w:rPr>
          <w:rFonts w:hint="eastAsia" w:ascii="仿宋" w:hAnsi="仿宋" w:eastAsia="仿宋" w:cs="仿宋"/>
          <w:color w:val="auto"/>
          <w:sz w:val="24"/>
          <w:szCs w:val="28"/>
          <w:highlight w:val="none"/>
        </w:rPr>
        <w:t>）、</w:t>
      </w:r>
      <w:r>
        <w:rPr>
          <w:rFonts w:hint="eastAsia" w:ascii="仿宋" w:hAnsi="仿宋" w:eastAsia="仿宋" w:cs="仿宋"/>
          <w:sz w:val="24"/>
          <w:szCs w:val="24"/>
          <w:lang w:val="zh-CN"/>
        </w:rPr>
        <w:t>供应商基本情况表</w:t>
      </w:r>
    </w:p>
    <w:p w14:paraId="1AC784FD">
      <w:pPr>
        <w:spacing w:line="360" w:lineRule="auto"/>
        <w:ind w:firstLine="480" w:firstLineChars="200"/>
        <w:rPr>
          <w:rFonts w:hint="eastAsia" w:ascii="仿宋" w:hAnsi="仿宋" w:eastAsia="仿宋" w:cs="仿宋"/>
          <w:color w:val="auto"/>
          <w:sz w:val="24"/>
          <w:szCs w:val="28"/>
          <w:highlight w:val="none"/>
          <w:lang w:val="zh-CN"/>
        </w:rPr>
      </w:pPr>
      <w:r>
        <w:rPr>
          <w:rFonts w:hint="eastAsia" w:ascii="仿宋" w:hAnsi="仿宋" w:eastAsia="仿宋" w:cs="仿宋"/>
          <w:color w:val="auto"/>
          <w:sz w:val="24"/>
          <w:szCs w:val="28"/>
          <w:highlight w:val="none"/>
        </w:rPr>
        <w:t>（十</w:t>
      </w:r>
      <w:r>
        <w:rPr>
          <w:rFonts w:hint="eastAsia" w:ascii="仿宋" w:hAnsi="仿宋" w:eastAsia="仿宋" w:cs="仿宋"/>
          <w:color w:val="auto"/>
          <w:sz w:val="24"/>
          <w:szCs w:val="28"/>
          <w:highlight w:val="none"/>
          <w:lang w:val="en-US" w:eastAsia="zh-CN"/>
        </w:rPr>
        <w:t>七</w:t>
      </w:r>
      <w:r>
        <w:rPr>
          <w:rFonts w:hint="eastAsia" w:ascii="仿宋" w:hAnsi="仿宋" w:eastAsia="仿宋" w:cs="仿宋"/>
          <w:color w:val="auto"/>
          <w:sz w:val="24"/>
          <w:szCs w:val="28"/>
          <w:highlight w:val="none"/>
        </w:rPr>
        <w:t>）、</w:t>
      </w:r>
      <w:r>
        <w:rPr>
          <w:rFonts w:hint="eastAsia" w:ascii="仿宋" w:hAnsi="仿宋" w:eastAsia="仿宋" w:cs="仿宋"/>
          <w:color w:val="auto"/>
          <w:sz w:val="24"/>
          <w:szCs w:val="28"/>
          <w:highlight w:val="none"/>
          <w:lang w:val="zh-CN"/>
        </w:rPr>
        <w:t>项目负责人基本情况表</w:t>
      </w:r>
    </w:p>
    <w:p w14:paraId="5DE62102">
      <w:pPr>
        <w:spacing w:line="360" w:lineRule="auto"/>
        <w:ind w:firstLine="480" w:firstLineChars="200"/>
        <w:rPr>
          <w:rFonts w:hint="eastAsia" w:ascii="仿宋" w:hAnsi="仿宋" w:eastAsia="仿宋" w:cs="仿宋"/>
          <w:color w:val="auto"/>
          <w:sz w:val="24"/>
          <w:szCs w:val="28"/>
          <w:highlight w:val="none"/>
          <w:lang w:val="zh-CN"/>
        </w:rPr>
      </w:pPr>
      <w:r>
        <w:rPr>
          <w:rFonts w:hint="eastAsia" w:ascii="仿宋" w:hAnsi="仿宋" w:eastAsia="仿宋" w:cs="仿宋"/>
          <w:color w:val="auto"/>
          <w:sz w:val="24"/>
          <w:szCs w:val="28"/>
          <w:highlight w:val="none"/>
          <w:lang w:val="zh-CN"/>
        </w:rPr>
        <w:t>（</w:t>
      </w:r>
      <w:r>
        <w:rPr>
          <w:rFonts w:hint="eastAsia" w:ascii="仿宋" w:hAnsi="仿宋" w:eastAsia="仿宋" w:cs="仿宋"/>
          <w:color w:val="auto"/>
          <w:sz w:val="24"/>
          <w:szCs w:val="28"/>
          <w:highlight w:val="none"/>
          <w:lang w:val="en-US" w:eastAsia="zh-CN"/>
        </w:rPr>
        <w:t>十八</w:t>
      </w:r>
      <w:r>
        <w:rPr>
          <w:rFonts w:hint="eastAsia" w:ascii="仿宋" w:hAnsi="仿宋" w:eastAsia="仿宋" w:cs="仿宋"/>
          <w:color w:val="auto"/>
          <w:sz w:val="24"/>
          <w:szCs w:val="28"/>
          <w:highlight w:val="none"/>
          <w:lang w:val="zh-CN"/>
        </w:rPr>
        <w:t>）拟投入本项目的主要成员表</w:t>
      </w:r>
    </w:p>
    <w:p w14:paraId="52206713">
      <w:pPr>
        <w:spacing w:line="360" w:lineRule="auto"/>
        <w:ind w:firstLine="480" w:firstLineChars="200"/>
        <w:rPr>
          <w:rFonts w:hint="eastAsia" w:ascii="仿宋" w:hAnsi="仿宋" w:eastAsia="仿宋" w:cs="仿宋"/>
          <w:color w:val="auto"/>
          <w:sz w:val="24"/>
          <w:szCs w:val="28"/>
          <w:highlight w:val="none"/>
          <w:lang w:val="zh-CN"/>
        </w:rPr>
      </w:pPr>
      <w:r>
        <w:rPr>
          <w:rFonts w:hint="eastAsia" w:ascii="仿宋" w:hAnsi="仿宋" w:eastAsia="仿宋" w:cs="仿宋"/>
          <w:color w:val="auto"/>
          <w:sz w:val="24"/>
          <w:szCs w:val="28"/>
          <w:highlight w:val="none"/>
          <w:lang w:val="zh-CN"/>
        </w:rPr>
        <w:t>（</w:t>
      </w:r>
      <w:r>
        <w:rPr>
          <w:rFonts w:hint="eastAsia" w:ascii="仿宋" w:hAnsi="仿宋" w:eastAsia="仿宋" w:cs="仿宋"/>
          <w:color w:val="auto"/>
          <w:sz w:val="24"/>
          <w:szCs w:val="28"/>
          <w:highlight w:val="none"/>
          <w:lang w:val="en-US" w:eastAsia="zh-CN"/>
        </w:rPr>
        <w:t>十九</w:t>
      </w:r>
      <w:r>
        <w:rPr>
          <w:rFonts w:hint="eastAsia" w:ascii="仿宋" w:hAnsi="仿宋" w:eastAsia="仿宋" w:cs="仿宋"/>
          <w:color w:val="auto"/>
          <w:sz w:val="24"/>
          <w:szCs w:val="28"/>
          <w:highlight w:val="none"/>
          <w:lang w:val="zh-CN"/>
        </w:rPr>
        <w:t>）具备法律、行政法规规定的其他条件的证明材料</w:t>
      </w:r>
    </w:p>
    <w:p w14:paraId="677F7668">
      <w:pPr>
        <w:spacing w:line="360" w:lineRule="auto"/>
        <w:ind w:firstLine="480" w:firstLineChars="200"/>
        <w:rPr>
          <w:rFonts w:hint="eastAsia" w:ascii="仿宋" w:hAnsi="仿宋" w:eastAsia="仿宋" w:cs="仿宋"/>
          <w:color w:val="auto"/>
          <w:sz w:val="24"/>
          <w:szCs w:val="28"/>
          <w:highlight w:val="none"/>
          <w:lang w:val="zh-CN"/>
        </w:rPr>
      </w:pPr>
      <w:r>
        <w:rPr>
          <w:rFonts w:hint="eastAsia" w:ascii="仿宋" w:hAnsi="仿宋" w:eastAsia="仿宋" w:cs="仿宋"/>
          <w:color w:val="auto"/>
          <w:sz w:val="24"/>
          <w:szCs w:val="28"/>
          <w:highlight w:val="none"/>
          <w:lang w:val="zh-CN"/>
        </w:rPr>
        <w:t>（</w:t>
      </w:r>
      <w:r>
        <w:rPr>
          <w:rFonts w:hint="eastAsia" w:ascii="仿宋" w:hAnsi="仿宋" w:eastAsia="仿宋" w:cs="仿宋"/>
          <w:color w:val="auto"/>
          <w:sz w:val="24"/>
          <w:szCs w:val="28"/>
          <w:highlight w:val="none"/>
          <w:lang w:val="en-US" w:eastAsia="zh-CN"/>
        </w:rPr>
        <w:t>二十</w:t>
      </w:r>
      <w:r>
        <w:rPr>
          <w:rFonts w:hint="eastAsia" w:ascii="仿宋" w:hAnsi="仿宋" w:eastAsia="仿宋" w:cs="仿宋"/>
          <w:color w:val="auto"/>
          <w:sz w:val="24"/>
          <w:szCs w:val="28"/>
          <w:highlight w:val="none"/>
          <w:lang w:val="zh-CN"/>
        </w:rPr>
        <w:t>）其他需要提交的资料</w:t>
      </w:r>
    </w:p>
    <w:p w14:paraId="6C1E1B7D">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lang w:val="zh-CN"/>
        </w:rPr>
        <w:t>（</w:t>
      </w:r>
      <w:r>
        <w:rPr>
          <w:rFonts w:hint="eastAsia" w:ascii="仿宋" w:hAnsi="仿宋" w:eastAsia="仿宋" w:cs="仿宋"/>
          <w:color w:val="auto"/>
          <w:sz w:val="24"/>
          <w:szCs w:val="28"/>
          <w:highlight w:val="none"/>
          <w:lang w:val="en-US" w:eastAsia="zh-CN"/>
        </w:rPr>
        <w:t>二十一</w:t>
      </w:r>
      <w:r>
        <w:rPr>
          <w:rFonts w:hint="eastAsia" w:ascii="仿宋" w:hAnsi="仿宋" w:eastAsia="仿宋" w:cs="仿宋"/>
          <w:color w:val="auto"/>
          <w:sz w:val="24"/>
          <w:szCs w:val="28"/>
          <w:highlight w:val="none"/>
          <w:lang w:val="zh-CN"/>
        </w:rPr>
        <w:t>）补充条款</w:t>
      </w:r>
    </w:p>
    <w:p w14:paraId="24F3B7CC">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3.2 磋商价格</w:t>
      </w:r>
    </w:p>
    <w:p w14:paraId="287A5D44">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3.2.1 供应商应当按第四章“技术标准和要求”的规定进行报价，并填写第五章“响应文件格式”中的磋商价格明细表。</w:t>
      </w:r>
    </w:p>
    <w:p w14:paraId="62C7D7C1">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3.2.2本次磋商采用二轮报价法，第二轮报价时长由磋商小组成员根据现场情况设定，供应商必须在规定时间内报价，超时无效；若供应商未进行第二轮报价，视为以第一轮报价为准。</w:t>
      </w:r>
    </w:p>
    <w:p w14:paraId="378EA240">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3.2.3供应商递交的响应文件中的报价为第一轮报价，第一轮报价与第二轮报价超出本项目采购预算金额的视为无效磋商。</w:t>
      </w:r>
    </w:p>
    <w:p w14:paraId="12D490FC">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3.2.4供应商提供的服务一律用人民币报价。</w:t>
      </w:r>
    </w:p>
    <w:p w14:paraId="158C76D3">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3.2.5供应商的服务只允许有一个报价，采购人不接受有任何选择的报价。磋商价格应包括供应商履行本项目合同（如果成交）所必须的所有成本费用和成交供应商应承担的一切费用，包括但不仅限于必要资料、交通、保险、人工费、税费等一切费用。未列和没有填写的项目费用，采购人将视为已包括在磋商价格中。</w:t>
      </w:r>
    </w:p>
    <w:p w14:paraId="157FC85B">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3.3 响应有效期</w:t>
      </w:r>
    </w:p>
    <w:p w14:paraId="37EA2705">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3.3.1 在供应商须知前附表规定的响应有效期内，供应商不得要求撤销或修改其响应文件。</w:t>
      </w:r>
    </w:p>
    <w:p w14:paraId="70284B54">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 xml:space="preserve">3.3.2 出现特殊情况需要延长响应有效期的，采购人将通知所有供应商延长响应有效期。供应商同意延长的，应当相应延长其磋商保证金的有效期，但不得要求或被允许修改或撤销其响应文件；供应商拒绝延长的，其投标失效，但供应商有权收回其磋商保证金。 </w:t>
      </w:r>
    </w:p>
    <w:p w14:paraId="62963741">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3.3.3 磋商保证金的有效期与响应有效期一致。</w:t>
      </w:r>
    </w:p>
    <w:p w14:paraId="759A17B7">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3.4 磋商保证金</w:t>
      </w:r>
    </w:p>
    <w:p w14:paraId="2ADD02AC">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3.4.1 供应商应于响应文件递交截止时间前按供应商须知前附表规定数额提交磋商保证金。未提交磋商保证金的，将被视为非响应性投标而予以拒绝。联合体磋商投标的，其磋商保证金由牵头人递交，并应符合供应商须知前附表的规定。</w:t>
      </w:r>
    </w:p>
    <w:p w14:paraId="1360971A">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3.4.2磋商保证金以支票、汇票、本票或者金融机构、担保机构出具的保函等非现金形式提交至采购代理机构。</w:t>
      </w:r>
    </w:p>
    <w:p w14:paraId="43CFEB81">
      <w:pPr>
        <w:spacing w:line="360" w:lineRule="auto"/>
        <w:ind w:firstLine="480" w:firstLineChars="200"/>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szCs w:val="28"/>
          <w:highlight w:val="none"/>
        </w:rPr>
        <w:t>采购代理机构名称：瑞信国际项目管理有限公司新疆分公司</w:t>
      </w:r>
    </w:p>
    <w:p w14:paraId="0ADB16BE">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lang w:val="en-US" w:eastAsia="zh-CN"/>
        </w:rPr>
        <w:t>行号</w:t>
      </w:r>
      <w:r>
        <w:rPr>
          <w:rFonts w:hint="eastAsia" w:ascii="仿宋" w:hAnsi="仿宋" w:eastAsia="仿宋" w:cs="仿宋"/>
          <w:color w:val="auto"/>
          <w:sz w:val="24"/>
          <w:szCs w:val="28"/>
          <w:highlight w:val="none"/>
        </w:rPr>
        <w:t>：104881006151</w:t>
      </w:r>
    </w:p>
    <w:p w14:paraId="62C081CC">
      <w:pPr>
        <w:spacing w:line="360" w:lineRule="auto"/>
        <w:ind w:firstLine="480" w:firstLineChars="200"/>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szCs w:val="28"/>
          <w:highlight w:val="none"/>
        </w:rPr>
        <w:t>开户行：</w:t>
      </w:r>
      <w:r>
        <w:rPr>
          <w:rFonts w:hint="eastAsia" w:ascii="仿宋" w:hAnsi="仿宋" w:eastAsia="仿宋" w:cs="仿宋"/>
          <w:color w:val="auto"/>
          <w:sz w:val="24"/>
          <w:szCs w:val="28"/>
          <w:highlight w:val="none"/>
          <w:lang w:eastAsia="zh-CN"/>
        </w:rPr>
        <w:t>中国银行股份有限公司乌鲁木齐市南湖东路支行</w:t>
      </w:r>
    </w:p>
    <w:p w14:paraId="48581E72">
      <w:pPr>
        <w:spacing w:line="360" w:lineRule="auto"/>
        <w:ind w:firstLine="480" w:firstLineChars="200"/>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szCs w:val="28"/>
          <w:highlight w:val="none"/>
        </w:rPr>
        <w:t>账号：</w:t>
      </w:r>
      <w:r>
        <w:rPr>
          <w:rFonts w:hint="eastAsia" w:ascii="仿宋" w:hAnsi="仿宋" w:eastAsia="仿宋" w:cs="仿宋"/>
          <w:color w:val="auto"/>
          <w:sz w:val="24"/>
          <w:szCs w:val="28"/>
          <w:highlight w:val="none"/>
          <w:lang w:eastAsia="zh-CN"/>
        </w:rPr>
        <w:t>108306784661</w:t>
      </w:r>
    </w:p>
    <w:p w14:paraId="28D41A24">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3.4.3 磋商保证金是为了保护采购人免遭因供应商的行为而蒙受损失。采购人在因供应商的行为受到损害时可根据相关法律规定没收供应商的磋商保证金。</w:t>
      </w:r>
    </w:p>
    <w:p w14:paraId="0C279DF2">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3.4.4 采购人或者采购代理机构应当自成交通知书发出之日起5个工作日内退还未成交供应商的磋商保证金，自采购合同签订之日起5个工作日内退还成交供应商的磋商保证金。</w:t>
      </w:r>
    </w:p>
    <w:p w14:paraId="248F4BE6">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3.4.5磋商保证金有效期与响应有效期一致。</w:t>
      </w:r>
    </w:p>
    <w:p w14:paraId="6BEDAA4C">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3.4.6有下列情形之一的，磋商保证金不予退还：</w:t>
      </w:r>
    </w:p>
    <w:p w14:paraId="3937DD76">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（1）供应商在规定的响应有效期内撤销或修改其响应文件的；</w:t>
      </w:r>
    </w:p>
    <w:p w14:paraId="442C4F2E">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（2）成交供应商在收到成交通知书后，无正当理由拒签合同协议书或在签订合同时提出附加条件或者更改合同实质性内容的；</w:t>
      </w:r>
    </w:p>
    <w:p w14:paraId="1C6EDD82">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（3）未按竞争性磋商文件规定提交履约保证金的。</w:t>
      </w:r>
    </w:p>
    <w:p w14:paraId="15F5FE80">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3.5 响应文件的编制</w:t>
      </w:r>
    </w:p>
    <w:p w14:paraId="75CAEA12">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3.5.1响应文件应按第五章“响应文件格式”进行编写，如有必要，可以增加附页，作为响应文件的组成部分。</w:t>
      </w:r>
    </w:p>
    <w:p w14:paraId="5242920F">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3.5.2响应文件应当对竞争性磋商文件有关采购范围、技术与服务要求等实质性内容做出响应。</w:t>
      </w:r>
    </w:p>
    <w:p w14:paraId="205BD625">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3.5.3电子响应文件使用政采云平台响应文件制作工具以及竞争性磋商文件要求进行制作编制。响应文件制作时，按照竞争性磋商文件中明确的响应文件目录和格式进行编制，保证目录清晰、内容完整。</w:t>
      </w:r>
    </w:p>
    <w:p w14:paraId="45743BD7">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3.5.4电子响应文件须使用供应商电子公章及法定代表人的电子签名。若无电子签章和签名，则视为无效响应。</w:t>
      </w:r>
    </w:p>
    <w:p w14:paraId="49635E2F">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3.5.5电子招投标文件具有法律效力，与其他形式的招投标文件在内容和格式上等同，若响应文件与竞争性磋商文件要求不一致，其内容影响成交结果时，责任由供应商自行承担。供应商递交的电子响应文件因供应商自身原因而导致无法导入电子辅助评标系统，该响应文件视为无效响应文件，将导致其投标被拒绝。</w:t>
      </w:r>
    </w:p>
    <w:p w14:paraId="14E16D81">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3.5.6未按竞争性磋商文件要求签署和盖章的响应文件，其投标将被认定为投标无效。</w:t>
      </w:r>
    </w:p>
    <w:p w14:paraId="120238A3">
      <w:pPr>
        <w:spacing w:line="360" w:lineRule="auto"/>
        <w:ind w:firstLine="480" w:firstLineChars="200"/>
        <w:rPr>
          <w:rFonts w:hint="eastAsia" w:ascii="仿宋" w:hAnsi="仿宋" w:eastAsia="仿宋" w:cs="仿宋"/>
          <w:color w:val="auto"/>
          <w:sz w:val="24"/>
          <w:szCs w:val="28"/>
          <w:highlight w:val="none"/>
        </w:rPr>
      </w:pPr>
      <w:bookmarkStart w:id="6" w:name="_BookMark_7"/>
      <w:bookmarkEnd w:id="6"/>
      <w:r>
        <w:rPr>
          <w:rFonts w:hint="eastAsia" w:ascii="仿宋" w:hAnsi="仿宋" w:eastAsia="仿宋" w:cs="仿宋"/>
          <w:color w:val="auto"/>
          <w:sz w:val="24"/>
          <w:szCs w:val="28"/>
          <w:highlight w:val="none"/>
        </w:rPr>
        <w:t>4．投标</w:t>
      </w:r>
    </w:p>
    <w:p w14:paraId="396FC10E">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 xml:space="preserve">4.1本次采购采用电子交易方式，电子交易平台为“政采云平台（https://www.zcygov.cn/）”。供应商参与本项目电子交易活动前，应注册成为政府采购云平台供应商。编制电子响应文件前还需申领CA证书并绑定帐号。供应商应充分考虑完成平台注册、申领CA证书等所需的时间。因未注册入库、未办理CA数字证书等原因造成无法投标或投标失败等后果由供应商自行承担。 </w:t>
      </w:r>
    </w:p>
    <w:p w14:paraId="467C68CB">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4.2供应商将政采云电子交易客户端下载、安装完成后，可通过账号密码或CA登录客户端进行响应文件制作。在使用政采云投标客户端时，建议使用WIN7及以上操作系统。客户端请至新疆政府采购网（www.ccgp-xinjiang.gov.cn）下载专区查看，如有问题可拨打政采云客户服务热线95763进行咨询。</w:t>
      </w:r>
    </w:p>
    <w:p w14:paraId="077AFE02">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4.3响应文件的递交</w:t>
      </w:r>
    </w:p>
    <w:p w14:paraId="3BCE6D2F">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4.3.1加密的电子响应文件应在响应文件递交截止时间前通过政采云平台上传完成。逾期上传或者未上传指定地点的响应文件，采购人不予受理。</w:t>
      </w:r>
    </w:p>
    <w:p w14:paraId="08EA97A5">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4.3.2采购人事先约定延长响应文件递交截止时间的，采购人与供应商以前的投标截止期方面的全部权利、责任和义务，将适用延长至新的投标截止期。</w:t>
      </w:r>
    </w:p>
    <w:p w14:paraId="44925B6F">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4.3.3供应商或其响应文件存在下列情形之一的，采购人对其响应文件不予受理：</w:t>
      </w:r>
    </w:p>
    <w:p w14:paraId="4D8E48C4">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（1）逾期上传的响应文件；</w:t>
      </w:r>
    </w:p>
    <w:p w14:paraId="703DFDD1">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（2）未按要求加密的响应文件。</w:t>
      </w:r>
    </w:p>
    <w:p w14:paraId="3A75941D">
      <w:pPr>
        <w:spacing w:line="360" w:lineRule="auto"/>
        <w:ind w:firstLine="480" w:firstLineChars="200"/>
        <w:rPr>
          <w:rFonts w:hint="eastAsia" w:ascii="仿宋" w:hAnsi="仿宋" w:eastAsia="仿宋" w:cs="仿宋"/>
          <w:color w:val="auto"/>
          <w:sz w:val="24"/>
          <w:szCs w:val="28"/>
          <w:highlight w:val="none"/>
        </w:rPr>
      </w:pPr>
      <w:bookmarkStart w:id="7" w:name="_BookMark_8"/>
      <w:bookmarkEnd w:id="7"/>
      <w:r>
        <w:rPr>
          <w:rFonts w:hint="eastAsia" w:ascii="仿宋" w:hAnsi="仿宋" w:eastAsia="仿宋" w:cs="仿宋"/>
          <w:color w:val="auto"/>
          <w:sz w:val="24"/>
          <w:szCs w:val="28"/>
          <w:highlight w:val="none"/>
        </w:rPr>
        <w:t>4.4响应文件的修改与撤回</w:t>
      </w:r>
    </w:p>
    <w:p w14:paraId="48831E1E">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4.4.1供应商应在投标须知前附表中规定的截止时间前，可以撤回已上传的响应文件。如要修改，必须在撤回并修改后在规定的响应文件递交截止时间之前将修改后的响应文件再重新上传。在响应文件递交截止时间之后，供应商不得对上传的响应文件撤销或修改。</w:t>
      </w:r>
    </w:p>
    <w:p w14:paraId="15351F61">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4.5响应文件格式</w:t>
      </w:r>
    </w:p>
    <w:p w14:paraId="09B93FAC">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4.5.1响应文件格式见第五章。</w:t>
      </w:r>
    </w:p>
    <w:p w14:paraId="19E320B7">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4.5.2供应商应使用本竞争性磋商文件后面提供的响应文件格式填写，如不够用时，供应商可按同样格式自行编制和填补，如果本竞争性磋商文件未提供格式的，供应商可自行编制。</w:t>
      </w:r>
    </w:p>
    <w:p w14:paraId="45618934">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5．开标</w:t>
      </w:r>
    </w:p>
    <w:p w14:paraId="091DE380">
      <w:pPr>
        <w:spacing w:line="360" w:lineRule="auto"/>
        <w:ind w:firstLine="480" w:firstLineChars="200"/>
        <w:rPr>
          <w:rFonts w:hint="eastAsia" w:ascii="仿宋" w:hAnsi="仿宋" w:eastAsia="仿宋" w:cs="仿宋"/>
          <w:color w:val="auto"/>
          <w:sz w:val="24"/>
          <w:szCs w:val="28"/>
          <w:highlight w:val="none"/>
        </w:rPr>
      </w:pPr>
      <w:bookmarkStart w:id="8" w:name="_BookMark_9"/>
      <w:bookmarkEnd w:id="8"/>
      <w:r>
        <w:rPr>
          <w:rFonts w:hint="eastAsia" w:ascii="仿宋" w:hAnsi="仿宋" w:eastAsia="仿宋" w:cs="仿宋"/>
          <w:color w:val="auto"/>
          <w:sz w:val="24"/>
          <w:szCs w:val="28"/>
          <w:highlight w:val="none"/>
        </w:rPr>
        <w:t>5.1开标时间和地点</w:t>
      </w:r>
    </w:p>
    <w:p w14:paraId="57F44C60">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采购人在供应商须知前附表规定的时间、地点公开开标，并邀请所有供应商的法定代表人或其授权委托人参加。</w:t>
      </w:r>
    </w:p>
    <w:p w14:paraId="3095A9CF">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5.2开标时，各供应商应对本单位的加密的电子响应文件现场解密，采购代理机构工作人员在监督人员或公证人员监督下解密所有响应文件。</w:t>
      </w:r>
    </w:p>
    <w:p w14:paraId="431B9278">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5.3根据政府采购法及有关政策规定，不能公开供应商的技术资料、价格和其他信息，因此本项目不予唱标。</w:t>
      </w:r>
    </w:p>
    <w:p w14:paraId="0F292055">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6．评审</w:t>
      </w:r>
    </w:p>
    <w:p w14:paraId="1156E699">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6.1 磋商小组</w:t>
      </w:r>
    </w:p>
    <w:p w14:paraId="1A2C2263">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6.1.1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36007D3F">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 xml:space="preserve">6.2 评审原则 </w:t>
      </w:r>
    </w:p>
    <w:p w14:paraId="50D5E64E">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评审活动遵循公平、公正、科学和择优的原则。</w:t>
      </w:r>
    </w:p>
    <w:p w14:paraId="54A636CF">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6.3 评审</w:t>
      </w:r>
    </w:p>
    <w:p w14:paraId="291789CC">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磋商小组按照竞争性磋商文件中规定的方法、评审因素、标准和程序对响应文件进行评审。</w:t>
      </w:r>
    </w:p>
    <w:p w14:paraId="713D9468">
      <w:pPr>
        <w:spacing w:line="360" w:lineRule="auto"/>
        <w:ind w:firstLine="480" w:firstLineChars="200"/>
        <w:rPr>
          <w:rFonts w:hint="eastAsia" w:ascii="仿宋" w:hAnsi="仿宋" w:eastAsia="仿宋" w:cs="仿宋"/>
          <w:color w:val="auto"/>
          <w:sz w:val="24"/>
          <w:szCs w:val="28"/>
          <w:highlight w:val="none"/>
        </w:rPr>
      </w:pPr>
      <w:bookmarkStart w:id="9" w:name="_BookMark_10"/>
      <w:bookmarkEnd w:id="9"/>
      <w:bookmarkStart w:id="10" w:name="_Toc113902767"/>
      <w:r>
        <w:rPr>
          <w:rFonts w:hint="eastAsia" w:ascii="仿宋" w:hAnsi="仿宋" w:eastAsia="仿宋" w:cs="仿宋"/>
          <w:color w:val="auto"/>
          <w:sz w:val="24"/>
          <w:szCs w:val="28"/>
          <w:highlight w:val="none"/>
        </w:rPr>
        <w:t>7．定标及合同授予</w:t>
      </w:r>
      <w:bookmarkEnd w:id="10"/>
    </w:p>
    <w:p w14:paraId="38D05C33">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7.1 定标方法</w:t>
      </w:r>
    </w:p>
    <w:p w14:paraId="7EEAF890">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7.1.1 评审活动遵循公平、公正、科学和择优的原则。磋商小组按照竞争性磋商文件中规定的方法、评审因素、标准和程序对响应文件进行评审，并按供应商须知前附表的规定向采购人推荐成交候选人。采购人依据磋商小组推荐的成交候选人确定成交供应商。</w:t>
      </w:r>
    </w:p>
    <w:p w14:paraId="25D05C38">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7.1.2 采购人从成交候选人中确定出成交供应商的原则：采购人应当确定排名第一的成交候选人为成交供应商。排名第一的成交候选人放弃成交、因不可抗力不能履行合同，不按照竞争性磋商文件要求提交履约保证金、或者被查实存在影响成交结果的违法行为等情形，不符合成交条件的，采购人可以按照磋商小组提出的成交候选人名单排名依次确定其他成交候选人为成交供应商。</w:t>
      </w:r>
    </w:p>
    <w:p w14:paraId="414940B4">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7.2成交结果公告</w:t>
      </w:r>
    </w:p>
    <w:p w14:paraId="0DE31CA7">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在公告成交结果的同时，采购人或者采购代理机构向成交供应商发出成交通知书；对未通过资格审查的供应商，应当告知其未通过的原因。</w:t>
      </w:r>
    </w:p>
    <w:p w14:paraId="467DF922">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7.3履约保证金</w:t>
      </w:r>
    </w:p>
    <w:p w14:paraId="315FADB2">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7.3.1 在签订合同前，成交供应商应按供应商须知前附表规定的金额、形式向采购人提交履约保证金。联合体成交的，其履约保证金由牵头人提交，并应符合供应商须知前附表的规定。</w:t>
      </w:r>
    </w:p>
    <w:p w14:paraId="58F75A11">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7.3.2 成交供应商不能按要求提交履约保证金的，视为放弃成交，其磋商保证金不予退还；给采购人造成的损失超过磋商保证金数额的，成交供应商还应当对超过部分予以赔偿。</w:t>
      </w:r>
    </w:p>
    <w:p w14:paraId="22A43E91">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7.4 签订合同</w:t>
      </w:r>
    </w:p>
    <w:p w14:paraId="591A62CB">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7.4.1采购人应当自成交通知书发出之日起30日内，按照竞争性磋商文件和成交供应商响应文件的规定，与成交供应商签订书面合同。</w:t>
      </w:r>
    </w:p>
    <w:p w14:paraId="2DDED0A8">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7.4.2发出成交通知书后，采购人无正当理由拒签合同的，给成交供应商造成损失的，还应当赔偿成交供应商损失。</w:t>
      </w:r>
    </w:p>
    <w:p w14:paraId="1E5E9EE7">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7.4.3发出成交通知书后，成交供应商无正当理由拒签合同的，采购人取消其成交资格，其磋商保证金不予退还；给采购人造成的损失超过磋商保证金数额的，成交供应商还应当对超过部分予以赔偿。</w:t>
      </w:r>
    </w:p>
    <w:p w14:paraId="4425E391">
      <w:pPr>
        <w:spacing w:line="360" w:lineRule="auto"/>
        <w:ind w:firstLine="480" w:firstLineChars="200"/>
        <w:rPr>
          <w:rFonts w:hint="eastAsia" w:ascii="仿宋" w:hAnsi="仿宋" w:eastAsia="仿宋" w:cs="仿宋"/>
          <w:color w:val="auto"/>
          <w:sz w:val="24"/>
          <w:szCs w:val="28"/>
          <w:highlight w:val="none"/>
        </w:rPr>
      </w:pPr>
      <w:bookmarkStart w:id="11" w:name="_BookMark_11"/>
      <w:bookmarkEnd w:id="11"/>
      <w:r>
        <w:rPr>
          <w:rFonts w:hint="eastAsia" w:ascii="仿宋" w:hAnsi="仿宋" w:eastAsia="仿宋" w:cs="仿宋"/>
          <w:color w:val="auto"/>
          <w:sz w:val="24"/>
          <w:szCs w:val="28"/>
          <w:highlight w:val="none"/>
        </w:rPr>
        <w:t>8．纪律和监督</w:t>
      </w:r>
    </w:p>
    <w:p w14:paraId="3F771AA1">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8.1 对采购人的纪律要求</w:t>
      </w:r>
    </w:p>
    <w:p w14:paraId="372FF559">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采购人不得泄漏招标投标活动中应当保密的情况和资料，不得与供应商串通损害国家利益、社会公共利益或者他人合法权益。</w:t>
      </w:r>
    </w:p>
    <w:p w14:paraId="4965D0E8">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8.2 对供应商的纪律要求</w:t>
      </w:r>
    </w:p>
    <w:p w14:paraId="07F7742B">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供应商不得相互串通投标或者与采购人串通投标，不得向采购人或者磋商小组成员行贿谋取成交，不得以他人名义投标或者以其他方式弄虚作假骗取成交；供应商不得以任何方式干扰、影响评审工作。</w:t>
      </w:r>
    </w:p>
    <w:p w14:paraId="5217BB59">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8.3 对磋商小组成员的纪律要求</w:t>
      </w:r>
    </w:p>
    <w:p w14:paraId="56528C9F">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磋商小组成员不得收受他人的财物或者其他好处，不得向他人透漏对响应文件的评审和比较、成交候选人的推荐情况以及评审有关的其他情况。在评审活动中，磋商小组成员不得擅离职守，影响评审程序正常进行，不得使用评审办法没有规定的评审因素和标准进行评审。</w:t>
      </w:r>
    </w:p>
    <w:p w14:paraId="75A21693">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8.4 对与评审活动有关的工作人员的纪律要求</w:t>
      </w:r>
    </w:p>
    <w:p w14:paraId="5D1F5E2B">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与评审活动有关的工作人员不得收受他人的财物或者其他好处，不得向他人透漏对响应文件的评审和比较、成交候选人的推荐情况以及评审有关的其他情况。在评审活动中，与评审活动有关的工作人员不得擅离职守，影响评审程序正常进行。</w:t>
      </w:r>
    </w:p>
    <w:p w14:paraId="1D1ED9E8">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8.5 监督</w:t>
      </w:r>
    </w:p>
    <w:p w14:paraId="0B02598C">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本项目的招标投标活动及其相关当事人应当接受有管辖权的监督部门依法实施的监督。</w:t>
      </w:r>
      <w:bookmarkStart w:id="12" w:name="_BookMark_12"/>
      <w:bookmarkEnd w:id="12"/>
    </w:p>
    <w:p w14:paraId="10F3FD85">
      <w:pPr>
        <w:pStyle w:val="3"/>
        <w:bidi w:val="0"/>
        <w:jc w:val="center"/>
        <w:rPr>
          <w:rFonts w:hint="eastAsia" w:ascii="仿宋" w:hAnsi="仿宋" w:eastAsia="仿宋" w:cs="仿宋"/>
          <w:b/>
          <w:color w:val="auto"/>
          <w:szCs w:val="24"/>
          <w:highlight w:val="none"/>
          <w:shd w:val="clear" w:color="auto" w:fill="FFFFFF" w:themeFill="background1"/>
        </w:rPr>
      </w:pPr>
      <w:r>
        <w:rPr>
          <w:rFonts w:hint="eastAsia" w:ascii="仿宋" w:hAnsi="仿宋" w:eastAsia="仿宋" w:cs="仿宋"/>
          <w:bCs/>
          <w:color w:val="auto"/>
          <w:kern w:val="0"/>
          <w:szCs w:val="24"/>
          <w:highlight w:val="none"/>
          <w:shd w:val="clear" w:color="auto" w:fill="FFFFFF" w:themeFill="background1"/>
        </w:rPr>
        <w:br w:type="page"/>
      </w:r>
      <w:bookmarkStart w:id="13" w:name="_Toc17564"/>
      <w:r>
        <w:rPr>
          <w:rFonts w:hint="eastAsia"/>
        </w:rPr>
        <w:t>第二章 评审办法</w:t>
      </w:r>
      <w:bookmarkEnd w:id="13"/>
    </w:p>
    <w:p w14:paraId="1A823D24">
      <w:pPr>
        <w:pStyle w:val="4"/>
        <w:bidi w:val="0"/>
        <w:jc w:val="center"/>
        <w:rPr>
          <w:rFonts w:hint="eastAsia" w:ascii="仿宋" w:hAnsi="仿宋" w:eastAsia="仿宋" w:cs="仿宋"/>
          <w:b/>
          <w:color w:val="auto"/>
          <w:szCs w:val="24"/>
          <w:highlight w:val="none"/>
          <w:shd w:val="clear" w:color="auto" w:fill="FFFFFF" w:themeFill="background1"/>
        </w:rPr>
      </w:pPr>
      <w:bookmarkStart w:id="14" w:name="_BookMark_1"/>
      <w:bookmarkEnd w:id="14"/>
      <w:bookmarkStart w:id="15" w:name="_Toc26524"/>
      <w:r>
        <w:rPr>
          <w:rFonts w:hint="eastAsia"/>
        </w:rPr>
        <w:t>评审办法前附表</w:t>
      </w:r>
      <w:bookmarkEnd w:id="15"/>
    </w:p>
    <w:tbl>
      <w:tblPr>
        <w:tblStyle w:val="40"/>
        <w:tblW w:w="9126" w:type="dxa"/>
        <w:jc w:val="center"/>
        <w:tblLayout w:type="fixed"/>
        <w:tblCellMar>
          <w:top w:w="0" w:type="dxa"/>
          <w:left w:w="0" w:type="dxa"/>
          <w:bottom w:w="0" w:type="dxa"/>
          <w:right w:w="0" w:type="dxa"/>
        </w:tblCellMar>
      </w:tblPr>
      <w:tblGrid>
        <w:gridCol w:w="611"/>
        <w:gridCol w:w="2771"/>
        <w:gridCol w:w="5744"/>
      </w:tblGrid>
      <w:tr w14:paraId="70EEE22C">
        <w:tblPrEx>
          <w:tblCellMar>
            <w:top w:w="0" w:type="dxa"/>
            <w:left w:w="0" w:type="dxa"/>
            <w:bottom w:w="0" w:type="dxa"/>
            <w:right w:w="0" w:type="dxa"/>
          </w:tblCellMar>
        </w:tblPrEx>
        <w:trPr>
          <w:cantSplit/>
          <w:trHeight w:val="471" w:hRule="atLeast"/>
          <w:jc w:val="center"/>
        </w:trPr>
        <w:tc>
          <w:tcPr>
            <w:tcW w:w="611"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69E9C7A1">
            <w:pPr>
              <w:spacing w:line="360" w:lineRule="auto"/>
              <w:jc w:val="center"/>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序号</w:t>
            </w:r>
          </w:p>
        </w:tc>
        <w:tc>
          <w:tcPr>
            <w:tcW w:w="2771"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1EAC01F2">
            <w:pPr>
              <w:spacing w:line="360" w:lineRule="auto"/>
              <w:jc w:val="center"/>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条款内容</w:t>
            </w:r>
          </w:p>
        </w:tc>
        <w:tc>
          <w:tcPr>
            <w:tcW w:w="5744"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2714B122">
            <w:pPr>
              <w:spacing w:line="360" w:lineRule="auto"/>
              <w:jc w:val="center"/>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编列内容</w:t>
            </w:r>
          </w:p>
        </w:tc>
      </w:tr>
      <w:tr w14:paraId="1D1CC0B9">
        <w:tblPrEx>
          <w:tblCellMar>
            <w:top w:w="0" w:type="dxa"/>
            <w:left w:w="0" w:type="dxa"/>
            <w:bottom w:w="0" w:type="dxa"/>
            <w:right w:w="0" w:type="dxa"/>
          </w:tblCellMar>
        </w:tblPrEx>
        <w:trPr>
          <w:cantSplit/>
          <w:trHeight w:val="567" w:hRule="atLeast"/>
          <w:jc w:val="center"/>
        </w:trPr>
        <w:tc>
          <w:tcPr>
            <w:tcW w:w="611"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24D10A5C">
            <w:pPr>
              <w:spacing w:line="360" w:lineRule="auto"/>
              <w:jc w:val="center"/>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1</w:t>
            </w:r>
          </w:p>
        </w:tc>
        <w:tc>
          <w:tcPr>
            <w:tcW w:w="2771" w:type="dxa"/>
            <w:tcBorders>
              <w:top w:val="single" w:color="auto" w:sz="8" w:space="0"/>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14:paraId="4DA618BF">
            <w:pPr>
              <w:spacing w:line="360" w:lineRule="auto"/>
              <w:jc w:val="center"/>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分值构成及权重</w:t>
            </w:r>
          </w:p>
          <w:p w14:paraId="6425FA83">
            <w:pPr>
              <w:spacing w:line="360" w:lineRule="auto"/>
              <w:jc w:val="center"/>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(总分100分)</w:t>
            </w:r>
          </w:p>
        </w:tc>
        <w:tc>
          <w:tcPr>
            <w:tcW w:w="5744" w:type="dxa"/>
            <w:tcBorders>
              <w:top w:val="single" w:color="auto" w:sz="8" w:space="0"/>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14:paraId="65C510C8">
            <w:pPr>
              <w:spacing w:line="360" w:lineRule="auto"/>
              <w:jc w:val="left"/>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1.详细评审部分</w:t>
            </w:r>
            <w:r>
              <w:rPr>
                <w:rFonts w:hint="eastAsia" w:ascii="仿宋" w:hAnsi="仿宋" w:eastAsia="仿宋" w:cs="仿宋"/>
                <w:color w:val="auto"/>
                <w:szCs w:val="21"/>
                <w:highlight w:val="none"/>
                <w:shd w:val="clear" w:color="auto" w:fill="FFFFFF" w:themeFill="background1"/>
                <w:lang w:val="en-US" w:eastAsia="zh-CN"/>
              </w:rPr>
              <w:t>70</w:t>
            </w:r>
            <w:r>
              <w:rPr>
                <w:rFonts w:hint="eastAsia" w:ascii="仿宋" w:hAnsi="仿宋" w:eastAsia="仿宋" w:cs="仿宋"/>
                <w:color w:val="auto"/>
                <w:szCs w:val="21"/>
                <w:highlight w:val="none"/>
                <w:shd w:val="clear" w:color="auto" w:fill="FFFFFF" w:themeFill="background1"/>
              </w:rPr>
              <w:t>分</w:t>
            </w:r>
          </w:p>
          <w:p w14:paraId="4FEF16EC">
            <w:pPr>
              <w:spacing w:line="360" w:lineRule="auto"/>
              <w:jc w:val="left"/>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2.磋商报价</w:t>
            </w:r>
            <w:r>
              <w:rPr>
                <w:rFonts w:hint="eastAsia" w:ascii="仿宋" w:hAnsi="仿宋" w:eastAsia="仿宋" w:cs="仿宋"/>
                <w:color w:val="auto"/>
                <w:szCs w:val="21"/>
                <w:highlight w:val="none"/>
                <w:shd w:val="clear" w:color="auto" w:fill="FFFFFF" w:themeFill="background1"/>
                <w:lang w:val="en-US" w:eastAsia="zh-CN"/>
              </w:rPr>
              <w:t>30</w:t>
            </w:r>
            <w:r>
              <w:rPr>
                <w:rFonts w:hint="eastAsia" w:ascii="仿宋" w:hAnsi="仿宋" w:eastAsia="仿宋" w:cs="仿宋"/>
                <w:color w:val="auto"/>
                <w:szCs w:val="21"/>
                <w:highlight w:val="none"/>
                <w:shd w:val="clear" w:color="auto" w:fill="FFFFFF" w:themeFill="background1"/>
              </w:rPr>
              <w:t>分</w:t>
            </w:r>
          </w:p>
        </w:tc>
      </w:tr>
      <w:tr w14:paraId="2C9A172B">
        <w:tblPrEx>
          <w:tblCellMar>
            <w:top w:w="0" w:type="dxa"/>
            <w:left w:w="0" w:type="dxa"/>
            <w:bottom w:w="0" w:type="dxa"/>
            <w:right w:w="0" w:type="dxa"/>
          </w:tblCellMar>
        </w:tblPrEx>
        <w:trPr>
          <w:cantSplit/>
          <w:trHeight w:val="405" w:hRule="atLeast"/>
          <w:jc w:val="center"/>
        </w:trPr>
        <w:tc>
          <w:tcPr>
            <w:tcW w:w="611"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559D0232">
            <w:pPr>
              <w:spacing w:line="360" w:lineRule="auto"/>
              <w:jc w:val="center"/>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2</w:t>
            </w:r>
          </w:p>
        </w:tc>
        <w:tc>
          <w:tcPr>
            <w:tcW w:w="2771"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1350D271">
            <w:pPr>
              <w:spacing w:line="360" w:lineRule="auto"/>
              <w:jc w:val="center"/>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资格审查</w:t>
            </w:r>
          </w:p>
        </w:tc>
        <w:tc>
          <w:tcPr>
            <w:tcW w:w="5744"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57BAF2C3">
            <w:pPr>
              <w:spacing w:line="360" w:lineRule="auto"/>
              <w:jc w:val="left"/>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详见《资格审查标准》</w:t>
            </w:r>
          </w:p>
        </w:tc>
      </w:tr>
      <w:tr w14:paraId="0C998B23">
        <w:tblPrEx>
          <w:tblCellMar>
            <w:top w:w="0" w:type="dxa"/>
            <w:left w:w="0" w:type="dxa"/>
            <w:bottom w:w="0" w:type="dxa"/>
            <w:right w:w="0" w:type="dxa"/>
          </w:tblCellMar>
        </w:tblPrEx>
        <w:trPr>
          <w:cantSplit/>
          <w:trHeight w:val="411" w:hRule="atLeast"/>
          <w:jc w:val="center"/>
        </w:trPr>
        <w:tc>
          <w:tcPr>
            <w:tcW w:w="611"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3AFA80AC">
            <w:pPr>
              <w:spacing w:line="360" w:lineRule="auto"/>
              <w:jc w:val="center"/>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3</w:t>
            </w:r>
          </w:p>
        </w:tc>
        <w:tc>
          <w:tcPr>
            <w:tcW w:w="2771"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791F8F8D">
            <w:pPr>
              <w:spacing w:line="360" w:lineRule="auto"/>
              <w:jc w:val="center"/>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完备性及符合性审查</w:t>
            </w:r>
          </w:p>
        </w:tc>
        <w:tc>
          <w:tcPr>
            <w:tcW w:w="5744"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6D7ADDE4">
            <w:pPr>
              <w:spacing w:line="360" w:lineRule="auto"/>
              <w:jc w:val="left"/>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详见《完备性及符合性审查标准》</w:t>
            </w:r>
          </w:p>
        </w:tc>
      </w:tr>
      <w:tr w14:paraId="3DDE60E9">
        <w:tblPrEx>
          <w:tblCellMar>
            <w:top w:w="0" w:type="dxa"/>
            <w:left w:w="0" w:type="dxa"/>
            <w:bottom w:w="0" w:type="dxa"/>
            <w:right w:w="0" w:type="dxa"/>
          </w:tblCellMar>
        </w:tblPrEx>
        <w:trPr>
          <w:cantSplit/>
          <w:trHeight w:val="402" w:hRule="atLeast"/>
          <w:jc w:val="center"/>
        </w:trPr>
        <w:tc>
          <w:tcPr>
            <w:tcW w:w="611" w:type="dxa"/>
            <w:vMerge w:val="restart"/>
            <w:tcBorders>
              <w:top w:val="single" w:color="auto" w:sz="8" w:space="0"/>
              <w:left w:val="single" w:color="auto" w:sz="8" w:space="0"/>
              <w:right w:val="single" w:color="auto" w:sz="8" w:space="0"/>
            </w:tcBorders>
            <w:tcMar>
              <w:top w:w="0" w:type="dxa"/>
              <w:left w:w="28" w:type="dxa"/>
              <w:bottom w:w="0" w:type="dxa"/>
              <w:right w:w="28" w:type="dxa"/>
            </w:tcMar>
            <w:vAlign w:val="center"/>
          </w:tcPr>
          <w:p w14:paraId="42AD3B5D">
            <w:pPr>
              <w:spacing w:line="360" w:lineRule="auto"/>
              <w:jc w:val="center"/>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4</w:t>
            </w:r>
          </w:p>
        </w:tc>
        <w:tc>
          <w:tcPr>
            <w:tcW w:w="2771" w:type="dxa"/>
            <w:vMerge w:val="restart"/>
            <w:tcBorders>
              <w:top w:val="single" w:color="auto" w:sz="8" w:space="0"/>
              <w:left w:val="single" w:color="auto" w:sz="8" w:space="0"/>
              <w:right w:val="single" w:color="auto" w:sz="8" w:space="0"/>
            </w:tcBorders>
            <w:tcMar>
              <w:top w:w="0" w:type="dxa"/>
              <w:left w:w="28" w:type="dxa"/>
              <w:bottom w:w="0" w:type="dxa"/>
              <w:right w:w="28" w:type="dxa"/>
            </w:tcMar>
            <w:vAlign w:val="center"/>
          </w:tcPr>
          <w:p w14:paraId="26BD35F9">
            <w:pPr>
              <w:spacing w:line="360" w:lineRule="auto"/>
              <w:jc w:val="center"/>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详细评审</w:t>
            </w:r>
          </w:p>
        </w:tc>
        <w:tc>
          <w:tcPr>
            <w:tcW w:w="5744"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5DAF1069">
            <w:pPr>
              <w:spacing w:line="360" w:lineRule="auto"/>
              <w:jc w:val="left"/>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详见《详细评审标准》及本节第3.6款</w:t>
            </w:r>
          </w:p>
        </w:tc>
      </w:tr>
      <w:tr w14:paraId="5C8B43E8">
        <w:tblPrEx>
          <w:tblCellMar>
            <w:top w:w="0" w:type="dxa"/>
            <w:left w:w="0" w:type="dxa"/>
            <w:bottom w:w="0" w:type="dxa"/>
            <w:right w:w="0" w:type="dxa"/>
          </w:tblCellMar>
        </w:tblPrEx>
        <w:trPr>
          <w:cantSplit/>
          <w:trHeight w:val="3082" w:hRule="atLeast"/>
          <w:jc w:val="center"/>
        </w:trPr>
        <w:tc>
          <w:tcPr>
            <w:tcW w:w="611" w:type="dxa"/>
            <w:vMerge w:val="continue"/>
            <w:tcBorders>
              <w:left w:val="single" w:color="auto" w:sz="8" w:space="0"/>
              <w:bottom w:val="single" w:color="auto" w:sz="8" w:space="0"/>
              <w:right w:val="single" w:color="auto" w:sz="8" w:space="0"/>
            </w:tcBorders>
            <w:tcMar>
              <w:top w:w="0" w:type="dxa"/>
              <w:left w:w="28" w:type="dxa"/>
              <w:bottom w:w="0" w:type="dxa"/>
              <w:right w:w="28" w:type="dxa"/>
            </w:tcMar>
            <w:vAlign w:val="center"/>
          </w:tcPr>
          <w:p w14:paraId="6030FF62">
            <w:pPr>
              <w:spacing w:line="360" w:lineRule="auto"/>
              <w:jc w:val="center"/>
              <w:rPr>
                <w:rFonts w:hint="eastAsia" w:ascii="仿宋" w:hAnsi="仿宋" w:eastAsia="仿宋" w:cs="仿宋"/>
                <w:color w:val="auto"/>
                <w:szCs w:val="21"/>
                <w:highlight w:val="none"/>
                <w:shd w:val="clear" w:color="auto" w:fill="FFFFFF" w:themeFill="background1"/>
              </w:rPr>
            </w:pPr>
          </w:p>
        </w:tc>
        <w:tc>
          <w:tcPr>
            <w:tcW w:w="2771" w:type="dxa"/>
            <w:vMerge w:val="continue"/>
            <w:tcBorders>
              <w:left w:val="single" w:color="auto" w:sz="8" w:space="0"/>
              <w:bottom w:val="single" w:color="auto" w:sz="8" w:space="0"/>
              <w:right w:val="single" w:color="auto" w:sz="8" w:space="0"/>
            </w:tcBorders>
            <w:tcMar>
              <w:top w:w="0" w:type="dxa"/>
              <w:left w:w="28" w:type="dxa"/>
              <w:bottom w:w="0" w:type="dxa"/>
              <w:right w:w="28" w:type="dxa"/>
            </w:tcMar>
            <w:vAlign w:val="center"/>
          </w:tcPr>
          <w:p w14:paraId="3E4723E8">
            <w:pPr>
              <w:spacing w:line="360" w:lineRule="auto"/>
              <w:jc w:val="center"/>
              <w:rPr>
                <w:rFonts w:hint="eastAsia" w:ascii="仿宋" w:hAnsi="仿宋" w:eastAsia="仿宋" w:cs="仿宋"/>
                <w:color w:val="auto"/>
                <w:szCs w:val="21"/>
                <w:highlight w:val="none"/>
                <w:shd w:val="clear" w:color="auto" w:fill="FFFFFF" w:themeFill="background1"/>
              </w:rPr>
            </w:pPr>
          </w:p>
        </w:tc>
        <w:tc>
          <w:tcPr>
            <w:tcW w:w="5744"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2FF70617">
            <w:pPr>
              <w:spacing w:line="360" w:lineRule="auto"/>
              <w:jc w:val="left"/>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 xml:space="preserve">综合评分法中的价格分统一采用低价优先法计算，即满足磋商文件要求（通过资格、符合性审查）且最后报价最低的供应商的价格（指价格核准后的价格，下同）为磋商基准价，其价格得分为满分。其他供应商的价格得分统一按照下列公式计算： </w:t>
            </w:r>
          </w:p>
          <w:p w14:paraId="278D97CA">
            <w:pPr>
              <w:spacing w:line="360" w:lineRule="auto"/>
              <w:jc w:val="left"/>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磋商基准价=满足磋商文件要求（通过资格、符合性审查）且最后报价最低的供应商的价格（指价格核准后的价格，下同）</w:t>
            </w:r>
          </w:p>
          <w:p w14:paraId="4AA4F6FB">
            <w:pPr>
              <w:spacing w:line="360" w:lineRule="auto"/>
              <w:jc w:val="left"/>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 xml:space="preserve">磋商报价得分=(磋商基准价/最后磋商报价)×价格权重×100 </w:t>
            </w:r>
          </w:p>
        </w:tc>
      </w:tr>
    </w:tbl>
    <w:p w14:paraId="1B0CC954">
      <w:pPr>
        <w:widowControl/>
        <w:shd w:val="clear" w:color="auto" w:fill="FFFFFF"/>
        <w:snapToGrid w:val="0"/>
        <w:spacing w:line="360" w:lineRule="auto"/>
        <w:jc w:val="center"/>
        <w:rPr>
          <w:rFonts w:hint="eastAsia" w:ascii="仿宋" w:hAnsi="仿宋" w:eastAsia="仿宋" w:cs="仿宋"/>
          <w:b/>
          <w:color w:val="auto"/>
          <w:kern w:val="0"/>
          <w:sz w:val="24"/>
          <w:szCs w:val="24"/>
          <w:highlight w:val="none"/>
          <w:shd w:val="clear" w:color="auto" w:fill="FFFFFF" w:themeFill="background1"/>
        </w:rPr>
      </w:pPr>
      <w:bookmarkStart w:id="16" w:name="_Toc501719166"/>
    </w:p>
    <w:p w14:paraId="523129B8">
      <w:pPr>
        <w:pStyle w:val="4"/>
        <w:bidi w:val="0"/>
        <w:jc w:val="center"/>
        <w:rPr>
          <w:rFonts w:hint="eastAsia"/>
        </w:rPr>
      </w:pPr>
      <w:bookmarkStart w:id="17" w:name="_Toc29320"/>
      <w:r>
        <w:rPr>
          <w:rFonts w:hint="eastAsia"/>
        </w:rPr>
        <w:t>《资格审查标准》</w:t>
      </w:r>
      <w:bookmarkEnd w:id="16"/>
      <w:bookmarkEnd w:id="17"/>
    </w:p>
    <w:tbl>
      <w:tblPr>
        <w:tblStyle w:val="40"/>
        <w:tblW w:w="91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98"/>
        <w:gridCol w:w="3558"/>
        <w:gridCol w:w="4971"/>
      </w:tblGrid>
      <w:tr w14:paraId="2A636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4" w:hRule="atLeast"/>
          <w:jc w:val="center"/>
        </w:trPr>
        <w:tc>
          <w:tcPr>
            <w:tcW w:w="598" w:type="dxa"/>
            <w:vAlign w:val="center"/>
          </w:tcPr>
          <w:p w14:paraId="1B817C72">
            <w:pPr>
              <w:spacing w:line="360" w:lineRule="auto"/>
              <w:jc w:val="center"/>
              <w:rPr>
                <w:rFonts w:hint="eastAsia" w:ascii="仿宋" w:hAnsi="仿宋" w:eastAsia="仿宋" w:cs="仿宋"/>
                <w:color w:val="auto"/>
                <w:szCs w:val="21"/>
                <w:highlight w:val="none"/>
                <w:shd w:val="clear" w:color="auto" w:fill="FFFFFF" w:themeFill="background1"/>
              </w:rPr>
            </w:pPr>
            <w:bookmarkStart w:id="18" w:name="_Toc501719167"/>
            <w:r>
              <w:rPr>
                <w:rFonts w:hint="eastAsia" w:ascii="仿宋" w:hAnsi="仿宋" w:eastAsia="仿宋" w:cs="仿宋"/>
                <w:color w:val="auto"/>
                <w:szCs w:val="21"/>
                <w:highlight w:val="none"/>
                <w:shd w:val="clear" w:color="auto" w:fill="FFFFFF" w:themeFill="background1"/>
              </w:rPr>
              <w:t>序号</w:t>
            </w:r>
          </w:p>
        </w:tc>
        <w:tc>
          <w:tcPr>
            <w:tcW w:w="3558" w:type="dxa"/>
            <w:vAlign w:val="center"/>
          </w:tcPr>
          <w:p w14:paraId="7801C558">
            <w:pPr>
              <w:spacing w:line="360" w:lineRule="auto"/>
              <w:jc w:val="center"/>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审查要求</w:t>
            </w:r>
          </w:p>
        </w:tc>
        <w:tc>
          <w:tcPr>
            <w:tcW w:w="4971" w:type="dxa"/>
            <w:vAlign w:val="center"/>
          </w:tcPr>
          <w:p w14:paraId="574E4180">
            <w:pPr>
              <w:spacing w:line="360" w:lineRule="auto"/>
              <w:jc w:val="center"/>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要求说明</w:t>
            </w:r>
          </w:p>
        </w:tc>
      </w:tr>
      <w:tr w14:paraId="087DD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4" w:hRule="atLeast"/>
          <w:jc w:val="center"/>
        </w:trPr>
        <w:tc>
          <w:tcPr>
            <w:tcW w:w="598" w:type="dxa"/>
            <w:vAlign w:val="center"/>
          </w:tcPr>
          <w:p w14:paraId="48977BB9">
            <w:pPr>
              <w:spacing w:line="360" w:lineRule="auto"/>
              <w:jc w:val="center"/>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1</w:t>
            </w:r>
          </w:p>
        </w:tc>
        <w:tc>
          <w:tcPr>
            <w:tcW w:w="3558" w:type="dxa"/>
            <w:vAlign w:val="center"/>
          </w:tcPr>
          <w:p w14:paraId="1A6E837C">
            <w:pPr>
              <w:spacing w:line="360" w:lineRule="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满足《中华人民共和国政府采购法》第二十二条规定。</w:t>
            </w:r>
          </w:p>
        </w:tc>
        <w:tc>
          <w:tcPr>
            <w:tcW w:w="4971" w:type="dxa"/>
            <w:vAlign w:val="center"/>
          </w:tcPr>
          <w:p w14:paraId="22FF26D4">
            <w:pPr>
              <w:spacing w:line="360" w:lineRule="auto"/>
              <w:jc w:val="left"/>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提供下列材料：①、法人或者其他组织的营业执照等证明文件，自然人的身份证明；②、财务状况报告，依法缴纳税收和社会保障资金的相关材料；③、具备履行合同所必需的设备和专业技术能力的证明材料；④、参加政府采购活动前3年内在经营活动中没有重大违法记录的书面声明。</w:t>
            </w:r>
          </w:p>
        </w:tc>
      </w:tr>
      <w:tr w14:paraId="2594C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4" w:hRule="atLeast"/>
          <w:jc w:val="center"/>
        </w:trPr>
        <w:tc>
          <w:tcPr>
            <w:tcW w:w="598" w:type="dxa"/>
            <w:vAlign w:val="center"/>
          </w:tcPr>
          <w:p w14:paraId="5C99CA6F">
            <w:pPr>
              <w:spacing w:line="360" w:lineRule="auto"/>
              <w:jc w:val="center"/>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2</w:t>
            </w:r>
          </w:p>
        </w:tc>
        <w:tc>
          <w:tcPr>
            <w:tcW w:w="3558" w:type="dxa"/>
            <w:vAlign w:val="center"/>
          </w:tcPr>
          <w:p w14:paraId="1CB2AEED">
            <w:pPr>
              <w:spacing w:line="360" w:lineRule="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供应商为中小企业。</w:t>
            </w:r>
          </w:p>
        </w:tc>
        <w:tc>
          <w:tcPr>
            <w:tcW w:w="4971" w:type="dxa"/>
            <w:vAlign w:val="center"/>
          </w:tcPr>
          <w:p w14:paraId="480AE83F">
            <w:pPr>
              <w:spacing w:line="360" w:lineRule="auto"/>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本项目专门面向中小企业采购，供应商为中小企业或残疾人福利性单位的须提供声明函，为监狱企业的须提供由省级以上监狱管理局、戒毒管理局（含新疆生产建设兵团）出具的属于监狱企业的证明文件；注：残疾人福利性单位和监狱企业视同小型、微型企业。</w:t>
            </w:r>
          </w:p>
        </w:tc>
      </w:tr>
      <w:tr w14:paraId="4A24F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4" w:hRule="atLeast"/>
          <w:jc w:val="center"/>
        </w:trPr>
        <w:tc>
          <w:tcPr>
            <w:tcW w:w="598" w:type="dxa"/>
            <w:vAlign w:val="center"/>
          </w:tcPr>
          <w:p w14:paraId="1F1163DB">
            <w:pPr>
              <w:spacing w:line="360" w:lineRule="auto"/>
              <w:jc w:val="center"/>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3</w:t>
            </w:r>
          </w:p>
        </w:tc>
        <w:tc>
          <w:tcPr>
            <w:tcW w:w="3558" w:type="dxa"/>
            <w:vAlign w:val="center"/>
          </w:tcPr>
          <w:p w14:paraId="0302AE0D">
            <w:pPr>
              <w:spacing w:line="360" w:lineRule="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供应商如在“信用中国”网站（www.creditchina.gov.cn）、中国政府采购网（www.ccgp.gov.cn）等渠道被列入失信被执行人、重大税收违法失信主体、政府采购严重违法失信行为记录名单及其它不符合《中华人民共和国政府采购法》第二十二条规定条件的供应商，尚在处罚期内的将被拒绝参加本次磋商活动。</w:t>
            </w:r>
          </w:p>
        </w:tc>
        <w:tc>
          <w:tcPr>
            <w:tcW w:w="4971" w:type="dxa"/>
            <w:vAlign w:val="center"/>
          </w:tcPr>
          <w:p w14:paraId="40FAB806">
            <w:pPr>
              <w:spacing w:line="360" w:lineRule="auto"/>
              <w:jc w:val="left"/>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以采购人或者采购代理机构查询记录为准。</w:t>
            </w:r>
          </w:p>
        </w:tc>
      </w:tr>
      <w:tr w14:paraId="37869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4" w:hRule="atLeast"/>
          <w:jc w:val="center"/>
        </w:trPr>
        <w:tc>
          <w:tcPr>
            <w:tcW w:w="598" w:type="dxa"/>
            <w:vAlign w:val="center"/>
          </w:tcPr>
          <w:p w14:paraId="15051D38">
            <w:pPr>
              <w:spacing w:line="360" w:lineRule="auto"/>
              <w:jc w:val="center"/>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4</w:t>
            </w:r>
          </w:p>
        </w:tc>
        <w:tc>
          <w:tcPr>
            <w:tcW w:w="3558" w:type="dxa"/>
            <w:vAlign w:val="center"/>
          </w:tcPr>
          <w:p w14:paraId="20938FC9">
            <w:pPr>
              <w:spacing w:line="360" w:lineRule="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供应商须具备：</w:t>
            </w:r>
            <w:r>
              <w:rPr>
                <w:rFonts w:hint="eastAsia" w:ascii="仿宋" w:hAnsi="仿宋" w:eastAsia="仿宋" w:cs="仿宋"/>
                <w:color w:val="auto"/>
                <w:szCs w:val="21"/>
                <w:highlight w:val="none"/>
                <w:shd w:val="clear" w:color="auto" w:fill="FFFFFF" w:themeFill="background1"/>
                <w:lang w:eastAsia="zh-CN"/>
              </w:rPr>
              <w:t>由住房和城乡建设部门颁发并在有效期内的建筑工程施工总承包</w:t>
            </w:r>
            <w:r>
              <w:rPr>
                <w:rFonts w:hint="eastAsia" w:ascii="仿宋" w:hAnsi="仿宋" w:eastAsia="仿宋" w:cs="仿宋"/>
                <w:color w:val="auto"/>
                <w:szCs w:val="21"/>
                <w:highlight w:val="none"/>
                <w:shd w:val="clear" w:color="auto" w:fill="FFFFFF" w:themeFill="background1"/>
                <w:lang w:val="en-US" w:eastAsia="zh-CN"/>
              </w:rPr>
              <w:t>贰级</w:t>
            </w:r>
            <w:r>
              <w:rPr>
                <w:rFonts w:hint="eastAsia" w:ascii="仿宋" w:hAnsi="仿宋" w:eastAsia="仿宋" w:cs="仿宋"/>
                <w:color w:val="auto"/>
                <w:szCs w:val="21"/>
                <w:highlight w:val="none"/>
                <w:shd w:val="clear" w:color="auto" w:fill="FFFFFF" w:themeFill="background1"/>
                <w:lang w:eastAsia="zh-CN"/>
              </w:rPr>
              <w:t>以上(含</w:t>
            </w:r>
            <w:r>
              <w:rPr>
                <w:rFonts w:hint="eastAsia" w:ascii="仿宋" w:hAnsi="仿宋" w:eastAsia="仿宋" w:cs="仿宋"/>
                <w:color w:val="auto"/>
                <w:szCs w:val="21"/>
                <w:highlight w:val="none"/>
                <w:shd w:val="clear" w:color="auto" w:fill="FFFFFF" w:themeFill="background1"/>
                <w:lang w:val="en-US" w:eastAsia="zh-CN"/>
              </w:rPr>
              <w:t>贰</w:t>
            </w:r>
            <w:r>
              <w:rPr>
                <w:rFonts w:hint="eastAsia" w:ascii="仿宋" w:hAnsi="仿宋" w:eastAsia="仿宋" w:cs="仿宋"/>
                <w:color w:val="auto"/>
                <w:szCs w:val="21"/>
                <w:highlight w:val="none"/>
                <w:shd w:val="clear" w:color="auto" w:fill="FFFFFF" w:themeFill="background1"/>
                <w:lang w:eastAsia="zh-CN"/>
              </w:rPr>
              <w:t>级）资质</w:t>
            </w:r>
          </w:p>
        </w:tc>
        <w:tc>
          <w:tcPr>
            <w:tcW w:w="4971" w:type="dxa"/>
            <w:vAlign w:val="center"/>
          </w:tcPr>
          <w:p w14:paraId="7E972257">
            <w:pPr>
              <w:spacing w:line="360" w:lineRule="auto"/>
              <w:jc w:val="left"/>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建设行政主管部门核发的资质等级证书</w:t>
            </w:r>
          </w:p>
        </w:tc>
      </w:tr>
      <w:tr w14:paraId="4D52F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4" w:hRule="atLeast"/>
          <w:jc w:val="center"/>
        </w:trPr>
        <w:tc>
          <w:tcPr>
            <w:tcW w:w="598" w:type="dxa"/>
            <w:vAlign w:val="center"/>
          </w:tcPr>
          <w:p w14:paraId="641A951B">
            <w:pPr>
              <w:spacing w:line="360" w:lineRule="auto"/>
              <w:jc w:val="center"/>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5</w:t>
            </w:r>
          </w:p>
        </w:tc>
        <w:tc>
          <w:tcPr>
            <w:tcW w:w="3558" w:type="dxa"/>
            <w:vAlign w:val="center"/>
          </w:tcPr>
          <w:p w14:paraId="3319C618">
            <w:pPr>
              <w:spacing w:line="360" w:lineRule="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highlight w:val="none"/>
                <w:lang w:eastAsia="zh-CN"/>
              </w:rPr>
              <w:t>供应商须具有由住房和城乡建设部门颁发并在有效期内的《安全生产许可证》（提供有效证书复印件加盖供应商公章）</w:t>
            </w:r>
            <w:r>
              <w:rPr>
                <w:rFonts w:hint="eastAsia" w:ascii="仿宋" w:hAnsi="仿宋" w:eastAsia="仿宋" w:cs="仿宋"/>
                <w:color w:val="auto"/>
                <w:highlight w:val="none"/>
              </w:rPr>
              <w:t>。</w:t>
            </w:r>
          </w:p>
        </w:tc>
        <w:tc>
          <w:tcPr>
            <w:tcW w:w="4971" w:type="dxa"/>
            <w:vAlign w:val="center"/>
          </w:tcPr>
          <w:p w14:paraId="4CEFE6B1">
            <w:pPr>
              <w:spacing w:line="360" w:lineRule="auto"/>
              <w:jc w:val="left"/>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建设行政主管部门核发的安全生产许可证</w:t>
            </w:r>
          </w:p>
        </w:tc>
      </w:tr>
      <w:tr w14:paraId="46411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4" w:hRule="atLeast"/>
          <w:jc w:val="center"/>
        </w:trPr>
        <w:tc>
          <w:tcPr>
            <w:tcW w:w="598" w:type="dxa"/>
            <w:vAlign w:val="center"/>
          </w:tcPr>
          <w:p w14:paraId="00706A8F">
            <w:pPr>
              <w:spacing w:line="360" w:lineRule="auto"/>
              <w:jc w:val="center"/>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6</w:t>
            </w:r>
          </w:p>
        </w:tc>
        <w:tc>
          <w:tcPr>
            <w:tcW w:w="3558" w:type="dxa"/>
            <w:vAlign w:val="center"/>
          </w:tcPr>
          <w:p w14:paraId="16D4E979">
            <w:pPr>
              <w:spacing w:line="360" w:lineRule="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highlight w:val="none"/>
              </w:rPr>
              <w:t>供应商名称必须与营业执照、资质证书、安全生产许可证中的企业名称保持一致。</w:t>
            </w:r>
          </w:p>
        </w:tc>
        <w:tc>
          <w:tcPr>
            <w:tcW w:w="4971" w:type="dxa"/>
            <w:vAlign w:val="center"/>
          </w:tcPr>
          <w:p w14:paraId="585BC650">
            <w:pPr>
              <w:spacing w:line="360" w:lineRule="auto"/>
              <w:jc w:val="left"/>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w:t>
            </w:r>
          </w:p>
        </w:tc>
      </w:tr>
      <w:tr w14:paraId="5ECC8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4" w:hRule="atLeast"/>
          <w:jc w:val="center"/>
        </w:trPr>
        <w:tc>
          <w:tcPr>
            <w:tcW w:w="598" w:type="dxa"/>
            <w:vAlign w:val="center"/>
          </w:tcPr>
          <w:p w14:paraId="134ED678">
            <w:pPr>
              <w:spacing w:line="360" w:lineRule="auto"/>
              <w:jc w:val="center"/>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7</w:t>
            </w:r>
          </w:p>
        </w:tc>
        <w:tc>
          <w:tcPr>
            <w:tcW w:w="3558" w:type="dxa"/>
            <w:vAlign w:val="center"/>
          </w:tcPr>
          <w:p w14:paraId="1E1655D8">
            <w:pPr>
              <w:spacing w:line="360" w:lineRule="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highlight w:val="none"/>
              </w:rPr>
              <w:t>项目负责人要求：</w:t>
            </w:r>
            <w:r>
              <w:rPr>
                <w:rFonts w:hint="eastAsia" w:ascii="仿宋" w:hAnsi="仿宋" w:eastAsia="仿宋" w:cs="仿宋"/>
                <w:color w:val="auto"/>
                <w:highlight w:val="none"/>
                <w:lang w:eastAsia="zh-CN"/>
              </w:rPr>
              <w:t>须具备建筑工程专业二级以上（含二级）注册建造师执业资格、具有有效的安全生产考核合格证且未担任其他在建设工程项目的项目经理的书面声明</w:t>
            </w:r>
            <w:r>
              <w:rPr>
                <w:rFonts w:hint="eastAsia" w:ascii="仿宋" w:hAnsi="仿宋" w:eastAsia="仿宋" w:cs="仿宋"/>
                <w:color w:val="auto"/>
                <w:highlight w:val="none"/>
                <w:lang w:val="en-US" w:eastAsia="zh-CN"/>
              </w:rPr>
              <w:t>并后附四库一平台或新疆工程建设云无在建截图</w:t>
            </w:r>
            <w:r>
              <w:rPr>
                <w:rFonts w:hint="eastAsia" w:ascii="仿宋" w:hAnsi="仿宋" w:eastAsia="仿宋" w:cs="仿宋"/>
                <w:color w:val="auto"/>
                <w:highlight w:val="none"/>
                <w:lang w:eastAsia="zh-CN"/>
              </w:rPr>
              <w:t>（提供有效证书复印件加盖供应商公章）。</w:t>
            </w:r>
          </w:p>
        </w:tc>
        <w:tc>
          <w:tcPr>
            <w:tcW w:w="4971" w:type="dxa"/>
            <w:vAlign w:val="center"/>
          </w:tcPr>
          <w:p w14:paraId="446C9F6C">
            <w:pPr>
              <w:spacing w:line="360" w:lineRule="auto"/>
              <w:jc w:val="left"/>
              <w:rPr>
                <w:rFonts w:hint="eastAsia" w:ascii="仿宋" w:hAnsi="仿宋" w:eastAsia="仿宋" w:cs="仿宋"/>
                <w:color w:val="auto"/>
                <w:szCs w:val="21"/>
                <w:highlight w:val="none"/>
                <w:shd w:val="clear" w:color="auto" w:fill="FFFFFF" w:themeFill="background1"/>
                <w:lang w:val="en-US" w:eastAsia="zh-CN"/>
              </w:rPr>
            </w:pPr>
            <w:r>
              <w:rPr>
                <w:rFonts w:hint="eastAsia" w:ascii="仿宋" w:hAnsi="仿宋" w:eastAsia="仿宋" w:cs="仿宋"/>
                <w:color w:val="auto"/>
                <w:szCs w:val="21"/>
                <w:highlight w:val="none"/>
                <w:shd w:val="clear" w:color="auto" w:fill="FFFFFF" w:themeFill="background1"/>
              </w:rPr>
              <w:t>建设行政主管部门核发的注册建造师证书</w:t>
            </w:r>
            <w:r>
              <w:rPr>
                <w:rFonts w:hint="eastAsia" w:ascii="仿宋" w:hAnsi="仿宋" w:eastAsia="仿宋" w:cs="仿宋"/>
                <w:color w:val="auto"/>
                <w:szCs w:val="21"/>
                <w:highlight w:val="none"/>
                <w:shd w:val="clear" w:color="auto" w:fill="FFFFFF" w:themeFill="background1"/>
                <w:lang w:val="en-US" w:eastAsia="zh-CN"/>
              </w:rPr>
              <w:t>及</w:t>
            </w:r>
            <w:r>
              <w:rPr>
                <w:rFonts w:hint="eastAsia" w:ascii="仿宋" w:hAnsi="仿宋" w:eastAsia="仿宋" w:cs="仿宋"/>
                <w:color w:val="auto"/>
                <w:highlight w:val="none"/>
                <w:lang w:eastAsia="zh-CN"/>
              </w:rPr>
              <w:t>安全生产考核合格证且未担任其他在建设工程项目的项目经理的书面声明。</w:t>
            </w:r>
          </w:p>
        </w:tc>
      </w:tr>
      <w:tr w14:paraId="0CF3A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9" w:hRule="atLeast"/>
          <w:jc w:val="center"/>
        </w:trPr>
        <w:tc>
          <w:tcPr>
            <w:tcW w:w="598" w:type="dxa"/>
            <w:tcMar>
              <w:top w:w="0" w:type="dxa"/>
              <w:left w:w="28" w:type="dxa"/>
              <w:bottom w:w="0" w:type="dxa"/>
              <w:right w:w="28" w:type="dxa"/>
            </w:tcMar>
            <w:vAlign w:val="center"/>
          </w:tcPr>
          <w:p w14:paraId="66D96ECC">
            <w:pPr>
              <w:spacing w:line="360" w:lineRule="auto"/>
              <w:jc w:val="center"/>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8</w:t>
            </w:r>
          </w:p>
        </w:tc>
        <w:tc>
          <w:tcPr>
            <w:tcW w:w="3558" w:type="dxa"/>
            <w:vAlign w:val="center"/>
          </w:tcPr>
          <w:p w14:paraId="3AE4FCCD">
            <w:pPr>
              <w:spacing w:line="360" w:lineRule="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磋商保证金必须按照磋商文件要求缴纳。</w:t>
            </w:r>
          </w:p>
        </w:tc>
        <w:tc>
          <w:tcPr>
            <w:tcW w:w="4971" w:type="dxa"/>
            <w:tcMar>
              <w:top w:w="0" w:type="dxa"/>
              <w:left w:w="28" w:type="dxa"/>
              <w:bottom w:w="0" w:type="dxa"/>
              <w:right w:w="28" w:type="dxa"/>
            </w:tcMar>
            <w:vAlign w:val="center"/>
          </w:tcPr>
          <w:p w14:paraId="21DB7022">
            <w:pPr>
              <w:spacing w:line="360" w:lineRule="auto"/>
              <w:jc w:val="left"/>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保证金缴纳凭证：供应商可将本项目保证金支付的汇款凭证、支票、汇票或保证金收据的扫描件作为缴纳凭证制作在响应文件中。</w:t>
            </w:r>
          </w:p>
        </w:tc>
      </w:tr>
      <w:tr w14:paraId="4FD2D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50" w:hRule="atLeast"/>
          <w:jc w:val="center"/>
        </w:trPr>
        <w:tc>
          <w:tcPr>
            <w:tcW w:w="9127" w:type="dxa"/>
            <w:gridSpan w:val="3"/>
            <w:vAlign w:val="center"/>
          </w:tcPr>
          <w:p w14:paraId="24A0D6A1">
            <w:pPr>
              <w:spacing w:line="360" w:lineRule="auto"/>
              <w:jc w:val="left"/>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备注： 如果资格评审中有一项不满足审查标准的，采购人将认定该供应商不通过资格审查，响应文件将被拒绝评审。并且不允许供应商通过修改或撤销其不符合要求的差异或保留，使之成为具有响应性的投标。</w:t>
            </w:r>
          </w:p>
        </w:tc>
      </w:tr>
    </w:tbl>
    <w:p w14:paraId="42256A7A">
      <w:pPr>
        <w:widowControl/>
        <w:shd w:val="clear" w:color="auto" w:fill="FFFFFF"/>
        <w:snapToGrid w:val="0"/>
        <w:spacing w:line="360" w:lineRule="auto"/>
        <w:jc w:val="center"/>
        <w:rPr>
          <w:rFonts w:hint="eastAsia" w:ascii="仿宋" w:hAnsi="仿宋" w:eastAsia="仿宋" w:cs="仿宋"/>
          <w:b/>
          <w:color w:val="auto"/>
          <w:kern w:val="0"/>
          <w:sz w:val="24"/>
          <w:szCs w:val="24"/>
          <w:highlight w:val="none"/>
          <w:shd w:val="clear" w:color="auto" w:fill="FFFFFF" w:themeFill="background1"/>
        </w:rPr>
      </w:pPr>
    </w:p>
    <w:p w14:paraId="6BD24433">
      <w:pPr>
        <w:pStyle w:val="4"/>
        <w:bidi w:val="0"/>
        <w:jc w:val="center"/>
        <w:rPr>
          <w:rFonts w:hint="eastAsia"/>
        </w:rPr>
      </w:pPr>
      <w:bookmarkStart w:id="19" w:name="_Toc13742"/>
      <w:r>
        <w:rPr>
          <w:rFonts w:hint="eastAsia"/>
        </w:rPr>
        <w:t>《完备性及符合性审查标准》</w:t>
      </w:r>
      <w:bookmarkEnd w:id="18"/>
      <w:bookmarkEnd w:id="19"/>
    </w:p>
    <w:tbl>
      <w:tblPr>
        <w:tblStyle w:val="40"/>
        <w:tblW w:w="91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1"/>
        <w:gridCol w:w="6638"/>
        <w:gridCol w:w="1868"/>
      </w:tblGrid>
      <w:tr w14:paraId="5DDA6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621" w:type="dxa"/>
            <w:vAlign w:val="center"/>
          </w:tcPr>
          <w:p w14:paraId="64E89C0C">
            <w:pPr>
              <w:spacing w:line="360" w:lineRule="auto"/>
              <w:jc w:val="center"/>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序号</w:t>
            </w:r>
          </w:p>
        </w:tc>
        <w:tc>
          <w:tcPr>
            <w:tcW w:w="6638" w:type="dxa"/>
            <w:vAlign w:val="center"/>
          </w:tcPr>
          <w:p w14:paraId="6F092BAF">
            <w:pPr>
              <w:spacing w:line="360" w:lineRule="auto"/>
              <w:jc w:val="center"/>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审查要求</w:t>
            </w:r>
          </w:p>
        </w:tc>
        <w:tc>
          <w:tcPr>
            <w:tcW w:w="1868" w:type="dxa"/>
            <w:vAlign w:val="center"/>
          </w:tcPr>
          <w:p w14:paraId="0005F99D">
            <w:pPr>
              <w:spacing w:line="360" w:lineRule="auto"/>
              <w:jc w:val="center"/>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要求说明</w:t>
            </w:r>
          </w:p>
        </w:tc>
      </w:tr>
      <w:tr w14:paraId="312AD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621" w:type="dxa"/>
            <w:vAlign w:val="center"/>
          </w:tcPr>
          <w:p w14:paraId="0E17063E">
            <w:pPr>
              <w:spacing w:line="360" w:lineRule="auto"/>
              <w:jc w:val="center"/>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1</w:t>
            </w:r>
          </w:p>
        </w:tc>
        <w:tc>
          <w:tcPr>
            <w:tcW w:w="6638" w:type="dxa"/>
            <w:vAlign w:val="center"/>
          </w:tcPr>
          <w:p w14:paraId="29BF8D64">
            <w:pPr>
              <w:spacing w:line="360" w:lineRule="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响应文件必须按照竞争性磋商文件规定要求加盖供应商电子印章、法定代表人电子印章。</w:t>
            </w:r>
          </w:p>
        </w:tc>
        <w:tc>
          <w:tcPr>
            <w:tcW w:w="1868" w:type="dxa"/>
            <w:vAlign w:val="center"/>
          </w:tcPr>
          <w:p w14:paraId="2528494A">
            <w:pPr>
              <w:spacing w:line="360" w:lineRule="auto"/>
              <w:jc w:val="center"/>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w:t>
            </w:r>
          </w:p>
        </w:tc>
      </w:tr>
      <w:tr w14:paraId="47592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2" w:hRule="atLeast"/>
          <w:jc w:val="center"/>
        </w:trPr>
        <w:tc>
          <w:tcPr>
            <w:tcW w:w="621" w:type="dxa"/>
            <w:vAlign w:val="center"/>
          </w:tcPr>
          <w:p w14:paraId="2F3EDFF2">
            <w:pPr>
              <w:spacing w:line="360" w:lineRule="auto"/>
              <w:jc w:val="center"/>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2</w:t>
            </w:r>
          </w:p>
        </w:tc>
        <w:tc>
          <w:tcPr>
            <w:tcW w:w="6638" w:type="dxa"/>
            <w:vAlign w:val="center"/>
          </w:tcPr>
          <w:p w14:paraId="6E729773">
            <w:pPr>
              <w:spacing w:line="360" w:lineRule="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供应商所报工期、质量标准必须满足磋商文件要求。</w:t>
            </w:r>
          </w:p>
        </w:tc>
        <w:tc>
          <w:tcPr>
            <w:tcW w:w="1868" w:type="dxa"/>
            <w:vAlign w:val="center"/>
          </w:tcPr>
          <w:p w14:paraId="6CAAC7F4">
            <w:pPr>
              <w:spacing w:line="360" w:lineRule="auto"/>
              <w:jc w:val="center"/>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w:t>
            </w:r>
          </w:p>
        </w:tc>
      </w:tr>
      <w:tr w14:paraId="7E6C0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2" w:hRule="atLeast"/>
          <w:jc w:val="center"/>
        </w:trPr>
        <w:tc>
          <w:tcPr>
            <w:tcW w:w="621" w:type="dxa"/>
            <w:vAlign w:val="center"/>
          </w:tcPr>
          <w:p w14:paraId="436A5E73">
            <w:pPr>
              <w:spacing w:line="360" w:lineRule="auto"/>
              <w:jc w:val="center"/>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3</w:t>
            </w:r>
          </w:p>
        </w:tc>
        <w:tc>
          <w:tcPr>
            <w:tcW w:w="6638" w:type="dxa"/>
            <w:vAlign w:val="center"/>
          </w:tcPr>
          <w:p w14:paraId="234A7897">
            <w:pPr>
              <w:spacing w:line="360" w:lineRule="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磋商价格不得超过供应商须知前附表中的招标控制价。</w:t>
            </w:r>
          </w:p>
        </w:tc>
        <w:tc>
          <w:tcPr>
            <w:tcW w:w="1868" w:type="dxa"/>
            <w:vAlign w:val="center"/>
          </w:tcPr>
          <w:p w14:paraId="10F41B58">
            <w:pPr>
              <w:spacing w:line="360" w:lineRule="auto"/>
              <w:jc w:val="center"/>
              <w:rPr>
                <w:rFonts w:hint="eastAsia" w:ascii="仿宋" w:hAnsi="仿宋" w:eastAsia="仿宋" w:cs="仿宋"/>
                <w:color w:val="auto"/>
                <w:szCs w:val="21"/>
                <w:highlight w:val="none"/>
                <w:shd w:val="clear" w:color="auto" w:fill="FFFFFF" w:themeFill="background1"/>
              </w:rPr>
            </w:pPr>
          </w:p>
        </w:tc>
      </w:tr>
      <w:tr w14:paraId="42551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621" w:type="dxa"/>
            <w:vAlign w:val="center"/>
          </w:tcPr>
          <w:p w14:paraId="3A3D9E7D">
            <w:pPr>
              <w:spacing w:line="360" w:lineRule="auto"/>
              <w:jc w:val="center"/>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4</w:t>
            </w:r>
          </w:p>
        </w:tc>
        <w:tc>
          <w:tcPr>
            <w:tcW w:w="6638" w:type="dxa"/>
            <w:vAlign w:val="center"/>
          </w:tcPr>
          <w:p w14:paraId="4A585ABA">
            <w:pPr>
              <w:spacing w:line="360" w:lineRule="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项目负责人简历表必须提供。</w:t>
            </w:r>
          </w:p>
        </w:tc>
        <w:tc>
          <w:tcPr>
            <w:tcW w:w="1868" w:type="dxa"/>
            <w:vAlign w:val="center"/>
          </w:tcPr>
          <w:p w14:paraId="7652744C">
            <w:pPr>
              <w:spacing w:line="360" w:lineRule="auto"/>
              <w:jc w:val="center"/>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w:t>
            </w:r>
          </w:p>
        </w:tc>
      </w:tr>
      <w:tr w14:paraId="13ECD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621" w:type="dxa"/>
            <w:vAlign w:val="center"/>
          </w:tcPr>
          <w:p w14:paraId="294076B5">
            <w:pPr>
              <w:spacing w:line="360" w:lineRule="auto"/>
              <w:jc w:val="center"/>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5</w:t>
            </w:r>
          </w:p>
        </w:tc>
        <w:tc>
          <w:tcPr>
            <w:tcW w:w="6638" w:type="dxa"/>
            <w:vAlign w:val="center"/>
          </w:tcPr>
          <w:p w14:paraId="6954E601">
            <w:pPr>
              <w:spacing w:line="360" w:lineRule="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highlight w:val="none"/>
              </w:rPr>
              <w:t>主要项目管理人员表必须</w:t>
            </w:r>
            <w:r>
              <w:rPr>
                <w:rFonts w:hint="eastAsia" w:ascii="仿宋" w:hAnsi="仿宋" w:eastAsia="仿宋" w:cs="仿宋"/>
                <w:bCs/>
                <w:color w:val="auto"/>
                <w:highlight w:val="none"/>
              </w:rPr>
              <w:t>提供。</w:t>
            </w:r>
          </w:p>
        </w:tc>
        <w:tc>
          <w:tcPr>
            <w:tcW w:w="1868" w:type="dxa"/>
            <w:vAlign w:val="center"/>
          </w:tcPr>
          <w:p w14:paraId="7F892FA7">
            <w:pPr>
              <w:spacing w:line="360" w:lineRule="auto"/>
              <w:jc w:val="center"/>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w:t>
            </w:r>
          </w:p>
        </w:tc>
      </w:tr>
      <w:tr w14:paraId="31F86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621" w:type="dxa"/>
            <w:vAlign w:val="center"/>
          </w:tcPr>
          <w:p w14:paraId="747583AE">
            <w:pPr>
              <w:spacing w:line="360" w:lineRule="auto"/>
              <w:jc w:val="center"/>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6</w:t>
            </w:r>
          </w:p>
        </w:tc>
        <w:tc>
          <w:tcPr>
            <w:tcW w:w="6638" w:type="dxa"/>
            <w:vAlign w:val="center"/>
          </w:tcPr>
          <w:p w14:paraId="7D0B0657">
            <w:pPr>
              <w:spacing w:line="360" w:lineRule="auto"/>
              <w:rPr>
                <w:rFonts w:hint="eastAsia" w:ascii="仿宋" w:hAnsi="仿宋" w:eastAsia="仿宋" w:cs="仿宋"/>
                <w:color w:val="auto"/>
                <w:highlight w:val="none"/>
              </w:rPr>
            </w:pPr>
            <w:r>
              <w:rPr>
                <w:rFonts w:hint="eastAsia" w:ascii="仿宋" w:hAnsi="仿宋" w:eastAsia="仿宋" w:cs="仿宋"/>
                <w:color w:val="auto"/>
                <w:szCs w:val="21"/>
                <w:highlight w:val="none"/>
                <w:shd w:val="clear" w:color="auto" w:fill="FFFFFF" w:themeFill="background1"/>
              </w:rPr>
              <w:t>响应文件符合竞争性磋商文件全部实质性要求。</w:t>
            </w:r>
          </w:p>
        </w:tc>
        <w:tc>
          <w:tcPr>
            <w:tcW w:w="1868" w:type="dxa"/>
            <w:vAlign w:val="center"/>
          </w:tcPr>
          <w:p w14:paraId="4AB0DABF">
            <w:pPr>
              <w:spacing w:line="360" w:lineRule="auto"/>
              <w:jc w:val="center"/>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w:t>
            </w:r>
          </w:p>
        </w:tc>
      </w:tr>
      <w:tr w14:paraId="55726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9127" w:type="dxa"/>
            <w:gridSpan w:val="3"/>
            <w:vAlign w:val="center"/>
          </w:tcPr>
          <w:p w14:paraId="1F520051">
            <w:pPr>
              <w:spacing w:line="360" w:lineRule="auto"/>
              <w:jc w:val="left"/>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备注：完备性及符合性审查中有一项不满足评审标准的，评标委员会将认定该供应商不通过完备性及符合性审查，不得进入下一阶段评审。并且不允许供应商通过修改或撤销其不符合要求的差异或保留，使之成为具有响应性的投标。</w:t>
            </w:r>
          </w:p>
        </w:tc>
      </w:tr>
    </w:tbl>
    <w:p w14:paraId="439A0450">
      <w:pPr>
        <w:spacing w:line="360" w:lineRule="auto"/>
        <w:jc w:val="center"/>
        <w:rPr>
          <w:rFonts w:hint="eastAsia" w:ascii="仿宋" w:hAnsi="仿宋" w:eastAsia="仿宋" w:cs="仿宋"/>
          <w:b/>
          <w:color w:val="auto"/>
          <w:kern w:val="0"/>
          <w:sz w:val="24"/>
          <w:szCs w:val="24"/>
          <w:highlight w:val="none"/>
          <w:shd w:val="clear" w:color="auto" w:fill="FFFFFF" w:themeFill="background1"/>
        </w:rPr>
      </w:pPr>
    </w:p>
    <w:p w14:paraId="0BED93FD">
      <w:pPr>
        <w:pStyle w:val="4"/>
        <w:bidi w:val="0"/>
        <w:jc w:val="center"/>
        <w:rPr>
          <w:rFonts w:hint="eastAsia"/>
        </w:rPr>
      </w:pPr>
      <w:bookmarkStart w:id="20" w:name="_Toc16747"/>
      <w:r>
        <w:rPr>
          <w:rFonts w:hint="eastAsia"/>
        </w:rPr>
        <w:t>《详细评审标准》</w:t>
      </w:r>
      <w:bookmarkEnd w:id="20"/>
    </w:p>
    <w:tbl>
      <w:tblPr>
        <w:tblStyle w:val="40"/>
        <w:tblW w:w="99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2"/>
        <w:gridCol w:w="1316"/>
        <w:gridCol w:w="6764"/>
        <w:gridCol w:w="854"/>
      </w:tblGrid>
      <w:tr w14:paraId="035EC1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jc w:val="center"/>
        </w:trPr>
        <w:tc>
          <w:tcPr>
            <w:tcW w:w="992" w:type="dxa"/>
            <w:vMerge w:val="restart"/>
            <w:vAlign w:val="center"/>
          </w:tcPr>
          <w:p w14:paraId="473BBEE5">
            <w:pPr>
              <w:spacing w:line="360" w:lineRule="auto"/>
              <w:rPr>
                <w:rFonts w:hint="eastAsia" w:ascii="仿宋" w:hAnsi="仿宋" w:eastAsia="仿宋" w:cs="仿宋"/>
                <w:color w:val="auto"/>
                <w:highlight w:val="none"/>
                <w:lang w:val="en-US"/>
              </w:rPr>
            </w:pPr>
            <w:r>
              <w:rPr>
                <w:rFonts w:hint="eastAsia" w:ascii="仿宋" w:hAnsi="仿宋" w:eastAsia="仿宋" w:cs="仿宋"/>
                <w:color w:val="auto"/>
                <w:highlight w:val="none"/>
              </w:rPr>
              <w:t>商务部分（</w:t>
            </w:r>
            <w:r>
              <w:rPr>
                <w:rFonts w:hint="eastAsia" w:ascii="仿宋" w:hAnsi="仿宋" w:eastAsia="仿宋" w:cs="仿宋"/>
                <w:color w:val="auto"/>
                <w:highlight w:val="none"/>
                <w:lang w:val="en-US"/>
              </w:rPr>
              <w:t>23</w:t>
            </w:r>
            <w:r>
              <w:rPr>
                <w:rFonts w:hint="eastAsia" w:ascii="仿宋" w:hAnsi="仿宋" w:eastAsia="仿宋" w:cs="仿宋"/>
                <w:color w:val="auto"/>
                <w:highlight w:val="none"/>
              </w:rPr>
              <w:t>分）</w:t>
            </w:r>
          </w:p>
        </w:tc>
        <w:tc>
          <w:tcPr>
            <w:tcW w:w="1316" w:type="dxa"/>
            <w:vAlign w:val="center"/>
          </w:tcPr>
          <w:p w14:paraId="5A171FA5">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项目业绩</w:t>
            </w:r>
          </w:p>
        </w:tc>
        <w:tc>
          <w:tcPr>
            <w:tcW w:w="6764" w:type="dxa"/>
          </w:tcPr>
          <w:p w14:paraId="4425EF95">
            <w:pPr>
              <w:spacing w:line="360" w:lineRule="auto"/>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根据供应商202</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lang w:val="en-US"/>
              </w:rPr>
              <w:t>年</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lang w:val="en-US"/>
              </w:rPr>
              <w:t>月至今（以合同签订时间为准）具有的类似项目业绩进行评审，每提供一个项目业绩得2分，最高得10分。注：须提供项目中标通知书或合同关键页（名称页、金额页、盖章页）</w:t>
            </w:r>
            <w:r>
              <w:rPr>
                <w:rFonts w:hint="eastAsia" w:ascii="仿宋" w:hAnsi="仿宋" w:eastAsia="仿宋" w:cs="仿宋"/>
                <w:color w:val="auto"/>
                <w:highlight w:val="none"/>
              </w:rPr>
              <w:t>及竣工验收表</w:t>
            </w:r>
            <w:r>
              <w:rPr>
                <w:rFonts w:hint="eastAsia" w:ascii="仿宋" w:hAnsi="仿宋" w:eastAsia="仿宋" w:cs="仿宋"/>
                <w:color w:val="auto"/>
                <w:highlight w:val="none"/>
                <w:lang w:val="en-US"/>
              </w:rPr>
              <w:t>加盖供应商公章。</w:t>
            </w:r>
          </w:p>
        </w:tc>
        <w:tc>
          <w:tcPr>
            <w:tcW w:w="854" w:type="dxa"/>
            <w:vAlign w:val="center"/>
          </w:tcPr>
          <w:p w14:paraId="7E64FD85">
            <w:pPr>
              <w:spacing w:line="360" w:lineRule="auto"/>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10</w:t>
            </w:r>
          </w:p>
        </w:tc>
      </w:tr>
      <w:tr w14:paraId="2DC808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jc w:val="center"/>
        </w:trPr>
        <w:tc>
          <w:tcPr>
            <w:tcW w:w="992" w:type="dxa"/>
            <w:vMerge w:val="continue"/>
            <w:vAlign w:val="center"/>
          </w:tcPr>
          <w:p w14:paraId="02C90C91">
            <w:pPr>
              <w:spacing w:line="360" w:lineRule="auto"/>
              <w:rPr>
                <w:rFonts w:hint="eastAsia" w:ascii="仿宋" w:hAnsi="仿宋" w:eastAsia="仿宋" w:cs="仿宋"/>
                <w:color w:val="auto"/>
                <w:highlight w:val="none"/>
              </w:rPr>
            </w:pPr>
          </w:p>
        </w:tc>
        <w:tc>
          <w:tcPr>
            <w:tcW w:w="1316" w:type="dxa"/>
          </w:tcPr>
          <w:p w14:paraId="75F3CDBF">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en-US"/>
              </w:rPr>
              <w:t>项目负责人</w:t>
            </w:r>
          </w:p>
        </w:tc>
        <w:tc>
          <w:tcPr>
            <w:tcW w:w="6764" w:type="dxa"/>
          </w:tcPr>
          <w:p w14:paraId="4097985B">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项目负责人202</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年</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月至今有类似项目业绩的，每一项得1分，最高3分。</w:t>
            </w:r>
          </w:p>
          <w:p w14:paraId="12BCA0AC">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注</w:t>
            </w:r>
            <w:r>
              <w:rPr>
                <w:rFonts w:hint="eastAsia" w:ascii="仿宋" w:hAnsi="仿宋" w:eastAsia="仿宋" w:cs="仿宋"/>
                <w:color w:val="auto"/>
                <w:highlight w:val="none"/>
                <w:lang w:val="en"/>
              </w:rPr>
              <w:t>:</w:t>
            </w:r>
            <w:r>
              <w:rPr>
                <w:rFonts w:hint="eastAsia" w:ascii="仿宋" w:hAnsi="仿宋" w:eastAsia="仿宋" w:cs="仿宋"/>
                <w:color w:val="auto"/>
                <w:highlight w:val="none"/>
              </w:rPr>
              <w:t>（须提供中标通知书</w:t>
            </w:r>
            <w:r>
              <w:rPr>
                <w:rFonts w:hint="eastAsia" w:ascii="仿宋" w:hAnsi="仿宋" w:eastAsia="仿宋" w:cs="仿宋"/>
                <w:color w:val="auto"/>
                <w:highlight w:val="none"/>
                <w:lang w:val="en-US"/>
              </w:rPr>
              <w:t>或者合同关键页（名称页、金额页、盖章页）</w:t>
            </w:r>
            <w:r>
              <w:rPr>
                <w:rFonts w:hint="eastAsia" w:ascii="仿宋" w:hAnsi="仿宋" w:eastAsia="仿宋" w:cs="仿宋"/>
                <w:color w:val="auto"/>
                <w:highlight w:val="none"/>
              </w:rPr>
              <w:t>及竣工验收表，业绩证明材料须反映项目负责人。以合同签订时间为准）</w:t>
            </w:r>
            <w:r>
              <w:rPr>
                <w:rFonts w:hint="eastAsia" w:ascii="仿宋" w:hAnsi="仿宋" w:eastAsia="仿宋" w:cs="仿宋"/>
                <w:color w:val="auto"/>
                <w:highlight w:val="none"/>
                <w:lang w:val="en-US"/>
              </w:rPr>
              <w:t>加盖供应商公章。</w:t>
            </w:r>
          </w:p>
          <w:p w14:paraId="252905A3">
            <w:pPr>
              <w:spacing w:line="360" w:lineRule="auto"/>
              <w:rPr>
                <w:rFonts w:hint="eastAsia" w:ascii="仿宋" w:hAnsi="仿宋" w:eastAsia="仿宋" w:cs="仿宋"/>
                <w:color w:val="auto"/>
                <w:highlight w:val="none"/>
                <w:lang w:val="en-US"/>
              </w:rPr>
            </w:pPr>
            <w:r>
              <w:rPr>
                <w:rFonts w:hint="eastAsia" w:ascii="仿宋" w:hAnsi="仿宋" w:eastAsia="仿宋" w:cs="仿宋"/>
                <w:color w:val="auto"/>
                <w:highlight w:val="none"/>
              </w:rPr>
              <w:t>注：项目负责人业绩不可与企业项目业绩重复，重复提供不得分</w:t>
            </w:r>
          </w:p>
        </w:tc>
        <w:tc>
          <w:tcPr>
            <w:tcW w:w="854" w:type="dxa"/>
          </w:tcPr>
          <w:p w14:paraId="31CA0253">
            <w:pPr>
              <w:spacing w:line="360" w:lineRule="auto"/>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3</w:t>
            </w:r>
          </w:p>
        </w:tc>
      </w:tr>
      <w:tr w14:paraId="179719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jc w:val="center"/>
        </w:trPr>
        <w:tc>
          <w:tcPr>
            <w:tcW w:w="992" w:type="dxa"/>
            <w:vMerge w:val="continue"/>
          </w:tcPr>
          <w:p w14:paraId="653A609F">
            <w:pPr>
              <w:spacing w:line="360" w:lineRule="auto"/>
              <w:rPr>
                <w:rFonts w:hint="eastAsia" w:ascii="仿宋" w:hAnsi="仿宋" w:eastAsia="仿宋" w:cs="仿宋"/>
                <w:color w:val="auto"/>
                <w:highlight w:val="none"/>
                <w:lang w:val="en-US"/>
              </w:rPr>
            </w:pPr>
          </w:p>
        </w:tc>
        <w:tc>
          <w:tcPr>
            <w:tcW w:w="1316" w:type="dxa"/>
            <w:vAlign w:val="center"/>
          </w:tcPr>
          <w:p w14:paraId="0B99971F">
            <w:pPr>
              <w:spacing w:line="360" w:lineRule="auto"/>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 xml:space="preserve">人员配置（项目负责人除外） </w:t>
            </w:r>
          </w:p>
        </w:tc>
        <w:tc>
          <w:tcPr>
            <w:tcW w:w="6764" w:type="dxa"/>
            <w:tcBorders>
              <w:right w:val="single" w:color="auto" w:sz="4" w:space="0"/>
            </w:tcBorders>
          </w:tcPr>
          <w:p w14:paraId="0EFB7CFA">
            <w:pPr>
              <w:spacing w:line="360" w:lineRule="auto"/>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1.技术负责人：具备建筑工程专业中级及以上职称。提供得2分。（提供证书复印件加盖公章，未提供不得分）</w:t>
            </w:r>
          </w:p>
          <w:p w14:paraId="1E472E32">
            <w:pPr>
              <w:spacing w:line="360" w:lineRule="auto"/>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2.施工员(测量员)、质量员、安全员、标准员、材料员、机械员、劳务员(预算员)、资料员等人员配置情况（需附人员岗位证书复印件）从八大员是否配备齐全评分。全部满足得8分，缺少1人扣1分，扣完为止。</w:t>
            </w:r>
          </w:p>
        </w:tc>
        <w:tc>
          <w:tcPr>
            <w:tcW w:w="854" w:type="dxa"/>
            <w:tcBorders>
              <w:left w:val="single" w:color="auto" w:sz="4" w:space="0"/>
            </w:tcBorders>
          </w:tcPr>
          <w:p w14:paraId="2BC3F4E7">
            <w:pPr>
              <w:spacing w:line="360" w:lineRule="auto"/>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10</w:t>
            </w:r>
          </w:p>
        </w:tc>
      </w:tr>
      <w:tr w14:paraId="061BF4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92" w:type="dxa"/>
            <w:vMerge w:val="restart"/>
            <w:vAlign w:val="center"/>
          </w:tcPr>
          <w:p w14:paraId="7BF0B4C7">
            <w:pPr>
              <w:spacing w:line="360" w:lineRule="auto"/>
              <w:rPr>
                <w:rFonts w:hint="eastAsia" w:ascii="仿宋" w:hAnsi="仿宋" w:eastAsia="仿宋" w:cs="仿宋"/>
                <w:color w:val="auto"/>
                <w:highlight w:val="none"/>
                <w:lang w:val="en-US"/>
              </w:rPr>
            </w:pPr>
            <w:r>
              <w:rPr>
                <w:rFonts w:hint="eastAsia" w:ascii="仿宋" w:hAnsi="仿宋" w:eastAsia="仿宋" w:cs="仿宋"/>
                <w:color w:val="auto"/>
                <w:highlight w:val="none"/>
              </w:rPr>
              <w:t>技术部分（</w:t>
            </w:r>
            <w:r>
              <w:rPr>
                <w:rFonts w:hint="eastAsia" w:ascii="仿宋" w:hAnsi="仿宋" w:eastAsia="仿宋" w:cs="仿宋"/>
                <w:color w:val="auto"/>
                <w:highlight w:val="none"/>
                <w:lang w:val="en-US"/>
              </w:rPr>
              <w:t>47</w:t>
            </w:r>
            <w:r>
              <w:rPr>
                <w:rFonts w:hint="eastAsia" w:ascii="仿宋" w:hAnsi="仿宋" w:eastAsia="仿宋" w:cs="仿宋"/>
                <w:color w:val="auto"/>
                <w:highlight w:val="none"/>
              </w:rPr>
              <w:t>分）</w:t>
            </w:r>
          </w:p>
        </w:tc>
        <w:tc>
          <w:tcPr>
            <w:tcW w:w="1316" w:type="dxa"/>
            <w:vAlign w:val="center"/>
          </w:tcPr>
          <w:p w14:paraId="5C542FE6">
            <w:pPr>
              <w:spacing w:line="360" w:lineRule="auto"/>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项目实施方案</w:t>
            </w:r>
          </w:p>
        </w:tc>
        <w:tc>
          <w:tcPr>
            <w:tcW w:w="6764" w:type="dxa"/>
            <w:tcBorders>
              <w:right w:val="single" w:color="auto" w:sz="4" w:space="0"/>
            </w:tcBorders>
          </w:tcPr>
          <w:p w14:paraId="5B2F4B9E">
            <w:pPr>
              <w:spacing w:line="360" w:lineRule="auto"/>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提供项目整体实施方案：</w:t>
            </w:r>
          </w:p>
          <w:p w14:paraId="4074DB5E">
            <w:pPr>
              <w:spacing w:line="360" w:lineRule="auto"/>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①具有管理架构；</w:t>
            </w:r>
          </w:p>
          <w:p w14:paraId="5E107F5C">
            <w:pPr>
              <w:spacing w:line="360" w:lineRule="auto"/>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②有完整的施工计划；</w:t>
            </w:r>
          </w:p>
          <w:p w14:paraId="39F2E0F0">
            <w:pPr>
              <w:spacing w:line="360" w:lineRule="auto"/>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③质量服务计划表；</w:t>
            </w:r>
          </w:p>
          <w:p w14:paraId="35AC1BF9">
            <w:pPr>
              <w:spacing w:line="360" w:lineRule="auto"/>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④人员配备方案；</w:t>
            </w:r>
          </w:p>
          <w:p w14:paraId="26B9EF8F">
            <w:pPr>
              <w:spacing w:line="360" w:lineRule="auto"/>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⑤机械设备使用方案；</w:t>
            </w:r>
          </w:p>
          <w:p w14:paraId="4627FB18">
            <w:pPr>
              <w:spacing w:line="360" w:lineRule="auto"/>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⑥资金使用计划；</w:t>
            </w:r>
          </w:p>
          <w:p w14:paraId="2DDB25BF">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en-US"/>
              </w:rPr>
              <w:t>计划详细、合理可行，分析该项目重点、难点，提供施工现场平面布置图，包括但不限于上述要点方案完整详细的得15分，每存在一处缺漏或描述笼统、不详实、不完整的扣2.5分，扣完为止。</w:t>
            </w:r>
          </w:p>
        </w:tc>
        <w:tc>
          <w:tcPr>
            <w:tcW w:w="854" w:type="dxa"/>
            <w:tcBorders>
              <w:left w:val="single" w:color="auto" w:sz="4" w:space="0"/>
            </w:tcBorders>
            <w:vAlign w:val="center"/>
          </w:tcPr>
          <w:p w14:paraId="4B43E102">
            <w:pPr>
              <w:spacing w:line="360" w:lineRule="auto"/>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15</w:t>
            </w:r>
          </w:p>
        </w:tc>
      </w:tr>
      <w:tr w14:paraId="651C66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92" w:type="dxa"/>
            <w:vMerge w:val="continue"/>
            <w:vAlign w:val="center"/>
          </w:tcPr>
          <w:p w14:paraId="3DB59D09">
            <w:pPr>
              <w:spacing w:line="360" w:lineRule="auto"/>
              <w:rPr>
                <w:rFonts w:hint="eastAsia" w:ascii="仿宋" w:hAnsi="仿宋" w:eastAsia="仿宋" w:cs="仿宋"/>
                <w:color w:val="auto"/>
                <w:highlight w:val="none"/>
              </w:rPr>
            </w:pPr>
          </w:p>
        </w:tc>
        <w:tc>
          <w:tcPr>
            <w:tcW w:w="1316" w:type="dxa"/>
            <w:vAlign w:val="center"/>
          </w:tcPr>
          <w:p w14:paraId="7B563BA8">
            <w:pPr>
              <w:spacing w:line="360" w:lineRule="auto"/>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质量管理及质量保证措施</w:t>
            </w:r>
          </w:p>
        </w:tc>
        <w:tc>
          <w:tcPr>
            <w:tcW w:w="6764" w:type="dxa"/>
            <w:tcBorders>
              <w:right w:val="single" w:color="auto" w:sz="4" w:space="0"/>
            </w:tcBorders>
          </w:tcPr>
          <w:p w14:paraId="507F43C4">
            <w:pPr>
              <w:spacing w:line="360" w:lineRule="auto"/>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针对工程的质量管理及质量保证措施方案进行评审：</w:t>
            </w:r>
          </w:p>
          <w:p w14:paraId="3D579297">
            <w:pPr>
              <w:spacing w:line="360" w:lineRule="auto"/>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①保证质量的施工要素控制措施方案；</w:t>
            </w:r>
          </w:p>
          <w:p w14:paraId="639F8EBC">
            <w:pPr>
              <w:spacing w:line="360" w:lineRule="auto"/>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②质量控制的管理制度；</w:t>
            </w:r>
          </w:p>
          <w:p w14:paraId="7B33A101">
            <w:pPr>
              <w:spacing w:line="360" w:lineRule="auto"/>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③质量管理的组织措施；</w:t>
            </w:r>
          </w:p>
          <w:p w14:paraId="06B493FC">
            <w:pPr>
              <w:spacing w:line="360" w:lineRule="auto"/>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④对主要工序、施工工艺、材料验收等的质量控制方案。</w:t>
            </w:r>
          </w:p>
          <w:p w14:paraId="363B909F">
            <w:pPr>
              <w:spacing w:line="360" w:lineRule="auto"/>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包括但不限于上述要点方案或制度完整详细的得8分，每存在一处缺漏或描述笼统、不详实、不完整的扣2分，扣完为止。</w:t>
            </w:r>
          </w:p>
        </w:tc>
        <w:tc>
          <w:tcPr>
            <w:tcW w:w="854" w:type="dxa"/>
            <w:tcBorders>
              <w:left w:val="single" w:color="auto" w:sz="4" w:space="0"/>
            </w:tcBorders>
            <w:vAlign w:val="center"/>
          </w:tcPr>
          <w:p w14:paraId="2627EF84">
            <w:pPr>
              <w:spacing w:line="360" w:lineRule="auto"/>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8</w:t>
            </w:r>
          </w:p>
        </w:tc>
      </w:tr>
      <w:tr w14:paraId="3A1F60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92" w:type="dxa"/>
            <w:vMerge w:val="continue"/>
          </w:tcPr>
          <w:p w14:paraId="0109E639">
            <w:pPr>
              <w:spacing w:line="360" w:lineRule="auto"/>
              <w:rPr>
                <w:rFonts w:hint="eastAsia" w:ascii="仿宋" w:hAnsi="仿宋" w:eastAsia="仿宋" w:cs="仿宋"/>
                <w:color w:val="auto"/>
                <w:highlight w:val="none"/>
              </w:rPr>
            </w:pPr>
          </w:p>
        </w:tc>
        <w:tc>
          <w:tcPr>
            <w:tcW w:w="1316" w:type="dxa"/>
            <w:vAlign w:val="center"/>
          </w:tcPr>
          <w:p w14:paraId="73D1C1D7">
            <w:pPr>
              <w:spacing w:line="360" w:lineRule="auto"/>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施工工期保证措施</w:t>
            </w:r>
          </w:p>
        </w:tc>
        <w:tc>
          <w:tcPr>
            <w:tcW w:w="6764" w:type="dxa"/>
            <w:tcBorders>
              <w:right w:val="single" w:color="auto" w:sz="4" w:space="0"/>
            </w:tcBorders>
          </w:tcPr>
          <w:p w14:paraId="468985F4">
            <w:pPr>
              <w:spacing w:line="360" w:lineRule="auto"/>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针对工程施工进度控制和工期保证措施方案进行评审：</w:t>
            </w:r>
          </w:p>
          <w:p w14:paraId="24E4B2F1">
            <w:pPr>
              <w:spacing w:line="360" w:lineRule="auto"/>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①施工整体进度计划；</w:t>
            </w:r>
          </w:p>
          <w:p w14:paraId="74B17E18">
            <w:pPr>
              <w:spacing w:line="360" w:lineRule="auto"/>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②进度控制和工期保证措施；</w:t>
            </w:r>
          </w:p>
          <w:p w14:paraId="583F67E9">
            <w:pPr>
              <w:spacing w:line="360" w:lineRule="auto"/>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③明确可行的节点目标；</w:t>
            </w:r>
          </w:p>
          <w:p w14:paraId="138245F7">
            <w:pPr>
              <w:spacing w:line="360" w:lineRule="auto"/>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④提供相应的横道图；</w:t>
            </w:r>
          </w:p>
          <w:p w14:paraId="51064A98">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en-US"/>
              </w:rPr>
              <w:t>包括但不限于上述要点方案完整详细的得8分，每存在一处缺漏或描述笼统、不详实、不完整的扣2分，扣完为止。</w:t>
            </w:r>
          </w:p>
        </w:tc>
        <w:tc>
          <w:tcPr>
            <w:tcW w:w="854" w:type="dxa"/>
            <w:tcBorders>
              <w:left w:val="single" w:color="auto" w:sz="4" w:space="0"/>
            </w:tcBorders>
            <w:vAlign w:val="center"/>
          </w:tcPr>
          <w:p w14:paraId="79688767">
            <w:pPr>
              <w:spacing w:line="360" w:lineRule="auto"/>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8</w:t>
            </w:r>
          </w:p>
        </w:tc>
      </w:tr>
      <w:tr w14:paraId="785419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92" w:type="dxa"/>
            <w:vMerge w:val="continue"/>
          </w:tcPr>
          <w:p w14:paraId="42B777BE">
            <w:pPr>
              <w:spacing w:line="360" w:lineRule="auto"/>
              <w:rPr>
                <w:rFonts w:hint="eastAsia" w:ascii="仿宋" w:hAnsi="仿宋" w:eastAsia="仿宋" w:cs="仿宋"/>
                <w:color w:val="auto"/>
                <w:highlight w:val="none"/>
              </w:rPr>
            </w:pPr>
          </w:p>
        </w:tc>
        <w:tc>
          <w:tcPr>
            <w:tcW w:w="1316" w:type="dxa"/>
            <w:vAlign w:val="center"/>
          </w:tcPr>
          <w:p w14:paraId="13798240">
            <w:pPr>
              <w:spacing w:line="360" w:lineRule="auto"/>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施工安全及文明施工措施</w:t>
            </w:r>
          </w:p>
        </w:tc>
        <w:tc>
          <w:tcPr>
            <w:tcW w:w="6764" w:type="dxa"/>
            <w:tcBorders>
              <w:right w:val="single" w:color="auto" w:sz="4" w:space="0"/>
            </w:tcBorders>
          </w:tcPr>
          <w:p w14:paraId="64E87006">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en-US"/>
              </w:rPr>
              <w:t>针对本项目提供工程施工安全及文明施工措施方案进行评审：</w:t>
            </w:r>
          </w:p>
          <w:p w14:paraId="441E8B25">
            <w:pPr>
              <w:spacing w:line="360" w:lineRule="auto"/>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①安全保障组织管理机构；</w:t>
            </w:r>
          </w:p>
          <w:p w14:paraId="62CCD2AC">
            <w:pPr>
              <w:spacing w:line="360" w:lineRule="auto"/>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②安全生产管理措施；</w:t>
            </w:r>
          </w:p>
          <w:p w14:paraId="66BAEE38">
            <w:pPr>
              <w:spacing w:line="360" w:lineRule="auto"/>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③安全检查及安全防护措施；</w:t>
            </w:r>
          </w:p>
          <w:p w14:paraId="2C51BD1A">
            <w:pPr>
              <w:spacing w:line="360" w:lineRule="auto"/>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④文明施工组织管理措施；</w:t>
            </w:r>
          </w:p>
          <w:p w14:paraId="56D0515B">
            <w:pPr>
              <w:spacing w:line="360" w:lineRule="auto"/>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⑤文明施工现场管理；</w:t>
            </w:r>
          </w:p>
          <w:p w14:paraId="10CDF1C5">
            <w:pPr>
              <w:spacing w:line="360" w:lineRule="auto"/>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⑥文明施工目视管理。</w:t>
            </w:r>
          </w:p>
          <w:p w14:paraId="37869D01">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en-US"/>
              </w:rPr>
              <w:t>包括但不限于上述要点方案或制度完整详细的得6分，每存在一处缺漏或描述笼统、不详实、不完整的扣1分，扣完为止。</w:t>
            </w:r>
          </w:p>
        </w:tc>
        <w:tc>
          <w:tcPr>
            <w:tcW w:w="854" w:type="dxa"/>
            <w:tcBorders>
              <w:left w:val="single" w:color="auto" w:sz="4" w:space="0"/>
            </w:tcBorders>
            <w:vAlign w:val="center"/>
          </w:tcPr>
          <w:p w14:paraId="4241FB57">
            <w:pPr>
              <w:spacing w:line="360" w:lineRule="auto"/>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6</w:t>
            </w:r>
          </w:p>
        </w:tc>
      </w:tr>
      <w:tr w14:paraId="7231FE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92" w:type="dxa"/>
            <w:vMerge w:val="continue"/>
          </w:tcPr>
          <w:p w14:paraId="2025E243">
            <w:pPr>
              <w:spacing w:line="360" w:lineRule="auto"/>
              <w:rPr>
                <w:rFonts w:hint="eastAsia" w:ascii="仿宋" w:hAnsi="仿宋" w:eastAsia="仿宋" w:cs="仿宋"/>
                <w:color w:val="auto"/>
                <w:highlight w:val="none"/>
              </w:rPr>
            </w:pPr>
          </w:p>
        </w:tc>
        <w:tc>
          <w:tcPr>
            <w:tcW w:w="1316" w:type="dxa"/>
            <w:vAlign w:val="center"/>
          </w:tcPr>
          <w:p w14:paraId="6865F0FD">
            <w:pPr>
              <w:spacing w:line="360" w:lineRule="auto"/>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保修期内服务方案</w:t>
            </w:r>
          </w:p>
        </w:tc>
        <w:tc>
          <w:tcPr>
            <w:tcW w:w="6764" w:type="dxa"/>
            <w:tcBorders>
              <w:right w:val="single" w:color="auto" w:sz="4" w:space="0"/>
            </w:tcBorders>
            <w:vAlign w:val="center"/>
          </w:tcPr>
          <w:p w14:paraId="0C9A5B13">
            <w:pPr>
              <w:spacing w:line="360" w:lineRule="auto"/>
              <w:rPr>
                <w:rFonts w:hint="eastAsia" w:ascii="仿宋" w:hAnsi="仿宋" w:eastAsia="仿宋" w:cs="仿宋"/>
                <w:color w:val="auto"/>
                <w:highlight w:val="none"/>
                <w:lang w:val="en-US"/>
              </w:rPr>
            </w:pPr>
            <w:r>
              <w:rPr>
                <w:rFonts w:hint="eastAsia" w:ascii="仿宋" w:hAnsi="仿宋" w:eastAsia="仿宋" w:cs="仿宋"/>
                <w:color w:val="auto"/>
                <w:highlight w:val="none"/>
              </w:rPr>
              <w:t>提供</w:t>
            </w:r>
            <w:r>
              <w:rPr>
                <w:rFonts w:hint="eastAsia" w:ascii="仿宋" w:hAnsi="仿宋" w:eastAsia="仿宋" w:cs="仿宋"/>
                <w:color w:val="auto"/>
                <w:highlight w:val="none"/>
                <w:lang w:val="en-US"/>
              </w:rPr>
              <w:t>保修期内服务方案：</w:t>
            </w:r>
          </w:p>
          <w:p w14:paraId="18A497B6">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en-US"/>
              </w:rPr>
              <w:t>①</w:t>
            </w:r>
            <w:r>
              <w:rPr>
                <w:rFonts w:hint="eastAsia" w:ascii="仿宋" w:hAnsi="仿宋" w:eastAsia="仿宋" w:cs="仿宋"/>
                <w:color w:val="auto"/>
                <w:highlight w:val="none"/>
              </w:rPr>
              <w:t>保修方式；</w:t>
            </w:r>
          </w:p>
          <w:p w14:paraId="7D5CD03E">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②服务内容；</w:t>
            </w:r>
          </w:p>
          <w:p w14:paraId="6CADE464">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③保修目标；</w:t>
            </w:r>
          </w:p>
          <w:p w14:paraId="661FB28F">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④服务费用；</w:t>
            </w:r>
          </w:p>
          <w:p w14:paraId="6911F6E2">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⑤维修人员配备；</w:t>
            </w:r>
          </w:p>
          <w:p w14:paraId="29DB1325">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包括但不限于上述要点提供方案完整详细的得10分，每存在一处缺漏或描述笼统、不详实、不完整的扣2分，扣完为止。</w:t>
            </w:r>
          </w:p>
        </w:tc>
        <w:tc>
          <w:tcPr>
            <w:tcW w:w="854" w:type="dxa"/>
            <w:tcBorders>
              <w:left w:val="single" w:color="auto" w:sz="4" w:space="0"/>
            </w:tcBorders>
            <w:vAlign w:val="center"/>
          </w:tcPr>
          <w:p w14:paraId="547A483C">
            <w:pPr>
              <w:spacing w:line="360" w:lineRule="auto"/>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10</w:t>
            </w:r>
          </w:p>
        </w:tc>
      </w:tr>
    </w:tbl>
    <w:p w14:paraId="507CB409">
      <w:pPr>
        <w:spacing w:line="360" w:lineRule="auto"/>
        <w:rPr>
          <w:rFonts w:hint="eastAsia" w:ascii="仿宋" w:hAnsi="仿宋" w:eastAsia="仿宋" w:cs="仿宋"/>
          <w:color w:val="auto"/>
          <w:highlight w:val="none"/>
        </w:rPr>
      </w:pPr>
    </w:p>
    <w:p w14:paraId="28DC21AB">
      <w:pPr>
        <w:bidi w:val="0"/>
        <w:rPr>
          <w:rFonts w:hint="eastAsia"/>
          <w:b/>
          <w:bCs/>
        </w:rPr>
      </w:pPr>
      <w:r>
        <w:rPr>
          <w:rFonts w:hint="eastAsia"/>
          <w:b/>
          <w:bCs/>
        </w:rPr>
        <w:t>1. 评审方法</w:t>
      </w:r>
    </w:p>
    <w:p w14:paraId="09644C7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本次评审采用综合评分法。磋商小组对满足竞争性磋商文件实质性要求的响应文件，按照本节规定的评审标准进行评审。评审中各评审专家若发生意见分歧，以少数服从多数原则确定。</w:t>
      </w:r>
    </w:p>
    <w:p w14:paraId="7376B696">
      <w:pPr>
        <w:bidi w:val="0"/>
        <w:rPr>
          <w:rFonts w:hint="eastAsia"/>
          <w:b/>
          <w:bCs/>
        </w:rPr>
      </w:pPr>
      <w:r>
        <w:rPr>
          <w:rFonts w:hint="eastAsia"/>
          <w:b/>
          <w:bCs/>
        </w:rPr>
        <w:t>2. 评审标准</w:t>
      </w:r>
    </w:p>
    <w:p w14:paraId="11B0BAD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2.1 资格审查：评审因素和评审标准见《资格审查标准》。</w:t>
      </w:r>
    </w:p>
    <w:p w14:paraId="1339116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2.2 完备性及符合性审查：评审因素和评审标准见《完备性及符合性审查标准》。</w:t>
      </w:r>
    </w:p>
    <w:p w14:paraId="52BC49A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2.3详细评审：</w:t>
      </w:r>
    </w:p>
    <w:p w14:paraId="279E930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2.3.1详细评审：评审因素和评审标准见《详细评审标准》及本节第3.6款。</w:t>
      </w:r>
    </w:p>
    <w:p w14:paraId="0CDC4DB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2.3.2 磋商报价评分标准：</w:t>
      </w:r>
    </w:p>
    <w:p w14:paraId="10E71B3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（1）分值构成及权重：见评审办法前附表。</w:t>
      </w:r>
    </w:p>
    <w:p w14:paraId="7FE073B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（2）磋商基准价计算：见评审办法前附表。</w:t>
      </w:r>
    </w:p>
    <w:p w14:paraId="14D565A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（3）磋商报价得分的计算：见评审办法前附表。</w:t>
      </w:r>
    </w:p>
    <w:p w14:paraId="76F57925">
      <w:pPr>
        <w:bidi w:val="0"/>
        <w:rPr>
          <w:rFonts w:hint="eastAsia"/>
          <w:b/>
          <w:bCs/>
        </w:rPr>
      </w:pPr>
      <w:r>
        <w:rPr>
          <w:rFonts w:hint="eastAsia"/>
          <w:b/>
          <w:bCs/>
        </w:rPr>
        <w:t>3. 评审程序</w:t>
      </w:r>
    </w:p>
    <w:p w14:paraId="7435C2B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3.1 基本程序</w:t>
      </w:r>
    </w:p>
    <w:p w14:paraId="54C8224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评审活动将按以下步骤进行：</w:t>
      </w:r>
    </w:p>
    <w:p w14:paraId="549A17D0">
      <w:pPr>
        <w:pStyle w:val="64"/>
        <w:widowControl/>
        <w:numPr>
          <w:ilvl w:val="0"/>
          <w:numId w:val="1"/>
        </w:numPr>
        <w:shd w:val="clear" w:color="auto" w:fill="FFFFFF"/>
        <w:snapToGrid w:val="0"/>
        <w:spacing w:line="360" w:lineRule="auto"/>
        <w:ind w:firstLineChars="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评审准备</w:t>
      </w:r>
    </w:p>
    <w:p w14:paraId="013D088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（2） 资格审查</w:t>
      </w:r>
    </w:p>
    <w:p w14:paraId="672E230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 完备性及符合性审查</w:t>
      </w:r>
    </w:p>
    <w:p w14:paraId="0402C2F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（4） 第二轮报价</w:t>
      </w:r>
    </w:p>
    <w:p w14:paraId="4D30252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（5） 详细评审</w:t>
      </w:r>
    </w:p>
    <w:p w14:paraId="1A008BF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（6） 澄清、说明或补正</w:t>
      </w:r>
    </w:p>
    <w:p w14:paraId="7EC49AA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（7） 推荐成交候选人及提交评审报告</w:t>
      </w:r>
    </w:p>
    <w:p w14:paraId="3371226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3.2 评审准备</w:t>
      </w:r>
    </w:p>
    <w:p w14:paraId="4CA9D76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3.2.1磋商小组成员签到</w:t>
      </w:r>
    </w:p>
    <w:p w14:paraId="2C7E5DA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磋商小组成员到达评审现场时应当在签到表上签到以证明其出席。</w:t>
      </w:r>
    </w:p>
    <w:p w14:paraId="4441A47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3.2.2 磋商小组的分工</w:t>
      </w:r>
    </w:p>
    <w:p w14:paraId="614138B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3.2.2.1磋商小组首先推选一名磋商小组组长。磋商小组组长负责评审活动的组织领导工作。磋商小组组长与磋商小组其他成员具有同等的评审权力。</w:t>
      </w:r>
    </w:p>
    <w:p w14:paraId="51D3A5E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 xml:space="preserve">3.2.2.2 磋商小组组长除履行自己作为磋商小组成员独立评审的职责外，主要负责以下工作： </w:t>
      </w:r>
    </w:p>
    <w:p w14:paraId="2C5BD3C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（1）组织磋商小组成员学习竞争性磋商文件；</w:t>
      </w:r>
    </w:p>
    <w:p w14:paraId="34954C4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（2）汇总各磋商小组成员认为需要供应商澄清、说明或者补正的问题；</w:t>
      </w:r>
    </w:p>
    <w:p w14:paraId="71E2C7B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（3）组织磋商小组对供应商质询并对供应商的答复进行评审；</w:t>
      </w:r>
    </w:p>
    <w:p w14:paraId="5F32803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（4）对出现较大争议的事项进行书面记录；</w:t>
      </w:r>
    </w:p>
    <w:p w14:paraId="178DAC3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（5）组织收回评审过程中使用的文件、表格和评审记录以及其他资料，并查验评审记录的完整性及有效性；</w:t>
      </w:r>
    </w:p>
    <w:p w14:paraId="01B11C6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（6）组织对评审结论进行复核确认；</w:t>
      </w:r>
    </w:p>
    <w:p w14:paraId="09D1B24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（7）组织编写评审报告。</w:t>
      </w:r>
    </w:p>
    <w:p w14:paraId="11E6D4D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3.2.3 熟悉文件资料</w:t>
      </w:r>
    </w:p>
    <w:p w14:paraId="3F3FA7C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3.2.3.1 磋商小组组长应当组织磋商小组成员认真研究竞争性磋商文件，了解和熟悉招标目的、采购范围、主要合同条件、技术标准、质量标准和要求，掌握评审标准和方法，熟悉本章及附件中包括的评审表格的使用，如果本章及附件所附的表格不能满足评审所需时，磋商小组应当补充编制评审所需的表格。</w:t>
      </w:r>
    </w:p>
    <w:p w14:paraId="6E0B6DA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3.2.3.2 采购人或采购代理机构应当向磋商小组提供评审所需的信息和数据，包括：</w:t>
      </w:r>
    </w:p>
    <w:p w14:paraId="4CB2E96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（1）竞争性磋商文件及其澄清修改等竞争性磋商文件补充；</w:t>
      </w:r>
    </w:p>
    <w:p w14:paraId="5CADFB6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（2）未在开标会上当场拒绝的各响应文件；</w:t>
      </w:r>
    </w:p>
    <w:p w14:paraId="5BBD4DD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（3）开标会记录；</w:t>
      </w:r>
    </w:p>
    <w:p w14:paraId="68C334E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（4）评审表格；</w:t>
      </w:r>
    </w:p>
    <w:p w14:paraId="1717A31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（5）其他信息和数据。</w:t>
      </w:r>
    </w:p>
    <w:p w14:paraId="39F7789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3.3资格审查（适用于资格后审）</w:t>
      </w:r>
    </w:p>
    <w:p w14:paraId="1648A67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采购人会依据本章规定的评审因素和审查标准，对供应商的资格审查资料进行资格审查。资格审查有一项未通过审查标准，采购人将认定整个响应文件不响应竞争性磋商文件而否决其投标，并且不允许供应商通过修改或撤销其不符合要求的差异或保留，使之成为具有响应性的投标。</w:t>
      </w:r>
    </w:p>
    <w:p w14:paraId="0D8AD48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3.4完备性及符合性审查</w:t>
      </w:r>
    </w:p>
    <w:p w14:paraId="600B566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3.4.1 磋商小组依据本章规定的评审因素和评审标准，对供应商的响应文件进行完备性及符合性审查。完备性及符合性审查有一项未通过评审标准，磋商小组将认定整个响应文件不响应竞争性磋商文件而否决其投标，并且不允许供应商通过修改或撤销其不符合要求的差异或保留，使之成为具有响应性的投标。</w:t>
      </w:r>
    </w:p>
    <w:p w14:paraId="4BBC539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3.4.2 完备性及符合性审查条款是指对本采购项目产生了重大影响的重大偏差，而且纠正此类偏差将会对响应本次招标的其他供应商的竞争地位产生不公正的影响。</w:t>
      </w:r>
    </w:p>
    <w:p w14:paraId="450E4B3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3.4.3细微偏差是指响应文件在实质上响应竞争性磋商文件要求，但在个别地方存在疏漏或者提供了不完整的技术信息和数据等情况，并且补正这些遗漏和不完整不会对其他供应商造成不公平的结果。细微偏差不影响响应文件的有效性，磋商小组可要求存在细微偏差的供应商予以补正。</w:t>
      </w:r>
    </w:p>
    <w:p w14:paraId="59BDA89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3.5第二轮报价</w:t>
      </w:r>
    </w:p>
    <w:p w14:paraId="28886BA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3.5.1、供应商分别进行各自第二轮磋商报价，作为最终磋商报价的依据。</w:t>
      </w:r>
    </w:p>
    <w:p w14:paraId="0A515D4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3.6、详细评审</w:t>
      </w:r>
    </w:p>
    <w:p w14:paraId="4B565AF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3.6.1.澄清、说明和补正</w:t>
      </w:r>
    </w:p>
    <w:p w14:paraId="363E09C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3.6.1.1在不改变供应商响应文件实质性内容的前提下，磋商小组应当对响应文件进行基础性数据分析和整理，从而发现并提取其中可能存在的对采购范围理解的偏差、技术响应偏离、磋商价格的算术性错误、错漏项、磋商价格构成不合理、不平衡报价等存在明显异常的问题。</w:t>
      </w:r>
    </w:p>
    <w:p w14:paraId="4BFFC24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3.6.1.2澄清、说明和补正内容不得改变响应文件的实质性内容（算术性错误修正的除外）。供应商的书面澄清、说明和补正属于响应文件的组成部分。</w:t>
      </w:r>
    </w:p>
    <w:p w14:paraId="0166C51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3.6.1.3磋商小组针对需要供应商对所提交响应文件中不明确的内容进行书面澄清、说明或补正。澄清通知不得向供应商提出带有暗示性或诱导性问题，或向其明确响应文件中的遗漏和错误。供应商接到磋商小组发出的书面澄清通知后，应按磋商小组的要求提供书面澄清资料，并在规定的时间递交到指定地点。磋商小组不接受供应商主动提出的澄清、说明或补正。</w:t>
      </w:r>
    </w:p>
    <w:p w14:paraId="2320BD8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3.6.1.4磋商小组对供应商提交的澄清、说明或补正有疑问的，可以要求供应商进一步澄清、说明或补正，直至满足磋商小组的要求。</w:t>
      </w:r>
    </w:p>
    <w:p w14:paraId="090D76D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3.6.2评审专家评分：评审专家按照《详细评审标准》评分，供应商详细评审得分等于全部评审专家评分的算术平均值。</w:t>
      </w:r>
    </w:p>
    <w:p w14:paraId="247B401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3.6.3 算术错误修正：磋商价格有算术错误的，磋商小组按以下原则对磋商价格进行修正，修正的价格经供应商书面确认后具有约束力。供应商不接受修正价格的，其投标将被否决。</w:t>
      </w:r>
    </w:p>
    <w:p w14:paraId="2880A86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（1）响应文件中的大写金额与小写金额不一致的，以大写金额为准；</w:t>
      </w:r>
    </w:p>
    <w:p w14:paraId="4AF7D1D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（2）总价金额与依据单价计算出的结果不一致的，以单价金额为准修正总价，但单价金额小数点有明显错误的除外。</w:t>
      </w:r>
    </w:p>
    <w:p w14:paraId="0C21D61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3.6.4 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14:paraId="70F13DE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3.6.5 磋商报价评分：对磋商报价进行磋商报价得分计算，计算方法详见评审办法前附表。</w:t>
      </w:r>
    </w:p>
    <w:p w14:paraId="2053970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3.6.6 汇总评分结果，评分分值计算保留小数点后两位，小数点后第三位“四舍五入”。</w:t>
      </w:r>
    </w:p>
    <w:p w14:paraId="2F42F11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3.6.7 详细评审工作全部结束后，供应商总得分排序按照以下原则进行。</w:t>
      </w:r>
    </w:p>
    <w:p w14:paraId="56B3022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3.6.7.1按照总得分由高到低顺序对供应商进行排序；</w:t>
      </w:r>
    </w:p>
    <w:p w14:paraId="1836A47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3.6.7.2总得分相同时报价低的供应商排序靠前；</w:t>
      </w:r>
    </w:p>
    <w:p w14:paraId="29F5341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3.7 推荐成交候选人及提交评审报告</w:t>
      </w:r>
    </w:p>
    <w:p w14:paraId="543E0DA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3.7.1磋商小组推荐成交候选人，总得分排序第一的供应商将被确定为第一成交候选人，以此类推确定出规定数量的的成交候选人。</w:t>
      </w:r>
    </w:p>
    <w:p w14:paraId="41EEC05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3.7.2当通过了资格审查、完备性及符合性审查后，供应商少于3个时，采购人应当依法重新招标。</w:t>
      </w:r>
    </w:p>
    <w:p w14:paraId="2443C0D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3.7.3 磋商小组完成评审后，应当向采购人提交书面评审报告。</w:t>
      </w:r>
    </w:p>
    <w:p w14:paraId="296A0BE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3.8 特殊情况的处置程序</w:t>
      </w:r>
    </w:p>
    <w:p w14:paraId="71F1650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3.8.1 关于评审活动暂停</w:t>
      </w:r>
    </w:p>
    <w:p w14:paraId="01CBD6B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磋商小组应当执行连续评审的原则，按评审办法中规定的程序、内容、方法、标准完成全部评审工作。只有发生不可抗力导致评审工作无法继续时，评审活动方可暂停。发生评审暂停情况时，应当封存全部响应文件和评审记录，待不可抗力的影响结束且具备继续评审的条件时，由原磋商小组继续评审。</w:t>
      </w:r>
    </w:p>
    <w:p w14:paraId="18EE688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3.8.2关于评审中途更换评审专家</w:t>
      </w:r>
    </w:p>
    <w:p w14:paraId="1373AA4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3.8.2.1 除非发生下列情况之一，磋商小组成员不得在评审中途更换：</w:t>
      </w:r>
    </w:p>
    <w:p w14:paraId="6E4371B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（1）因不可抗拒的客观原因，不能到场或需在评审中途退出评审活动。</w:t>
      </w:r>
    </w:p>
    <w:p w14:paraId="6BB9F09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（2）根据法律法规规定，某个或某几个磋商小组成员需要回避。</w:t>
      </w:r>
    </w:p>
    <w:p w14:paraId="0FD09B9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3.8.2.2 退出评审的磋商小组成员，其已完成的评审行为无效，由更换的评审专家进行评审。</w:t>
      </w:r>
    </w:p>
    <w:p w14:paraId="59A0AC3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3.8.3 在评审环节中，需磋商小组就某项定性的评审结论做出表决的，由磋商小组全体成员按照少数服从多数的原则确定。</w:t>
      </w:r>
    </w:p>
    <w:p w14:paraId="3BEEABFB">
      <w:pPr>
        <w:widowControl/>
        <w:spacing w:line="360" w:lineRule="auto"/>
        <w:jc w:val="left"/>
        <w:rPr>
          <w:rFonts w:hint="eastAsia" w:ascii="仿宋" w:hAnsi="仿宋" w:eastAsia="仿宋" w:cs="仿宋"/>
          <w:b/>
          <w:color w:val="auto"/>
          <w:sz w:val="24"/>
          <w:szCs w:val="24"/>
          <w:highlight w:val="none"/>
          <w:shd w:val="clear" w:color="auto" w:fill="FFFFFF" w:themeFill="background1"/>
        </w:rPr>
      </w:pPr>
      <w:bookmarkStart w:id="21" w:name="_Toc485312286"/>
      <w:r>
        <w:rPr>
          <w:rFonts w:hint="eastAsia" w:ascii="仿宋" w:hAnsi="仿宋" w:eastAsia="仿宋" w:cs="仿宋"/>
          <w:b/>
          <w:color w:val="auto"/>
          <w:sz w:val="24"/>
          <w:szCs w:val="24"/>
          <w:highlight w:val="none"/>
          <w:shd w:val="clear" w:color="auto" w:fill="FFFFFF" w:themeFill="background1"/>
        </w:rPr>
        <w:br w:type="page"/>
      </w:r>
    </w:p>
    <w:p w14:paraId="54D5505B">
      <w:pPr>
        <w:widowControl/>
        <w:shd w:val="clear" w:color="auto" w:fill="FFFFFF"/>
        <w:snapToGrid w:val="0"/>
        <w:spacing w:line="360" w:lineRule="auto"/>
        <w:jc w:val="center"/>
        <w:rPr>
          <w:rFonts w:hint="eastAsia" w:ascii="仿宋" w:hAnsi="仿宋" w:eastAsia="仿宋" w:cs="仿宋"/>
          <w:b/>
          <w:color w:val="auto"/>
          <w:sz w:val="24"/>
          <w:szCs w:val="24"/>
          <w:highlight w:val="none"/>
          <w:shd w:val="clear" w:color="auto" w:fill="FFFFFF" w:themeFill="background1"/>
        </w:rPr>
      </w:pPr>
      <w:r>
        <w:rPr>
          <w:rFonts w:hint="eastAsia" w:ascii="仿宋" w:hAnsi="仿宋" w:eastAsia="仿宋" w:cs="仿宋"/>
          <w:b/>
          <w:color w:val="auto"/>
          <w:sz w:val="24"/>
          <w:szCs w:val="24"/>
          <w:highlight w:val="none"/>
          <w:shd w:val="clear" w:color="auto" w:fill="FFFFFF" w:themeFill="background1"/>
        </w:rPr>
        <w:t>问题澄清通知</w:t>
      </w:r>
    </w:p>
    <w:p w14:paraId="2F066CB8">
      <w:pPr>
        <w:spacing w:line="360" w:lineRule="auto"/>
        <w:rPr>
          <w:rFonts w:hint="eastAsia" w:ascii="仿宋" w:hAnsi="仿宋" w:eastAsia="仿宋" w:cs="仿宋"/>
          <w:color w:val="auto"/>
          <w:sz w:val="24"/>
          <w:szCs w:val="24"/>
          <w:highlight w:val="none"/>
          <w:shd w:val="clear" w:color="auto" w:fill="FFFFFF" w:themeFill="background1"/>
        </w:rPr>
      </w:pPr>
    </w:p>
    <w:p w14:paraId="7B19E69B">
      <w:pPr>
        <w:spacing w:line="360" w:lineRule="auto"/>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（供应商名称）：</w:t>
      </w:r>
    </w:p>
    <w:p w14:paraId="39BE59DA">
      <w:pPr>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（采购项目名称）招标的磋商小组，对你方的响应文件进行了仔细的审查，现需你方对本通知所附质疑问卷中的问题以书面形式予以澄清、说明或者补正。</w:t>
      </w:r>
    </w:p>
    <w:p w14:paraId="59246F6D">
      <w:pPr>
        <w:spacing w:line="360" w:lineRule="auto"/>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质疑问题：</w:t>
      </w:r>
    </w:p>
    <w:p w14:paraId="08AC9DAE">
      <w:pPr>
        <w:spacing w:line="360" w:lineRule="auto"/>
        <w:rPr>
          <w:rFonts w:hint="eastAsia" w:ascii="仿宋" w:hAnsi="仿宋" w:eastAsia="仿宋" w:cs="仿宋"/>
          <w:color w:val="auto"/>
          <w:kern w:val="0"/>
          <w:sz w:val="24"/>
          <w:szCs w:val="24"/>
          <w:highlight w:val="none"/>
          <w:shd w:val="clear" w:color="auto" w:fill="FFFFFF" w:themeFill="background1"/>
        </w:rPr>
      </w:pPr>
    </w:p>
    <w:p w14:paraId="797D9BD4">
      <w:pPr>
        <w:spacing w:line="360" w:lineRule="auto"/>
        <w:rPr>
          <w:rFonts w:hint="eastAsia" w:ascii="仿宋" w:hAnsi="仿宋" w:eastAsia="仿宋" w:cs="仿宋"/>
          <w:color w:val="auto"/>
          <w:kern w:val="0"/>
          <w:sz w:val="24"/>
          <w:szCs w:val="24"/>
          <w:highlight w:val="none"/>
          <w:shd w:val="clear" w:color="auto" w:fill="FFFFFF" w:themeFill="background1"/>
        </w:rPr>
      </w:pPr>
    </w:p>
    <w:p w14:paraId="6C05655C">
      <w:pPr>
        <w:spacing w:line="360" w:lineRule="auto"/>
        <w:rPr>
          <w:rFonts w:hint="eastAsia" w:ascii="仿宋" w:hAnsi="仿宋" w:eastAsia="仿宋" w:cs="仿宋"/>
          <w:color w:val="auto"/>
          <w:kern w:val="0"/>
          <w:sz w:val="24"/>
          <w:szCs w:val="24"/>
          <w:highlight w:val="none"/>
          <w:shd w:val="clear" w:color="auto" w:fill="FFFFFF" w:themeFill="background1"/>
        </w:rPr>
      </w:pPr>
    </w:p>
    <w:p w14:paraId="7947D956">
      <w:pPr>
        <w:spacing w:line="360" w:lineRule="auto"/>
        <w:rPr>
          <w:rFonts w:hint="eastAsia" w:ascii="仿宋" w:hAnsi="仿宋" w:eastAsia="仿宋" w:cs="仿宋"/>
          <w:color w:val="auto"/>
          <w:kern w:val="0"/>
          <w:sz w:val="24"/>
          <w:szCs w:val="24"/>
          <w:highlight w:val="none"/>
          <w:shd w:val="clear" w:color="auto" w:fill="FFFFFF" w:themeFill="background1"/>
        </w:rPr>
      </w:pPr>
    </w:p>
    <w:p w14:paraId="4F8B9449">
      <w:pPr>
        <w:spacing w:line="360" w:lineRule="auto"/>
        <w:rPr>
          <w:rFonts w:hint="eastAsia" w:ascii="仿宋" w:hAnsi="仿宋" w:eastAsia="仿宋" w:cs="仿宋"/>
          <w:color w:val="auto"/>
          <w:kern w:val="0"/>
          <w:sz w:val="24"/>
          <w:szCs w:val="24"/>
          <w:highlight w:val="none"/>
          <w:shd w:val="clear" w:color="auto" w:fill="FFFFFF" w:themeFill="background1"/>
        </w:rPr>
      </w:pPr>
    </w:p>
    <w:p w14:paraId="6EB79DE0">
      <w:pPr>
        <w:spacing w:line="360" w:lineRule="auto"/>
        <w:rPr>
          <w:rFonts w:hint="eastAsia" w:ascii="仿宋" w:hAnsi="仿宋" w:eastAsia="仿宋" w:cs="仿宋"/>
          <w:color w:val="auto"/>
          <w:kern w:val="0"/>
          <w:sz w:val="24"/>
          <w:szCs w:val="24"/>
          <w:highlight w:val="none"/>
          <w:shd w:val="clear" w:color="auto" w:fill="FFFFFF" w:themeFill="background1"/>
        </w:rPr>
      </w:pPr>
    </w:p>
    <w:p w14:paraId="0705EA9E">
      <w:pPr>
        <w:spacing w:line="360" w:lineRule="auto"/>
        <w:rPr>
          <w:rFonts w:hint="eastAsia" w:ascii="仿宋" w:hAnsi="仿宋" w:eastAsia="仿宋" w:cs="仿宋"/>
          <w:color w:val="auto"/>
          <w:kern w:val="0"/>
          <w:sz w:val="24"/>
          <w:szCs w:val="24"/>
          <w:highlight w:val="none"/>
          <w:shd w:val="clear" w:color="auto" w:fill="FFFFFF" w:themeFill="background1"/>
        </w:rPr>
      </w:pPr>
    </w:p>
    <w:p w14:paraId="5B5FEA2D">
      <w:pPr>
        <w:spacing w:line="360" w:lineRule="auto"/>
        <w:rPr>
          <w:rFonts w:hint="eastAsia" w:ascii="仿宋" w:hAnsi="仿宋" w:eastAsia="仿宋" w:cs="仿宋"/>
          <w:color w:val="auto"/>
          <w:kern w:val="0"/>
          <w:sz w:val="24"/>
          <w:szCs w:val="24"/>
          <w:highlight w:val="none"/>
          <w:shd w:val="clear" w:color="auto" w:fill="FFFFFF" w:themeFill="background1"/>
        </w:rPr>
      </w:pPr>
    </w:p>
    <w:p w14:paraId="250D846F">
      <w:pPr>
        <w:spacing w:line="360" w:lineRule="auto"/>
        <w:rPr>
          <w:rFonts w:hint="eastAsia" w:ascii="仿宋" w:hAnsi="仿宋" w:eastAsia="仿宋" w:cs="仿宋"/>
          <w:color w:val="auto"/>
          <w:kern w:val="0"/>
          <w:sz w:val="24"/>
          <w:szCs w:val="24"/>
          <w:highlight w:val="none"/>
          <w:shd w:val="clear" w:color="auto" w:fill="FFFFFF" w:themeFill="background1"/>
        </w:rPr>
      </w:pPr>
    </w:p>
    <w:p w14:paraId="591FA2B4">
      <w:pPr>
        <w:spacing w:line="360" w:lineRule="auto"/>
        <w:rPr>
          <w:rFonts w:hint="eastAsia" w:ascii="仿宋" w:hAnsi="仿宋" w:eastAsia="仿宋" w:cs="仿宋"/>
          <w:color w:val="auto"/>
          <w:kern w:val="0"/>
          <w:sz w:val="24"/>
          <w:szCs w:val="24"/>
          <w:highlight w:val="none"/>
          <w:shd w:val="clear" w:color="auto" w:fill="FFFFFF" w:themeFill="background1"/>
        </w:rPr>
      </w:pPr>
    </w:p>
    <w:p w14:paraId="26C6ABAA">
      <w:pPr>
        <w:spacing w:line="360" w:lineRule="auto"/>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磋商小组成员（签字）：</w:t>
      </w:r>
    </w:p>
    <w:p w14:paraId="43071949">
      <w:pPr>
        <w:spacing w:line="360" w:lineRule="auto"/>
        <w:rPr>
          <w:rFonts w:hint="eastAsia" w:ascii="仿宋" w:hAnsi="仿宋" w:eastAsia="仿宋" w:cs="仿宋"/>
          <w:color w:val="auto"/>
          <w:kern w:val="0"/>
          <w:sz w:val="24"/>
          <w:szCs w:val="24"/>
          <w:highlight w:val="none"/>
          <w:shd w:val="clear" w:color="auto" w:fill="FFFFFF" w:themeFill="background1"/>
        </w:rPr>
      </w:pPr>
    </w:p>
    <w:p w14:paraId="02FC7802">
      <w:pPr>
        <w:spacing w:line="360" w:lineRule="auto"/>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日期：    年    月    日</w:t>
      </w:r>
    </w:p>
    <w:p w14:paraId="057F4C8E">
      <w:pPr>
        <w:spacing w:line="360" w:lineRule="auto"/>
        <w:jc w:val="center"/>
        <w:rPr>
          <w:rFonts w:hint="eastAsia" w:ascii="仿宋" w:hAnsi="仿宋" w:eastAsia="仿宋" w:cs="仿宋"/>
          <w:b/>
          <w:color w:val="auto"/>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br w:type="page"/>
      </w:r>
      <w:r>
        <w:rPr>
          <w:rFonts w:hint="eastAsia" w:ascii="仿宋" w:hAnsi="仿宋" w:eastAsia="仿宋" w:cs="仿宋"/>
          <w:b/>
          <w:color w:val="auto"/>
          <w:sz w:val="24"/>
          <w:szCs w:val="24"/>
          <w:highlight w:val="none"/>
          <w:shd w:val="clear" w:color="auto" w:fill="FFFFFF" w:themeFill="background1"/>
        </w:rPr>
        <w:t>问题的澄清、说明或补正</w:t>
      </w:r>
    </w:p>
    <w:p w14:paraId="7D72DCBD">
      <w:pPr>
        <w:spacing w:line="360" w:lineRule="auto"/>
        <w:rPr>
          <w:rFonts w:hint="eastAsia" w:ascii="仿宋" w:hAnsi="仿宋" w:eastAsia="仿宋" w:cs="仿宋"/>
          <w:color w:val="auto"/>
          <w:kern w:val="0"/>
          <w:sz w:val="24"/>
          <w:szCs w:val="24"/>
          <w:highlight w:val="none"/>
          <w:shd w:val="clear" w:color="auto" w:fill="FFFFFF" w:themeFill="background1"/>
        </w:rPr>
      </w:pPr>
    </w:p>
    <w:p w14:paraId="45357301">
      <w:pPr>
        <w:spacing w:line="360" w:lineRule="auto"/>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磋商小组：</w:t>
      </w:r>
    </w:p>
    <w:p w14:paraId="00466B35">
      <w:pPr>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（采购项目名称）的问题澄清通知已收悉，现澄清、说明或者补正如下：</w:t>
      </w:r>
    </w:p>
    <w:p w14:paraId="2E2848F2">
      <w:pPr>
        <w:spacing w:line="360" w:lineRule="auto"/>
        <w:rPr>
          <w:rFonts w:hint="eastAsia" w:ascii="仿宋" w:hAnsi="仿宋" w:eastAsia="仿宋" w:cs="仿宋"/>
          <w:color w:val="auto"/>
          <w:kern w:val="0"/>
          <w:sz w:val="24"/>
          <w:szCs w:val="24"/>
          <w:highlight w:val="none"/>
          <w:shd w:val="clear" w:color="auto" w:fill="FFFFFF" w:themeFill="background1"/>
        </w:rPr>
      </w:pPr>
    </w:p>
    <w:p w14:paraId="75D97352">
      <w:pPr>
        <w:spacing w:line="360" w:lineRule="auto"/>
        <w:rPr>
          <w:rFonts w:hint="eastAsia" w:ascii="仿宋" w:hAnsi="仿宋" w:eastAsia="仿宋" w:cs="仿宋"/>
          <w:color w:val="auto"/>
          <w:kern w:val="0"/>
          <w:sz w:val="24"/>
          <w:szCs w:val="24"/>
          <w:highlight w:val="none"/>
          <w:shd w:val="clear" w:color="auto" w:fill="FFFFFF" w:themeFill="background1"/>
        </w:rPr>
      </w:pPr>
    </w:p>
    <w:p w14:paraId="42A08BB4">
      <w:pPr>
        <w:spacing w:line="360" w:lineRule="auto"/>
        <w:rPr>
          <w:rFonts w:hint="eastAsia" w:ascii="仿宋" w:hAnsi="仿宋" w:eastAsia="仿宋" w:cs="仿宋"/>
          <w:color w:val="auto"/>
          <w:kern w:val="0"/>
          <w:sz w:val="24"/>
          <w:szCs w:val="24"/>
          <w:highlight w:val="none"/>
          <w:shd w:val="clear" w:color="auto" w:fill="FFFFFF" w:themeFill="background1"/>
        </w:rPr>
      </w:pPr>
    </w:p>
    <w:p w14:paraId="5A48FF5C">
      <w:pPr>
        <w:spacing w:line="360" w:lineRule="auto"/>
        <w:rPr>
          <w:rFonts w:hint="eastAsia" w:ascii="仿宋" w:hAnsi="仿宋" w:eastAsia="仿宋" w:cs="仿宋"/>
          <w:color w:val="auto"/>
          <w:kern w:val="0"/>
          <w:sz w:val="24"/>
          <w:szCs w:val="24"/>
          <w:highlight w:val="none"/>
          <w:shd w:val="clear" w:color="auto" w:fill="FFFFFF" w:themeFill="background1"/>
        </w:rPr>
      </w:pPr>
    </w:p>
    <w:p w14:paraId="6E42E97F">
      <w:pPr>
        <w:spacing w:line="360" w:lineRule="auto"/>
        <w:rPr>
          <w:rFonts w:hint="eastAsia" w:ascii="仿宋" w:hAnsi="仿宋" w:eastAsia="仿宋" w:cs="仿宋"/>
          <w:color w:val="auto"/>
          <w:kern w:val="0"/>
          <w:sz w:val="24"/>
          <w:szCs w:val="24"/>
          <w:highlight w:val="none"/>
          <w:shd w:val="clear" w:color="auto" w:fill="FFFFFF" w:themeFill="background1"/>
        </w:rPr>
      </w:pPr>
    </w:p>
    <w:p w14:paraId="019953DC">
      <w:pPr>
        <w:spacing w:line="360" w:lineRule="auto"/>
        <w:rPr>
          <w:rFonts w:hint="eastAsia" w:ascii="仿宋" w:hAnsi="仿宋" w:eastAsia="仿宋" w:cs="仿宋"/>
          <w:color w:val="auto"/>
          <w:kern w:val="0"/>
          <w:sz w:val="24"/>
          <w:szCs w:val="24"/>
          <w:highlight w:val="none"/>
          <w:shd w:val="clear" w:color="auto" w:fill="FFFFFF" w:themeFill="background1"/>
        </w:rPr>
      </w:pPr>
    </w:p>
    <w:p w14:paraId="6A717182">
      <w:pPr>
        <w:spacing w:line="360" w:lineRule="auto"/>
        <w:rPr>
          <w:rFonts w:hint="eastAsia" w:ascii="仿宋" w:hAnsi="仿宋" w:eastAsia="仿宋" w:cs="仿宋"/>
          <w:color w:val="auto"/>
          <w:kern w:val="0"/>
          <w:sz w:val="24"/>
          <w:szCs w:val="24"/>
          <w:highlight w:val="none"/>
          <w:shd w:val="clear" w:color="auto" w:fill="FFFFFF" w:themeFill="background1"/>
        </w:rPr>
      </w:pPr>
    </w:p>
    <w:p w14:paraId="792EEF7A">
      <w:pPr>
        <w:spacing w:line="360" w:lineRule="auto"/>
        <w:rPr>
          <w:rFonts w:hint="eastAsia" w:ascii="仿宋" w:hAnsi="仿宋" w:eastAsia="仿宋" w:cs="仿宋"/>
          <w:color w:val="auto"/>
          <w:kern w:val="0"/>
          <w:sz w:val="24"/>
          <w:szCs w:val="24"/>
          <w:highlight w:val="none"/>
          <w:shd w:val="clear" w:color="auto" w:fill="FFFFFF" w:themeFill="background1"/>
        </w:rPr>
      </w:pPr>
    </w:p>
    <w:p w14:paraId="0844BBC4">
      <w:pPr>
        <w:spacing w:line="360" w:lineRule="auto"/>
        <w:rPr>
          <w:rFonts w:hint="eastAsia" w:ascii="仿宋" w:hAnsi="仿宋" w:eastAsia="仿宋" w:cs="仿宋"/>
          <w:color w:val="auto"/>
          <w:kern w:val="0"/>
          <w:sz w:val="24"/>
          <w:szCs w:val="24"/>
          <w:highlight w:val="none"/>
          <w:shd w:val="clear" w:color="auto" w:fill="FFFFFF" w:themeFill="background1"/>
        </w:rPr>
      </w:pPr>
    </w:p>
    <w:p w14:paraId="5EB7AEE4">
      <w:pPr>
        <w:spacing w:line="360" w:lineRule="auto"/>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法定代表人或其授权委托人（签字）：</w:t>
      </w:r>
    </w:p>
    <w:p w14:paraId="3B7EDF25">
      <w:pPr>
        <w:spacing w:line="360" w:lineRule="auto"/>
        <w:rPr>
          <w:rFonts w:hint="eastAsia" w:ascii="仿宋" w:hAnsi="仿宋" w:eastAsia="仿宋" w:cs="仿宋"/>
          <w:color w:val="auto"/>
          <w:kern w:val="0"/>
          <w:sz w:val="24"/>
          <w:szCs w:val="24"/>
          <w:highlight w:val="none"/>
          <w:shd w:val="clear" w:color="auto" w:fill="FFFFFF" w:themeFill="background1"/>
        </w:rPr>
      </w:pPr>
    </w:p>
    <w:p w14:paraId="7AD04A3F">
      <w:pPr>
        <w:spacing w:line="360" w:lineRule="auto"/>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日期：    年    月    日</w:t>
      </w:r>
    </w:p>
    <w:p w14:paraId="1265C6BD">
      <w:pPr>
        <w:pStyle w:val="2"/>
        <w:bidi w:val="0"/>
        <w:rPr>
          <w:rFonts w:hint="eastAsia" w:ascii="仿宋" w:hAnsi="仿宋" w:eastAsia="仿宋" w:cs="仿宋"/>
          <w:b/>
          <w:color w:val="auto"/>
          <w:szCs w:val="24"/>
          <w:highlight w:val="none"/>
          <w:shd w:val="clear" w:color="auto" w:fill="FFFFFF" w:themeFill="background1"/>
        </w:rPr>
      </w:pPr>
      <w:r>
        <w:rPr>
          <w:rFonts w:hint="eastAsia" w:ascii="仿宋" w:hAnsi="仿宋" w:eastAsia="仿宋" w:cs="仿宋"/>
          <w:color w:val="auto"/>
          <w:kern w:val="0"/>
          <w:szCs w:val="24"/>
          <w:highlight w:val="none"/>
          <w:shd w:val="clear" w:color="auto" w:fill="FFFFFF" w:themeFill="background1"/>
        </w:rPr>
        <w:br w:type="page"/>
      </w:r>
      <w:bookmarkEnd w:id="21"/>
      <w:bookmarkStart w:id="22" w:name="_Toc23515"/>
      <w:bookmarkStart w:id="23" w:name="_Toc38446459"/>
      <w:bookmarkStart w:id="24" w:name="_Toc507586162"/>
      <w:r>
        <w:rPr>
          <w:rFonts w:hint="eastAsia"/>
        </w:rPr>
        <w:t>第三章 合同格式</w:t>
      </w:r>
      <w:bookmarkEnd w:id="22"/>
      <w:bookmarkEnd w:id="23"/>
      <w:bookmarkEnd w:id="24"/>
    </w:p>
    <w:p w14:paraId="58A70E52">
      <w:pPr>
        <w:spacing w:line="600" w:lineRule="exact"/>
        <w:ind w:firstLine="480" w:firstLineChars="200"/>
        <w:jc w:val="center"/>
        <w:rPr>
          <w:rFonts w:hint="eastAsia" w:ascii="仿宋" w:hAnsi="仿宋" w:eastAsia="仿宋" w:cs="仿宋"/>
          <w:color w:val="auto"/>
          <w:sz w:val="24"/>
          <w:szCs w:val="24"/>
          <w:highlight w:val="none"/>
          <w:shd w:val="clear" w:color="auto" w:fill="FFFFFF" w:themeFill="background1"/>
          <w:lang w:bidi="ar"/>
        </w:rPr>
      </w:pPr>
    </w:p>
    <w:p w14:paraId="21B18C86">
      <w:pPr>
        <w:jc w:val="left"/>
        <w:rPr>
          <w:rFonts w:ascii="Times New Roman" w:hAnsi="Times New Roman" w:eastAsia="仿宋_GB2312"/>
          <w:bCs/>
          <w:color w:val="000000"/>
          <w:sz w:val="32"/>
          <w:szCs w:val="32"/>
          <w:highlight w:val="none"/>
        </w:rPr>
      </w:pPr>
      <w:r>
        <w:rPr>
          <w:rFonts w:ascii="Times New Roman" w:hAnsi="Times New Roman" w:eastAsia="仿宋_GB2312"/>
          <w:bCs/>
          <w:color w:val="000000"/>
          <w:sz w:val="32"/>
          <w:szCs w:val="32"/>
          <w:highlight w:val="none"/>
        </w:rPr>
        <w:t>（GF—201</w:t>
      </w:r>
      <w:r>
        <w:rPr>
          <w:rFonts w:hint="eastAsia" w:ascii="Times New Roman" w:hAnsi="Times New Roman" w:eastAsia="仿宋_GB2312"/>
          <w:bCs/>
          <w:color w:val="000000"/>
          <w:sz w:val="32"/>
          <w:szCs w:val="32"/>
          <w:highlight w:val="none"/>
          <w:lang w:val="en-US" w:eastAsia="zh-CN"/>
        </w:rPr>
        <w:t>7</w:t>
      </w:r>
      <w:r>
        <w:rPr>
          <w:rFonts w:ascii="Times New Roman" w:hAnsi="Times New Roman" w:eastAsia="仿宋_GB2312"/>
          <w:bCs/>
          <w:color w:val="000000"/>
          <w:sz w:val="32"/>
          <w:szCs w:val="32"/>
          <w:highlight w:val="none"/>
        </w:rPr>
        <w:t>—</w:t>
      </w:r>
      <w:r>
        <w:rPr>
          <w:rFonts w:hint="eastAsia" w:ascii="Times New Roman" w:hAnsi="Times New Roman" w:eastAsia="仿宋_GB2312"/>
          <w:bCs/>
          <w:color w:val="000000"/>
          <w:sz w:val="32"/>
          <w:szCs w:val="32"/>
          <w:highlight w:val="none"/>
          <w:lang w:val="en-US" w:eastAsia="zh-CN"/>
        </w:rPr>
        <w:t>0201</w:t>
      </w:r>
      <w:r>
        <w:rPr>
          <w:rFonts w:hint="eastAsia" w:ascii="Times New Roman" w:hAnsi="Times New Roman" w:eastAsia="仿宋_GB2312"/>
          <w:bCs/>
          <w:color w:val="000000"/>
          <w:sz w:val="32"/>
          <w:szCs w:val="32"/>
          <w:highlight w:val="none"/>
        </w:rPr>
        <w:t>）</w:t>
      </w:r>
    </w:p>
    <w:p w14:paraId="6E068509">
      <w:pPr>
        <w:jc w:val="center"/>
        <w:rPr>
          <w:rFonts w:ascii="Times New Roman" w:hAnsi="Times New Roman" w:eastAsia="华文中宋"/>
          <w:b/>
          <w:color w:val="000000"/>
          <w:sz w:val="52"/>
          <w:szCs w:val="52"/>
          <w:highlight w:val="none"/>
        </w:rPr>
      </w:pPr>
    </w:p>
    <w:p w14:paraId="2EC73ACB">
      <w:pPr>
        <w:jc w:val="center"/>
        <w:rPr>
          <w:rFonts w:ascii="Times New Roman" w:hAnsi="Times New Roman" w:eastAsia="华文中宋"/>
          <w:b/>
          <w:color w:val="000000"/>
          <w:sz w:val="52"/>
          <w:szCs w:val="52"/>
          <w:highlight w:val="none"/>
        </w:rPr>
      </w:pPr>
    </w:p>
    <w:p w14:paraId="28AE73A9">
      <w:pPr>
        <w:jc w:val="center"/>
        <w:rPr>
          <w:rFonts w:ascii="Times New Roman" w:hAnsi="Times New Roman" w:eastAsia="华文中宋"/>
          <w:b/>
          <w:color w:val="000000"/>
          <w:sz w:val="52"/>
          <w:szCs w:val="52"/>
          <w:highlight w:val="none"/>
        </w:rPr>
      </w:pPr>
    </w:p>
    <w:p w14:paraId="255EAFC8">
      <w:pPr>
        <w:jc w:val="center"/>
        <w:rPr>
          <w:rFonts w:ascii="Times New Roman" w:hAnsi="Times New Roman" w:eastAsia="华文中宋"/>
          <w:b/>
          <w:color w:val="000000"/>
          <w:sz w:val="52"/>
          <w:szCs w:val="52"/>
          <w:highlight w:val="none"/>
        </w:rPr>
      </w:pPr>
    </w:p>
    <w:p w14:paraId="66BB8B0A">
      <w:pPr>
        <w:jc w:val="center"/>
        <w:rPr>
          <w:rFonts w:hint="eastAsia" w:ascii="Times New Roman" w:hAnsi="Times New Roman" w:eastAsia="华文中宋"/>
          <w:b/>
          <w:color w:val="000000"/>
          <w:sz w:val="72"/>
          <w:szCs w:val="52"/>
          <w:highlight w:val="none"/>
          <w:lang w:eastAsia="zh-CN"/>
        </w:rPr>
      </w:pPr>
      <w:r>
        <w:rPr>
          <w:rFonts w:ascii="Times New Roman" w:hAnsi="Times New Roman" w:eastAsia="华文中宋"/>
          <w:b/>
          <w:color w:val="000000"/>
          <w:sz w:val="72"/>
          <w:szCs w:val="52"/>
          <w:highlight w:val="none"/>
        </w:rPr>
        <w:t>建设工程施工合同</w:t>
      </w:r>
    </w:p>
    <w:p w14:paraId="76956CE8">
      <w:pPr>
        <w:jc w:val="both"/>
        <w:rPr>
          <w:rFonts w:hint="eastAsia" w:ascii="Times New Roman" w:hAnsi="Times New Roman" w:eastAsia="华文中宋"/>
          <w:b/>
          <w:color w:val="000000"/>
          <w:sz w:val="72"/>
          <w:szCs w:val="52"/>
          <w:highlight w:val="none"/>
          <w:lang w:eastAsia="zh-CN"/>
        </w:rPr>
      </w:pPr>
    </w:p>
    <w:p w14:paraId="7C89EE8C">
      <w:pPr>
        <w:jc w:val="both"/>
        <w:rPr>
          <w:rFonts w:hint="default" w:ascii="Times New Roman" w:hAnsi="Times New Roman" w:eastAsia="华文中宋"/>
          <w:b/>
          <w:color w:val="000000"/>
          <w:sz w:val="44"/>
          <w:szCs w:val="44"/>
          <w:highlight w:val="none"/>
          <w:u w:val="single"/>
          <w:lang w:eastAsia="zh-CN"/>
        </w:rPr>
      </w:pPr>
      <w:r>
        <w:rPr>
          <w:rFonts w:hint="eastAsia" w:ascii="Times New Roman" w:hAnsi="Times New Roman" w:eastAsia="华文中宋"/>
          <w:b/>
          <w:color w:val="000000"/>
          <w:sz w:val="44"/>
          <w:szCs w:val="44"/>
          <w:highlight w:val="none"/>
          <w:u w:val="single"/>
          <w:lang w:eastAsia="zh-CN"/>
        </w:rPr>
        <w:t>项目名称：</w:t>
      </w:r>
      <w:r>
        <w:rPr>
          <w:rFonts w:hint="eastAsia" w:ascii="Times New Roman" w:hAnsi="Times New Roman" w:eastAsia="华文中宋"/>
          <w:b/>
          <w:color w:val="000000"/>
          <w:sz w:val="44"/>
          <w:szCs w:val="44"/>
          <w:highlight w:val="none"/>
          <w:u w:val="single"/>
          <w:lang w:val="en-US" w:eastAsia="zh-CN"/>
        </w:rPr>
        <w:t xml:space="preserve">                           </w:t>
      </w:r>
    </w:p>
    <w:p w14:paraId="161B41B6">
      <w:pPr>
        <w:jc w:val="center"/>
        <w:rPr>
          <w:rFonts w:ascii="Times New Roman" w:hAnsi="Times New Roman" w:eastAsia="华文中宋"/>
          <w:b/>
          <w:color w:val="000000"/>
          <w:sz w:val="52"/>
          <w:szCs w:val="52"/>
          <w:highlight w:val="none"/>
        </w:rPr>
      </w:pPr>
    </w:p>
    <w:p w14:paraId="48AEACF1">
      <w:pPr>
        <w:rPr>
          <w:rFonts w:ascii="Times New Roman" w:hAnsi="Times New Roman"/>
          <w:b/>
          <w:color w:val="000000"/>
          <w:sz w:val="28"/>
          <w:szCs w:val="28"/>
          <w:highlight w:val="none"/>
        </w:rPr>
      </w:pPr>
    </w:p>
    <w:p w14:paraId="61567E7B">
      <w:pPr>
        <w:rPr>
          <w:rFonts w:ascii="Times New Roman" w:hAnsi="Times New Roman"/>
          <w:b/>
          <w:color w:val="000000"/>
          <w:sz w:val="28"/>
          <w:szCs w:val="28"/>
          <w:highlight w:val="none"/>
        </w:rPr>
      </w:pPr>
    </w:p>
    <w:p w14:paraId="13B9302B">
      <w:pPr>
        <w:ind w:right="2719" w:rightChars="1295" w:firstLine="2738" w:firstLineChars="1304"/>
        <w:jc w:val="distribute"/>
        <w:rPr>
          <w:rFonts w:ascii="Times New Roman" w:hAnsi="Times New Roman"/>
          <w:b/>
          <w:color w:val="000000"/>
          <w:sz w:val="32"/>
          <w:szCs w:val="28"/>
          <w:highlight w:val="none"/>
        </w:rPr>
      </w:pPr>
      <w:r>
        <w:rPr>
          <w:rFonts w:ascii="Times New Roman" w:hAnsi="Times New Roman"/>
          <w:highlight w:val="none"/>
        </w:rPr>
        <mc:AlternateContent>
          <mc:Choice Requires="wps">
            <w:drawing>
              <wp:anchor distT="0" distB="0" distL="114300" distR="114300" simplePos="0" relativeHeight="251660288" behindDoc="0" locked="0" layoutInCell="1" allowOverlap="1">
                <wp:simplePos x="0" y="0"/>
                <wp:positionH relativeFrom="column">
                  <wp:posOffset>3970020</wp:posOffset>
                </wp:positionH>
                <wp:positionV relativeFrom="paragraph">
                  <wp:posOffset>120015</wp:posOffset>
                </wp:positionV>
                <wp:extent cx="723900" cy="457200"/>
                <wp:effectExtent l="4445" t="4445" r="14605" b="14605"/>
                <wp:wrapNone/>
                <wp:docPr id="7" name="文本框 7"/>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14:paraId="6F079518">
                            <w:pPr>
                              <w:rPr>
                                <w:rFonts w:hint="eastAsia"/>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12.6pt;margin-top:9.45pt;height:36pt;width:57pt;z-index:251660288;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c0tcdgAAAAJAQAADwAAAAAAAAABACAAAAAiAAAAZHJz&#10;L2Rvd25yZXYueG1sUEsBAhQAFAAAAAgAh07iQFAlGQoEAgAADAQAAA4AAAAAAAAAAQAgAAAAJwEA&#10;AGRycy9lMm9Eb2MueG1sUEsFBgAAAAAGAAYAWQEAAJ0FAAAAAA==&#10;">
                <v:fill on="f" focussize="0,0"/>
                <v:stroke color="#FFFFFF" joinstyle="miter"/>
                <v:imagedata o:title=""/>
                <o:lock v:ext="edit" aspectratio="f"/>
                <v:textbox>
                  <w:txbxContent>
                    <w:p w14:paraId="6F079518">
                      <w:pPr>
                        <w:rPr>
                          <w:rFonts w:hint="eastAsia"/>
                          <w:b/>
                          <w:bCs/>
                          <w:sz w:val="32"/>
                        </w:rPr>
                      </w:pPr>
                      <w:r>
                        <w:rPr>
                          <w:rFonts w:hint="eastAsia"/>
                          <w:b/>
                          <w:bCs/>
                          <w:sz w:val="32"/>
                        </w:rPr>
                        <w:t>制定</w:t>
                      </w:r>
                    </w:p>
                  </w:txbxContent>
                </v:textbox>
              </v:shape>
            </w:pict>
          </mc:Fallback>
        </mc:AlternateContent>
      </w:r>
      <w:r>
        <w:rPr>
          <w:rFonts w:ascii="Times New Roman" w:hAnsi="Times New Roman"/>
          <w:b/>
          <w:color w:val="000000"/>
          <w:sz w:val="32"/>
          <w:szCs w:val="28"/>
          <w:highlight w:val="none"/>
        </w:rPr>
        <w:t>住房城乡建设部</w:t>
      </w:r>
    </w:p>
    <w:p w14:paraId="7EDEAD7A">
      <w:pPr>
        <w:ind w:right="2719" w:rightChars="1295" w:firstLine="2750" w:firstLineChars="856"/>
        <w:jc w:val="distribute"/>
        <w:rPr>
          <w:rFonts w:ascii="Times New Roman" w:hAnsi="Times New Roman"/>
          <w:b/>
          <w:color w:val="000000"/>
          <w:sz w:val="32"/>
          <w:szCs w:val="28"/>
          <w:highlight w:val="none"/>
        </w:rPr>
      </w:pPr>
      <w:r>
        <w:rPr>
          <w:rFonts w:ascii="Times New Roman" w:hAnsi="Times New Roman"/>
          <w:b/>
          <w:color w:val="000000"/>
          <w:sz w:val="32"/>
          <w:szCs w:val="28"/>
          <w:highlight w:val="none"/>
        </w:rPr>
        <w:t>国家工商行政管理总局</w:t>
      </w:r>
    </w:p>
    <w:p w14:paraId="27FA9024">
      <w:pPr>
        <w:rPr>
          <w:rFonts w:ascii="Times New Roman" w:hAnsi="Times New Roman"/>
          <w:b/>
          <w:color w:val="000000"/>
          <w:highlight w:val="none"/>
        </w:rPr>
      </w:pPr>
    </w:p>
    <w:p w14:paraId="170B4DA8">
      <w:pPr>
        <w:rPr>
          <w:rFonts w:ascii="Times New Roman" w:hAnsi="Times New Roman"/>
          <w:b/>
          <w:color w:val="000000"/>
          <w:highlight w:val="none"/>
        </w:rPr>
      </w:pPr>
    </w:p>
    <w:p w14:paraId="06F11DD1">
      <w:pPr>
        <w:jc w:val="right"/>
        <w:rPr>
          <w:rFonts w:ascii="Times New Roman" w:hAnsi="Times New Roman"/>
          <w:b/>
          <w:color w:val="000000"/>
          <w:highlight w:val="none"/>
        </w:rPr>
      </w:pPr>
      <w:r>
        <w:rPr>
          <w:rFonts w:hint="eastAsia" w:ascii="Times New Roman" w:hAnsi="Times New Roman"/>
          <w:b/>
          <w:color w:val="000000"/>
          <w:sz w:val="32"/>
          <w:szCs w:val="32"/>
          <w:highlight w:val="none"/>
          <w:lang w:eastAsia="zh-CN"/>
        </w:rPr>
        <w:t>签订日期：</w:t>
      </w:r>
      <w:r>
        <w:rPr>
          <w:rFonts w:hint="eastAsia" w:ascii="Times New Roman" w:hAnsi="Times New Roman"/>
          <w:b/>
          <w:color w:val="000000"/>
          <w:sz w:val="32"/>
          <w:szCs w:val="32"/>
          <w:highlight w:val="none"/>
          <w:lang w:val="en-US" w:eastAsia="zh-CN"/>
        </w:rPr>
        <w:t xml:space="preserve">   年   月   日</w:t>
      </w:r>
    </w:p>
    <w:p w14:paraId="0071FD3F">
      <w:pPr>
        <w:pStyle w:val="205"/>
        <w:pageBreakBefore w:val="0"/>
        <w:widowControl w:val="0"/>
        <w:kinsoku/>
        <w:wordWrap/>
        <w:overflowPunct/>
        <w:topLinePunct w:val="0"/>
        <w:bidi w:val="0"/>
        <w:snapToGrid/>
        <w:spacing w:before="0" w:after="0" w:line="480" w:lineRule="exact"/>
        <w:jc w:val="right"/>
        <w:textAlignment w:val="auto"/>
        <w:outlineLvl w:val="0"/>
        <w:rPr>
          <w:rFonts w:ascii="Times New Roman" w:hAnsi="Times New Roman"/>
          <w:b w:val="0"/>
          <w:color w:val="000000"/>
          <w:highlight w:val="none"/>
        </w:rPr>
      </w:pPr>
    </w:p>
    <w:p w14:paraId="3B887949">
      <w:pPr>
        <w:pStyle w:val="205"/>
        <w:pageBreakBefore w:val="0"/>
        <w:widowControl w:val="0"/>
        <w:kinsoku/>
        <w:wordWrap/>
        <w:overflowPunct/>
        <w:topLinePunct w:val="0"/>
        <w:bidi w:val="0"/>
        <w:snapToGrid/>
        <w:spacing w:before="0" w:after="0" w:line="480" w:lineRule="exact"/>
        <w:jc w:val="center"/>
        <w:textAlignment w:val="auto"/>
        <w:outlineLvl w:val="0"/>
        <w:rPr>
          <w:rFonts w:hint="eastAsia" w:ascii="Times New Roman" w:hAnsi="Times New Roman" w:eastAsia="华文中宋"/>
          <w:sz w:val="28"/>
          <w:szCs w:val="28"/>
          <w:highlight w:val="none"/>
          <w:lang w:val="zh-CN"/>
        </w:rPr>
      </w:pPr>
      <w:bookmarkStart w:id="25" w:name="_Toc296503025"/>
      <w:bookmarkStart w:id="26" w:name="_Toc296890982"/>
      <w:r>
        <w:rPr>
          <w:rFonts w:hint="eastAsia" w:ascii="Times New Roman" w:hAnsi="Times New Roman" w:eastAsia="华文中宋"/>
          <w:sz w:val="28"/>
          <w:szCs w:val="28"/>
          <w:highlight w:val="none"/>
          <w:lang w:val="zh-CN"/>
        </w:rPr>
        <w:t>说  明</w:t>
      </w:r>
    </w:p>
    <w:p w14:paraId="74A7FCF5">
      <w:pPr>
        <w:pageBreakBefore w:val="0"/>
        <w:widowControl w:val="0"/>
        <w:kinsoku/>
        <w:wordWrap/>
        <w:overflowPunct/>
        <w:topLinePunct w:val="0"/>
        <w:bidi w:val="0"/>
        <w:snapToGrid/>
        <w:spacing w:line="480" w:lineRule="exact"/>
        <w:ind w:firstLine="560" w:firstLineChars="200"/>
        <w:textAlignment w:val="auto"/>
        <w:rPr>
          <w:rFonts w:ascii="仿宋_GB2312" w:eastAsia="仿宋_GB2312"/>
          <w:sz w:val="28"/>
          <w:szCs w:val="28"/>
          <w:highlight w:val="none"/>
        </w:rPr>
      </w:pPr>
      <w:r>
        <w:rPr>
          <w:rFonts w:hint="eastAsia" w:ascii="仿宋_GB2312" w:eastAsia="仿宋_GB2312"/>
          <w:sz w:val="28"/>
          <w:szCs w:val="28"/>
          <w:highlight w:val="none"/>
        </w:rPr>
        <w:t>为了指导建设工程施工合同当事人的签约行为，维护合同当事人的合法权益，依据《中华人民共和国</w:t>
      </w:r>
      <w:r>
        <w:rPr>
          <w:rFonts w:hint="eastAsia" w:ascii="仿宋_GB2312" w:eastAsia="仿宋_GB2312"/>
          <w:sz w:val="28"/>
          <w:szCs w:val="28"/>
          <w:highlight w:val="none"/>
          <w:lang w:eastAsia="zh-CN"/>
        </w:rPr>
        <w:t>民法典</w:t>
      </w:r>
      <w:r>
        <w:rPr>
          <w:rFonts w:hint="eastAsia" w:ascii="仿宋_GB2312" w:eastAsia="仿宋_GB2312"/>
          <w:sz w:val="28"/>
          <w:szCs w:val="28"/>
          <w:highlight w:val="none"/>
        </w:rPr>
        <w:t>》、《中华人民共和国建筑法》、《中华人民共和国招标投标法》以及相关法律法规，住房城乡建设部、国家工商行政管理总局对《建设工程施工合同（示范文本）》（GF-</w:t>
      </w:r>
      <w:r>
        <w:rPr>
          <w:rFonts w:hint="eastAsia" w:ascii="仿宋_GB2312" w:eastAsia="仿宋_GB2312"/>
          <w:sz w:val="28"/>
          <w:szCs w:val="28"/>
          <w:highlight w:val="none"/>
          <w:lang w:val="en-US" w:eastAsia="zh-CN"/>
        </w:rPr>
        <w:t>2013</w:t>
      </w:r>
      <w:r>
        <w:rPr>
          <w:rFonts w:hint="eastAsia" w:ascii="仿宋_GB2312" w:eastAsia="仿宋_GB2312"/>
          <w:sz w:val="28"/>
          <w:szCs w:val="28"/>
          <w:highlight w:val="none"/>
        </w:rPr>
        <w:t>-0201）进行了修订，制定了《建设工程施工合同（示范文本）》（GF-201</w:t>
      </w:r>
      <w:r>
        <w:rPr>
          <w:rFonts w:hint="eastAsia" w:ascii="仿宋_GB2312" w:eastAsia="仿宋_GB2312"/>
          <w:sz w:val="28"/>
          <w:szCs w:val="28"/>
          <w:highlight w:val="none"/>
          <w:lang w:val="en-US" w:eastAsia="zh-CN"/>
        </w:rPr>
        <w:t>7</w:t>
      </w:r>
      <w:r>
        <w:rPr>
          <w:rFonts w:hint="eastAsia" w:ascii="仿宋_GB2312" w:eastAsia="仿宋_GB2312"/>
          <w:sz w:val="28"/>
          <w:szCs w:val="28"/>
          <w:highlight w:val="none"/>
        </w:rPr>
        <w:t>-0201）（以下简称《示范文本》）。为了便于合同当事人使用《示范文本》，现就有关问题说明如下：</w:t>
      </w:r>
    </w:p>
    <w:p w14:paraId="79106A05">
      <w:pPr>
        <w:pageBreakBefore w:val="0"/>
        <w:widowControl w:val="0"/>
        <w:kinsoku/>
        <w:wordWrap/>
        <w:overflowPunct/>
        <w:topLinePunct w:val="0"/>
        <w:bidi w:val="0"/>
        <w:snapToGrid/>
        <w:spacing w:line="480" w:lineRule="exact"/>
        <w:ind w:firstLine="560" w:firstLineChars="200"/>
        <w:textAlignment w:val="auto"/>
        <w:outlineLvl w:val="0"/>
        <w:rPr>
          <w:rFonts w:hint="eastAsia" w:ascii="黑体" w:hAnsi="黑体" w:eastAsia="黑体"/>
          <w:bCs/>
          <w:sz w:val="28"/>
          <w:szCs w:val="28"/>
          <w:highlight w:val="none"/>
        </w:rPr>
      </w:pPr>
      <w:r>
        <w:rPr>
          <w:rFonts w:hint="eastAsia" w:ascii="黑体" w:hAnsi="黑体" w:eastAsia="黑体"/>
          <w:bCs/>
          <w:sz w:val="28"/>
          <w:szCs w:val="28"/>
          <w:highlight w:val="none"/>
        </w:rPr>
        <w:t>一、《示范文本》的组成</w:t>
      </w:r>
    </w:p>
    <w:p w14:paraId="04436E2C">
      <w:pPr>
        <w:pageBreakBefore w:val="0"/>
        <w:widowControl w:val="0"/>
        <w:kinsoku/>
        <w:wordWrap/>
        <w:overflowPunct/>
        <w:topLinePunct w:val="0"/>
        <w:bidi w:val="0"/>
        <w:snapToGrid/>
        <w:spacing w:line="480" w:lineRule="exact"/>
        <w:ind w:firstLine="560" w:firstLineChars="200"/>
        <w:textAlignment w:val="auto"/>
        <w:rPr>
          <w:rFonts w:hint="eastAsia" w:ascii="仿宋_GB2312" w:eastAsia="仿宋_GB2312"/>
          <w:sz w:val="28"/>
          <w:szCs w:val="28"/>
          <w:highlight w:val="none"/>
        </w:rPr>
      </w:pPr>
      <w:r>
        <w:rPr>
          <w:rFonts w:hint="eastAsia" w:ascii="仿宋_GB2312" w:eastAsia="仿宋_GB2312"/>
          <w:sz w:val="28"/>
          <w:szCs w:val="28"/>
          <w:highlight w:val="none"/>
        </w:rPr>
        <w:t>《示范文本》由合同协议书、通用合同条款和专用合同条款三部分组成。</w:t>
      </w:r>
    </w:p>
    <w:p w14:paraId="5A4A4483">
      <w:pPr>
        <w:pageBreakBefore w:val="0"/>
        <w:widowControl w:val="0"/>
        <w:kinsoku/>
        <w:wordWrap/>
        <w:overflowPunct/>
        <w:topLinePunct w:val="0"/>
        <w:bidi w:val="0"/>
        <w:snapToGrid/>
        <w:spacing w:line="480" w:lineRule="exact"/>
        <w:ind w:firstLine="560" w:firstLineChars="200"/>
        <w:textAlignment w:val="auto"/>
        <w:outlineLvl w:val="0"/>
        <w:rPr>
          <w:rFonts w:hint="eastAsia" w:ascii="仿宋_GB2312" w:eastAsia="仿宋_GB2312"/>
          <w:sz w:val="28"/>
          <w:szCs w:val="28"/>
          <w:highlight w:val="none"/>
        </w:rPr>
      </w:pPr>
      <w:r>
        <w:rPr>
          <w:rFonts w:hint="eastAsia" w:ascii="仿宋_GB2312" w:eastAsia="仿宋_GB2312"/>
          <w:sz w:val="28"/>
          <w:szCs w:val="28"/>
          <w:highlight w:val="none"/>
        </w:rPr>
        <w:t>（一）合同协议书</w:t>
      </w:r>
    </w:p>
    <w:p w14:paraId="30E46528">
      <w:pPr>
        <w:pageBreakBefore w:val="0"/>
        <w:widowControl w:val="0"/>
        <w:kinsoku/>
        <w:wordWrap/>
        <w:overflowPunct/>
        <w:topLinePunct w:val="0"/>
        <w:bidi w:val="0"/>
        <w:snapToGrid/>
        <w:spacing w:line="480" w:lineRule="exact"/>
        <w:ind w:firstLine="560" w:firstLineChars="200"/>
        <w:textAlignment w:val="auto"/>
        <w:rPr>
          <w:rFonts w:hint="eastAsia" w:ascii="仿宋_GB2312" w:eastAsia="仿宋_GB2312"/>
          <w:sz w:val="28"/>
          <w:szCs w:val="28"/>
          <w:highlight w:val="none"/>
        </w:rPr>
      </w:pPr>
      <w:r>
        <w:rPr>
          <w:rFonts w:hint="eastAsia" w:ascii="仿宋_GB2312" w:eastAsia="仿宋_GB2312"/>
          <w:sz w:val="28"/>
          <w:szCs w:val="28"/>
          <w:highlight w:val="none"/>
        </w:rPr>
        <w:t>《示范文本》合同协议书共计13条，主要包括：工程概况、合同工期、质量标准、签约合同价和合同价格形式、项目经理、合同文件构成、承诺以及合同生效条件等重要内容，集中约定了合同当事人基本的合同权利义务。</w:t>
      </w:r>
    </w:p>
    <w:p w14:paraId="7137529F">
      <w:pPr>
        <w:pageBreakBefore w:val="0"/>
        <w:widowControl w:val="0"/>
        <w:kinsoku/>
        <w:wordWrap/>
        <w:overflowPunct/>
        <w:topLinePunct w:val="0"/>
        <w:bidi w:val="0"/>
        <w:snapToGrid/>
        <w:spacing w:line="480" w:lineRule="exact"/>
        <w:ind w:firstLine="560" w:firstLineChars="200"/>
        <w:textAlignment w:val="auto"/>
        <w:outlineLvl w:val="0"/>
        <w:rPr>
          <w:rFonts w:hint="eastAsia" w:ascii="仿宋_GB2312" w:eastAsia="仿宋_GB2312"/>
          <w:sz w:val="28"/>
          <w:szCs w:val="28"/>
          <w:highlight w:val="none"/>
        </w:rPr>
      </w:pPr>
      <w:r>
        <w:rPr>
          <w:rFonts w:hint="eastAsia" w:ascii="仿宋_GB2312" w:eastAsia="仿宋_GB2312"/>
          <w:sz w:val="28"/>
          <w:szCs w:val="28"/>
          <w:highlight w:val="none"/>
        </w:rPr>
        <w:t>（二）通用合同条款</w:t>
      </w:r>
    </w:p>
    <w:p w14:paraId="404C48B9">
      <w:pPr>
        <w:pageBreakBefore w:val="0"/>
        <w:widowControl w:val="0"/>
        <w:kinsoku/>
        <w:wordWrap/>
        <w:overflowPunct/>
        <w:topLinePunct w:val="0"/>
        <w:bidi w:val="0"/>
        <w:snapToGrid/>
        <w:spacing w:line="480" w:lineRule="exact"/>
        <w:ind w:firstLine="560" w:firstLineChars="200"/>
        <w:textAlignment w:val="auto"/>
        <w:rPr>
          <w:rFonts w:hint="eastAsia" w:ascii="仿宋_GB2312" w:eastAsia="仿宋_GB2312"/>
          <w:sz w:val="28"/>
          <w:szCs w:val="28"/>
          <w:highlight w:val="none"/>
        </w:rPr>
      </w:pPr>
      <w:r>
        <w:rPr>
          <w:rFonts w:hint="eastAsia" w:ascii="仿宋_GB2312" w:eastAsia="仿宋_GB2312"/>
          <w:sz w:val="28"/>
          <w:szCs w:val="28"/>
          <w:highlight w:val="none"/>
        </w:rPr>
        <w:t>通用合同条款是合同当事人根据《中华人民共和国建筑法》、《中华人民共和国</w:t>
      </w:r>
      <w:r>
        <w:rPr>
          <w:rFonts w:hint="eastAsia" w:ascii="仿宋_GB2312" w:eastAsia="仿宋_GB2312"/>
          <w:sz w:val="28"/>
          <w:szCs w:val="28"/>
          <w:highlight w:val="none"/>
          <w:lang w:eastAsia="zh-CN"/>
        </w:rPr>
        <w:t>民法典</w:t>
      </w:r>
      <w:r>
        <w:rPr>
          <w:rFonts w:hint="eastAsia" w:ascii="仿宋_GB2312" w:eastAsia="仿宋_GB2312"/>
          <w:sz w:val="28"/>
          <w:szCs w:val="28"/>
          <w:highlight w:val="none"/>
        </w:rPr>
        <w:t>》等法律法规的规定，就工程建设的实施及相关事项，对合同当事人的权利义务作出的原则性约定。</w:t>
      </w:r>
    </w:p>
    <w:p w14:paraId="109EE2B1">
      <w:pPr>
        <w:pageBreakBefore w:val="0"/>
        <w:widowControl w:val="0"/>
        <w:kinsoku/>
        <w:wordWrap/>
        <w:overflowPunct/>
        <w:topLinePunct w:val="0"/>
        <w:bidi w:val="0"/>
        <w:snapToGrid/>
        <w:spacing w:line="480" w:lineRule="exact"/>
        <w:ind w:firstLine="560" w:firstLineChars="200"/>
        <w:textAlignment w:val="auto"/>
        <w:rPr>
          <w:rFonts w:hint="eastAsia" w:ascii="仿宋_GB2312" w:eastAsia="仿宋_GB2312"/>
          <w:sz w:val="28"/>
          <w:szCs w:val="28"/>
          <w:highlight w:val="none"/>
        </w:rPr>
      </w:pPr>
      <w:r>
        <w:rPr>
          <w:rFonts w:hint="eastAsia" w:ascii="仿宋_GB2312" w:eastAsia="仿宋_GB2312"/>
          <w:sz w:val="28"/>
          <w:szCs w:val="28"/>
          <w:highlight w:val="none"/>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14:paraId="7D013A72">
      <w:pPr>
        <w:pageBreakBefore w:val="0"/>
        <w:widowControl w:val="0"/>
        <w:kinsoku/>
        <w:wordWrap/>
        <w:overflowPunct/>
        <w:topLinePunct w:val="0"/>
        <w:bidi w:val="0"/>
        <w:snapToGrid/>
        <w:spacing w:line="480" w:lineRule="exact"/>
        <w:ind w:firstLine="560" w:firstLineChars="200"/>
        <w:textAlignment w:val="auto"/>
        <w:outlineLvl w:val="0"/>
        <w:rPr>
          <w:rFonts w:hint="eastAsia" w:ascii="仿宋_GB2312" w:eastAsia="仿宋_GB2312"/>
          <w:sz w:val="28"/>
          <w:szCs w:val="28"/>
          <w:highlight w:val="none"/>
        </w:rPr>
      </w:pPr>
      <w:r>
        <w:rPr>
          <w:rFonts w:hint="eastAsia" w:ascii="仿宋_GB2312" w:eastAsia="仿宋_GB2312"/>
          <w:sz w:val="28"/>
          <w:szCs w:val="28"/>
          <w:highlight w:val="none"/>
        </w:rPr>
        <w:t>（三）专用合同条款</w:t>
      </w:r>
    </w:p>
    <w:p w14:paraId="3DD1FB54">
      <w:pPr>
        <w:pageBreakBefore w:val="0"/>
        <w:widowControl w:val="0"/>
        <w:kinsoku/>
        <w:wordWrap/>
        <w:overflowPunct/>
        <w:topLinePunct w:val="0"/>
        <w:bidi w:val="0"/>
        <w:snapToGrid/>
        <w:spacing w:line="480" w:lineRule="exact"/>
        <w:ind w:firstLine="560" w:firstLineChars="200"/>
        <w:textAlignment w:val="auto"/>
        <w:rPr>
          <w:rFonts w:hint="eastAsia" w:ascii="仿宋_GB2312" w:eastAsia="仿宋_GB2312"/>
          <w:sz w:val="28"/>
          <w:szCs w:val="28"/>
          <w:highlight w:val="none"/>
        </w:rPr>
      </w:pPr>
      <w:r>
        <w:rPr>
          <w:rFonts w:hint="eastAsia" w:ascii="仿宋_GB2312" w:eastAsia="仿宋_GB2312"/>
          <w:sz w:val="28"/>
          <w:szCs w:val="28"/>
          <w:highlight w:val="none"/>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14:paraId="378B9A37">
      <w:pPr>
        <w:pageBreakBefore w:val="0"/>
        <w:widowControl w:val="0"/>
        <w:kinsoku/>
        <w:wordWrap/>
        <w:overflowPunct/>
        <w:topLinePunct w:val="0"/>
        <w:bidi w:val="0"/>
        <w:snapToGrid/>
        <w:spacing w:line="480" w:lineRule="exact"/>
        <w:ind w:right="25" w:rightChars="12" w:firstLine="560" w:firstLineChars="200"/>
        <w:textAlignment w:val="auto"/>
        <w:rPr>
          <w:rFonts w:hint="eastAsia" w:ascii="仿宋_GB2312" w:eastAsia="仿宋_GB2312"/>
          <w:sz w:val="28"/>
          <w:szCs w:val="28"/>
          <w:highlight w:val="none"/>
        </w:rPr>
      </w:pPr>
      <w:r>
        <w:rPr>
          <w:rFonts w:hint="eastAsia" w:ascii="仿宋_GB2312" w:eastAsia="仿宋_GB2312"/>
          <w:sz w:val="28"/>
          <w:szCs w:val="28"/>
          <w:highlight w:val="none"/>
        </w:rPr>
        <w:t>1</w:t>
      </w:r>
      <w:r>
        <w:rPr>
          <w:rFonts w:hint="eastAsia" w:ascii="仿宋_GB2312" w:eastAsia="仿宋_GB2312"/>
          <w:sz w:val="28"/>
          <w:szCs w:val="28"/>
          <w:highlight w:val="none"/>
          <w:lang w:eastAsia="zh-CN"/>
        </w:rPr>
        <w:t>.</w:t>
      </w:r>
      <w:r>
        <w:rPr>
          <w:rFonts w:hint="eastAsia" w:ascii="仿宋_GB2312" w:eastAsia="仿宋_GB2312"/>
          <w:sz w:val="28"/>
          <w:szCs w:val="28"/>
          <w:highlight w:val="none"/>
        </w:rPr>
        <w:t>专用合同条款的编号应与相应的通用合同条款的编号一致；</w:t>
      </w:r>
    </w:p>
    <w:p w14:paraId="0B1881C7">
      <w:pPr>
        <w:pageBreakBefore w:val="0"/>
        <w:widowControl w:val="0"/>
        <w:kinsoku/>
        <w:wordWrap/>
        <w:overflowPunct/>
        <w:topLinePunct w:val="0"/>
        <w:bidi w:val="0"/>
        <w:snapToGrid/>
        <w:spacing w:line="480" w:lineRule="exact"/>
        <w:ind w:firstLine="560" w:firstLineChars="200"/>
        <w:textAlignment w:val="auto"/>
        <w:rPr>
          <w:rFonts w:hint="eastAsia" w:ascii="仿宋_GB2312" w:eastAsia="仿宋_GB2312"/>
          <w:sz w:val="28"/>
          <w:szCs w:val="28"/>
          <w:highlight w:val="none"/>
        </w:rPr>
      </w:pPr>
      <w:r>
        <w:rPr>
          <w:rFonts w:hint="eastAsia" w:ascii="仿宋_GB2312" w:eastAsia="仿宋_GB2312"/>
          <w:sz w:val="28"/>
          <w:szCs w:val="28"/>
          <w:highlight w:val="none"/>
        </w:rPr>
        <w:t>2</w:t>
      </w:r>
      <w:r>
        <w:rPr>
          <w:rFonts w:hint="eastAsia" w:ascii="仿宋_GB2312" w:eastAsia="仿宋_GB2312"/>
          <w:sz w:val="28"/>
          <w:szCs w:val="28"/>
          <w:highlight w:val="none"/>
          <w:lang w:eastAsia="zh-CN"/>
        </w:rPr>
        <w:t>.</w:t>
      </w:r>
      <w:r>
        <w:rPr>
          <w:rFonts w:hint="eastAsia" w:ascii="仿宋_GB2312" w:eastAsia="仿宋_GB2312"/>
          <w:sz w:val="28"/>
          <w:szCs w:val="28"/>
          <w:highlight w:val="none"/>
        </w:rPr>
        <w:t>合同当事人可以通过对专用合同条款的修改，满足具体建设工程的特殊要求，避免直接修改通用合同条款；</w:t>
      </w:r>
    </w:p>
    <w:p w14:paraId="64E203C4">
      <w:pPr>
        <w:pageBreakBefore w:val="0"/>
        <w:widowControl w:val="0"/>
        <w:kinsoku/>
        <w:wordWrap/>
        <w:overflowPunct/>
        <w:topLinePunct w:val="0"/>
        <w:bidi w:val="0"/>
        <w:snapToGrid/>
        <w:spacing w:line="480" w:lineRule="exact"/>
        <w:ind w:firstLine="560" w:firstLineChars="200"/>
        <w:textAlignment w:val="auto"/>
        <w:rPr>
          <w:rFonts w:hint="eastAsia" w:ascii="仿宋_GB2312" w:eastAsia="仿宋_GB2312"/>
          <w:sz w:val="28"/>
          <w:szCs w:val="28"/>
          <w:highlight w:val="none"/>
        </w:rPr>
      </w:pPr>
      <w:r>
        <w:rPr>
          <w:rFonts w:hint="eastAsia" w:ascii="仿宋_GB2312" w:eastAsia="仿宋_GB2312"/>
          <w:sz w:val="28"/>
          <w:szCs w:val="28"/>
          <w:highlight w:val="none"/>
        </w:rPr>
        <w:t>3</w:t>
      </w:r>
      <w:r>
        <w:rPr>
          <w:rFonts w:hint="eastAsia" w:ascii="仿宋_GB2312" w:eastAsia="仿宋_GB2312"/>
          <w:sz w:val="28"/>
          <w:szCs w:val="28"/>
          <w:highlight w:val="none"/>
          <w:lang w:eastAsia="zh-CN"/>
        </w:rPr>
        <w:t>.</w:t>
      </w:r>
      <w:r>
        <w:rPr>
          <w:rFonts w:hint="eastAsia" w:ascii="仿宋_GB2312" w:eastAsia="仿宋_GB2312"/>
          <w:sz w:val="28"/>
          <w:szCs w:val="28"/>
          <w:highlight w:val="none"/>
        </w:rPr>
        <w:t>在专用合同条款中有横道线的地方，合同当事人可针对相应的通用合同条款进行细化、完善、补充、修改或另行约定；如无细化、完善、补充、修改或另行约定，则填写“无”或划“/”。</w:t>
      </w:r>
    </w:p>
    <w:p w14:paraId="6637AD92">
      <w:pPr>
        <w:pageBreakBefore w:val="0"/>
        <w:widowControl w:val="0"/>
        <w:kinsoku/>
        <w:wordWrap/>
        <w:overflowPunct/>
        <w:topLinePunct w:val="0"/>
        <w:bidi w:val="0"/>
        <w:snapToGrid/>
        <w:spacing w:line="480" w:lineRule="exact"/>
        <w:ind w:firstLine="560" w:firstLineChars="200"/>
        <w:textAlignment w:val="auto"/>
        <w:outlineLvl w:val="0"/>
        <w:rPr>
          <w:rFonts w:hint="eastAsia" w:ascii="仿宋_GB2312" w:eastAsia="仿宋_GB2312"/>
          <w:b/>
          <w:sz w:val="28"/>
          <w:szCs w:val="28"/>
          <w:highlight w:val="none"/>
        </w:rPr>
      </w:pPr>
      <w:r>
        <w:rPr>
          <w:rFonts w:hint="eastAsia" w:ascii="黑体" w:hAnsi="黑体" w:eastAsia="黑体"/>
          <w:bCs/>
          <w:sz w:val="28"/>
          <w:szCs w:val="28"/>
          <w:highlight w:val="none"/>
        </w:rPr>
        <w:t>二、《示范文本》的性质和适用范围</w:t>
      </w:r>
    </w:p>
    <w:p w14:paraId="6D4DDDA2">
      <w:pPr>
        <w:pageBreakBefore w:val="0"/>
        <w:widowControl w:val="0"/>
        <w:kinsoku/>
        <w:wordWrap/>
        <w:overflowPunct/>
        <w:topLinePunct w:val="0"/>
        <w:bidi w:val="0"/>
        <w:snapToGrid/>
        <w:spacing w:line="480" w:lineRule="exact"/>
        <w:ind w:firstLine="560" w:firstLineChars="200"/>
        <w:textAlignment w:val="auto"/>
        <w:rPr>
          <w:rFonts w:ascii="仿宋_GB2312" w:eastAsia="仿宋_GB2312"/>
          <w:sz w:val="28"/>
          <w:szCs w:val="28"/>
          <w:highlight w:val="none"/>
        </w:rPr>
        <w:sectPr>
          <w:footerReference r:id="rId10" w:type="first"/>
          <w:headerReference r:id="rId8" w:type="default"/>
          <w:footerReference r:id="rId9" w:type="default"/>
          <w:pgSz w:w="11906" w:h="16838"/>
          <w:pgMar w:top="1418" w:right="1555" w:bottom="1418" w:left="1531" w:header="851" w:footer="992" w:gutter="0"/>
          <w:pgNumType w:fmt="decimal" w:start="1"/>
          <w:cols w:space="720" w:num="1"/>
          <w:titlePg/>
          <w:docGrid w:type="lines" w:linePitch="312" w:charSpace="0"/>
        </w:sectPr>
      </w:pPr>
      <w:r>
        <w:rPr>
          <w:rFonts w:hint="eastAsia" w:ascii="仿宋_GB2312" w:eastAsia="仿宋_GB2312"/>
          <w:sz w:val="28"/>
          <w:szCs w:val="28"/>
          <w:highlight w:val="none"/>
        </w:rPr>
        <w:t>《示范文本》为非强制性使用文本。《示范文本》适用于房屋建筑工程、土木工程、线路管道和设备安装工程、装修工程等建设工程的施工承发包活动,合同当事人可结合建设工程具体情况，根据《示范文本》订立合同，并按照法律法规规定和合同约定承担相应的法律责任及合同权利义务。</w:t>
      </w:r>
    </w:p>
    <w:p w14:paraId="4A824A8A">
      <w:pPr>
        <w:pStyle w:val="205"/>
        <w:pageBreakBefore w:val="0"/>
        <w:widowControl w:val="0"/>
        <w:kinsoku/>
        <w:wordWrap/>
        <w:overflowPunct/>
        <w:topLinePunct w:val="0"/>
        <w:bidi w:val="0"/>
        <w:snapToGrid/>
        <w:spacing w:before="120" w:after="120" w:line="480" w:lineRule="exact"/>
        <w:jc w:val="center"/>
        <w:textAlignment w:val="auto"/>
        <w:rPr>
          <w:rFonts w:ascii="Times New Roman" w:hAnsi="Times New Roman" w:eastAsia="华文中宋"/>
          <w:sz w:val="28"/>
          <w:szCs w:val="28"/>
          <w:highlight w:val="none"/>
        </w:rPr>
      </w:pPr>
      <w:r>
        <w:rPr>
          <w:rFonts w:ascii="Times New Roman" w:hAnsi="Times New Roman" w:eastAsia="华文中宋"/>
          <w:sz w:val="28"/>
          <w:szCs w:val="28"/>
          <w:highlight w:val="none"/>
          <w:lang w:val="zh-CN"/>
        </w:rPr>
        <w:t>目</w:t>
      </w:r>
      <w:r>
        <w:rPr>
          <w:rFonts w:hint="eastAsia" w:ascii="Times New Roman" w:hAnsi="Times New Roman" w:eastAsia="华文中宋"/>
          <w:sz w:val="28"/>
          <w:szCs w:val="28"/>
          <w:highlight w:val="none"/>
          <w:lang w:val="zh-CN"/>
        </w:rPr>
        <w:t xml:space="preserve">  </w:t>
      </w:r>
      <w:r>
        <w:rPr>
          <w:rFonts w:ascii="Times New Roman" w:hAnsi="Times New Roman" w:eastAsia="华文中宋"/>
          <w:sz w:val="28"/>
          <w:szCs w:val="28"/>
          <w:highlight w:val="none"/>
          <w:lang w:val="zh-CN"/>
        </w:rPr>
        <w:t>录</w:t>
      </w:r>
    </w:p>
    <w:p w14:paraId="627BF115">
      <w:pPr>
        <w:pStyle w:val="16"/>
        <w:pageBreakBefore w:val="0"/>
        <w:widowControl w:val="0"/>
        <w:tabs>
          <w:tab w:val="right" w:leader="dot" w:pos="8810"/>
        </w:tabs>
        <w:kinsoku/>
        <w:wordWrap/>
        <w:overflowPunct/>
        <w:topLinePunct w:val="0"/>
        <w:bidi w:val="0"/>
        <w:snapToGrid/>
        <w:spacing w:line="480" w:lineRule="exact"/>
        <w:ind w:left="0" w:leftChars="0" w:firstLine="420" w:firstLineChars="150"/>
        <w:textAlignment w:val="auto"/>
        <w:rPr>
          <w:rFonts w:ascii="Times New Roman" w:hAnsi="Times New Roman" w:eastAsia="仿宋_GB2312"/>
          <w:b/>
          <w:sz w:val="28"/>
          <w:szCs w:val="28"/>
          <w:highlight w:val="none"/>
        </w:rPr>
      </w:pP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TOC \o "1-5" \h \z \u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"_Toc351203480"</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b/>
          <w:sz w:val="28"/>
          <w:szCs w:val="28"/>
          <w:highlight w:val="none"/>
        </w:rPr>
        <w:t>第一部分 合同协议书</w:t>
      </w:r>
      <w:r>
        <w:rPr>
          <w:rFonts w:ascii="Times New Roman" w:hAnsi="Times New Roman" w:eastAsia="仿宋_GB2312"/>
          <w:sz w:val="28"/>
          <w:szCs w:val="28"/>
          <w:highlight w:val="none"/>
        </w:rPr>
        <w:t>……………………</w:t>
      </w:r>
      <w:r>
        <w:rPr>
          <w:rFonts w:ascii="Times New Roman" w:hAnsi="Times New Roman" w:eastAsia="仿宋_GB2312"/>
          <w:spacing w:val="34"/>
          <w:sz w:val="28"/>
          <w:szCs w:val="28"/>
          <w:highlight w:val="none"/>
        </w:rPr>
        <w:t>…</w:t>
      </w:r>
      <w:r>
        <w:rPr>
          <w:rFonts w:ascii="Times New Roman" w:hAnsi="Times New Roman" w:eastAsia="仿宋_GB2312"/>
          <w:sz w:val="28"/>
          <w:szCs w:val="28"/>
          <w:highlight w:val="none"/>
        </w:rPr>
        <w:t>…</w:t>
      </w:r>
      <w:r>
        <w:rPr>
          <w:rFonts w:hint="eastAsia" w:ascii="Times New Roman" w:hAnsi="Times New Roman" w:eastAsia="仿宋_GB2312"/>
          <w:sz w:val="28"/>
          <w:szCs w:val="28"/>
          <w:highlight w:val="none"/>
        </w:rPr>
        <w:t>......................</w:t>
      </w:r>
      <w:r>
        <w:rPr>
          <w:rFonts w:ascii="Times New Roman" w:hAnsi="Times New Roman" w:eastAsia="仿宋_GB2312"/>
          <w:sz w:val="28"/>
          <w:szCs w:val="28"/>
          <w:highlight w:val="none"/>
        </w:rPr>
        <w:t>…</w:t>
      </w:r>
      <w:r>
        <w:rPr>
          <w:rFonts w:hint="eastAsia" w:ascii="Times New Roman" w:hAnsi="Times New Roman" w:eastAsia="仿宋_GB2312"/>
          <w:sz w:val="28"/>
          <w:szCs w:val="28"/>
          <w:highlight w:val="none"/>
        </w:rPr>
        <w:t>...</w:t>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_Toc351203480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39</w:t>
      </w:r>
      <w:r>
        <w:rPr>
          <w:rFonts w:ascii="Times New Roman" w:hAnsi="Times New Roman" w:eastAsia="仿宋_GB2312"/>
          <w:sz w:val="28"/>
          <w:szCs w:val="28"/>
          <w:highlight w:val="none"/>
        </w:rPr>
        <w:fldChar w:fldCharType="end"/>
      </w:r>
      <w:r>
        <w:rPr>
          <w:rFonts w:ascii="Times New Roman" w:hAnsi="Times New Roman" w:eastAsia="仿宋_GB2312"/>
          <w:b/>
          <w:sz w:val="28"/>
          <w:szCs w:val="28"/>
          <w:highlight w:val="none"/>
        </w:rPr>
        <w:fldChar w:fldCharType="end"/>
      </w:r>
    </w:p>
    <w:p w14:paraId="46EBADD6">
      <w:pPr>
        <w:pStyle w:val="25"/>
        <w:pageBreakBefore w:val="0"/>
        <w:widowControl w:val="0"/>
        <w:tabs>
          <w:tab w:val="left" w:pos="1890"/>
          <w:tab w:val="right" w:leader="dot" w:pos="8296"/>
        </w:tabs>
        <w:kinsoku/>
        <w:wordWrap/>
        <w:overflowPunct/>
        <w:topLinePunct w:val="0"/>
        <w:bidi w:val="0"/>
        <w:snapToGrid/>
        <w:spacing w:line="480" w:lineRule="exact"/>
        <w:ind w:firstLine="420" w:firstLineChars="15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"_Toc351203481"</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一、工程概况</w:t>
      </w:r>
      <w:r>
        <w:rPr>
          <w:rFonts w:ascii="Times New Roman" w:hAnsi="Times New Roman" w:eastAsia="仿宋_GB2312"/>
          <w:sz w:val="28"/>
          <w:szCs w:val="28"/>
          <w:highlight w:val="none"/>
        </w:rPr>
        <w:tab/>
      </w:r>
      <w:r>
        <w:rPr>
          <w:rFonts w:hint="eastAsia" w:ascii="Times New Roman" w:hAnsi="Times New Roman" w:eastAsia="仿宋_GB2312"/>
          <w:sz w:val="28"/>
          <w:szCs w:val="28"/>
          <w:highlight w:val="none"/>
        </w:rPr>
        <w:t>..</w:t>
      </w:r>
      <w:r>
        <w:rPr>
          <w:rFonts w:ascii="Times New Roman" w:hAnsi="Times New Roman" w:eastAsia="仿宋_GB2312"/>
          <w:sz w:val="28"/>
          <w:szCs w:val="28"/>
          <w:highlight w:val="none"/>
        </w:rPr>
        <w:t>…</w:t>
      </w:r>
      <w:r>
        <w:rPr>
          <w:rFonts w:hint="eastAsia" w:ascii="Times New Roman" w:hAnsi="Times New Roman" w:eastAsia="仿宋_GB2312"/>
          <w:sz w:val="28"/>
          <w:szCs w:val="28"/>
          <w:highlight w:val="none"/>
        </w:rPr>
        <w:t>.</w:t>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_Toc351203481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39</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49FE3A4C">
      <w:pPr>
        <w:pStyle w:val="25"/>
        <w:pageBreakBefore w:val="0"/>
        <w:widowControl w:val="0"/>
        <w:tabs>
          <w:tab w:val="left" w:pos="1890"/>
          <w:tab w:val="right" w:leader="dot" w:pos="8296"/>
        </w:tabs>
        <w:kinsoku/>
        <w:wordWrap/>
        <w:overflowPunct/>
        <w:topLinePunct w:val="0"/>
        <w:bidi w:val="0"/>
        <w:snapToGrid/>
        <w:spacing w:line="480" w:lineRule="exact"/>
        <w:ind w:firstLine="420" w:firstLineChars="15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"_Toc351203482"</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二、合同工期</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_Toc351203482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39</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3C66C847">
      <w:pPr>
        <w:pStyle w:val="25"/>
        <w:pageBreakBefore w:val="0"/>
        <w:widowControl w:val="0"/>
        <w:tabs>
          <w:tab w:val="left" w:pos="1890"/>
          <w:tab w:val="right" w:leader="dot" w:pos="8296"/>
        </w:tabs>
        <w:kinsoku/>
        <w:wordWrap/>
        <w:overflowPunct/>
        <w:topLinePunct w:val="0"/>
        <w:bidi w:val="0"/>
        <w:snapToGrid/>
        <w:spacing w:line="480" w:lineRule="exact"/>
        <w:ind w:firstLine="420" w:firstLineChars="15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"_Toc351203483"</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三、质量标准</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_Toc351203483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40</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2FC086A6">
      <w:pPr>
        <w:pStyle w:val="25"/>
        <w:pageBreakBefore w:val="0"/>
        <w:widowControl w:val="0"/>
        <w:tabs>
          <w:tab w:val="left" w:pos="1890"/>
          <w:tab w:val="right" w:leader="dot" w:pos="8296"/>
        </w:tabs>
        <w:kinsoku/>
        <w:wordWrap/>
        <w:overflowPunct/>
        <w:topLinePunct w:val="0"/>
        <w:bidi w:val="0"/>
        <w:snapToGrid/>
        <w:spacing w:line="480" w:lineRule="exact"/>
        <w:ind w:firstLine="420" w:firstLineChars="15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"_Toc351203484"</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四、签约合同价与合同价格形式</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_Toc351203484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40</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5DEE6CC9">
      <w:pPr>
        <w:pStyle w:val="25"/>
        <w:pageBreakBefore w:val="0"/>
        <w:widowControl w:val="0"/>
        <w:tabs>
          <w:tab w:val="left" w:pos="1890"/>
          <w:tab w:val="right" w:leader="dot" w:pos="8296"/>
        </w:tabs>
        <w:kinsoku/>
        <w:wordWrap/>
        <w:overflowPunct/>
        <w:topLinePunct w:val="0"/>
        <w:bidi w:val="0"/>
        <w:snapToGrid/>
        <w:spacing w:line="480" w:lineRule="exact"/>
        <w:ind w:firstLine="420" w:firstLineChars="15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"_Toc351203485"</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五、项目经理</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_Toc351203485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40</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2502F77D">
      <w:pPr>
        <w:pStyle w:val="25"/>
        <w:pageBreakBefore w:val="0"/>
        <w:widowControl w:val="0"/>
        <w:tabs>
          <w:tab w:val="left" w:pos="1890"/>
          <w:tab w:val="right" w:leader="dot" w:pos="8296"/>
        </w:tabs>
        <w:kinsoku/>
        <w:wordWrap/>
        <w:overflowPunct/>
        <w:topLinePunct w:val="0"/>
        <w:bidi w:val="0"/>
        <w:snapToGrid/>
        <w:spacing w:line="480" w:lineRule="exact"/>
        <w:ind w:firstLine="420" w:firstLineChars="15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"_Toc351203486"</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六、合同文件构成</w:t>
      </w:r>
      <w:r>
        <w:rPr>
          <w:rFonts w:ascii="Times New Roman" w:hAnsi="Times New Roman" w:eastAsia="仿宋_GB2312"/>
          <w:sz w:val="28"/>
          <w:szCs w:val="28"/>
          <w:highlight w:val="none"/>
        </w:rPr>
        <w:tab/>
      </w:r>
      <w:r>
        <w:rPr>
          <w:rFonts w:hint="eastAsia" w:ascii="Times New Roman" w:hAnsi="Times New Roman" w:eastAsia="仿宋_GB2312"/>
          <w:sz w:val="28"/>
          <w:szCs w:val="28"/>
          <w:highlight w:val="none"/>
          <w:lang w:val="en-US" w:eastAsia="zh-CN"/>
        </w:rPr>
        <w:t>9</w:t>
      </w:r>
      <w:r>
        <w:rPr>
          <w:rFonts w:ascii="Times New Roman" w:hAnsi="Times New Roman" w:eastAsia="仿宋_GB2312"/>
          <w:sz w:val="28"/>
          <w:szCs w:val="28"/>
          <w:highlight w:val="none"/>
        </w:rPr>
        <w:fldChar w:fldCharType="end"/>
      </w:r>
    </w:p>
    <w:p w14:paraId="2427C735">
      <w:pPr>
        <w:pStyle w:val="25"/>
        <w:pageBreakBefore w:val="0"/>
        <w:widowControl w:val="0"/>
        <w:tabs>
          <w:tab w:val="left" w:pos="1890"/>
          <w:tab w:val="right" w:leader="dot" w:pos="8296"/>
        </w:tabs>
        <w:kinsoku/>
        <w:wordWrap/>
        <w:overflowPunct/>
        <w:topLinePunct w:val="0"/>
        <w:bidi w:val="0"/>
        <w:snapToGrid/>
        <w:spacing w:line="480" w:lineRule="exact"/>
        <w:ind w:firstLine="420" w:firstLineChars="15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"_Toc351203487"</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七、承诺</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_Toc351203487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41</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450602D3">
      <w:pPr>
        <w:pStyle w:val="25"/>
        <w:pageBreakBefore w:val="0"/>
        <w:widowControl w:val="0"/>
        <w:tabs>
          <w:tab w:val="left" w:pos="1890"/>
          <w:tab w:val="right" w:leader="dot" w:pos="8296"/>
        </w:tabs>
        <w:kinsoku/>
        <w:wordWrap/>
        <w:overflowPunct/>
        <w:topLinePunct w:val="0"/>
        <w:bidi w:val="0"/>
        <w:snapToGrid/>
        <w:spacing w:line="480" w:lineRule="exact"/>
        <w:ind w:firstLine="420" w:firstLineChars="150"/>
        <w:textAlignment w:val="auto"/>
        <w:rPr>
          <w:rFonts w:hint="eastAsia" w:ascii="Times New Roman" w:hAnsi="Times New Roman" w:eastAsia="仿宋_GB2312"/>
          <w:sz w:val="28"/>
          <w:szCs w:val="28"/>
          <w:highlight w:val="none"/>
          <w:lang w:val="en-US" w:eastAsia="zh-CN"/>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"_Toc351203488"</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八、词语含义</w:t>
      </w:r>
      <w:r>
        <w:rPr>
          <w:rFonts w:ascii="Times New Roman" w:hAnsi="Times New Roman" w:eastAsia="仿宋_GB2312"/>
          <w:sz w:val="28"/>
          <w:szCs w:val="28"/>
          <w:highlight w:val="none"/>
        </w:rPr>
        <w:tab/>
      </w:r>
      <w:r>
        <w:rPr>
          <w:rFonts w:hint="eastAsia" w:ascii="Times New Roman" w:hAnsi="Times New Roman" w:eastAsia="仿宋_GB2312"/>
          <w:sz w:val="28"/>
          <w:szCs w:val="28"/>
          <w:highlight w:val="none"/>
          <w:lang w:val="en-US" w:eastAsia="zh-CN"/>
        </w:rPr>
        <w:t>1</w:t>
      </w:r>
      <w:r>
        <w:rPr>
          <w:rFonts w:ascii="Times New Roman" w:hAnsi="Times New Roman" w:eastAsia="仿宋_GB2312"/>
          <w:sz w:val="28"/>
          <w:szCs w:val="28"/>
          <w:highlight w:val="none"/>
        </w:rPr>
        <w:fldChar w:fldCharType="end"/>
      </w:r>
      <w:r>
        <w:rPr>
          <w:rFonts w:hint="eastAsia" w:ascii="Times New Roman" w:hAnsi="Times New Roman" w:eastAsia="仿宋_GB2312"/>
          <w:sz w:val="28"/>
          <w:szCs w:val="28"/>
          <w:highlight w:val="none"/>
          <w:lang w:val="en-US" w:eastAsia="zh-CN"/>
        </w:rPr>
        <w:t>0</w:t>
      </w:r>
    </w:p>
    <w:p w14:paraId="2FAEC33F">
      <w:pPr>
        <w:pStyle w:val="25"/>
        <w:pageBreakBefore w:val="0"/>
        <w:widowControl w:val="0"/>
        <w:tabs>
          <w:tab w:val="left" w:pos="1890"/>
          <w:tab w:val="right" w:leader="dot" w:pos="8296"/>
        </w:tabs>
        <w:kinsoku/>
        <w:wordWrap/>
        <w:overflowPunct/>
        <w:topLinePunct w:val="0"/>
        <w:bidi w:val="0"/>
        <w:snapToGrid/>
        <w:spacing w:line="480" w:lineRule="exact"/>
        <w:ind w:firstLine="420" w:firstLineChars="15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"_Toc351203489"</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九、签订时间</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_Toc351203489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41</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34B9FF5E">
      <w:pPr>
        <w:pStyle w:val="25"/>
        <w:pageBreakBefore w:val="0"/>
        <w:widowControl w:val="0"/>
        <w:tabs>
          <w:tab w:val="left" w:pos="1890"/>
          <w:tab w:val="right" w:leader="dot" w:pos="8296"/>
        </w:tabs>
        <w:kinsoku/>
        <w:wordWrap/>
        <w:overflowPunct/>
        <w:topLinePunct w:val="0"/>
        <w:bidi w:val="0"/>
        <w:snapToGrid/>
        <w:spacing w:line="480" w:lineRule="exact"/>
        <w:ind w:firstLine="420" w:firstLineChars="15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"_Toc351203490"</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十、签订地点</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_Toc351203490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42</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1C063676">
      <w:pPr>
        <w:pStyle w:val="25"/>
        <w:pageBreakBefore w:val="0"/>
        <w:widowControl w:val="0"/>
        <w:tabs>
          <w:tab w:val="left" w:pos="1890"/>
          <w:tab w:val="right" w:leader="dot" w:pos="8296"/>
        </w:tabs>
        <w:kinsoku/>
        <w:wordWrap/>
        <w:overflowPunct/>
        <w:topLinePunct w:val="0"/>
        <w:bidi w:val="0"/>
        <w:snapToGrid/>
        <w:spacing w:line="480" w:lineRule="exact"/>
        <w:ind w:firstLine="420" w:firstLineChars="15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"_Toc351203491"</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十一、补充协议</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_Toc351203491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42</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73F34814">
      <w:pPr>
        <w:pStyle w:val="25"/>
        <w:pageBreakBefore w:val="0"/>
        <w:widowControl w:val="0"/>
        <w:tabs>
          <w:tab w:val="left" w:pos="1890"/>
          <w:tab w:val="right" w:leader="dot" w:pos="8296"/>
        </w:tabs>
        <w:kinsoku/>
        <w:wordWrap/>
        <w:overflowPunct/>
        <w:topLinePunct w:val="0"/>
        <w:bidi w:val="0"/>
        <w:snapToGrid/>
        <w:spacing w:line="480" w:lineRule="exact"/>
        <w:ind w:firstLine="420" w:firstLineChars="15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"_Toc351203492"</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十二、合同生效</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_Toc351203492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42</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2DBBE145">
      <w:pPr>
        <w:pStyle w:val="25"/>
        <w:pageBreakBefore w:val="0"/>
        <w:widowControl w:val="0"/>
        <w:tabs>
          <w:tab w:val="left" w:pos="1890"/>
          <w:tab w:val="right" w:leader="dot" w:pos="8296"/>
        </w:tabs>
        <w:kinsoku/>
        <w:wordWrap/>
        <w:overflowPunct/>
        <w:topLinePunct w:val="0"/>
        <w:bidi w:val="0"/>
        <w:snapToGrid/>
        <w:spacing w:line="480" w:lineRule="exact"/>
        <w:ind w:firstLine="420" w:firstLineChars="15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"_Toc351203493"</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十三、合同份数</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_Toc351203493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42</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6FE7DD17">
      <w:pPr>
        <w:pStyle w:val="16"/>
        <w:pageBreakBefore w:val="0"/>
        <w:widowControl w:val="0"/>
        <w:tabs>
          <w:tab w:val="right" w:leader="dot" w:pos="8810"/>
        </w:tabs>
        <w:kinsoku/>
        <w:wordWrap/>
        <w:overflowPunct/>
        <w:topLinePunct w:val="0"/>
        <w:bidi w:val="0"/>
        <w:snapToGrid/>
        <w:spacing w:line="480" w:lineRule="exact"/>
        <w:ind w:left="0" w:leftChars="0" w:firstLine="278" w:firstLineChars="99"/>
        <w:textAlignment w:val="auto"/>
        <w:rPr>
          <w:rFonts w:ascii="Times New Roman" w:hAnsi="Times New Roman" w:eastAsia="仿宋_GB2312"/>
          <w:b/>
          <w:sz w:val="28"/>
          <w:szCs w:val="28"/>
          <w:highlight w:val="none"/>
        </w:rPr>
      </w:pPr>
      <w:r>
        <w:rPr>
          <w:rFonts w:ascii="Times New Roman" w:hAnsi="Times New Roman" w:eastAsia="仿宋_GB2312"/>
          <w:b/>
          <w:sz w:val="28"/>
          <w:szCs w:val="28"/>
          <w:highlight w:val="none"/>
        </w:rPr>
        <w:fldChar w:fldCharType="begin"/>
      </w:r>
      <w:r>
        <w:rPr>
          <w:rStyle w:val="50"/>
          <w:rFonts w:ascii="Times New Roman" w:hAnsi="Times New Roman" w:eastAsia="仿宋_GB2312"/>
          <w:b/>
          <w:sz w:val="28"/>
          <w:szCs w:val="28"/>
          <w:highlight w:val="none"/>
        </w:rPr>
        <w:instrText xml:space="preserve"> </w:instrText>
      </w:r>
      <w:r>
        <w:rPr>
          <w:rFonts w:ascii="Times New Roman" w:hAnsi="Times New Roman" w:eastAsia="仿宋_GB2312"/>
          <w:b/>
          <w:sz w:val="28"/>
          <w:szCs w:val="28"/>
          <w:highlight w:val="none"/>
        </w:rPr>
        <w:instrText xml:space="preserve">HYPERLINK \l "_Toc351203494"</w:instrText>
      </w:r>
      <w:r>
        <w:rPr>
          <w:rStyle w:val="50"/>
          <w:rFonts w:ascii="Times New Roman" w:hAnsi="Times New Roman" w:eastAsia="仿宋_GB2312"/>
          <w:b/>
          <w:sz w:val="28"/>
          <w:szCs w:val="28"/>
          <w:highlight w:val="none"/>
        </w:rPr>
        <w:instrText xml:space="preserve"> </w:instrText>
      </w:r>
      <w:r>
        <w:rPr>
          <w:rFonts w:ascii="Times New Roman" w:hAnsi="Times New Roman" w:eastAsia="仿宋_GB2312"/>
          <w:b/>
          <w:sz w:val="28"/>
          <w:szCs w:val="28"/>
          <w:highlight w:val="none"/>
        </w:rPr>
        <w:fldChar w:fldCharType="separate"/>
      </w:r>
      <w:r>
        <w:rPr>
          <w:rStyle w:val="50"/>
          <w:rFonts w:ascii="Times New Roman" w:hAnsi="Times New Roman" w:eastAsia="仿宋_GB2312"/>
          <w:b/>
          <w:sz w:val="28"/>
          <w:szCs w:val="28"/>
          <w:highlight w:val="none"/>
        </w:rPr>
        <w:t>第二部分 通用合同条款</w:t>
      </w:r>
      <w:r>
        <w:rPr>
          <w:rFonts w:ascii="Times New Roman" w:hAnsi="Times New Roman" w:eastAsia="仿宋_GB2312"/>
          <w:sz w:val="28"/>
          <w:szCs w:val="28"/>
          <w:highlight w:val="none"/>
        </w:rPr>
        <w:t>……………………</w:t>
      </w:r>
      <w:r>
        <w:rPr>
          <w:rFonts w:hint="eastAsia" w:ascii="Times New Roman" w:hAnsi="Times New Roman" w:eastAsia="仿宋_GB2312"/>
          <w:sz w:val="28"/>
          <w:szCs w:val="28"/>
          <w:highlight w:val="none"/>
        </w:rPr>
        <w:t>......</w:t>
      </w:r>
      <w:r>
        <w:rPr>
          <w:rFonts w:ascii="Times New Roman" w:hAnsi="Times New Roman" w:eastAsia="仿宋_GB2312"/>
          <w:sz w:val="28"/>
          <w:szCs w:val="28"/>
          <w:highlight w:val="none"/>
        </w:rPr>
        <w:t>…</w:t>
      </w:r>
      <w:r>
        <w:rPr>
          <w:rFonts w:hint="eastAsia" w:ascii="Times New Roman" w:hAnsi="Times New Roman" w:eastAsia="仿宋_GB2312"/>
          <w:sz w:val="28"/>
          <w:szCs w:val="28"/>
          <w:highlight w:val="none"/>
        </w:rPr>
        <w:t>...............</w:t>
      </w:r>
      <w:r>
        <w:rPr>
          <w:rFonts w:ascii="Times New Roman" w:hAnsi="Times New Roman" w:eastAsia="仿宋_GB2312"/>
          <w:sz w:val="28"/>
          <w:szCs w:val="28"/>
          <w:highlight w:val="none"/>
        </w:rPr>
        <w:t>…</w:t>
      </w:r>
      <w:r>
        <w:rPr>
          <w:rFonts w:hint="eastAsia" w:ascii="Times New Roman" w:hAnsi="Times New Roman" w:eastAsia="仿宋_GB2312"/>
          <w:sz w:val="28"/>
          <w:szCs w:val="28"/>
          <w:highlight w:val="none"/>
        </w:rPr>
        <w:t>......</w:t>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_Toc351203494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43</w:t>
      </w:r>
      <w:r>
        <w:rPr>
          <w:rFonts w:ascii="Times New Roman" w:hAnsi="Times New Roman" w:eastAsia="仿宋_GB2312"/>
          <w:sz w:val="28"/>
          <w:szCs w:val="28"/>
          <w:highlight w:val="none"/>
        </w:rPr>
        <w:fldChar w:fldCharType="end"/>
      </w:r>
      <w:r>
        <w:rPr>
          <w:rFonts w:ascii="Times New Roman" w:hAnsi="Times New Roman" w:eastAsia="仿宋_GB2312"/>
          <w:b/>
          <w:sz w:val="28"/>
          <w:szCs w:val="28"/>
          <w:highlight w:val="none"/>
        </w:rPr>
        <w:fldChar w:fldCharType="end"/>
      </w:r>
    </w:p>
    <w:p w14:paraId="78674B19">
      <w:pPr>
        <w:pStyle w:val="25"/>
        <w:pageBreakBefore w:val="0"/>
        <w:widowControl w:val="0"/>
        <w:tabs>
          <w:tab w:val="left" w:pos="1890"/>
          <w:tab w:val="right" w:leader="dot" w:pos="8296"/>
        </w:tabs>
        <w:kinsoku/>
        <w:wordWrap/>
        <w:overflowPunct/>
        <w:topLinePunct w:val="0"/>
        <w:bidi w:val="0"/>
        <w:snapToGrid/>
        <w:spacing w:line="480" w:lineRule="exact"/>
        <w:ind w:firstLine="420" w:firstLineChars="15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"_Toc351203495"</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1. 一般约定</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_Toc351203495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43</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741758C4">
      <w:pPr>
        <w:pStyle w:val="15"/>
        <w:pageBreakBefore w:val="0"/>
        <w:widowControl w:val="0"/>
        <w:tabs>
          <w:tab w:val="right" w:leader="dot" w:pos="8296"/>
        </w:tabs>
        <w:kinsoku/>
        <w:wordWrap/>
        <w:overflowPunct/>
        <w:topLinePunct w:val="0"/>
        <w:bidi w:val="0"/>
        <w:snapToGrid/>
        <w:spacing w:line="480" w:lineRule="exact"/>
        <w:ind w:firstLine="280" w:firstLineChars="1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"_Toc351203496"</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1.1词语定义与解释</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_Toc351203496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43</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39A3403D">
      <w:pPr>
        <w:pStyle w:val="15"/>
        <w:pageBreakBefore w:val="0"/>
        <w:widowControl w:val="0"/>
        <w:tabs>
          <w:tab w:val="right" w:leader="dot" w:pos="8296"/>
        </w:tabs>
        <w:kinsoku/>
        <w:wordWrap/>
        <w:overflowPunct/>
        <w:topLinePunct w:val="0"/>
        <w:bidi w:val="0"/>
        <w:snapToGrid/>
        <w:spacing w:line="480" w:lineRule="exact"/>
        <w:ind w:firstLine="280" w:firstLineChars="1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"_Toc351203497"</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1.2语言文字</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_Toc351203497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47</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55A0DFAF">
      <w:pPr>
        <w:pStyle w:val="15"/>
        <w:pageBreakBefore w:val="0"/>
        <w:widowControl w:val="0"/>
        <w:tabs>
          <w:tab w:val="right" w:leader="dot" w:pos="8296"/>
        </w:tabs>
        <w:kinsoku/>
        <w:wordWrap/>
        <w:overflowPunct/>
        <w:topLinePunct w:val="0"/>
        <w:bidi w:val="0"/>
        <w:snapToGrid/>
        <w:spacing w:line="480" w:lineRule="exact"/>
        <w:ind w:firstLine="280" w:firstLineChars="1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"_Toc351203498"</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1.3法律</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_Toc351203498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47</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1AFD0C9A">
      <w:pPr>
        <w:pStyle w:val="15"/>
        <w:pageBreakBefore w:val="0"/>
        <w:widowControl w:val="0"/>
        <w:tabs>
          <w:tab w:val="right" w:leader="dot" w:pos="8296"/>
        </w:tabs>
        <w:kinsoku/>
        <w:wordWrap/>
        <w:overflowPunct/>
        <w:topLinePunct w:val="0"/>
        <w:bidi w:val="0"/>
        <w:snapToGrid/>
        <w:spacing w:line="480" w:lineRule="exact"/>
        <w:ind w:firstLine="280" w:firstLineChars="1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"_Toc351203499"</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1.4 标准和规范</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_Toc351203499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47</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1DB78448">
      <w:pPr>
        <w:pStyle w:val="15"/>
        <w:pageBreakBefore w:val="0"/>
        <w:widowControl w:val="0"/>
        <w:tabs>
          <w:tab w:val="right" w:leader="dot" w:pos="8296"/>
        </w:tabs>
        <w:kinsoku/>
        <w:wordWrap/>
        <w:overflowPunct/>
        <w:topLinePunct w:val="0"/>
        <w:bidi w:val="0"/>
        <w:snapToGrid/>
        <w:spacing w:line="480" w:lineRule="exact"/>
        <w:ind w:firstLine="280" w:firstLineChars="1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"_Toc351203500"</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1.5 合同文件的优先顺序</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_Toc351203500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47</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7DF844C6">
      <w:pPr>
        <w:pStyle w:val="15"/>
        <w:pageBreakBefore w:val="0"/>
        <w:widowControl w:val="0"/>
        <w:tabs>
          <w:tab w:val="right" w:leader="dot" w:pos="8296"/>
        </w:tabs>
        <w:kinsoku/>
        <w:wordWrap/>
        <w:overflowPunct/>
        <w:topLinePunct w:val="0"/>
        <w:bidi w:val="0"/>
        <w:snapToGrid/>
        <w:spacing w:line="480" w:lineRule="exact"/>
        <w:ind w:firstLine="280" w:firstLineChars="1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"_Toc351203501"</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1.6图纸和承包人文件</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_Toc351203501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48</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14A68859">
      <w:pPr>
        <w:pStyle w:val="15"/>
        <w:pageBreakBefore w:val="0"/>
        <w:widowControl w:val="0"/>
        <w:tabs>
          <w:tab w:val="right" w:leader="dot" w:pos="8296"/>
        </w:tabs>
        <w:kinsoku/>
        <w:wordWrap/>
        <w:overflowPunct/>
        <w:topLinePunct w:val="0"/>
        <w:bidi w:val="0"/>
        <w:snapToGrid/>
        <w:spacing w:line="480" w:lineRule="exact"/>
        <w:ind w:firstLine="280" w:firstLineChars="1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"_Toc351203502"</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1.7联络</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_Toc351203502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49</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5790BBF6">
      <w:pPr>
        <w:pStyle w:val="15"/>
        <w:pageBreakBefore w:val="0"/>
        <w:widowControl w:val="0"/>
        <w:tabs>
          <w:tab w:val="right" w:leader="dot" w:pos="8296"/>
        </w:tabs>
        <w:kinsoku/>
        <w:wordWrap/>
        <w:overflowPunct/>
        <w:topLinePunct w:val="0"/>
        <w:bidi w:val="0"/>
        <w:snapToGrid/>
        <w:spacing w:line="480" w:lineRule="exact"/>
        <w:ind w:firstLine="280" w:firstLineChars="1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"_Toc351203503"</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1.8严禁贿赂</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_Toc351203503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49</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0C7884C5">
      <w:pPr>
        <w:pStyle w:val="15"/>
        <w:pageBreakBefore w:val="0"/>
        <w:widowControl w:val="0"/>
        <w:tabs>
          <w:tab w:val="right" w:leader="dot" w:pos="8296"/>
        </w:tabs>
        <w:kinsoku/>
        <w:wordWrap/>
        <w:overflowPunct/>
        <w:topLinePunct w:val="0"/>
        <w:bidi w:val="0"/>
        <w:snapToGrid/>
        <w:spacing w:line="480" w:lineRule="exact"/>
        <w:ind w:firstLine="280" w:firstLineChars="1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"_Toc351203504"</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1.9化石、文物</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_Toc351203504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49</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08201D23">
      <w:pPr>
        <w:pStyle w:val="15"/>
        <w:pageBreakBefore w:val="0"/>
        <w:widowControl w:val="0"/>
        <w:tabs>
          <w:tab w:val="right" w:leader="dot" w:pos="8296"/>
        </w:tabs>
        <w:kinsoku/>
        <w:wordWrap/>
        <w:overflowPunct/>
        <w:topLinePunct w:val="0"/>
        <w:bidi w:val="0"/>
        <w:snapToGrid/>
        <w:spacing w:line="480" w:lineRule="exact"/>
        <w:ind w:firstLine="280" w:firstLineChars="1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"_Toc351203505"</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1.10交通运输</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_Toc351203505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50</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2FBBD242">
      <w:pPr>
        <w:pStyle w:val="15"/>
        <w:pageBreakBefore w:val="0"/>
        <w:widowControl w:val="0"/>
        <w:tabs>
          <w:tab w:val="right" w:leader="dot" w:pos="8296"/>
        </w:tabs>
        <w:kinsoku/>
        <w:wordWrap/>
        <w:overflowPunct/>
        <w:topLinePunct w:val="0"/>
        <w:bidi w:val="0"/>
        <w:snapToGrid/>
        <w:spacing w:line="480" w:lineRule="exact"/>
        <w:ind w:firstLine="280" w:firstLineChars="1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"_Toc351203506"</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1.11知识产权</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_Toc351203506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51</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530BE0D6">
      <w:pPr>
        <w:pStyle w:val="15"/>
        <w:pageBreakBefore w:val="0"/>
        <w:widowControl w:val="0"/>
        <w:tabs>
          <w:tab w:val="right" w:leader="dot" w:pos="8296"/>
        </w:tabs>
        <w:kinsoku/>
        <w:wordWrap/>
        <w:overflowPunct/>
        <w:topLinePunct w:val="0"/>
        <w:bidi w:val="0"/>
        <w:snapToGrid/>
        <w:spacing w:line="480" w:lineRule="exact"/>
        <w:ind w:firstLine="280" w:firstLineChars="1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"_Toc351203507"</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1.12保密</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_Toc351203507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52</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0C027E02">
      <w:pPr>
        <w:pStyle w:val="15"/>
        <w:pageBreakBefore w:val="0"/>
        <w:widowControl w:val="0"/>
        <w:tabs>
          <w:tab w:val="right" w:leader="dot" w:pos="8296"/>
        </w:tabs>
        <w:kinsoku/>
        <w:wordWrap/>
        <w:overflowPunct/>
        <w:topLinePunct w:val="0"/>
        <w:bidi w:val="0"/>
        <w:snapToGrid/>
        <w:spacing w:line="480" w:lineRule="exact"/>
        <w:ind w:firstLine="280" w:firstLineChars="1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"_Toc351203508"</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1.13工程量清单错误的修正</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_Toc351203508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52</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506FE258">
      <w:pPr>
        <w:pStyle w:val="25"/>
        <w:pageBreakBefore w:val="0"/>
        <w:widowControl w:val="0"/>
        <w:tabs>
          <w:tab w:val="left" w:pos="1890"/>
          <w:tab w:val="right" w:leader="dot" w:pos="8296"/>
        </w:tabs>
        <w:kinsoku/>
        <w:wordWrap/>
        <w:overflowPunct/>
        <w:topLinePunct w:val="0"/>
        <w:bidi w:val="0"/>
        <w:snapToGrid/>
        <w:spacing w:line="480" w:lineRule="exact"/>
        <w:ind w:firstLine="280" w:firstLineChars="1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"_Toc351203509"</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2. 发包人</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_Toc351203509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52</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0A2EBA32">
      <w:pPr>
        <w:pStyle w:val="15"/>
        <w:pageBreakBefore w:val="0"/>
        <w:widowControl w:val="0"/>
        <w:tabs>
          <w:tab w:val="right" w:leader="dot" w:pos="8296"/>
        </w:tabs>
        <w:kinsoku/>
        <w:wordWrap/>
        <w:overflowPunct/>
        <w:topLinePunct w:val="0"/>
        <w:bidi w:val="0"/>
        <w:snapToGrid/>
        <w:spacing w:line="480" w:lineRule="exact"/>
        <w:ind w:firstLine="280" w:firstLineChars="1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"_Toc351203510"</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2.1 许可或批准</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_Toc351203510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52</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4F944A51">
      <w:pPr>
        <w:pStyle w:val="15"/>
        <w:pageBreakBefore w:val="0"/>
        <w:widowControl w:val="0"/>
        <w:tabs>
          <w:tab w:val="right" w:leader="dot" w:pos="8296"/>
        </w:tabs>
        <w:kinsoku/>
        <w:wordWrap/>
        <w:overflowPunct/>
        <w:topLinePunct w:val="0"/>
        <w:bidi w:val="0"/>
        <w:snapToGrid/>
        <w:spacing w:line="480" w:lineRule="exact"/>
        <w:ind w:firstLine="280" w:firstLineChars="1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"_Toc351203511"</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2.2 发包人代表</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_Toc351203511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52</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32FA3D23">
      <w:pPr>
        <w:pStyle w:val="15"/>
        <w:pageBreakBefore w:val="0"/>
        <w:widowControl w:val="0"/>
        <w:tabs>
          <w:tab w:val="right" w:leader="dot" w:pos="8296"/>
        </w:tabs>
        <w:kinsoku/>
        <w:wordWrap/>
        <w:overflowPunct/>
        <w:topLinePunct w:val="0"/>
        <w:bidi w:val="0"/>
        <w:snapToGrid/>
        <w:spacing w:line="480" w:lineRule="exact"/>
        <w:ind w:firstLine="280" w:firstLineChars="1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"_Toc351203512"</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2.3 发包人人员</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_Toc351203512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53</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33F7F0BD">
      <w:pPr>
        <w:pStyle w:val="15"/>
        <w:pageBreakBefore w:val="0"/>
        <w:widowControl w:val="0"/>
        <w:tabs>
          <w:tab w:val="right" w:leader="dot" w:pos="8296"/>
        </w:tabs>
        <w:kinsoku/>
        <w:wordWrap/>
        <w:overflowPunct/>
        <w:topLinePunct w:val="0"/>
        <w:bidi w:val="0"/>
        <w:snapToGrid/>
        <w:spacing w:line="480" w:lineRule="exact"/>
        <w:ind w:firstLine="280" w:firstLineChars="1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"_Toc351203513"</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2.4 施工现场、施工条件和基础资料的提供</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_Toc351203513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53</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0DAB05ED">
      <w:pPr>
        <w:pStyle w:val="15"/>
        <w:pageBreakBefore w:val="0"/>
        <w:widowControl w:val="0"/>
        <w:tabs>
          <w:tab w:val="right" w:leader="dot" w:pos="8296"/>
        </w:tabs>
        <w:kinsoku/>
        <w:wordWrap/>
        <w:overflowPunct/>
        <w:topLinePunct w:val="0"/>
        <w:bidi w:val="0"/>
        <w:snapToGrid/>
        <w:spacing w:line="480" w:lineRule="exact"/>
        <w:ind w:firstLine="280" w:firstLineChars="1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"_Toc351203514"</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2.5 资金来源证明及支付担保</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_Toc351203514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54</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14E475DE">
      <w:pPr>
        <w:pStyle w:val="15"/>
        <w:pageBreakBefore w:val="0"/>
        <w:widowControl w:val="0"/>
        <w:tabs>
          <w:tab w:val="right" w:leader="dot" w:pos="8296"/>
        </w:tabs>
        <w:kinsoku/>
        <w:wordWrap/>
        <w:overflowPunct/>
        <w:topLinePunct w:val="0"/>
        <w:bidi w:val="0"/>
        <w:snapToGrid/>
        <w:spacing w:line="480" w:lineRule="exact"/>
        <w:ind w:firstLine="280" w:firstLineChars="1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"_Toc351203515"</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2.6 支付合同价款</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_Toc351203515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54</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44594691">
      <w:pPr>
        <w:pStyle w:val="15"/>
        <w:pageBreakBefore w:val="0"/>
        <w:widowControl w:val="0"/>
        <w:tabs>
          <w:tab w:val="right" w:leader="dot" w:pos="8296"/>
        </w:tabs>
        <w:kinsoku/>
        <w:wordWrap/>
        <w:overflowPunct/>
        <w:topLinePunct w:val="0"/>
        <w:bidi w:val="0"/>
        <w:snapToGrid/>
        <w:spacing w:line="480" w:lineRule="exact"/>
        <w:ind w:firstLine="280" w:firstLineChars="1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"_Toc351203516"</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2.7 组织竣工验收</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_Toc351203516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54</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5CD250D1">
      <w:pPr>
        <w:pStyle w:val="15"/>
        <w:pageBreakBefore w:val="0"/>
        <w:widowControl w:val="0"/>
        <w:tabs>
          <w:tab w:val="right" w:leader="dot" w:pos="8296"/>
        </w:tabs>
        <w:kinsoku/>
        <w:wordWrap/>
        <w:overflowPunct/>
        <w:topLinePunct w:val="0"/>
        <w:bidi w:val="0"/>
        <w:snapToGrid/>
        <w:spacing w:line="480" w:lineRule="exact"/>
        <w:ind w:firstLine="280" w:firstLineChars="1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"_Toc351203517"</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2.8 现场统一管理协议</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_Toc351203517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54</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3A2A15CC">
      <w:pPr>
        <w:pStyle w:val="25"/>
        <w:pageBreakBefore w:val="0"/>
        <w:widowControl w:val="0"/>
        <w:tabs>
          <w:tab w:val="left" w:pos="1890"/>
          <w:tab w:val="right" w:leader="dot" w:pos="8296"/>
        </w:tabs>
        <w:kinsoku/>
        <w:wordWrap/>
        <w:overflowPunct/>
        <w:topLinePunct w:val="0"/>
        <w:bidi w:val="0"/>
        <w:snapToGrid/>
        <w:spacing w:line="480" w:lineRule="exact"/>
        <w:ind w:firstLine="280" w:firstLineChars="1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"_Toc351203518"</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3. 承包人</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_Toc351203518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54</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2410A53A">
      <w:pPr>
        <w:pStyle w:val="15"/>
        <w:pageBreakBefore w:val="0"/>
        <w:widowControl w:val="0"/>
        <w:tabs>
          <w:tab w:val="right" w:leader="dot" w:pos="8296"/>
        </w:tabs>
        <w:kinsoku/>
        <w:wordWrap/>
        <w:overflowPunct/>
        <w:topLinePunct w:val="0"/>
        <w:bidi w:val="0"/>
        <w:snapToGrid/>
        <w:spacing w:line="480" w:lineRule="exact"/>
        <w:ind w:firstLine="280" w:firstLineChars="1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"_Toc351203519"</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3.1 承包人的一般义务</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_Toc351203519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54</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6A3A9200">
      <w:pPr>
        <w:pStyle w:val="15"/>
        <w:pageBreakBefore w:val="0"/>
        <w:widowControl w:val="0"/>
        <w:tabs>
          <w:tab w:val="right" w:leader="dot" w:pos="8296"/>
        </w:tabs>
        <w:kinsoku/>
        <w:wordWrap/>
        <w:overflowPunct/>
        <w:topLinePunct w:val="0"/>
        <w:bidi w:val="0"/>
        <w:snapToGrid/>
        <w:spacing w:line="480" w:lineRule="exact"/>
        <w:ind w:firstLine="280" w:firstLineChars="1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"_Toc351203520"</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3.2 项目经理</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_Toc351203520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55</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0C721D8F">
      <w:pPr>
        <w:pStyle w:val="15"/>
        <w:pageBreakBefore w:val="0"/>
        <w:widowControl w:val="0"/>
        <w:tabs>
          <w:tab w:val="right" w:leader="dot" w:pos="8296"/>
        </w:tabs>
        <w:kinsoku/>
        <w:wordWrap/>
        <w:overflowPunct/>
        <w:topLinePunct w:val="0"/>
        <w:bidi w:val="0"/>
        <w:snapToGrid/>
        <w:spacing w:line="480" w:lineRule="exact"/>
        <w:ind w:firstLine="280" w:firstLineChars="1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"_Toc351203521"</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3.3 承包人人员</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_Toc351203521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56</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02B5C22C">
      <w:pPr>
        <w:pStyle w:val="15"/>
        <w:pageBreakBefore w:val="0"/>
        <w:widowControl w:val="0"/>
        <w:tabs>
          <w:tab w:val="right" w:leader="dot" w:pos="8296"/>
        </w:tabs>
        <w:kinsoku/>
        <w:wordWrap/>
        <w:overflowPunct/>
        <w:topLinePunct w:val="0"/>
        <w:bidi w:val="0"/>
        <w:snapToGrid/>
        <w:spacing w:line="480" w:lineRule="exact"/>
        <w:ind w:firstLine="280" w:firstLineChars="1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"_Toc351203522"</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3.4 承包人现场查勘</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_Toc351203522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57</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3BB9E074">
      <w:pPr>
        <w:pStyle w:val="15"/>
        <w:pageBreakBefore w:val="0"/>
        <w:widowControl w:val="0"/>
        <w:tabs>
          <w:tab w:val="right" w:leader="dot" w:pos="8296"/>
        </w:tabs>
        <w:kinsoku/>
        <w:wordWrap/>
        <w:overflowPunct/>
        <w:topLinePunct w:val="0"/>
        <w:bidi w:val="0"/>
        <w:snapToGrid/>
        <w:spacing w:line="480" w:lineRule="exact"/>
        <w:ind w:firstLine="280" w:firstLineChars="1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"_Toc351203523"</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3.5 分包</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_Toc351203523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58</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02A0FDDB">
      <w:pPr>
        <w:pStyle w:val="15"/>
        <w:pageBreakBefore w:val="0"/>
        <w:widowControl w:val="0"/>
        <w:tabs>
          <w:tab w:val="right" w:leader="dot" w:pos="8296"/>
        </w:tabs>
        <w:kinsoku/>
        <w:wordWrap/>
        <w:overflowPunct/>
        <w:topLinePunct w:val="0"/>
        <w:bidi w:val="0"/>
        <w:snapToGrid/>
        <w:spacing w:line="480" w:lineRule="exact"/>
        <w:ind w:firstLine="280" w:firstLineChars="1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"_Toc351203524"</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3.6 工程照管与成品、半成品保护</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_Toc351203524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59</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7FED903E">
      <w:pPr>
        <w:pStyle w:val="15"/>
        <w:pageBreakBefore w:val="0"/>
        <w:widowControl w:val="0"/>
        <w:tabs>
          <w:tab w:val="right" w:leader="dot" w:pos="8296"/>
        </w:tabs>
        <w:kinsoku/>
        <w:wordWrap/>
        <w:overflowPunct/>
        <w:topLinePunct w:val="0"/>
        <w:bidi w:val="0"/>
        <w:snapToGrid/>
        <w:spacing w:line="480" w:lineRule="exact"/>
        <w:ind w:firstLine="280" w:firstLineChars="1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"_Toc351203525"</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3.7 履约担保</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_Toc351203525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59</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748BD7C2">
      <w:pPr>
        <w:pStyle w:val="15"/>
        <w:pageBreakBefore w:val="0"/>
        <w:widowControl w:val="0"/>
        <w:tabs>
          <w:tab w:val="right" w:leader="dot" w:pos="8296"/>
        </w:tabs>
        <w:kinsoku/>
        <w:wordWrap/>
        <w:overflowPunct/>
        <w:topLinePunct w:val="0"/>
        <w:bidi w:val="0"/>
        <w:snapToGrid/>
        <w:spacing w:line="480" w:lineRule="exact"/>
        <w:ind w:firstLine="280" w:firstLineChars="1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"_Toc351203526"</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3.8 联合体</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_Toc351203526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59</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1545ADB3">
      <w:pPr>
        <w:pStyle w:val="25"/>
        <w:pageBreakBefore w:val="0"/>
        <w:widowControl w:val="0"/>
        <w:tabs>
          <w:tab w:val="left" w:pos="1890"/>
          <w:tab w:val="right" w:leader="dot" w:pos="8296"/>
        </w:tabs>
        <w:kinsoku/>
        <w:wordWrap/>
        <w:overflowPunct/>
        <w:topLinePunct w:val="0"/>
        <w:bidi w:val="0"/>
        <w:snapToGrid/>
        <w:spacing w:line="480" w:lineRule="exact"/>
        <w:ind w:firstLine="280" w:firstLineChars="100"/>
        <w:textAlignment w:val="auto"/>
        <w:rPr>
          <w:rFonts w:hint="eastAsia" w:ascii="Times New Roman" w:hAnsi="Times New Roman" w:eastAsia="仿宋_GB2312"/>
          <w:sz w:val="28"/>
          <w:szCs w:val="28"/>
          <w:highlight w:val="none"/>
          <w:lang w:val="en-US" w:eastAsia="zh-CN"/>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"_Toc351203527"</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4. 监理人</w:t>
      </w:r>
      <w:r>
        <w:rPr>
          <w:rFonts w:ascii="Times New Roman" w:hAnsi="Times New Roman" w:eastAsia="仿宋_GB2312"/>
          <w:sz w:val="28"/>
          <w:szCs w:val="28"/>
          <w:highlight w:val="none"/>
        </w:rPr>
        <w:tab/>
      </w:r>
      <w:r>
        <w:rPr>
          <w:rFonts w:hint="eastAsia" w:ascii="Times New Roman" w:hAnsi="Times New Roman" w:eastAsia="仿宋_GB2312"/>
          <w:sz w:val="28"/>
          <w:szCs w:val="28"/>
          <w:highlight w:val="none"/>
          <w:lang w:val="en-US" w:eastAsia="zh-CN"/>
        </w:rPr>
        <w:t>2</w:t>
      </w:r>
      <w:r>
        <w:rPr>
          <w:rFonts w:ascii="Times New Roman" w:hAnsi="Times New Roman" w:eastAsia="仿宋_GB2312"/>
          <w:sz w:val="28"/>
          <w:szCs w:val="28"/>
          <w:highlight w:val="none"/>
        </w:rPr>
        <w:fldChar w:fldCharType="end"/>
      </w:r>
      <w:r>
        <w:rPr>
          <w:rFonts w:hint="eastAsia" w:ascii="Times New Roman" w:hAnsi="Times New Roman" w:eastAsia="仿宋_GB2312"/>
          <w:sz w:val="28"/>
          <w:szCs w:val="28"/>
          <w:highlight w:val="none"/>
          <w:lang w:val="en-US" w:eastAsia="zh-CN"/>
        </w:rPr>
        <w:t>9</w:t>
      </w:r>
    </w:p>
    <w:p w14:paraId="0919AFDF">
      <w:pPr>
        <w:pStyle w:val="15"/>
        <w:pageBreakBefore w:val="0"/>
        <w:widowControl w:val="0"/>
        <w:tabs>
          <w:tab w:val="right" w:leader="dot" w:pos="8296"/>
        </w:tabs>
        <w:kinsoku/>
        <w:wordWrap/>
        <w:overflowPunct/>
        <w:topLinePunct w:val="0"/>
        <w:bidi w:val="0"/>
        <w:snapToGrid/>
        <w:spacing w:line="480" w:lineRule="exact"/>
        <w:ind w:firstLine="280" w:firstLineChars="100"/>
        <w:textAlignment w:val="auto"/>
        <w:rPr>
          <w:rFonts w:hint="eastAsia" w:ascii="Times New Roman" w:hAnsi="Times New Roman" w:eastAsia="仿宋_GB2312"/>
          <w:sz w:val="28"/>
          <w:szCs w:val="28"/>
          <w:highlight w:val="none"/>
          <w:lang w:val="en-US" w:eastAsia="zh-CN"/>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"_Toc351203528"</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4.1监理人的一般规定</w:t>
      </w:r>
      <w:r>
        <w:rPr>
          <w:rFonts w:ascii="Times New Roman" w:hAnsi="Times New Roman" w:eastAsia="仿宋_GB2312"/>
          <w:sz w:val="28"/>
          <w:szCs w:val="28"/>
          <w:highlight w:val="none"/>
        </w:rPr>
        <w:tab/>
      </w:r>
      <w:r>
        <w:rPr>
          <w:rFonts w:hint="eastAsia" w:ascii="Times New Roman" w:hAnsi="Times New Roman" w:eastAsia="仿宋_GB2312"/>
          <w:sz w:val="28"/>
          <w:szCs w:val="28"/>
          <w:highlight w:val="none"/>
          <w:lang w:val="en-US" w:eastAsia="zh-CN"/>
        </w:rPr>
        <w:t>2</w:t>
      </w:r>
      <w:r>
        <w:rPr>
          <w:rFonts w:ascii="Times New Roman" w:hAnsi="Times New Roman" w:eastAsia="仿宋_GB2312"/>
          <w:sz w:val="28"/>
          <w:szCs w:val="28"/>
          <w:highlight w:val="none"/>
        </w:rPr>
        <w:fldChar w:fldCharType="end"/>
      </w:r>
      <w:r>
        <w:rPr>
          <w:rFonts w:hint="eastAsia" w:ascii="Times New Roman" w:hAnsi="Times New Roman" w:eastAsia="仿宋_GB2312"/>
          <w:sz w:val="28"/>
          <w:szCs w:val="28"/>
          <w:highlight w:val="none"/>
          <w:lang w:val="en-US" w:eastAsia="zh-CN"/>
        </w:rPr>
        <w:t>9</w:t>
      </w:r>
    </w:p>
    <w:p w14:paraId="6E83ACC1">
      <w:pPr>
        <w:pStyle w:val="15"/>
        <w:pageBreakBefore w:val="0"/>
        <w:widowControl w:val="0"/>
        <w:tabs>
          <w:tab w:val="right" w:leader="dot" w:pos="8296"/>
        </w:tabs>
        <w:kinsoku/>
        <w:wordWrap/>
        <w:overflowPunct/>
        <w:topLinePunct w:val="0"/>
        <w:bidi w:val="0"/>
        <w:snapToGrid/>
        <w:spacing w:line="480" w:lineRule="exact"/>
        <w:ind w:firstLine="280" w:firstLineChars="100"/>
        <w:textAlignment w:val="auto"/>
        <w:rPr>
          <w:rFonts w:hint="eastAsia" w:ascii="Times New Roman" w:hAnsi="Times New Roman" w:eastAsia="仿宋_GB2312"/>
          <w:sz w:val="28"/>
          <w:szCs w:val="28"/>
          <w:highlight w:val="none"/>
          <w:lang w:val="en-US" w:eastAsia="zh-CN"/>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"_Toc351203529"</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4.2监理人员</w:t>
      </w:r>
      <w:r>
        <w:rPr>
          <w:rFonts w:ascii="Times New Roman" w:hAnsi="Times New Roman" w:eastAsia="仿宋_GB2312"/>
          <w:sz w:val="28"/>
          <w:szCs w:val="28"/>
          <w:highlight w:val="none"/>
        </w:rPr>
        <w:tab/>
      </w:r>
      <w:r>
        <w:rPr>
          <w:rFonts w:hint="eastAsia" w:ascii="Times New Roman" w:hAnsi="Times New Roman" w:eastAsia="仿宋_GB2312"/>
          <w:sz w:val="28"/>
          <w:szCs w:val="28"/>
          <w:highlight w:val="none"/>
          <w:lang w:val="en-US" w:eastAsia="zh-CN"/>
        </w:rPr>
        <w:t>2</w:t>
      </w:r>
      <w:r>
        <w:rPr>
          <w:rFonts w:ascii="Times New Roman" w:hAnsi="Times New Roman" w:eastAsia="仿宋_GB2312"/>
          <w:sz w:val="28"/>
          <w:szCs w:val="28"/>
          <w:highlight w:val="none"/>
        </w:rPr>
        <w:fldChar w:fldCharType="end"/>
      </w:r>
      <w:r>
        <w:rPr>
          <w:rFonts w:hint="eastAsia" w:ascii="Times New Roman" w:hAnsi="Times New Roman" w:eastAsia="仿宋_GB2312"/>
          <w:sz w:val="28"/>
          <w:szCs w:val="28"/>
          <w:highlight w:val="none"/>
          <w:lang w:val="en-US" w:eastAsia="zh-CN"/>
        </w:rPr>
        <w:t>9</w:t>
      </w:r>
    </w:p>
    <w:p w14:paraId="2B97E300">
      <w:pPr>
        <w:pStyle w:val="15"/>
        <w:pageBreakBefore w:val="0"/>
        <w:widowControl w:val="0"/>
        <w:tabs>
          <w:tab w:val="right" w:leader="dot" w:pos="8296"/>
        </w:tabs>
        <w:kinsoku/>
        <w:wordWrap/>
        <w:overflowPunct/>
        <w:topLinePunct w:val="0"/>
        <w:bidi w:val="0"/>
        <w:snapToGrid/>
        <w:spacing w:line="480" w:lineRule="exact"/>
        <w:ind w:firstLine="280" w:firstLineChars="1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"_Toc351203530"</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4.3监理人的指示</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_Toc351203530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60</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17DFE9C6">
      <w:pPr>
        <w:pStyle w:val="15"/>
        <w:pageBreakBefore w:val="0"/>
        <w:widowControl w:val="0"/>
        <w:tabs>
          <w:tab w:val="right" w:leader="dot" w:pos="8296"/>
        </w:tabs>
        <w:kinsoku/>
        <w:wordWrap/>
        <w:overflowPunct/>
        <w:topLinePunct w:val="0"/>
        <w:bidi w:val="0"/>
        <w:snapToGrid/>
        <w:spacing w:line="480" w:lineRule="exact"/>
        <w:ind w:firstLine="280" w:firstLineChars="1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"_Toc351203531"</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4.4 商定或确定</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_Toc351203531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61</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7E155DE4">
      <w:pPr>
        <w:pStyle w:val="25"/>
        <w:pageBreakBefore w:val="0"/>
        <w:widowControl w:val="0"/>
        <w:tabs>
          <w:tab w:val="left" w:pos="1890"/>
          <w:tab w:val="right" w:leader="dot" w:pos="8296"/>
        </w:tabs>
        <w:kinsoku/>
        <w:wordWrap/>
        <w:overflowPunct/>
        <w:topLinePunct w:val="0"/>
        <w:bidi w:val="0"/>
        <w:snapToGrid/>
        <w:spacing w:line="480" w:lineRule="exact"/>
        <w:ind w:firstLine="280" w:firstLineChars="1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"_Toc351203532"</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5. 工程质量</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_Toc351203532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61</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415B1040">
      <w:pPr>
        <w:pStyle w:val="15"/>
        <w:pageBreakBefore w:val="0"/>
        <w:widowControl w:val="0"/>
        <w:tabs>
          <w:tab w:val="right" w:leader="dot" w:pos="8296"/>
        </w:tabs>
        <w:kinsoku/>
        <w:wordWrap/>
        <w:overflowPunct/>
        <w:topLinePunct w:val="0"/>
        <w:bidi w:val="0"/>
        <w:snapToGrid/>
        <w:spacing w:line="480" w:lineRule="exact"/>
        <w:ind w:firstLine="280" w:firstLineChars="1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"_Toc351203533"</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5.1质量要求</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_Toc351203533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61</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72D15EF3">
      <w:pPr>
        <w:pStyle w:val="15"/>
        <w:pageBreakBefore w:val="0"/>
        <w:widowControl w:val="0"/>
        <w:tabs>
          <w:tab w:val="right" w:leader="dot" w:pos="8296"/>
        </w:tabs>
        <w:kinsoku/>
        <w:wordWrap/>
        <w:overflowPunct/>
        <w:topLinePunct w:val="0"/>
        <w:bidi w:val="0"/>
        <w:snapToGrid/>
        <w:spacing w:line="480" w:lineRule="exact"/>
        <w:ind w:firstLine="280" w:firstLineChars="1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"_Toc351203534"</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5.2质量保证措施</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_Toc351203534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61</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25BE0806">
      <w:pPr>
        <w:pStyle w:val="15"/>
        <w:pageBreakBefore w:val="0"/>
        <w:widowControl w:val="0"/>
        <w:tabs>
          <w:tab w:val="right" w:leader="dot" w:pos="8296"/>
        </w:tabs>
        <w:kinsoku/>
        <w:wordWrap/>
        <w:overflowPunct/>
        <w:topLinePunct w:val="0"/>
        <w:bidi w:val="0"/>
        <w:snapToGrid/>
        <w:spacing w:line="480" w:lineRule="exact"/>
        <w:ind w:firstLine="280" w:firstLineChars="1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"_Toc351203535"</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5.3 隐蔽工程检查</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_Toc351203535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62</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2592A78B">
      <w:pPr>
        <w:pStyle w:val="15"/>
        <w:pageBreakBefore w:val="0"/>
        <w:widowControl w:val="0"/>
        <w:tabs>
          <w:tab w:val="right" w:leader="dot" w:pos="8296"/>
        </w:tabs>
        <w:kinsoku/>
        <w:wordWrap/>
        <w:overflowPunct/>
        <w:topLinePunct w:val="0"/>
        <w:bidi w:val="0"/>
        <w:snapToGrid/>
        <w:spacing w:line="480" w:lineRule="exact"/>
        <w:ind w:firstLine="280" w:firstLineChars="1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"_Toc351203536"</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5.4不合格工程的处理</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_Toc351203536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63</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3A0A4275">
      <w:pPr>
        <w:pStyle w:val="15"/>
        <w:pageBreakBefore w:val="0"/>
        <w:widowControl w:val="0"/>
        <w:tabs>
          <w:tab w:val="right" w:leader="dot" w:pos="8296"/>
        </w:tabs>
        <w:kinsoku/>
        <w:wordWrap/>
        <w:overflowPunct/>
        <w:topLinePunct w:val="0"/>
        <w:bidi w:val="0"/>
        <w:snapToGrid/>
        <w:spacing w:line="480" w:lineRule="exact"/>
        <w:ind w:firstLine="280" w:firstLineChars="1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"_Toc351203537"</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5.5 质量争议检测</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_Toc351203537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64</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3E2AFB1A">
      <w:pPr>
        <w:pStyle w:val="25"/>
        <w:pageBreakBefore w:val="0"/>
        <w:widowControl w:val="0"/>
        <w:tabs>
          <w:tab w:val="left" w:pos="1890"/>
          <w:tab w:val="right" w:leader="dot" w:pos="8296"/>
        </w:tabs>
        <w:kinsoku/>
        <w:wordWrap/>
        <w:overflowPunct/>
        <w:topLinePunct w:val="0"/>
        <w:bidi w:val="0"/>
        <w:snapToGrid/>
        <w:spacing w:line="480" w:lineRule="exact"/>
        <w:ind w:firstLine="280" w:firstLineChars="1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"_Toc351203538"</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6. 安全文明施工与环境保护</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_Toc351203538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64</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072FD749">
      <w:pPr>
        <w:pStyle w:val="15"/>
        <w:pageBreakBefore w:val="0"/>
        <w:widowControl w:val="0"/>
        <w:tabs>
          <w:tab w:val="right" w:leader="dot" w:pos="8296"/>
        </w:tabs>
        <w:kinsoku/>
        <w:wordWrap/>
        <w:overflowPunct/>
        <w:topLinePunct w:val="0"/>
        <w:bidi w:val="0"/>
        <w:snapToGrid/>
        <w:spacing w:line="480" w:lineRule="exact"/>
        <w:ind w:firstLine="280" w:firstLineChars="1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"_Toc351203539"</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6.1安全文明施工</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_Toc351203539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64</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032CB697">
      <w:pPr>
        <w:pStyle w:val="15"/>
        <w:pageBreakBefore w:val="0"/>
        <w:widowControl w:val="0"/>
        <w:tabs>
          <w:tab w:val="right" w:leader="dot" w:pos="8296"/>
        </w:tabs>
        <w:kinsoku/>
        <w:wordWrap/>
        <w:overflowPunct/>
        <w:topLinePunct w:val="0"/>
        <w:bidi w:val="0"/>
        <w:snapToGrid/>
        <w:spacing w:line="480" w:lineRule="exact"/>
        <w:ind w:firstLine="280" w:firstLineChars="1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"_Toc351203540"</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6.2 职业健康</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_Toc351203540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67</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331FD7C7">
      <w:pPr>
        <w:pStyle w:val="15"/>
        <w:pageBreakBefore w:val="0"/>
        <w:widowControl w:val="0"/>
        <w:tabs>
          <w:tab w:val="right" w:leader="dot" w:pos="8296"/>
        </w:tabs>
        <w:kinsoku/>
        <w:wordWrap/>
        <w:overflowPunct/>
        <w:topLinePunct w:val="0"/>
        <w:bidi w:val="0"/>
        <w:snapToGrid/>
        <w:spacing w:line="480" w:lineRule="exact"/>
        <w:ind w:firstLine="280" w:firstLineChars="1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"_Toc351203541"</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6.3 环境保护</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_Toc351203541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68</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350CA66D">
      <w:pPr>
        <w:pStyle w:val="25"/>
        <w:pageBreakBefore w:val="0"/>
        <w:widowControl w:val="0"/>
        <w:tabs>
          <w:tab w:val="left" w:pos="1890"/>
          <w:tab w:val="right" w:leader="dot" w:pos="8296"/>
        </w:tabs>
        <w:kinsoku/>
        <w:wordWrap/>
        <w:overflowPunct/>
        <w:topLinePunct w:val="0"/>
        <w:bidi w:val="0"/>
        <w:snapToGrid/>
        <w:spacing w:line="480" w:lineRule="exact"/>
        <w:ind w:firstLine="280" w:firstLineChars="1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"_Toc351203542"</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7. 工期和进度</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_Toc351203542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68</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5FF4D508">
      <w:pPr>
        <w:pStyle w:val="15"/>
        <w:pageBreakBefore w:val="0"/>
        <w:widowControl w:val="0"/>
        <w:tabs>
          <w:tab w:val="right" w:leader="dot" w:pos="8296"/>
        </w:tabs>
        <w:kinsoku/>
        <w:wordWrap/>
        <w:overflowPunct/>
        <w:topLinePunct w:val="0"/>
        <w:bidi w:val="0"/>
        <w:snapToGrid/>
        <w:spacing w:line="480" w:lineRule="exact"/>
        <w:ind w:firstLine="280" w:firstLineChars="1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"_Toc351203543"</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7.1施工组织设计</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_Toc351203543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68</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4F196B7F">
      <w:pPr>
        <w:pStyle w:val="15"/>
        <w:pageBreakBefore w:val="0"/>
        <w:widowControl w:val="0"/>
        <w:tabs>
          <w:tab w:val="right" w:leader="dot" w:pos="8296"/>
        </w:tabs>
        <w:kinsoku/>
        <w:wordWrap/>
        <w:overflowPunct/>
        <w:topLinePunct w:val="0"/>
        <w:bidi w:val="0"/>
        <w:snapToGrid/>
        <w:spacing w:line="480" w:lineRule="exact"/>
        <w:ind w:firstLine="280" w:firstLineChars="1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"_Toc351203544"</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7.2 施工进度计划</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_Toc351203544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69</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5763CFC1">
      <w:pPr>
        <w:pStyle w:val="15"/>
        <w:pageBreakBefore w:val="0"/>
        <w:widowControl w:val="0"/>
        <w:tabs>
          <w:tab w:val="right" w:leader="dot" w:pos="8296"/>
        </w:tabs>
        <w:kinsoku/>
        <w:wordWrap/>
        <w:overflowPunct/>
        <w:topLinePunct w:val="0"/>
        <w:bidi w:val="0"/>
        <w:snapToGrid/>
        <w:spacing w:line="480" w:lineRule="exact"/>
        <w:ind w:firstLine="280" w:firstLineChars="1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"_Toc351203545"</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7.3 开工</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_Toc351203545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69</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0458FDEE">
      <w:pPr>
        <w:pStyle w:val="15"/>
        <w:pageBreakBefore w:val="0"/>
        <w:widowControl w:val="0"/>
        <w:tabs>
          <w:tab w:val="right" w:leader="dot" w:pos="8296"/>
        </w:tabs>
        <w:kinsoku/>
        <w:wordWrap/>
        <w:overflowPunct/>
        <w:topLinePunct w:val="0"/>
        <w:bidi w:val="0"/>
        <w:snapToGrid/>
        <w:spacing w:line="480" w:lineRule="exact"/>
        <w:ind w:firstLine="280" w:firstLineChars="1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"_Toc351203546"</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7.4测量放线</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_Toc351203546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70</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54706E45">
      <w:pPr>
        <w:pStyle w:val="15"/>
        <w:pageBreakBefore w:val="0"/>
        <w:widowControl w:val="0"/>
        <w:tabs>
          <w:tab w:val="right" w:leader="dot" w:pos="8296"/>
        </w:tabs>
        <w:kinsoku/>
        <w:wordWrap/>
        <w:overflowPunct/>
        <w:topLinePunct w:val="0"/>
        <w:bidi w:val="0"/>
        <w:snapToGrid/>
        <w:spacing w:line="480" w:lineRule="exact"/>
        <w:ind w:firstLine="280" w:firstLineChars="1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"_Toc351203547"</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7.5工期延误</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_Toc351203547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70</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4249991F">
      <w:pPr>
        <w:pStyle w:val="15"/>
        <w:pageBreakBefore w:val="0"/>
        <w:widowControl w:val="0"/>
        <w:tabs>
          <w:tab w:val="right" w:leader="dot" w:pos="8296"/>
        </w:tabs>
        <w:kinsoku/>
        <w:wordWrap/>
        <w:overflowPunct/>
        <w:topLinePunct w:val="0"/>
        <w:bidi w:val="0"/>
        <w:snapToGrid/>
        <w:spacing w:line="480" w:lineRule="exact"/>
        <w:ind w:firstLine="280" w:firstLineChars="1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"_Toc351203548"</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7.6 不利物质条件</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_Toc351203548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71</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26C13AE9">
      <w:pPr>
        <w:pStyle w:val="15"/>
        <w:pageBreakBefore w:val="0"/>
        <w:widowControl w:val="0"/>
        <w:tabs>
          <w:tab w:val="right" w:leader="dot" w:pos="8296"/>
        </w:tabs>
        <w:kinsoku/>
        <w:wordWrap/>
        <w:overflowPunct/>
        <w:topLinePunct w:val="0"/>
        <w:bidi w:val="0"/>
        <w:snapToGrid/>
        <w:spacing w:line="480" w:lineRule="exact"/>
        <w:ind w:firstLine="280" w:firstLineChars="1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"_Toc351203549"</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7.7异常恶劣的气候条件</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_Toc351203549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71</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0A5C856D">
      <w:pPr>
        <w:pStyle w:val="15"/>
        <w:pageBreakBefore w:val="0"/>
        <w:widowControl w:val="0"/>
        <w:tabs>
          <w:tab w:val="right" w:leader="dot" w:pos="8296"/>
        </w:tabs>
        <w:kinsoku/>
        <w:wordWrap/>
        <w:overflowPunct/>
        <w:topLinePunct w:val="0"/>
        <w:bidi w:val="0"/>
        <w:snapToGrid/>
        <w:spacing w:line="480" w:lineRule="exact"/>
        <w:ind w:firstLine="280" w:firstLineChars="1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"_Toc351203550"</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7.8 暂停施工</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_Toc351203550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72</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5641A7C8">
      <w:pPr>
        <w:pStyle w:val="15"/>
        <w:pageBreakBefore w:val="0"/>
        <w:widowControl w:val="0"/>
        <w:tabs>
          <w:tab w:val="right" w:leader="dot" w:pos="8296"/>
        </w:tabs>
        <w:kinsoku/>
        <w:wordWrap/>
        <w:overflowPunct/>
        <w:topLinePunct w:val="0"/>
        <w:bidi w:val="0"/>
        <w:snapToGrid/>
        <w:spacing w:line="480" w:lineRule="exact"/>
        <w:ind w:firstLine="280" w:firstLineChars="1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"_Toc351203551"</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7.9 提前竣工</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_Toc351203551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73</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712F5352">
      <w:pPr>
        <w:pStyle w:val="25"/>
        <w:pageBreakBefore w:val="0"/>
        <w:widowControl w:val="0"/>
        <w:tabs>
          <w:tab w:val="left" w:pos="1890"/>
          <w:tab w:val="right" w:leader="dot" w:pos="8296"/>
        </w:tabs>
        <w:kinsoku/>
        <w:wordWrap/>
        <w:overflowPunct/>
        <w:topLinePunct w:val="0"/>
        <w:bidi w:val="0"/>
        <w:snapToGrid/>
        <w:spacing w:line="480" w:lineRule="exact"/>
        <w:ind w:firstLine="280" w:firstLineChars="100"/>
        <w:textAlignment w:val="auto"/>
        <w:rPr>
          <w:rFonts w:hint="eastAsia" w:ascii="Times New Roman" w:hAnsi="Times New Roman" w:eastAsia="仿宋_GB2312"/>
          <w:sz w:val="28"/>
          <w:szCs w:val="28"/>
          <w:highlight w:val="none"/>
          <w:lang w:val="en-US" w:eastAsia="zh-CN"/>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"_Toc351203552"</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8. 材料与设备</w:t>
      </w:r>
      <w:r>
        <w:rPr>
          <w:rFonts w:ascii="Times New Roman" w:hAnsi="Times New Roman" w:eastAsia="仿宋_GB2312"/>
          <w:sz w:val="28"/>
          <w:szCs w:val="28"/>
          <w:highlight w:val="none"/>
        </w:rPr>
        <w:tab/>
      </w:r>
      <w:r>
        <w:rPr>
          <w:rFonts w:hint="eastAsia" w:ascii="Times New Roman" w:hAnsi="Times New Roman" w:eastAsia="仿宋_GB2312"/>
          <w:sz w:val="28"/>
          <w:szCs w:val="28"/>
          <w:highlight w:val="none"/>
          <w:lang w:val="en-US" w:eastAsia="zh-CN"/>
        </w:rPr>
        <w:t>4</w:t>
      </w:r>
      <w:r>
        <w:rPr>
          <w:rFonts w:ascii="Times New Roman" w:hAnsi="Times New Roman" w:eastAsia="仿宋_GB2312"/>
          <w:sz w:val="28"/>
          <w:szCs w:val="28"/>
          <w:highlight w:val="none"/>
        </w:rPr>
        <w:fldChar w:fldCharType="end"/>
      </w:r>
      <w:r>
        <w:rPr>
          <w:rFonts w:hint="eastAsia" w:ascii="Times New Roman" w:hAnsi="Times New Roman" w:eastAsia="仿宋_GB2312"/>
          <w:sz w:val="28"/>
          <w:szCs w:val="28"/>
          <w:highlight w:val="none"/>
          <w:lang w:val="en-US" w:eastAsia="zh-CN"/>
        </w:rPr>
        <w:t>4</w:t>
      </w:r>
    </w:p>
    <w:p w14:paraId="6413E729">
      <w:pPr>
        <w:pStyle w:val="15"/>
        <w:pageBreakBefore w:val="0"/>
        <w:widowControl w:val="0"/>
        <w:tabs>
          <w:tab w:val="right" w:leader="dot" w:pos="8296"/>
        </w:tabs>
        <w:kinsoku/>
        <w:wordWrap/>
        <w:overflowPunct/>
        <w:topLinePunct w:val="0"/>
        <w:bidi w:val="0"/>
        <w:snapToGrid/>
        <w:spacing w:line="480" w:lineRule="exact"/>
        <w:ind w:firstLine="280" w:firstLineChars="100"/>
        <w:textAlignment w:val="auto"/>
        <w:rPr>
          <w:rFonts w:hint="eastAsia" w:ascii="Times New Roman" w:hAnsi="Times New Roman" w:eastAsia="仿宋_GB2312"/>
          <w:sz w:val="28"/>
          <w:szCs w:val="28"/>
          <w:highlight w:val="none"/>
          <w:lang w:val="en-US" w:eastAsia="zh-CN"/>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"_Toc351203553"</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8.1发包人供应材料与工程设备</w:t>
      </w:r>
      <w:r>
        <w:rPr>
          <w:rFonts w:ascii="Times New Roman" w:hAnsi="Times New Roman" w:eastAsia="仿宋_GB2312"/>
          <w:sz w:val="28"/>
          <w:szCs w:val="28"/>
          <w:highlight w:val="none"/>
        </w:rPr>
        <w:tab/>
      </w:r>
      <w:r>
        <w:rPr>
          <w:rFonts w:hint="eastAsia" w:ascii="Times New Roman" w:hAnsi="Times New Roman" w:eastAsia="仿宋_GB2312"/>
          <w:sz w:val="28"/>
          <w:szCs w:val="28"/>
          <w:highlight w:val="none"/>
          <w:lang w:val="en-US" w:eastAsia="zh-CN"/>
        </w:rPr>
        <w:t>4</w:t>
      </w:r>
      <w:r>
        <w:rPr>
          <w:rFonts w:ascii="Times New Roman" w:hAnsi="Times New Roman" w:eastAsia="仿宋_GB2312"/>
          <w:sz w:val="28"/>
          <w:szCs w:val="28"/>
          <w:highlight w:val="none"/>
        </w:rPr>
        <w:fldChar w:fldCharType="end"/>
      </w:r>
      <w:r>
        <w:rPr>
          <w:rFonts w:hint="eastAsia" w:ascii="Times New Roman" w:hAnsi="Times New Roman" w:eastAsia="仿宋_GB2312"/>
          <w:sz w:val="28"/>
          <w:szCs w:val="28"/>
          <w:highlight w:val="none"/>
          <w:lang w:val="en-US" w:eastAsia="zh-CN"/>
        </w:rPr>
        <w:t>4</w:t>
      </w:r>
    </w:p>
    <w:p w14:paraId="7E60FD8F">
      <w:pPr>
        <w:pStyle w:val="15"/>
        <w:pageBreakBefore w:val="0"/>
        <w:widowControl w:val="0"/>
        <w:tabs>
          <w:tab w:val="right" w:leader="dot" w:pos="8296"/>
        </w:tabs>
        <w:kinsoku/>
        <w:wordWrap/>
        <w:overflowPunct/>
        <w:topLinePunct w:val="0"/>
        <w:bidi w:val="0"/>
        <w:snapToGrid/>
        <w:spacing w:line="480" w:lineRule="exact"/>
        <w:ind w:firstLine="280" w:firstLineChars="1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"_Toc351203554"</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8.2承包人采购材料与工程设备</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_Toc351203554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74</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7E06AA59">
      <w:pPr>
        <w:pStyle w:val="15"/>
        <w:pageBreakBefore w:val="0"/>
        <w:widowControl w:val="0"/>
        <w:tabs>
          <w:tab w:val="right" w:leader="dot" w:pos="8296"/>
        </w:tabs>
        <w:kinsoku/>
        <w:wordWrap/>
        <w:overflowPunct/>
        <w:topLinePunct w:val="0"/>
        <w:bidi w:val="0"/>
        <w:snapToGrid/>
        <w:spacing w:line="480" w:lineRule="exact"/>
        <w:ind w:firstLine="280" w:firstLineChars="1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"_Toc351203555"</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8.3材料与工程设备的接收与拒收</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_Toc351203555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74</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7E0D7517">
      <w:pPr>
        <w:pStyle w:val="15"/>
        <w:pageBreakBefore w:val="0"/>
        <w:widowControl w:val="0"/>
        <w:tabs>
          <w:tab w:val="right" w:leader="dot" w:pos="8296"/>
        </w:tabs>
        <w:kinsoku/>
        <w:wordWrap/>
        <w:overflowPunct/>
        <w:topLinePunct w:val="0"/>
        <w:bidi w:val="0"/>
        <w:snapToGrid/>
        <w:spacing w:line="480" w:lineRule="exact"/>
        <w:ind w:firstLine="280" w:firstLineChars="1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"_Toc351203556"</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8.4材料与工程设备的保管与使用</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_Toc351203556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75</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41CCD097">
      <w:pPr>
        <w:pStyle w:val="15"/>
        <w:pageBreakBefore w:val="0"/>
        <w:widowControl w:val="0"/>
        <w:tabs>
          <w:tab w:val="right" w:leader="dot" w:pos="8296"/>
        </w:tabs>
        <w:kinsoku/>
        <w:wordWrap/>
        <w:overflowPunct/>
        <w:topLinePunct w:val="0"/>
        <w:bidi w:val="0"/>
        <w:snapToGrid/>
        <w:spacing w:line="480" w:lineRule="exact"/>
        <w:ind w:firstLine="280" w:firstLineChars="1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"_Toc351203557"</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8.5 禁止使用不合格的材料和工程设备</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_Toc351203557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75</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2A7AC515">
      <w:pPr>
        <w:pStyle w:val="15"/>
        <w:pageBreakBefore w:val="0"/>
        <w:widowControl w:val="0"/>
        <w:tabs>
          <w:tab w:val="right" w:leader="dot" w:pos="8296"/>
        </w:tabs>
        <w:kinsoku/>
        <w:wordWrap/>
        <w:overflowPunct/>
        <w:topLinePunct w:val="0"/>
        <w:bidi w:val="0"/>
        <w:snapToGrid/>
        <w:spacing w:line="480" w:lineRule="exact"/>
        <w:ind w:firstLine="280" w:firstLineChars="1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"_Toc351203558"</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8.6 样品</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_Toc351203558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76</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4E7393C7">
      <w:pPr>
        <w:pStyle w:val="15"/>
        <w:pageBreakBefore w:val="0"/>
        <w:widowControl w:val="0"/>
        <w:tabs>
          <w:tab w:val="right" w:leader="dot" w:pos="8296"/>
        </w:tabs>
        <w:kinsoku/>
        <w:wordWrap/>
        <w:overflowPunct/>
        <w:topLinePunct w:val="0"/>
        <w:bidi w:val="0"/>
        <w:snapToGrid/>
        <w:spacing w:line="480" w:lineRule="exact"/>
        <w:ind w:firstLine="280" w:firstLineChars="1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"_Toc351203559"</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8.7 材料与工程设备的替代</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_Toc351203559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76</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7B3784FB">
      <w:pPr>
        <w:pStyle w:val="15"/>
        <w:pageBreakBefore w:val="0"/>
        <w:widowControl w:val="0"/>
        <w:tabs>
          <w:tab w:val="right" w:leader="dot" w:pos="8296"/>
        </w:tabs>
        <w:kinsoku/>
        <w:wordWrap/>
        <w:overflowPunct/>
        <w:topLinePunct w:val="0"/>
        <w:bidi w:val="0"/>
        <w:snapToGrid/>
        <w:spacing w:line="480" w:lineRule="exact"/>
        <w:ind w:firstLine="280" w:firstLineChars="1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"_Toc351203560"</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8.8 施工设备和临时设施</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_Toc351203560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77</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7DE33895">
      <w:pPr>
        <w:pStyle w:val="15"/>
        <w:pageBreakBefore w:val="0"/>
        <w:widowControl w:val="0"/>
        <w:tabs>
          <w:tab w:val="right" w:leader="dot" w:pos="8296"/>
        </w:tabs>
        <w:kinsoku/>
        <w:wordWrap/>
        <w:overflowPunct/>
        <w:topLinePunct w:val="0"/>
        <w:bidi w:val="0"/>
        <w:snapToGrid/>
        <w:spacing w:line="480" w:lineRule="exact"/>
        <w:ind w:firstLine="280" w:firstLineChars="1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"_Toc351203561"</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8.9材料与设备专用</w:t>
      </w:r>
      <w:r>
        <w:rPr>
          <w:rStyle w:val="50"/>
          <w:rFonts w:hint="eastAsia" w:ascii="Times New Roman" w:hAnsi="Times New Roman" w:eastAsia="仿宋_GB2312"/>
          <w:sz w:val="28"/>
          <w:szCs w:val="28"/>
          <w:highlight w:val="none"/>
        </w:rPr>
        <w:t>要求</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_Toc351203561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78</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724516CE">
      <w:pPr>
        <w:pStyle w:val="25"/>
        <w:pageBreakBefore w:val="0"/>
        <w:widowControl w:val="0"/>
        <w:tabs>
          <w:tab w:val="left" w:pos="1890"/>
          <w:tab w:val="right" w:leader="dot" w:pos="8296"/>
        </w:tabs>
        <w:kinsoku/>
        <w:wordWrap/>
        <w:overflowPunct/>
        <w:topLinePunct w:val="0"/>
        <w:bidi w:val="0"/>
        <w:snapToGrid/>
        <w:spacing w:line="480" w:lineRule="exact"/>
        <w:ind w:firstLine="280" w:firstLineChars="1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"_Toc351203562"</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9. 试验与检验</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_Toc351203562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78</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58B26DEB">
      <w:pPr>
        <w:pStyle w:val="15"/>
        <w:pageBreakBefore w:val="0"/>
        <w:widowControl w:val="0"/>
        <w:tabs>
          <w:tab w:val="right" w:leader="dot" w:pos="8296"/>
        </w:tabs>
        <w:kinsoku/>
        <w:wordWrap/>
        <w:overflowPunct/>
        <w:topLinePunct w:val="0"/>
        <w:bidi w:val="0"/>
        <w:snapToGrid/>
        <w:spacing w:line="480" w:lineRule="exact"/>
        <w:ind w:firstLine="280" w:firstLineChars="1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"_Toc351203563"</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9.1试验设备与试验人员</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_Toc351203563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78</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5B66E6A8">
      <w:pPr>
        <w:pStyle w:val="15"/>
        <w:pageBreakBefore w:val="0"/>
        <w:widowControl w:val="0"/>
        <w:tabs>
          <w:tab w:val="right" w:leader="dot" w:pos="8296"/>
        </w:tabs>
        <w:kinsoku/>
        <w:wordWrap/>
        <w:overflowPunct/>
        <w:topLinePunct w:val="0"/>
        <w:bidi w:val="0"/>
        <w:snapToGrid/>
        <w:spacing w:line="480" w:lineRule="exact"/>
        <w:ind w:firstLine="280" w:firstLineChars="1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"_Toc351203564"</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9.2取样</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_Toc351203564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78</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7EE74BF4">
      <w:pPr>
        <w:pStyle w:val="15"/>
        <w:pageBreakBefore w:val="0"/>
        <w:widowControl w:val="0"/>
        <w:tabs>
          <w:tab w:val="right" w:leader="dot" w:pos="8296"/>
        </w:tabs>
        <w:kinsoku/>
        <w:wordWrap/>
        <w:overflowPunct/>
        <w:topLinePunct w:val="0"/>
        <w:bidi w:val="0"/>
        <w:snapToGrid/>
        <w:spacing w:line="480" w:lineRule="exact"/>
        <w:ind w:firstLine="280" w:firstLineChars="1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"_Toc351203565"</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9.3 材料、工程设备和工程的试验和检验</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_Toc351203565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78</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2A1EBA08">
      <w:pPr>
        <w:pStyle w:val="15"/>
        <w:pageBreakBefore w:val="0"/>
        <w:widowControl w:val="0"/>
        <w:tabs>
          <w:tab w:val="right" w:leader="dot" w:pos="8296"/>
        </w:tabs>
        <w:kinsoku/>
        <w:wordWrap/>
        <w:overflowPunct/>
        <w:topLinePunct w:val="0"/>
        <w:bidi w:val="0"/>
        <w:snapToGrid/>
        <w:spacing w:line="480" w:lineRule="exact"/>
        <w:ind w:firstLine="280" w:firstLineChars="1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"_Toc351203566"</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9.4 现场工艺试验</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_Toc351203566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79</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0DF8CA2B">
      <w:pPr>
        <w:pStyle w:val="25"/>
        <w:pageBreakBefore w:val="0"/>
        <w:widowControl w:val="0"/>
        <w:tabs>
          <w:tab w:val="left" w:pos="1890"/>
          <w:tab w:val="right" w:leader="dot" w:pos="8296"/>
        </w:tabs>
        <w:kinsoku/>
        <w:wordWrap/>
        <w:overflowPunct/>
        <w:topLinePunct w:val="0"/>
        <w:bidi w:val="0"/>
        <w:snapToGrid/>
        <w:spacing w:line="480" w:lineRule="exact"/>
        <w:ind w:firstLine="280" w:firstLineChars="1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"_Toc351203567"</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10. 变更</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_Toc351203567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79</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50271BA8">
      <w:pPr>
        <w:pStyle w:val="15"/>
        <w:pageBreakBefore w:val="0"/>
        <w:widowControl w:val="0"/>
        <w:tabs>
          <w:tab w:val="right" w:leader="dot" w:pos="8296"/>
        </w:tabs>
        <w:kinsoku/>
        <w:wordWrap/>
        <w:overflowPunct/>
        <w:topLinePunct w:val="0"/>
        <w:bidi w:val="0"/>
        <w:snapToGrid/>
        <w:spacing w:line="480" w:lineRule="exact"/>
        <w:ind w:firstLine="280" w:firstLineChars="1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"_Toc351203568"</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10.1变更的范围</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_Toc351203568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79</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20A06A2C">
      <w:pPr>
        <w:pStyle w:val="15"/>
        <w:pageBreakBefore w:val="0"/>
        <w:widowControl w:val="0"/>
        <w:tabs>
          <w:tab w:val="right" w:leader="dot" w:pos="8296"/>
        </w:tabs>
        <w:kinsoku/>
        <w:wordWrap/>
        <w:overflowPunct/>
        <w:topLinePunct w:val="0"/>
        <w:bidi w:val="0"/>
        <w:snapToGrid/>
        <w:spacing w:line="480" w:lineRule="exact"/>
        <w:ind w:firstLine="280" w:firstLineChars="1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"_Toc351203569"</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10.2 变更权</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_Toc351203569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80</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20C48DB7">
      <w:pPr>
        <w:pStyle w:val="15"/>
        <w:pageBreakBefore w:val="0"/>
        <w:widowControl w:val="0"/>
        <w:tabs>
          <w:tab w:val="right" w:leader="dot" w:pos="8296"/>
        </w:tabs>
        <w:kinsoku/>
        <w:wordWrap/>
        <w:overflowPunct/>
        <w:topLinePunct w:val="0"/>
        <w:bidi w:val="0"/>
        <w:snapToGrid/>
        <w:spacing w:line="480" w:lineRule="exact"/>
        <w:ind w:firstLine="280" w:firstLineChars="1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"_Toc351203570"</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10.3变更程序</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_Toc351203570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80</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53BD70D5">
      <w:pPr>
        <w:pStyle w:val="15"/>
        <w:pageBreakBefore w:val="0"/>
        <w:widowControl w:val="0"/>
        <w:tabs>
          <w:tab w:val="right" w:leader="dot" w:pos="8296"/>
        </w:tabs>
        <w:kinsoku/>
        <w:wordWrap/>
        <w:overflowPunct/>
        <w:topLinePunct w:val="0"/>
        <w:bidi w:val="0"/>
        <w:snapToGrid/>
        <w:spacing w:line="480" w:lineRule="exact"/>
        <w:ind w:firstLine="280" w:firstLineChars="1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"_Toc351203571"</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10.4变更估价</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_Toc351203571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80</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64C7DBC0">
      <w:pPr>
        <w:pStyle w:val="15"/>
        <w:pageBreakBefore w:val="0"/>
        <w:widowControl w:val="0"/>
        <w:tabs>
          <w:tab w:val="right" w:leader="dot" w:pos="8296"/>
        </w:tabs>
        <w:kinsoku/>
        <w:wordWrap/>
        <w:overflowPunct/>
        <w:topLinePunct w:val="0"/>
        <w:bidi w:val="0"/>
        <w:snapToGrid/>
        <w:spacing w:line="480" w:lineRule="exact"/>
        <w:ind w:firstLine="280" w:firstLineChars="1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"_Toc351203572"</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10.5</w:t>
      </w:r>
      <w:r>
        <w:rPr>
          <w:rStyle w:val="50"/>
          <w:rFonts w:hint="eastAsia" w:ascii="Times New Roman" w:hAnsi="Times New Roman" w:eastAsia="仿宋_GB2312"/>
          <w:sz w:val="28"/>
          <w:szCs w:val="28"/>
          <w:highlight w:val="none"/>
        </w:rPr>
        <w:t xml:space="preserve"> </w:t>
      </w:r>
      <w:r>
        <w:rPr>
          <w:rStyle w:val="50"/>
          <w:rFonts w:ascii="Times New Roman" w:hAnsi="Times New Roman" w:eastAsia="仿宋_GB2312"/>
          <w:sz w:val="28"/>
          <w:szCs w:val="28"/>
          <w:highlight w:val="none"/>
        </w:rPr>
        <w:t>承包人的合理化建议</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_Toc351203572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81</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62073A2F">
      <w:pPr>
        <w:pStyle w:val="15"/>
        <w:pageBreakBefore w:val="0"/>
        <w:widowControl w:val="0"/>
        <w:tabs>
          <w:tab w:val="right" w:leader="dot" w:pos="8296"/>
        </w:tabs>
        <w:kinsoku/>
        <w:wordWrap/>
        <w:overflowPunct/>
        <w:topLinePunct w:val="0"/>
        <w:bidi w:val="0"/>
        <w:snapToGrid/>
        <w:spacing w:line="480" w:lineRule="exact"/>
        <w:ind w:firstLine="280" w:firstLineChars="1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"_Toc351203573"</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10.6 变更引起的工期调整</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_Toc351203573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81</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29013D4A">
      <w:pPr>
        <w:pStyle w:val="15"/>
        <w:pageBreakBefore w:val="0"/>
        <w:widowControl w:val="0"/>
        <w:tabs>
          <w:tab w:val="right" w:leader="dot" w:pos="8296"/>
        </w:tabs>
        <w:kinsoku/>
        <w:wordWrap/>
        <w:overflowPunct/>
        <w:topLinePunct w:val="0"/>
        <w:bidi w:val="0"/>
        <w:snapToGrid/>
        <w:spacing w:line="480" w:lineRule="exact"/>
        <w:ind w:firstLine="280" w:firstLineChars="1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"_Toc351203574"</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10.7</w:t>
      </w:r>
      <w:r>
        <w:rPr>
          <w:rStyle w:val="50"/>
          <w:rFonts w:hint="eastAsia" w:ascii="Times New Roman" w:hAnsi="Times New Roman" w:eastAsia="仿宋_GB2312"/>
          <w:sz w:val="28"/>
          <w:szCs w:val="28"/>
          <w:highlight w:val="none"/>
        </w:rPr>
        <w:t xml:space="preserve"> </w:t>
      </w:r>
      <w:r>
        <w:rPr>
          <w:rStyle w:val="50"/>
          <w:rFonts w:ascii="Times New Roman" w:hAnsi="Times New Roman" w:eastAsia="仿宋_GB2312"/>
          <w:sz w:val="28"/>
          <w:szCs w:val="28"/>
          <w:highlight w:val="none"/>
        </w:rPr>
        <w:t>暂估价</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_Toc351203574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82</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41AD632B">
      <w:pPr>
        <w:pStyle w:val="15"/>
        <w:pageBreakBefore w:val="0"/>
        <w:widowControl w:val="0"/>
        <w:tabs>
          <w:tab w:val="right" w:leader="dot" w:pos="8296"/>
        </w:tabs>
        <w:kinsoku/>
        <w:wordWrap/>
        <w:overflowPunct/>
        <w:topLinePunct w:val="0"/>
        <w:bidi w:val="0"/>
        <w:snapToGrid/>
        <w:spacing w:line="480" w:lineRule="exact"/>
        <w:ind w:firstLine="280" w:firstLineChars="1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"_Toc351203575"</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10.8 暂列金额</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_Toc351203575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83</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1314BE62">
      <w:pPr>
        <w:pStyle w:val="15"/>
        <w:pageBreakBefore w:val="0"/>
        <w:widowControl w:val="0"/>
        <w:tabs>
          <w:tab w:val="right" w:leader="dot" w:pos="8296"/>
        </w:tabs>
        <w:kinsoku/>
        <w:wordWrap/>
        <w:overflowPunct/>
        <w:topLinePunct w:val="0"/>
        <w:bidi w:val="0"/>
        <w:snapToGrid/>
        <w:spacing w:line="480" w:lineRule="exact"/>
        <w:ind w:firstLine="280" w:firstLineChars="1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"_Toc351203576"</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10.9 计日工</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_Toc351203576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83</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15997A43">
      <w:pPr>
        <w:pStyle w:val="25"/>
        <w:pageBreakBefore w:val="0"/>
        <w:widowControl w:val="0"/>
        <w:tabs>
          <w:tab w:val="left" w:pos="1890"/>
          <w:tab w:val="right" w:leader="dot" w:pos="8296"/>
        </w:tabs>
        <w:kinsoku/>
        <w:wordWrap/>
        <w:overflowPunct/>
        <w:topLinePunct w:val="0"/>
        <w:bidi w:val="0"/>
        <w:snapToGrid/>
        <w:spacing w:line="480" w:lineRule="exact"/>
        <w:ind w:firstLine="280" w:firstLineChars="1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"_Toc351203577"</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11. 价格调整</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_Toc351203577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84</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7A13A183">
      <w:pPr>
        <w:pStyle w:val="15"/>
        <w:pageBreakBefore w:val="0"/>
        <w:widowControl w:val="0"/>
        <w:tabs>
          <w:tab w:val="right" w:leader="dot" w:pos="8296"/>
        </w:tabs>
        <w:kinsoku/>
        <w:wordWrap/>
        <w:overflowPunct/>
        <w:topLinePunct w:val="0"/>
        <w:bidi w:val="0"/>
        <w:snapToGrid/>
        <w:spacing w:line="480" w:lineRule="exact"/>
        <w:ind w:firstLine="280" w:firstLineChars="1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"_Toc351203578"</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11.1 市场价格波动引起的调整</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_Toc351203578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84</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52E2A0BC">
      <w:pPr>
        <w:pStyle w:val="15"/>
        <w:pageBreakBefore w:val="0"/>
        <w:widowControl w:val="0"/>
        <w:tabs>
          <w:tab w:val="right" w:leader="dot" w:pos="8296"/>
        </w:tabs>
        <w:kinsoku/>
        <w:wordWrap/>
        <w:overflowPunct/>
        <w:topLinePunct w:val="0"/>
        <w:bidi w:val="0"/>
        <w:snapToGrid/>
        <w:spacing w:line="480" w:lineRule="exact"/>
        <w:ind w:firstLine="280" w:firstLineChars="1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"_Toc351203579"</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11.2 法律变化引起的调整</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_Toc351203579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86</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52247096">
      <w:pPr>
        <w:pStyle w:val="25"/>
        <w:pageBreakBefore w:val="0"/>
        <w:widowControl w:val="0"/>
        <w:tabs>
          <w:tab w:val="left" w:pos="1890"/>
          <w:tab w:val="right" w:leader="dot" w:pos="8296"/>
        </w:tabs>
        <w:kinsoku/>
        <w:wordWrap/>
        <w:overflowPunct/>
        <w:topLinePunct w:val="0"/>
        <w:bidi w:val="0"/>
        <w:snapToGrid/>
        <w:spacing w:line="480" w:lineRule="exact"/>
        <w:ind w:firstLine="280" w:firstLineChars="1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"_Toc351203580"</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12. 合同价格、计量与支付</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_Toc351203580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87</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689FBA11">
      <w:pPr>
        <w:pStyle w:val="15"/>
        <w:pageBreakBefore w:val="0"/>
        <w:widowControl w:val="0"/>
        <w:tabs>
          <w:tab w:val="right" w:leader="dot" w:pos="8296"/>
        </w:tabs>
        <w:kinsoku/>
        <w:wordWrap/>
        <w:overflowPunct/>
        <w:topLinePunct w:val="0"/>
        <w:bidi w:val="0"/>
        <w:snapToGrid/>
        <w:spacing w:line="480" w:lineRule="exact"/>
        <w:ind w:firstLine="280" w:firstLineChars="1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"_Toc351203581"</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12.1 合同价格形式</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_Toc351203581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87</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7388FA1B">
      <w:pPr>
        <w:pStyle w:val="15"/>
        <w:pageBreakBefore w:val="0"/>
        <w:widowControl w:val="0"/>
        <w:tabs>
          <w:tab w:val="right" w:leader="dot" w:pos="8296"/>
        </w:tabs>
        <w:kinsoku/>
        <w:wordWrap/>
        <w:overflowPunct/>
        <w:topLinePunct w:val="0"/>
        <w:bidi w:val="0"/>
        <w:snapToGrid/>
        <w:spacing w:line="480" w:lineRule="exact"/>
        <w:ind w:firstLine="280" w:firstLineChars="1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"_Toc351203582"</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12.2 预付款</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_Toc351203582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87</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23062DC2">
      <w:pPr>
        <w:pStyle w:val="15"/>
        <w:pageBreakBefore w:val="0"/>
        <w:widowControl w:val="0"/>
        <w:tabs>
          <w:tab w:val="right" w:leader="dot" w:pos="8296"/>
        </w:tabs>
        <w:kinsoku/>
        <w:wordWrap/>
        <w:overflowPunct/>
        <w:topLinePunct w:val="0"/>
        <w:bidi w:val="0"/>
        <w:snapToGrid/>
        <w:spacing w:line="480" w:lineRule="exact"/>
        <w:ind w:firstLine="280" w:firstLineChars="1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"_Toc351203583"</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12.3 计量</w:t>
      </w:r>
      <w:r>
        <w:rPr>
          <w:rFonts w:ascii="Times New Roman" w:hAnsi="Times New Roman" w:eastAsia="仿宋_GB2312"/>
          <w:sz w:val="28"/>
          <w:szCs w:val="28"/>
          <w:highlight w:val="none"/>
        </w:rPr>
        <w:tab/>
      </w:r>
      <w:r>
        <w:rPr>
          <w:rFonts w:hint="eastAsia" w:ascii="Times New Roman" w:hAnsi="Times New Roman" w:eastAsia="仿宋_GB2312"/>
          <w:sz w:val="28"/>
          <w:szCs w:val="28"/>
          <w:highlight w:val="none"/>
        </w:rPr>
        <w:t>70</w:t>
      </w:r>
      <w:r>
        <w:rPr>
          <w:rFonts w:ascii="Times New Roman" w:hAnsi="Times New Roman" w:eastAsia="仿宋_GB2312"/>
          <w:sz w:val="28"/>
          <w:szCs w:val="28"/>
          <w:highlight w:val="none"/>
        </w:rPr>
        <w:fldChar w:fldCharType="end"/>
      </w:r>
    </w:p>
    <w:p w14:paraId="4AB43520">
      <w:pPr>
        <w:pStyle w:val="15"/>
        <w:pageBreakBefore w:val="0"/>
        <w:widowControl w:val="0"/>
        <w:tabs>
          <w:tab w:val="right" w:leader="dot" w:pos="8296"/>
        </w:tabs>
        <w:kinsoku/>
        <w:wordWrap/>
        <w:overflowPunct/>
        <w:topLinePunct w:val="0"/>
        <w:bidi w:val="0"/>
        <w:snapToGrid/>
        <w:spacing w:line="480" w:lineRule="exact"/>
        <w:ind w:firstLine="280" w:firstLineChars="1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"_Toc351203584"</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12.4 工程进度款支付</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_Toc351203584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89</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3EE527ED">
      <w:pPr>
        <w:pStyle w:val="15"/>
        <w:pageBreakBefore w:val="0"/>
        <w:widowControl w:val="0"/>
        <w:tabs>
          <w:tab w:val="right" w:leader="dot" w:pos="8296"/>
        </w:tabs>
        <w:kinsoku/>
        <w:wordWrap/>
        <w:overflowPunct/>
        <w:topLinePunct w:val="0"/>
        <w:bidi w:val="0"/>
        <w:snapToGrid/>
        <w:spacing w:line="480" w:lineRule="exact"/>
        <w:ind w:firstLine="280" w:firstLineChars="1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"_Toc351203585"</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12.5 支付账户</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_Toc351203585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92</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0D9DEF06">
      <w:pPr>
        <w:pStyle w:val="25"/>
        <w:pageBreakBefore w:val="0"/>
        <w:widowControl w:val="0"/>
        <w:tabs>
          <w:tab w:val="left" w:pos="1890"/>
          <w:tab w:val="right" w:leader="dot" w:pos="8296"/>
        </w:tabs>
        <w:kinsoku/>
        <w:wordWrap/>
        <w:overflowPunct/>
        <w:topLinePunct w:val="0"/>
        <w:bidi w:val="0"/>
        <w:snapToGrid/>
        <w:spacing w:line="480" w:lineRule="exact"/>
        <w:ind w:firstLine="280" w:firstLineChars="1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"_Toc351203586"</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13. 验收和工程试车</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_Toc351203586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92</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65BC1203">
      <w:pPr>
        <w:pStyle w:val="15"/>
        <w:pageBreakBefore w:val="0"/>
        <w:widowControl w:val="0"/>
        <w:tabs>
          <w:tab w:val="right" w:leader="dot" w:pos="8296"/>
        </w:tabs>
        <w:kinsoku/>
        <w:wordWrap/>
        <w:overflowPunct/>
        <w:topLinePunct w:val="0"/>
        <w:bidi w:val="0"/>
        <w:snapToGrid/>
        <w:spacing w:line="480" w:lineRule="exact"/>
        <w:ind w:firstLine="280" w:firstLineChars="1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"_Toc351203587"</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13.1 分部分项工程验收</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_Toc351203587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92</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491CDD0A">
      <w:pPr>
        <w:pStyle w:val="15"/>
        <w:pageBreakBefore w:val="0"/>
        <w:widowControl w:val="0"/>
        <w:tabs>
          <w:tab w:val="right" w:leader="dot" w:pos="8296"/>
        </w:tabs>
        <w:kinsoku/>
        <w:wordWrap/>
        <w:overflowPunct/>
        <w:topLinePunct w:val="0"/>
        <w:bidi w:val="0"/>
        <w:snapToGrid/>
        <w:spacing w:line="480" w:lineRule="exact"/>
        <w:ind w:firstLine="280" w:firstLineChars="1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"_Toc351203588"</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13.2竣工验收</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_Toc351203588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92</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32A5D820">
      <w:pPr>
        <w:pStyle w:val="15"/>
        <w:pageBreakBefore w:val="0"/>
        <w:widowControl w:val="0"/>
        <w:tabs>
          <w:tab w:val="right" w:leader="dot" w:pos="8296"/>
        </w:tabs>
        <w:kinsoku/>
        <w:wordWrap/>
        <w:overflowPunct/>
        <w:topLinePunct w:val="0"/>
        <w:bidi w:val="0"/>
        <w:snapToGrid/>
        <w:spacing w:line="480" w:lineRule="exact"/>
        <w:ind w:firstLine="280" w:firstLineChars="1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"_Toc351203589"</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13.3工程试车</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_Toc351203589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94</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0AEB0078">
      <w:pPr>
        <w:pStyle w:val="15"/>
        <w:pageBreakBefore w:val="0"/>
        <w:widowControl w:val="0"/>
        <w:tabs>
          <w:tab w:val="right" w:leader="dot" w:pos="8296"/>
        </w:tabs>
        <w:kinsoku/>
        <w:wordWrap/>
        <w:overflowPunct/>
        <w:topLinePunct w:val="0"/>
        <w:bidi w:val="0"/>
        <w:snapToGrid/>
        <w:spacing w:line="480" w:lineRule="exact"/>
        <w:ind w:firstLine="280" w:firstLineChars="1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"_Toc351203590"</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13.4提前交付单位工程的验收</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_Toc351203590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95</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51B32824">
      <w:pPr>
        <w:pStyle w:val="15"/>
        <w:pageBreakBefore w:val="0"/>
        <w:widowControl w:val="0"/>
        <w:tabs>
          <w:tab w:val="right" w:leader="dot" w:pos="8296"/>
        </w:tabs>
        <w:kinsoku/>
        <w:wordWrap/>
        <w:overflowPunct/>
        <w:topLinePunct w:val="0"/>
        <w:bidi w:val="0"/>
        <w:snapToGrid/>
        <w:spacing w:line="480" w:lineRule="exact"/>
        <w:ind w:firstLine="280" w:firstLineChars="1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"_Toc351203591"</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13.5 施工期运行</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_Toc351203591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96</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1DB4CA90">
      <w:pPr>
        <w:pStyle w:val="15"/>
        <w:pageBreakBefore w:val="0"/>
        <w:widowControl w:val="0"/>
        <w:tabs>
          <w:tab w:val="right" w:leader="dot" w:pos="8296"/>
        </w:tabs>
        <w:kinsoku/>
        <w:wordWrap/>
        <w:overflowPunct/>
        <w:topLinePunct w:val="0"/>
        <w:bidi w:val="0"/>
        <w:snapToGrid/>
        <w:spacing w:line="480" w:lineRule="exact"/>
        <w:ind w:firstLine="280" w:firstLineChars="1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"_Toc351203592"</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13.6 竣工退场</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_Toc351203592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96</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484D002D">
      <w:pPr>
        <w:pStyle w:val="25"/>
        <w:pageBreakBefore w:val="0"/>
        <w:widowControl w:val="0"/>
        <w:tabs>
          <w:tab w:val="left" w:pos="1890"/>
          <w:tab w:val="right" w:leader="dot" w:pos="8296"/>
        </w:tabs>
        <w:kinsoku/>
        <w:wordWrap/>
        <w:overflowPunct/>
        <w:topLinePunct w:val="0"/>
        <w:bidi w:val="0"/>
        <w:snapToGrid/>
        <w:spacing w:line="480" w:lineRule="exact"/>
        <w:ind w:firstLine="280" w:firstLineChars="1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"_Toc351203593"</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14. 竣工结算</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_Toc351203593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97</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77F2AA6F">
      <w:pPr>
        <w:pStyle w:val="15"/>
        <w:pageBreakBefore w:val="0"/>
        <w:widowControl w:val="0"/>
        <w:tabs>
          <w:tab w:val="right" w:leader="dot" w:pos="8296"/>
        </w:tabs>
        <w:kinsoku/>
        <w:wordWrap/>
        <w:overflowPunct/>
        <w:topLinePunct w:val="0"/>
        <w:bidi w:val="0"/>
        <w:snapToGrid/>
        <w:spacing w:line="480" w:lineRule="exact"/>
        <w:ind w:firstLine="280" w:firstLineChars="1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"_Toc351203594"</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14.1 竣工结算申请</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_Toc351203594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97</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18E266BC">
      <w:pPr>
        <w:pStyle w:val="15"/>
        <w:pageBreakBefore w:val="0"/>
        <w:widowControl w:val="0"/>
        <w:tabs>
          <w:tab w:val="right" w:leader="dot" w:pos="8296"/>
        </w:tabs>
        <w:kinsoku/>
        <w:wordWrap/>
        <w:overflowPunct/>
        <w:topLinePunct w:val="0"/>
        <w:bidi w:val="0"/>
        <w:snapToGrid/>
        <w:spacing w:line="480" w:lineRule="exact"/>
        <w:ind w:firstLine="280" w:firstLineChars="1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"_Toc351203595"</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14.2 竣工</w:t>
      </w:r>
      <w:bookmarkStart w:id="27" w:name="_Hlt356058165"/>
      <w:bookmarkStart w:id="28" w:name="_Hlt356058166"/>
      <w:r>
        <w:rPr>
          <w:rStyle w:val="50"/>
          <w:rFonts w:ascii="Times New Roman" w:hAnsi="Times New Roman" w:eastAsia="仿宋_GB2312"/>
          <w:sz w:val="28"/>
          <w:szCs w:val="28"/>
          <w:highlight w:val="none"/>
        </w:rPr>
        <w:t>结</w:t>
      </w:r>
      <w:bookmarkEnd w:id="27"/>
      <w:bookmarkEnd w:id="28"/>
      <w:r>
        <w:rPr>
          <w:rStyle w:val="50"/>
          <w:rFonts w:ascii="Times New Roman" w:hAnsi="Times New Roman" w:eastAsia="仿宋_GB2312"/>
          <w:sz w:val="28"/>
          <w:szCs w:val="28"/>
          <w:highlight w:val="none"/>
        </w:rPr>
        <w:t>算审核</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_Toc351203595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97</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60FC6CF6">
      <w:pPr>
        <w:pStyle w:val="15"/>
        <w:pageBreakBefore w:val="0"/>
        <w:widowControl w:val="0"/>
        <w:tabs>
          <w:tab w:val="right" w:leader="dot" w:pos="8296"/>
        </w:tabs>
        <w:kinsoku/>
        <w:wordWrap/>
        <w:overflowPunct/>
        <w:topLinePunct w:val="0"/>
        <w:bidi w:val="0"/>
        <w:snapToGrid/>
        <w:spacing w:line="480" w:lineRule="exact"/>
        <w:ind w:firstLine="280" w:firstLineChars="1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"_Toc351203596"</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14.3 甩项竣工协议</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_Toc351203596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98</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57AD84F3">
      <w:pPr>
        <w:pStyle w:val="15"/>
        <w:pageBreakBefore w:val="0"/>
        <w:widowControl w:val="0"/>
        <w:tabs>
          <w:tab w:val="right" w:leader="dot" w:pos="8296"/>
        </w:tabs>
        <w:kinsoku/>
        <w:wordWrap/>
        <w:overflowPunct/>
        <w:topLinePunct w:val="0"/>
        <w:bidi w:val="0"/>
        <w:snapToGrid/>
        <w:spacing w:line="480" w:lineRule="exact"/>
        <w:ind w:firstLine="280" w:firstLineChars="1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"_Toc351203597"</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14.4 最终结清</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_Toc351203597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98</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2C89E00F">
      <w:pPr>
        <w:pStyle w:val="25"/>
        <w:pageBreakBefore w:val="0"/>
        <w:widowControl w:val="0"/>
        <w:tabs>
          <w:tab w:val="left" w:pos="1890"/>
          <w:tab w:val="right" w:leader="dot" w:pos="8296"/>
        </w:tabs>
        <w:kinsoku/>
        <w:wordWrap/>
        <w:overflowPunct/>
        <w:topLinePunct w:val="0"/>
        <w:bidi w:val="0"/>
        <w:snapToGrid/>
        <w:spacing w:line="480" w:lineRule="exact"/>
        <w:ind w:firstLine="280" w:firstLineChars="1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"_Toc351203598"</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15. 缺陷责任与保修</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_Toc351203598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99</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1D60C2BF">
      <w:pPr>
        <w:pStyle w:val="15"/>
        <w:pageBreakBefore w:val="0"/>
        <w:widowControl w:val="0"/>
        <w:tabs>
          <w:tab w:val="right" w:leader="dot" w:pos="8296"/>
        </w:tabs>
        <w:kinsoku/>
        <w:wordWrap/>
        <w:overflowPunct/>
        <w:topLinePunct w:val="0"/>
        <w:bidi w:val="0"/>
        <w:snapToGrid/>
        <w:spacing w:line="480" w:lineRule="exact"/>
        <w:ind w:firstLine="280" w:firstLineChars="1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"_Toc351203599"</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15.1 工程保修的原则</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_Toc351203599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99</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4F033D9F">
      <w:pPr>
        <w:pStyle w:val="15"/>
        <w:pageBreakBefore w:val="0"/>
        <w:widowControl w:val="0"/>
        <w:tabs>
          <w:tab w:val="right" w:leader="dot" w:pos="8296"/>
        </w:tabs>
        <w:kinsoku/>
        <w:wordWrap/>
        <w:overflowPunct/>
        <w:topLinePunct w:val="0"/>
        <w:bidi w:val="0"/>
        <w:snapToGrid/>
        <w:spacing w:line="480" w:lineRule="exact"/>
        <w:ind w:firstLine="280" w:firstLineChars="1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"_Toc351203600"</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15.2 缺</w:t>
      </w:r>
      <w:bookmarkStart w:id="29" w:name="_Hlt354658488"/>
      <w:bookmarkStart w:id="30" w:name="_Hlt354658487"/>
      <w:r>
        <w:rPr>
          <w:rStyle w:val="50"/>
          <w:rFonts w:ascii="Times New Roman" w:hAnsi="Times New Roman" w:eastAsia="仿宋_GB2312"/>
          <w:sz w:val="28"/>
          <w:szCs w:val="28"/>
          <w:highlight w:val="none"/>
        </w:rPr>
        <w:t>陷</w:t>
      </w:r>
      <w:bookmarkEnd w:id="29"/>
      <w:bookmarkEnd w:id="30"/>
      <w:r>
        <w:rPr>
          <w:rStyle w:val="50"/>
          <w:rFonts w:ascii="Times New Roman" w:hAnsi="Times New Roman" w:eastAsia="仿宋_GB2312"/>
          <w:sz w:val="28"/>
          <w:szCs w:val="28"/>
          <w:highlight w:val="none"/>
        </w:rPr>
        <w:t>责任期</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_Toc351203600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99</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392619EE">
      <w:pPr>
        <w:pStyle w:val="15"/>
        <w:pageBreakBefore w:val="0"/>
        <w:widowControl w:val="0"/>
        <w:tabs>
          <w:tab w:val="right" w:leader="dot" w:pos="8296"/>
        </w:tabs>
        <w:kinsoku/>
        <w:wordWrap/>
        <w:overflowPunct/>
        <w:topLinePunct w:val="0"/>
        <w:bidi w:val="0"/>
        <w:snapToGrid/>
        <w:spacing w:line="480" w:lineRule="exact"/>
        <w:ind w:firstLine="280" w:firstLineChars="1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"_Toc351203601"</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15.3 质量保证金</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_Toc351203601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100</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525B0AEC">
      <w:pPr>
        <w:pStyle w:val="15"/>
        <w:pageBreakBefore w:val="0"/>
        <w:widowControl w:val="0"/>
        <w:tabs>
          <w:tab w:val="right" w:leader="dot" w:pos="8296"/>
        </w:tabs>
        <w:kinsoku/>
        <w:wordWrap/>
        <w:overflowPunct/>
        <w:topLinePunct w:val="0"/>
        <w:bidi w:val="0"/>
        <w:snapToGrid/>
        <w:spacing w:line="480" w:lineRule="exact"/>
        <w:ind w:firstLine="280" w:firstLineChars="1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"_Toc351203602"</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15.4 保修</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_Toc351203602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101</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23FF170F">
      <w:pPr>
        <w:pStyle w:val="25"/>
        <w:pageBreakBefore w:val="0"/>
        <w:widowControl w:val="0"/>
        <w:tabs>
          <w:tab w:val="left" w:pos="1890"/>
          <w:tab w:val="right" w:leader="dot" w:pos="8296"/>
        </w:tabs>
        <w:kinsoku/>
        <w:wordWrap/>
        <w:overflowPunct/>
        <w:topLinePunct w:val="0"/>
        <w:bidi w:val="0"/>
        <w:snapToGrid/>
        <w:spacing w:line="480" w:lineRule="exact"/>
        <w:ind w:firstLine="280" w:firstLineChars="1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"_Toc351203603"</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16. 违约</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_Toc351203603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102</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0AAC0440">
      <w:pPr>
        <w:pStyle w:val="15"/>
        <w:pageBreakBefore w:val="0"/>
        <w:widowControl w:val="0"/>
        <w:tabs>
          <w:tab w:val="right" w:leader="dot" w:pos="8296"/>
        </w:tabs>
        <w:kinsoku/>
        <w:wordWrap/>
        <w:overflowPunct/>
        <w:topLinePunct w:val="0"/>
        <w:bidi w:val="0"/>
        <w:snapToGrid/>
        <w:spacing w:line="480" w:lineRule="exact"/>
        <w:ind w:firstLine="280" w:firstLineChars="1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"_Toc351203604"</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16.1 发包人违约</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_Toc351203604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102</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249C7B12">
      <w:pPr>
        <w:pStyle w:val="15"/>
        <w:pageBreakBefore w:val="0"/>
        <w:widowControl w:val="0"/>
        <w:tabs>
          <w:tab w:val="right" w:leader="dot" w:pos="8296"/>
        </w:tabs>
        <w:kinsoku/>
        <w:wordWrap/>
        <w:overflowPunct/>
        <w:topLinePunct w:val="0"/>
        <w:bidi w:val="0"/>
        <w:snapToGrid/>
        <w:spacing w:line="480" w:lineRule="exact"/>
        <w:ind w:firstLine="280" w:firstLineChars="1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"_Toc351203605"</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16.2 承包人违约</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_Toc351203605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104</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47CADA3A">
      <w:pPr>
        <w:pStyle w:val="15"/>
        <w:pageBreakBefore w:val="0"/>
        <w:widowControl w:val="0"/>
        <w:tabs>
          <w:tab w:val="right" w:leader="dot" w:pos="8296"/>
        </w:tabs>
        <w:kinsoku/>
        <w:wordWrap/>
        <w:overflowPunct/>
        <w:topLinePunct w:val="0"/>
        <w:bidi w:val="0"/>
        <w:snapToGrid/>
        <w:spacing w:line="480" w:lineRule="exact"/>
        <w:ind w:firstLine="280" w:firstLineChars="1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"_Toc351203606"</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16.3 第三人造成的违约</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_Toc351203606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105</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705C0EDF">
      <w:pPr>
        <w:pStyle w:val="25"/>
        <w:pageBreakBefore w:val="0"/>
        <w:widowControl w:val="0"/>
        <w:tabs>
          <w:tab w:val="left" w:pos="1890"/>
          <w:tab w:val="right" w:leader="dot" w:pos="8296"/>
        </w:tabs>
        <w:kinsoku/>
        <w:wordWrap/>
        <w:overflowPunct/>
        <w:topLinePunct w:val="0"/>
        <w:bidi w:val="0"/>
        <w:snapToGrid/>
        <w:spacing w:line="480" w:lineRule="exact"/>
        <w:ind w:firstLine="280" w:firstLineChars="1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"_Toc351203607"</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17. 不可抗力</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_Toc351203607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106</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4C2EA91F">
      <w:pPr>
        <w:pStyle w:val="15"/>
        <w:pageBreakBefore w:val="0"/>
        <w:widowControl w:val="0"/>
        <w:tabs>
          <w:tab w:val="right" w:leader="dot" w:pos="8296"/>
        </w:tabs>
        <w:kinsoku/>
        <w:wordWrap/>
        <w:overflowPunct/>
        <w:topLinePunct w:val="0"/>
        <w:bidi w:val="0"/>
        <w:snapToGrid/>
        <w:spacing w:line="480" w:lineRule="exact"/>
        <w:ind w:firstLine="280" w:firstLineChars="1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"_Toc351203608"</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17.1 不可抗力的确认</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_Toc351203608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106</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3308052F">
      <w:pPr>
        <w:pStyle w:val="15"/>
        <w:pageBreakBefore w:val="0"/>
        <w:widowControl w:val="0"/>
        <w:tabs>
          <w:tab w:val="right" w:leader="dot" w:pos="8296"/>
        </w:tabs>
        <w:kinsoku/>
        <w:wordWrap/>
        <w:overflowPunct/>
        <w:topLinePunct w:val="0"/>
        <w:bidi w:val="0"/>
        <w:snapToGrid/>
        <w:spacing w:line="480" w:lineRule="exact"/>
        <w:ind w:firstLine="280" w:firstLineChars="1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"_Toc351203609"</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17.2 不可抗力的通知</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_Toc351203609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106</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334283F0">
      <w:pPr>
        <w:pStyle w:val="15"/>
        <w:pageBreakBefore w:val="0"/>
        <w:widowControl w:val="0"/>
        <w:tabs>
          <w:tab w:val="right" w:leader="dot" w:pos="8296"/>
        </w:tabs>
        <w:kinsoku/>
        <w:wordWrap/>
        <w:overflowPunct/>
        <w:topLinePunct w:val="0"/>
        <w:bidi w:val="0"/>
        <w:snapToGrid/>
        <w:spacing w:line="480" w:lineRule="exact"/>
        <w:ind w:firstLine="280" w:firstLineChars="1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"_Toc351203610"</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17.3 不可抗力后果的承担</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_Toc351203610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106</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6FADE626">
      <w:pPr>
        <w:pStyle w:val="15"/>
        <w:pageBreakBefore w:val="0"/>
        <w:widowControl w:val="0"/>
        <w:tabs>
          <w:tab w:val="right" w:leader="dot" w:pos="8296"/>
        </w:tabs>
        <w:kinsoku/>
        <w:wordWrap/>
        <w:overflowPunct/>
        <w:topLinePunct w:val="0"/>
        <w:bidi w:val="0"/>
        <w:snapToGrid/>
        <w:spacing w:line="480" w:lineRule="exact"/>
        <w:ind w:firstLine="280" w:firstLineChars="1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"_Toc351203611"</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17.4 因不可抗力解除合同</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_Toc351203611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107</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4C872C36">
      <w:pPr>
        <w:pStyle w:val="25"/>
        <w:pageBreakBefore w:val="0"/>
        <w:widowControl w:val="0"/>
        <w:tabs>
          <w:tab w:val="left" w:pos="1890"/>
          <w:tab w:val="right" w:leader="dot" w:pos="8296"/>
        </w:tabs>
        <w:kinsoku/>
        <w:wordWrap/>
        <w:overflowPunct/>
        <w:topLinePunct w:val="0"/>
        <w:bidi w:val="0"/>
        <w:snapToGrid/>
        <w:spacing w:line="480" w:lineRule="exact"/>
        <w:ind w:firstLine="280" w:firstLineChars="1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"_Toc351203612"</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18. 保险</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_Toc351203612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107</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10C91C91">
      <w:pPr>
        <w:pStyle w:val="15"/>
        <w:pageBreakBefore w:val="0"/>
        <w:widowControl w:val="0"/>
        <w:tabs>
          <w:tab w:val="right" w:leader="dot" w:pos="8296"/>
        </w:tabs>
        <w:kinsoku/>
        <w:wordWrap/>
        <w:overflowPunct/>
        <w:topLinePunct w:val="0"/>
        <w:bidi w:val="0"/>
        <w:snapToGrid/>
        <w:spacing w:line="480" w:lineRule="exact"/>
        <w:ind w:firstLine="280" w:firstLineChars="1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"_Toc351203613"</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18.1 工程保险</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_Toc351203613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107</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1DE227BE">
      <w:pPr>
        <w:pStyle w:val="15"/>
        <w:pageBreakBefore w:val="0"/>
        <w:widowControl w:val="0"/>
        <w:tabs>
          <w:tab w:val="right" w:leader="dot" w:pos="8296"/>
        </w:tabs>
        <w:kinsoku/>
        <w:wordWrap/>
        <w:overflowPunct/>
        <w:topLinePunct w:val="0"/>
        <w:bidi w:val="0"/>
        <w:snapToGrid/>
        <w:spacing w:line="480" w:lineRule="exact"/>
        <w:ind w:firstLine="280" w:firstLineChars="1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"_Toc351203614"</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18.2 工伤保险</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_Toc351203614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108</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7CC85F98">
      <w:pPr>
        <w:pStyle w:val="15"/>
        <w:pageBreakBefore w:val="0"/>
        <w:widowControl w:val="0"/>
        <w:tabs>
          <w:tab w:val="right" w:leader="dot" w:pos="8296"/>
        </w:tabs>
        <w:kinsoku/>
        <w:wordWrap/>
        <w:overflowPunct/>
        <w:topLinePunct w:val="0"/>
        <w:bidi w:val="0"/>
        <w:snapToGrid/>
        <w:spacing w:line="480" w:lineRule="exact"/>
        <w:ind w:firstLine="280" w:firstLineChars="1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"_Toc351203615"</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18.3</w:t>
      </w:r>
      <w:r>
        <w:rPr>
          <w:rStyle w:val="50"/>
          <w:rFonts w:hint="eastAsia" w:ascii="Times New Roman" w:hAnsi="Times New Roman" w:eastAsia="仿宋_GB2312"/>
          <w:sz w:val="28"/>
          <w:szCs w:val="28"/>
          <w:highlight w:val="none"/>
        </w:rPr>
        <w:t xml:space="preserve"> </w:t>
      </w:r>
      <w:r>
        <w:rPr>
          <w:rStyle w:val="50"/>
          <w:rFonts w:ascii="Times New Roman" w:hAnsi="Times New Roman" w:eastAsia="仿宋_GB2312"/>
          <w:sz w:val="28"/>
          <w:szCs w:val="28"/>
          <w:highlight w:val="none"/>
        </w:rPr>
        <w:t>其他保险</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_Toc351203615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108</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55DE8D6E">
      <w:pPr>
        <w:pStyle w:val="15"/>
        <w:pageBreakBefore w:val="0"/>
        <w:widowControl w:val="0"/>
        <w:tabs>
          <w:tab w:val="right" w:leader="dot" w:pos="8296"/>
        </w:tabs>
        <w:kinsoku/>
        <w:wordWrap/>
        <w:overflowPunct/>
        <w:topLinePunct w:val="0"/>
        <w:bidi w:val="0"/>
        <w:snapToGrid/>
        <w:spacing w:line="480" w:lineRule="exact"/>
        <w:ind w:firstLine="280" w:firstLineChars="1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"_Toc351203616"</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18.4</w:t>
      </w:r>
      <w:r>
        <w:rPr>
          <w:rStyle w:val="50"/>
          <w:rFonts w:hint="eastAsia" w:ascii="Times New Roman" w:hAnsi="Times New Roman" w:eastAsia="仿宋_GB2312"/>
          <w:sz w:val="28"/>
          <w:szCs w:val="28"/>
          <w:highlight w:val="none"/>
        </w:rPr>
        <w:t xml:space="preserve"> </w:t>
      </w:r>
      <w:r>
        <w:rPr>
          <w:rStyle w:val="50"/>
          <w:rFonts w:ascii="Times New Roman" w:hAnsi="Times New Roman" w:eastAsia="仿宋_GB2312"/>
          <w:sz w:val="28"/>
          <w:szCs w:val="28"/>
          <w:highlight w:val="none"/>
        </w:rPr>
        <w:t>持续保险</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_Toc351203616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108</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3B6D7FDD">
      <w:pPr>
        <w:pStyle w:val="15"/>
        <w:pageBreakBefore w:val="0"/>
        <w:widowControl w:val="0"/>
        <w:tabs>
          <w:tab w:val="right" w:leader="dot" w:pos="8296"/>
        </w:tabs>
        <w:kinsoku/>
        <w:wordWrap/>
        <w:overflowPunct/>
        <w:topLinePunct w:val="0"/>
        <w:bidi w:val="0"/>
        <w:snapToGrid/>
        <w:spacing w:line="480" w:lineRule="exact"/>
        <w:ind w:firstLine="280" w:firstLineChars="1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"_Toc351203617"</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18.5 保险凭证</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_Toc351203617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108</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039E49F6">
      <w:pPr>
        <w:pStyle w:val="15"/>
        <w:pageBreakBefore w:val="0"/>
        <w:widowControl w:val="0"/>
        <w:tabs>
          <w:tab w:val="right" w:leader="dot" w:pos="8296"/>
        </w:tabs>
        <w:kinsoku/>
        <w:wordWrap/>
        <w:overflowPunct/>
        <w:topLinePunct w:val="0"/>
        <w:bidi w:val="0"/>
        <w:snapToGrid/>
        <w:spacing w:line="480" w:lineRule="exact"/>
        <w:ind w:firstLine="280" w:firstLineChars="1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"_Toc351203618"</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18.6 未按约定投保的补救</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_Toc351203618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108</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798B2708">
      <w:pPr>
        <w:pStyle w:val="15"/>
        <w:pageBreakBefore w:val="0"/>
        <w:widowControl w:val="0"/>
        <w:tabs>
          <w:tab w:val="right" w:leader="dot" w:pos="8296"/>
        </w:tabs>
        <w:kinsoku/>
        <w:wordWrap/>
        <w:overflowPunct/>
        <w:topLinePunct w:val="0"/>
        <w:bidi w:val="0"/>
        <w:snapToGrid/>
        <w:spacing w:line="480" w:lineRule="exact"/>
        <w:ind w:firstLine="280" w:firstLineChars="1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"_Toc351203619"</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18.7 通知义务</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_Toc351203619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109</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71C8F4FA">
      <w:pPr>
        <w:pStyle w:val="25"/>
        <w:pageBreakBefore w:val="0"/>
        <w:widowControl w:val="0"/>
        <w:tabs>
          <w:tab w:val="left" w:pos="1890"/>
          <w:tab w:val="right" w:leader="dot" w:pos="8296"/>
        </w:tabs>
        <w:kinsoku/>
        <w:wordWrap/>
        <w:overflowPunct/>
        <w:topLinePunct w:val="0"/>
        <w:bidi w:val="0"/>
        <w:snapToGrid/>
        <w:spacing w:line="480" w:lineRule="exact"/>
        <w:ind w:firstLine="280" w:firstLineChars="1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"_Toc351203620"</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19. 索赔</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_Toc351203620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109</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40CFC508">
      <w:pPr>
        <w:pStyle w:val="15"/>
        <w:pageBreakBefore w:val="0"/>
        <w:widowControl w:val="0"/>
        <w:tabs>
          <w:tab w:val="right" w:leader="dot" w:pos="8296"/>
        </w:tabs>
        <w:kinsoku/>
        <w:wordWrap/>
        <w:overflowPunct/>
        <w:topLinePunct w:val="0"/>
        <w:bidi w:val="0"/>
        <w:snapToGrid/>
        <w:spacing w:line="480" w:lineRule="exact"/>
        <w:ind w:firstLine="280" w:firstLineChars="1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"_Toc351203621"</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19.1</w:t>
      </w:r>
      <w:r>
        <w:rPr>
          <w:rStyle w:val="50"/>
          <w:rFonts w:hint="eastAsia" w:ascii="Times New Roman" w:hAnsi="Times New Roman" w:eastAsia="仿宋_GB2312"/>
          <w:sz w:val="28"/>
          <w:szCs w:val="28"/>
          <w:highlight w:val="none"/>
        </w:rPr>
        <w:t xml:space="preserve"> </w:t>
      </w:r>
      <w:r>
        <w:rPr>
          <w:rStyle w:val="50"/>
          <w:rFonts w:ascii="Times New Roman" w:hAnsi="Times New Roman" w:eastAsia="仿宋_GB2312"/>
          <w:sz w:val="28"/>
          <w:szCs w:val="28"/>
          <w:highlight w:val="none"/>
        </w:rPr>
        <w:t>承包人的索赔</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_Toc351203621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109</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67836036">
      <w:pPr>
        <w:pStyle w:val="15"/>
        <w:pageBreakBefore w:val="0"/>
        <w:widowControl w:val="0"/>
        <w:tabs>
          <w:tab w:val="right" w:leader="dot" w:pos="8296"/>
        </w:tabs>
        <w:kinsoku/>
        <w:wordWrap/>
        <w:overflowPunct/>
        <w:topLinePunct w:val="0"/>
        <w:bidi w:val="0"/>
        <w:snapToGrid/>
        <w:spacing w:line="480" w:lineRule="exact"/>
        <w:ind w:firstLine="280" w:firstLineChars="1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"_Toc351203622"</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19.2 对承包人索赔的处理</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_Toc351203622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109</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606F1F2D">
      <w:pPr>
        <w:pStyle w:val="15"/>
        <w:pageBreakBefore w:val="0"/>
        <w:widowControl w:val="0"/>
        <w:tabs>
          <w:tab w:val="right" w:leader="dot" w:pos="8296"/>
        </w:tabs>
        <w:kinsoku/>
        <w:wordWrap/>
        <w:overflowPunct/>
        <w:topLinePunct w:val="0"/>
        <w:bidi w:val="0"/>
        <w:snapToGrid/>
        <w:spacing w:line="480" w:lineRule="exact"/>
        <w:ind w:firstLine="280" w:firstLineChars="1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"_Toc351203623"</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19.3</w:t>
      </w:r>
      <w:r>
        <w:rPr>
          <w:rStyle w:val="50"/>
          <w:rFonts w:hint="eastAsia" w:ascii="Times New Roman" w:hAnsi="Times New Roman" w:eastAsia="仿宋_GB2312"/>
          <w:sz w:val="28"/>
          <w:szCs w:val="28"/>
          <w:highlight w:val="none"/>
        </w:rPr>
        <w:t xml:space="preserve"> </w:t>
      </w:r>
      <w:r>
        <w:rPr>
          <w:rStyle w:val="50"/>
          <w:rFonts w:ascii="Times New Roman" w:hAnsi="Times New Roman" w:eastAsia="仿宋_GB2312"/>
          <w:sz w:val="28"/>
          <w:szCs w:val="28"/>
          <w:highlight w:val="none"/>
        </w:rPr>
        <w:t>发包人的索赔</w:t>
      </w:r>
      <w:r>
        <w:rPr>
          <w:rFonts w:ascii="Times New Roman" w:hAnsi="Times New Roman" w:eastAsia="仿宋_GB2312"/>
          <w:sz w:val="28"/>
          <w:szCs w:val="28"/>
          <w:highlight w:val="none"/>
        </w:rPr>
        <w:tab/>
      </w:r>
      <w:r>
        <w:rPr>
          <w:rFonts w:hint="eastAsia" w:ascii="Times New Roman" w:hAnsi="Times New Roman" w:eastAsia="仿宋_GB2312"/>
          <w:sz w:val="28"/>
          <w:szCs w:val="28"/>
          <w:highlight w:val="none"/>
        </w:rPr>
        <w:t>100</w:t>
      </w:r>
      <w:r>
        <w:rPr>
          <w:rFonts w:ascii="Times New Roman" w:hAnsi="Times New Roman" w:eastAsia="仿宋_GB2312"/>
          <w:sz w:val="28"/>
          <w:szCs w:val="28"/>
          <w:highlight w:val="none"/>
        </w:rPr>
        <w:fldChar w:fldCharType="end"/>
      </w:r>
    </w:p>
    <w:p w14:paraId="4BAA9E2C">
      <w:pPr>
        <w:pStyle w:val="15"/>
        <w:pageBreakBefore w:val="0"/>
        <w:widowControl w:val="0"/>
        <w:tabs>
          <w:tab w:val="right" w:leader="dot" w:pos="8296"/>
        </w:tabs>
        <w:kinsoku/>
        <w:wordWrap/>
        <w:overflowPunct/>
        <w:topLinePunct w:val="0"/>
        <w:bidi w:val="0"/>
        <w:snapToGrid/>
        <w:spacing w:line="480" w:lineRule="exact"/>
        <w:ind w:firstLine="280" w:firstLineChars="1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"_Toc351203624"</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19.4 对发包人索赔的处理</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_Toc351203624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110</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2C3752D2">
      <w:pPr>
        <w:pStyle w:val="15"/>
        <w:pageBreakBefore w:val="0"/>
        <w:widowControl w:val="0"/>
        <w:tabs>
          <w:tab w:val="right" w:leader="dot" w:pos="8296"/>
        </w:tabs>
        <w:kinsoku/>
        <w:wordWrap/>
        <w:overflowPunct/>
        <w:topLinePunct w:val="0"/>
        <w:bidi w:val="0"/>
        <w:snapToGrid/>
        <w:spacing w:line="480" w:lineRule="exact"/>
        <w:ind w:firstLine="280" w:firstLineChars="1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"_Toc351203625"</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19.5 提出索赔的期限</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_Toc351203625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110</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1739EA34">
      <w:pPr>
        <w:pStyle w:val="25"/>
        <w:pageBreakBefore w:val="0"/>
        <w:widowControl w:val="0"/>
        <w:tabs>
          <w:tab w:val="left" w:pos="1890"/>
          <w:tab w:val="right" w:leader="dot" w:pos="8296"/>
        </w:tabs>
        <w:kinsoku/>
        <w:wordWrap/>
        <w:overflowPunct/>
        <w:topLinePunct w:val="0"/>
        <w:bidi w:val="0"/>
        <w:snapToGrid/>
        <w:spacing w:line="480" w:lineRule="exact"/>
        <w:ind w:firstLine="280" w:firstLineChars="1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"_Toc351203626"</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20. 争议解决</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_Toc351203626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111</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1708590E">
      <w:pPr>
        <w:pStyle w:val="15"/>
        <w:pageBreakBefore w:val="0"/>
        <w:widowControl w:val="0"/>
        <w:tabs>
          <w:tab w:val="right" w:leader="dot" w:pos="8296"/>
        </w:tabs>
        <w:kinsoku/>
        <w:wordWrap/>
        <w:overflowPunct/>
        <w:topLinePunct w:val="0"/>
        <w:bidi w:val="0"/>
        <w:snapToGrid/>
        <w:spacing w:line="480" w:lineRule="exact"/>
        <w:ind w:firstLine="280" w:firstLineChars="1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"_Toc351203627"</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20.1和解</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_Toc351203627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111</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1A7DFC02">
      <w:pPr>
        <w:pStyle w:val="15"/>
        <w:pageBreakBefore w:val="0"/>
        <w:widowControl w:val="0"/>
        <w:tabs>
          <w:tab w:val="right" w:leader="dot" w:pos="8296"/>
        </w:tabs>
        <w:kinsoku/>
        <w:wordWrap/>
        <w:overflowPunct/>
        <w:topLinePunct w:val="0"/>
        <w:bidi w:val="0"/>
        <w:snapToGrid/>
        <w:spacing w:line="480" w:lineRule="exact"/>
        <w:ind w:firstLine="280" w:firstLineChars="1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"_Toc351203628"</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20.2调解</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_Toc351203628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111</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5B130685">
      <w:pPr>
        <w:pStyle w:val="15"/>
        <w:pageBreakBefore w:val="0"/>
        <w:widowControl w:val="0"/>
        <w:tabs>
          <w:tab w:val="right" w:leader="dot" w:pos="8296"/>
        </w:tabs>
        <w:kinsoku/>
        <w:wordWrap/>
        <w:overflowPunct/>
        <w:topLinePunct w:val="0"/>
        <w:bidi w:val="0"/>
        <w:snapToGrid/>
        <w:spacing w:line="480" w:lineRule="exact"/>
        <w:ind w:firstLine="280" w:firstLineChars="1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"_Toc351203629"</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20.3争议评审</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_Toc351203629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111</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621BCC23">
      <w:pPr>
        <w:pStyle w:val="15"/>
        <w:pageBreakBefore w:val="0"/>
        <w:widowControl w:val="0"/>
        <w:tabs>
          <w:tab w:val="right" w:leader="dot" w:pos="8296"/>
        </w:tabs>
        <w:kinsoku/>
        <w:wordWrap/>
        <w:overflowPunct/>
        <w:topLinePunct w:val="0"/>
        <w:bidi w:val="0"/>
        <w:snapToGrid/>
        <w:spacing w:line="480" w:lineRule="exact"/>
        <w:ind w:firstLine="280" w:firstLineChars="1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"_Toc351203630"</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20.4仲裁或诉讼</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_Toc351203630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112</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56ED0C60">
      <w:pPr>
        <w:pStyle w:val="15"/>
        <w:tabs>
          <w:tab w:val="right" w:leader="dot" w:pos="8296"/>
        </w:tabs>
        <w:spacing w:line="480" w:lineRule="exact"/>
        <w:ind w:firstLine="280" w:firstLineChars="100"/>
        <w:rPr>
          <w:rStyle w:val="50"/>
          <w:rFonts w:hint="eastAsia" w:ascii="Times New Roman" w:hAnsi="Times New Roman" w:eastAsia="仿宋_GB2312"/>
          <w:b/>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"_Toc351203631"</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20.5争议解决条款效力</w:t>
      </w:r>
      <w:r>
        <w:rPr>
          <w:rFonts w:ascii="Times New Roman" w:hAnsi="Times New Roman" w:eastAsia="仿宋_GB2312"/>
          <w:sz w:val="28"/>
          <w:szCs w:val="28"/>
          <w:highlight w:val="none"/>
        </w:rPr>
        <w:tab/>
      </w:r>
      <w:r>
        <w:rPr>
          <w:rFonts w:ascii="Times New Roman" w:hAnsi="Times New Roman" w:eastAsia="仿宋_GB2312"/>
          <w:sz w:val="28"/>
          <w:szCs w:val="28"/>
          <w:highlight w:val="none"/>
        </w:rPr>
        <w:fldChar w:fldCharType="begin"/>
      </w:r>
      <w:r>
        <w:rPr>
          <w:rFonts w:ascii="Times New Roman" w:hAnsi="Times New Roman" w:eastAsia="仿宋_GB2312"/>
          <w:sz w:val="28"/>
          <w:szCs w:val="28"/>
          <w:highlight w:val="none"/>
        </w:rPr>
        <w:instrText xml:space="preserve"> PAGEREF _Toc351203631 \h </w:instrText>
      </w:r>
      <w:r>
        <w:rPr>
          <w:rFonts w:ascii="Times New Roman" w:hAnsi="Times New Roman" w:eastAsia="仿宋_GB2312"/>
          <w:sz w:val="28"/>
          <w:szCs w:val="28"/>
          <w:highlight w:val="none"/>
        </w:rPr>
        <w:fldChar w:fldCharType="separate"/>
      </w:r>
      <w:r>
        <w:rPr>
          <w:rFonts w:ascii="Times New Roman" w:hAnsi="Times New Roman" w:eastAsia="仿宋_GB2312"/>
          <w:sz w:val="28"/>
          <w:szCs w:val="28"/>
          <w:highlight w:val="none"/>
        </w:rPr>
        <w:t>112</w:t>
      </w:r>
      <w:r>
        <w:rPr>
          <w:rFonts w:ascii="Times New Roman" w:hAnsi="Times New Roman" w:eastAsia="仿宋_GB2312"/>
          <w:sz w:val="28"/>
          <w:szCs w:val="28"/>
          <w:highlight w:val="none"/>
        </w:rPr>
        <w:fldChar w:fldCharType="end"/>
      </w:r>
      <w:r>
        <w:rPr>
          <w:rFonts w:ascii="Times New Roman" w:hAnsi="Times New Roman" w:eastAsia="仿宋_GB2312"/>
          <w:sz w:val="28"/>
          <w:szCs w:val="28"/>
          <w:highlight w:val="none"/>
        </w:rPr>
        <w:fldChar w:fldCharType="end"/>
      </w:r>
    </w:p>
    <w:p w14:paraId="146786AB">
      <w:pPr>
        <w:pStyle w:val="16"/>
        <w:pageBreakBefore w:val="0"/>
        <w:widowControl w:val="0"/>
        <w:tabs>
          <w:tab w:val="right" w:leader="dot" w:pos="8810"/>
        </w:tabs>
        <w:kinsoku/>
        <w:wordWrap/>
        <w:overflowPunct/>
        <w:topLinePunct w:val="0"/>
        <w:bidi w:val="0"/>
        <w:snapToGrid/>
        <w:spacing w:line="480" w:lineRule="exact"/>
        <w:ind w:left="0" w:leftChars="0" w:firstLine="280" w:firstLineChars="1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"_Toc351203632"</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b/>
          <w:sz w:val="28"/>
          <w:szCs w:val="28"/>
          <w:highlight w:val="none"/>
        </w:rPr>
        <w:t>第三部分 专用合同条款</w:t>
      </w:r>
      <w:r>
        <w:rPr>
          <w:rFonts w:ascii="Times New Roman" w:hAnsi="Times New Roman" w:eastAsia="仿宋_GB2312"/>
          <w:sz w:val="28"/>
          <w:szCs w:val="28"/>
          <w:highlight w:val="none"/>
        </w:rPr>
        <w:t>……………</w:t>
      </w:r>
      <w:r>
        <w:rPr>
          <w:rFonts w:hint="eastAsia" w:ascii="Times New Roman" w:hAnsi="Times New Roman" w:eastAsia="仿宋_GB2312"/>
          <w:sz w:val="28"/>
          <w:szCs w:val="28"/>
          <w:highlight w:val="none"/>
        </w:rPr>
        <w:t>..</w:t>
      </w:r>
      <w:r>
        <w:rPr>
          <w:rFonts w:ascii="Times New Roman" w:hAnsi="Times New Roman" w:eastAsia="仿宋_GB2312"/>
          <w:sz w:val="28"/>
          <w:szCs w:val="28"/>
          <w:highlight w:val="none"/>
        </w:rPr>
        <w:t>…………</w:t>
      </w:r>
      <w:r>
        <w:rPr>
          <w:rFonts w:hint="eastAsia" w:ascii="Times New Roman" w:hAnsi="Times New Roman" w:eastAsia="仿宋_GB2312"/>
          <w:sz w:val="28"/>
          <w:szCs w:val="28"/>
          <w:highlight w:val="none"/>
        </w:rPr>
        <w:t>...</w:t>
      </w:r>
      <w:r>
        <w:rPr>
          <w:rFonts w:ascii="Times New Roman" w:hAnsi="Times New Roman" w:eastAsia="仿宋_GB2312"/>
          <w:sz w:val="28"/>
          <w:szCs w:val="28"/>
          <w:highlight w:val="none"/>
        </w:rPr>
        <w:t>………</w:t>
      </w:r>
      <w:r>
        <w:rPr>
          <w:rFonts w:hint="eastAsia" w:ascii="Times New Roman" w:hAnsi="Times New Roman" w:eastAsia="仿宋_GB2312"/>
          <w:sz w:val="28"/>
          <w:szCs w:val="28"/>
          <w:highlight w:val="none"/>
        </w:rPr>
        <w:t>................</w:t>
      </w:r>
      <w:r>
        <w:rPr>
          <w:rFonts w:ascii="Times New Roman" w:hAnsi="Times New Roman" w:eastAsia="仿宋_GB2312"/>
          <w:sz w:val="28"/>
          <w:szCs w:val="28"/>
          <w:highlight w:val="none"/>
        </w:rPr>
        <w:fldChar w:fldCharType="end"/>
      </w:r>
      <w:r>
        <w:rPr>
          <w:rFonts w:hint="eastAsia" w:ascii="Times New Roman" w:hAnsi="Times New Roman" w:eastAsia="仿宋_GB2312"/>
          <w:sz w:val="28"/>
          <w:szCs w:val="28"/>
          <w:highlight w:val="none"/>
          <w:lang w:val="en-US" w:eastAsia="zh-CN"/>
        </w:rPr>
        <w:t>8</w:t>
      </w:r>
      <w:r>
        <w:rPr>
          <w:rFonts w:hint="eastAsia" w:ascii="Times New Roman" w:hAnsi="Times New Roman" w:eastAsia="仿宋_GB2312"/>
          <w:sz w:val="28"/>
          <w:szCs w:val="28"/>
          <w:highlight w:val="none"/>
        </w:rPr>
        <w:t>4</w:t>
      </w:r>
    </w:p>
    <w:p w14:paraId="23B26CB5">
      <w:pPr>
        <w:pStyle w:val="25"/>
        <w:pageBreakBefore w:val="0"/>
        <w:widowControl w:val="0"/>
        <w:tabs>
          <w:tab w:val="left" w:pos="1890"/>
          <w:tab w:val="right" w:leader="dot" w:pos="8296"/>
        </w:tabs>
        <w:kinsoku/>
        <w:wordWrap/>
        <w:overflowPunct/>
        <w:topLinePunct w:val="0"/>
        <w:bidi w:val="0"/>
        <w:snapToGrid/>
        <w:spacing w:line="480" w:lineRule="exact"/>
        <w:ind w:firstLine="280" w:firstLineChars="1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"_Toc351203633"</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1. 一般约定</w:t>
      </w:r>
      <w:r>
        <w:rPr>
          <w:rFonts w:ascii="Times New Roman" w:hAnsi="Times New Roman" w:eastAsia="仿宋_GB2312"/>
          <w:sz w:val="28"/>
          <w:szCs w:val="28"/>
          <w:highlight w:val="none"/>
        </w:rPr>
        <w:tab/>
      </w:r>
      <w:r>
        <w:rPr>
          <w:rFonts w:hint="eastAsia" w:ascii="Times New Roman" w:hAnsi="Times New Roman" w:eastAsia="仿宋_GB2312"/>
          <w:sz w:val="28"/>
          <w:szCs w:val="28"/>
          <w:highlight w:val="none"/>
          <w:lang w:val="en-US" w:eastAsia="zh-CN"/>
        </w:rPr>
        <w:t>84</w:t>
      </w:r>
      <w:r>
        <w:rPr>
          <w:rFonts w:ascii="Times New Roman" w:hAnsi="Times New Roman" w:eastAsia="仿宋_GB2312"/>
          <w:sz w:val="28"/>
          <w:szCs w:val="28"/>
          <w:highlight w:val="none"/>
        </w:rPr>
        <w:fldChar w:fldCharType="end"/>
      </w:r>
    </w:p>
    <w:p w14:paraId="7A99B603">
      <w:pPr>
        <w:pStyle w:val="25"/>
        <w:pageBreakBefore w:val="0"/>
        <w:widowControl w:val="0"/>
        <w:tabs>
          <w:tab w:val="left" w:pos="1890"/>
          <w:tab w:val="right" w:leader="dot" w:pos="8296"/>
        </w:tabs>
        <w:kinsoku/>
        <w:wordWrap/>
        <w:overflowPunct/>
        <w:topLinePunct w:val="0"/>
        <w:bidi w:val="0"/>
        <w:snapToGrid/>
        <w:spacing w:line="480" w:lineRule="exact"/>
        <w:ind w:firstLine="280" w:firstLineChars="1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"_Toc351203634"</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2. 发包人</w:t>
      </w:r>
      <w:r>
        <w:rPr>
          <w:rFonts w:ascii="Times New Roman" w:hAnsi="Times New Roman" w:eastAsia="仿宋_GB2312"/>
          <w:sz w:val="28"/>
          <w:szCs w:val="28"/>
          <w:highlight w:val="none"/>
        </w:rPr>
        <w:tab/>
      </w:r>
      <w:r>
        <w:rPr>
          <w:rFonts w:hint="eastAsia" w:ascii="Times New Roman" w:hAnsi="Times New Roman" w:eastAsia="仿宋_GB2312"/>
          <w:sz w:val="28"/>
          <w:szCs w:val="28"/>
          <w:highlight w:val="none"/>
          <w:lang w:val="en-US" w:eastAsia="zh-CN"/>
        </w:rPr>
        <w:t>88</w:t>
      </w:r>
      <w:r>
        <w:rPr>
          <w:rFonts w:ascii="Times New Roman" w:hAnsi="Times New Roman" w:eastAsia="仿宋_GB2312"/>
          <w:sz w:val="28"/>
          <w:szCs w:val="28"/>
          <w:highlight w:val="none"/>
        </w:rPr>
        <w:fldChar w:fldCharType="end"/>
      </w:r>
    </w:p>
    <w:p w14:paraId="518945C1">
      <w:pPr>
        <w:pStyle w:val="25"/>
        <w:pageBreakBefore w:val="0"/>
        <w:widowControl w:val="0"/>
        <w:tabs>
          <w:tab w:val="left" w:pos="1890"/>
          <w:tab w:val="right" w:leader="dot" w:pos="8296"/>
        </w:tabs>
        <w:kinsoku/>
        <w:wordWrap/>
        <w:overflowPunct/>
        <w:topLinePunct w:val="0"/>
        <w:bidi w:val="0"/>
        <w:snapToGrid/>
        <w:spacing w:line="480" w:lineRule="exact"/>
        <w:ind w:firstLine="280" w:firstLineChars="1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"_Toc351203635"</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3. 承包人</w:t>
      </w:r>
      <w:r>
        <w:rPr>
          <w:rFonts w:ascii="Times New Roman" w:hAnsi="Times New Roman" w:eastAsia="仿宋_GB2312"/>
          <w:sz w:val="28"/>
          <w:szCs w:val="28"/>
          <w:highlight w:val="none"/>
        </w:rPr>
        <w:tab/>
      </w:r>
      <w:r>
        <w:rPr>
          <w:rFonts w:hint="eastAsia" w:ascii="Times New Roman" w:hAnsi="Times New Roman" w:eastAsia="仿宋_GB2312"/>
          <w:sz w:val="28"/>
          <w:szCs w:val="28"/>
          <w:highlight w:val="none"/>
          <w:lang w:val="en-US" w:eastAsia="zh-CN"/>
        </w:rPr>
        <w:t>88</w:t>
      </w:r>
      <w:r>
        <w:rPr>
          <w:rFonts w:ascii="Times New Roman" w:hAnsi="Times New Roman" w:eastAsia="仿宋_GB2312"/>
          <w:sz w:val="28"/>
          <w:szCs w:val="28"/>
          <w:highlight w:val="none"/>
        </w:rPr>
        <w:fldChar w:fldCharType="end"/>
      </w:r>
    </w:p>
    <w:p w14:paraId="7EEDDAEF">
      <w:pPr>
        <w:pStyle w:val="25"/>
        <w:pageBreakBefore w:val="0"/>
        <w:widowControl w:val="0"/>
        <w:tabs>
          <w:tab w:val="left" w:pos="1890"/>
          <w:tab w:val="right" w:leader="dot" w:pos="8296"/>
        </w:tabs>
        <w:kinsoku/>
        <w:wordWrap/>
        <w:overflowPunct/>
        <w:topLinePunct w:val="0"/>
        <w:bidi w:val="0"/>
        <w:snapToGrid/>
        <w:spacing w:line="480" w:lineRule="exact"/>
        <w:ind w:firstLine="280" w:firstLineChars="1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"_Toc351203636"</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4. 监理人</w:t>
      </w:r>
      <w:r>
        <w:rPr>
          <w:rFonts w:ascii="Times New Roman" w:hAnsi="Times New Roman" w:eastAsia="仿宋_GB2312"/>
          <w:sz w:val="28"/>
          <w:szCs w:val="28"/>
          <w:highlight w:val="none"/>
        </w:rPr>
        <w:tab/>
      </w:r>
      <w:r>
        <w:rPr>
          <w:rFonts w:hint="eastAsia" w:ascii="Times New Roman" w:hAnsi="Times New Roman" w:eastAsia="仿宋_GB2312"/>
          <w:sz w:val="28"/>
          <w:szCs w:val="28"/>
          <w:highlight w:val="none"/>
          <w:lang w:val="en-US" w:eastAsia="zh-CN"/>
        </w:rPr>
        <w:t>94</w:t>
      </w:r>
      <w:r>
        <w:rPr>
          <w:rFonts w:ascii="Times New Roman" w:hAnsi="Times New Roman" w:eastAsia="仿宋_GB2312"/>
          <w:sz w:val="28"/>
          <w:szCs w:val="28"/>
          <w:highlight w:val="none"/>
        </w:rPr>
        <w:fldChar w:fldCharType="end"/>
      </w:r>
    </w:p>
    <w:p w14:paraId="4D0A1843">
      <w:pPr>
        <w:pStyle w:val="25"/>
        <w:pageBreakBefore w:val="0"/>
        <w:widowControl w:val="0"/>
        <w:tabs>
          <w:tab w:val="left" w:pos="1890"/>
          <w:tab w:val="right" w:leader="dot" w:pos="8296"/>
        </w:tabs>
        <w:kinsoku/>
        <w:wordWrap/>
        <w:overflowPunct/>
        <w:topLinePunct w:val="0"/>
        <w:bidi w:val="0"/>
        <w:snapToGrid/>
        <w:spacing w:line="480" w:lineRule="exact"/>
        <w:ind w:firstLine="280" w:firstLineChars="1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"_Toc351203637"</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5. 工程质量</w:t>
      </w:r>
      <w:r>
        <w:rPr>
          <w:rFonts w:ascii="Times New Roman" w:hAnsi="Times New Roman" w:eastAsia="仿宋_GB2312"/>
          <w:sz w:val="28"/>
          <w:szCs w:val="28"/>
          <w:highlight w:val="none"/>
        </w:rPr>
        <w:tab/>
      </w:r>
      <w:r>
        <w:rPr>
          <w:rFonts w:hint="eastAsia" w:ascii="Times New Roman" w:hAnsi="Times New Roman" w:eastAsia="仿宋_GB2312"/>
          <w:sz w:val="28"/>
          <w:szCs w:val="28"/>
          <w:highlight w:val="none"/>
          <w:lang w:val="en-US" w:eastAsia="zh-CN"/>
        </w:rPr>
        <w:t>95</w:t>
      </w:r>
      <w:r>
        <w:rPr>
          <w:rFonts w:ascii="Times New Roman" w:hAnsi="Times New Roman" w:eastAsia="仿宋_GB2312"/>
          <w:sz w:val="28"/>
          <w:szCs w:val="28"/>
          <w:highlight w:val="none"/>
        </w:rPr>
        <w:fldChar w:fldCharType="end"/>
      </w:r>
    </w:p>
    <w:p w14:paraId="471E7889">
      <w:pPr>
        <w:pStyle w:val="25"/>
        <w:pageBreakBefore w:val="0"/>
        <w:widowControl w:val="0"/>
        <w:tabs>
          <w:tab w:val="left" w:pos="1890"/>
          <w:tab w:val="right" w:leader="dot" w:pos="8296"/>
        </w:tabs>
        <w:kinsoku/>
        <w:wordWrap/>
        <w:overflowPunct/>
        <w:topLinePunct w:val="0"/>
        <w:bidi w:val="0"/>
        <w:snapToGrid/>
        <w:spacing w:line="480" w:lineRule="exact"/>
        <w:ind w:firstLine="280" w:firstLineChars="1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"_Toc351203638"</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6. 安全文明施工与环境保护</w:t>
      </w:r>
      <w:r>
        <w:rPr>
          <w:rFonts w:ascii="Times New Roman" w:hAnsi="Times New Roman" w:eastAsia="仿宋_GB2312"/>
          <w:sz w:val="28"/>
          <w:szCs w:val="28"/>
          <w:highlight w:val="none"/>
        </w:rPr>
        <w:tab/>
      </w:r>
      <w:r>
        <w:rPr>
          <w:rFonts w:hint="eastAsia" w:ascii="Times New Roman" w:hAnsi="Times New Roman" w:eastAsia="仿宋_GB2312"/>
          <w:sz w:val="28"/>
          <w:szCs w:val="28"/>
          <w:highlight w:val="none"/>
          <w:lang w:val="en-US" w:eastAsia="zh-CN"/>
        </w:rPr>
        <w:t>96</w:t>
      </w:r>
      <w:r>
        <w:rPr>
          <w:rFonts w:ascii="Times New Roman" w:hAnsi="Times New Roman" w:eastAsia="仿宋_GB2312"/>
          <w:sz w:val="28"/>
          <w:szCs w:val="28"/>
          <w:highlight w:val="none"/>
        </w:rPr>
        <w:fldChar w:fldCharType="end"/>
      </w:r>
    </w:p>
    <w:p w14:paraId="7B803321">
      <w:pPr>
        <w:pStyle w:val="25"/>
        <w:pageBreakBefore w:val="0"/>
        <w:widowControl w:val="0"/>
        <w:tabs>
          <w:tab w:val="left" w:pos="1890"/>
          <w:tab w:val="right" w:leader="dot" w:pos="8296"/>
        </w:tabs>
        <w:kinsoku/>
        <w:wordWrap/>
        <w:overflowPunct/>
        <w:topLinePunct w:val="0"/>
        <w:bidi w:val="0"/>
        <w:snapToGrid/>
        <w:spacing w:line="480" w:lineRule="exact"/>
        <w:ind w:firstLine="280" w:firstLineChars="1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"_Toc351203639"</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7. 工期和进度</w:t>
      </w:r>
      <w:r>
        <w:rPr>
          <w:rFonts w:ascii="Times New Roman" w:hAnsi="Times New Roman" w:eastAsia="仿宋_GB2312"/>
          <w:sz w:val="28"/>
          <w:szCs w:val="28"/>
          <w:highlight w:val="none"/>
        </w:rPr>
        <w:tab/>
      </w:r>
      <w:r>
        <w:rPr>
          <w:rFonts w:hint="eastAsia" w:ascii="Times New Roman" w:hAnsi="Times New Roman" w:eastAsia="仿宋_GB2312"/>
          <w:sz w:val="28"/>
          <w:szCs w:val="28"/>
          <w:highlight w:val="none"/>
          <w:lang w:val="en-US" w:eastAsia="zh-CN"/>
        </w:rPr>
        <w:t>98</w:t>
      </w:r>
      <w:r>
        <w:rPr>
          <w:rFonts w:ascii="Times New Roman" w:hAnsi="Times New Roman" w:eastAsia="仿宋_GB2312"/>
          <w:sz w:val="28"/>
          <w:szCs w:val="28"/>
          <w:highlight w:val="none"/>
        </w:rPr>
        <w:fldChar w:fldCharType="end"/>
      </w:r>
    </w:p>
    <w:p w14:paraId="34845E61">
      <w:pPr>
        <w:pStyle w:val="25"/>
        <w:pageBreakBefore w:val="0"/>
        <w:widowControl w:val="0"/>
        <w:tabs>
          <w:tab w:val="left" w:pos="1890"/>
          <w:tab w:val="right" w:leader="dot" w:pos="8296"/>
        </w:tabs>
        <w:kinsoku/>
        <w:wordWrap/>
        <w:overflowPunct/>
        <w:topLinePunct w:val="0"/>
        <w:bidi w:val="0"/>
        <w:snapToGrid/>
        <w:spacing w:line="480" w:lineRule="exact"/>
        <w:ind w:firstLine="280" w:firstLineChars="100"/>
        <w:textAlignment w:val="auto"/>
        <w:rPr>
          <w:rFonts w:hint="default" w:ascii="Times New Roman" w:hAnsi="Times New Roman" w:eastAsia="仿宋_GB2312"/>
          <w:sz w:val="28"/>
          <w:szCs w:val="28"/>
          <w:highlight w:val="none"/>
          <w:lang w:val="en-US" w:eastAsia="zh-CN"/>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"_Toc351203640"</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8. 材料与设备</w:t>
      </w:r>
      <w:r>
        <w:rPr>
          <w:rFonts w:ascii="Times New Roman" w:hAnsi="Times New Roman" w:eastAsia="仿宋_GB2312"/>
          <w:sz w:val="28"/>
          <w:szCs w:val="28"/>
          <w:highlight w:val="none"/>
        </w:rPr>
        <w:tab/>
      </w:r>
      <w:r>
        <w:rPr>
          <w:rFonts w:hint="eastAsia" w:ascii="Times New Roman" w:hAnsi="Times New Roman" w:eastAsia="仿宋_GB2312"/>
          <w:sz w:val="28"/>
          <w:szCs w:val="28"/>
          <w:highlight w:val="none"/>
        </w:rPr>
        <w:t>1</w:t>
      </w:r>
      <w:r>
        <w:rPr>
          <w:rFonts w:ascii="Times New Roman" w:hAnsi="Times New Roman" w:eastAsia="仿宋_GB2312"/>
          <w:sz w:val="28"/>
          <w:szCs w:val="28"/>
          <w:highlight w:val="none"/>
        </w:rPr>
        <w:fldChar w:fldCharType="end"/>
      </w:r>
      <w:r>
        <w:rPr>
          <w:rFonts w:hint="eastAsia" w:ascii="Times New Roman" w:hAnsi="Times New Roman" w:eastAsia="仿宋_GB2312"/>
          <w:sz w:val="28"/>
          <w:szCs w:val="28"/>
          <w:highlight w:val="none"/>
          <w:lang w:val="en-US" w:eastAsia="zh-CN"/>
        </w:rPr>
        <w:t>01</w:t>
      </w:r>
    </w:p>
    <w:p w14:paraId="7AB7B86D">
      <w:pPr>
        <w:pStyle w:val="25"/>
        <w:pageBreakBefore w:val="0"/>
        <w:widowControl w:val="0"/>
        <w:tabs>
          <w:tab w:val="left" w:pos="1890"/>
          <w:tab w:val="right" w:leader="dot" w:pos="8296"/>
        </w:tabs>
        <w:kinsoku/>
        <w:wordWrap/>
        <w:overflowPunct/>
        <w:topLinePunct w:val="0"/>
        <w:bidi w:val="0"/>
        <w:snapToGrid/>
        <w:spacing w:line="480" w:lineRule="exact"/>
        <w:ind w:firstLine="280" w:firstLineChars="100"/>
        <w:textAlignment w:val="auto"/>
        <w:rPr>
          <w:rFonts w:hint="default" w:ascii="Times New Roman" w:hAnsi="Times New Roman" w:eastAsia="仿宋_GB2312"/>
          <w:sz w:val="28"/>
          <w:szCs w:val="28"/>
          <w:highlight w:val="none"/>
          <w:lang w:val="en-US" w:eastAsia="zh-CN"/>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"_Toc351203641"</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9. 试验与检验</w:t>
      </w:r>
      <w:r>
        <w:rPr>
          <w:rFonts w:ascii="Times New Roman" w:hAnsi="Times New Roman" w:eastAsia="仿宋_GB2312"/>
          <w:sz w:val="28"/>
          <w:szCs w:val="28"/>
          <w:highlight w:val="none"/>
        </w:rPr>
        <w:tab/>
      </w:r>
      <w:r>
        <w:rPr>
          <w:rFonts w:hint="eastAsia" w:ascii="Times New Roman" w:hAnsi="Times New Roman" w:eastAsia="仿宋_GB2312"/>
          <w:sz w:val="28"/>
          <w:szCs w:val="28"/>
          <w:highlight w:val="none"/>
        </w:rPr>
        <w:t>1</w:t>
      </w:r>
      <w:r>
        <w:rPr>
          <w:rFonts w:ascii="Times New Roman" w:hAnsi="Times New Roman" w:eastAsia="仿宋_GB2312"/>
          <w:sz w:val="28"/>
          <w:szCs w:val="28"/>
          <w:highlight w:val="none"/>
        </w:rPr>
        <w:fldChar w:fldCharType="end"/>
      </w:r>
      <w:r>
        <w:rPr>
          <w:rFonts w:hint="eastAsia" w:ascii="Times New Roman" w:hAnsi="Times New Roman" w:eastAsia="仿宋_GB2312"/>
          <w:sz w:val="28"/>
          <w:szCs w:val="28"/>
          <w:highlight w:val="none"/>
          <w:lang w:val="en-US" w:eastAsia="zh-CN"/>
        </w:rPr>
        <w:t>02</w:t>
      </w:r>
    </w:p>
    <w:p w14:paraId="66C10E1A">
      <w:pPr>
        <w:pStyle w:val="25"/>
        <w:pageBreakBefore w:val="0"/>
        <w:widowControl w:val="0"/>
        <w:tabs>
          <w:tab w:val="left" w:pos="1890"/>
          <w:tab w:val="right" w:leader="dot" w:pos="8296"/>
        </w:tabs>
        <w:kinsoku/>
        <w:wordWrap/>
        <w:overflowPunct/>
        <w:topLinePunct w:val="0"/>
        <w:bidi w:val="0"/>
        <w:snapToGrid/>
        <w:spacing w:line="480" w:lineRule="exact"/>
        <w:ind w:firstLine="280" w:firstLineChars="100"/>
        <w:textAlignment w:val="auto"/>
        <w:rPr>
          <w:rFonts w:hint="default" w:ascii="Times New Roman" w:hAnsi="Times New Roman" w:eastAsia="仿宋_GB2312"/>
          <w:sz w:val="28"/>
          <w:szCs w:val="28"/>
          <w:highlight w:val="none"/>
          <w:lang w:val="en-US" w:eastAsia="zh-CN"/>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"_Toc351203642"</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10. 变更</w:t>
      </w:r>
      <w:r>
        <w:rPr>
          <w:rFonts w:ascii="Times New Roman" w:hAnsi="Times New Roman" w:eastAsia="仿宋_GB2312"/>
          <w:sz w:val="28"/>
          <w:szCs w:val="28"/>
          <w:highlight w:val="none"/>
        </w:rPr>
        <w:tab/>
      </w:r>
      <w:r>
        <w:rPr>
          <w:rFonts w:hint="eastAsia" w:ascii="Times New Roman" w:hAnsi="Times New Roman" w:eastAsia="仿宋_GB2312"/>
          <w:sz w:val="28"/>
          <w:szCs w:val="28"/>
          <w:highlight w:val="none"/>
        </w:rPr>
        <w:t>1</w:t>
      </w:r>
      <w:r>
        <w:rPr>
          <w:rFonts w:ascii="Times New Roman" w:hAnsi="Times New Roman" w:eastAsia="仿宋_GB2312"/>
          <w:sz w:val="28"/>
          <w:szCs w:val="28"/>
          <w:highlight w:val="none"/>
        </w:rPr>
        <w:fldChar w:fldCharType="end"/>
      </w:r>
      <w:r>
        <w:rPr>
          <w:rFonts w:hint="eastAsia" w:ascii="Times New Roman" w:hAnsi="Times New Roman" w:eastAsia="仿宋_GB2312"/>
          <w:sz w:val="28"/>
          <w:szCs w:val="28"/>
          <w:highlight w:val="none"/>
          <w:lang w:val="en-US" w:eastAsia="zh-CN"/>
        </w:rPr>
        <w:t>02</w:t>
      </w:r>
    </w:p>
    <w:p w14:paraId="42E19C48">
      <w:pPr>
        <w:pStyle w:val="25"/>
        <w:pageBreakBefore w:val="0"/>
        <w:widowControl w:val="0"/>
        <w:tabs>
          <w:tab w:val="left" w:pos="1890"/>
          <w:tab w:val="right" w:leader="dot" w:pos="8296"/>
        </w:tabs>
        <w:kinsoku/>
        <w:wordWrap/>
        <w:overflowPunct/>
        <w:topLinePunct w:val="0"/>
        <w:bidi w:val="0"/>
        <w:snapToGrid/>
        <w:spacing w:line="480" w:lineRule="exact"/>
        <w:ind w:firstLine="280" w:firstLineChars="100"/>
        <w:textAlignment w:val="auto"/>
        <w:rPr>
          <w:rFonts w:hint="default" w:ascii="Times New Roman" w:hAnsi="Times New Roman" w:eastAsia="仿宋_GB2312"/>
          <w:sz w:val="28"/>
          <w:szCs w:val="28"/>
          <w:highlight w:val="none"/>
          <w:lang w:val="en-US" w:eastAsia="zh-CN"/>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"_Toc351203643"</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11. 价格调整</w:t>
      </w:r>
      <w:r>
        <w:rPr>
          <w:rFonts w:ascii="Times New Roman" w:hAnsi="Times New Roman" w:eastAsia="仿宋_GB2312"/>
          <w:sz w:val="28"/>
          <w:szCs w:val="28"/>
          <w:highlight w:val="none"/>
        </w:rPr>
        <w:tab/>
      </w:r>
      <w:r>
        <w:rPr>
          <w:rFonts w:hint="eastAsia" w:ascii="Times New Roman" w:hAnsi="Times New Roman" w:eastAsia="仿宋_GB2312"/>
          <w:sz w:val="28"/>
          <w:szCs w:val="28"/>
          <w:highlight w:val="none"/>
        </w:rPr>
        <w:t>1</w:t>
      </w:r>
      <w:r>
        <w:rPr>
          <w:rFonts w:ascii="Times New Roman" w:hAnsi="Times New Roman" w:eastAsia="仿宋_GB2312"/>
          <w:sz w:val="28"/>
          <w:szCs w:val="28"/>
          <w:highlight w:val="none"/>
        </w:rPr>
        <w:fldChar w:fldCharType="end"/>
      </w:r>
      <w:r>
        <w:rPr>
          <w:rFonts w:hint="eastAsia" w:ascii="Times New Roman" w:hAnsi="Times New Roman" w:eastAsia="仿宋_GB2312"/>
          <w:sz w:val="28"/>
          <w:szCs w:val="28"/>
          <w:highlight w:val="none"/>
          <w:lang w:val="en-US" w:eastAsia="zh-CN"/>
        </w:rPr>
        <w:t>04</w:t>
      </w:r>
    </w:p>
    <w:p w14:paraId="33446EBC">
      <w:pPr>
        <w:pStyle w:val="25"/>
        <w:pageBreakBefore w:val="0"/>
        <w:widowControl w:val="0"/>
        <w:tabs>
          <w:tab w:val="left" w:pos="1890"/>
          <w:tab w:val="right" w:leader="dot" w:pos="8296"/>
        </w:tabs>
        <w:kinsoku/>
        <w:wordWrap/>
        <w:overflowPunct/>
        <w:topLinePunct w:val="0"/>
        <w:bidi w:val="0"/>
        <w:snapToGrid/>
        <w:spacing w:line="480" w:lineRule="exact"/>
        <w:ind w:firstLine="280" w:firstLineChars="100"/>
        <w:textAlignment w:val="auto"/>
        <w:rPr>
          <w:rFonts w:hint="default" w:ascii="Times New Roman" w:hAnsi="Times New Roman" w:eastAsia="仿宋_GB2312"/>
          <w:sz w:val="28"/>
          <w:szCs w:val="28"/>
          <w:highlight w:val="none"/>
          <w:lang w:val="en-US" w:eastAsia="zh-CN"/>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"_Toc351203644"</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12. 合同价格、计量与支付</w:t>
      </w:r>
      <w:r>
        <w:rPr>
          <w:rFonts w:ascii="Times New Roman" w:hAnsi="Times New Roman" w:eastAsia="仿宋_GB2312"/>
          <w:sz w:val="28"/>
          <w:szCs w:val="28"/>
          <w:highlight w:val="none"/>
        </w:rPr>
        <w:tab/>
      </w:r>
      <w:r>
        <w:rPr>
          <w:rFonts w:hint="eastAsia" w:ascii="Times New Roman" w:hAnsi="Times New Roman" w:eastAsia="仿宋_GB2312"/>
          <w:sz w:val="28"/>
          <w:szCs w:val="28"/>
          <w:highlight w:val="none"/>
        </w:rPr>
        <w:t>1</w:t>
      </w:r>
      <w:r>
        <w:rPr>
          <w:rFonts w:ascii="Times New Roman" w:hAnsi="Times New Roman" w:eastAsia="仿宋_GB2312"/>
          <w:sz w:val="28"/>
          <w:szCs w:val="28"/>
          <w:highlight w:val="none"/>
        </w:rPr>
        <w:fldChar w:fldCharType="end"/>
      </w:r>
      <w:r>
        <w:rPr>
          <w:rFonts w:hint="eastAsia" w:ascii="Times New Roman" w:hAnsi="Times New Roman" w:eastAsia="仿宋_GB2312"/>
          <w:sz w:val="28"/>
          <w:szCs w:val="28"/>
          <w:highlight w:val="none"/>
          <w:lang w:val="en-US" w:eastAsia="zh-CN"/>
        </w:rPr>
        <w:t>04</w:t>
      </w:r>
    </w:p>
    <w:p w14:paraId="68DD37BA">
      <w:pPr>
        <w:pStyle w:val="25"/>
        <w:pageBreakBefore w:val="0"/>
        <w:widowControl w:val="0"/>
        <w:tabs>
          <w:tab w:val="left" w:pos="1890"/>
          <w:tab w:val="right" w:leader="dot" w:pos="8296"/>
        </w:tabs>
        <w:kinsoku/>
        <w:wordWrap/>
        <w:overflowPunct/>
        <w:topLinePunct w:val="0"/>
        <w:bidi w:val="0"/>
        <w:snapToGrid/>
        <w:spacing w:line="480" w:lineRule="exact"/>
        <w:ind w:firstLine="280" w:firstLineChars="100"/>
        <w:textAlignment w:val="auto"/>
        <w:rPr>
          <w:rFonts w:hint="default" w:ascii="Times New Roman" w:hAnsi="Times New Roman" w:eastAsia="仿宋_GB2312"/>
          <w:sz w:val="28"/>
          <w:szCs w:val="28"/>
          <w:highlight w:val="none"/>
          <w:lang w:val="en-US" w:eastAsia="zh-CN"/>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"_Toc351203645"</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13.</w:t>
      </w:r>
      <w:r>
        <w:rPr>
          <w:rStyle w:val="50"/>
          <w:rFonts w:hint="eastAsia" w:ascii="Times New Roman" w:hAnsi="Times New Roman" w:eastAsia="仿宋_GB2312"/>
          <w:sz w:val="28"/>
          <w:szCs w:val="28"/>
          <w:highlight w:val="none"/>
        </w:rPr>
        <w:t xml:space="preserve"> </w:t>
      </w:r>
      <w:r>
        <w:rPr>
          <w:rStyle w:val="50"/>
          <w:rFonts w:ascii="Times New Roman" w:hAnsi="Times New Roman" w:eastAsia="仿宋_GB2312"/>
          <w:sz w:val="28"/>
          <w:szCs w:val="28"/>
          <w:highlight w:val="none"/>
        </w:rPr>
        <w:t>验收和工程试车</w:t>
      </w:r>
      <w:r>
        <w:rPr>
          <w:rFonts w:ascii="Times New Roman" w:hAnsi="Times New Roman" w:eastAsia="仿宋_GB2312"/>
          <w:sz w:val="28"/>
          <w:szCs w:val="28"/>
          <w:highlight w:val="none"/>
        </w:rPr>
        <w:tab/>
      </w:r>
      <w:r>
        <w:rPr>
          <w:rFonts w:hint="eastAsia" w:ascii="Times New Roman" w:hAnsi="Times New Roman" w:eastAsia="仿宋_GB2312"/>
          <w:sz w:val="28"/>
          <w:szCs w:val="28"/>
          <w:highlight w:val="none"/>
        </w:rPr>
        <w:t>1</w:t>
      </w:r>
      <w:r>
        <w:rPr>
          <w:rFonts w:ascii="Times New Roman" w:hAnsi="Times New Roman" w:eastAsia="仿宋_GB2312"/>
          <w:sz w:val="28"/>
          <w:szCs w:val="28"/>
          <w:highlight w:val="none"/>
        </w:rPr>
        <w:fldChar w:fldCharType="end"/>
      </w:r>
      <w:r>
        <w:rPr>
          <w:rFonts w:hint="eastAsia" w:ascii="Times New Roman" w:hAnsi="Times New Roman" w:eastAsia="仿宋_GB2312"/>
          <w:sz w:val="28"/>
          <w:szCs w:val="28"/>
          <w:highlight w:val="none"/>
          <w:lang w:val="en-US" w:eastAsia="zh-CN"/>
        </w:rPr>
        <w:t>06</w:t>
      </w:r>
    </w:p>
    <w:p w14:paraId="403286C1">
      <w:pPr>
        <w:pStyle w:val="25"/>
        <w:pageBreakBefore w:val="0"/>
        <w:widowControl w:val="0"/>
        <w:tabs>
          <w:tab w:val="left" w:pos="1890"/>
          <w:tab w:val="right" w:leader="dot" w:pos="8296"/>
        </w:tabs>
        <w:kinsoku/>
        <w:wordWrap/>
        <w:overflowPunct/>
        <w:topLinePunct w:val="0"/>
        <w:bidi w:val="0"/>
        <w:snapToGrid/>
        <w:spacing w:line="480" w:lineRule="exact"/>
        <w:ind w:firstLine="280" w:firstLineChars="100"/>
        <w:textAlignment w:val="auto"/>
        <w:rPr>
          <w:rFonts w:hint="default" w:ascii="Times New Roman" w:hAnsi="Times New Roman" w:eastAsia="仿宋_GB2312"/>
          <w:sz w:val="28"/>
          <w:szCs w:val="28"/>
          <w:highlight w:val="none"/>
          <w:lang w:val="en-US" w:eastAsia="zh-CN"/>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"_Toc351203646"</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14. 竣工结算</w:t>
      </w:r>
      <w:r>
        <w:rPr>
          <w:rFonts w:ascii="Times New Roman" w:hAnsi="Times New Roman" w:eastAsia="仿宋_GB2312"/>
          <w:sz w:val="28"/>
          <w:szCs w:val="28"/>
          <w:highlight w:val="none"/>
        </w:rPr>
        <w:tab/>
      </w:r>
      <w:r>
        <w:rPr>
          <w:rFonts w:hint="eastAsia" w:ascii="Times New Roman" w:hAnsi="Times New Roman" w:eastAsia="仿宋_GB2312"/>
          <w:sz w:val="28"/>
          <w:szCs w:val="28"/>
          <w:highlight w:val="none"/>
        </w:rPr>
        <w:t>1</w:t>
      </w:r>
      <w:r>
        <w:rPr>
          <w:rFonts w:ascii="Times New Roman" w:hAnsi="Times New Roman" w:eastAsia="仿宋_GB2312"/>
          <w:sz w:val="28"/>
          <w:szCs w:val="28"/>
          <w:highlight w:val="none"/>
        </w:rPr>
        <w:fldChar w:fldCharType="end"/>
      </w:r>
      <w:r>
        <w:rPr>
          <w:rFonts w:hint="eastAsia" w:ascii="Times New Roman" w:hAnsi="Times New Roman" w:eastAsia="仿宋_GB2312"/>
          <w:sz w:val="28"/>
          <w:szCs w:val="28"/>
          <w:highlight w:val="none"/>
          <w:lang w:val="en-US" w:eastAsia="zh-CN"/>
        </w:rPr>
        <w:t>07</w:t>
      </w:r>
    </w:p>
    <w:p w14:paraId="72CED5A3">
      <w:pPr>
        <w:pStyle w:val="25"/>
        <w:pageBreakBefore w:val="0"/>
        <w:widowControl w:val="0"/>
        <w:tabs>
          <w:tab w:val="left" w:pos="1890"/>
          <w:tab w:val="right" w:leader="dot" w:pos="8296"/>
        </w:tabs>
        <w:kinsoku/>
        <w:wordWrap/>
        <w:overflowPunct/>
        <w:topLinePunct w:val="0"/>
        <w:bidi w:val="0"/>
        <w:snapToGrid/>
        <w:spacing w:line="480" w:lineRule="exact"/>
        <w:ind w:firstLine="280" w:firstLineChars="100"/>
        <w:textAlignment w:val="auto"/>
        <w:rPr>
          <w:rFonts w:hint="default" w:ascii="Times New Roman" w:hAnsi="Times New Roman" w:eastAsia="仿宋_GB2312"/>
          <w:sz w:val="28"/>
          <w:szCs w:val="28"/>
          <w:highlight w:val="none"/>
          <w:lang w:val="en-US" w:eastAsia="zh-CN"/>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"_Toc351203647"</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15. 缺陷责任期与保修</w:t>
      </w:r>
      <w:r>
        <w:rPr>
          <w:rFonts w:ascii="Times New Roman" w:hAnsi="Times New Roman" w:eastAsia="仿宋_GB2312"/>
          <w:sz w:val="28"/>
          <w:szCs w:val="28"/>
          <w:highlight w:val="none"/>
        </w:rPr>
        <w:tab/>
      </w:r>
      <w:r>
        <w:rPr>
          <w:rFonts w:hint="eastAsia" w:ascii="Times New Roman" w:hAnsi="Times New Roman" w:eastAsia="仿宋_GB2312"/>
          <w:sz w:val="28"/>
          <w:szCs w:val="28"/>
          <w:highlight w:val="none"/>
        </w:rPr>
        <w:t>1</w:t>
      </w:r>
      <w:r>
        <w:rPr>
          <w:rFonts w:ascii="Times New Roman" w:hAnsi="Times New Roman" w:eastAsia="仿宋_GB2312"/>
          <w:sz w:val="28"/>
          <w:szCs w:val="28"/>
          <w:highlight w:val="none"/>
        </w:rPr>
        <w:fldChar w:fldCharType="end"/>
      </w:r>
      <w:r>
        <w:rPr>
          <w:rFonts w:hint="eastAsia" w:ascii="Times New Roman" w:hAnsi="Times New Roman" w:eastAsia="仿宋_GB2312"/>
          <w:sz w:val="28"/>
          <w:szCs w:val="28"/>
          <w:highlight w:val="none"/>
          <w:lang w:val="en-US" w:eastAsia="zh-CN"/>
        </w:rPr>
        <w:t>08</w:t>
      </w:r>
    </w:p>
    <w:p w14:paraId="5ED23B23">
      <w:pPr>
        <w:pStyle w:val="25"/>
        <w:pageBreakBefore w:val="0"/>
        <w:widowControl w:val="0"/>
        <w:tabs>
          <w:tab w:val="left" w:pos="1890"/>
          <w:tab w:val="right" w:leader="dot" w:pos="8296"/>
        </w:tabs>
        <w:kinsoku/>
        <w:wordWrap/>
        <w:overflowPunct/>
        <w:topLinePunct w:val="0"/>
        <w:bidi w:val="0"/>
        <w:snapToGrid/>
        <w:spacing w:line="480" w:lineRule="exact"/>
        <w:ind w:firstLine="280" w:firstLineChars="100"/>
        <w:textAlignment w:val="auto"/>
        <w:rPr>
          <w:rFonts w:hint="default" w:ascii="Times New Roman" w:hAnsi="Times New Roman" w:eastAsia="仿宋_GB2312"/>
          <w:sz w:val="28"/>
          <w:szCs w:val="28"/>
          <w:highlight w:val="none"/>
          <w:lang w:val="en-US" w:eastAsia="zh-CN"/>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"_Toc351203648"</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16. 违约</w:t>
      </w:r>
      <w:r>
        <w:rPr>
          <w:rFonts w:ascii="Times New Roman" w:hAnsi="Times New Roman" w:eastAsia="仿宋_GB2312"/>
          <w:sz w:val="28"/>
          <w:szCs w:val="28"/>
          <w:highlight w:val="none"/>
        </w:rPr>
        <w:tab/>
      </w:r>
      <w:r>
        <w:rPr>
          <w:rFonts w:hint="eastAsia" w:ascii="Times New Roman" w:hAnsi="Times New Roman" w:eastAsia="仿宋_GB2312"/>
          <w:sz w:val="28"/>
          <w:szCs w:val="28"/>
          <w:highlight w:val="none"/>
        </w:rPr>
        <w:t>1</w:t>
      </w:r>
      <w:r>
        <w:rPr>
          <w:rFonts w:ascii="Times New Roman" w:hAnsi="Times New Roman" w:eastAsia="仿宋_GB2312"/>
          <w:sz w:val="28"/>
          <w:szCs w:val="28"/>
          <w:highlight w:val="none"/>
        </w:rPr>
        <w:fldChar w:fldCharType="end"/>
      </w:r>
      <w:r>
        <w:rPr>
          <w:rFonts w:hint="eastAsia" w:ascii="Times New Roman" w:hAnsi="Times New Roman" w:eastAsia="仿宋_GB2312"/>
          <w:sz w:val="28"/>
          <w:szCs w:val="28"/>
          <w:highlight w:val="none"/>
          <w:lang w:val="en-US" w:eastAsia="zh-CN"/>
        </w:rPr>
        <w:t>10</w:t>
      </w:r>
    </w:p>
    <w:p w14:paraId="4257F8D7">
      <w:pPr>
        <w:pStyle w:val="25"/>
        <w:pageBreakBefore w:val="0"/>
        <w:widowControl w:val="0"/>
        <w:tabs>
          <w:tab w:val="left" w:pos="1890"/>
          <w:tab w:val="right" w:leader="dot" w:pos="8296"/>
        </w:tabs>
        <w:kinsoku/>
        <w:wordWrap/>
        <w:overflowPunct/>
        <w:topLinePunct w:val="0"/>
        <w:bidi w:val="0"/>
        <w:snapToGrid/>
        <w:spacing w:line="480" w:lineRule="exact"/>
        <w:ind w:firstLine="280" w:firstLineChars="100"/>
        <w:textAlignment w:val="auto"/>
        <w:rPr>
          <w:rFonts w:hint="default" w:ascii="Times New Roman" w:hAnsi="Times New Roman" w:eastAsia="仿宋_GB2312"/>
          <w:sz w:val="28"/>
          <w:szCs w:val="28"/>
          <w:highlight w:val="none"/>
          <w:lang w:val="en-US" w:eastAsia="zh-CN"/>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"_Toc351203649"</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17. 不可抗力</w:t>
      </w:r>
      <w:r>
        <w:rPr>
          <w:rFonts w:ascii="Times New Roman" w:hAnsi="Times New Roman" w:eastAsia="仿宋_GB2312"/>
          <w:sz w:val="28"/>
          <w:szCs w:val="28"/>
          <w:highlight w:val="none"/>
        </w:rPr>
        <w:tab/>
      </w:r>
      <w:r>
        <w:rPr>
          <w:rFonts w:hint="eastAsia" w:ascii="Times New Roman" w:hAnsi="Times New Roman" w:eastAsia="仿宋_GB2312"/>
          <w:sz w:val="28"/>
          <w:szCs w:val="28"/>
          <w:highlight w:val="none"/>
        </w:rPr>
        <w:t>1</w:t>
      </w:r>
      <w:r>
        <w:rPr>
          <w:rFonts w:ascii="Times New Roman" w:hAnsi="Times New Roman" w:eastAsia="仿宋_GB2312"/>
          <w:sz w:val="28"/>
          <w:szCs w:val="28"/>
          <w:highlight w:val="none"/>
        </w:rPr>
        <w:fldChar w:fldCharType="end"/>
      </w:r>
      <w:r>
        <w:rPr>
          <w:rFonts w:hint="eastAsia" w:ascii="Times New Roman" w:hAnsi="Times New Roman" w:eastAsia="仿宋_GB2312"/>
          <w:sz w:val="28"/>
          <w:szCs w:val="28"/>
          <w:highlight w:val="none"/>
          <w:lang w:val="en-US" w:eastAsia="zh-CN"/>
        </w:rPr>
        <w:t>14</w:t>
      </w:r>
    </w:p>
    <w:p w14:paraId="2A8F8942">
      <w:pPr>
        <w:pStyle w:val="25"/>
        <w:pageBreakBefore w:val="0"/>
        <w:widowControl w:val="0"/>
        <w:tabs>
          <w:tab w:val="left" w:pos="1890"/>
          <w:tab w:val="right" w:leader="dot" w:pos="8296"/>
        </w:tabs>
        <w:kinsoku/>
        <w:wordWrap/>
        <w:overflowPunct/>
        <w:topLinePunct w:val="0"/>
        <w:bidi w:val="0"/>
        <w:snapToGrid/>
        <w:spacing w:line="480" w:lineRule="exact"/>
        <w:ind w:firstLine="280" w:firstLineChars="100"/>
        <w:textAlignment w:val="auto"/>
        <w:rPr>
          <w:rFonts w:hint="default" w:ascii="Times New Roman" w:hAnsi="Times New Roman" w:eastAsia="仿宋_GB2312"/>
          <w:sz w:val="28"/>
          <w:szCs w:val="28"/>
          <w:highlight w:val="none"/>
          <w:lang w:val="en-US" w:eastAsia="zh-CN"/>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"_Toc351203650"</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18. 保险</w:t>
      </w:r>
      <w:r>
        <w:rPr>
          <w:rFonts w:ascii="Times New Roman" w:hAnsi="Times New Roman" w:eastAsia="仿宋_GB2312"/>
          <w:sz w:val="28"/>
          <w:szCs w:val="28"/>
          <w:highlight w:val="none"/>
        </w:rPr>
        <w:tab/>
      </w:r>
      <w:r>
        <w:rPr>
          <w:rFonts w:hint="eastAsia" w:ascii="Times New Roman" w:hAnsi="Times New Roman" w:eastAsia="仿宋_GB2312"/>
          <w:sz w:val="28"/>
          <w:szCs w:val="28"/>
          <w:highlight w:val="none"/>
        </w:rPr>
        <w:t>1</w:t>
      </w:r>
      <w:r>
        <w:rPr>
          <w:rFonts w:ascii="Times New Roman" w:hAnsi="Times New Roman" w:eastAsia="仿宋_GB2312"/>
          <w:sz w:val="28"/>
          <w:szCs w:val="28"/>
          <w:highlight w:val="none"/>
        </w:rPr>
        <w:fldChar w:fldCharType="end"/>
      </w:r>
      <w:r>
        <w:rPr>
          <w:rFonts w:hint="eastAsia" w:ascii="Times New Roman" w:hAnsi="Times New Roman" w:eastAsia="仿宋_GB2312"/>
          <w:sz w:val="28"/>
          <w:szCs w:val="28"/>
          <w:highlight w:val="none"/>
          <w:lang w:val="en-US" w:eastAsia="zh-CN"/>
        </w:rPr>
        <w:t>14</w:t>
      </w:r>
    </w:p>
    <w:p w14:paraId="10ADFCA7">
      <w:pPr>
        <w:pStyle w:val="25"/>
        <w:pageBreakBefore w:val="0"/>
        <w:widowControl w:val="0"/>
        <w:tabs>
          <w:tab w:val="left" w:pos="1890"/>
          <w:tab w:val="right" w:leader="dot" w:pos="8296"/>
        </w:tabs>
        <w:kinsoku/>
        <w:wordWrap/>
        <w:overflowPunct/>
        <w:topLinePunct w:val="0"/>
        <w:bidi w:val="0"/>
        <w:snapToGrid/>
        <w:spacing w:line="480" w:lineRule="exact"/>
        <w:ind w:firstLine="280" w:firstLineChars="100"/>
        <w:textAlignment w:val="auto"/>
        <w:rPr>
          <w:rFonts w:hint="eastAsia" w:ascii="Times New Roman" w:hAnsi="Times New Roman" w:eastAsia="仿宋_GB2312"/>
          <w:sz w:val="28"/>
          <w:szCs w:val="28"/>
          <w:highlight w:val="none"/>
        </w:rPr>
      </w:pPr>
      <w:r>
        <w:rPr>
          <w:rFonts w:ascii="Times New Roman" w:hAnsi="Times New Roman" w:eastAsia="仿宋_GB2312"/>
          <w:sz w:val="28"/>
          <w:szCs w:val="28"/>
          <w:highlight w:val="none"/>
        </w:rPr>
        <w:fldChar w:fldCharType="begin"/>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instrText xml:space="preserve">HYPERLINK \l "_Toc351203651"</w:instrText>
      </w:r>
      <w:r>
        <w:rPr>
          <w:rStyle w:val="50"/>
          <w:rFonts w:ascii="Times New Roman" w:hAnsi="Times New Roman" w:eastAsia="仿宋_GB2312"/>
          <w:sz w:val="28"/>
          <w:szCs w:val="28"/>
          <w:highlight w:val="none"/>
        </w:rPr>
        <w:instrText xml:space="preserve"> </w:instrText>
      </w:r>
      <w:r>
        <w:rPr>
          <w:rFonts w:ascii="Times New Roman" w:hAnsi="Times New Roman" w:eastAsia="仿宋_GB2312"/>
          <w:sz w:val="28"/>
          <w:szCs w:val="28"/>
          <w:highlight w:val="none"/>
        </w:rPr>
        <w:fldChar w:fldCharType="separate"/>
      </w:r>
      <w:r>
        <w:rPr>
          <w:rStyle w:val="50"/>
          <w:rFonts w:ascii="Times New Roman" w:hAnsi="Times New Roman" w:eastAsia="仿宋_GB2312"/>
          <w:sz w:val="28"/>
          <w:szCs w:val="28"/>
          <w:highlight w:val="none"/>
        </w:rPr>
        <w:t>20. 争议解决</w:t>
      </w:r>
      <w:r>
        <w:rPr>
          <w:rFonts w:ascii="Times New Roman" w:hAnsi="Times New Roman" w:eastAsia="仿宋_GB2312"/>
          <w:sz w:val="28"/>
          <w:szCs w:val="28"/>
          <w:highlight w:val="none"/>
        </w:rPr>
        <w:tab/>
      </w:r>
      <w:r>
        <w:rPr>
          <w:rFonts w:hint="eastAsia" w:ascii="Times New Roman" w:hAnsi="Times New Roman" w:eastAsia="仿宋_GB2312"/>
          <w:sz w:val="28"/>
          <w:szCs w:val="28"/>
          <w:highlight w:val="none"/>
        </w:rPr>
        <w:t>1</w:t>
      </w:r>
      <w:r>
        <w:rPr>
          <w:rFonts w:ascii="Times New Roman" w:hAnsi="Times New Roman" w:eastAsia="仿宋_GB2312"/>
          <w:sz w:val="28"/>
          <w:szCs w:val="28"/>
          <w:highlight w:val="none"/>
        </w:rPr>
        <w:fldChar w:fldCharType="end"/>
      </w:r>
      <w:r>
        <w:rPr>
          <w:rFonts w:hint="eastAsia" w:ascii="Times New Roman" w:hAnsi="Times New Roman" w:eastAsia="仿宋_GB2312"/>
          <w:sz w:val="28"/>
          <w:szCs w:val="28"/>
          <w:highlight w:val="none"/>
          <w:lang w:val="en-US" w:eastAsia="zh-CN"/>
        </w:rPr>
        <w:t>15</w:t>
      </w:r>
    </w:p>
    <w:p w14:paraId="70BE6AE1">
      <w:pPr>
        <w:pStyle w:val="4"/>
        <w:pageBreakBefore w:val="0"/>
        <w:widowControl w:val="0"/>
        <w:kinsoku/>
        <w:wordWrap/>
        <w:overflowPunct/>
        <w:topLinePunct w:val="0"/>
        <w:bidi w:val="0"/>
        <w:snapToGrid/>
        <w:spacing w:line="480" w:lineRule="exact"/>
        <w:jc w:val="center"/>
        <w:textAlignment w:val="auto"/>
        <w:rPr>
          <w:rFonts w:ascii="Times New Roman" w:hAnsi="Times New Roman" w:eastAsia="仿宋_GB2312"/>
          <w:sz w:val="28"/>
          <w:szCs w:val="28"/>
          <w:highlight w:val="none"/>
        </w:rPr>
        <w:sectPr>
          <w:footerReference r:id="rId11" w:type="first"/>
          <w:pgSz w:w="11906" w:h="16838"/>
          <w:pgMar w:top="1418" w:right="1555" w:bottom="1418" w:left="1531" w:header="851" w:footer="992" w:gutter="0"/>
          <w:pgNumType w:fmt="decimal"/>
          <w:cols w:space="720" w:num="1"/>
          <w:titlePg/>
          <w:docGrid w:type="lines" w:linePitch="312" w:charSpace="0"/>
        </w:sectPr>
      </w:pPr>
      <w:r>
        <w:rPr>
          <w:rFonts w:ascii="Times New Roman" w:hAnsi="Times New Roman" w:eastAsia="仿宋_GB2312"/>
          <w:sz w:val="28"/>
          <w:szCs w:val="28"/>
          <w:highlight w:val="none"/>
        </w:rPr>
        <w:fldChar w:fldCharType="end"/>
      </w:r>
      <w:bookmarkStart w:id="31" w:name="_Toc351203480"/>
    </w:p>
    <w:p w14:paraId="0D9DF887">
      <w:pPr>
        <w:pStyle w:val="4"/>
        <w:pageBreakBefore w:val="0"/>
        <w:widowControl w:val="0"/>
        <w:kinsoku/>
        <w:wordWrap/>
        <w:overflowPunct/>
        <w:topLinePunct w:val="0"/>
        <w:bidi w:val="0"/>
        <w:snapToGrid/>
        <w:spacing w:line="480" w:lineRule="exact"/>
        <w:jc w:val="center"/>
        <w:textAlignment w:val="auto"/>
        <w:rPr>
          <w:rFonts w:ascii="Times New Roman" w:hAnsi="Times New Roman" w:eastAsia="华文中宋"/>
          <w:b w:val="0"/>
          <w:color w:val="000000"/>
          <w:sz w:val="28"/>
          <w:szCs w:val="28"/>
          <w:highlight w:val="none"/>
        </w:rPr>
      </w:pPr>
      <w:r>
        <w:rPr>
          <w:rFonts w:ascii="华文中宋" w:hAnsi="华文中宋" w:eastAsia="华文中宋"/>
          <w:sz w:val="28"/>
          <w:szCs w:val="28"/>
          <w:highlight w:val="none"/>
        </w:rPr>
        <w:t>第一部分 合同协议书</w:t>
      </w:r>
      <w:bookmarkEnd w:id="25"/>
      <w:bookmarkEnd w:id="26"/>
      <w:bookmarkEnd w:id="31"/>
    </w:p>
    <w:p w14:paraId="0CFD023B">
      <w:pPr>
        <w:pageBreakBefore w:val="0"/>
        <w:widowControl w:val="0"/>
        <w:kinsoku/>
        <w:wordWrap/>
        <w:overflowPunct/>
        <w:topLinePunct w:val="0"/>
        <w:bidi w:val="0"/>
        <w:snapToGrid/>
        <w:spacing w:line="480" w:lineRule="exact"/>
        <w:textAlignment w:val="auto"/>
        <w:rPr>
          <w:rFonts w:ascii="Times New Roman" w:hAnsi="Times New Roman" w:eastAsia="仿宋_GB2312"/>
          <w:b/>
          <w:color w:val="000000"/>
          <w:sz w:val="28"/>
          <w:szCs w:val="28"/>
          <w:highlight w:val="none"/>
          <w:u w:val="single"/>
        </w:rPr>
      </w:pPr>
      <w:r>
        <w:rPr>
          <w:rFonts w:ascii="Times New Roman" w:hAnsi="Times New Roman" w:eastAsia="仿宋_GB2312"/>
          <w:b/>
          <w:color w:val="000000"/>
          <w:sz w:val="28"/>
          <w:szCs w:val="28"/>
          <w:highlight w:val="none"/>
        </w:rPr>
        <w:t>发包人（全称）：</w:t>
      </w:r>
      <w:r>
        <w:rPr>
          <w:rFonts w:ascii="Times New Roman" w:hAnsi="Times New Roman" w:eastAsia="仿宋_GB2312"/>
          <w:b/>
          <w:color w:val="000000"/>
          <w:sz w:val="28"/>
          <w:szCs w:val="28"/>
          <w:highlight w:val="none"/>
          <w:u w:val="single"/>
        </w:rPr>
        <w:t xml:space="preserve">      </w:t>
      </w:r>
      <w:r>
        <w:rPr>
          <w:rFonts w:hint="eastAsia" w:ascii="Times New Roman" w:hAnsi="Times New Roman" w:eastAsia="仿宋_GB2312"/>
          <w:b/>
          <w:color w:val="000000"/>
          <w:sz w:val="28"/>
          <w:szCs w:val="28"/>
          <w:highlight w:val="none"/>
          <w:u w:val="single"/>
        </w:rPr>
        <w:t xml:space="preserve"> </w:t>
      </w:r>
      <w:r>
        <w:rPr>
          <w:rFonts w:ascii="Times New Roman" w:hAnsi="Times New Roman" w:eastAsia="仿宋_GB2312"/>
          <w:b/>
          <w:color w:val="000000"/>
          <w:sz w:val="28"/>
          <w:szCs w:val="28"/>
          <w:highlight w:val="none"/>
          <w:u w:val="single"/>
        </w:rPr>
        <w:t xml:space="preserve">    </w:t>
      </w:r>
      <w:r>
        <w:rPr>
          <w:rFonts w:hint="eastAsia" w:ascii="Times New Roman" w:hAnsi="Times New Roman" w:eastAsia="仿宋_GB2312"/>
          <w:b/>
          <w:color w:val="000000"/>
          <w:sz w:val="28"/>
          <w:szCs w:val="28"/>
          <w:highlight w:val="none"/>
          <w:u w:val="single"/>
        </w:rPr>
        <w:t xml:space="preserve"> </w:t>
      </w:r>
      <w:r>
        <w:rPr>
          <w:rFonts w:ascii="Times New Roman" w:hAnsi="Times New Roman" w:eastAsia="仿宋_GB2312"/>
          <w:b/>
          <w:color w:val="000000"/>
          <w:sz w:val="28"/>
          <w:szCs w:val="28"/>
          <w:highlight w:val="none"/>
          <w:u w:val="single"/>
        </w:rPr>
        <w:t xml:space="preserve">   </w:t>
      </w:r>
      <w:r>
        <w:rPr>
          <w:rFonts w:hint="eastAsia" w:ascii="Times New Roman" w:hAnsi="Times New Roman" w:eastAsia="仿宋_GB2312"/>
          <w:b/>
          <w:color w:val="000000"/>
          <w:sz w:val="28"/>
          <w:szCs w:val="28"/>
          <w:highlight w:val="none"/>
          <w:u w:val="single"/>
        </w:rPr>
        <w:t xml:space="preserve">      </w:t>
      </w:r>
      <w:r>
        <w:rPr>
          <w:rFonts w:ascii="Times New Roman" w:hAnsi="Times New Roman" w:eastAsia="仿宋_GB2312"/>
          <w:b/>
          <w:color w:val="000000"/>
          <w:sz w:val="28"/>
          <w:szCs w:val="28"/>
          <w:highlight w:val="none"/>
          <w:u w:val="single"/>
        </w:rPr>
        <w:t></w:t>
      </w:r>
      <w:r>
        <w:rPr>
          <w:rFonts w:hint="eastAsia" w:ascii="Times New Roman" w:hAnsi="Times New Roman" w:eastAsia="仿宋_GB2312"/>
          <w:b/>
          <w:color w:val="000000"/>
          <w:sz w:val="28"/>
          <w:szCs w:val="28"/>
          <w:highlight w:val="none"/>
          <w:u w:val="single"/>
        </w:rPr>
        <w:t xml:space="preserve"> </w:t>
      </w:r>
      <w:r>
        <w:rPr>
          <w:rFonts w:ascii="Times New Roman" w:hAnsi="Times New Roman" w:eastAsia="仿宋_GB2312"/>
          <w:b/>
          <w:color w:val="000000"/>
          <w:sz w:val="28"/>
          <w:szCs w:val="28"/>
          <w:highlight w:val="none"/>
          <w:u w:val="single"/>
        </w:rPr>
        <w:t></w:t>
      </w:r>
      <w:r>
        <w:rPr>
          <w:rFonts w:hint="eastAsia" w:ascii="Times New Roman" w:hAnsi="Times New Roman" w:eastAsia="仿宋_GB2312"/>
          <w:b/>
          <w:color w:val="000000"/>
          <w:sz w:val="28"/>
          <w:szCs w:val="28"/>
          <w:highlight w:val="none"/>
          <w:u w:val="single"/>
        </w:rPr>
        <w:t xml:space="preserve"> </w:t>
      </w:r>
      <w:r>
        <w:rPr>
          <w:rFonts w:ascii="Times New Roman" w:hAnsi="Times New Roman" w:eastAsia="仿宋_GB2312"/>
          <w:b/>
          <w:color w:val="000000"/>
          <w:sz w:val="28"/>
          <w:szCs w:val="28"/>
          <w:highlight w:val="none"/>
          <w:u w:val="single"/>
        </w:rPr>
        <w:t></w:t>
      </w:r>
    </w:p>
    <w:p w14:paraId="0C130DD3">
      <w:pPr>
        <w:pageBreakBefore w:val="0"/>
        <w:widowControl w:val="0"/>
        <w:kinsoku/>
        <w:wordWrap/>
        <w:overflowPunct/>
        <w:topLinePunct w:val="0"/>
        <w:bidi w:val="0"/>
        <w:snapToGrid/>
        <w:spacing w:line="480" w:lineRule="exact"/>
        <w:textAlignment w:val="auto"/>
        <w:rPr>
          <w:rFonts w:ascii="Times New Roman" w:hAnsi="Times New Roman" w:eastAsia="仿宋_GB2312"/>
          <w:b/>
          <w:color w:val="000000"/>
          <w:sz w:val="28"/>
          <w:szCs w:val="28"/>
          <w:highlight w:val="none"/>
          <w:u w:val="single"/>
        </w:rPr>
      </w:pPr>
      <w:r>
        <w:rPr>
          <w:rFonts w:ascii="Times New Roman" w:hAnsi="Times New Roman" w:eastAsia="仿宋_GB2312"/>
          <w:b/>
          <w:color w:val="000000"/>
          <w:sz w:val="28"/>
          <w:szCs w:val="28"/>
          <w:highlight w:val="none"/>
        </w:rPr>
        <w:t>承包人（全称）：</w:t>
      </w:r>
      <w:r>
        <w:rPr>
          <w:rFonts w:ascii="Times New Roman" w:hAnsi="Times New Roman" w:eastAsia="仿宋_GB2312"/>
          <w:b/>
          <w:color w:val="000000"/>
          <w:sz w:val="28"/>
          <w:szCs w:val="28"/>
          <w:highlight w:val="none"/>
          <w:u w:val="single"/>
        </w:rPr>
        <w:t xml:space="preserve">  </w:t>
      </w:r>
      <w:r>
        <w:rPr>
          <w:rFonts w:hint="eastAsia" w:ascii="Times New Roman" w:hAnsi="Times New Roman" w:eastAsia="仿宋_GB2312"/>
          <w:b/>
          <w:color w:val="000000"/>
          <w:sz w:val="28"/>
          <w:szCs w:val="28"/>
          <w:highlight w:val="none"/>
          <w:u w:val="single"/>
        </w:rPr>
        <w:t xml:space="preserve"> </w:t>
      </w:r>
      <w:r>
        <w:rPr>
          <w:rFonts w:ascii="Times New Roman" w:hAnsi="Times New Roman" w:eastAsia="仿宋_GB2312"/>
          <w:b/>
          <w:color w:val="000000"/>
          <w:sz w:val="28"/>
          <w:szCs w:val="28"/>
          <w:highlight w:val="none"/>
          <w:u w:val="single"/>
        </w:rPr>
        <w:t xml:space="preserve">       </w:t>
      </w:r>
      <w:r>
        <w:rPr>
          <w:rFonts w:hint="eastAsia" w:ascii="Times New Roman" w:hAnsi="Times New Roman" w:eastAsia="仿宋_GB2312"/>
          <w:b/>
          <w:color w:val="000000"/>
          <w:sz w:val="28"/>
          <w:szCs w:val="28"/>
          <w:highlight w:val="none"/>
          <w:u w:val="single"/>
        </w:rPr>
        <w:t xml:space="preserve"> </w:t>
      </w:r>
      <w:r>
        <w:rPr>
          <w:rFonts w:ascii="Times New Roman" w:hAnsi="Times New Roman" w:eastAsia="仿宋_GB2312"/>
          <w:b/>
          <w:color w:val="000000"/>
          <w:sz w:val="28"/>
          <w:szCs w:val="28"/>
          <w:highlight w:val="none"/>
          <w:u w:val="single"/>
        </w:rPr>
        <w:t xml:space="preserve">   </w:t>
      </w:r>
      <w:r>
        <w:rPr>
          <w:rFonts w:hint="eastAsia" w:ascii="Times New Roman" w:hAnsi="Times New Roman" w:eastAsia="仿宋_GB2312"/>
          <w:b/>
          <w:color w:val="000000"/>
          <w:sz w:val="28"/>
          <w:szCs w:val="28"/>
          <w:highlight w:val="none"/>
          <w:u w:val="single"/>
        </w:rPr>
        <w:t xml:space="preserve">   </w:t>
      </w:r>
      <w:r>
        <w:rPr>
          <w:rFonts w:ascii="Times New Roman" w:hAnsi="Times New Roman" w:eastAsia="仿宋_GB2312"/>
          <w:b/>
          <w:color w:val="000000"/>
          <w:sz w:val="28"/>
          <w:szCs w:val="28"/>
          <w:highlight w:val="none"/>
          <w:u w:val="single"/>
        </w:rPr>
        <w:t xml:space="preserve"> </w:t>
      </w:r>
      <w:r>
        <w:rPr>
          <w:rFonts w:hint="eastAsia" w:ascii="Times New Roman" w:hAnsi="Times New Roman" w:eastAsia="仿宋_GB2312"/>
          <w:b/>
          <w:color w:val="000000"/>
          <w:sz w:val="28"/>
          <w:szCs w:val="28"/>
          <w:highlight w:val="none"/>
          <w:u w:val="single"/>
        </w:rPr>
        <w:t xml:space="preserve">  </w:t>
      </w:r>
      <w:r>
        <w:rPr>
          <w:rFonts w:ascii="Times New Roman" w:hAnsi="Times New Roman" w:eastAsia="仿宋_GB2312"/>
          <w:b/>
          <w:color w:val="000000"/>
          <w:sz w:val="28"/>
          <w:szCs w:val="28"/>
          <w:highlight w:val="none"/>
          <w:u w:val="single"/>
        </w:rPr>
        <w:t></w:t>
      </w:r>
      <w:r>
        <w:rPr>
          <w:rFonts w:hint="eastAsia" w:ascii="Times New Roman" w:hAnsi="Times New Roman" w:eastAsia="仿宋_GB2312"/>
          <w:b/>
          <w:color w:val="000000"/>
          <w:sz w:val="28"/>
          <w:szCs w:val="28"/>
          <w:highlight w:val="none"/>
          <w:u w:val="single"/>
        </w:rPr>
        <w:t xml:space="preserve">  </w:t>
      </w:r>
      <w:r>
        <w:rPr>
          <w:rFonts w:ascii="Times New Roman" w:hAnsi="Times New Roman" w:eastAsia="仿宋_GB2312"/>
          <w:b/>
          <w:color w:val="000000"/>
          <w:sz w:val="28"/>
          <w:szCs w:val="28"/>
          <w:highlight w:val="none"/>
          <w:u w:val="single"/>
        </w:rPr>
        <w:t></w:t>
      </w:r>
    </w:p>
    <w:p w14:paraId="27D187CB">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根据《中华人民共和国</w:t>
      </w:r>
      <w:r>
        <w:rPr>
          <w:rFonts w:hint="eastAsia" w:ascii="Times New Roman" w:hAnsi="Times New Roman" w:eastAsia="仿宋_GB2312"/>
          <w:color w:val="000000"/>
          <w:sz w:val="28"/>
          <w:szCs w:val="28"/>
          <w:highlight w:val="none"/>
          <w:lang w:eastAsia="zh-CN"/>
        </w:rPr>
        <w:t>民法典</w:t>
      </w:r>
      <w:r>
        <w:rPr>
          <w:rFonts w:ascii="Times New Roman" w:hAnsi="Times New Roman" w:eastAsia="仿宋_GB2312"/>
          <w:color w:val="000000"/>
          <w:sz w:val="28"/>
          <w:szCs w:val="28"/>
          <w:highlight w:val="none"/>
        </w:rPr>
        <w:t>》、《中华人民共和国建筑法》及有关法律规定，遵循平等、自愿、公平和诚实信用的原则，双方就</w:t>
      </w:r>
    </w:p>
    <w:p w14:paraId="49987663">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rPr>
        <w:t>工程施工及有关事项协商一致</w:t>
      </w:r>
      <w:r>
        <w:rPr>
          <w:rFonts w:hint="eastAsia" w:ascii="Times New Roman" w:hAnsi="Times New Roman" w:eastAsia="仿宋_GB2312"/>
          <w:color w:val="000000"/>
          <w:sz w:val="28"/>
          <w:szCs w:val="28"/>
          <w:highlight w:val="none"/>
        </w:rPr>
        <w:t>，</w:t>
      </w:r>
      <w:r>
        <w:rPr>
          <w:rFonts w:ascii="Times New Roman" w:hAnsi="Times New Roman" w:eastAsia="仿宋_GB2312"/>
          <w:color w:val="000000"/>
          <w:sz w:val="28"/>
          <w:szCs w:val="28"/>
          <w:highlight w:val="none"/>
        </w:rPr>
        <w:t>共同达成如下协议：</w:t>
      </w:r>
    </w:p>
    <w:p w14:paraId="3CA67BD5">
      <w:pPr>
        <w:pStyle w:val="5"/>
        <w:pageBreakBefore w:val="0"/>
        <w:widowControl w:val="0"/>
        <w:kinsoku/>
        <w:wordWrap/>
        <w:overflowPunct/>
        <w:topLinePunct w:val="0"/>
        <w:bidi w:val="0"/>
        <w:snapToGrid/>
        <w:spacing w:before="120" w:after="120" w:line="480" w:lineRule="exact"/>
        <w:textAlignment w:val="auto"/>
        <w:rPr>
          <w:rFonts w:ascii="Times New Roman" w:hAnsi="Times New Roman" w:eastAsia="黑体"/>
          <w:bCs w:val="0"/>
          <w:color w:val="000000"/>
          <w:sz w:val="28"/>
          <w:szCs w:val="28"/>
          <w:highlight w:val="none"/>
        </w:rPr>
      </w:pPr>
      <w:r>
        <w:rPr>
          <w:rFonts w:ascii="Times New Roman" w:hAnsi="Times New Roman" w:eastAsia="黑体"/>
          <w:bCs w:val="0"/>
          <w:color w:val="000000"/>
          <w:sz w:val="28"/>
          <w:szCs w:val="28"/>
          <w:highlight w:val="none"/>
        </w:rPr>
        <w:t xml:space="preserve">   </w:t>
      </w:r>
      <w:r>
        <w:rPr>
          <w:rFonts w:ascii="Times New Roman" w:hAnsi="Times New Roman" w:eastAsia="黑体"/>
          <w:b w:val="0"/>
          <w:color w:val="000000"/>
          <w:sz w:val="28"/>
          <w:szCs w:val="28"/>
          <w:highlight w:val="none"/>
        </w:rPr>
        <w:t xml:space="preserve"> </w:t>
      </w:r>
      <w:bookmarkStart w:id="32" w:name="_Toc351203481"/>
      <w:r>
        <w:rPr>
          <w:rFonts w:ascii="Times New Roman" w:hAnsi="Times New Roman" w:eastAsia="黑体"/>
          <w:b w:val="0"/>
          <w:color w:val="000000"/>
          <w:sz w:val="28"/>
          <w:szCs w:val="28"/>
          <w:highlight w:val="none"/>
        </w:rPr>
        <w:t>一、工程概况</w:t>
      </w:r>
      <w:bookmarkEnd w:id="32"/>
    </w:p>
    <w:p w14:paraId="516AF911">
      <w:pPr>
        <w:pageBreakBefore w:val="0"/>
        <w:widowControl w:val="0"/>
        <w:kinsoku/>
        <w:wordWrap/>
        <w:overflowPunct/>
        <w:topLinePunct w:val="0"/>
        <w:bidi w:val="0"/>
        <w:snapToGrid/>
        <w:spacing w:line="480" w:lineRule="exact"/>
        <w:ind w:firstLine="548" w:firstLineChars="196"/>
        <w:textAlignment w:val="auto"/>
        <w:rPr>
          <w:rFonts w:ascii="Times New Roman" w:hAnsi="Times New Roman" w:eastAsia="仿宋_GB2312"/>
          <w:color w:val="000000"/>
          <w:sz w:val="28"/>
          <w:szCs w:val="28"/>
          <w:highlight w:val="none"/>
          <w:u w:val="single"/>
        </w:rPr>
      </w:pPr>
      <w:r>
        <w:rPr>
          <w:rFonts w:ascii="Times New Roman" w:hAnsi="Times New Roman" w:eastAsia="仿宋_GB2312"/>
          <w:bCs/>
          <w:color w:val="000000"/>
          <w:sz w:val="28"/>
          <w:szCs w:val="28"/>
          <w:highlight w:val="none"/>
        </w:rPr>
        <w:t>1.工程名称</w:t>
      </w:r>
      <w:r>
        <w:rPr>
          <w:rFonts w:ascii="Times New Roman" w:hAnsi="Times New Roman" w:eastAsia="仿宋_GB2312"/>
          <w:color w:val="000000"/>
          <w:sz w:val="28"/>
          <w:szCs w:val="28"/>
          <w:highlight w:val="none"/>
        </w:rPr>
        <w:t>：</w:t>
      </w:r>
      <w:r>
        <w:rPr>
          <w:rFonts w:ascii="Times New Roman" w:hAnsi="Times New Roman" w:eastAsia="仿宋_GB2312"/>
          <w:color w:val="000000"/>
          <w:sz w:val="28"/>
          <w:szCs w:val="28"/>
          <w:highlight w:val="none"/>
          <w:u w:val="single"/>
        </w:rPr>
        <w:t></w:t>
      </w:r>
      <w:r>
        <w:rPr>
          <w:rFonts w:hint="eastAsia"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rPr>
        <w:t>。</w:t>
      </w:r>
    </w:p>
    <w:p w14:paraId="1E22EF82">
      <w:pPr>
        <w:pageBreakBefore w:val="0"/>
        <w:widowControl w:val="0"/>
        <w:kinsoku/>
        <w:wordWrap/>
        <w:overflowPunct/>
        <w:topLinePunct w:val="0"/>
        <w:bidi w:val="0"/>
        <w:snapToGrid/>
        <w:spacing w:line="480" w:lineRule="exact"/>
        <w:ind w:firstLine="548" w:firstLineChars="196"/>
        <w:textAlignment w:val="auto"/>
        <w:rPr>
          <w:rFonts w:ascii="Times New Roman" w:hAnsi="Times New Roman" w:eastAsia="仿宋_GB2312"/>
          <w:bCs/>
          <w:color w:val="000000"/>
          <w:sz w:val="28"/>
          <w:szCs w:val="28"/>
          <w:highlight w:val="none"/>
        </w:rPr>
      </w:pPr>
      <w:r>
        <w:rPr>
          <w:rFonts w:ascii="Times New Roman" w:hAnsi="Times New Roman" w:eastAsia="仿宋_GB2312"/>
          <w:bCs/>
          <w:color w:val="000000"/>
          <w:sz w:val="28"/>
          <w:szCs w:val="28"/>
          <w:highlight w:val="none"/>
        </w:rPr>
        <w:t>2.工程地点：</w:t>
      </w:r>
      <w:r>
        <w:rPr>
          <w:rFonts w:ascii="Times New Roman" w:hAnsi="Times New Roman" w:eastAsia="仿宋_GB2312"/>
          <w:color w:val="000000"/>
          <w:sz w:val="28"/>
          <w:szCs w:val="28"/>
          <w:highlight w:val="none"/>
          <w:u w:val="single"/>
        </w:rPr>
        <w:t></w:t>
      </w:r>
      <w:r>
        <w:rPr>
          <w:rFonts w:hint="eastAsia" w:ascii="Times New Roman" w:hAnsi="Times New Roman" w:eastAsia="仿宋_GB2312"/>
          <w:color w:val="000000"/>
          <w:sz w:val="28"/>
          <w:szCs w:val="28"/>
          <w:highlight w:val="none"/>
          <w:u w:val="single"/>
        </w:rPr>
        <w:t>新疆乌鲁木齐市新市区鲤鱼山路137号</w:t>
      </w:r>
      <w:r>
        <w:rPr>
          <w:rFonts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rPr>
        <w:t>。</w:t>
      </w:r>
    </w:p>
    <w:p w14:paraId="5A936190">
      <w:pPr>
        <w:pageBreakBefore w:val="0"/>
        <w:widowControl w:val="0"/>
        <w:kinsoku/>
        <w:wordWrap/>
        <w:overflowPunct/>
        <w:topLinePunct w:val="0"/>
        <w:bidi w:val="0"/>
        <w:snapToGrid/>
        <w:spacing w:line="480" w:lineRule="exact"/>
        <w:ind w:firstLine="548" w:firstLineChars="196"/>
        <w:textAlignment w:val="auto"/>
        <w:rPr>
          <w:rFonts w:ascii="Times New Roman" w:hAnsi="Times New Roman" w:eastAsia="仿宋_GB2312"/>
          <w:bCs/>
          <w:color w:val="000000"/>
          <w:sz w:val="28"/>
          <w:szCs w:val="28"/>
          <w:highlight w:val="none"/>
        </w:rPr>
      </w:pPr>
      <w:r>
        <w:rPr>
          <w:rFonts w:ascii="Times New Roman" w:hAnsi="Times New Roman" w:eastAsia="仿宋_GB2312"/>
          <w:bCs/>
          <w:color w:val="000000"/>
          <w:sz w:val="28"/>
          <w:szCs w:val="28"/>
          <w:highlight w:val="none"/>
        </w:rPr>
        <w:t>3.工程立项批准文号：</w:t>
      </w:r>
      <w:r>
        <w:rPr>
          <w:rFonts w:ascii="Times New Roman" w:hAnsi="Times New Roman" w:eastAsia="仿宋_GB2312"/>
          <w:color w:val="000000"/>
          <w:sz w:val="28"/>
          <w:szCs w:val="28"/>
          <w:highlight w:val="none"/>
          <w:u w:val="single"/>
        </w:rPr>
        <w:t></w:t>
      </w:r>
      <w:r>
        <w:rPr>
          <w:rFonts w:hint="eastAsia" w:ascii="Times New Roman" w:hAnsi="Times New Roman" w:eastAsia="仿宋_GB2312"/>
          <w:color w:val="000000"/>
          <w:sz w:val="28"/>
          <w:szCs w:val="28"/>
          <w:highlight w:val="none"/>
          <w:u w:val="single"/>
          <w:lang w:val="en-US" w:eastAsia="zh-CN"/>
        </w:rPr>
        <w:t>/</w:t>
      </w:r>
      <w:r>
        <w:rPr>
          <w:rFonts w:ascii="Times New Roman" w:hAnsi="Times New Roman" w:eastAsia="仿宋_GB2312"/>
          <w:color w:val="000000"/>
          <w:sz w:val="28"/>
          <w:szCs w:val="28"/>
          <w:highlight w:val="none"/>
          <w:u w:val="single"/>
        </w:rPr>
        <w:t></w:t>
      </w:r>
      <w:r>
        <w:rPr>
          <w:rFonts w:hint="eastAsia"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u w:val="single"/>
        </w:rPr>
        <w:t xml:space="preserve"> </w:t>
      </w:r>
      <w:r>
        <w:rPr>
          <w:rFonts w:ascii="Times New Roman" w:hAnsi="Times New Roman" w:eastAsia="仿宋_GB2312"/>
          <w:bCs/>
          <w:color w:val="000000"/>
          <w:sz w:val="28"/>
          <w:szCs w:val="28"/>
          <w:highlight w:val="none"/>
        </w:rPr>
        <w:t>。</w:t>
      </w:r>
    </w:p>
    <w:p w14:paraId="1C756C78">
      <w:pPr>
        <w:pageBreakBefore w:val="0"/>
        <w:widowControl w:val="0"/>
        <w:kinsoku/>
        <w:wordWrap/>
        <w:overflowPunct/>
        <w:topLinePunct w:val="0"/>
        <w:bidi w:val="0"/>
        <w:snapToGrid/>
        <w:spacing w:line="480" w:lineRule="exact"/>
        <w:ind w:firstLine="548" w:firstLineChars="196"/>
        <w:textAlignment w:val="auto"/>
        <w:rPr>
          <w:rFonts w:hint="eastAsia" w:ascii="Times New Roman" w:hAnsi="Times New Roman" w:eastAsia="仿宋_GB2312"/>
          <w:bCs/>
          <w:color w:val="000000"/>
          <w:sz w:val="28"/>
          <w:szCs w:val="28"/>
          <w:highlight w:val="none"/>
        </w:rPr>
      </w:pPr>
      <w:r>
        <w:rPr>
          <w:rFonts w:ascii="Times New Roman" w:hAnsi="Times New Roman" w:eastAsia="仿宋_GB2312"/>
          <w:bCs/>
          <w:color w:val="000000"/>
          <w:sz w:val="28"/>
          <w:szCs w:val="28"/>
          <w:highlight w:val="none"/>
        </w:rPr>
        <w:t>4.资金来源：</w:t>
      </w:r>
      <w:r>
        <w:rPr>
          <w:rFonts w:ascii="Times New Roman" w:hAnsi="Times New Roman" w:eastAsia="仿宋_GB2312"/>
          <w:color w:val="000000"/>
          <w:sz w:val="28"/>
          <w:szCs w:val="28"/>
          <w:highlight w:val="none"/>
          <w:u w:val="single"/>
        </w:rPr>
        <w:t></w:t>
      </w:r>
      <w:r>
        <w:rPr>
          <w:rFonts w:hint="eastAsia" w:ascii="Times New Roman" w:hAnsi="Times New Roman" w:eastAsia="仿宋_GB2312"/>
          <w:color w:val="000000"/>
          <w:sz w:val="28"/>
          <w:szCs w:val="28"/>
          <w:highlight w:val="none"/>
          <w:u w:val="single"/>
          <w:lang w:eastAsia="zh-CN"/>
        </w:rPr>
        <w:t>自筹</w:t>
      </w:r>
      <w:r>
        <w:rPr>
          <w:rFonts w:ascii="Times New Roman" w:hAnsi="Times New Roman" w:eastAsia="仿宋_GB2312"/>
          <w:color w:val="000000"/>
          <w:sz w:val="28"/>
          <w:szCs w:val="28"/>
          <w:highlight w:val="none"/>
          <w:u w:val="single"/>
        </w:rPr>
        <w:t></w:t>
      </w:r>
      <w:r>
        <w:rPr>
          <w:rFonts w:hint="eastAsia"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u w:val="single"/>
        </w:rPr>
        <w:t xml:space="preserve"> </w:t>
      </w:r>
      <w:r>
        <w:rPr>
          <w:rFonts w:ascii="Times New Roman" w:hAnsi="Times New Roman" w:eastAsia="仿宋_GB2312"/>
          <w:bCs/>
          <w:color w:val="000000"/>
          <w:sz w:val="28"/>
          <w:szCs w:val="28"/>
          <w:highlight w:val="none"/>
        </w:rPr>
        <w:t>。</w:t>
      </w:r>
    </w:p>
    <w:p w14:paraId="52CEDE9E">
      <w:pPr>
        <w:pageBreakBefore w:val="0"/>
        <w:widowControl w:val="0"/>
        <w:kinsoku/>
        <w:wordWrap/>
        <w:overflowPunct/>
        <w:topLinePunct w:val="0"/>
        <w:bidi w:val="0"/>
        <w:snapToGrid/>
        <w:spacing w:line="480" w:lineRule="exact"/>
        <w:ind w:firstLine="548" w:firstLineChars="196"/>
        <w:textAlignment w:val="auto"/>
        <w:rPr>
          <w:rFonts w:hint="eastAsia" w:ascii="Times New Roman" w:hAnsi="Times New Roman" w:eastAsia="仿宋_GB2312"/>
          <w:bCs/>
          <w:color w:val="000000"/>
          <w:sz w:val="28"/>
          <w:szCs w:val="28"/>
          <w:highlight w:val="none"/>
        </w:rPr>
      </w:pPr>
      <w:r>
        <w:rPr>
          <w:rFonts w:hint="eastAsia" w:ascii="Times New Roman" w:hAnsi="Times New Roman" w:eastAsia="仿宋_GB2312"/>
          <w:bCs/>
          <w:color w:val="000000"/>
          <w:sz w:val="28"/>
          <w:szCs w:val="28"/>
          <w:highlight w:val="none"/>
        </w:rPr>
        <w:t>5.工程内容：</w:t>
      </w:r>
      <w:r>
        <w:rPr>
          <w:rFonts w:ascii="Times New Roman" w:hAnsi="Times New Roman" w:eastAsia="仿宋_GB2312"/>
          <w:color w:val="000000"/>
          <w:sz w:val="28"/>
          <w:szCs w:val="28"/>
          <w:highlight w:val="none"/>
          <w:u w:val="single"/>
        </w:rPr>
        <w:t></w:t>
      </w:r>
      <w:r>
        <w:rPr>
          <w:rFonts w:hint="eastAsia" w:ascii="Times New Roman" w:hAnsi="Times New Roman" w:eastAsia="仿宋_GB2312"/>
          <w:color w:val="000000"/>
          <w:sz w:val="28"/>
          <w:szCs w:val="28"/>
          <w:highlight w:val="none"/>
          <w:u w:val="single"/>
          <w:lang w:eastAsia="zh-CN"/>
        </w:rPr>
        <w:t>以甲方现场最终确定项目为准</w:t>
      </w:r>
      <w:r>
        <w:rPr>
          <w:rFonts w:hint="eastAsia" w:ascii="Times New Roman" w:hAnsi="Times New Roman" w:eastAsia="仿宋_GB2312"/>
          <w:color w:val="000000"/>
          <w:sz w:val="28"/>
          <w:szCs w:val="28"/>
          <w:highlight w:val="none"/>
          <w:u w:val="single"/>
          <w:lang w:val="en-US" w:eastAsia="zh-CN"/>
        </w:rPr>
        <w:t xml:space="preserve">         </w:t>
      </w:r>
      <w:r>
        <w:rPr>
          <w:rFonts w:ascii="Times New Roman" w:hAnsi="Times New Roman" w:eastAsia="仿宋_GB2312"/>
          <w:color w:val="000000"/>
          <w:sz w:val="28"/>
          <w:szCs w:val="28"/>
          <w:highlight w:val="none"/>
          <w:u w:val="single"/>
        </w:rPr>
        <w:t xml:space="preserve"> </w:t>
      </w:r>
      <w:r>
        <w:rPr>
          <w:rFonts w:ascii="Times New Roman" w:hAnsi="Times New Roman" w:eastAsia="仿宋_GB2312"/>
          <w:bCs/>
          <w:color w:val="000000"/>
          <w:sz w:val="28"/>
          <w:szCs w:val="28"/>
          <w:highlight w:val="none"/>
        </w:rPr>
        <w:t>。</w:t>
      </w:r>
    </w:p>
    <w:p w14:paraId="7DE7F05B">
      <w:pPr>
        <w:pageBreakBefore w:val="0"/>
        <w:widowControl w:val="0"/>
        <w:kinsoku/>
        <w:wordWrap/>
        <w:overflowPunct/>
        <w:topLinePunct w:val="0"/>
        <w:bidi w:val="0"/>
        <w:snapToGrid/>
        <w:spacing w:line="480" w:lineRule="exact"/>
        <w:ind w:firstLine="548" w:firstLineChars="196"/>
        <w:textAlignment w:val="auto"/>
        <w:rPr>
          <w:rFonts w:ascii="Times New Roman" w:hAnsi="Times New Roman" w:eastAsia="仿宋_GB2312"/>
          <w:bCs/>
          <w:color w:val="000000"/>
          <w:sz w:val="28"/>
          <w:szCs w:val="28"/>
          <w:highlight w:val="none"/>
        </w:rPr>
      </w:pPr>
      <w:r>
        <w:rPr>
          <w:rFonts w:hint="eastAsia" w:ascii="Times New Roman" w:hAnsi="Times New Roman" w:eastAsia="仿宋_GB2312"/>
          <w:color w:val="000000"/>
          <w:sz w:val="28"/>
          <w:szCs w:val="28"/>
          <w:highlight w:val="none"/>
        </w:rPr>
        <w:t>群体工程应附《</w:t>
      </w:r>
      <w:r>
        <w:rPr>
          <w:rFonts w:ascii="Times New Roman" w:hAnsi="Times New Roman" w:eastAsia="仿宋_GB2312"/>
          <w:color w:val="000000"/>
          <w:sz w:val="28"/>
          <w:szCs w:val="28"/>
          <w:highlight w:val="none"/>
        </w:rPr>
        <w:t>承包人承揽工程项目一览表</w:t>
      </w:r>
      <w:r>
        <w:rPr>
          <w:rFonts w:hint="eastAsia" w:ascii="Times New Roman" w:hAnsi="Times New Roman" w:eastAsia="仿宋_GB2312"/>
          <w:color w:val="000000"/>
          <w:sz w:val="28"/>
          <w:szCs w:val="28"/>
          <w:highlight w:val="none"/>
        </w:rPr>
        <w:t>》（附件1）。</w:t>
      </w:r>
    </w:p>
    <w:p w14:paraId="29065B8E">
      <w:pPr>
        <w:pageBreakBefore w:val="0"/>
        <w:widowControl w:val="0"/>
        <w:kinsoku/>
        <w:wordWrap/>
        <w:overflowPunct/>
        <w:topLinePunct w:val="0"/>
        <w:bidi w:val="0"/>
        <w:snapToGrid/>
        <w:spacing w:line="480" w:lineRule="exact"/>
        <w:ind w:firstLine="548" w:firstLineChars="196"/>
        <w:textAlignment w:val="auto"/>
        <w:rPr>
          <w:rFonts w:ascii="Times New Roman" w:hAnsi="Times New Roman" w:eastAsia="仿宋_GB2312"/>
          <w:bCs/>
          <w:color w:val="000000"/>
          <w:sz w:val="28"/>
          <w:szCs w:val="28"/>
          <w:highlight w:val="none"/>
        </w:rPr>
      </w:pPr>
      <w:r>
        <w:rPr>
          <w:rFonts w:hint="eastAsia" w:ascii="Times New Roman" w:hAnsi="Times New Roman" w:eastAsia="仿宋_GB2312"/>
          <w:bCs/>
          <w:color w:val="000000"/>
          <w:sz w:val="28"/>
          <w:szCs w:val="28"/>
          <w:highlight w:val="none"/>
        </w:rPr>
        <w:t>6</w:t>
      </w:r>
      <w:r>
        <w:rPr>
          <w:rFonts w:ascii="Times New Roman" w:hAnsi="Times New Roman" w:eastAsia="仿宋_GB2312"/>
          <w:bCs/>
          <w:color w:val="000000"/>
          <w:sz w:val="28"/>
          <w:szCs w:val="28"/>
          <w:highlight w:val="none"/>
        </w:rPr>
        <w:t>.工程承包范围：</w:t>
      </w:r>
    </w:p>
    <w:p w14:paraId="760CFB22">
      <w:pPr>
        <w:pageBreakBefore w:val="0"/>
        <w:widowControl w:val="0"/>
        <w:kinsoku/>
        <w:wordWrap/>
        <w:overflowPunct/>
        <w:topLinePunct w:val="0"/>
        <w:bidi w:val="0"/>
        <w:snapToGrid/>
        <w:spacing w:line="480" w:lineRule="exact"/>
        <w:ind w:firstLine="540" w:firstLineChars="193"/>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u w:val="single"/>
        </w:rPr>
        <w:t></w:t>
      </w:r>
      <w:r>
        <w:rPr>
          <w:rFonts w:hint="eastAsia"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u w:val="single"/>
        </w:rPr>
        <w:t></w:t>
      </w:r>
    </w:p>
    <w:p w14:paraId="653CF0AE">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u w:val="single"/>
        </w:rPr>
        <w:t></w:t>
      </w:r>
      <w:r>
        <w:rPr>
          <w:rFonts w:hint="eastAsia"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u w:val="single"/>
        </w:rPr>
        <w:t></w:t>
      </w:r>
      <w:r>
        <w:rPr>
          <w:rFonts w:ascii="Times New Roman" w:hAnsi="Times New Roman" w:eastAsia="仿宋_GB2312"/>
          <w:color w:val="000000"/>
          <w:sz w:val="28"/>
          <w:szCs w:val="28"/>
          <w:highlight w:val="none"/>
        </w:rPr>
        <w:t>。</w:t>
      </w:r>
    </w:p>
    <w:p w14:paraId="6552A197">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color w:val="000000"/>
          <w:sz w:val="28"/>
          <w:szCs w:val="28"/>
          <w:highlight w:val="none"/>
        </w:rPr>
      </w:pPr>
      <w:r>
        <w:rPr>
          <w:rFonts w:hint="eastAsia" w:ascii="Times New Roman" w:hAnsi="Times New Roman" w:eastAsia="仿宋_GB2312"/>
          <w:color w:val="000000"/>
          <w:sz w:val="28"/>
          <w:szCs w:val="28"/>
          <w:highlight w:val="none"/>
        </w:rPr>
        <w:t>7.承包方式：包工、包料、包工期、包质量、包安全、包验收的方式由乙方施工总承包。</w:t>
      </w:r>
    </w:p>
    <w:p w14:paraId="24D84228">
      <w:pPr>
        <w:pStyle w:val="5"/>
        <w:pageBreakBefore w:val="0"/>
        <w:widowControl w:val="0"/>
        <w:kinsoku/>
        <w:wordWrap/>
        <w:overflowPunct/>
        <w:topLinePunct w:val="0"/>
        <w:bidi w:val="0"/>
        <w:snapToGrid/>
        <w:spacing w:before="120" w:after="120" w:line="480" w:lineRule="exact"/>
        <w:textAlignment w:val="auto"/>
        <w:rPr>
          <w:rFonts w:ascii="Times New Roman" w:hAnsi="Times New Roman" w:eastAsia="黑体"/>
          <w:b w:val="0"/>
          <w:color w:val="000000"/>
          <w:sz w:val="28"/>
          <w:szCs w:val="28"/>
          <w:highlight w:val="none"/>
        </w:rPr>
      </w:pPr>
      <w:r>
        <w:rPr>
          <w:rFonts w:ascii="Times New Roman" w:hAnsi="Times New Roman" w:eastAsia="黑体"/>
          <w:b w:val="0"/>
          <w:color w:val="000000"/>
          <w:sz w:val="28"/>
          <w:szCs w:val="28"/>
          <w:highlight w:val="none"/>
        </w:rPr>
        <w:t xml:space="preserve">   </w:t>
      </w:r>
      <w:bookmarkStart w:id="33" w:name="_Toc351203482"/>
      <w:r>
        <w:rPr>
          <w:rFonts w:ascii="Times New Roman" w:hAnsi="Times New Roman" w:eastAsia="黑体"/>
          <w:b w:val="0"/>
          <w:color w:val="000000"/>
          <w:sz w:val="28"/>
          <w:szCs w:val="28"/>
          <w:highlight w:val="none"/>
        </w:rPr>
        <w:t>二、合同工期</w:t>
      </w:r>
      <w:bookmarkEnd w:id="33"/>
    </w:p>
    <w:p w14:paraId="3A1CA6E9">
      <w:pPr>
        <w:pageBreakBefore w:val="0"/>
        <w:widowControl w:val="0"/>
        <w:kinsoku/>
        <w:wordWrap/>
        <w:overflowPunct/>
        <w:topLinePunct w:val="0"/>
        <w:bidi w:val="0"/>
        <w:snapToGrid/>
        <w:spacing w:line="480" w:lineRule="exact"/>
        <w:ind w:firstLine="459"/>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计划开工日期：</w:t>
      </w:r>
      <w:r>
        <w:rPr>
          <w:rFonts w:ascii="Times New Roman" w:hAnsi="Times New Roman" w:eastAsia="仿宋_GB2312"/>
          <w:color w:val="000000"/>
          <w:sz w:val="28"/>
          <w:szCs w:val="28"/>
          <w:highlight w:val="none"/>
          <w:u w:val="single"/>
        </w:rPr>
        <w:t></w:t>
      </w:r>
      <w:r>
        <w:rPr>
          <w:rFonts w:ascii="Times New Roman" w:hAnsi="Times New Roman" w:eastAsia="仿宋_GB2312"/>
          <w:color w:val="000000"/>
          <w:sz w:val="28"/>
          <w:szCs w:val="28"/>
          <w:highlight w:val="none"/>
        </w:rPr>
        <w:t>年</w:t>
      </w:r>
      <w:r>
        <w:rPr>
          <w:rFonts w:ascii="Times New Roman" w:hAnsi="Times New Roman" w:eastAsia="仿宋_GB2312"/>
          <w:color w:val="000000"/>
          <w:sz w:val="28"/>
          <w:szCs w:val="28"/>
          <w:highlight w:val="none"/>
          <w:u w:val="single"/>
        </w:rPr>
        <w:t></w:t>
      </w:r>
      <w:r>
        <w:rPr>
          <w:rFonts w:ascii="Times New Roman" w:hAnsi="Times New Roman" w:eastAsia="仿宋_GB2312"/>
          <w:color w:val="000000"/>
          <w:sz w:val="28"/>
          <w:szCs w:val="28"/>
          <w:highlight w:val="none"/>
        </w:rPr>
        <w:t>月</w:t>
      </w:r>
      <w:r>
        <w:rPr>
          <w:rFonts w:ascii="Times New Roman" w:hAnsi="Times New Roman" w:eastAsia="仿宋_GB2312"/>
          <w:color w:val="000000"/>
          <w:sz w:val="28"/>
          <w:szCs w:val="28"/>
          <w:highlight w:val="none"/>
          <w:u w:val="single"/>
        </w:rPr>
        <w:t></w:t>
      </w:r>
      <w:r>
        <w:rPr>
          <w:rFonts w:ascii="Times New Roman" w:hAnsi="Times New Roman" w:eastAsia="仿宋_GB2312"/>
          <w:color w:val="000000"/>
          <w:sz w:val="28"/>
          <w:szCs w:val="28"/>
          <w:highlight w:val="none"/>
        </w:rPr>
        <w:t>日。</w:t>
      </w:r>
    </w:p>
    <w:p w14:paraId="79656DBB">
      <w:pPr>
        <w:pageBreakBefore w:val="0"/>
        <w:widowControl w:val="0"/>
        <w:kinsoku/>
        <w:wordWrap/>
        <w:overflowPunct/>
        <w:topLinePunct w:val="0"/>
        <w:bidi w:val="0"/>
        <w:snapToGrid/>
        <w:spacing w:line="480" w:lineRule="exact"/>
        <w:ind w:firstLine="459"/>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计划竣工日期：</w:t>
      </w:r>
      <w:r>
        <w:rPr>
          <w:rFonts w:ascii="Times New Roman" w:hAnsi="Times New Roman" w:eastAsia="仿宋_GB2312"/>
          <w:color w:val="000000"/>
          <w:sz w:val="28"/>
          <w:szCs w:val="28"/>
          <w:highlight w:val="none"/>
          <w:u w:val="single"/>
        </w:rPr>
        <w:t></w:t>
      </w:r>
      <w:r>
        <w:rPr>
          <w:rFonts w:ascii="Times New Roman" w:hAnsi="Times New Roman" w:eastAsia="仿宋_GB2312"/>
          <w:color w:val="000000"/>
          <w:sz w:val="28"/>
          <w:szCs w:val="28"/>
          <w:highlight w:val="none"/>
        </w:rPr>
        <w:t>年</w:t>
      </w:r>
      <w:r>
        <w:rPr>
          <w:rFonts w:ascii="Times New Roman" w:hAnsi="Times New Roman" w:eastAsia="仿宋_GB2312"/>
          <w:color w:val="000000"/>
          <w:sz w:val="28"/>
          <w:szCs w:val="28"/>
          <w:highlight w:val="none"/>
          <w:u w:val="single"/>
        </w:rPr>
        <w:t></w:t>
      </w:r>
      <w:r>
        <w:rPr>
          <w:rFonts w:ascii="Times New Roman" w:hAnsi="Times New Roman" w:eastAsia="仿宋_GB2312"/>
          <w:color w:val="000000"/>
          <w:sz w:val="28"/>
          <w:szCs w:val="28"/>
          <w:highlight w:val="none"/>
        </w:rPr>
        <w:t>月</w:t>
      </w:r>
      <w:r>
        <w:rPr>
          <w:rFonts w:ascii="Times New Roman" w:hAnsi="Times New Roman" w:eastAsia="仿宋_GB2312"/>
          <w:color w:val="000000"/>
          <w:sz w:val="28"/>
          <w:szCs w:val="28"/>
          <w:highlight w:val="none"/>
          <w:u w:val="single"/>
        </w:rPr>
        <w:t></w:t>
      </w:r>
      <w:r>
        <w:rPr>
          <w:rFonts w:ascii="Times New Roman" w:hAnsi="Times New Roman" w:eastAsia="仿宋_GB2312"/>
          <w:color w:val="000000"/>
          <w:sz w:val="28"/>
          <w:szCs w:val="28"/>
          <w:highlight w:val="none"/>
        </w:rPr>
        <w:t>日。</w:t>
      </w:r>
    </w:p>
    <w:p w14:paraId="7A106BDE">
      <w:pPr>
        <w:pageBreakBefore w:val="0"/>
        <w:widowControl w:val="0"/>
        <w:kinsoku/>
        <w:wordWrap/>
        <w:overflowPunct/>
        <w:topLinePunct w:val="0"/>
        <w:bidi w:val="0"/>
        <w:snapToGrid/>
        <w:spacing w:line="480" w:lineRule="exact"/>
        <w:ind w:firstLine="459"/>
        <w:textAlignment w:val="auto"/>
        <w:rPr>
          <w:rFonts w:hint="eastAsia" w:ascii="Times New Roman" w:hAnsi="Times New Roman" w:eastAsia="仿宋_GB2312"/>
          <w:color w:val="000000"/>
          <w:sz w:val="28"/>
          <w:szCs w:val="28"/>
          <w:highlight w:val="none"/>
          <w:lang w:eastAsia="zh-CN"/>
        </w:rPr>
      </w:pPr>
      <w:r>
        <w:rPr>
          <w:rFonts w:ascii="Times New Roman" w:hAnsi="Times New Roman" w:eastAsia="仿宋_GB2312"/>
          <w:color w:val="000000"/>
          <w:sz w:val="28"/>
          <w:szCs w:val="28"/>
          <w:highlight w:val="none"/>
        </w:rPr>
        <w:t>工期总日历天数：</w:t>
      </w:r>
      <w:r>
        <w:rPr>
          <w:rFonts w:ascii="Times New Roman" w:hAnsi="Times New Roman" w:eastAsia="仿宋_GB2312"/>
          <w:color w:val="000000"/>
          <w:sz w:val="28"/>
          <w:szCs w:val="28"/>
          <w:highlight w:val="none"/>
          <w:u w:val="single"/>
        </w:rPr>
        <w:t></w:t>
      </w:r>
      <w:r>
        <w:rPr>
          <w:rFonts w:ascii="Times New Roman" w:hAnsi="Times New Roman" w:eastAsia="仿宋_GB2312"/>
          <w:color w:val="000000"/>
          <w:sz w:val="28"/>
          <w:szCs w:val="28"/>
          <w:highlight w:val="none"/>
        </w:rPr>
        <w:t>天。工期总日历天数与根据前述计划开竣工日期计算的工期天数不一致的，以工期总日历天数为准。</w:t>
      </w:r>
      <w:r>
        <w:rPr>
          <w:rFonts w:hint="eastAsia" w:ascii="Times New Roman" w:hAnsi="Times New Roman" w:eastAsia="仿宋_GB2312"/>
          <w:color w:val="000000"/>
          <w:sz w:val="28"/>
          <w:szCs w:val="28"/>
          <w:highlight w:val="none"/>
          <w:lang w:eastAsia="zh-CN"/>
        </w:rPr>
        <w:t>实际开工、竣工日期以甲方通知日期为准。</w:t>
      </w:r>
    </w:p>
    <w:p w14:paraId="3B7B4CCC">
      <w:pPr>
        <w:pageBreakBefore w:val="0"/>
        <w:widowControl w:val="0"/>
        <w:kinsoku/>
        <w:wordWrap/>
        <w:overflowPunct/>
        <w:topLinePunct w:val="0"/>
        <w:bidi w:val="0"/>
        <w:snapToGrid/>
        <w:spacing w:line="480" w:lineRule="exact"/>
        <w:ind w:firstLine="459"/>
        <w:textAlignment w:val="auto"/>
        <w:rPr>
          <w:rFonts w:ascii="Times New Roman" w:hAnsi="Times New Roman" w:eastAsia="仿宋_GB2312"/>
          <w:color w:val="000000"/>
          <w:sz w:val="28"/>
          <w:szCs w:val="28"/>
          <w:highlight w:val="none"/>
        </w:rPr>
      </w:pPr>
      <w:r>
        <w:rPr>
          <w:rFonts w:hint="eastAsia" w:ascii="Times New Roman" w:hAnsi="Times New Roman" w:eastAsia="仿宋_GB2312"/>
          <w:color w:val="000000"/>
          <w:sz w:val="28"/>
          <w:szCs w:val="28"/>
          <w:highlight w:val="none"/>
        </w:rPr>
        <w:t>承包人必须配备充足人员，确保本合同约定的项目在上述期限内全部完工，并达到发包人的验收合格标准。</w:t>
      </w:r>
    </w:p>
    <w:p w14:paraId="75C8AA85">
      <w:pPr>
        <w:pStyle w:val="5"/>
        <w:pageBreakBefore w:val="0"/>
        <w:widowControl w:val="0"/>
        <w:kinsoku/>
        <w:wordWrap/>
        <w:overflowPunct/>
        <w:topLinePunct w:val="0"/>
        <w:bidi w:val="0"/>
        <w:snapToGrid/>
        <w:spacing w:before="120" w:after="120" w:line="480" w:lineRule="exact"/>
        <w:textAlignment w:val="auto"/>
        <w:rPr>
          <w:rFonts w:ascii="Times New Roman" w:hAnsi="Times New Roman" w:eastAsia="黑体"/>
          <w:bCs w:val="0"/>
          <w:color w:val="000000"/>
          <w:sz w:val="28"/>
          <w:szCs w:val="28"/>
          <w:highlight w:val="none"/>
        </w:rPr>
      </w:pPr>
      <w:r>
        <w:rPr>
          <w:rFonts w:ascii="Times New Roman" w:hAnsi="Times New Roman" w:eastAsia="黑体"/>
          <w:bCs w:val="0"/>
          <w:color w:val="000000"/>
          <w:sz w:val="28"/>
          <w:szCs w:val="28"/>
          <w:highlight w:val="none"/>
        </w:rPr>
        <w:t xml:space="preserve">    </w:t>
      </w:r>
      <w:bookmarkStart w:id="34" w:name="_Toc351203483"/>
      <w:r>
        <w:rPr>
          <w:rFonts w:ascii="Times New Roman" w:hAnsi="Times New Roman" w:eastAsia="黑体"/>
          <w:b w:val="0"/>
          <w:color w:val="000000"/>
          <w:sz w:val="28"/>
          <w:szCs w:val="28"/>
          <w:highlight w:val="none"/>
        </w:rPr>
        <w:t>三、质量标准</w:t>
      </w:r>
      <w:bookmarkEnd w:id="34"/>
    </w:p>
    <w:p w14:paraId="764B134E">
      <w:pPr>
        <w:pageBreakBefore w:val="0"/>
        <w:widowControl w:val="0"/>
        <w:kinsoku/>
        <w:wordWrap/>
        <w:overflowPunct/>
        <w:topLinePunct w:val="0"/>
        <w:bidi w:val="0"/>
        <w:snapToGrid/>
        <w:spacing w:line="480" w:lineRule="exact"/>
        <w:ind w:firstLine="459"/>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工程质量符合</w:t>
      </w:r>
      <w:r>
        <w:rPr>
          <w:rFonts w:ascii="Times New Roman" w:hAnsi="Times New Roman" w:eastAsia="仿宋_GB2312"/>
          <w:color w:val="000000"/>
          <w:sz w:val="28"/>
          <w:szCs w:val="28"/>
          <w:highlight w:val="none"/>
          <w:u w:val="single"/>
        </w:rPr>
        <w:t></w:t>
      </w:r>
      <w:r>
        <w:rPr>
          <w:rFonts w:hint="eastAsia" w:ascii="Times New Roman" w:hAnsi="Times New Roman" w:eastAsia="仿宋_GB2312"/>
          <w:color w:val="000000"/>
          <w:sz w:val="28"/>
          <w:szCs w:val="28"/>
          <w:highlight w:val="none"/>
          <w:u w:val="single"/>
          <w:lang w:eastAsia="zh-CN"/>
        </w:rPr>
        <w:t>合格</w:t>
      </w:r>
      <w:r>
        <w:rPr>
          <w:rFonts w:ascii="Times New Roman" w:hAnsi="Times New Roman" w:eastAsia="仿宋_GB2312"/>
          <w:color w:val="000000"/>
          <w:sz w:val="28"/>
          <w:szCs w:val="28"/>
          <w:highlight w:val="none"/>
          <w:u w:val="single"/>
        </w:rPr>
        <w:t></w:t>
      </w:r>
      <w:r>
        <w:rPr>
          <w:rFonts w:ascii="Times New Roman" w:hAnsi="Times New Roman" w:eastAsia="仿宋_GB2312"/>
          <w:color w:val="000000"/>
          <w:sz w:val="28"/>
          <w:szCs w:val="28"/>
          <w:highlight w:val="none"/>
        </w:rPr>
        <w:t>标准。</w:t>
      </w:r>
      <w:r>
        <w:rPr>
          <w:rFonts w:hint="eastAsia" w:ascii="Times New Roman" w:hAnsi="Times New Roman" w:eastAsia="仿宋_GB2312"/>
          <w:color w:val="000000"/>
          <w:sz w:val="28"/>
          <w:szCs w:val="28"/>
          <w:highlight w:val="none"/>
        </w:rPr>
        <w:t>必须符合国家现行有关工程施工质量验收规范和标准。</w:t>
      </w:r>
    </w:p>
    <w:p w14:paraId="05888B7C">
      <w:pPr>
        <w:pStyle w:val="5"/>
        <w:pageBreakBefore w:val="0"/>
        <w:widowControl w:val="0"/>
        <w:kinsoku/>
        <w:wordWrap/>
        <w:overflowPunct/>
        <w:topLinePunct w:val="0"/>
        <w:bidi w:val="0"/>
        <w:snapToGrid/>
        <w:spacing w:before="120" w:after="120" w:line="480" w:lineRule="exact"/>
        <w:textAlignment w:val="auto"/>
        <w:rPr>
          <w:rFonts w:ascii="Times New Roman" w:hAnsi="Times New Roman" w:eastAsia="黑体"/>
          <w:bCs w:val="0"/>
          <w:color w:val="000000"/>
          <w:sz w:val="28"/>
          <w:szCs w:val="28"/>
          <w:highlight w:val="none"/>
        </w:rPr>
      </w:pPr>
      <w:r>
        <w:rPr>
          <w:rFonts w:ascii="Times New Roman" w:hAnsi="Times New Roman" w:eastAsia="黑体"/>
          <w:bCs w:val="0"/>
          <w:color w:val="000000"/>
          <w:sz w:val="28"/>
          <w:szCs w:val="28"/>
          <w:highlight w:val="none"/>
        </w:rPr>
        <w:t xml:space="preserve">   </w:t>
      </w:r>
      <w:r>
        <w:rPr>
          <w:rFonts w:ascii="Times New Roman" w:hAnsi="Times New Roman" w:eastAsia="黑体"/>
          <w:b w:val="0"/>
          <w:color w:val="000000"/>
          <w:sz w:val="28"/>
          <w:szCs w:val="28"/>
          <w:highlight w:val="none"/>
        </w:rPr>
        <w:t xml:space="preserve"> </w:t>
      </w:r>
      <w:bookmarkStart w:id="35" w:name="_Toc351203484"/>
      <w:r>
        <w:rPr>
          <w:rFonts w:ascii="Times New Roman" w:hAnsi="Times New Roman" w:eastAsia="黑体"/>
          <w:b w:val="0"/>
          <w:color w:val="000000"/>
          <w:sz w:val="28"/>
          <w:szCs w:val="28"/>
          <w:highlight w:val="none"/>
        </w:rPr>
        <w:t>四、签约合同价与合同价格形式</w:t>
      </w:r>
      <w:bookmarkEnd w:id="35"/>
      <w:r>
        <w:rPr>
          <w:rFonts w:ascii="Times New Roman" w:hAnsi="Times New Roman" w:eastAsia="黑体"/>
          <w:b w:val="0"/>
          <w:color w:val="000000"/>
          <w:sz w:val="28"/>
          <w:szCs w:val="28"/>
          <w:highlight w:val="none"/>
        </w:rPr>
        <w:tab/>
      </w:r>
    </w:p>
    <w:p w14:paraId="7E6FC283">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1.签约合同价为：</w:t>
      </w:r>
    </w:p>
    <w:p w14:paraId="2394F96B">
      <w:pPr>
        <w:pageBreakBefore w:val="0"/>
        <w:widowControl w:val="0"/>
        <w:kinsoku/>
        <w:wordWrap/>
        <w:overflowPunct/>
        <w:topLinePunct w:val="0"/>
        <w:bidi w:val="0"/>
        <w:snapToGrid/>
        <w:spacing w:line="480" w:lineRule="exact"/>
        <w:ind w:firstLine="700" w:firstLineChars="250"/>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人民币（大写）</w:t>
      </w:r>
      <w:r>
        <w:rPr>
          <w:rFonts w:ascii="Times New Roman" w:hAnsi="Times New Roman" w:eastAsia="仿宋_GB2312"/>
          <w:color w:val="000000"/>
          <w:sz w:val="28"/>
          <w:szCs w:val="28"/>
          <w:highlight w:val="none"/>
          <w:u w:val="single"/>
        </w:rPr>
        <w:t xml:space="preserve">    </w:t>
      </w:r>
      <w:r>
        <w:rPr>
          <w:rFonts w:hint="eastAsia"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rPr>
        <w:t>(¥</w:t>
      </w:r>
      <w:r>
        <w:rPr>
          <w:rFonts w:ascii="Times New Roman" w:hAnsi="Times New Roman" w:eastAsia="仿宋_GB2312"/>
          <w:color w:val="000000"/>
          <w:sz w:val="28"/>
          <w:szCs w:val="28"/>
          <w:highlight w:val="none"/>
          <w:u w:val="single"/>
        </w:rPr>
        <w:t xml:space="preserve">    </w:t>
      </w:r>
      <w:r>
        <w:rPr>
          <w:rFonts w:hint="eastAsia"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rPr>
        <w:t>元)；</w:t>
      </w:r>
    </w:p>
    <w:p w14:paraId="4A9BACD9">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其中：</w:t>
      </w:r>
    </w:p>
    <w:p w14:paraId="5ACA5D6F">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（1）安全文明施工费：</w:t>
      </w:r>
    </w:p>
    <w:p w14:paraId="662C1A83">
      <w:pPr>
        <w:pageBreakBefore w:val="0"/>
        <w:widowControl w:val="0"/>
        <w:kinsoku/>
        <w:wordWrap/>
        <w:overflowPunct/>
        <w:topLinePunct w:val="0"/>
        <w:bidi w:val="0"/>
        <w:snapToGrid/>
        <w:spacing w:line="480" w:lineRule="exact"/>
        <w:ind w:firstLine="1260" w:firstLineChars="450"/>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人民币（大写）</w:t>
      </w:r>
      <w:r>
        <w:rPr>
          <w:rFonts w:ascii="Times New Roman" w:hAnsi="Times New Roman" w:eastAsia="仿宋_GB2312"/>
          <w:color w:val="000000"/>
          <w:sz w:val="28"/>
          <w:szCs w:val="28"/>
          <w:highlight w:val="none"/>
          <w:u w:val="single"/>
        </w:rPr>
        <w:t xml:space="preserve">   </w:t>
      </w:r>
      <w:r>
        <w:rPr>
          <w:rFonts w:hint="eastAsia"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u w:val="single"/>
        </w:rPr>
        <w:t xml:space="preserve"> </w:t>
      </w:r>
      <w:r>
        <w:rPr>
          <w:rFonts w:hint="eastAsia"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rPr>
        <w:t xml:space="preserve"> (¥</w:t>
      </w:r>
      <w:r>
        <w:rPr>
          <w:rFonts w:ascii="Times New Roman" w:hAnsi="Times New Roman" w:eastAsia="仿宋_GB2312"/>
          <w:color w:val="000000"/>
          <w:sz w:val="28"/>
          <w:szCs w:val="28"/>
          <w:highlight w:val="none"/>
          <w:u w:val="single"/>
        </w:rPr>
        <w:t xml:space="preserve">    </w:t>
      </w:r>
      <w:r>
        <w:rPr>
          <w:rFonts w:hint="eastAsia"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rPr>
        <w:t>元)；</w:t>
      </w:r>
    </w:p>
    <w:p w14:paraId="21970DF2">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（2）材料和工程设备暂估价金额：</w:t>
      </w:r>
    </w:p>
    <w:p w14:paraId="09D547B7">
      <w:pPr>
        <w:pageBreakBefore w:val="0"/>
        <w:widowControl w:val="0"/>
        <w:kinsoku/>
        <w:wordWrap/>
        <w:overflowPunct/>
        <w:topLinePunct w:val="0"/>
        <w:bidi w:val="0"/>
        <w:snapToGrid/>
        <w:spacing w:line="480" w:lineRule="exact"/>
        <w:ind w:firstLine="1260" w:firstLineChars="450"/>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人民币（大写）</w:t>
      </w:r>
      <w:r>
        <w:rPr>
          <w:rFonts w:ascii="Times New Roman" w:hAnsi="Times New Roman" w:eastAsia="仿宋_GB2312"/>
          <w:color w:val="000000"/>
          <w:sz w:val="28"/>
          <w:szCs w:val="28"/>
          <w:highlight w:val="none"/>
          <w:u w:val="single"/>
        </w:rPr>
        <w:t xml:space="preserve">    </w:t>
      </w:r>
      <w:r>
        <w:rPr>
          <w:rFonts w:hint="eastAsia"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rPr>
        <w:t xml:space="preserve"> (¥</w:t>
      </w:r>
      <w:r>
        <w:rPr>
          <w:rFonts w:ascii="Times New Roman" w:hAnsi="Times New Roman" w:eastAsia="仿宋_GB2312"/>
          <w:color w:val="000000"/>
          <w:sz w:val="28"/>
          <w:szCs w:val="28"/>
          <w:highlight w:val="none"/>
          <w:u w:val="single"/>
        </w:rPr>
        <w:t xml:space="preserve">    </w:t>
      </w:r>
      <w:r>
        <w:rPr>
          <w:rFonts w:hint="eastAsia"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rPr>
        <w:t>元)；</w:t>
      </w:r>
    </w:p>
    <w:p w14:paraId="18908478">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（3）专业工程暂估价金额：</w:t>
      </w:r>
    </w:p>
    <w:p w14:paraId="4D1D53D2">
      <w:pPr>
        <w:pageBreakBefore w:val="0"/>
        <w:widowControl w:val="0"/>
        <w:kinsoku/>
        <w:wordWrap/>
        <w:overflowPunct/>
        <w:topLinePunct w:val="0"/>
        <w:bidi w:val="0"/>
        <w:snapToGrid/>
        <w:spacing w:line="480" w:lineRule="exact"/>
        <w:ind w:firstLine="1260" w:firstLineChars="450"/>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人民币（大写）</w:t>
      </w:r>
      <w:r>
        <w:rPr>
          <w:rFonts w:ascii="Times New Roman" w:hAnsi="Times New Roman" w:eastAsia="仿宋_GB2312"/>
          <w:color w:val="000000"/>
          <w:sz w:val="28"/>
          <w:szCs w:val="28"/>
          <w:highlight w:val="none"/>
          <w:u w:val="single"/>
        </w:rPr>
        <w:t xml:space="preserve">    </w:t>
      </w:r>
      <w:r>
        <w:rPr>
          <w:rFonts w:hint="eastAsia"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rPr>
        <w:t xml:space="preserve"> (¥</w:t>
      </w:r>
      <w:r>
        <w:rPr>
          <w:rFonts w:ascii="Times New Roman" w:hAnsi="Times New Roman" w:eastAsia="仿宋_GB2312"/>
          <w:color w:val="000000"/>
          <w:sz w:val="28"/>
          <w:szCs w:val="28"/>
          <w:highlight w:val="none"/>
          <w:u w:val="single"/>
        </w:rPr>
        <w:t xml:space="preserve">    </w:t>
      </w:r>
      <w:r>
        <w:rPr>
          <w:rFonts w:hint="eastAsia"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rPr>
        <w:t>元)；</w:t>
      </w:r>
    </w:p>
    <w:p w14:paraId="2F5B1738">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（4）暂列金额：</w:t>
      </w:r>
    </w:p>
    <w:p w14:paraId="683FF584">
      <w:pPr>
        <w:pageBreakBefore w:val="0"/>
        <w:widowControl w:val="0"/>
        <w:kinsoku/>
        <w:wordWrap/>
        <w:overflowPunct/>
        <w:topLinePunct w:val="0"/>
        <w:bidi w:val="0"/>
        <w:snapToGrid/>
        <w:spacing w:line="480" w:lineRule="exact"/>
        <w:ind w:firstLine="1260" w:firstLineChars="450"/>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人民币（大写）</w:t>
      </w:r>
      <w:r>
        <w:rPr>
          <w:rFonts w:ascii="Times New Roman" w:hAnsi="Times New Roman" w:eastAsia="仿宋_GB2312"/>
          <w:color w:val="000000"/>
          <w:sz w:val="28"/>
          <w:szCs w:val="28"/>
          <w:highlight w:val="none"/>
          <w:u w:val="single"/>
        </w:rPr>
        <w:t xml:space="preserve">    </w:t>
      </w:r>
      <w:r>
        <w:rPr>
          <w:rFonts w:hint="eastAsia"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rPr>
        <w:t xml:space="preserve"> (¥</w:t>
      </w:r>
      <w:r>
        <w:rPr>
          <w:rFonts w:ascii="Times New Roman" w:hAnsi="Times New Roman" w:eastAsia="仿宋_GB2312"/>
          <w:color w:val="000000"/>
          <w:sz w:val="28"/>
          <w:szCs w:val="28"/>
          <w:highlight w:val="none"/>
          <w:u w:val="single"/>
        </w:rPr>
        <w:t xml:space="preserve">    </w:t>
      </w:r>
      <w:r>
        <w:rPr>
          <w:rFonts w:hint="eastAsia"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rPr>
        <w:t>元)。</w:t>
      </w:r>
    </w:p>
    <w:p w14:paraId="7815A34A">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2.</w:t>
      </w:r>
      <w:r>
        <w:rPr>
          <w:rFonts w:hint="eastAsia" w:ascii="Times New Roman" w:hAnsi="Times New Roman" w:eastAsia="仿宋_GB2312"/>
          <w:color w:val="000000"/>
          <w:sz w:val="28"/>
          <w:szCs w:val="28"/>
          <w:highlight w:val="none"/>
        </w:rPr>
        <w:t>合同价格形式：</w:t>
      </w:r>
      <w:r>
        <w:rPr>
          <w:rFonts w:hint="eastAsia" w:ascii="Times New Roman" w:hAnsi="Times New Roman" w:eastAsia="仿宋_GB2312"/>
          <w:color w:val="000000"/>
          <w:sz w:val="28"/>
          <w:szCs w:val="28"/>
          <w:highlight w:val="none"/>
          <w:u w:val="single"/>
          <w:lang w:val="en-US" w:eastAsia="zh-CN"/>
        </w:rPr>
        <w:t xml:space="preserve">                       </w:t>
      </w:r>
      <w:r>
        <w:rPr>
          <w:rFonts w:ascii="Times New Roman" w:hAnsi="Times New Roman" w:eastAsia="仿宋_GB2312"/>
          <w:color w:val="000000"/>
          <w:sz w:val="28"/>
          <w:szCs w:val="28"/>
          <w:highlight w:val="none"/>
        </w:rPr>
        <w:t>。</w:t>
      </w:r>
    </w:p>
    <w:p w14:paraId="60024488">
      <w:pPr>
        <w:pageBreakBefore w:val="0"/>
        <w:widowControl w:val="0"/>
        <w:kinsoku/>
        <w:wordWrap/>
        <w:overflowPunct/>
        <w:topLinePunct w:val="0"/>
        <w:bidi w:val="0"/>
        <w:snapToGrid/>
        <w:spacing w:line="480" w:lineRule="exact"/>
        <w:ind w:firstLine="560" w:firstLineChars="200"/>
        <w:textAlignment w:val="auto"/>
        <w:rPr>
          <w:rFonts w:hint="eastAsia" w:ascii="Times New Roman" w:hAnsi="Times New Roman" w:eastAsia="仿宋_GB2312"/>
          <w:color w:val="000000"/>
          <w:sz w:val="28"/>
          <w:szCs w:val="28"/>
          <w:highlight w:val="none"/>
        </w:rPr>
      </w:pPr>
      <w:r>
        <w:rPr>
          <w:rFonts w:hint="eastAsia" w:ascii="Times New Roman" w:hAnsi="Times New Roman" w:eastAsia="仿宋_GB2312"/>
          <w:color w:val="000000"/>
          <w:sz w:val="28"/>
          <w:szCs w:val="28"/>
          <w:highlight w:val="none"/>
        </w:rPr>
        <w:t>本工程单价、费率一次性包定，工程量按实调整。承包人明确，除该固定单价外，承包人不得以任何理由向发包人主张其他任何费用或款项。</w:t>
      </w:r>
    </w:p>
    <w:p w14:paraId="6EDCC614">
      <w:pPr>
        <w:pageBreakBefore w:val="0"/>
        <w:widowControl w:val="0"/>
        <w:kinsoku/>
        <w:wordWrap/>
        <w:overflowPunct/>
        <w:topLinePunct w:val="0"/>
        <w:bidi w:val="0"/>
        <w:snapToGrid/>
        <w:spacing w:line="480" w:lineRule="exact"/>
        <w:ind w:firstLine="560" w:firstLineChars="200"/>
        <w:textAlignment w:val="auto"/>
        <w:rPr>
          <w:rFonts w:hint="eastAsia" w:ascii="Times New Roman" w:hAnsi="Times New Roman" w:eastAsia="仿宋_GB2312"/>
          <w:color w:val="000000"/>
          <w:sz w:val="28"/>
          <w:szCs w:val="28"/>
          <w:highlight w:val="none"/>
        </w:rPr>
      </w:pPr>
      <w:r>
        <w:rPr>
          <w:rFonts w:hint="eastAsia" w:ascii="Times New Roman" w:hAnsi="Times New Roman" w:eastAsia="仿宋_GB2312"/>
          <w:color w:val="000000"/>
          <w:sz w:val="28"/>
          <w:szCs w:val="28"/>
          <w:highlight w:val="none"/>
        </w:rPr>
        <w:t>发包人付款前，承包人应提供符合发包人财务做账需求的等额增值税发票，否则发包人有权拒绝付款且不承担违约责任。</w:t>
      </w:r>
    </w:p>
    <w:p w14:paraId="7444866A">
      <w:pPr>
        <w:pStyle w:val="5"/>
        <w:pageBreakBefore w:val="0"/>
        <w:widowControl w:val="0"/>
        <w:kinsoku/>
        <w:wordWrap/>
        <w:overflowPunct/>
        <w:topLinePunct w:val="0"/>
        <w:bidi w:val="0"/>
        <w:snapToGrid/>
        <w:spacing w:before="120" w:after="120" w:line="480" w:lineRule="exact"/>
        <w:textAlignment w:val="auto"/>
        <w:rPr>
          <w:rFonts w:ascii="Times New Roman" w:hAnsi="Times New Roman" w:eastAsia="黑体"/>
          <w:b w:val="0"/>
          <w:color w:val="000000"/>
          <w:sz w:val="28"/>
          <w:szCs w:val="28"/>
          <w:highlight w:val="none"/>
        </w:rPr>
      </w:pPr>
      <w:r>
        <w:rPr>
          <w:rFonts w:ascii="Times New Roman" w:hAnsi="Times New Roman" w:eastAsia="黑体"/>
          <w:bCs w:val="0"/>
          <w:color w:val="000000"/>
          <w:sz w:val="28"/>
          <w:szCs w:val="28"/>
          <w:highlight w:val="none"/>
        </w:rPr>
        <w:t xml:space="preserve">   </w:t>
      </w:r>
      <w:r>
        <w:rPr>
          <w:rFonts w:ascii="Times New Roman" w:hAnsi="Times New Roman" w:eastAsia="黑体"/>
          <w:b w:val="0"/>
          <w:color w:val="000000"/>
          <w:sz w:val="28"/>
          <w:szCs w:val="28"/>
          <w:highlight w:val="none"/>
        </w:rPr>
        <w:t xml:space="preserve"> </w:t>
      </w:r>
      <w:bookmarkStart w:id="36" w:name="_Toc351203485"/>
      <w:r>
        <w:rPr>
          <w:rFonts w:ascii="Times New Roman" w:hAnsi="Times New Roman" w:eastAsia="黑体"/>
          <w:b w:val="0"/>
          <w:color w:val="000000"/>
          <w:sz w:val="28"/>
          <w:szCs w:val="28"/>
          <w:highlight w:val="none"/>
        </w:rPr>
        <w:t>五、</w:t>
      </w:r>
      <w:bookmarkEnd w:id="36"/>
      <w:r>
        <w:rPr>
          <w:rFonts w:ascii="Times New Roman" w:hAnsi="Times New Roman" w:eastAsia="黑体"/>
          <w:b w:val="0"/>
          <w:color w:val="000000"/>
          <w:sz w:val="28"/>
          <w:szCs w:val="28"/>
          <w:highlight w:val="none"/>
        </w:rPr>
        <w:t>项目经理</w:t>
      </w:r>
    </w:p>
    <w:p w14:paraId="097BBA2D">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承包人项目经理：</w:t>
      </w:r>
      <w:r>
        <w:rPr>
          <w:rFonts w:ascii="Times New Roman" w:hAnsi="Times New Roman" w:eastAsia="仿宋_GB2312"/>
          <w:color w:val="000000"/>
          <w:sz w:val="28"/>
          <w:szCs w:val="28"/>
          <w:highlight w:val="none"/>
          <w:u w:val="single"/>
        </w:rPr>
        <w:t xml:space="preserve">     </w:t>
      </w:r>
      <w:r>
        <w:rPr>
          <w:rFonts w:hint="eastAsia"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u w:val="single"/>
        </w:rPr>
        <w:t xml:space="preserve">  </w:t>
      </w:r>
      <w:r>
        <w:rPr>
          <w:rFonts w:hint="eastAsia"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u w:val="single"/>
        </w:rPr>
        <w:t>    </w:t>
      </w:r>
      <w:r>
        <w:rPr>
          <w:rFonts w:ascii="Times New Roman" w:hAnsi="Times New Roman" w:eastAsia="仿宋_GB2312"/>
          <w:color w:val="000000"/>
          <w:sz w:val="28"/>
          <w:szCs w:val="28"/>
          <w:highlight w:val="none"/>
        </w:rPr>
        <w:t>。</w:t>
      </w:r>
    </w:p>
    <w:p w14:paraId="005ED220">
      <w:pPr>
        <w:pStyle w:val="5"/>
        <w:pageBreakBefore w:val="0"/>
        <w:widowControl w:val="0"/>
        <w:kinsoku/>
        <w:wordWrap/>
        <w:overflowPunct/>
        <w:topLinePunct w:val="0"/>
        <w:bidi w:val="0"/>
        <w:snapToGrid/>
        <w:spacing w:before="120" w:after="120" w:line="480" w:lineRule="exact"/>
        <w:textAlignment w:val="auto"/>
        <w:rPr>
          <w:rFonts w:ascii="Times New Roman" w:hAnsi="Times New Roman" w:eastAsia="黑体"/>
          <w:bCs w:val="0"/>
          <w:color w:val="000000"/>
          <w:sz w:val="28"/>
          <w:szCs w:val="28"/>
          <w:highlight w:val="none"/>
        </w:rPr>
      </w:pPr>
      <w:r>
        <w:rPr>
          <w:rFonts w:ascii="Times New Roman" w:hAnsi="Times New Roman" w:eastAsia="黑体"/>
          <w:bCs w:val="0"/>
          <w:color w:val="000000"/>
          <w:sz w:val="28"/>
          <w:szCs w:val="28"/>
          <w:highlight w:val="none"/>
        </w:rPr>
        <w:t xml:space="preserve">   </w:t>
      </w:r>
      <w:r>
        <w:rPr>
          <w:rFonts w:ascii="Times New Roman" w:hAnsi="Times New Roman" w:eastAsia="黑体"/>
          <w:b w:val="0"/>
          <w:color w:val="000000"/>
          <w:sz w:val="28"/>
          <w:szCs w:val="28"/>
          <w:highlight w:val="none"/>
        </w:rPr>
        <w:t xml:space="preserve"> </w:t>
      </w:r>
      <w:bookmarkStart w:id="37" w:name="_Toc351203486"/>
      <w:r>
        <w:rPr>
          <w:rFonts w:ascii="Times New Roman" w:hAnsi="Times New Roman" w:eastAsia="黑体"/>
          <w:b w:val="0"/>
          <w:color w:val="000000"/>
          <w:sz w:val="28"/>
          <w:szCs w:val="28"/>
          <w:highlight w:val="none"/>
        </w:rPr>
        <w:t>六、合同文件构成</w:t>
      </w:r>
      <w:bookmarkEnd w:id="37"/>
    </w:p>
    <w:p w14:paraId="7E86937D">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bCs/>
          <w:color w:val="000000"/>
          <w:sz w:val="28"/>
          <w:szCs w:val="28"/>
          <w:highlight w:val="none"/>
        </w:rPr>
      </w:pPr>
      <w:r>
        <w:rPr>
          <w:rFonts w:ascii="Times New Roman" w:hAnsi="Times New Roman" w:eastAsia="仿宋_GB2312"/>
          <w:bCs/>
          <w:color w:val="000000"/>
          <w:sz w:val="28"/>
          <w:szCs w:val="28"/>
          <w:highlight w:val="none"/>
        </w:rPr>
        <w:t>本协议书与下列文件一起构成合同文件：</w:t>
      </w:r>
    </w:p>
    <w:p w14:paraId="7D327C7C">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（1）中标通知书（如果有）；</w:t>
      </w:r>
    </w:p>
    <w:p w14:paraId="6E5C9D82">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 xml:space="preserve">（2）投标函及其附录（如果有）； </w:t>
      </w:r>
    </w:p>
    <w:p w14:paraId="259AB35C">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（3）专用合同条款及其附件；</w:t>
      </w:r>
    </w:p>
    <w:p w14:paraId="6B04F7C2">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（4）通用合同条款；</w:t>
      </w:r>
    </w:p>
    <w:p w14:paraId="4F6E2DA6">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（5）技术标准和要求；</w:t>
      </w:r>
    </w:p>
    <w:p w14:paraId="77BEF896">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（6）图纸；</w:t>
      </w:r>
    </w:p>
    <w:p w14:paraId="4DF01DA4">
      <w:pPr>
        <w:pageBreakBefore w:val="0"/>
        <w:widowControl w:val="0"/>
        <w:tabs>
          <w:tab w:val="left" w:pos="6591"/>
        </w:tabs>
        <w:kinsoku/>
        <w:wordWrap/>
        <w:overflowPunct/>
        <w:topLinePunct w:val="0"/>
        <w:autoSpaceDE w:val="0"/>
        <w:autoSpaceDN w:val="0"/>
        <w:bidi w:val="0"/>
        <w:adjustRightInd w:val="0"/>
        <w:snapToGrid/>
        <w:spacing w:line="480" w:lineRule="exact"/>
        <w:ind w:firstLine="560" w:firstLineChars="200"/>
        <w:jc w:val="left"/>
        <w:textAlignment w:val="auto"/>
        <w:rPr>
          <w:rFonts w:hint="eastAsia" w:ascii="Times New Roman" w:hAnsi="Times New Roman" w:eastAsia="仿宋_GB2312"/>
          <w:color w:val="000000"/>
          <w:sz w:val="28"/>
          <w:szCs w:val="28"/>
          <w:highlight w:val="none"/>
          <w:lang w:eastAsia="zh-CN"/>
        </w:rPr>
      </w:pPr>
      <w:r>
        <w:rPr>
          <w:rFonts w:ascii="Times New Roman" w:hAnsi="Times New Roman" w:eastAsia="仿宋_GB2312"/>
          <w:color w:val="000000"/>
          <w:sz w:val="28"/>
          <w:szCs w:val="28"/>
          <w:highlight w:val="none"/>
        </w:rPr>
        <w:t>（7）已标价工程量清单或预算书；</w:t>
      </w:r>
      <w:r>
        <w:rPr>
          <w:rFonts w:hint="eastAsia" w:ascii="Times New Roman" w:hAnsi="Times New Roman" w:eastAsia="仿宋_GB2312"/>
          <w:color w:val="000000"/>
          <w:sz w:val="28"/>
          <w:szCs w:val="28"/>
          <w:highlight w:val="none"/>
          <w:lang w:eastAsia="zh-CN"/>
        </w:rPr>
        <w:tab/>
      </w:r>
    </w:p>
    <w:p w14:paraId="494D8734">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（8）其他合同文件。</w:t>
      </w:r>
    </w:p>
    <w:p w14:paraId="416FAF5D">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在合同订立及履行过程中形成的与合同有关的文件均构成合同文件组成部分。</w:t>
      </w:r>
    </w:p>
    <w:p w14:paraId="027F67BF">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上述各项合同文件包括合同当事人就该项合同文件所作出的补充和修改，属于同一类内容的文件，应以最新签署的为准。</w:t>
      </w:r>
      <w:r>
        <w:rPr>
          <w:rFonts w:hint="eastAsia" w:ascii="Times New Roman" w:hAnsi="Times New Roman" w:eastAsia="仿宋_GB2312"/>
          <w:color w:val="000000"/>
          <w:sz w:val="28"/>
          <w:szCs w:val="28"/>
          <w:highlight w:val="none"/>
        </w:rPr>
        <w:t>专用合同条款及其附件须经合同当事人签字或盖章。</w:t>
      </w:r>
    </w:p>
    <w:p w14:paraId="60EC503E">
      <w:pPr>
        <w:pStyle w:val="5"/>
        <w:pageBreakBefore w:val="0"/>
        <w:widowControl w:val="0"/>
        <w:kinsoku/>
        <w:wordWrap/>
        <w:overflowPunct/>
        <w:topLinePunct w:val="0"/>
        <w:bidi w:val="0"/>
        <w:snapToGrid/>
        <w:spacing w:before="120" w:after="120" w:line="480" w:lineRule="exact"/>
        <w:textAlignment w:val="auto"/>
        <w:rPr>
          <w:rFonts w:ascii="Times New Roman" w:hAnsi="Times New Roman" w:eastAsia="黑体"/>
          <w:b w:val="0"/>
          <w:bCs w:val="0"/>
          <w:color w:val="000000"/>
          <w:sz w:val="28"/>
          <w:szCs w:val="28"/>
          <w:highlight w:val="none"/>
        </w:rPr>
      </w:pPr>
      <w:r>
        <w:rPr>
          <w:rFonts w:ascii="Times New Roman" w:hAnsi="Times New Roman" w:eastAsia="黑体"/>
          <w:b w:val="0"/>
          <w:bCs w:val="0"/>
          <w:color w:val="000000"/>
          <w:sz w:val="28"/>
          <w:szCs w:val="28"/>
          <w:highlight w:val="none"/>
        </w:rPr>
        <w:t xml:space="preserve">   </w:t>
      </w:r>
      <w:r>
        <w:rPr>
          <w:rFonts w:ascii="Times New Roman" w:hAnsi="Times New Roman" w:eastAsia="黑体"/>
          <w:b w:val="0"/>
          <w:color w:val="000000"/>
          <w:sz w:val="28"/>
          <w:szCs w:val="28"/>
          <w:highlight w:val="none"/>
        </w:rPr>
        <w:t xml:space="preserve"> </w:t>
      </w:r>
      <w:bookmarkStart w:id="38" w:name="_Toc351203487"/>
      <w:r>
        <w:rPr>
          <w:rFonts w:ascii="Times New Roman" w:hAnsi="Times New Roman" w:eastAsia="黑体"/>
          <w:b w:val="0"/>
          <w:color w:val="000000"/>
          <w:sz w:val="28"/>
          <w:szCs w:val="28"/>
          <w:highlight w:val="none"/>
        </w:rPr>
        <w:t>七、承诺</w:t>
      </w:r>
      <w:bookmarkEnd w:id="38"/>
    </w:p>
    <w:p w14:paraId="1D87D64A">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bCs/>
          <w:color w:val="000000"/>
          <w:sz w:val="28"/>
          <w:szCs w:val="28"/>
          <w:highlight w:val="none"/>
        </w:rPr>
      </w:pPr>
      <w:r>
        <w:rPr>
          <w:rFonts w:ascii="Times New Roman" w:hAnsi="Times New Roman" w:eastAsia="仿宋_GB2312"/>
          <w:bCs/>
          <w:color w:val="000000"/>
          <w:sz w:val="28"/>
          <w:szCs w:val="28"/>
          <w:highlight w:val="none"/>
        </w:rPr>
        <w:t>1.发包人承诺按照法律规定履行项目审批手续、筹集工程建设资金并按照合同约定的期限和方式支付合同价款。</w:t>
      </w:r>
    </w:p>
    <w:p w14:paraId="6597D04A">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bCs/>
          <w:color w:val="000000"/>
          <w:sz w:val="28"/>
          <w:szCs w:val="28"/>
          <w:highlight w:val="none"/>
        </w:rPr>
      </w:pPr>
      <w:r>
        <w:rPr>
          <w:rFonts w:ascii="Times New Roman" w:hAnsi="Times New Roman" w:eastAsia="仿宋_GB2312"/>
          <w:bCs/>
          <w:color w:val="000000"/>
          <w:sz w:val="28"/>
          <w:szCs w:val="28"/>
          <w:highlight w:val="none"/>
        </w:rPr>
        <w:t>2.承包人承诺按照法律规定及合同约定组织完成工程施工，确保工程质量和安全，不进行转包及违法分包，并在缺陷责任期及保修期内承担相应的工程维修责任。</w:t>
      </w:r>
    </w:p>
    <w:p w14:paraId="40E186A1">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bCs/>
          <w:color w:val="000000"/>
          <w:sz w:val="28"/>
          <w:szCs w:val="28"/>
          <w:highlight w:val="none"/>
        </w:rPr>
      </w:pPr>
      <w:r>
        <w:rPr>
          <w:rFonts w:ascii="Times New Roman" w:hAnsi="Times New Roman" w:eastAsia="仿宋_GB2312"/>
          <w:bCs/>
          <w:color w:val="000000"/>
          <w:sz w:val="28"/>
          <w:szCs w:val="28"/>
          <w:highlight w:val="none"/>
        </w:rPr>
        <w:t>3.发包人和承包人通过招投标形式签订合同的，双方理解并</w:t>
      </w:r>
      <w:r>
        <w:rPr>
          <w:rFonts w:hint="eastAsia" w:ascii="Times New Roman" w:hAnsi="Times New Roman" w:eastAsia="仿宋_GB2312"/>
          <w:bCs/>
          <w:color w:val="000000"/>
          <w:sz w:val="28"/>
          <w:szCs w:val="28"/>
          <w:highlight w:val="none"/>
        </w:rPr>
        <w:t>承诺</w:t>
      </w:r>
      <w:r>
        <w:rPr>
          <w:rFonts w:ascii="Times New Roman" w:hAnsi="Times New Roman" w:eastAsia="仿宋_GB2312"/>
          <w:bCs/>
          <w:color w:val="000000"/>
          <w:sz w:val="28"/>
          <w:szCs w:val="28"/>
          <w:highlight w:val="none"/>
        </w:rPr>
        <w:t>不再就同一工程另行签订与合同实质性内容相背离的协议。</w:t>
      </w:r>
    </w:p>
    <w:p w14:paraId="3997907E">
      <w:pPr>
        <w:pageBreakBefore w:val="0"/>
        <w:widowControl w:val="0"/>
        <w:kinsoku/>
        <w:wordWrap/>
        <w:overflowPunct/>
        <w:topLinePunct w:val="0"/>
        <w:bidi w:val="0"/>
        <w:snapToGrid/>
        <w:spacing w:line="480" w:lineRule="exact"/>
        <w:ind w:firstLine="560" w:firstLineChars="200"/>
        <w:textAlignment w:val="auto"/>
        <w:rPr>
          <w:rFonts w:hint="eastAsia" w:ascii="Times New Roman" w:hAnsi="Times New Roman" w:eastAsia="仿宋_GB2312"/>
          <w:bCs/>
          <w:color w:val="000000"/>
          <w:sz w:val="28"/>
          <w:szCs w:val="28"/>
          <w:highlight w:val="none"/>
        </w:rPr>
      </w:pPr>
      <w:r>
        <w:rPr>
          <w:rFonts w:hint="eastAsia" w:ascii="Times New Roman" w:hAnsi="Times New Roman" w:eastAsia="仿宋_GB2312"/>
          <w:bCs/>
          <w:color w:val="000000"/>
          <w:sz w:val="28"/>
          <w:szCs w:val="28"/>
          <w:highlight w:val="none"/>
        </w:rPr>
        <w:t>4.本合同任何一方不得对招标文件确定的事项和中标人投标文件作实质性修改。如任何一方修改均为无效条款，该条款应以招标文件约定为准，招标文件未约定以中标通知书、投标文件为准。</w:t>
      </w:r>
    </w:p>
    <w:p w14:paraId="569683C2">
      <w:pPr>
        <w:pageBreakBefore w:val="0"/>
        <w:widowControl w:val="0"/>
        <w:kinsoku/>
        <w:wordWrap/>
        <w:overflowPunct/>
        <w:topLinePunct w:val="0"/>
        <w:bidi w:val="0"/>
        <w:snapToGrid/>
        <w:spacing w:line="480" w:lineRule="exact"/>
        <w:ind w:firstLine="560" w:firstLineChars="200"/>
        <w:textAlignment w:val="auto"/>
        <w:rPr>
          <w:rFonts w:hint="eastAsia" w:ascii="Times New Roman" w:hAnsi="Times New Roman" w:eastAsia="仿宋_GB2312"/>
          <w:bCs/>
          <w:color w:val="000000"/>
          <w:sz w:val="28"/>
          <w:szCs w:val="28"/>
          <w:highlight w:val="none"/>
        </w:rPr>
      </w:pPr>
      <w:r>
        <w:rPr>
          <w:rFonts w:hint="eastAsia" w:ascii="Times New Roman" w:hAnsi="Times New Roman" w:eastAsia="仿宋_GB2312"/>
          <w:bCs/>
          <w:color w:val="000000"/>
          <w:sz w:val="28"/>
          <w:szCs w:val="28"/>
          <w:highlight w:val="none"/>
        </w:rPr>
        <w:t>5、承包人承诺对其承包范围内的工程已取得相应的资质等级，不存在超越资质等级承包工程、借用资质承包工程。</w:t>
      </w:r>
    </w:p>
    <w:p w14:paraId="76B866A9">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bCs/>
          <w:color w:val="000000"/>
          <w:sz w:val="28"/>
          <w:szCs w:val="28"/>
          <w:highlight w:val="none"/>
        </w:rPr>
      </w:pPr>
      <w:r>
        <w:rPr>
          <w:rFonts w:hint="eastAsia" w:ascii="Times New Roman" w:hAnsi="Times New Roman" w:eastAsia="仿宋_GB2312"/>
          <w:bCs/>
          <w:color w:val="000000"/>
          <w:sz w:val="28"/>
          <w:szCs w:val="28"/>
          <w:highlight w:val="none"/>
        </w:rPr>
        <w:t>6、承包方需严格按照合同约定工期施工，不得因建设方变更事项延误工期，否则建设方停付一切款项并不承担任何责任。</w:t>
      </w:r>
    </w:p>
    <w:p w14:paraId="74783FDA">
      <w:pPr>
        <w:pageBreakBefore w:val="0"/>
        <w:widowControl w:val="0"/>
        <w:kinsoku/>
        <w:wordWrap/>
        <w:overflowPunct/>
        <w:topLinePunct w:val="0"/>
        <w:bidi w:val="0"/>
        <w:snapToGrid/>
        <w:spacing w:line="480" w:lineRule="exact"/>
        <w:textAlignment w:val="auto"/>
        <w:rPr>
          <w:rFonts w:ascii="Times New Roman" w:hAnsi="Times New Roman" w:eastAsia="黑体"/>
          <w:bCs/>
          <w:color w:val="000000"/>
          <w:sz w:val="28"/>
          <w:szCs w:val="28"/>
          <w:highlight w:val="none"/>
        </w:rPr>
      </w:pPr>
      <w:bookmarkStart w:id="39" w:name="_Toc351203488"/>
      <w:r>
        <w:rPr>
          <w:rFonts w:hint="eastAsia" w:ascii="Times New Roman" w:hAnsi="Times New Roman" w:eastAsia="黑体"/>
          <w:b/>
          <w:color w:val="000000"/>
          <w:sz w:val="28"/>
          <w:szCs w:val="28"/>
          <w:highlight w:val="none"/>
        </w:rPr>
        <w:t xml:space="preserve">    </w:t>
      </w:r>
      <w:r>
        <w:rPr>
          <w:rFonts w:ascii="Times New Roman" w:hAnsi="Times New Roman" w:eastAsia="黑体"/>
          <w:b/>
          <w:color w:val="000000"/>
          <w:sz w:val="28"/>
          <w:szCs w:val="28"/>
          <w:highlight w:val="none"/>
        </w:rPr>
        <w:t>八、词语含义</w:t>
      </w:r>
      <w:bookmarkEnd w:id="39"/>
    </w:p>
    <w:p w14:paraId="08CF264A">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bCs/>
          <w:color w:val="000000"/>
          <w:sz w:val="28"/>
          <w:szCs w:val="28"/>
          <w:highlight w:val="none"/>
        </w:rPr>
      </w:pPr>
      <w:r>
        <w:rPr>
          <w:rFonts w:ascii="Times New Roman" w:hAnsi="Times New Roman" w:eastAsia="仿宋_GB2312"/>
          <w:bCs/>
          <w:color w:val="000000"/>
          <w:sz w:val="28"/>
          <w:szCs w:val="28"/>
          <w:highlight w:val="none"/>
        </w:rPr>
        <w:t>本协议书中词语含义与第二部分通用合同条款中赋予的含义相同。</w:t>
      </w:r>
    </w:p>
    <w:p w14:paraId="198A3A60">
      <w:pPr>
        <w:pStyle w:val="5"/>
        <w:pageBreakBefore w:val="0"/>
        <w:widowControl w:val="0"/>
        <w:kinsoku/>
        <w:wordWrap/>
        <w:overflowPunct/>
        <w:topLinePunct w:val="0"/>
        <w:bidi w:val="0"/>
        <w:snapToGrid/>
        <w:spacing w:before="120" w:after="120" w:line="480" w:lineRule="exact"/>
        <w:textAlignment w:val="auto"/>
        <w:rPr>
          <w:rFonts w:ascii="Times New Roman" w:hAnsi="Times New Roman" w:eastAsia="黑体"/>
          <w:bCs w:val="0"/>
          <w:color w:val="000000"/>
          <w:sz w:val="28"/>
          <w:szCs w:val="28"/>
          <w:highlight w:val="none"/>
        </w:rPr>
      </w:pPr>
      <w:r>
        <w:rPr>
          <w:rFonts w:ascii="Times New Roman" w:hAnsi="Times New Roman" w:eastAsia="黑体"/>
          <w:bCs w:val="0"/>
          <w:color w:val="000000"/>
          <w:sz w:val="28"/>
          <w:szCs w:val="28"/>
          <w:highlight w:val="none"/>
        </w:rPr>
        <w:t xml:space="preserve">  </w:t>
      </w:r>
      <w:r>
        <w:rPr>
          <w:rFonts w:ascii="Times New Roman" w:hAnsi="Times New Roman" w:eastAsia="黑体"/>
          <w:b w:val="0"/>
          <w:color w:val="000000"/>
          <w:sz w:val="28"/>
          <w:szCs w:val="28"/>
          <w:highlight w:val="none"/>
        </w:rPr>
        <w:t xml:space="preserve">  </w:t>
      </w:r>
      <w:bookmarkStart w:id="40" w:name="_Toc351203489"/>
      <w:r>
        <w:rPr>
          <w:rFonts w:ascii="Times New Roman" w:hAnsi="Times New Roman" w:eastAsia="黑体"/>
          <w:b w:val="0"/>
          <w:color w:val="000000"/>
          <w:sz w:val="28"/>
          <w:szCs w:val="28"/>
          <w:highlight w:val="none"/>
        </w:rPr>
        <w:t>九、签订时间</w:t>
      </w:r>
      <w:bookmarkEnd w:id="40"/>
    </w:p>
    <w:p w14:paraId="49A3BE41">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bCs/>
          <w:color w:val="000000"/>
          <w:sz w:val="28"/>
          <w:szCs w:val="28"/>
          <w:highlight w:val="none"/>
        </w:rPr>
      </w:pPr>
      <w:r>
        <w:rPr>
          <w:rFonts w:ascii="Times New Roman" w:hAnsi="Times New Roman" w:eastAsia="仿宋_GB2312"/>
          <w:bCs/>
          <w:color w:val="000000"/>
          <w:sz w:val="28"/>
          <w:szCs w:val="28"/>
          <w:highlight w:val="none"/>
        </w:rPr>
        <w:t>本合同于</w:t>
      </w:r>
      <w:r>
        <w:rPr>
          <w:rFonts w:ascii="Times New Roman" w:hAnsi="Times New Roman" w:eastAsia="仿宋_GB2312"/>
          <w:bCs/>
          <w:color w:val="000000"/>
          <w:sz w:val="28"/>
          <w:szCs w:val="28"/>
          <w:highlight w:val="none"/>
          <w:u w:val="single"/>
        </w:rPr>
        <w:t xml:space="preserve">         </w:t>
      </w:r>
      <w:r>
        <w:rPr>
          <w:rFonts w:ascii="Times New Roman" w:hAnsi="Times New Roman" w:eastAsia="仿宋_GB2312"/>
          <w:bCs/>
          <w:color w:val="000000"/>
          <w:sz w:val="28"/>
          <w:szCs w:val="28"/>
          <w:highlight w:val="none"/>
        </w:rPr>
        <w:t>年</w:t>
      </w:r>
      <w:r>
        <w:rPr>
          <w:rFonts w:ascii="Times New Roman" w:hAnsi="Times New Roman" w:eastAsia="仿宋_GB2312"/>
          <w:bCs/>
          <w:color w:val="000000"/>
          <w:sz w:val="28"/>
          <w:szCs w:val="28"/>
          <w:highlight w:val="none"/>
          <w:u w:val="single"/>
        </w:rPr>
        <w:t xml:space="preserve">    </w:t>
      </w:r>
      <w:r>
        <w:rPr>
          <w:rFonts w:ascii="Times New Roman" w:hAnsi="Times New Roman" w:eastAsia="仿宋_GB2312"/>
          <w:bCs/>
          <w:color w:val="000000"/>
          <w:sz w:val="28"/>
          <w:szCs w:val="28"/>
          <w:highlight w:val="none"/>
        </w:rPr>
        <w:t>月</w:t>
      </w:r>
      <w:r>
        <w:rPr>
          <w:rFonts w:ascii="Times New Roman" w:hAnsi="Times New Roman" w:eastAsia="仿宋_GB2312"/>
          <w:bCs/>
          <w:color w:val="000000"/>
          <w:sz w:val="28"/>
          <w:szCs w:val="28"/>
          <w:highlight w:val="none"/>
          <w:u w:val="single"/>
        </w:rPr>
        <w:t xml:space="preserve">    </w:t>
      </w:r>
      <w:r>
        <w:rPr>
          <w:rFonts w:ascii="Times New Roman" w:hAnsi="Times New Roman" w:eastAsia="仿宋_GB2312"/>
          <w:bCs/>
          <w:color w:val="000000"/>
          <w:sz w:val="28"/>
          <w:szCs w:val="28"/>
          <w:highlight w:val="none"/>
        </w:rPr>
        <w:t>日签订。</w:t>
      </w:r>
    </w:p>
    <w:p w14:paraId="21AD1EEE">
      <w:pPr>
        <w:pStyle w:val="5"/>
        <w:pageBreakBefore w:val="0"/>
        <w:widowControl w:val="0"/>
        <w:kinsoku/>
        <w:wordWrap/>
        <w:overflowPunct/>
        <w:topLinePunct w:val="0"/>
        <w:bidi w:val="0"/>
        <w:snapToGrid/>
        <w:spacing w:before="120" w:after="120" w:line="480" w:lineRule="exact"/>
        <w:textAlignment w:val="auto"/>
        <w:rPr>
          <w:rFonts w:ascii="Times New Roman" w:hAnsi="Times New Roman" w:eastAsia="黑体"/>
          <w:bCs w:val="0"/>
          <w:color w:val="000000"/>
          <w:sz w:val="28"/>
          <w:szCs w:val="28"/>
          <w:highlight w:val="none"/>
        </w:rPr>
      </w:pPr>
      <w:r>
        <w:rPr>
          <w:rFonts w:ascii="Times New Roman" w:hAnsi="Times New Roman" w:eastAsia="黑体"/>
          <w:bCs w:val="0"/>
          <w:color w:val="000000"/>
          <w:sz w:val="28"/>
          <w:szCs w:val="28"/>
          <w:highlight w:val="none"/>
        </w:rPr>
        <w:t xml:space="preserve">    </w:t>
      </w:r>
      <w:bookmarkStart w:id="41" w:name="_Toc351203490"/>
      <w:r>
        <w:rPr>
          <w:rFonts w:ascii="Times New Roman" w:hAnsi="Times New Roman" w:eastAsia="黑体"/>
          <w:b w:val="0"/>
          <w:color w:val="000000"/>
          <w:sz w:val="28"/>
          <w:szCs w:val="28"/>
          <w:highlight w:val="none"/>
        </w:rPr>
        <w:t>十、签订地点</w:t>
      </w:r>
      <w:bookmarkEnd w:id="41"/>
    </w:p>
    <w:p w14:paraId="0961FF2F">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bCs/>
          <w:color w:val="000000"/>
          <w:sz w:val="28"/>
          <w:szCs w:val="28"/>
          <w:highlight w:val="none"/>
        </w:rPr>
      </w:pPr>
      <w:r>
        <w:rPr>
          <w:rFonts w:ascii="Times New Roman" w:hAnsi="Times New Roman" w:eastAsia="仿宋_GB2312"/>
          <w:bCs/>
          <w:color w:val="000000"/>
          <w:sz w:val="28"/>
          <w:szCs w:val="28"/>
          <w:highlight w:val="none"/>
        </w:rPr>
        <w:t>本合同在</w:t>
      </w:r>
      <w:r>
        <w:rPr>
          <w:rFonts w:ascii="Times New Roman" w:hAnsi="Times New Roman" w:eastAsia="仿宋_GB2312"/>
          <w:bCs/>
          <w:color w:val="000000"/>
          <w:sz w:val="28"/>
          <w:szCs w:val="28"/>
          <w:highlight w:val="none"/>
          <w:u w:val="single"/>
        </w:rPr>
        <w:t xml:space="preserve">    </w:t>
      </w:r>
      <w:r>
        <w:rPr>
          <w:rFonts w:hint="eastAsia" w:ascii="Times New Roman" w:hAnsi="Times New Roman" w:eastAsia="仿宋_GB2312"/>
          <w:bCs/>
          <w:color w:val="000000"/>
          <w:sz w:val="28"/>
          <w:szCs w:val="28"/>
          <w:highlight w:val="none"/>
          <w:u w:val="single"/>
        </w:rPr>
        <w:t>新疆医科大学第一附属医院</w:t>
      </w:r>
      <w:r>
        <w:rPr>
          <w:rFonts w:ascii="Times New Roman" w:hAnsi="Times New Roman" w:eastAsia="仿宋_GB2312"/>
          <w:bCs/>
          <w:color w:val="000000"/>
          <w:sz w:val="28"/>
          <w:szCs w:val="28"/>
          <w:highlight w:val="none"/>
          <w:u w:val="single"/>
        </w:rPr>
        <w:t xml:space="preserve">      </w:t>
      </w:r>
      <w:r>
        <w:rPr>
          <w:rFonts w:ascii="Times New Roman" w:hAnsi="Times New Roman" w:eastAsia="仿宋_GB2312"/>
          <w:bCs/>
          <w:color w:val="000000"/>
          <w:sz w:val="28"/>
          <w:szCs w:val="28"/>
          <w:highlight w:val="none"/>
        </w:rPr>
        <w:t>签订。</w:t>
      </w:r>
    </w:p>
    <w:p w14:paraId="6BB0D117">
      <w:pPr>
        <w:pStyle w:val="5"/>
        <w:pageBreakBefore w:val="0"/>
        <w:widowControl w:val="0"/>
        <w:kinsoku/>
        <w:wordWrap/>
        <w:overflowPunct/>
        <w:topLinePunct w:val="0"/>
        <w:bidi w:val="0"/>
        <w:snapToGrid/>
        <w:spacing w:before="120" w:after="120" w:line="480" w:lineRule="exact"/>
        <w:textAlignment w:val="auto"/>
        <w:rPr>
          <w:rFonts w:ascii="Times New Roman" w:hAnsi="Times New Roman" w:eastAsia="黑体"/>
          <w:bCs w:val="0"/>
          <w:color w:val="000000"/>
          <w:sz w:val="28"/>
          <w:szCs w:val="28"/>
          <w:highlight w:val="none"/>
        </w:rPr>
      </w:pPr>
      <w:r>
        <w:rPr>
          <w:rFonts w:ascii="Times New Roman" w:hAnsi="Times New Roman" w:eastAsia="黑体"/>
          <w:bCs w:val="0"/>
          <w:color w:val="000000"/>
          <w:sz w:val="28"/>
          <w:szCs w:val="28"/>
          <w:highlight w:val="none"/>
        </w:rPr>
        <w:t xml:space="preserve">    </w:t>
      </w:r>
      <w:bookmarkStart w:id="42" w:name="_Toc351203491"/>
      <w:r>
        <w:rPr>
          <w:rFonts w:ascii="Times New Roman" w:hAnsi="Times New Roman" w:eastAsia="黑体"/>
          <w:b w:val="0"/>
          <w:color w:val="000000"/>
          <w:sz w:val="28"/>
          <w:szCs w:val="28"/>
          <w:highlight w:val="none"/>
        </w:rPr>
        <w:t>十一、补充协议</w:t>
      </w:r>
      <w:bookmarkEnd w:id="42"/>
    </w:p>
    <w:p w14:paraId="6796F746">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b/>
          <w:bCs/>
          <w:color w:val="000000"/>
          <w:sz w:val="28"/>
          <w:szCs w:val="28"/>
          <w:highlight w:val="none"/>
        </w:rPr>
      </w:pPr>
      <w:r>
        <w:rPr>
          <w:rFonts w:ascii="Times New Roman" w:hAnsi="Times New Roman" w:eastAsia="仿宋_GB2312"/>
          <w:bCs/>
          <w:color w:val="000000"/>
          <w:sz w:val="28"/>
          <w:szCs w:val="28"/>
          <w:highlight w:val="none"/>
        </w:rPr>
        <w:t>合同未尽事宜，合同当事人另行签订补充协议</w:t>
      </w:r>
      <w:r>
        <w:rPr>
          <w:rFonts w:hint="eastAsia" w:ascii="Times New Roman" w:hAnsi="Times New Roman" w:eastAsia="仿宋_GB2312"/>
          <w:bCs/>
          <w:color w:val="000000"/>
          <w:sz w:val="28"/>
          <w:szCs w:val="28"/>
          <w:highlight w:val="none"/>
        </w:rPr>
        <w:t>，</w:t>
      </w:r>
      <w:r>
        <w:rPr>
          <w:rFonts w:ascii="Times New Roman" w:hAnsi="Times New Roman" w:eastAsia="仿宋_GB2312"/>
          <w:bCs/>
          <w:color w:val="000000"/>
          <w:sz w:val="28"/>
          <w:szCs w:val="28"/>
          <w:highlight w:val="none"/>
        </w:rPr>
        <w:t>补充协议是合同的组成部分。</w:t>
      </w:r>
    </w:p>
    <w:p w14:paraId="236687AE">
      <w:pPr>
        <w:pStyle w:val="5"/>
        <w:pageBreakBefore w:val="0"/>
        <w:widowControl w:val="0"/>
        <w:kinsoku/>
        <w:wordWrap/>
        <w:overflowPunct/>
        <w:topLinePunct w:val="0"/>
        <w:bidi w:val="0"/>
        <w:snapToGrid/>
        <w:spacing w:before="120" w:after="120" w:line="480" w:lineRule="exact"/>
        <w:textAlignment w:val="auto"/>
        <w:rPr>
          <w:rFonts w:ascii="Times New Roman" w:hAnsi="Times New Roman" w:eastAsia="黑体"/>
          <w:bCs w:val="0"/>
          <w:color w:val="000000"/>
          <w:sz w:val="28"/>
          <w:szCs w:val="28"/>
          <w:highlight w:val="none"/>
        </w:rPr>
      </w:pPr>
      <w:r>
        <w:rPr>
          <w:rFonts w:ascii="Times New Roman" w:hAnsi="Times New Roman" w:eastAsia="黑体"/>
          <w:bCs w:val="0"/>
          <w:color w:val="000000"/>
          <w:sz w:val="28"/>
          <w:szCs w:val="28"/>
          <w:highlight w:val="none"/>
        </w:rPr>
        <w:t xml:space="preserve">    </w:t>
      </w:r>
      <w:bookmarkStart w:id="43" w:name="_Toc351203492"/>
      <w:r>
        <w:rPr>
          <w:rFonts w:ascii="Times New Roman" w:hAnsi="Times New Roman" w:eastAsia="黑体"/>
          <w:b w:val="0"/>
          <w:color w:val="000000"/>
          <w:sz w:val="28"/>
          <w:szCs w:val="28"/>
          <w:highlight w:val="none"/>
        </w:rPr>
        <w:t>十二、合同生效</w:t>
      </w:r>
      <w:bookmarkEnd w:id="43"/>
    </w:p>
    <w:p w14:paraId="72BD4203">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bCs/>
          <w:color w:val="000000"/>
          <w:sz w:val="28"/>
          <w:szCs w:val="28"/>
          <w:highlight w:val="none"/>
        </w:rPr>
      </w:pPr>
      <w:r>
        <w:rPr>
          <w:rFonts w:ascii="Times New Roman" w:hAnsi="Times New Roman" w:eastAsia="仿宋_GB2312"/>
          <w:bCs/>
          <w:color w:val="000000"/>
          <w:sz w:val="28"/>
          <w:szCs w:val="28"/>
          <w:highlight w:val="none"/>
        </w:rPr>
        <w:t>本合同自</w:t>
      </w:r>
      <w:r>
        <w:rPr>
          <w:rFonts w:ascii="Times New Roman" w:hAnsi="Times New Roman" w:eastAsia="仿宋_GB2312"/>
          <w:bCs/>
          <w:color w:val="000000"/>
          <w:sz w:val="28"/>
          <w:szCs w:val="28"/>
          <w:highlight w:val="none"/>
          <w:u w:val="single"/>
        </w:rPr>
        <w:t xml:space="preserve">      </w:t>
      </w:r>
      <w:r>
        <w:rPr>
          <w:rFonts w:hint="eastAsia" w:ascii="Times New Roman" w:hAnsi="Times New Roman" w:eastAsia="仿宋_GB2312"/>
          <w:bCs/>
          <w:color w:val="000000"/>
          <w:sz w:val="28"/>
          <w:szCs w:val="28"/>
          <w:highlight w:val="none"/>
          <w:u w:val="single"/>
        </w:rPr>
        <w:t>双方法定代表人或授权代表签字盖章</w:t>
      </w:r>
      <w:r>
        <w:rPr>
          <w:rFonts w:ascii="Times New Roman" w:hAnsi="Times New Roman" w:eastAsia="仿宋_GB2312"/>
          <w:bCs/>
          <w:color w:val="000000"/>
          <w:sz w:val="28"/>
          <w:szCs w:val="28"/>
          <w:highlight w:val="none"/>
          <w:u w:val="single"/>
        </w:rPr>
        <w:t xml:space="preserve">       </w:t>
      </w:r>
      <w:r>
        <w:rPr>
          <w:rFonts w:ascii="Times New Roman" w:hAnsi="Times New Roman" w:eastAsia="仿宋_GB2312"/>
          <w:bCs/>
          <w:color w:val="000000"/>
          <w:sz w:val="28"/>
          <w:szCs w:val="28"/>
          <w:highlight w:val="none"/>
        </w:rPr>
        <w:t>生效。</w:t>
      </w:r>
    </w:p>
    <w:p w14:paraId="2DC1A818">
      <w:pPr>
        <w:pStyle w:val="5"/>
        <w:pageBreakBefore w:val="0"/>
        <w:widowControl w:val="0"/>
        <w:kinsoku/>
        <w:wordWrap/>
        <w:overflowPunct/>
        <w:topLinePunct w:val="0"/>
        <w:bidi w:val="0"/>
        <w:snapToGrid/>
        <w:spacing w:before="120" w:after="120" w:line="480" w:lineRule="exact"/>
        <w:textAlignment w:val="auto"/>
        <w:rPr>
          <w:rFonts w:ascii="Times New Roman" w:hAnsi="Times New Roman" w:eastAsia="黑体"/>
          <w:bCs w:val="0"/>
          <w:color w:val="000000"/>
          <w:sz w:val="28"/>
          <w:szCs w:val="28"/>
          <w:highlight w:val="none"/>
        </w:rPr>
      </w:pPr>
      <w:r>
        <w:rPr>
          <w:rFonts w:ascii="Times New Roman" w:hAnsi="Times New Roman" w:eastAsia="黑体"/>
          <w:bCs w:val="0"/>
          <w:color w:val="000000"/>
          <w:sz w:val="28"/>
          <w:szCs w:val="28"/>
          <w:highlight w:val="none"/>
        </w:rPr>
        <w:t xml:space="preserve">    </w:t>
      </w:r>
      <w:bookmarkStart w:id="44" w:name="_Toc351203493"/>
      <w:r>
        <w:rPr>
          <w:rFonts w:ascii="Times New Roman" w:hAnsi="Times New Roman" w:eastAsia="黑体"/>
          <w:b w:val="0"/>
          <w:color w:val="000000"/>
          <w:sz w:val="28"/>
          <w:szCs w:val="28"/>
          <w:highlight w:val="none"/>
        </w:rPr>
        <w:t>十三、合同份数</w:t>
      </w:r>
      <w:bookmarkEnd w:id="44"/>
    </w:p>
    <w:p w14:paraId="1D1DC610">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bCs/>
          <w:color w:val="000000"/>
          <w:sz w:val="28"/>
          <w:szCs w:val="28"/>
          <w:highlight w:val="none"/>
        </w:rPr>
      </w:pPr>
      <w:r>
        <w:rPr>
          <w:rFonts w:ascii="Times New Roman" w:hAnsi="Times New Roman" w:eastAsia="仿宋_GB2312"/>
          <w:bCs/>
          <w:color w:val="000000"/>
          <w:sz w:val="28"/>
          <w:szCs w:val="28"/>
          <w:highlight w:val="none"/>
        </w:rPr>
        <w:t>本合同一式</w:t>
      </w:r>
      <w:r>
        <w:rPr>
          <w:rFonts w:ascii="Times New Roman" w:hAnsi="Times New Roman" w:eastAsia="仿宋_GB2312"/>
          <w:bCs/>
          <w:color w:val="000000"/>
          <w:sz w:val="28"/>
          <w:szCs w:val="28"/>
          <w:highlight w:val="none"/>
          <w:u w:val="single"/>
        </w:rPr>
        <w:t xml:space="preserve">  </w:t>
      </w:r>
      <w:r>
        <w:rPr>
          <w:rFonts w:hint="eastAsia" w:ascii="Times New Roman" w:hAnsi="Times New Roman" w:eastAsia="仿宋_GB2312"/>
          <w:bCs/>
          <w:color w:val="000000"/>
          <w:sz w:val="28"/>
          <w:szCs w:val="28"/>
          <w:highlight w:val="none"/>
          <w:u w:val="single"/>
          <w:lang w:eastAsia="zh-CN"/>
        </w:rPr>
        <w:t>捌</w:t>
      </w:r>
      <w:r>
        <w:rPr>
          <w:rFonts w:hint="eastAsia" w:ascii="Times New Roman" w:hAnsi="Times New Roman" w:eastAsia="仿宋_GB2312"/>
          <w:bCs/>
          <w:color w:val="000000"/>
          <w:sz w:val="28"/>
          <w:szCs w:val="28"/>
          <w:highlight w:val="none"/>
          <w:u w:val="single"/>
        </w:rPr>
        <w:t xml:space="preserve"> </w:t>
      </w:r>
      <w:r>
        <w:rPr>
          <w:rFonts w:ascii="Times New Roman" w:hAnsi="Times New Roman" w:eastAsia="仿宋_GB2312"/>
          <w:bCs/>
          <w:color w:val="000000"/>
          <w:sz w:val="28"/>
          <w:szCs w:val="28"/>
          <w:highlight w:val="none"/>
          <w:u w:val="single"/>
        </w:rPr>
        <w:t xml:space="preserve"> </w:t>
      </w:r>
      <w:r>
        <w:rPr>
          <w:rFonts w:ascii="Times New Roman" w:hAnsi="Times New Roman" w:eastAsia="仿宋_GB2312"/>
          <w:bCs/>
          <w:color w:val="000000"/>
          <w:sz w:val="28"/>
          <w:szCs w:val="28"/>
          <w:highlight w:val="none"/>
        </w:rPr>
        <w:t>份，均具有同等法律效力，发包人执</w:t>
      </w:r>
      <w:r>
        <w:rPr>
          <w:rFonts w:ascii="Times New Roman" w:hAnsi="Times New Roman" w:eastAsia="仿宋_GB2312"/>
          <w:bCs/>
          <w:color w:val="000000"/>
          <w:sz w:val="28"/>
          <w:szCs w:val="28"/>
          <w:highlight w:val="none"/>
          <w:u w:val="single"/>
        </w:rPr>
        <w:t xml:space="preserve"> </w:t>
      </w:r>
      <w:r>
        <w:rPr>
          <w:rFonts w:hint="eastAsia" w:ascii="Times New Roman" w:hAnsi="Times New Roman" w:eastAsia="仿宋_GB2312"/>
          <w:bCs/>
          <w:color w:val="000000"/>
          <w:sz w:val="28"/>
          <w:szCs w:val="28"/>
          <w:highlight w:val="none"/>
          <w:u w:val="single"/>
          <w:lang w:eastAsia="zh-CN"/>
        </w:rPr>
        <w:t>肆</w:t>
      </w:r>
      <w:r>
        <w:rPr>
          <w:rFonts w:ascii="Times New Roman" w:hAnsi="Times New Roman" w:eastAsia="仿宋_GB2312"/>
          <w:bCs/>
          <w:color w:val="000000"/>
          <w:sz w:val="28"/>
          <w:szCs w:val="28"/>
          <w:highlight w:val="none"/>
          <w:u w:val="single"/>
        </w:rPr>
        <w:t xml:space="preserve"> </w:t>
      </w:r>
      <w:r>
        <w:rPr>
          <w:rFonts w:ascii="Times New Roman" w:hAnsi="Times New Roman" w:eastAsia="仿宋_GB2312"/>
          <w:bCs/>
          <w:color w:val="000000"/>
          <w:sz w:val="28"/>
          <w:szCs w:val="28"/>
          <w:highlight w:val="none"/>
        </w:rPr>
        <w:t>份，承包人执</w:t>
      </w:r>
      <w:r>
        <w:rPr>
          <w:rFonts w:ascii="Times New Roman" w:hAnsi="Times New Roman" w:eastAsia="仿宋_GB2312"/>
          <w:bCs/>
          <w:color w:val="000000"/>
          <w:sz w:val="28"/>
          <w:szCs w:val="28"/>
          <w:highlight w:val="none"/>
          <w:u w:val="single"/>
        </w:rPr>
        <w:t xml:space="preserve"> </w:t>
      </w:r>
      <w:r>
        <w:rPr>
          <w:rFonts w:hint="eastAsia" w:ascii="Times New Roman" w:hAnsi="Times New Roman" w:eastAsia="仿宋_GB2312"/>
          <w:bCs/>
          <w:color w:val="000000"/>
          <w:sz w:val="28"/>
          <w:szCs w:val="28"/>
          <w:highlight w:val="none"/>
          <w:u w:val="single"/>
          <w:lang w:eastAsia="zh-CN"/>
        </w:rPr>
        <w:t>肆</w:t>
      </w:r>
      <w:r>
        <w:rPr>
          <w:rFonts w:ascii="Times New Roman" w:hAnsi="Times New Roman" w:eastAsia="仿宋_GB2312"/>
          <w:bCs/>
          <w:color w:val="000000"/>
          <w:sz w:val="28"/>
          <w:szCs w:val="28"/>
          <w:highlight w:val="none"/>
          <w:u w:val="single"/>
        </w:rPr>
        <w:t xml:space="preserve"> </w:t>
      </w:r>
      <w:r>
        <w:rPr>
          <w:rFonts w:ascii="Times New Roman" w:hAnsi="Times New Roman" w:eastAsia="仿宋_GB2312"/>
          <w:bCs/>
          <w:color w:val="000000"/>
          <w:sz w:val="28"/>
          <w:szCs w:val="28"/>
          <w:highlight w:val="none"/>
        </w:rPr>
        <w:t>份。</w:t>
      </w:r>
    </w:p>
    <w:p w14:paraId="3D7FE857">
      <w:pPr>
        <w:pageBreakBefore w:val="0"/>
        <w:widowControl w:val="0"/>
        <w:kinsoku/>
        <w:wordWrap/>
        <w:overflowPunct/>
        <w:topLinePunct w:val="0"/>
        <w:bidi w:val="0"/>
        <w:snapToGrid/>
        <w:spacing w:line="480" w:lineRule="exact"/>
        <w:textAlignment w:val="auto"/>
        <w:rPr>
          <w:rFonts w:hint="eastAsia" w:ascii="Times New Roman" w:hAnsi="Times New Roman" w:eastAsia="仿宋_GB2312"/>
          <w:color w:val="000000"/>
          <w:sz w:val="28"/>
          <w:szCs w:val="28"/>
          <w:highlight w:val="none"/>
        </w:rPr>
      </w:pPr>
      <w:r>
        <w:rPr>
          <w:sz w:val="21"/>
        </w:rPr>
        <mc:AlternateContent>
          <mc:Choice Requires="wps">
            <w:drawing>
              <wp:anchor distT="0" distB="0" distL="114300" distR="114300" simplePos="0" relativeHeight="251662336" behindDoc="0" locked="0" layoutInCell="1" allowOverlap="1">
                <wp:simplePos x="0" y="0"/>
                <wp:positionH relativeFrom="column">
                  <wp:posOffset>2625090</wp:posOffset>
                </wp:positionH>
                <wp:positionV relativeFrom="paragraph">
                  <wp:posOffset>42545</wp:posOffset>
                </wp:positionV>
                <wp:extent cx="3220720" cy="6924675"/>
                <wp:effectExtent l="0" t="0" r="17780" b="9525"/>
                <wp:wrapNone/>
                <wp:docPr id="11" name="文本框 11"/>
                <wp:cNvGraphicFramePr/>
                <a:graphic xmlns:a="http://schemas.openxmlformats.org/drawingml/2006/main">
                  <a:graphicData uri="http://schemas.microsoft.com/office/word/2010/wordprocessingShape">
                    <wps:wsp>
                      <wps:cNvSpPr txBox="1"/>
                      <wps:spPr>
                        <a:xfrm>
                          <a:off x="0" y="0"/>
                          <a:ext cx="3220720" cy="6924675"/>
                        </a:xfrm>
                        <a:prstGeom prst="rect">
                          <a:avLst/>
                        </a:prstGeom>
                        <a:solidFill>
                          <a:srgbClr val="FFFFFF"/>
                        </a:solidFill>
                        <a:ln w="6350">
                          <a:noFill/>
                        </a:ln>
                      </wps:spPr>
                      <wps:txbx>
                        <w:txbxContent>
                          <w:p w14:paraId="27AC7708">
                            <w:pPr>
                              <w:spacing w:line="360" w:lineRule="auto"/>
                              <w:rPr>
                                <w:rFonts w:hint="eastAsia" w:ascii="方正仿宋_GB2312" w:hAnsi="方正仿宋_GB2312" w:eastAsia="方正仿宋_GB2312" w:cs="方正仿宋_GB2312"/>
                                <w:sz w:val="28"/>
                                <w:szCs w:val="28"/>
                                <w:u w:val="none"/>
                              </w:rPr>
                            </w:pPr>
                            <w:r>
                              <w:rPr>
                                <w:rFonts w:hint="eastAsia" w:ascii="方正仿宋_GB2312" w:hAnsi="方正仿宋_GB2312" w:eastAsia="方正仿宋_GB2312" w:cs="方正仿宋_GB2312"/>
                                <w:sz w:val="28"/>
                                <w:szCs w:val="28"/>
                                <w:u w:val="none"/>
                              </w:rPr>
                              <w:t>承包人：  (公章)</w:t>
                            </w:r>
                          </w:p>
                          <w:p w14:paraId="68DF3D7F">
                            <w:pPr>
                              <w:spacing w:line="360" w:lineRule="auto"/>
                              <w:rPr>
                                <w:rFonts w:hint="eastAsia" w:ascii="方正仿宋_GB2312" w:hAnsi="方正仿宋_GB2312" w:eastAsia="方正仿宋_GB2312" w:cs="方正仿宋_GB2312"/>
                                <w:sz w:val="28"/>
                                <w:szCs w:val="28"/>
                                <w:u w:val="single"/>
                              </w:rPr>
                            </w:pPr>
                          </w:p>
                          <w:p w14:paraId="0F24F5E5">
                            <w:pPr>
                              <w:spacing w:line="360" w:lineRule="auto"/>
                              <w:rPr>
                                <w:rFonts w:hint="eastAsia"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u w:val="single"/>
                              </w:rPr>
                              <w:t>法定代表人或其委托代理人：</w:t>
                            </w:r>
                          </w:p>
                          <w:p w14:paraId="0489EDA1">
                            <w:pPr>
                              <w:spacing w:line="360" w:lineRule="auto"/>
                              <w:rPr>
                                <w:rFonts w:hint="eastAsia"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u w:val="single"/>
                              </w:rPr>
                              <w:t>（签字）</w:t>
                            </w:r>
                          </w:p>
                          <w:p w14:paraId="093C755A">
                            <w:pPr>
                              <w:spacing w:line="360" w:lineRule="auto"/>
                              <w:rPr>
                                <w:rFonts w:hint="eastAsia"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u w:val="single"/>
                              </w:rPr>
                              <w:t xml:space="preserve">组织机构代码：                  </w:t>
                            </w:r>
                          </w:p>
                          <w:p w14:paraId="7A7F6EB9">
                            <w:pPr>
                              <w:spacing w:line="360" w:lineRule="auto"/>
                              <w:rPr>
                                <w:rFonts w:hint="eastAsia"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u w:val="single"/>
                              </w:rPr>
                              <w:t xml:space="preserve">地址：                          </w:t>
                            </w:r>
                          </w:p>
                          <w:p w14:paraId="509A56FE">
                            <w:pPr>
                              <w:spacing w:line="360" w:lineRule="auto"/>
                              <w:rPr>
                                <w:rFonts w:hint="eastAsia"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u w:val="single"/>
                              </w:rPr>
                              <w:t xml:space="preserve">                                </w:t>
                            </w:r>
                          </w:p>
                          <w:p w14:paraId="2F77E442">
                            <w:pPr>
                              <w:spacing w:line="360" w:lineRule="auto"/>
                              <w:rPr>
                                <w:rFonts w:hint="eastAsia"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u w:val="single"/>
                              </w:rPr>
                              <w:t xml:space="preserve">邮政编码：         </w:t>
                            </w:r>
                          </w:p>
                          <w:p w14:paraId="7ECE942A">
                            <w:pPr>
                              <w:spacing w:line="360" w:lineRule="auto"/>
                              <w:rPr>
                                <w:rFonts w:hint="eastAsia"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u w:val="single"/>
                              </w:rPr>
                              <w:t xml:space="preserve">法定代表人：                  </w:t>
                            </w:r>
                          </w:p>
                          <w:p w14:paraId="38798CB5">
                            <w:pPr>
                              <w:spacing w:line="360" w:lineRule="auto"/>
                              <w:rPr>
                                <w:rFonts w:hint="eastAsia"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u w:val="single"/>
                              </w:rPr>
                              <w:t xml:space="preserve">委托代理人：                 </w:t>
                            </w:r>
                          </w:p>
                          <w:p w14:paraId="3E7FDB8A">
                            <w:pPr>
                              <w:spacing w:line="360" w:lineRule="auto"/>
                              <w:rPr>
                                <w:rFonts w:hint="eastAsia"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u w:val="single"/>
                              </w:rPr>
                              <w:t xml:space="preserve"> 电  话：            </w:t>
                            </w:r>
                          </w:p>
                          <w:p w14:paraId="5F1CD679">
                            <w:pPr>
                              <w:spacing w:line="360" w:lineRule="auto"/>
                              <w:rPr>
                                <w:rFonts w:hint="eastAsia"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u w:val="single"/>
                              </w:rPr>
                              <w:t xml:space="preserve">传  真：            </w:t>
                            </w:r>
                          </w:p>
                          <w:p w14:paraId="1F937934">
                            <w:pPr>
                              <w:spacing w:line="360" w:lineRule="auto"/>
                              <w:rPr>
                                <w:rFonts w:hint="eastAsia"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u w:val="single"/>
                              </w:rPr>
                              <w:t xml:space="preserve">电子信箱：        </w:t>
                            </w:r>
                          </w:p>
                          <w:p w14:paraId="7183EC91">
                            <w:pPr>
                              <w:spacing w:line="360" w:lineRule="auto"/>
                              <w:rPr>
                                <w:rFonts w:hint="eastAsia"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u w:val="single"/>
                              </w:rPr>
                              <w:t xml:space="preserve">开户银行：                         </w:t>
                            </w:r>
                          </w:p>
                          <w:p w14:paraId="31FFC17A">
                            <w:pPr>
                              <w:spacing w:line="360" w:lineRule="auto"/>
                              <w:rPr>
                                <w:rFonts w:hint="eastAsia"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u w:val="single"/>
                              </w:rPr>
                              <w:t xml:space="preserve">                                  </w:t>
                            </w:r>
                          </w:p>
                          <w:p w14:paraId="79D4F3A1">
                            <w:pPr>
                              <w:spacing w:line="360" w:lineRule="auto"/>
                              <w:rPr>
                                <w:rFonts w:hint="eastAsia"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u w:val="single"/>
                              </w:rPr>
                              <w:t xml:space="preserve">账  号：                          </w:t>
                            </w:r>
                          </w:p>
                          <w:p w14:paraId="28690914">
                            <w:pPr>
                              <w:spacing w:line="360" w:lineRule="auto"/>
                              <w:rPr>
                                <w:rFonts w:hint="eastAsia" w:ascii="方正仿宋_GB2312" w:hAnsi="方正仿宋_GB2312" w:eastAsia="方正仿宋_GB2312" w:cs="方正仿宋_GB2312"/>
                                <w:sz w:val="28"/>
                                <w:szCs w:val="28"/>
                                <w:u w:val="single"/>
                              </w:rPr>
                            </w:pPr>
                          </w:p>
                        </w:txbxContent>
                      </wps:txbx>
                      <wps:bodyPr upright="1"/>
                    </wps:wsp>
                  </a:graphicData>
                </a:graphic>
              </wp:anchor>
            </w:drawing>
          </mc:Choice>
          <mc:Fallback>
            <w:pict>
              <v:shape id="_x0000_s1026" o:spid="_x0000_s1026" o:spt="202" type="#_x0000_t202" style="position:absolute;left:0pt;margin-left:206.7pt;margin-top:3.35pt;height:545.25pt;width:253.6pt;z-index:251662336;mso-width-relative:page;mso-height-relative:page;" fillcolor="#FFFFFF" filled="t" stroked="f" coordsize="21600,21600" o:gfxdata="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tjXep9UAAAAKAQAADwAAAAAAAAABACAAAAAiAAAAZHJzL2Rvd25y&#10;ZXYueG1sUEsBAhQAFAAAAAgAh07iQKvC6xHIAQAAgwMAAA4AAAAAAAAAAQAgAAAAJAEAAGRycy9l&#10;Mm9Eb2MueG1sUEsFBgAAAAAGAAYAWQEAAF4FAAAAAA==&#10;">
                <v:fill on="t" focussize="0,0"/>
                <v:stroke on="f" weight="0.5pt"/>
                <v:imagedata o:title=""/>
                <o:lock v:ext="edit" aspectratio="f"/>
                <v:textbox>
                  <w:txbxContent>
                    <w:p w14:paraId="27AC7708">
                      <w:pPr>
                        <w:spacing w:line="360" w:lineRule="auto"/>
                        <w:rPr>
                          <w:rFonts w:hint="eastAsia" w:ascii="方正仿宋_GB2312" w:hAnsi="方正仿宋_GB2312" w:eastAsia="方正仿宋_GB2312" w:cs="方正仿宋_GB2312"/>
                          <w:sz w:val="28"/>
                          <w:szCs w:val="28"/>
                          <w:u w:val="none"/>
                        </w:rPr>
                      </w:pPr>
                      <w:r>
                        <w:rPr>
                          <w:rFonts w:hint="eastAsia" w:ascii="方正仿宋_GB2312" w:hAnsi="方正仿宋_GB2312" w:eastAsia="方正仿宋_GB2312" w:cs="方正仿宋_GB2312"/>
                          <w:sz w:val="28"/>
                          <w:szCs w:val="28"/>
                          <w:u w:val="none"/>
                        </w:rPr>
                        <w:t>承包人：  (公章)</w:t>
                      </w:r>
                    </w:p>
                    <w:p w14:paraId="68DF3D7F">
                      <w:pPr>
                        <w:spacing w:line="360" w:lineRule="auto"/>
                        <w:rPr>
                          <w:rFonts w:hint="eastAsia" w:ascii="方正仿宋_GB2312" w:hAnsi="方正仿宋_GB2312" w:eastAsia="方正仿宋_GB2312" w:cs="方正仿宋_GB2312"/>
                          <w:sz w:val="28"/>
                          <w:szCs w:val="28"/>
                          <w:u w:val="single"/>
                        </w:rPr>
                      </w:pPr>
                    </w:p>
                    <w:p w14:paraId="0F24F5E5">
                      <w:pPr>
                        <w:spacing w:line="360" w:lineRule="auto"/>
                        <w:rPr>
                          <w:rFonts w:hint="eastAsia"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u w:val="single"/>
                        </w:rPr>
                        <w:t>法定代表人或其委托代理人：</w:t>
                      </w:r>
                    </w:p>
                    <w:p w14:paraId="0489EDA1">
                      <w:pPr>
                        <w:spacing w:line="360" w:lineRule="auto"/>
                        <w:rPr>
                          <w:rFonts w:hint="eastAsia"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u w:val="single"/>
                        </w:rPr>
                        <w:t>（签字）</w:t>
                      </w:r>
                    </w:p>
                    <w:p w14:paraId="093C755A">
                      <w:pPr>
                        <w:spacing w:line="360" w:lineRule="auto"/>
                        <w:rPr>
                          <w:rFonts w:hint="eastAsia"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u w:val="single"/>
                        </w:rPr>
                        <w:t xml:space="preserve">组织机构代码：                  </w:t>
                      </w:r>
                    </w:p>
                    <w:p w14:paraId="7A7F6EB9">
                      <w:pPr>
                        <w:spacing w:line="360" w:lineRule="auto"/>
                        <w:rPr>
                          <w:rFonts w:hint="eastAsia"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u w:val="single"/>
                        </w:rPr>
                        <w:t xml:space="preserve">地址：                          </w:t>
                      </w:r>
                    </w:p>
                    <w:p w14:paraId="509A56FE">
                      <w:pPr>
                        <w:spacing w:line="360" w:lineRule="auto"/>
                        <w:rPr>
                          <w:rFonts w:hint="eastAsia"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u w:val="single"/>
                        </w:rPr>
                        <w:t xml:space="preserve">                                </w:t>
                      </w:r>
                    </w:p>
                    <w:p w14:paraId="2F77E442">
                      <w:pPr>
                        <w:spacing w:line="360" w:lineRule="auto"/>
                        <w:rPr>
                          <w:rFonts w:hint="eastAsia"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u w:val="single"/>
                        </w:rPr>
                        <w:t xml:space="preserve">邮政编码：         </w:t>
                      </w:r>
                    </w:p>
                    <w:p w14:paraId="7ECE942A">
                      <w:pPr>
                        <w:spacing w:line="360" w:lineRule="auto"/>
                        <w:rPr>
                          <w:rFonts w:hint="eastAsia"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u w:val="single"/>
                        </w:rPr>
                        <w:t xml:space="preserve">法定代表人：                  </w:t>
                      </w:r>
                    </w:p>
                    <w:p w14:paraId="38798CB5">
                      <w:pPr>
                        <w:spacing w:line="360" w:lineRule="auto"/>
                        <w:rPr>
                          <w:rFonts w:hint="eastAsia"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u w:val="single"/>
                        </w:rPr>
                        <w:t xml:space="preserve">委托代理人：                 </w:t>
                      </w:r>
                    </w:p>
                    <w:p w14:paraId="3E7FDB8A">
                      <w:pPr>
                        <w:spacing w:line="360" w:lineRule="auto"/>
                        <w:rPr>
                          <w:rFonts w:hint="eastAsia"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u w:val="single"/>
                        </w:rPr>
                        <w:t xml:space="preserve"> 电  话：            </w:t>
                      </w:r>
                    </w:p>
                    <w:p w14:paraId="5F1CD679">
                      <w:pPr>
                        <w:spacing w:line="360" w:lineRule="auto"/>
                        <w:rPr>
                          <w:rFonts w:hint="eastAsia"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u w:val="single"/>
                        </w:rPr>
                        <w:t xml:space="preserve">传  真：            </w:t>
                      </w:r>
                    </w:p>
                    <w:p w14:paraId="1F937934">
                      <w:pPr>
                        <w:spacing w:line="360" w:lineRule="auto"/>
                        <w:rPr>
                          <w:rFonts w:hint="eastAsia"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u w:val="single"/>
                        </w:rPr>
                        <w:t xml:space="preserve">电子信箱：        </w:t>
                      </w:r>
                    </w:p>
                    <w:p w14:paraId="7183EC91">
                      <w:pPr>
                        <w:spacing w:line="360" w:lineRule="auto"/>
                        <w:rPr>
                          <w:rFonts w:hint="eastAsia"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u w:val="single"/>
                        </w:rPr>
                        <w:t xml:space="preserve">开户银行：                         </w:t>
                      </w:r>
                    </w:p>
                    <w:p w14:paraId="31FFC17A">
                      <w:pPr>
                        <w:spacing w:line="360" w:lineRule="auto"/>
                        <w:rPr>
                          <w:rFonts w:hint="eastAsia"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u w:val="single"/>
                        </w:rPr>
                        <w:t xml:space="preserve">                                  </w:t>
                      </w:r>
                    </w:p>
                    <w:p w14:paraId="79D4F3A1">
                      <w:pPr>
                        <w:spacing w:line="360" w:lineRule="auto"/>
                        <w:rPr>
                          <w:rFonts w:hint="eastAsia"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u w:val="single"/>
                        </w:rPr>
                        <w:t xml:space="preserve">账  号：                          </w:t>
                      </w:r>
                    </w:p>
                    <w:p w14:paraId="28690914">
                      <w:pPr>
                        <w:spacing w:line="360" w:lineRule="auto"/>
                        <w:rPr>
                          <w:rFonts w:hint="eastAsia" w:ascii="方正仿宋_GB2312" w:hAnsi="方正仿宋_GB2312" w:eastAsia="方正仿宋_GB2312" w:cs="方正仿宋_GB2312"/>
                          <w:sz w:val="28"/>
                          <w:szCs w:val="28"/>
                          <w:u w:val="single"/>
                        </w:rPr>
                      </w:pPr>
                    </w:p>
                  </w:txbxContent>
                </v:textbox>
              </v:shap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-523240</wp:posOffset>
                </wp:positionH>
                <wp:positionV relativeFrom="paragraph">
                  <wp:posOffset>17780</wp:posOffset>
                </wp:positionV>
                <wp:extent cx="3079750" cy="6927215"/>
                <wp:effectExtent l="0" t="0" r="6350" b="6985"/>
                <wp:wrapNone/>
                <wp:docPr id="10" name="文本框 10"/>
                <wp:cNvGraphicFramePr/>
                <a:graphic xmlns:a="http://schemas.openxmlformats.org/drawingml/2006/main">
                  <a:graphicData uri="http://schemas.microsoft.com/office/word/2010/wordprocessingShape">
                    <wps:wsp>
                      <wps:cNvSpPr txBox="1"/>
                      <wps:spPr>
                        <a:xfrm>
                          <a:off x="0" y="0"/>
                          <a:ext cx="3079750" cy="6927215"/>
                        </a:xfrm>
                        <a:prstGeom prst="rect">
                          <a:avLst/>
                        </a:prstGeom>
                        <a:solidFill>
                          <a:srgbClr val="FFFFFF"/>
                        </a:solidFill>
                        <a:ln w="6350">
                          <a:noFill/>
                        </a:ln>
                      </wps:spPr>
                      <wps:txbx>
                        <w:txbxContent>
                          <w:p w14:paraId="10EB1520">
                            <w:pPr>
                              <w:spacing w:line="360" w:lineRule="auto"/>
                              <w:rPr>
                                <w:rFonts w:hint="eastAsia" w:ascii="方正仿宋_GB2312" w:hAnsi="方正仿宋_GB2312" w:eastAsia="方正仿宋_GB2312" w:cs="方正仿宋_GB2312"/>
                                <w:sz w:val="28"/>
                                <w:szCs w:val="28"/>
                                <w:u w:val="none"/>
                              </w:rPr>
                            </w:pPr>
                            <w:r>
                              <w:rPr>
                                <w:rFonts w:hint="eastAsia" w:ascii="方正仿宋_GB2312" w:hAnsi="方正仿宋_GB2312" w:eastAsia="方正仿宋_GB2312" w:cs="方正仿宋_GB2312"/>
                                <w:sz w:val="28"/>
                                <w:szCs w:val="28"/>
                                <w:u w:val="none"/>
                                <w:lang w:eastAsia="zh-CN"/>
                              </w:rPr>
                              <w:t>发</w:t>
                            </w:r>
                            <w:r>
                              <w:rPr>
                                <w:rFonts w:hint="eastAsia" w:ascii="方正仿宋_GB2312" w:hAnsi="方正仿宋_GB2312" w:eastAsia="方正仿宋_GB2312" w:cs="方正仿宋_GB2312"/>
                                <w:sz w:val="28"/>
                                <w:szCs w:val="28"/>
                                <w:u w:val="none"/>
                              </w:rPr>
                              <w:t>包人：  (公章)</w:t>
                            </w:r>
                          </w:p>
                          <w:p w14:paraId="03E035F6">
                            <w:pPr>
                              <w:spacing w:line="360" w:lineRule="auto"/>
                              <w:rPr>
                                <w:rFonts w:hint="eastAsia" w:ascii="方正仿宋_GB2312" w:hAnsi="方正仿宋_GB2312" w:eastAsia="方正仿宋_GB2312" w:cs="方正仿宋_GB2312"/>
                                <w:sz w:val="28"/>
                                <w:szCs w:val="28"/>
                                <w:u w:val="single"/>
                              </w:rPr>
                            </w:pPr>
                          </w:p>
                          <w:p w14:paraId="1FC659A3">
                            <w:pPr>
                              <w:spacing w:line="360" w:lineRule="auto"/>
                              <w:rPr>
                                <w:rFonts w:hint="eastAsia"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u w:val="single"/>
                              </w:rPr>
                              <w:t>法定代表人或其委托代理人：</w:t>
                            </w:r>
                          </w:p>
                          <w:p w14:paraId="52249375">
                            <w:pPr>
                              <w:spacing w:line="360" w:lineRule="auto"/>
                              <w:rPr>
                                <w:rFonts w:hint="eastAsia"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u w:val="single"/>
                              </w:rPr>
                              <w:t xml:space="preserve">（签字） </w:t>
                            </w:r>
                          </w:p>
                          <w:p w14:paraId="5614C7DB">
                            <w:pPr>
                              <w:spacing w:line="360" w:lineRule="auto"/>
                              <w:rPr>
                                <w:rFonts w:hint="eastAsia"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u w:val="single"/>
                              </w:rPr>
                              <w:t>组织机构代码：126500004576015514</w:t>
                            </w:r>
                          </w:p>
                          <w:p w14:paraId="4072F157">
                            <w:pPr>
                              <w:spacing w:line="360" w:lineRule="auto"/>
                              <w:rPr>
                                <w:rFonts w:hint="eastAsia"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u w:val="single"/>
                              </w:rPr>
                              <w:t xml:space="preserve">地  址：新疆乌鲁木齐市新市    </w:t>
                            </w:r>
                          </w:p>
                          <w:p w14:paraId="37CCE560">
                            <w:pPr>
                              <w:spacing w:line="360" w:lineRule="auto"/>
                              <w:rPr>
                                <w:rFonts w:hint="eastAsia"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u w:val="single"/>
                              </w:rPr>
                              <w:t xml:space="preserve">区鲤鱼山南路137号          </w:t>
                            </w:r>
                          </w:p>
                          <w:p w14:paraId="3F3FA16C">
                            <w:pPr>
                              <w:spacing w:line="360" w:lineRule="auto"/>
                              <w:rPr>
                                <w:rFonts w:hint="eastAsia"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u w:val="single"/>
                              </w:rPr>
                              <w:t xml:space="preserve">邮政编码： 830011      </w:t>
                            </w:r>
                          </w:p>
                          <w:p w14:paraId="3A3665B2">
                            <w:pPr>
                              <w:spacing w:line="360" w:lineRule="auto"/>
                              <w:rPr>
                                <w:rFonts w:hint="eastAsia"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u w:val="single"/>
                              </w:rPr>
                              <w:t xml:space="preserve">法定代表人：            </w:t>
                            </w:r>
                          </w:p>
                          <w:p w14:paraId="610B91FC">
                            <w:pPr>
                              <w:spacing w:line="360" w:lineRule="auto"/>
                              <w:rPr>
                                <w:rFonts w:hint="eastAsia"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u w:val="single"/>
                              </w:rPr>
                              <w:t xml:space="preserve">委托代理人：            </w:t>
                            </w:r>
                          </w:p>
                          <w:p w14:paraId="70DDED0F">
                            <w:pPr>
                              <w:spacing w:line="360" w:lineRule="auto"/>
                              <w:rPr>
                                <w:rFonts w:hint="eastAsia"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u w:val="single"/>
                              </w:rPr>
                              <w:t xml:space="preserve">电  话：    </w:t>
                            </w:r>
                          </w:p>
                          <w:p w14:paraId="4A6A7CA6">
                            <w:pPr>
                              <w:spacing w:line="360" w:lineRule="auto"/>
                              <w:rPr>
                                <w:rFonts w:hint="eastAsia"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u w:val="single"/>
                              </w:rPr>
                              <w:t xml:space="preserve">传  真：0991-4366180   </w:t>
                            </w:r>
                          </w:p>
                          <w:p w14:paraId="0B7FBFDB">
                            <w:pPr>
                              <w:spacing w:line="360" w:lineRule="auto"/>
                              <w:rPr>
                                <w:rFonts w:hint="eastAsia"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u w:val="single"/>
                              </w:rPr>
                              <w:t xml:space="preserve">电子信箱：       /          </w:t>
                            </w:r>
                          </w:p>
                          <w:p w14:paraId="32000DAE">
                            <w:pPr>
                              <w:spacing w:line="360" w:lineRule="auto"/>
                              <w:rPr>
                                <w:rFonts w:hint="eastAsia"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u w:val="single"/>
                              </w:rPr>
                              <w:t xml:space="preserve">开户银行：交通银行新疆维   </w:t>
                            </w:r>
                          </w:p>
                          <w:p w14:paraId="64C077E2">
                            <w:pPr>
                              <w:spacing w:line="360" w:lineRule="auto"/>
                              <w:rPr>
                                <w:rFonts w:hint="eastAsia"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u w:val="single"/>
                              </w:rPr>
                              <w:t xml:space="preserve">吾尔自治区分行营业部      </w:t>
                            </w:r>
                          </w:p>
                          <w:p w14:paraId="12BE4372">
                            <w:pPr>
                              <w:spacing w:line="360" w:lineRule="auto"/>
                              <w:rPr>
                                <w:rFonts w:hint="eastAsia"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u w:val="single"/>
                              </w:rPr>
                              <w:t xml:space="preserve">账号：651100850012015082736 </w:t>
                            </w:r>
                          </w:p>
                        </w:txbxContent>
                      </wps:txbx>
                      <wps:bodyPr upright="1"/>
                    </wps:wsp>
                  </a:graphicData>
                </a:graphic>
              </wp:anchor>
            </w:drawing>
          </mc:Choice>
          <mc:Fallback>
            <w:pict>
              <v:shape id="_x0000_s1026" o:spid="_x0000_s1026" o:spt="202" type="#_x0000_t202" style="position:absolute;left:0pt;margin-left:-41.2pt;margin-top:1.4pt;height:545.45pt;width:242.5pt;z-index:251661312;mso-width-relative:page;mso-height-relative:page;" fillcolor="#FFFFFF" filled="t" stroked="f" coordsize="21600,21600" o:gfxdata="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D8q2HNUAAAAKAQAADwAAAAAAAAABACAAAAAiAAAAZHJzL2Rvd25y&#10;ZXYueG1sUEsBAhQAFAAAAAgAh07iQEzb2DfIAQAAgwMAAA4AAAAAAAAAAQAgAAAAJAEAAGRycy9l&#10;Mm9Eb2MueG1sUEsFBgAAAAAGAAYAWQEAAF4FAAAAAA==&#10;">
                <v:fill on="t" focussize="0,0"/>
                <v:stroke on="f" weight="0.5pt"/>
                <v:imagedata o:title=""/>
                <o:lock v:ext="edit" aspectratio="f"/>
                <v:textbox>
                  <w:txbxContent>
                    <w:p w14:paraId="10EB1520">
                      <w:pPr>
                        <w:spacing w:line="360" w:lineRule="auto"/>
                        <w:rPr>
                          <w:rFonts w:hint="eastAsia" w:ascii="方正仿宋_GB2312" w:hAnsi="方正仿宋_GB2312" w:eastAsia="方正仿宋_GB2312" w:cs="方正仿宋_GB2312"/>
                          <w:sz w:val="28"/>
                          <w:szCs w:val="28"/>
                          <w:u w:val="none"/>
                        </w:rPr>
                      </w:pPr>
                      <w:r>
                        <w:rPr>
                          <w:rFonts w:hint="eastAsia" w:ascii="方正仿宋_GB2312" w:hAnsi="方正仿宋_GB2312" w:eastAsia="方正仿宋_GB2312" w:cs="方正仿宋_GB2312"/>
                          <w:sz w:val="28"/>
                          <w:szCs w:val="28"/>
                          <w:u w:val="none"/>
                          <w:lang w:eastAsia="zh-CN"/>
                        </w:rPr>
                        <w:t>发</w:t>
                      </w:r>
                      <w:r>
                        <w:rPr>
                          <w:rFonts w:hint="eastAsia" w:ascii="方正仿宋_GB2312" w:hAnsi="方正仿宋_GB2312" w:eastAsia="方正仿宋_GB2312" w:cs="方正仿宋_GB2312"/>
                          <w:sz w:val="28"/>
                          <w:szCs w:val="28"/>
                          <w:u w:val="none"/>
                        </w:rPr>
                        <w:t>包人：  (公章)</w:t>
                      </w:r>
                    </w:p>
                    <w:p w14:paraId="03E035F6">
                      <w:pPr>
                        <w:spacing w:line="360" w:lineRule="auto"/>
                        <w:rPr>
                          <w:rFonts w:hint="eastAsia" w:ascii="方正仿宋_GB2312" w:hAnsi="方正仿宋_GB2312" w:eastAsia="方正仿宋_GB2312" w:cs="方正仿宋_GB2312"/>
                          <w:sz w:val="28"/>
                          <w:szCs w:val="28"/>
                          <w:u w:val="single"/>
                        </w:rPr>
                      </w:pPr>
                    </w:p>
                    <w:p w14:paraId="1FC659A3">
                      <w:pPr>
                        <w:spacing w:line="360" w:lineRule="auto"/>
                        <w:rPr>
                          <w:rFonts w:hint="eastAsia"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u w:val="single"/>
                        </w:rPr>
                        <w:t>法定代表人或其委托代理人：</w:t>
                      </w:r>
                    </w:p>
                    <w:p w14:paraId="52249375">
                      <w:pPr>
                        <w:spacing w:line="360" w:lineRule="auto"/>
                        <w:rPr>
                          <w:rFonts w:hint="eastAsia"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u w:val="single"/>
                        </w:rPr>
                        <w:t xml:space="preserve">（签字） </w:t>
                      </w:r>
                    </w:p>
                    <w:p w14:paraId="5614C7DB">
                      <w:pPr>
                        <w:spacing w:line="360" w:lineRule="auto"/>
                        <w:rPr>
                          <w:rFonts w:hint="eastAsia"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u w:val="single"/>
                        </w:rPr>
                        <w:t>组织机构代码：126500004576015514</w:t>
                      </w:r>
                    </w:p>
                    <w:p w14:paraId="4072F157">
                      <w:pPr>
                        <w:spacing w:line="360" w:lineRule="auto"/>
                        <w:rPr>
                          <w:rFonts w:hint="eastAsia"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u w:val="single"/>
                        </w:rPr>
                        <w:t xml:space="preserve">地  址：新疆乌鲁木齐市新市    </w:t>
                      </w:r>
                    </w:p>
                    <w:p w14:paraId="37CCE560">
                      <w:pPr>
                        <w:spacing w:line="360" w:lineRule="auto"/>
                        <w:rPr>
                          <w:rFonts w:hint="eastAsia"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u w:val="single"/>
                        </w:rPr>
                        <w:t xml:space="preserve">区鲤鱼山南路137号          </w:t>
                      </w:r>
                    </w:p>
                    <w:p w14:paraId="3F3FA16C">
                      <w:pPr>
                        <w:spacing w:line="360" w:lineRule="auto"/>
                        <w:rPr>
                          <w:rFonts w:hint="eastAsia"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u w:val="single"/>
                        </w:rPr>
                        <w:t xml:space="preserve">邮政编码： 830011      </w:t>
                      </w:r>
                    </w:p>
                    <w:p w14:paraId="3A3665B2">
                      <w:pPr>
                        <w:spacing w:line="360" w:lineRule="auto"/>
                        <w:rPr>
                          <w:rFonts w:hint="eastAsia"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u w:val="single"/>
                        </w:rPr>
                        <w:t xml:space="preserve">法定代表人：            </w:t>
                      </w:r>
                    </w:p>
                    <w:p w14:paraId="610B91FC">
                      <w:pPr>
                        <w:spacing w:line="360" w:lineRule="auto"/>
                        <w:rPr>
                          <w:rFonts w:hint="eastAsia"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u w:val="single"/>
                        </w:rPr>
                        <w:t xml:space="preserve">委托代理人：            </w:t>
                      </w:r>
                    </w:p>
                    <w:p w14:paraId="70DDED0F">
                      <w:pPr>
                        <w:spacing w:line="360" w:lineRule="auto"/>
                        <w:rPr>
                          <w:rFonts w:hint="eastAsia"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u w:val="single"/>
                        </w:rPr>
                        <w:t xml:space="preserve">电  话：    </w:t>
                      </w:r>
                    </w:p>
                    <w:p w14:paraId="4A6A7CA6">
                      <w:pPr>
                        <w:spacing w:line="360" w:lineRule="auto"/>
                        <w:rPr>
                          <w:rFonts w:hint="eastAsia"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u w:val="single"/>
                        </w:rPr>
                        <w:t xml:space="preserve">传  真：0991-4366180   </w:t>
                      </w:r>
                    </w:p>
                    <w:p w14:paraId="0B7FBFDB">
                      <w:pPr>
                        <w:spacing w:line="360" w:lineRule="auto"/>
                        <w:rPr>
                          <w:rFonts w:hint="eastAsia"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u w:val="single"/>
                        </w:rPr>
                        <w:t xml:space="preserve">电子信箱：       /          </w:t>
                      </w:r>
                    </w:p>
                    <w:p w14:paraId="32000DAE">
                      <w:pPr>
                        <w:spacing w:line="360" w:lineRule="auto"/>
                        <w:rPr>
                          <w:rFonts w:hint="eastAsia"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u w:val="single"/>
                        </w:rPr>
                        <w:t xml:space="preserve">开户银行：交通银行新疆维   </w:t>
                      </w:r>
                    </w:p>
                    <w:p w14:paraId="64C077E2">
                      <w:pPr>
                        <w:spacing w:line="360" w:lineRule="auto"/>
                        <w:rPr>
                          <w:rFonts w:hint="eastAsia"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u w:val="single"/>
                        </w:rPr>
                        <w:t xml:space="preserve">吾尔自治区分行营业部      </w:t>
                      </w:r>
                    </w:p>
                    <w:p w14:paraId="12BE4372">
                      <w:pPr>
                        <w:spacing w:line="360" w:lineRule="auto"/>
                        <w:rPr>
                          <w:rFonts w:hint="eastAsia"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u w:val="single"/>
                        </w:rPr>
                        <w:t xml:space="preserve">账号：651100850012015082736 </w:t>
                      </w:r>
                    </w:p>
                  </w:txbxContent>
                </v:textbox>
              </v:shape>
            </w:pict>
          </mc:Fallback>
        </mc:AlternateContent>
      </w:r>
    </w:p>
    <w:p w14:paraId="71C87C1E">
      <w:pPr>
        <w:pageBreakBefore w:val="0"/>
        <w:widowControl w:val="0"/>
        <w:kinsoku/>
        <w:wordWrap/>
        <w:overflowPunct/>
        <w:topLinePunct w:val="0"/>
        <w:bidi w:val="0"/>
        <w:snapToGrid/>
        <w:spacing w:line="480" w:lineRule="exact"/>
        <w:textAlignment w:val="auto"/>
        <w:rPr>
          <w:rFonts w:hint="eastAsia" w:ascii="Times New Roman" w:hAnsi="Times New Roman" w:eastAsia="仿宋_GB2312"/>
          <w:color w:val="000000"/>
          <w:sz w:val="28"/>
          <w:szCs w:val="28"/>
          <w:highlight w:val="none"/>
        </w:rPr>
      </w:pPr>
    </w:p>
    <w:p w14:paraId="1490EE75">
      <w:pPr>
        <w:pageBreakBefore w:val="0"/>
        <w:widowControl w:val="0"/>
        <w:kinsoku/>
        <w:wordWrap/>
        <w:overflowPunct/>
        <w:topLinePunct w:val="0"/>
        <w:bidi w:val="0"/>
        <w:snapToGrid/>
        <w:spacing w:line="480" w:lineRule="exact"/>
        <w:textAlignment w:val="auto"/>
        <w:rPr>
          <w:rFonts w:hint="eastAsia" w:ascii="Times New Roman" w:hAnsi="Times New Roman" w:eastAsia="仿宋_GB2312"/>
          <w:color w:val="000000"/>
          <w:sz w:val="28"/>
          <w:szCs w:val="28"/>
          <w:highlight w:val="none"/>
        </w:rPr>
      </w:pPr>
    </w:p>
    <w:p w14:paraId="5B1EF132">
      <w:pPr>
        <w:pageBreakBefore w:val="0"/>
        <w:widowControl w:val="0"/>
        <w:kinsoku/>
        <w:wordWrap/>
        <w:overflowPunct/>
        <w:topLinePunct w:val="0"/>
        <w:bidi w:val="0"/>
        <w:snapToGrid/>
        <w:spacing w:line="480" w:lineRule="exact"/>
        <w:textAlignment w:val="auto"/>
        <w:rPr>
          <w:rFonts w:hint="eastAsia" w:ascii="Times New Roman" w:hAnsi="Times New Roman" w:eastAsia="仿宋_GB2312"/>
          <w:color w:val="000000"/>
          <w:sz w:val="28"/>
          <w:szCs w:val="28"/>
          <w:highlight w:val="none"/>
        </w:rPr>
      </w:pPr>
    </w:p>
    <w:p w14:paraId="1BCC2370">
      <w:pPr>
        <w:pageBreakBefore w:val="0"/>
        <w:widowControl w:val="0"/>
        <w:kinsoku/>
        <w:wordWrap/>
        <w:overflowPunct/>
        <w:topLinePunct w:val="0"/>
        <w:bidi w:val="0"/>
        <w:snapToGrid/>
        <w:spacing w:line="480" w:lineRule="exact"/>
        <w:textAlignment w:val="auto"/>
        <w:rPr>
          <w:rFonts w:hint="eastAsia" w:ascii="Times New Roman" w:hAnsi="Times New Roman" w:eastAsia="仿宋_GB2312"/>
          <w:color w:val="000000"/>
          <w:sz w:val="28"/>
          <w:szCs w:val="28"/>
          <w:highlight w:val="none"/>
        </w:rPr>
      </w:pPr>
    </w:p>
    <w:p w14:paraId="3E1C7FC5">
      <w:pPr>
        <w:pageBreakBefore w:val="0"/>
        <w:widowControl w:val="0"/>
        <w:kinsoku/>
        <w:wordWrap/>
        <w:overflowPunct/>
        <w:topLinePunct w:val="0"/>
        <w:bidi w:val="0"/>
        <w:snapToGrid/>
        <w:spacing w:line="480" w:lineRule="exact"/>
        <w:textAlignment w:val="auto"/>
        <w:rPr>
          <w:rFonts w:hint="eastAsia" w:ascii="Times New Roman" w:hAnsi="Times New Roman" w:eastAsia="仿宋_GB2312"/>
          <w:color w:val="000000"/>
          <w:sz w:val="28"/>
          <w:szCs w:val="28"/>
          <w:highlight w:val="none"/>
        </w:rPr>
      </w:pPr>
    </w:p>
    <w:p w14:paraId="62DE8CC0">
      <w:pPr>
        <w:pageBreakBefore w:val="0"/>
        <w:widowControl w:val="0"/>
        <w:kinsoku/>
        <w:wordWrap/>
        <w:overflowPunct/>
        <w:topLinePunct w:val="0"/>
        <w:bidi w:val="0"/>
        <w:snapToGrid/>
        <w:spacing w:line="480" w:lineRule="exact"/>
        <w:textAlignment w:val="auto"/>
        <w:rPr>
          <w:rFonts w:hint="eastAsia" w:ascii="Times New Roman" w:hAnsi="Times New Roman" w:eastAsia="仿宋_GB2312"/>
          <w:color w:val="000000"/>
          <w:sz w:val="28"/>
          <w:szCs w:val="28"/>
          <w:highlight w:val="none"/>
        </w:rPr>
      </w:pPr>
    </w:p>
    <w:p w14:paraId="39770908">
      <w:pPr>
        <w:pageBreakBefore w:val="0"/>
        <w:widowControl w:val="0"/>
        <w:kinsoku/>
        <w:wordWrap/>
        <w:overflowPunct/>
        <w:topLinePunct w:val="0"/>
        <w:bidi w:val="0"/>
        <w:snapToGrid/>
        <w:spacing w:line="480" w:lineRule="exact"/>
        <w:textAlignment w:val="auto"/>
        <w:rPr>
          <w:rFonts w:hint="eastAsia" w:ascii="Times New Roman" w:hAnsi="Times New Roman" w:eastAsia="仿宋_GB2312"/>
          <w:color w:val="000000"/>
          <w:sz w:val="28"/>
          <w:szCs w:val="28"/>
          <w:highlight w:val="none"/>
        </w:rPr>
      </w:pPr>
    </w:p>
    <w:p w14:paraId="11B0E8FD">
      <w:pPr>
        <w:pageBreakBefore w:val="0"/>
        <w:widowControl w:val="0"/>
        <w:kinsoku/>
        <w:wordWrap/>
        <w:overflowPunct/>
        <w:topLinePunct w:val="0"/>
        <w:bidi w:val="0"/>
        <w:snapToGrid/>
        <w:spacing w:line="480" w:lineRule="exact"/>
        <w:textAlignment w:val="auto"/>
        <w:rPr>
          <w:rFonts w:hint="eastAsia" w:ascii="Times New Roman" w:hAnsi="Times New Roman" w:eastAsia="仿宋_GB2312"/>
          <w:color w:val="000000"/>
          <w:sz w:val="28"/>
          <w:szCs w:val="28"/>
          <w:highlight w:val="none"/>
        </w:rPr>
      </w:pPr>
    </w:p>
    <w:p w14:paraId="029B6E62">
      <w:pPr>
        <w:pageBreakBefore w:val="0"/>
        <w:widowControl w:val="0"/>
        <w:kinsoku/>
        <w:wordWrap/>
        <w:overflowPunct/>
        <w:topLinePunct w:val="0"/>
        <w:bidi w:val="0"/>
        <w:snapToGrid/>
        <w:spacing w:line="480" w:lineRule="exact"/>
        <w:textAlignment w:val="auto"/>
        <w:rPr>
          <w:rFonts w:hint="eastAsia" w:ascii="Times New Roman" w:hAnsi="Times New Roman" w:eastAsia="仿宋_GB2312"/>
          <w:color w:val="000000"/>
          <w:sz w:val="28"/>
          <w:szCs w:val="28"/>
          <w:highlight w:val="none"/>
        </w:rPr>
      </w:pPr>
    </w:p>
    <w:p w14:paraId="0EA95D6D">
      <w:pPr>
        <w:pageBreakBefore w:val="0"/>
        <w:widowControl w:val="0"/>
        <w:kinsoku/>
        <w:wordWrap/>
        <w:overflowPunct/>
        <w:topLinePunct w:val="0"/>
        <w:bidi w:val="0"/>
        <w:snapToGrid/>
        <w:spacing w:line="480" w:lineRule="exact"/>
        <w:textAlignment w:val="auto"/>
        <w:rPr>
          <w:rFonts w:hint="eastAsia" w:ascii="Times New Roman" w:hAnsi="Times New Roman" w:eastAsia="仿宋_GB2312"/>
          <w:color w:val="000000"/>
          <w:sz w:val="28"/>
          <w:szCs w:val="28"/>
          <w:highlight w:val="none"/>
        </w:rPr>
      </w:pPr>
    </w:p>
    <w:p w14:paraId="3C522B59">
      <w:pPr>
        <w:pageBreakBefore w:val="0"/>
        <w:widowControl w:val="0"/>
        <w:kinsoku/>
        <w:wordWrap/>
        <w:overflowPunct/>
        <w:topLinePunct w:val="0"/>
        <w:bidi w:val="0"/>
        <w:snapToGrid/>
        <w:spacing w:line="480" w:lineRule="exact"/>
        <w:textAlignment w:val="auto"/>
        <w:rPr>
          <w:rFonts w:hint="eastAsia" w:ascii="Times New Roman" w:hAnsi="Times New Roman" w:eastAsia="仿宋_GB2312"/>
          <w:color w:val="000000"/>
          <w:sz w:val="28"/>
          <w:szCs w:val="28"/>
          <w:highlight w:val="none"/>
        </w:rPr>
      </w:pPr>
    </w:p>
    <w:p w14:paraId="67595CC3">
      <w:pPr>
        <w:pageBreakBefore w:val="0"/>
        <w:widowControl w:val="0"/>
        <w:kinsoku/>
        <w:wordWrap/>
        <w:overflowPunct/>
        <w:topLinePunct w:val="0"/>
        <w:bidi w:val="0"/>
        <w:snapToGrid/>
        <w:spacing w:line="480" w:lineRule="exact"/>
        <w:textAlignment w:val="auto"/>
        <w:rPr>
          <w:rFonts w:hint="eastAsia" w:ascii="Times New Roman" w:hAnsi="Times New Roman" w:eastAsia="仿宋_GB2312"/>
          <w:color w:val="000000"/>
          <w:sz w:val="28"/>
          <w:szCs w:val="28"/>
          <w:highlight w:val="none"/>
        </w:rPr>
      </w:pPr>
    </w:p>
    <w:p w14:paraId="14C06E58">
      <w:pPr>
        <w:pageBreakBefore w:val="0"/>
        <w:widowControl w:val="0"/>
        <w:kinsoku/>
        <w:wordWrap/>
        <w:overflowPunct/>
        <w:topLinePunct w:val="0"/>
        <w:bidi w:val="0"/>
        <w:snapToGrid/>
        <w:spacing w:line="480" w:lineRule="exact"/>
        <w:textAlignment w:val="auto"/>
        <w:rPr>
          <w:rFonts w:hint="eastAsia" w:ascii="Times New Roman" w:hAnsi="Times New Roman" w:eastAsia="仿宋_GB2312"/>
          <w:color w:val="000000"/>
          <w:sz w:val="28"/>
          <w:szCs w:val="28"/>
          <w:highlight w:val="none"/>
        </w:rPr>
      </w:pPr>
    </w:p>
    <w:p w14:paraId="602E9FDF">
      <w:pPr>
        <w:pageBreakBefore w:val="0"/>
        <w:widowControl w:val="0"/>
        <w:kinsoku/>
        <w:wordWrap/>
        <w:overflowPunct/>
        <w:topLinePunct w:val="0"/>
        <w:bidi w:val="0"/>
        <w:snapToGrid/>
        <w:spacing w:line="480" w:lineRule="exact"/>
        <w:textAlignment w:val="auto"/>
        <w:rPr>
          <w:rFonts w:hint="eastAsia" w:ascii="Times New Roman" w:hAnsi="Times New Roman" w:eastAsia="仿宋_GB2312"/>
          <w:color w:val="000000"/>
          <w:sz w:val="28"/>
          <w:szCs w:val="28"/>
          <w:highlight w:val="none"/>
        </w:rPr>
      </w:pPr>
    </w:p>
    <w:p w14:paraId="7D662890">
      <w:pPr>
        <w:pageBreakBefore w:val="0"/>
        <w:widowControl w:val="0"/>
        <w:kinsoku/>
        <w:wordWrap/>
        <w:overflowPunct/>
        <w:topLinePunct w:val="0"/>
        <w:bidi w:val="0"/>
        <w:snapToGrid/>
        <w:spacing w:line="480" w:lineRule="exact"/>
        <w:textAlignment w:val="auto"/>
        <w:rPr>
          <w:rFonts w:hint="eastAsia" w:ascii="Times New Roman" w:hAnsi="Times New Roman" w:eastAsia="仿宋_GB2312"/>
          <w:color w:val="000000"/>
          <w:sz w:val="28"/>
          <w:szCs w:val="28"/>
          <w:highlight w:val="none"/>
        </w:rPr>
      </w:pPr>
    </w:p>
    <w:p w14:paraId="468B0F8B">
      <w:pPr>
        <w:pageBreakBefore w:val="0"/>
        <w:widowControl w:val="0"/>
        <w:kinsoku/>
        <w:wordWrap/>
        <w:overflowPunct/>
        <w:topLinePunct w:val="0"/>
        <w:bidi w:val="0"/>
        <w:snapToGrid/>
        <w:spacing w:line="480" w:lineRule="exact"/>
        <w:textAlignment w:val="auto"/>
        <w:rPr>
          <w:rFonts w:hint="eastAsia" w:ascii="Times New Roman" w:hAnsi="Times New Roman" w:eastAsia="仿宋_GB2312"/>
          <w:color w:val="000000"/>
          <w:sz w:val="28"/>
          <w:szCs w:val="28"/>
          <w:highlight w:val="none"/>
        </w:rPr>
      </w:pPr>
    </w:p>
    <w:p w14:paraId="54DE4C62">
      <w:pPr>
        <w:pageBreakBefore w:val="0"/>
        <w:widowControl w:val="0"/>
        <w:kinsoku/>
        <w:wordWrap/>
        <w:overflowPunct/>
        <w:topLinePunct w:val="0"/>
        <w:bidi w:val="0"/>
        <w:snapToGrid/>
        <w:spacing w:line="480" w:lineRule="exact"/>
        <w:textAlignment w:val="auto"/>
        <w:rPr>
          <w:rFonts w:hint="eastAsia" w:ascii="Times New Roman" w:hAnsi="Times New Roman" w:eastAsia="仿宋_GB2312"/>
          <w:color w:val="000000"/>
          <w:sz w:val="28"/>
          <w:szCs w:val="28"/>
          <w:highlight w:val="none"/>
        </w:rPr>
      </w:pPr>
    </w:p>
    <w:p w14:paraId="5A3DCC3F">
      <w:pPr>
        <w:pStyle w:val="2"/>
        <w:bidi w:val="0"/>
        <w:rPr>
          <w:rFonts w:hint="eastAsia" w:ascii="华文中宋" w:hAnsi="华文中宋" w:eastAsia="华文中宋"/>
          <w:szCs w:val="28"/>
          <w:highlight w:val="none"/>
        </w:rPr>
      </w:pPr>
      <w:bookmarkStart w:id="45" w:name="_Toc351203494"/>
      <w:r>
        <w:t>第二部分 通用合同条款</w:t>
      </w:r>
      <w:bookmarkEnd w:id="45"/>
      <w:bookmarkStart w:id="46" w:name="_Toc337558727"/>
    </w:p>
    <w:p w14:paraId="6799F6A5">
      <w:pPr>
        <w:pStyle w:val="5"/>
        <w:pageBreakBefore w:val="0"/>
        <w:widowControl w:val="0"/>
        <w:kinsoku/>
        <w:wordWrap/>
        <w:overflowPunct/>
        <w:topLinePunct w:val="0"/>
        <w:bidi w:val="0"/>
        <w:snapToGrid/>
        <w:spacing w:before="120" w:after="120" w:line="480" w:lineRule="exact"/>
        <w:textAlignment w:val="auto"/>
        <w:rPr>
          <w:rFonts w:ascii="Times New Roman" w:hAnsi="Times New Roman" w:eastAsia="黑体"/>
          <w:b w:val="0"/>
          <w:color w:val="000000"/>
          <w:sz w:val="28"/>
          <w:szCs w:val="28"/>
          <w:highlight w:val="none"/>
        </w:rPr>
      </w:pPr>
      <w:bookmarkStart w:id="47" w:name="_Toc351203495"/>
      <w:r>
        <w:rPr>
          <w:rFonts w:ascii="Times New Roman" w:hAnsi="Times New Roman" w:eastAsia="黑体"/>
          <w:b w:val="0"/>
          <w:color w:val="000000"/>
          <w:sz w:val="28"/>
          <w:szCs w:val="28"/>
          <w:highlight w:val="none"/>
        </w:rPr>
        <w:t>1.</w:t>
      </w:r>
      <w:bookmarkStart w:id="48" w:name="_Toc303538976"/>
      <w:bookmarkEnd w:id="48"/>
      <w:bookmarkStart w:id="49" w:name="_Toc303538974"/>
      <w:bookmarkEnd w:id="49"/>
      <w:bookmarkStart w:id="50" w:name="_Toc303538975"/>
      <w:bookmarkEnd w:id="50"/>
      <w:bookmarkStart w:id="51" w:name="_Toc303538973"/>
      <w:bookmarkEnd w:id="51"/>
      <w:bookmarkStart w:id="52" w:name="_Toc303538972"/>
      <w:bookmarkEnd w:id="52"/>
      <w:bookmarkStart w:id="53" w:name="_Toc296346528"/>
      <w:bookmarkStart w:id="54" w:name="_Toc296503027"/>
      <w:r>
        <w:rPr>
          <w:rFonts w:ascii="Times New Roman" w:hAnsi="Times New Roman" w:eastAsia="黑体"/>
          <w:b w:val="0"/>
          <w:color w:val="000000"/>
          <w:sz w:val="28"/>
          <w:szCs w:val="28"/>
          <w:highlight w:val="none"/>
        </w:rPr>
        <w:t xml:space="preserve"> 一般约定</w:t>
      </w:r>
      <w:bookmarkEnd w:id="46"/>
      <w:bookmarkEnd w:id="47"/>
      <w:bookmarkEnd w:id="53"/>
      <w:bookmarkEnd w:id="54"/>
    </w:p>
    <w:p w14:paraId="03D62E8E">
      <w:pPr>
        <w:pStyle w:val="6"/>
        <w:pageBreakBefore w:val="0"/>
        <w:widowControl w:val="0"/>
        <w:kinsoku/>
        <w:wordWrap/>
        <w:overflowPunct/>
        <w:topLinePunct w:val="0"/>
        <w:bidi w:val="0"/>
        <w:snapToGrid/>
        <w:spacing w:before="120" w:after="120" w:line="480" w:lineRule="exact"/>
        <w:ind w:firstLine="560" w:firstLineChars="200"/>
        <w:textAlignment w:val="auto"/>
        <w:rPr>
          <w:rFonts w:ascii="Times New Roman" w:hAnsi="Times New Roman" w:eastAsia="黑体"/>
          <w:b w:val="0"/>
          <w:color w:val="000000"/>
          <w:sz w:val="28"/>
          <w:szCs w:val="28"/>
          <w:highlight w:val="none"/>
        </w:rPr>
      </w:pPr>
      <w:bookmarkStart w:id="55" w:name="_Toc296346529"/>
      <w:bookmarkStart w:id="56" w:name="_Toc337558728"/>
      <w:bookmarkStart w:id="57" w:name="_Toc296503028"/>
      <w:bookmarkStart w:id="58" w:name="_Toc351203496"/>
      <w:r>
        <w:rPr>
          <w:rFonts w:ascii="Times New Roman" w:hAnsi="Times New Roman" w:eastAsia="黑体"/>
          <w:b w:val="0"/>
          <w:color w:val="000000"/>
          <w:sz w:val="28"/>
          <w:szCs w:val="28"/>
          <w:highlight w:val="none"/>
        </w:rPr>
        <w:t>1.1词语定义</w:t>
      </w:r>
      <w:bookmarkEnd w:id="55"/>
      <w:bookmarkEnd w:id="56"/>
      <w:bookmarkEnd w:id="57"/>
      <w:r>
        <w:rPr>
          <w:rFonts w:ascii="Times New Roman" w:hAnsi="Times New Roman" w:eastAsia="黑体"/>
          <w:b w:val="0"/>
          <w:color w:val="000000"/>
          <w:sz w:val="28"/>
          <w:szCs w:val="28"/>
          <w:highlight w:val="none"/>
        </w:rPr>
        <w:t>与解释</w:t>
      </w:r>
      <w:bookmarkEnd w:id="58"/>
    </w:p>
    <w:p w14:paraId="056C5EE9">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合同协议书、通用合同条款、专用合同条款中的下列词语具有本款所赋予的含义：</w:t>
      </w:r>
    </w:p>
    <w:p w14:paraId="53E7F3D9">
      <w:pPr>
        <w:pageBreakBefore w:val="0"/>
        <w:widowControl w:val="0"/>
        <w:kinsoku/>
        <w:wordWrap/>
        <w:overflowPunct/>
        <w:topLinePunct w:val="0"/>
        <w:autoSpaceDE w:val="0"/>
        <w:autoSpaceDN w:val="0"/>
        <w:bidi w:val="0"/>
        <w:adjustRightInd w:val="0"/>
        <w:snapToGrid/>
        <w:spacing w:line="480" w:lineRule="exact"/>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 xml:space="preserve">    1.1.1 合同</w:t>
      </w:r>
    </w:p>
    <w:p w14:paraId="571E4F9E">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1.1.1.1 合同：是指根据法律规定和合同当事人约定具有约束力的文件，构成合同的文件包括合同协议书、中标通知书（如果有）、投标函及其附录（如果有）、专用合同条款</w:t>
      </w:r>
      <w:r>
        <w:rPr>
          <w:rFonts w:ascii="Times New Roman" w:hAnsi="Times New Roman" w:eastAsia="仿宋_GB2312"/>
          <w:color w:val="000000"/>
          <w:sz w:val="28"/>
          <w:szCs w:val="28"/>
          <w:highlight w:val="none"/>
        </w:rPr>
        <w:t>及其附件</w:t>
      </w:r>
      <w:r>
        <w:rPr>
          <w:rFonts w:ascii="Times New Roman" w:hAnsi="Times New Roman" w:eastAsia="仿宋_GB2312"/>
          <w:color w:val="000000"/>
          <w:kern w:val="0"/>
          <w:sz w:val="28"/>
          <w:szCs w:val="28"/>
          <w:highlight w:val="none"/>
        </w:rPr>
        <w:t>、通用合同条款、技术标准和要求、图纸、已标价工程量清单或预算书以及其他合同文件。</w:t>
      </w:r>
    </w:p>
    <w:p w14:paraId="57BB41E4">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1.1.1.2 合同协议书：是指构成合同的由发包人和承包人共同签署的称为“合同协议书”的书面文件</w:t>
      </w:r>
      <w:r>
        <w:rPr>
          <w:rFonts w:hint="eastAsia" w:ascii="Times New Roman" w:hAnsi="Times New Roman" w:eastAsia="仿宋_GB2312"/>
          <w:color w:val="000000"/>
          <w:kern w:val="0"/>
          <w:sz w:val="28"/>
          <w:szCs w:val="28"/>
          <w:highlight w:val="none"/>
        </w:rPr>
        <w:t>。</w:t>
      </w:r>
    </w:p>
    <w:p w14:paraId="7AC01D7A">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1.1.1.3 中标通知书：是指构成合同的</w:t>
      </w:r>
      <w:r>
        <w:rPr>
          <w:rFonts w:hint="eastAsia" w:ascii="Times New Roman" w:hAnsi="Times New Roman" w:eastAsia="仿宋_GB2312"/>
          <w:color w:val="000000"/>
          <w:kern w:val="0"/>
          <w:sz w:val="28"/>
          <w:szCs w:val="28"/>
          <w:highlight w:val="none"/>
        </w:rPr>
        <w:t>由</w:t>
      </w:r>
      <w:r>
        <w:rPr>
          <w:rFonts w:ascii="Times New Roman" w:hAnsi="Times New Roman" w:eastAsia="仿宋_GB2312"/>
          <w:color w:val="000000"/>
          <w:kern w:val="0"/>
          <w:sz w:val="28"/>
          <w:szCs w:val="28"/>
          <w:highlight w:val="none"/>
        </w:rPr>
        <w:t>发包人通知承包人中标的书面文件。</w:t>
      </w:r>
    </w:p>
    <w:p w14:paraId="00B6C69E">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1.1.1.4 投标函：是指构成合同的由承包人填写并签署的用于投标的称为“投标函”的文件。</w:t>
      </w:r>
    </w:p>
    <w:p w14:paraId="7267302A">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1.1.1.5 投标函附录：是指构成合同的附在投标函后的称为“投标函附录”的文件。</w:t>
      </w:r>
    </w:p>
    <w:p w14:paraId="44A0DA10">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1.1.1.6 技术标准和要求：是指构成合同的施工应当遵守的或指导施工的国家、行业或地方的技术标准和要求，以及合同约定的技术标准和要求。</w:t>
      </w:r>
    </w:p>
    <w:p w14:paraId="3A56CA98">
      <w:pPr>
        <w:pageBreakBefore w:val="0"/>
        <w:widowControl w:val="0"/>
        <w:kinsoku/>
        <w:wordWrap/>
        <w:overflowPunct/>
        <w:topLinePunct w:val="0"/>
        <w:bidi w:val="0"/>
        <w:snapToGrid/>
        <w:spacing w:line="480" w:lineRule="exact"/>
        <w:ind w:firstLine="560" w:firstLineChars="200"/>
        <w:jc w:val="left"/>
        <w:textAlignment w:val="auto"/>
        <w:rPr>
          <w:rFonts w:hint="eastAsia"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1.1.1.7 图纸：是指构成合同的图纸，包括由发包人按照合同约定提供或经发包人批准的设计文件、</w:t>
      </w:r>
      <w:r>
        <w:rPr>
          <w:rFonts w:hint="eastAsia" w:ascii="Times New Roman" w:hAnsi="Times New Roman" w:eastAsia="仿宋_GB2312"/>
          <w:color w:val="000000"/>
          <w:kern w:val="0"/>
          <w:sz w:val="28"/>
          <w:szCs w:val="28"/>
          <w:highlight w:val="none"/>
        </w:rPr>
        <w:t>施工图、</w:t>
      </w:r>
      <w:r>
        <w:rPr>
          <w:rFonts w:ascii="Times New Roman" w:hAnsi="Times New Roman" w:eastAsia="仿宋_GB2312"/>
          <w:color w:val="000000"/>
          <w:kern w:val="0"/>
          <w:sz w:val="28"/>
          <w:szCs w:val="28"/>
          <w:highlight w:val="none"/>
        </w:rPr>
        <w:t>鸟瞰图及模型等，</w:t>
      </w:r>
      <w:r>
        <w:rPr>
          <w:rFonts w:hint="eastAsia" w:ascii="Times New Roman" w:hAnsi="Times New Roman" w:eastAsia="仿宋_GB2312"/>
          <w:color w:val="000000"/>
          <w:kern w:val="0"/>
          <w:sz w:val="28"/>
          <w:szCs w:val="28"/>
          <w:highlight w:val="none"/>
        </w:rPr>
        <w:t>以及在合同履行过程中形成的图纸文件。图纸</w:t>
      </w:r>
      <w:r>
        <w:rPr>
          <w:rFonts w:ascii="Times New Roman" w:hAnsi="Times New Roman" w:eastAsia="仿宋_GB2312"/>
          <w:color w:val="000000"/>
          <w:kern w:val="0"/>
          <w:sz w:val="28"/>
          <w:szCs w:val="28"/>
          <w:highlight w:val="none"/>
        </w:rPr>
        <w:t>应当按照法律规定审查合格。</w:t>
      </w:r>
    </w:p>
    <w:p w14:paraId="3E5852FB">
      <w:pPr>
        <w:pageBreakBefore w:val="0"/>
        <w:widowControl w:val="0"/>
        <w:kinsoku/>
        <w:wordWrap/>
        <w:overflowPunct/>
        <w:topLinePunct w:val="0"/>
        <w:autoSpaceDE w:val="0"/>
        <w:autoSpaceDN w:val="0"/>
        <w:bidi w:val="0"/>
        <w:adjustRightInd w:val="0"/>
        <w:snapToGrid/>
        <w:spacing w:line="480" w:lineRule="exact"/>
        <w:ind w:firstLine="546" w:firstLineChars="195"/>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1.1.1.8 已标价工程量清单：是指构成合同的由承包人按照规定的格式和要求填写并标明价格的工程量清单，包括说明和表格。</w:t>
      </w:r>
    </w:p>
    <w:p w14:paraId="04A990B1">
      <w:pPr>
        <w:pageBreakBefore w:val="0"/>
        <w:widowControl w:val="0"/>
        <w:kinsoku/>
        <w:wordWrap/>
        <w:overflowPunct/>
        <w:topLinePunct w:val="0"/>
        <w:autoSpaceDE w:val="0"/>
        <w:autoSpaceDN w:val="0"/>
        <w:bidi w:val="0"/>
        <w:adjustRightInd w:val="0"/>
        <w:snapToGrid/>
        <w:spacing w:line="480" w:lineRule="exact"/>
        <w:ind w:firstLine="546" w:firstLineChars="195"/>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1.1.1.9 预算书：是指构成合同的由承包人按照发包人规定的格式和要求编制的工程预算文件。</w:t>
      </w:r>
    </w:p>
    <w:p w14:paraId="333DA16B">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1.1.1.10 其他合同文件：是指经合同当事人约定的与工程施工有关的具有合同约束力的文件或书面协议。合同当事人可以在专用合同条款中进行约定。</w:t>
      </w:r>
    </w:p>
    <w:p w14:paraId="42448355">
      <w:pPr>
        <w:pageBreakBefore w:val="0"/>
        <w:widowControl w:val="0"/>
        <w:kinsoku/>
        <w:wordWrap/>
        <w:overflowPunct/>
        <w:topLinePunct w:val="0"/>
        <w:autoSpaceDE w:val="0"/>
        <w:autoSpaceDN w:val="0"/>
        <w:bidi w:val="0"/>
        <w:adjustRightInd w:val="0"/>
        <w:snapToGrid/>
        <w:spacing w:line="480" w:lineRule="exact"/>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 xml:space="preserve">    1.1.2 合同当事人及其他相关方</w:t>
      </w:r>
    </w:p>
    <w:p w14:paraId="20F64324">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1.1.2.1 合同当事人：是指发包人和（或）承包人。</w:t>
      </w:r>
    </w:p>
    <w:p w14:paraId="573E37B5">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1.1.2.2 发包人：是指与承包人签订合同协议书的当事人及取得该当事人资格的合法继承人。</w:t>
      </w:r>
    </w:p>
    <w:p w14:paraId="051CC4C6">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1.1.2.3 承包人：是指与发包人签订合同协议书的，具有相应工程施工承包资质的当事人及取得该当事人资格的合法继承人。</w:t>
      </w:r>
    </w:p>
    <w:p w14:paraId="2AB01A9C">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1.1.2.4 监理人：是指在专用合同条款中指明的，受发包人委托按照法律规定进行工程监督管理的法人或其他组织。</w:t>
      </w:r>
    </w:p>
    <w:p w14:paraId="38881F91">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1.1.2.5 设计人：是指在专用合同条款中指明的，受发包人委托负责工程设计并具备相应工程设计资质的法人或其他组织。</w:t>
      </w:r>
    </w:p>
    <w:p w14:paraId="3E58D88C">
      <w:pPr>
        <w:pageBreakBefore w:val="0"/>
        <w:widowControl w:val="0"/>
        <w:kinsoku/>
        <w:wordWrap/>
        <w:overflowPunct/>
        <w:topLinePunct w:val="0"/>
        <w:bidi w:val="0"/>
        <w:snapToGrid/>
        <w:spacing w:line="480" w:lineRule="exact"/>
        <w:ind w:firstLine="546" w:firstLineChars="195"/>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1.1.2.6 分包人：</w:t>
      </w:r>
      <w:bookmarkStart w:id="59" w:name="#go5"/>
      <w:bookmarkEnd w:id="59"/>
      <w:r>
        <w:rPr>
          <w:rFonts w:ascii="Times New Roman" w:hAnsi="Times New Roman" w:eastAsia="仿宋_GB2312"/>
          <w:color w:val="000000"/>
          <w:kern w:val="0"/>
          <w:sz w:val="28"/>
          <w:szCs w:val="28"/>
          <w:highlight w:val="none"/>
        </w:rPr>
        <w:t>是指</w:t>
      </w:r>
      <w:r>
        <w:rPr>
          <w:rFonts w:hint="eastAsia" w:ascii="Times New Roman" w:hAnsi="Times New Roman" w:eastAsia="仿宋_GB2312"/>
          <w:color w:val="000000"/>
          <w:kern w:val="0"/>
          <w:sz w:val="28"/>
          <w:szCs w:val="28"/>
          <w:highlight w:val="none"/>
        </w:rPr>
        <w:t>按照法律规定和</w:t>
      </w:r>
      <w:r>
        <w:rPr>
          <w:rFonts w:ascii="Times New Roman" w:hAnsi="Times New Roman" w:eastAsia="仿宋_GB2312"/>
          <w:color w:val="000000"/>
          <w:kern w:val="0"/>
          <w:sz w:val="28"/>
          <w:szCs w:val="28"/>
          <w:highlight w:val="none"/>
        </w:rPr>
        <w:t>合同约定，分包</w:t>
      </w:r>
      <w:r>
        <w:rPr>
          <w:rFonts w:hint="eastAsia" w:ascii="Times New Roman" w:hAnsi="Times New Roman" w:eastAsia="仿宋_GB2312"/>
          <w:color w:val="000000"/>
          <w:kern w:val="0"/>
          <w:sz w:val="28"/>
          <w:szCs w:val="28"/>
          <w:highlight w:val="none"/>
        </w:rPr>
        <w:t>部分</w:t>
      </w:r>
      <w:r>
        <w:rPr>
          <w:rFonts w:ascii="Times New Roman" w:hAnsi="Times New Roman" w:eastAsia="仿宋_GB2312"/>
          <w:color w:val="000000"/>
          <w:kern w:val="0"/>
          <w:sz w:val="28"/>
          <w:szCs w:val="28"/>
          <w:highlight w:val="none"/>
        </w:rPr>
        <w:t>工程</w:t>
      </w:r>
      <w:r>
        <w:rPr>
          <w:rFonts w:hint="eastAsia" w:ascii="Times New Roman" w:hAnsi="Times New Roman" w:eastAsia="仿宋_GB2312"/>
          <w:color w:val="000000"/>
          <w:kern w:val="0"/>
          <w:sz w:val="28"/>
          <w:szCs w:val="28"/>
          <w:highlight w:val="none"/>
        </w:rPr>
        <w:t>或工作</w:t>
      </w:r>
      <w:r>
        <w:rPr>
          <w:rFonts w:ascii="Times New Roman" w:hAnsi="Times New Roman" w:eastAsia="仿宋_GB2312"/>
          <w:color w:val="000000"/>
          <w:kern w:val="0"/>
          <w:sz w:val="28"/>
          <w:szCs w:val="28"/>
          <w:highlight w:val="none"/>
        </w:rPr>
        <w:t>，并与</w:t>
      </w:r>
      <w:r>
        <w:rPr>
          <w:rFonts w:hint="eastAsia" w:ascii="Times New Roman" w:hAnsi="Times New Roman" w:eastAsia="仿宋_GB2312"/>
          <w:color w:val="000000"/>
          <w:kern w:val="0"/>
          <w:sz w:val="28"/>
          <w:szCs w:val="28"/>
          <w:highlight w:val="none"/>
        </w:rPr>
        <w:t>承包人</w:t>
      </w:r>
      <w:r>
        <w:rPr>
          <w:rFonts w:ascii="Times New Roman" w:hAnsi="Times New Roman" w:eastAsia="仿宋_GB2312"/>
          <w:color w:val="000000"/>
          <w:kern w:val="0"/>
          <w:sz w:val="28"/>
          <w:szCs w:val="28"/>
          <w:highlight w:val="none"/>
        </w:rPr>
        <w:t>签订分包合同的具有相应资质的法人。</w:t>
      </w:r>
    </w:p>
    <w:p w14:paraId="7C0EC31A">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1.1.2.7 发包人代表：是指由发包人任命并派驻施工现场在发包人授权范围内行使发包人权利的人。</w:t>
      </w:r>
    </w:p>
    <w:p w14:paraId="47338664">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1.1.2.8 项目经理：是指由承包人任命并派驻施工现场，在承包人授权范围内负责合同履行，且按照法律规定具有相应资格的</w:t>
      </w:r>
      <w:r>
        <w:rPr>
          <w:rFonts w:hint="eastAsia" w:ascii="Times New Roman" w:hAnsi="Times New Roman" w:eastAsia="仿宋_GB2312"/>
          <w:color w:val="000000"/>
          <w:kern w:val="0"/>
          <w:sz w:val="28"/>
          <w:szCs w:val="28"/>
          <w:highlight w:val="none"/>
        </w:rPr>
        <w:t>项目负责</w:t>
      </w:r>
      <w:r>
        <w:rPr>
          <w:rFonts w:ascii="Times New Roman" w:hAnsi="Times New Roman" w:eastAsia="仿宋_GB2312"/>
          <w:color w:val="000000"/>
          <w:kern w:val="0"/>
          <w:sz w:val="28"/>
          <w:szCs w:val="28"/>
          <w:highlight w:val="none"/>
        </w:rPr>
        <w:t>人。</w:t>
      </w:r>
    </w:p>
    <w:p w14:paraId="5C5BC2A8">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1.1.2.9 总监理工程师：是指由监理人任命并派驻施工现场进行工程监理的总负责人。</w:t>
      </w:r>
    </w:p>
    <w:p w14:paraId="4ECA2795">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1.1.3 工程和设备</w:t>
      </w:r>
    </w:p>
    <w:p w14:paraId="59888F56">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1.1.3.1 工程：是指与合同协议书中工程承包范围对应的永久工程和（或）临时工程。</w:t>
      </w:r>
    </w:p>
    <w:p w14:paraId="6CFA0FF4">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1.1.3.2 永久工程：是指按合同约定建造并移交给发包人的工程，包括工程设备。</w:t>
      </w:r>
    </w:p>
    <w:p w14:paraId="00D428B0">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1.1.3.3 临时工程：是指为完成合同约定的永久工程所修建的各类临时性工程，不包括施工设备。</w:t>
      </w:r>
    </w:p>
    <w:p w14:paraId="7B231899">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1.1.3.4 单位工程：是指在</w:t>
      </w:r>
      <w:r>
        <w:rPr>
          <w:rFonts w:hint="eastAsia" w:ascii="Times New Roman" w:hAnsi="Times New Roman" w:eastAsia="仿宋_GB2312"/>
          <w:color w:val="000000"/>
          <w:kern w:val="0"/>
          <w:sz w:val="28"/>
          <w:szCs w:val="28"/>
          <w:highlight w:val="none"/>
        </w:rPr>
        <w:t>合同协议书</w:t>
      </w:r>
      <w:r>
        <w:rPr>
          <w:rFonts w:ascii="Times New Roman" w:hAnsi="Times New Roman" w:eastAsia="仿宋_GB2312"/>
          <w:color w:val="000000"/>
          <w:kern w:val="0"/>
          <w:sz w:val="28"/>
          <w:szCs w:val="28"/>
          <w:highlight w:val="none"/>
        </w:rPr>
        <w:t>中指明的，具备独立施工条件并能形成独立使用功能的永久工程。</w:t>
      </w:r>
    </w:p>
    <w:p w14:paraId="078DC0E4">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1.1.3.5 工程设备：是指构成永久工程的机电设备、金属结构设备、仪器及其他类似的设备和装置。</w:t>
      </w:r>
    </w:p>
    <w:p w14:paraId="59EF73AD">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1.1.3.6 施工设备：是指为完成合同约定的各项工作所需的设备、器具和其他物品，但不包括工程设备、临时工程和材料。</w:t>
      </w:r>
    </w:p>
    <w:p w14:paraId="14572FDC">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1.1.3.7 施工现场：是指用于工程施工的场所，以及在专用合同条款中</w:t>
      </w:r>
      <w:r>
        <w:rPr>
          <w:rFonts w:hint="eastAsia" w:ascii="Times New Roman" w:hAnsi="Times New Roman" w:eastAsia="仿宋_GB2312"/>
          <w:color w:val="000000"/>
          <w:kern w:val="0"/>
          <w:sz w:val="28"/>
          <w:szCs w:val="28"/>
          <w:highlight w:val="none"/>
        </w:rPr>
        <w:t>指</w:t>
      </w:r>
      <w:r>
        <w:rPr>
          <w:rFonts w:ascii="Times New Roman" w:hAnsi="Times New Roman" w:eastAsia="仿宋_GB2312"/>
          <w:color w:val="000000"/>
          <w:kern w:val="0"/>
          <w:sz w:val="28"/>
          <w:szCs w:val="28"/>
          <w:highlight w:val="none"/>
        </w:rPr>
        <w:t>明作为施工场所组成部分的其他场所，包括永久占地和临时占地。</w:t>
      </w:r>
    </w:p>
    <w:p w14:paraId="6C02D597">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1.1.3.8临时设施：是指为完成合同约定的各项工作所服务的临时性生产和生活设施。</w:t>
      </w:r>
    </w:p>
    <w:p w14:paraId="65C5707D">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1.1.3.9 永久占地：是指专用合同条款中指明为实施工程需永久占用的土地。</w:t>
      </w:r>
    </w:p>
    <w:p w14:paraId="2B529B84">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1.1.3.10 临时占地：是指专用合同条款中指明为实施工程需要临时占用的土地。</w:t>
      </w:r>
    </w:p>
    <w:p w14:paraId="23CB1AAC">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1.1.4 日期和期限</w:t>
      </w:r>
    </w:p>
    <w:p w14:paraId="044B2F5F">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1.1.4.1 开工日期：包括计划开工日期和实际开工日期。计划开工日期是指合同协议书约定的开工日期；实际开工日期是指监理人按照第7.3.2项</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开工通知</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约定发出的符合法律规定的开工通知中载明的开工日期。</w:t>
      </w:r>
    </w:p>
    <w:p w14:paraId="6856567E">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1.1.4.2 竣工日期：包括计划竣工日期和实际竣工日期。计划竣工日期是指合同协议书约定的竣工日期</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实际竣工日期按照第13.2.3项</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竣工日期</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 xml:space="preserve">的约定确定。 </w:t>
      </w:r>
    </w:p>
    <w:p w14:paraId="6CD2ECA5">
      <w:pPr>
        <w:pageBreakBefore w:val="0"/>
        <w:widowControl w:val="0"/>
        <w:kinsoku/>
        <w:wordWrap/>
        <w:overflowPunct/>
        <w:topLinePunct w:val="0"/>
        <w:bidi w:val="0"/>
        <w:snapToGrid/>
        <w:spacing w:line="480" w:lineRule="exact"/>
        <w:ind w:firstLine="568" w:firstLineChars="203"/>
        <w:textAlignment w:val="auto"/>
        <w:rPr>
          <w:rFonts w:ascii="Times New Roman" w:hAnsi="Times New Roman" w:eastAsia="仿宋_GB2312"/>
          <w:color w:val="000000"/>
          <w:sz w:val="28"/>
          <w:szCs w:val="28"/>
          <w:highlight w:val="none"/>
        </w:rPr>
      </w:pPr>
      <w:r>
        <w:rPr>
          <w:rFonts w:ascii="Times New Roman" w:hAnsi="Times New Roman" w:eastAsia="仿宋_GB2312"/>
          <w:color w:val="000000"/>
          <w:kern w:val="0"/>
          <w:sz w:val="28"/>
          <w:szCs w:val="28"/>
          <w:highlight w:val="none"/>
        </w:rPr>
        <w:t>1.1.4.3 工期：是指在合同协议书约定的承包人完成工程所需的期限，包括按照合同约定所作的</w:t>
      </w:r>
      <w:r>
        <w:rPr>
          <w:rFonts w:hint="eastAsia" w:ascii="Times New Roman" w:hAnsi="Times New Roman" w:eastAsia="仿宋_GB2312"/>
          <w:color w:val="000000"/>
          <w:kern w:val="0"/>
          <w:sz w:val="28"/>
          <w:szCs w:val="28"/>
          <w:highlight w:val="none"/>
        </w:rPr>
        <w:t>期限</w:t>
      </w:r>
      <w:r>
        <w:rPr>
          <w:rFonts w:ascii="Times New Roman" w:hAnsi="Times New Roman" w:eastAsia="仿宋_GB2312"/>
          <w:color w:val="000000"/>
          <w:kern w:val="0"/>
          <w:sz w:val="28"/>
          <w:szCs w:val="28"/>
          <w:highlight w:val="none"/>
        </w:rPr>
        <w:t>变更。</w:t>
      </w:r>
    </w:p>
    <w:p w14:paraId="79941139">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1.1.4.4 缺陷责任期：是指承包人按照合同约定承担缺陷修复义务，且发包人</w:t>
      </w:r>
      <w:r>
        <w:rPr>
          <w:rFonts w:hint="eastAsia" w:ascii="Times New Roman" w:hAnsi="Times New Roman" w:eastAsia="仿宋_GB2312"/>
          <w:color w:val="000000"/>
          <w:kern w:val="0"/>
          <w:sz w:val="28"/>
          <w:szCs w:val="28"/>
          <w:highlight w:val="none"/>
        </w:rPr>
        <w:t>预</w:t>
      </w:r>
      <w:r>
        <w:rPr>
          <w:rFonts w:ascii="Times New Roman" w:hAnsi="Times New Roman" w:eastAsia="仿宋_GB2312"/>
          <w:color w:val="000000"/>
          <w:kern w:val="0"/>
          <w:sz w:val="28"/>
          <w:szCs w:val="28"/>
          <w:highlight w:val="none"/>
        </w:rPr>
        <w:t>留质量保证金</w:t>
      </w:r>
      <w:r>
        <w:rPr>
          <w:rFonts w:hint="eastAsia" w:ascii="Times New Roman" w:hAnsi="Times New Roman" w:eastAsia="仿宋_GB2312"/>
          <w:color w:val="000000"/>
          <w:kern w:val="0"/>
          <w:sz w:val="28"/>
          <w:szCs w:val="28"/>
          <w:highlight w:val="none"/>
          <w:lang w:eastAsia="zh-CN"/>
        </w:rPr>
        <w:t>（</w:t>
      </w:r>
      <w:r>
        <w:rPr>
          <w:rFonts w:hint="eastAsia" w:ascii="Times New Roman" w:hAnsi="Times New Roman" w:eastAsia="仿宋_GB2312"/>
          <w:color w:val="000000"/>
          <w:kern w:val="0"/>
          <w:sz w:val="28"/>
          <w:szCs w:val="28"/>
          <w:highlight w:val="none"/>
        </w:rPr>
        <w:t>已</w:t>
      </w:r>
      <w:r>
        <w:rPr>
          <w:rFonts w:ascii="Times New Roman" w:hAnsi="Times New Roman" w:eastAsia="仿宋_GB2312"/>
          <w:color w:val="000000"/>
          <w:kern w:val="0"/>
          <w:sz w:val="28"/>
          <w:szCs w:val="28"/>
          <w:highlight w:val="none"/>
        </w:rPr>
        <w:t>缴纳履约保证金的除外</w:t>
      </w:r>
      <w:r>
        <w:rPr>
          <w:rFonts w:hint="eastAsia" w:ascii="Times New Roman" w:hAnsi="Times New Roman" w:eastAsia="仿宋_GB2312"/>
          <w:color w:val="000000"/>
          <w:kern w:val="0"/>
          <w:sz w:val="28"/>
          <w:szCs w:val="28"/>
          <w:highlight w:val="none"/>
          <w:lang w:eastAsia="zh-CN"/>
        </w:rPr>
        <w:t>）</w:t>
      </w:r>
      <w:r>
        <w:rPr>
          <w:rFonts w:ascii="Times New Roman" w:hAnsi="Times New Roman" w:eastAsia="仿宋_GB2312"/>
          <w:color w:val="000000"/>
          <w:kern w:val="0"/>
          <w:sz w:val="28"/>
          <w:szCs w:val="28"/>
          <w:highlight w:val="none"/>
        </w:rPr>
        <w:t>的期限，</w:t>
      </w:r>
      <w:r>
        <w:rPr>
          <w:rFonts w:hint="eastAsia" w:ascii="Times New Roman" w:hAnsi="Times New Roman" w:eastAsia="仿宋_GB2312"/>
          <w:color w:val="000000"/>
          <w:kern w:val="0"/>
          <w:sz w:val="28"/>
          <w:szCs w:val="28"/>
          <w:highlight w:val="none"/>
        </w:rPr>
        <w:t>自</w:t>
      </w:r>
      <w:r>
        <w:rPr>
          <w:rFonts w:ascii="Times New Roman" w:hAnsi="Times New Roman" w:eastAsia="仿宋_GB2312"/>
          <w:color w:val="000000"/>
          <w:kern w:val="0"/>
          <w:sz w:val="28"/>
          <w:szCs w:val="28"/>
          <w:highlight w:val="none"/>
        </w:rPr>
        <w:t>工程</w:t>
      </w:r>
      <w:r>
        <w:rPr>
          <w:rFonts w:hint="eastAsia" w:ascii="Times New Roman" w:hAnsi="Times New Roman" w:eastAsia="仿宋_GB2312"/>
          <w:color w:val="000000"/>
          <w:kern w:val="0"/>
          <w:sz w:val="28"/>
          <w:szCs w:val="28"/>
          <w:highlight w:val="none"/>
        </w:rPr>
        <w:t>实际竣工日期</w:t>
      </w:r>
      <w:r>
        <w:rPr>
          <w:rFonts w:ascii="Times New Roman" w:hAnsi="Times New Roman" w:eastAsia="仿宋_GB2312"/>
          <w:color w:val="000000"/>
          <w:kern w:val="0"/>
          <w:sz w:val="28"/>
          <w:szCs w:val="28"/>
          <w:highlight w:val="none"/>
        </w:rPr>
        <w:t>起计算。</w:t>
      </w:r>
    </w:p>
    <w:p w14:paraId="51AD9CE5">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1.1.4.5 保修期：是指承包人按照合同约定对工程承担保修责任的期限，从工程竣工验收合格之日起计算。</w:t>
      </w:r>
    </w:p>
    <w:p w14:paraId="0AB38116">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1.1.4.6 基准日期：招标发包的工程以投标截止日前28天的日期为基准日</w:t>
      </w:r>
      <w:r>
        <w:rPr>
          <w:rFonts w:hint="eastAsia" w:ascii="Times New Roman" w:hAnsi="Times New Roman" w:eastAsia="仿宋_GB2312"/>
          <w:color w:val="000000"/>
          <w:kern w:val="0"/>
          <w:sz w:val="28"/>
          <w:szCs w:val="28"/>
          <w:highlight w:val="none"/>
        </w:rPr>
        <w:t>期</w:t>
      </w:r>
      <w:r>
        <w:rPr>
          <w:rFonts w:ascii="Times New Roman" w:hAnsi="Times New Roman" w:eastAsia="仿宋_GB2312"/>
          <w:color w:val="000000"/>
          <w:kern w:val="0"/>
          <w:sz w:val="28"/>
          <w:szCs w:val="28"/>
          <w:highlight w:val="none"/>
        </w:rPr>
        <w:t>，直接发包的工程以合同签订日前28天的日期为基准日</w:t>
      </w:r>
      <w:r>
        <w:rPr>
          <w:rFonts w:hint="eastAsia" w:ascii="Times New Roman" w:hAnsi="Times New Roman" w:eastAsia="仿宋_GB2312"/>
          <w:color w:val="000000"/>
          <w:kern w:val="0"/>
          <w:sz w:val="28"/>
          <w:szCs w:val="28"/>
          <w:highlight w:val="none"/>
        </w:rPr>
        <w:t>期</w:t>
      </w:r>
      <w:r>
        <w:rPr>
          <w:rFonts w:ascii="Times New Roman" w:hAnsi="Times New Roman" w:eastAsia="仿宋_GB2312"/>
          <w:color w:val="000000"/>
          <w:kern w:val="0"/>
          <w:sz w:val="28"/>
          <w:szCs w:val="28"/>
          <w:highlight w:val="none"/>
        </w:rPr>
        <w:t>。</w:t>
      </w:r>
    </w:p>
    <w:p w14:paraId="51B622CB">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1.1.4.7 天：除特别指明外，均指日历天。合同中按天计算时间的，开始当天不计入，从次日开始计算，期限最后一天的截止时间为当天24:00时。</w:t>
      </w:r>
    </w:p>
    <w:p w14:paraId="23FB966E">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1.1.5 合同价格和费用</w:t>
      </w:r>
    </w:p>
    <w:p w14:paraId="4EDC15F5">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sz w:val="28"/>
          <w:szCs w:val="28"/>
          <w:highlight w:val="none"/>
        </w:rPr>
      </w:pPr>
      <w:r>
        <w:rPr>
          <w:rFonts w:ascii="Times New Roman" w:hAnsi="Times New Roman" w:eastAsia="仿宋_GB2312"/>
          <w:color w:val="000000"/>
          <w:kern w:val="0"/>
          <w:sz w:val="28"/>
          <w:szCs w:val="28"/>
          <w:highlight w:val="none"/>
        </w:rPr>
        <w:t>1.1.5.1 签约合同价：是指</w:t>
      </w:r>
      <w:r>
        <w:rPr>
          <w:rFonts w:ascii="Times New Roman" w:hAnsi="Times New Roman" w:eastAsia="仿宋_GB2312"/>
          <w:color w:val="000000"/>
          <w:sz w:val="28"/>
          <w:szCs w:val="28"/>
          <w:highlight w:val="none"/>
        </w:rPr>
        <w:t>发包人和承包人在合同协议书中确定的总金额，包括安全文明施工费、暂估价及暂列金额等。</w:t>
      </w:r>
    </w:p>
    <w:p w14:paraId="065B8405">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1.1.5.2 合同价格：是指发包人用于支付承包人按照合同约定完成承包范围内全部工作的金额，包括合同履行过程中按合同约定</w:t>
      </w:r>
      <w:r>
        <w:rPr>
          <w:rFonts w:hint="eastAsia" w:ascii="Times New Roman" w:hAnsi="Times New Roman" w:eastAsia="仿宋_GB2312"/>
          <w:color w:val="000000"/>
          <w:kern w:val="0"/>
          <w:sz w:val="28"/>
          <w:szCs w:val="28"/>
          <w:highlight w:val="none"/>
        </w:rPr>
        <w:t>发生的价格变化。</w:t>
      </w:r>
    </w:p>
    <w:p w14:paraId="79763A00">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1.1.5.3 费用：是指为履行合同所发生的或将要发生的所有必需的开支，包括管理费和应分摊的其他费用，但不包括利润。</w:t>
      </w:r>
    </w:p>
    <w:p w14:paraId="204AE577">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1.1.5.4 暂估价：是指发包人在工程量清单或预算书中提供的用于支付必然发生但暂时不能确定价格的材料、工程设备的单价</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专业工程以及</w:t>
      </w:r>
      <w:r>
        <w:rPr>
          <w:rFonts w:hint="eastAsia" w:ascii="Times New Roman" w:hAnsi="Times New Roman" w:eastAsia="仿宋_GB2312"/>
          <w:color w:val="000000"/>
          <w:kern w:val="0"/>
          <w:sz w:val="28"/>
          <w:szCs w:val="28"/>
          <w:highlight w:val="none"/>
        </w:rPr>
        <w:t>服务工作</w:t>
      </w:r>
      <w:r>
        <w:rPr>
          <w:rFonts w:ascii="Times New Roman" w:hAnsi="Times New Roman" w:eastAsia="仿宋_GB2312"/>
          <w:color w:val="000000"/>
          <w:kern w:val="0"/>
          <w:sz w:val="28"/>
          <w:szCs w:val="28"/>
          <w:highlight w:val="none"/>
        </w:rPr>
        <w:t>的金额。</w:t>
      </w:r>
    </w:p>
    <w:p w14:paraId="735D3B91">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1.1.5.5 暂列金额：是指发包人在工程量清单或预算书中暂定并包括在合同价格中的一笔款项</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用于工程合同签订时尚未确定或者不可预见的所需材料、工程设备、服务的采购，施工中可能发生的工程变更、合同约定调整因素出现时的合同价格调整以及发生的索赔、现场签证确认等的费用。</w:t>
      </w:r>
    </w:p>
    <w:p w14:paraId="4A423652">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1.1.5.6 计日工：是指合同履行过程中，承包人完成发包人提出的零星工作或需要采用计日工计价的变更工作时，按合同中约定的单价计价的一种方式。</w:t>
      </w:r>
    </w:p>
    <w:p w14:paraId="5C47134F">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sz w:val="28"/>
          <w:szCs w:val="28"/>
          <w:highlight w:val="none"/>
        </w:rPr>
      </w:pPr>
      <w:r>
        <w:rPr>
          <w:rFonts w:ascii="Times New Roman" w:hAnsi="Times New Roman" w:eastAsia="仿宋_GB2312"/>
          <w:color w:val="000000"/>
          <w:kern w:val="0"/>
          <w:sz w:val="28"/>
          <w:szCs w:val="28"/>
          <w:highlight w:val="none"/>
        </w:rPr>
        <w:t>1.1.5.7 质量保证金</w:t>
      </w:r>
      <w:bookmarkStart w:id="60" w:name="#go2"/>
      <w:bookmarkEnd w:id="60"/>
      <w:r>
        <w:rPr>
          <w:rFonts w:ascii="Times New Roman" w:hAnsi="Times New Roman" w:eastAsia="仿宋_GB2312"/>
          <w:color w:val="000000"/>
          <w:kern w:val="0"/>
          <w:sz w:val="28"/>
          <w:szCs w:val="28"/>
          <w:highlight w:val="none"/>
        </w:rPr>
        <w:t>：是指按照第15.3款</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质量保证金</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约定承包人用于保证其在缺陷责任期内履行缺陷修补义务的担保</w:t>
      </w:r>
      <w:r>
        <w:rPr>
          <w:rFonts w:ascii="Times New Roman" w:hAnsi="Times New Roman" w:eastAsia="仿宋_GB2312"/>
          <w:color w:val="000000"/>
          <w:sz w:val="28"/>
          <w:szCs w:val="28"/>
          <w:highlight w:val="none"/>
        </w:rPr>
        <w:t>。</w:t>
      </w:r>
    </w:p>
    <w:p w14:paraId="585FBA95">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1.1.5.8 总价项目：是指在现行国家、行业以及地方的计量规则中无工程量计算规则，在已标价工程量清单或预算书中以总价或以费率形式计算的项目。</w:t>
      </w:r>
    </w:p>
    <w:p w14:paraId="246BB319">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1.1.6 其他</w:t>
      </w:r>
    </w:p>
    <w:p w14:paraId="1B7A6D5B">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1.1.6.1 书面形式：是指合同文件、信函、电报、传真等可以有形地表现所载内容的形式。</w:t>
      </w:r>
    </w:p>
    <w:p w14:paraId="4ABB1D4D">
      <w:pPr>
        <w:pStyle w:val="6"/>
        <w:pageBreakBefore w:val="0"/>
        <w:widowControl w:val="0"/>
        <w:kinsoku/>
        <w:wordWrap/>
        <w:overflowPunct/>
        <w:topLinePunct w:val="0"/>
        <w:bidi w:val="0"/>
        <w:snapToGrid/>
        <w:spacing w:before="120" w:after="120" w:line="480" w:lineRule="exact"/>
        <w:textAlignment w:val="auto"/>
        <w:rPr>
          <w:rFonts w:ascii="Times New Roman" w:hAnsi="Times New Roman" w:eastAsia="黑体"/>
          <w:b w:val="0"/>
          <w:color w:val="000000"/>
          <w:sz w:val="28"/>
          <w:szCs w:val="28"/>
          <w:highlight w:val="none"/>
        </w:rPr>
      </w:pPr>
      <w:r>
        <w:rPr>
          <w:rFonts w:ascii="Times New Roman" w:hAnsi="Times New Roman" w:eastAsia="黑体"/>
          <w:b w:val="0"/>
          <w:color w:val="000000"/>
          <w:sz w:val="28"/>
          <w:szCs w:val="28"/>
          <w:highlight w:val="none"/>
        </w:rPr>
        <w:t xml:space="preserve">    </w:t>
      </w:r>
      <w:bookmarkStart w:id="61" w:name="_Toc337558729"/>
      <w:bookmarkStart w:id="62" w:name="_Toc296503029"/>
      <w:bookmarkStart w:id="63" w:name="_Toc351203497"/>
      <w:bookmarkStart w:id="64" w:name="_Toc296346530"/>
      <w:r>
        <w:rPr>
          <w:rFonts w:ascii="Times New Roman" w:hAnsi="Times New Roman" w:eastAsia="黑体"/>
          <w:b w:val="0"/>
          <w:color w:val="000000"/>
          <w:sz w:val="28"/>
          <w:szCs w:val="28"/>
          <w:highlight w:val="none"/>
        </w:rPr>
        <w:t>1.2语言文字</w:t>
      </w:r>
      <w:bookmarkEnd w:id="61"/>
      <w:bookmarkEnd w:id="62"/>
      <w:bookmarkEnd w:id="63"/>
      <w:bookmarkEnd w:id="64"/>
    </w:p>
    <w:p w14:paraId="0D2E6C9F">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合同以中国的汉语简体文字编写、解释和说明。合同当事人在专用合同条款中约定使用两种以上语言时，汉语为优先解释和说明合同的语言。</w:t>
      </w:r>
    </w:p>
    <w:p w14:paraId="55BBA387">
      <w:pPr>
        <w:pStyle w:val="6"/>
        <w:pageBreakBefore w:val="0"/>
        <w:widowControl w:val="0"/>
        <w:kinsoku/>
        <w:wordWrap/>
        <w:overflowPunct/>
        <w:topLinePunct w:val="0"/>
        <w:bidi w:val="0"/>
        <w:snapToGrid/>
        <w:spacing w:before="120" w:after="120" w:line="480" w:lineRule="exact"/>
        <w:ind w:firstLine="560" w:firstLineChars="200"/>
        <w:textAlignment w:val="auto"/>
        <w:rPr>
          <w:rFonts w:ascii="Times New Roman" w:hAnsi="Times New Roman" w:eastAsia="黑体"/>
          <w:b w:val="0"/>
          <w:color w:val="000000"/>
          <w:sz w:val="28"/>
          <w:szCs w:val="28"/>
          <w:highlight w:val="none"/>
        </w:rPr>
      </w:pPr>
      <w:bookmarkStart w:id="65" w:name="_Toc296346531"/>
      <w:bookmarkStart w:id="66" w:name="_Toc296503030"/>
      <w:bookmarkStart w:id="67" w:name="_Toc351203498"/>
      <w:bookmarkStart w:id="68" w:name="_Toc337558730"/>
      <w:r>
        <w:rPr>
          <w:rFonts w:ascii="Times New Roman" w:hAnsi="Times New Roman" w:eastAsia="黑体"/>
          <w:b w:val="0"/>
          <w:color w:val="000000"/>
          <w:sz w:val="28"/>
          <w:szCs w:val="28"/>
          <w:highlight w:val="none"/>
        </w:rPr>
        <w:t>1.3法律</w:t>
      </w:r>
      <w:bookmarkEnd w:id="65"/>
      <w:bookmarkEnd w:id="66"/>
      <w:bookmarkEnd w:id="67"/>
      <w:bookmarkEnd w:id="68"/>
    </w:p>
    <w:p w14:paraId="7EDB3D1A">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合同所称法律是指中华人民共和国法律、行政法规、部门规章，以及工程所在地的地方性法规、自治条例、单行条例和地方政府规章等。</w:t>
      </w:r>
    </w:p>
    <w:p w14:paraId="36E48B54">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合同当事人可以在专用合同条款中约定合同适用的其他规范性文件。</w:t>
      </w:r>
    </w:p>
    <w:p w14:paraId="0D536318">
      <w:pPr>
        <w:pStyle w:val="6"/>
        <w:pageBreakBefore w:val="0"/>
        <w:widowControl w:val="0"/>
        <w:kinsoku/>
        <w:wordWrap/>
        <w:overflowPunct/>
        <w:topLinePunct w:val="0"/>
        <w:bidi w:val="0"/>
        <w:snapToGrid/>
        <w:spacing w:before="120" w:after="120" w:line="480" w:lineRule="exact"/>
        <w:ind w:firstLine="560" w:firstLineChars="200"/>
        <w:textAlignment w:val="auto"/>
        <w:rPr>
          <w:rFonts w:ascii="Times New Roman" w:hAnsi="Times New Roman" w:eastAsia="黑体"/>
          <w:b w:val="0"/>
          <w:color w:val="000000"/>
          <w:sz w:val="28"/>
          <w:szCs w:val="28"/>
          <w:highlight w:val="none"/>
        </w:rPr>
      </w:pPr>
      <w:bookmarkStart w:id="69" w:name="_Toc351203499"/>
      <w:r>
        <w:rPr>
          <w:rFonts w:ascii="Times New Roman" w:hAnsi="Times New Roman" w:eastAsia="黑体"/>
          <w:b w:val="0"/>
          <w:color w:val="000000"/>
          <w:sz w:val="28"/>
          <w:szCs w:val="28"/>
          <w:highlight w:val="none"/>
        </w:rPr>
        <w:t>1.4 标准和规范</w:t>
      </w:r>
      <w:bookmarkEnd w:id="69"/>
    </w:p>
    <w:p w14:paraId="3E43D86F">
      <w:pPr>
        <w:pageBreakBefore w:val="0"/>
        <w:widowControl w:val="0"/>
        <w:kinsoku/>
        <w:wordWrap/>
        <w:overflowPunct/>
        <w:topLinePunct w:val="0"/>
        <w:autoSpaceDE w:val="0"/>
        <w:autoSpaceDN w:val="0"/>
        <w:bidi w:val="0"/>
        <w:adjustRightInd w:val="0"/>
        <w:snapToGrid/>
        <w:spacing w:line="480" w:lineRule="exact"/>
        <w:ind w:firstLine="64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1.4.1 适用于工程的国家标准、行业标准、工程所在地的地方性标准，以及相应的规范、规程等，合同当事人有特别要求的，应在专用合同条款中约定。</w:t>
      </w:r>
    </w:p>
    <w:p w14:paraId="640AE658">
      <w:pPr>
        <w:pageBreakBefore w:val="0"/>
        <w:widowControl w:val="0"/>
        <w:kinsoku/>
        <w:wordWrap/>
        <w:overflowPunct/>
        <w:topLinePunct w:val="0"/>
        <w:autoSpaceDE w:val="0"/>
        <w:autoSpaceDN w:val="0"/>
        <w:bidi w:val="0"/>
        <w:adjustRightInd w:val="0"/>
        <w:snapToGrid/>
        <w:spacing w:line="480" w:lineRule="exact"/>
        <w:ind w:firstLine="64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1.4.2 发包人要求使用国外标准、规范的，发包人负责提供原文版本和中文译本，并在专用合同条款中约定提供标准规范的名称、份数和时间。</w:t>
      </w:r>
    </w:p>
    <w:p w14:paraId="761C5484">
      <w:pPr>
        <w:pageBreakBefore w:val="0"/>
        <w:widowControl w:val="0"/>
        <w:kinsoku/>
        <w:wordWrap/>
        <w:overflowPunct/>
        <w:topLinePunct w:val="0"/>
        <w:autoSpaceDE w:val="0"/>
        <w:autoSpaceDN w:val="0"/>
        <w:bidi w:val="0"/>
        <w:adjustRightInd w:val="0"/>
        <w:snapToGrid/>
        <w:spacing w:line="480" w:lineRule="exact"/>
        <w:ind w:firstLine="64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1.4.3 发包人对工程的技术标准、功能要求高于或严于现行国家、行业或地方标准的，应当在专用合同条款中予以明确。除专用合同条款另有约定外，应视为</w:t>
      </w:r>
      <w:r>
        <w:rPr>
          <w:rFonts w:hint="eastAsia" w:ascii="Times New Roman" w:hAnsi="Times New Roman" w:eastAsia="仿宋_GB2312"/>
          <w:color w:val="000000"/>
          <w:kern w:val="0"/>
          <w:sz w:val="28"/>
          <w:szCs w:val="28"/>
          <w:highlight w:val="none"/>
        </w:rPr>
        <w:t>承包人</w:t>
      </w:r>
      <w:r>
        <w:rPr>
          <w:rFonts w:ascii="Times New Roman" w:hAnsi="Times New Roman" w:eastAsia="仿宋_GB2312"/>
          <w:color w:val="000000"/>
          <w:kern w:val="0"/>
          <w:sz w:val="28"/>
          <w:szCs w:val="28"/>
          <w:highlight w:val="none"/>
        </w:rPr>
        <w:t>在签订合同前已充分预见前述技术标准和功能要求的复杂程度，签约合同价中已包含由此产生的费用。</w:t>
      </w:r>
    </w:p>
    <w:p w14:paraId="042EF61E">
      <w:pPr>
        <w:pStyle w:val="6"/>
        <w:pageBreakBefore w:val="0"/>
        <w:widowControl w:val="0"/>
        <w:kinsoku/>
        <w:wordWrap/>
        <w:overflowPunct/>
        <w:topLinePunct w:val="0"/>
        <w:bidi w:val="0"/>
        <w:snapToGrid/>
        <w:spacing w:before="120" w:after="120" w:line="480" w:lineRule="exact"/>
        <w:ind w:firstLine="560" w:firstLineChars="200"/>
        <w:textAlignment w:val="auto"/>
        <w:rPr>
          <w:rFonts w:ascii="Times New Roman" w:hAnsi="Times New Roman" w:eastAsia="黑体"/>
          <w:b w:val="0"/>
          <w:color w:val="000000"/>
          <w:sz w:val="28"/>
          <w:szCs w:val="28"/>
          <w:highlight w:val="none"/>
        </w:rPr>
      </w:pPr>
      <w:bookmarkStart w:id="70" w:name="_Toc351203500"/>
      <w:r>
        <w:rPr>
          <w:rFonts w:ascii="Times New Roman" w:hAnsi="Times New Roman" w:eastAsia="黑体"/>
          <w:b w:val="0"/>
          <w:color w:val="000000"/>
          <w:sz w:val="28"/>
          <w:szCs w:val="28"/>
          <w:highlight w:val="none"/>
        </w:rPr>
        <w:t>1</w:t>
      </w:r>
      <w:bookmarkStart w:id="71" w:name="_Toc296346532"/>
      <w:bookmarkStart w:id="72" w:name="_Toc296503031"/>
      <w:bookmarkStart w:id="73" w:name="_Toc337558731"/>
      <w:r>
        <w:rPr>
          <w:rFonts w:ascii="Times New Roman" w:hAnsi="Times New Roman" w:eastAsia="黑体"/>
          <w:b w:val="0"/>
          <w:color w:val="000000"/>
          <w:sz w:val="28"/>
          <w:szCs w:val="28"/>
          <w:highlight w:val="none"/>
        </w:rPr>
        <w:t>.5 合同文件的优先顺序</w:t>
      </w:r>
      <w:bookmarkEnd w:id="70"/>
    </w:p>
    <w:bookmarkEnd w:id="71"/>
    <w:bookmarkEnd w:id="72"/>
    <w:bookmarkEnd w:id="73"/>
    <w:p w14:paraId="458566E7">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组成合同的各项文件应互相解释，互为说明。除专用合同条款另有约定外，解释合同文件的优先顺序如下：</w:t>
      </w:r>
    </w:p>
    <w:p w14:paraId="755E38D1">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（1）合同协议书；</w:t>
      </w:r>
    </w:p>
    <w:p w14:paraId="31B2D098">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（2）中标通知书（如果有）；</w:t>
      </w:r>
    </w:p>
    <w:p w14:paraId="01AA6142">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（3）投标函及其附录（如果有）；</w:t>
      </w:r>
    </w:p>
    <w:p w14:paraId="771171B1">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（4）专用合同条款</w:t>
      </w:r>
      <w:r>
        <w:rPr>
          <w:rFonts w:ascii="Times New Roman" w:hAnsi="Times New Roman" w:eastAsia="仿宋_GB2312"/>
          <w:color w:val="000000"/>
          <w:sz w:val="28"/>
          <w:szCs w:val="28"/>
          <w:highlight w:val="none"/>
        </w:rPr>
        <w:t>及其附件</w:t>
      </w:r>
      <w:r>
        <w:rPr>
          <w:rFonts w:ascii="Times New Roman" w:hAnsi="Times New Roman" w:eastAsia="仿宋_GB2312"/>
          <w:color w:val="000000"/>
          <w:kern w:val="0"/>
          <w:sz w:val="28"/>
          <w:szCs w:val="28"/>
          <w:highlight w:val="none"/>
        </w:rPr>
        <w:t>；</w:t>
      </w:r>
    </w:p>
    <w:p w14:paraId="754C3A3F">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（5）通用合同条款；</w:t>
      </w:r>
    </w:p>
    <w:p w14:paraId="7E4A6BE0">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（6）技术标准和要求；</w:t>
      </w:r>
    </w:p>
    <w:p w14:paraId="20BA5FC1">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（7）图纸；</w:t>
      </w:r>
    </w:p>
    <w:p w14:paraId="102021F7">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（8）已标价工程量清单或预算书；</w:t>
      </w:r>
    </w:p>
    <w:p w14:paraId="3DEC189E">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sz w:val="28"/>
          <w:szCs w:val="28"/>
          <w:highlight w:val="none"/>
        </w:rPr>
      </w:pPr>
      <w:r>
        <w:rPr>
          <w:rFonts w:ascii="Times New Roman" w:hAnsi="Times New Roman" w:eastAsia="仿宋_GB2312"/>
          <w:color w:val="000000"/>
          <w:kern w:val="0"/>
          <w:sz w:val="28"/>
          <w:szCs w:val="28"/>
          <w:highlight w:val="none"/>
        </w:rPr>
        <w:t>（9）其他合同文件。</w:t>
      </w:r>
    </w:p>
    <w:p w14:paraId="4D1FB579">
      <w:pPr>
        <w:pageBreakBefore w:val="0"/>
        <w:widowControl w:val="0"/>
        <w:kinsoku/>
        <w:wordWrap/>
        <w:overflowPunct/>
        <w:topLinePunct w:val="0"/>
        <w:bidi w:val="0"/>
        <w:snapToGrid/>
        <w:spacing w:line="480" w:lineRule="exact"/>
        <w:ind w:firstLine="596" w:firstLineChars="213"/>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上述各项合同文件包括合同当事人就该项合同文件所作出的补充和修改，属于同一类内容的文件，应以最新签署的为准。</w:t>
      </w:r>
    </w:p>
    <w:p w14:paraId="44862CF2">
      <w:pPr>
        <w:pageBreakBefore w:val="0"/>
        <w:widowControl w:val="0"/>
        <w:kinsoku/>
        <w:wordWrap/>
        <w:overflowPunct/>
        <w:topLinePunct w:val="0"/>
        <w:bidi w:val="0"/>
        <w:snapToGrid/>
        <w:spacing w:line="480" w:lineRule="exact"/>
        <w:ind w:firstLine="596" w:firstLineChars="213"/>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在合同订立及履行过程中形成的与合同有关的文件均构成合同文件组成部分，并根据其性质确定优先解释顺序。</w:t>
      </w:r>
    </w:p>
    <w:p w14:paraId="72B9C0F4">
      <w:pPr>
        <w:pStyle w:val="6"/>
        <w:pageBreakBefore w:val="0"/>
        <w:widowControl w:val="0"/>
        <w:kinsoku/>
        <w:wordWrap/>
        <w:overflowPunct/>
        <w:topLinePunct w:val="0"/>
        <w:bidi w:val="0"/>
        <w:snapToGrid/>
        <w:spacing w:before="120" w:after="120" w:line="480" w:lineRule="exact"/>
        <w:ind w:firstLine="560" w:firstLineChars="200"/>
        <w:textAlignment w:val="auto"/>
        <w:rPr>
          <w:rFonts w:ascii="Times New Roman" w:hAnsi="Times New Roman" w:eastAsia="黑体"/>
          <w:b w:val="0"/>
          <w:color w:val="000000"/>
          <w:sz w:val="28"/>
          <w:szCs w:val="28"/>
          <w:highlight w:val="none"/>
        </w:rPr>
      </w:pPr>
      <w:bookmarkStart w:id="74" w:name="_Toc351203501"/>
      <w:r>
        <w:rPr>
          <w:rFonts w:ascii="Times New Roman" w:hAnsi="Times New Roman" w:eastAsia="黑体"/>
          <w:b w:val="0"/>
          <w:color w:val="000000"/>
          <w:sz w:val="28"/>
          <w:szCs w:val="28"/>
          <w:highlight w:val="none"/>
        </w:rPr>
        <w:t>1</w:t>
      </w:r>
      <w:bookmarkStart w:id="75" w:name="_Toc296346533"/>
      <w:bookmarkStart w:id="76" w:name="_Toc337558732"/>
      <w:bookmarkStart w:id="77" w:name="_Toc296503032"/>
      <w:r>
        <w:rPr>
          <w:rFonts w:ascii="Times New Roman" w:hAnsi="Times New Roman" w:eastAsia="黑体"/>
          <w:b w:val="0"/>
          <w:color w:val="000000"/>
          <w:sz w:val="28"/>
          <w:szCs w:val="28"/>
          <w:highlight w:val="none"/>
        </w:rPr>
        <w:t>.6图纸和承包人文件</w:t>
      </w:r>
      <w:bookmarkEnd w:id="74"/>
    </w:p>
    <w:bookmarkEnd w:id="75"/>
    <w:bookmarkEnd w:id="76"/>
    <w:bookmarkEnd w:id="77"/>
    <w:p w14:paraId="2E33F44A">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1.6.1 图纸的提供和交底</w:t>
      </w:r>
    </w:p>
    <w:p w14:paraId="1230FD61">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发包人应按照专用合同条款约定的期限、数量和内容向承包人免费提供图纸，并组织承包人、监理人和设计人进行图纸会审和设计交底。发包人至迟不得晚于第7.3.2项</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开工通知</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载明的开工日期前14天向承包人提供图纸。</w:t>
      </w:r>
    </w:p>
    <w:p w14:paraId="5EA0E266">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因发包人未按合同约定提供图纸导致承包人费用增加和（或）工期延误的，按照第7.5.1项</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因发包人原因导致工期延误</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约定办理。</w:t>
      </w:r>
    </w:p>
    <w:p w14:paraId="1DEA4E69">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1.6.2 图纸的错误</w:t>
      </w:r>
    </w:p>
    <w:p w14:paraId="5132E616">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承包人在收到发包人提供的图纸后，发现图纸存在差错、遗漏或缺陷的，应及时通知监理人。监理人接到该通知后，应附具相关意见并立即报送发包人，发包人应在收到监理人报送的通知后的合理时间内作出决定。</w:t>
      </w:r>
      <w:r>
        <w:rPr>
          <w:rFonts w:hint="eastAsia" w:ascii="Times New Roman" w:hAnsi="Times New Roman" w:eastAsia="仿宋_GB2312"/>
          <w:color w:val="000000"/>
          <w:kern w:val="0"/>
          <w:sz w:val="28"/>
          <w:szCs w:val="28"/>
          <w:highlight w:val="none"/>
        </w:rPr>
        <w:t>合理时间是指发包人在收到监理人的报送通知后，尽其努力且不懈怠地完成图纸修改补充所需的时间。</w:t>
      </w:r>
    </w:p>
    <w:p w14:paraId="256BD699">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1.6.3 图纸的修改和补充</w:t>
      </w:r>
    </w:p>
    <w:p w14:paraId="129AE653">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图纸需要修改和补充的，应经图纸原设计人及审批部门同意，并由监理人在工程或工程相应部位施工前将修改后的图纸或补充图纸提交给承包人，承包人应按修改或补充后的图纸施工。</w:t>
      </w:r>
    </w:p>
    <w:p w14:paraId="0E3482C7">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1.6.4 承包人文件</w:t>
      </w:r>
    </w:p>
    <w:p w14:paraId="070D1348">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承包人应按照专用合同条款的约定提供应当由其编制的与工程施工有关的文件，并按照专用合同条款约定的期限、数量和形式提交监理人，并由监理人报送发包人。</w:t>
      </w:r>
    </w:p>
    <w:p w14:paraId="7C43B313">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1B587BD5">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1.6.5 图纸和承包人文件的保管</w:t>
      </w:r>
    </w:p>
    <w:p w14:paraId="17F8DFD0">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除专用合同条款另有约定外，承包人应在施工现场另外保存一套完整的图纸和承包人文件，供发包人、监理人及有关人员进行工程检查时使用。</w:t>
      </w:r>
    </w:p>
    <w:p w14:paraId="43B35657">
      <w:pPr>
        <w:pStyle w:val="6"/>
        <w:pageBreakBefore w:val="0"/>
        <w:widowControl w:val="0"/>
        <w:kinsoku/>
        <w:wordWrap/>
        <w:overflowPunct/>
        <w:topLinePunct w:val="0"/>
        <w:bidi w:val="0"/>
        <w:snapToGrid/>
        <w:spacing w:before="120" w:after="120" w:line="480" w:lineRule="exact"/>
        <w:ind w:firstLine="560" w:firstLineChars="200"/>
        <w:textAlignment w:val="auto"/>
        <w:rPr>
          <w:rFonts w:ascii="Times New Roman" w:hAnsi="Times New Roman" w:eastAsia="黑体"/>
          <w:b w:val="0"/>
          <w:color w:val="000000"/>
          <w:sz w:val="28"/>
          <w:szCs w:val="28"/>
          <w:highlight w:val="none"/>
        </w:rPr>
      </w:pPr>
      <w:bookmarkStart w:id="78" w:name="_Toc351203502"/>
      <w:r>
        <w:rPr>
          <w:rFonts w:ascii="Times New Roman" w:hAnsi="Times New Roman" w:eastAsia="黑体"/>
          <w:b w:val="0"/>
          <w:color w:val="000000"/>
          <w:sz w:val="28"/>
          <w:szCs w:val="28"/>
          <w:highlight w:val="none"/>
        </w:rPr>
        <w:t>1</w:t>
      </w:r>
      <w:bookmarkStart w:id="79" w:name="_Toc337558733"/>
      <w:bookmarkStart w:id="80" w:name="_Toc296346534"/>
      <w:bookmarkStart w:id="81" w:name="_Toc296503033"/>
      <w:r>
        <w:rPr>
          <w:rFonts w:ascii="Times New Roman" w:hAnsi="Times New Roman" w:eastAsia="黑体"/>
          <w:b w:val="0"/>
          <w:color w:val="000000"/>
          <w:sz w:val="28"/>
          <w:szCs w:val="28"/>
          <w:highlight w:val="none"/>
        </w:rPr>
        <w:t>.7联络</w:t>
      </w:r>
      <w:bookmarkEnd w:id="78"/>
    </w:p>
    <w:bookmarkEnd w:id="79"/>
    <w:bookmarkEnd w:id="80"/>
    <w:bookmarkEnd w:id="81"/>
    <w:p w14:paraId="3AFCA84A">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1.7.1 与合同有关的通知、批准、证明、证书、指示、指令、要求、请求、同意、意见、确定和决定等，均应采用书面形式，并应在合同约定的期限内送达接收人和送达地点。</w:t>
      </w:r>
    </w:p>
    <w:p w14:paraId="60754EAF">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1.7.2 发包人和承包人应在专用合同条款中约定各自的送达接收人和送达地点。任何一方合同当事人指定的接收人或送达地点发生变动的，应提前3天以书面形式通知对方。</w:t>
      </w:r>
    </w:p>
    <w:p w14:paraId="65AC18BF">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FF0000"/>
          <w:kern w:val="0"/>
          <w:sz w:val="28"/>
          <w:szCs w:val="28"/>
          <w:highlight w:val="none"/>
        </w:rPr>
      </w:pPr>
      <w:r>
        <w:rPr>
          <w:rFonts w:ascii="Times New Roman" w:hAnsi="Times New Roman" w:eastAsia="仿宋_GB2312"/>
          <w:color w:val="000000"/>
          <w:kern w:val="0"/>
          <w:sz w:val="28"/>
          <w:szCs w:val="28"/>
          <w:highlight w:val="none"/>
        </w:rPr>
        <w:t>1.7.3 发包人和承包人应当及时签收另一方送达至送达地点和指定接收人的来往信函。拒不签收的，由此增加的费用和（或）延误的工期由拒绝接收一方承担。</w:t>
      </w:r>
    </w:p>
    <w:p w14:paraId="3F6869CD">
      <w:pPr>
        <w:pStyle w:val="6"/>
        <w:pageBreakBefore w:val="0"/>
        <w:widowControl w:val="0"/>
        <w:kinsoku/>
        <w:wordWrap/>
        <w:overflowPunct/>
        <w:topLinePunct w:val="0"/>
        <w:bidi w:val="0"/>
        <w:snapToGrid/>
        <w:spacing w:before="120" w:after="120" w:line="480" w:lineRule="exact"/>
        <w:ind w:firstLine="560" w:firstLineChars="200"/>
        <w:textAlignment w:val="auto"/>
        <w:rPr>
          <w:rFonts w:ascii="Times New Roman" w:hAnsi="Times New Roman" w:eastAsia="黑体"/>
          <w:b w:val="0"/>
          <w:color w:val="000000"/>
          <w:sz w:val="28"/>
          <w:szCs w:val="28"/>
          <w:highlight w:val="none"/>
        </w:rPr>
      </w:pPr>
      <w:bookmarkStart w:id="82" w:name="_Toc351203503"/>
      <w:r>
        <w:rPr>
          <w:rFonts w:ascii="Times New Roman" w:hAnsi="Times New Roman" w:eastAsia="黑体"/>
          <w:b w:val="0"/>
          <w:color w:val="000000"/>
          <w:sz w:val="28"/>
          <w:szCs w:val="28"/>
          <w:highlight w:val="none"/>
        </w:rPr>
        <w:t>1</w:t>
      </w:r>
      <w:bookmarkStart w:id="83" w:name="_Toc337558734"/>
      <w:bookmarkStart w:id="84" w:name="_Toc296346536"/>
      <w:bookmarkStart w:id="85" w:name="_Toc296503035"/>
      <w:r>
        <w:rPr>
          <w:rFonts w:ascii="Times New Roman" w:hAnsi="Times New Roman" w:eastAsia="黑体"/>
          <w:b w:val="0"/>
          <w:color w:val="000000"/>
          <w:sz w:val="28"/>
          <w:szCs w:val="28"/>
          <w:highlight w:val="none"/>
        </w:rPr>
        <w:t>.8严禁贿赂</w:t>
      </w:r>
      <w:bookmarkEnd w:id="82"/>
    </w:p>
    <w:bookmarkEnd w:id="83"/>
    <w:bookmarkEnd w:id="84"/>
    <w:bookmarkEnd w:id="85"/>
    <w:p w14:paraId="2BB69B41">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合同当事人不得以贿赂或变相贿赂的方式，谋取非法利益或损害对方权益。因一方合同当事人的贿赂造成对方损失的，应赔偿损失，并承担相应的法律责任。</w:t>
      </w:r>
    </w:p>
    <w:p w14:paraId="6E42BA00">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承包人不得与监理人或发包人聘请的第三方串通损害发包人利益。未经发包人书面同意，承包人不得为监理人提供合同约定以外的通讯设备、交通工具及其他任何形式的利益，不得向监理人支付报酬。</w:t>
      </w:r>
    </w:p>
    <w:p w14:paraId="3A1391C6">
      <w:pPr>
        <w:pStyle w:val="6"/>
        <w:pageBreakBefore w:val="0"/>
        <w:widowControl w:val="0"/>
        <w:kinsoku/>
        <w:wordWrap/>
        <w:overflowPunct/>
        <w:topLinePunct w:val="0"/>
        <w:bidi w:val="0"/>
        <w:snapToGrid/>
        <w:spacing w:before="120" w:after="120" w:line="480" w:lineRule="exact"/>
        <w:ind w:firstLine="560" w:firstLineChars="200"/>
        <w:textAlignment w:val="auto"/>
        <w:rPr>
          <w:rFonts w:ascii="Times New Roman" w:hAnsi="Times New Roman" w:eastAsia="黑体"/>
          <w:b w:val="0"/>
          <w:color w:val="000000"/>
          <w:sz w:val="28"/>
          <w:szCs w:val="28"/>
          <w:highlight w:val="none"/>
        </w:rPr>
      </w:pPr>
      <w:bookmarkStart w:id="86" w:name="_Toc351203504"/>
      <w:r>
        <w:rPr>
          <w:rFonts w:ascii="Times New Roman" w:hAnsi="Times New Roman" w:eastAsia="黑体"/>
          <w:b w:val="0"/>
          <w:color w:val="000000"/>
          <w:sz w:val="28"/>
          <w:szCs w:val="28"/>
          <w:highlight w:val="none"/>
        </w:rPr>
        <w:t>1</w:t>
      </w:r>
      <w:bookmarkStart w:id="87" w:name="_Toc296346537"/>
      <w:bookmarkStart w:id="88" w:name="_Toc337558735"/>
      <w:bookmarkStart w:id="89" w:name="_Toc296503036"/>
      <w:r>
        <w:rPr>
          <w:rFonts w:ascii="Times New Roman" w:hAnsi="Times New Roman" w:eastAsia="黑体"/>
          <w:b w:val="0"/>
          <w:color w:val="000000"/>
          <w:sz w:val="28"/>
          <w:szCs w:val="28"/>
          <w:highlight w:val="none"/>
        </w:rPr>
        <w:t>.9化石、文物</w:t>
      </w:r>
      <w:bookmarkEnd w:id="86"/>
    </w:p>
    <w:bookmarkEnd w:id="87"/>
    <w:bookmarkEnd w:id="88"/>
    <w:bookmarkEnd w:id="89"/>
    <w:p w14:paraId="47FAB8AE">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3F69B667">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发包人、监理人和承包人应按有关政府行政管理部门要求采取妥善的保护措施，由此增加的费用和</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或）延误的工期由发包人承担。</w:t>
      </w:r>
    </w:p>
    <w:p w14:paraId="1EDCCA76">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承包人发现文物后不及时报告或隐瞒不报，致使文物丢失或损坏的，应赔偿损失，并承担相应的法律责任。</w:t>
      </w:r>
    </w:p>
    <w:p w14:paraId="3EF63828">
      <w:pPr>
        <w:pStyle w:val="6"/>
        <w:pageBreakBefore w:val="0"/>
        <w:widowControl w:val="0"/>
        <w:kinsoku/>
        <w:wordWrap/>
        <w:overflowPunct/>
        <w:topLinePunct w:val="0"/>
        <w:bidi w:val="0"/>
        <w:snapToGrid/>
        <w:spacing w:before="120" w:after="120" w:line="480" w:lineRule="exact"/>
        <w:ind w:firstLine="560" w:firstLineChars="200"/>
        <w:textAlignment w:val="auto"/>
        <w:rPr>
          <w:rFonts w:ascii="Times New Roman" w:hAnsi="Times New Roman" w:eastAsia="黑体"/>
          <w:b w:val="0"/>
          <w:color w:val="000000"/>
          <w:sz w:val="28"/>
          <w:szCs w:val="28"/>
          <w:highlight w:val="none"/>
        </w:rPr>
      </w:pPr>
      <w:bookmarkStart w:id="90" w:name="_Toc351203505"/>
      <w:r>
        <w:rPr>
          <w:rFonts w:ascii="Times New Roman" w:hAnsi="Times New Roman" w:eastAsia="黑体"/>
          <w:b w:val="0"/>
          <w:color w:val="000000"/>
          <w:sz w:val="28"/>
          <w:szCs w:val="28"/>
          <w:highlight w:val="none"/>
        </w:rPr>
        <w:t>1</w:t>
      </w:r>
      <w:bookmarkStart w:id="91" w:name="_Toc337558736"/>
      <w:r>
        <w:rPr>
          <w:rFonts w:ascii="Times New Roman" w:hAnsi="Times New Roman" w:eastAsia="黑体"/>
          <w:b w:val="0"/>
          <w:color w:val="000000"/>
          <w:sz w:val="28"/>
          <w:szCs w:val="28"/>
          <w:highlight w:val="none"/>
        </w:rPr>
        <w:t>.10交通运输</w:t>
      </w:r>
      <w:bookmarkEnd w:id="90"/>
    </w:p>
    <w:bookmarkEnd w:id="91"/>
    <w:p w14:paraId="1947B1FF">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1.10.1</w:t>
      </w:r>
      <w:r>
        <w:rPr>
          <w:rFonts w:hint="eastAsia" w:ascii="Times New Roman" w:hAnsi="Times New Roman" w:eastAsia="仿宋_GB2312"/>
          <w:color w:val="000000"/>
          <w:kern w:val="0"/>
          <w:sz w:val="28"/>
          <w:szCs w:val="28"/>
          <w:highlight w:val="none"/>
        </w:rPr>
        <w:t xml:space="preserve"> </w:t>
      </w:r>
      <w:r>
        <w:rPr>
          <w:rFonts w:ascii="Times New Roman" w:hAnsi="Times New Roman" w:eastAsia="仿宋_GB2312"/>
          <w:color w:val="000000"/>
          <w:kern w:val="0"/>
          <w:sz w:val="28"/>
          <w:szCs w:val="28"/>
          <w:highlight w:val="none"/>
        </w:rPr>
        <w:t>出入现场的权利</w:t>
      </w:r>
    </w:p>
    <w:p w14:paraId="343B7104">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除专用合同条款另有约定外，发包人应根据施工需要，负责取得出入施工现场所需的</w:t>
      </w:r>
      <w:r>
        <w:rPr>
          <w:rFonts w:hint="eastAsia" w:ascii="Times New Roman" w:hAnsi="Times New Roman" w:eastAsia="仿宋_GB2312"/>
          <w:color w:val="000000"/>
          <w:kern w:val="0"/>
          <w:sz w:val="28"/>
          <w:szCs w:val="28"/>
          <w:highlight w:val="none"/>
        </w:rPr>
        <w:t>批准手续和</w:t>
      </w:r>
      <w:r>
        <w:rPr>
          <w:rFonts w:ascii="Times New Roman" w:hAnsi="Times New Roman" w:eastAsia="仿宋_GB2312"/>
          <w:color w:val="000000"/>
          <w:kern w:val="0"/>
          <w:sz w:val="28"/>
          <w:szCs w:val="28"/>
          <w:highlight w:val="none"/>
        </w:rPr>
        <w:t>全部权利，以及取得因施工所需修建道路、桥梁以及其他基础设施的权利，并承担相关手续费用和建设费用。承包人应协助发包人办理修建场内外道路、桥梁以及其他基础设施的手续。</w:t>
      </w:r>
    </w:p>
    <w:p w14:paraId="445AB39F">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承包人应在订立合同前查勘施工现场，并根据工程规模及技术参数合理预见工程施工所需的进出施工现场的方式、手段、路径等。因承包人未合理预见所增加的费用和（或）延误的工期由承包人承担。</w:t>
      </w:r>
    </w:p>
    <w:p w14:paraId="1B761F29">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1.10.2</w:t>
      </w:r>
      <w:r>
        <w:rPr>
          <w:rFonts w:hint="eastAsia" w:ascii="Times New Roman" w:hAnsi="Times New Roman" w:eastAsia="仿宋_GB2312"/>
          <w:color w:val="000000"/>
          <w:kern w:val="0"/>
          <w:sz w:val="28"/>
          <w:szCs w:val="28"/>
          <w:highlight w:val="none"/>
        </w:rPr>
        <w:t xml:space="preserve"> </w:t>
      </w:r>
      <w:r>
        <w:rPr>
          <w:rFonts w:ascii="Times New Roman" w:hAnsi="Times New Roman" w:eastAsia="仿宋_GB2312"/>
          <w:color w:val="000000"/>
          <w:kern w:val="0"/>
          <w:sz w:val="28"/>
          <w:szCs w:val="28"/>
          <w:highlight w:val="none"/>
        </w:rPr>
        <w:t>场外交通</w:t>
      </w:r>
    </w:p>
    <w:p w14:paraId="2BCE5164">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439CC279">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1.10.3场内交通</w:t>
      </w:r>
    </w:p>
    <w:p w14:paraId="475BACE0">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42BED1D4">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592A6396">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场外交通和场内交通的边界由合同当事人在专用合同条款中约定。</w:t>
      </w:r>
    </w:p>
    <w:p w14:paraId="450509BF">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1.10.4</w:t>
      </w:r>
      <w:r>
        <w:rPr>
          <w:rFonts w:hint="eastAsia" w:ascii="Times New Roman" w:hAnsi="Times New Roman" w:eastAsia="仿宋_GB2312"/>
          <w:color w:val="000000"/>
          <w:kern w:val="0"/>
          <w:sz w:val="28"/>
          <w:szCs w:val="28"/>
          <w:highlight w:val="none"/>
        </w:rPr>
        <w:t xml:space="preserve"> </w:t>
      </w:r>
      <w:r>
        <w:rPr>
          <w:rFonts w:ascii="Times New Roman" w:hAnsi="Times New Roman" w:eastAsia="仿宋_GB2312"/>
          <w:color w:val="000000"/>
          <w:kern w:val="0"/>
          <w:sz w:val="28"/>
          <w:szCs w:val="28"/>
          <w:highlight w:val="none"/>
        </w:rPr>
        <w:t>超大件和超重件的运输</w:t>
      </w:r>
    </w:p>
    <w:p w14:paraId="00AE552C">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6DCB7D76">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1.10.5</w:t>
      </w:r>
      <w:r>
        <w:rPr>
          <w:rFonts w:hint="eastAsia" w:ascii="Times New Roman" w:hAnsi="Times New Roman" w:eastAsia="仿宋_GB2312"/>
          <w:color w:val="000000"/>
          <w:kern w:val="0"/>
          <w:sz w:val="28"/>
          <w:szCs w:val="28"/>
          <w:highlight w:val="none"/>
        </w:rPr>
        <w:t xml:space="preserve"> </w:t>
      </w:r>
      <w:r>
        <w:rPr>
          <w:rFonts w:ascii="Times New Roman" w:hAnsi="Times New Roman" w:eastAsia="仿宋_GB2312"/>
          <w:color w:val="000000"/>
          <w:kern w:val="0"/>
          <w:sz w:val="28"/>
          <w:szCs w:val="28"/>
          <w:highlight w:val="none"/>
        </w:rPr>
        <w:t>道路和桥梁的损坏责任</w:t>
      </w:r>
    </w:p>
    <w:p w14:paraId="78BB59CF">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因承包人运输造成施工场地内外公共道路和桥梁损坏的，由承包人承担修复损坏的全部费用和可能引起的赔偿。</w:t>
      </w:r>
    </w:p>
    <w:p w14:paraId="3AD5C2F8">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1.10.6</w:t>
      </w:r>
      <w:r>
        <w:rPr>
          <w:rFonts w:hint="eastAsia" w:ascii="Times New Roman" w:hAnsi="Times New Roman" w:eastAsia="仿宋_GB2312"/>
          <w:color w:val="000000"/>
          <w:kern w:val="0"/>
          <w:sz w:val="28"/>
          <w:szCs w:val="28"/>
          <w:highlight w:val="none"/>
        </w:rPr>
        <w:t xml:space="preserve"> </w:t>
      </w:r>
      <w:r>
        <w:rPr>
          <w:rFonts w:ascii="Times New Roman" w:hAnsi="Times New Roman" w:eastAsia="仿宋_GB2312"/>
          <w:color w:val="000000"/>
          <w:kern w:val="0"/>
          <w:sz w:val="28"/>
          <w:szCs w:val="28"/>
          <w:highlight w:val="none"/>
        </w:rPr>
        <w:t>水路和航空运输</w:t>
      </w:r>
    </w:p>
    <w:p w14:paraId="0E56A34D">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本</w:t>
      </w:r>
      <w:r>
        <w:rPr>
          <w:rFonts w:hint="eastAsia" w:ascii="Times New Roman" w:hAnsi="Times New Roman" w:eastAsia="仿宋_GB2312"/>
          <w:color w:val="000000"/>
          <w:kern w:val="0"/>
          <w:sz w:val="28"/>
          <w:szCs w:val="28"/>
          <w:highlight w:val="none"/>
        </w:rPr>
        <w:t>款</w:t>
      </w:r>
      <w:r>
        <w:rPr>
          <w:rFonts w:ascii="Times New Roman" w:hAnsi="Times New Roman" w:eastAsia="仿宋_GB2312"/>
          <w:color w:val="000000"/>
          <w:kern w:val="0"/>
          <w:sz w:val="28"/>
          <w:szCs w:val="28"/>
          <w:highlight w:val="none"/>
        </w:rPr>
        <w:t>前述各</w:t>
      </w:r>
      <w:r>
        <w:rPr>
          <w:rFonts w:hint="eastAsia" w:ascii="Times New Roman" w:hAnsi="Times New Roman" w:eastAsia="仿宋_GB2312"/>
          <w:color w:val="000000"/>
          <w:kern w:val="0"/>
          <w:sz w:val="28"/>
          <w:szCs w:val="28"/>
          <w:highlight w:val="none"/>
        </w:rPr>
        <w:t>项</w:t>
      </w:r>
      <w:r>
        <w:rPr>
          <w:rFonts w:ascii="Times New Roman" w:hAnsi="Times New Roman" w:eastAsia="仿宋_GB2312"/>
          <w:color w:val="000000"/>
          <w:kern w:val="0"/>
          <w:sz w:val="28"/>
          <w:szCs w:val="28"/>
          <w:highlight w:val="none"/>
        </w:rPr>
        <w:t>的内容适用于水路运输和航空运输，其中“道路”一词的涵义包括河道、航线、船闸、机场、码头、堤防以及水路或航空运输中其他相似结构物；“车辆”一词的涵义包括船舶和飞机等。</w:t>
      </w:r>
    </w:p>
    <w:p w14:paraId="129E5E5A">
      <w:pPr>
        <w:pStyle w:val="6"/>
        <w:pageBreakBefore w:val="0"/>
        <w:widowControl w:val="0"/>
        <w:kinsoku/>
        <w:wordWrap/>
        <w:overflowPunct/>
        <w:topLinePunct w:val="0"/>
        <w:bidi w:val="0"/>
        <w:snapToGrid/>
        <w:spacing w:before="120" w:after="120" w:line="480" w:lineRule="exact"/>
        <w:ind w:firstLine="560" w:firstLineChars="200"/>
        <w:textAlignment w:val="auto"/>
        <w:rPr>
          <w:rFonts w:ascii="Times New Roman" w:hAnsi="Times New Roman" w:eastAsia="黑体"/>
          <w:b w:val="0"/>
          <w:color w:val="000000"/>
          <w:sz w:val="28"/>
          <w:szCs w:val="28"/>
          <w:highlight w:val="none"/>
        </w:rPr>
      </w:pPr>
      <w:bookmarkStart w:id="92" w:name="_Toc351203506"/>
      <w:r>
        <w:rPr>
          <w:rFonts w:ascii="Times New Roman" w:hAnsi="Times New Roman" w:eastAsia="黑体"/>
          <w:b w:val="0"/>
          <w:color w:val="000000"/>
          <w:sz w:val="28"/>
          <w:szCs w:val="28"/>
          <w:highlight w:val="none"/>
        </w:rPr>
        <w:t>1</w:t>
      </w:r>
      <w:bookmarkStart w:id="93" w:name="_Toc337558737"/>
      <w:bookmarkStart w:id="94" w:name="_Toc296503037"/>
      <w:bookmarkStart w:id="95" w:name="_Toc296346538"/>
      <w:r>
        <w:rPr>
          <w:rFonts w:ascii="Times New Roman" w:hAnsi="Times New Roman" w:eastAsia="黑体"/>
          <w:b w:val="0"/>
          <w:color w:val="000000"/>
          <w:sz w:val="28"/>
          <w:szCs w:val="28"/>
          <w:highlight w:val="none"/>
        </w:rPr>
        <w:t>.11知识产权</w:t>
      </w:r>
      <w:bookmarkEnd w:id="92"/>
      <w:r>
        <w:rPr>
          <w:rFonts w:ascii="Times New Roman" w:hAnsi="Times New Roman" w:eastAsia="黑体"/>
          <w:b w:val="0"/>
          <w:color w:val="000000"/>
          <w:sz w:val="28"/>
          <w:szCs w:val="28"/>
          <w:highlight w:val="none"/>
        </w:rPr>
        <w:t xml:space="preserve"> </w:t>
      </w:r>
      <w:bookmarkEnd w:id="93"/>
    </w:p>
    <w:bookmarkEnd w:id="94"/>
    <w:bookmarkEnd w:id="95"/>
    <w:p w14:paraId="6905A4F0">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1C97ED5F">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69882C7E">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474F72D4">
      <w:pPr>
        <w:pageBreakBefore w:val="0"/>
        <w:widowControl w:val="0"/>
        <w:kinsoku/>
        <w:wordWrap/>
        <w:overflowPunct/>
        <w:topLinePunct w:val="0"/>
        <w:bidi w:val="0"/>
        <w:snapToGrid/>
        <w:spacing w:line="480" w:lineRule="exact"/>
        <w:textAlignment w:val="auto"/>
        <w:rPr>
          <w:rFonts w:ascii="Times New Roman" w:hAnsi="Times New Roman"/>
          <w:sz w:val="28"/>
          <w:szCs w:val="28"/>
          <w:highlight w:val="none"/>
        </w:rPr>
      </w:pPr>
      <w:r>
        <w:rPr>
          <w:rFonts w:ascii="Times New Roman" w:hAnsi="Times New Roman" w:eastAsia="仿宋_GB2312"/>
          <w:color w:val="000000"/>
          <w:kern w:val="0"/>
          <w:sz w:val="28"/>
          <w:szCs w:val="28"/>
          <w:highlight w:val="none"/>
        </w:rPr>
        <w:t xml:space="preserve">    </w:t>
      </w:r>
      <w:r>
        <w:rPr>
          <w:rFonts w:ascii="Times New Roman" w:hAnsi="Times New Roman" w:eastAsia="仿宋_GB2312"/>
          <w:color w:val="000000"/>
          <w:sz w:val="28"/>
          <w:szCs w:val="28"/>
          <w:highlight w:val="none"/>
        </w:rPr>
        <w:t>1.11.4 除专用合同条款另有约定外，承包人在合同签订前和签订时已确定采用的专利、专有技术、技术秘密的使用费已包含在签约合同价中。</w:t>
      </w:r>
    </w:p>
    <w:p w14:paraId="553262F4">
      <w:pPr>
        <w:pStyle w:val="6"/>
        <w:pageBreakBefore w:val="0"/>
        <w:widowControl w:val="0"/>
        <w:kinsoku/>
        <w:wordWrap/>
        <w:overflowPunct/>
        <w:topLinePunct w:val="0"/>
        <w:bidi w:val="0"/>
        <w:snapToGrid/>
        <w:spacing w:before="120" w:after="120" w:line="480" w:lineRule="exact"/>
        <w:ind w:firstLine="560" w:firstLineChars="200"/>
        <w:textAlignment w:val="auto"/>
        <w:rPr>
          <w:rFonts w:ascii="Times New Roman" w:hAnsi="Times New Roman" w:eastAsia="黑体"/>
          <w:b w:val="0"/>
          <w:color w:val="000000"/>
          <w:sz w:val="28"/>
          <w:szCs w:val="28"/>
          <w:highlight w:val="none"/>
        </w:rPr>
      </w:pPr>
      <w:bookmarkStart w:id="96" w:name="_Toc351203507"/>
      <w:r>
        <w:rPr>
          <w:rFonts w:ascii="Times New Roman" w:hAnsi="Times New Roman" w:eastAsia="黑体"/>
          <w:b w:val="0"/>
          <w:color w:val="000000"/>
          <w:sz w:val="28"/>
          <w:szCs w:val="28"/>
          <w:highlight w:val="none"/>
        </w:rPr>
        <w:t>1</w:t>
      </w:r>
      <w:bookmarkStart w:id="97" w:name="_Toc337558738"/>
      <w:r>
        <w:rPr>
          <w:rFonts w:ascii="Times New Roman" w:hAnsi="Times New Roman" w:eastAsia="黑体"/>
          <w:b w:val="0"/>
          <w:color w:val="000000"/>
          <w:sz w:val="28"/>
          <w:szCs w:val="28"/>
          <w:highlight w:val="none"/>
        </w:rPr>
        <w:t>.12保密</w:t>
      </w:r>
      <w:bookmarkEnd w:id="96"/>
    </w:p>
    <w:bookmarkEnd w:id="97"/>
    <w:p w14:paraId="382ECFD8">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除法律规定或合同另有约定外，未经发包人同意，承包人不得将发包人提供的图纸、文件以及声明需要保密的资料信息等商业秘密泄露给第三方。</w:t>
      </w:r>
    </w:p>
    <w:p w14:paraId="37653443">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除法律规定或合同另有约定外，未经承包人同意，发包人不得将承包人提供的技术秘密及声明需要保密的资料信息等商业秘密泄露给第三方。</w:t>
      </w:r>
    </w:p>
    <w:p w14:paraId="31D87712">
      <w:pPr>
        <w:pStyle w:val="6"/>
        <w:pageBreakBefore w:val="0"/>
        <w:widowControl w:val="0"/>
        <w:kinsoku/>
        <w:wordWrap/>
        <w:overflowPunct/>
        <w:topLinePunct w:val="0"/>
        <w:bidi w:val="0"/>
        <w:snapToGrid/>
        <w:spacing w:before="120" w:after="120" w:line="480" w:lineRule="exact"/>
        <w:ind w:firstLine="560" w:firstLineChars="200"/>
        <w:textAlignment w:val="auto"/>
        <w:rPr>
          <w:rFonts w:ascii="Times New Roman" w:hAnsi="Times New Roman" w:eastAsia="黑体"/>
          <w:b w:val="0"/>
          <w:color w:val="000000"/>
          <w:sz w:val="28"/>
          <w:szCs w:val="28"/>
          <w:highlight w:val="none"/>
        </w:rPr>
      </w:pPr>
      <w:bookmarkStart w:id="98" w:name="_Toc351203508"/>
      <w:r>
        <w:rPr>
          <w:rFonts w:ascii="Times New Roman" w:hAnsi="Times New Roman" w:eastAsia="黑体"/>
          <w:b w:val="0"/>
          <w:color w:val="000000"/>
          <w:sz w:val="28"/>
          <w:szCs w:val="28"/>
          <w:highlight w:val="none"/>
        </w:rPr>
        <w:t>1.13工程量清单错误的修正</w:t>
      </w:r>
      <w:bookmarkEnd w:id="98"/>
    </w:p>
    <w:p w14:paraId="6000016B">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hint="eastAsia" w:ascii="Times New Roman" w:hAnsi="Times New Roman" w:eastAsia="仿宋_GB2312"/>
          <w:color w:val="000000"/>
          <w:kern w:val="0"/>
          <w:sz w:val="28"/>
          <w:szCs w:val="28"/>
          <w:highlight w:val="none"/>
        </w:rPr>
        <w:t>除专用合同条款另有约定外，</w:t>
      </w:r>
      <w:r>
        <w:rPr>
          <w:rFonts w:ascii="Times New Roman" w:hAnsi="Times New Roman" w:eastAsia="仿宋_GB2312"/>
          <w:color w:val="000000"/>
          <w:kern w:val="0"/>
          <w:sz w:val="28"/>
          <w:szCs w:val="28"/>
          <w:highlight w:val="none"/>
        </w:rPr>
        <w:t>发包人提供的工程量清单，应被认为是准确的和完整的。出现下列情形之一时，发包人应予以修正，并相应调整合同价格：</w:t>
      </w:r>
    </w:p>
    <w:p w14:paraId="6015C711">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（1）工程量清单存在缺项、漏项的；</w:t>
      </w:r>
    </w:p>
    <w:p w14:paraId="299C71A9">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（2）工程量清单偏差超出专用合同条款约定的工程量偏差范围的；</w:t>
      </w:r>
    </w:p>
    <w:p w14:paraId="6A7E1688">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（3）未按照国家现行计量规范强制性规定计量的。</w:t>
      </w:r>
    </w:p>
    <w:p w14:paraId="216A9896">
      <w:pPr>
        <w:pStyle w:val="5"/>
        <w:pageBreakBefore w:val="0"/>
        <w:widowControl w:val="0"/>
        <w:kinsoku/>
        <w:wordWrap/>
        <w:overflowPunct/>
        <w:topLinePunct w:val="0"/>
        <w:bidi w:val="0"/>
        <w:snapToGrid/>
        <w:spacing w:before="120" w:after="120" w:line="480" w:lineRule="exact"/>
        <w:textAlignment w:val="auto"/>
        <w:rPr>
          <w:rFonts w:ascii="Times New Roman" w:hAnsi="Times New Roman" w:eastAsia="黑体"/>
          <w:b w:val="0"/>
          <w:color w:val="000000"/>
          <w:sz w:val="28"/>
          <w:szCs w:val="28"/>
          <w:highlight w:val="none"/>
        </w:rPr>
      </w:pPr>
      <w:bookmarkStart w:id="99" w:name="_Toc351203509"/>
      <w:r>
        <w:rPr>
          <w:rFonts w:ascii="Times New Roman" w:hAnsi="Times New Roman" w:eastAsia="黑体"/>
          <w:b w:val="0"/>
          <w:color w:val="000000"/>
          <w:sz w:val="28"/>
          <w:szCs w:val="28"/>
          <w:highlight w:val="none"/>
        </w:rPr>
        <w:t>2</w:t>
      </w:r>
      <w:bookmarkStart w:id="100" w:name="_Toc296503038"/>
      <w:bookmarkStart w:id="101" w:name="_Toc337558739"/>
      <w:bookmarkStart w:id="102" w:name="_Toc296346539"/>
      <w:bookmarkStart w:id="103" w:name="OLE_LINK1"/>
      <w:bookmarkStart w:id="104" w:name="OLE_LINK2"/>
      <w:r>
        <w:rPr>
          <w:rFonts w:ascii="Times New Roman" w:hAnsi="Times New Roman" w:eastAsia="黑体"/>
          <w:b w:val="0"/>
          <w:color w:val="000000"/>
          <w:sz w:val="28"/>
          <w:szCs w:val="28"/>
          <w:highlight w:val="none"/>
        </w:rPr>
        <w:t>. 发包人</w:t>
      </w:r>
      <w:bookmarkEnd w:id="99"/>
    </w:p>
    <w:bookmarkEnd w:id="100"/>
    <w:bookmarkEnd w:id="101"/>
    <w:bookmarkEnd w:id="102"/>
    <w:p w14:paraId="3BEED6C7">
      <w:pPr>
        <w:pStyle w:val="6"/>
        <w:pageBreakBefore w:val="0"/>
        <w:widowControl w:val="0"/>
        <w:kinsoku/>
        <w:wordWrap/>
        <w:overflowPunct/>
        <w:topLinePunct w:val="0"/>
        <w:bidi w:val="0"/>
        <w:snapToGrid/>
        <w:spacing w:before="120" w:after="120" w:line="480" w:lineRule="exact"/>
        <w:ind w:firstLine="560" w:firstLineChars="200"/>
        <w:textAlignment w:val="auto"/>
        <w:rPr>
          <w:rFonts w:ascii="Times New Roman" w:hAnsi="Times New Roman" w:eastAsia="黑体"/>
          <w:b w:val="0"/>
          <w:color w:val="000000"/>
          <w:sz w:val="28"/>
          <w:szCs w:val="28"/>
          <w:highlight w:val="none"/>
        </w:rPr>
      </w:pPr>
      <w:bookmarkStart w:id="105" w:name="_Toc351203510"/>
      <w:r>
        <w:rPr>
          <w:rFonts w:ascii="Times New Roman" w:hAnsi="Times New Roman" w:eastAsia="黑体"/>
          <w:b w:val="0"/>
          <w:color w:val="000000"/>
          <w:sz w:val="28"/>
          <w:szCs w:val="28"/>
          <w:highlight w:val="none"/>
        </w:rPr>
        <w:t>2</w:t>
      </w:r>
      <w:bookmarkStart w:id="106" w:name="_Toc296503039"/>
      <w:bookmarkStart w:id="107" w:name="_Toc337558740"/>
      <w:bookmarkStart w:id="108" w:name="_Toc296346540"/>
      <w:r>
        <w:rPr>
          <w:rFonts w:ascii="Times New Roman" w:hAnsi="Times New Roman" w:eastAsia="黑体"/>
          <w:b w:val="0"/>
          <w:color w:val="000000"/>
          <w:sz w:val="28"/>
          <w:szCs w:val="28"/>
          <w:highlight w:val="none"/>
        </w:rPr>
        <w:t>.1 许可或批准</w:t>
      </w:r>
      <w:bookmarkEnd w:id="105"/>
    </w:p>
    <w:p w14:paraId="73A2DEF6">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648F2F39">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因发包人原因未能及时办理完毕前述许可、批准或备案，由发包人承担由此增加的费用和（或）延误的工期，并支付承包人合理的利润。</w:t>
      </w:r>
    </w:p>
    <w:p w14:paraId="5D6F36C5">
      <w:pPr>
        <w:pStyle w:val="6"/>
        <w:pageBreakBefore w:val="0"/>
        <w:widowControl w:val="0"/>
        <w:kinsoku/>
        <w:wordWrap/>
        <w:overflowPunct/>
        <w:topLinePunct w:val="0"/>
        <w:bidi w:val="0"/>
        <w:snapToGrid/>
        <w:spacing w:before="120" w:after="120" w:line="480" w:lineRule="exact"/>
        <w:ind w:firstLine="560" w:firstLineChars="200"/>
        <w:textAlignment w:val="auto"/>
        <w:rPr>
          <w:rFonts w:ascii="Times New Roman" w:hAnsi="Times New Roman" w:eastAsia="黑体"/>
          <w:b w:val="0"/>
          <w:color w:val="000000"/>
          <w:sz w:val="28"/>
          <w:szCs w:val="28"/>
          <w:highlight w:val="none"/>
        </w:rPr>
      </w:pPr>
      <w:bookmarkStart w:id="109" w:name="_Toc351203511"/>
      <w:r>
        <w:rPr>
          <w:rFonts w:ascii="Times New Roman" w:hAnsi="Times New Roman" w:eastAsia="黑体"/>
          <w:b w:val="0"/>
          <w:color w:val="000000"/>
          <w:sz w:val="28"/>
          <w:szCs w:val="28"/>
          <w:highlight w:val="none"/>
        </w:rPr>
        <w:t>2.2 发包人代表</w:t>
      </w:r>
      <w:bookmarkEnd w:id="109"/>
    </w:p>
    <w:p w14:paraId="004B2FFD">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5DF9136F">
      <w:pPr>
        <w:pageBreakBefore w:val="0"/>
        <w:widowControl w:val="0"/>
        <w:kinsoku/>
        <w:wordWrap/>
        <w:overflowPunct/>
        <w:topLinePunct w:val="0"/>
        <w:bidi w:val="0"/>
        <w:snapToGrid/>
        <w:spacing w:line="480" w:lineRule="exact"/>
        <w:ind w:firstLine="560" w:firstLineChars="200"/>
        <w:textAlignment w:val="auto"/>
        <w:rPr>
          <w:rFonts w:hint="eastAsia"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发包人代表不能按照合同约定履行其职责及义务，并导致合同无法继续正常履行的，承包人可以要求发包人撤换发包人代表。</w:t>
      </w:r>
    </w:p>
    <w:p w14:paraId="33E884A4">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sz w:val="28"/>
          <w:szCs w:val="28"/>
          <w:highlight w:val="none"/>
        </w:rPr>
      </w:pPr>
      <w:r>
        <w:rPr>
          <w:rFonts w:hint="eastAsia" w:ascii="Times New Roman" w:hAnsi="Times New Roman" w:eastAsia="仿宋_GB2312"/>
          <w:color w:val="000000"/>
          <w:kern w:val="0"/>
          <w:sz w:val="28"/>
          <w:szCs w:val="28"/>
          <w:highlight w:val="none"/>
        </w:rPr>
        <w:t>不属于法定必须监理的工程，监理人的职权可以由发包人代表或发包人指定的其他人员行使。</w:t>
      </w:r>
    </w:p>
    <w:p w14:paraId="033CCE17">
      <w:pPr>
        <w:pStyle w:val="6"/>
        <w:pageBreakBefore w:val="0"/>
        <w:widowControl w:val="0"/>
        <w:kinsoku/>
        <w:wordWrap/>
        <w:overflowPunct/>
        <w:topLinePunct w:val="0"/>
        <w:bidi w:val="0"/>
        <w:snapToGrid/>
        <w:spacing w:before="120" w:after="120" w:line="480" w:lineRule="exact"/>
        <w:ind w:firstLine="560" w:firstLineChars="200"/>
        <w:textAlignment w:val="auto"/>
        <w:rPr>
          <w:rFonts w:ascii="Times New Roman" w:hAnsi="Times New Roman" w:eastAsia="黑体"/>
          <w:b w:val="0"/>
          <w:color w:val="000000"/>
          <w:sz w:val="28"/>
          <w:szCs w:val="28"/>
          <w:highlight w:val="none"/>
        </w:rPr>
      </w:pPr>
      <w:bookmarkStart w:id="110" w:name="_Toc351203512"/>
      <w:r>
        <w:rPr>
          <w:rFonts w:ascii="Times New Roman" w:hAnsi="Times New Roman" w:eastAsia="黑体"/>
          <w:b w:val="0"/>
          <w:color w:val="000000"/>
          <w:sz w:val="28"/>
          <w:szCs w:val="28"/>
          <w:highlight w:val="none"/>
        </w:rPr>
        <w:t>2.3 发包人人员</w:t>
      </w:r>
      <w:bookmarkEnd w:id="110"/>
    </w:p>
    <w:p w14:paraId="4B32D0A3">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发包人应要求在施工现场的发包人人员遵守法律及有关安全、质量、环境保护、文明施工等规定，并保障承包人免于承受因发包人人员未遵守上述要求给承包人造成的损失和责任。</w:t>
      </w:r>
    </w:p>
    <w:p w14:paraId="379362E2">
      <w:pPr>
        <w:pageBreakBefore w:val="0"/>
        <w:widowControl w:val="0"/>
        <w:kinsoku/>
        <w:wordWrap/>
        <w:overflowPunct/>
        <w:topLinePunct w:val="0"/>
        <w:bidi w:val="0"/>
        <w:snapToGrid/>
        <w:spacing w:line="480" w:lineRule="exact"/>
        <w:ind w:firstLine="64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发包人人员包括发包人代表及其他由发包人派驻施工现场的人员。</w:t>
      </w:r>
      <w:bookmarkEnd w:id="106"/>
      <w:bookmarkEnd w:id="107"/>
      <w:bookmarkEnd w:id="108"/>
    </w:p>
    <w:p w14:paraId="7D0A86C2">
      <w:pPr>
        <w:pStyle w:val="6"/>
        <w:pageBreakBefore w:val="0"/>
        <w:widowControl w:val="0"/>
        <w:kinsoku/>
        <w:wordWrap/>
        <w:overflowPunct/>
        <w:topLinePunct w:val="0"/>
        <w:bidi w:val="0"/>
        <w:snapToGrid/>
        <w:spacing w:before="120" w:after="120" w:line="480" w:lineRule="exact"/>
        <w:ind w:firstLine="560" w:firstLineChars="200"/>
        <w:textAlignment w:val="auto"/>
        <w:rPr>
          <w:rFonts w:ascii="Times New Roman" w:hAnsi="Times New Roman" w:eastAsia="黑体"/>
          <w:b w:val="0"/>
          <w:color w:val="000000"/>
          <w:sz w:val="28"/>
          <w:szCs w:val="28"/>
          <w:highlight w:val="none"/>
        </w:rPr>
      </w:pPr>
      <w:bookmarkStart w:id="111" w:name="_Toc351203513"/>
      <w:r>
        <w:rPr>
          <w:rFonts w:ascii="Times New Roman" w:hAnsi="Times New Roman" w:eastAsia="黑体"/>
          <w:b w:val="0"/>
          <w:color w:val="000000"/>
          <w:sz w:val="28"/>
          <w:szCs w:val="28"/>
          <w:highlight w:val="none"/>
        </w:rPr>
        <w:t>2</w:t>
      </w:r>
      <w:bookmarkStart w:id="112" w:name="_Toc296346541"/>
      <w:bookmarkStart w:id="113" w:name="_Toc337558741"/>
      <w:bookmarkStart w:id="114" w:name="_Toc296503040"/>
      <w:r>
        <w:rPr>
          <w:rFonts w:ascii="Times New Roman" w:hAnsi="Times New Roman" w:eastAsia="黑体"/>
          <w:b w:val="0"/>
          <w:color w:val="000000"/>
          <w:sz w:val="28"/>
          <w:szCs w:val="28"/>
          <w:highlight w:val="none"/>
        </w:rPr>
        <w:t>.4 施工现场、施工条件和基础资料的提供</w:t>
      </w:r>
      <w:bookmarkEnd w:id="111"/>
      <w:r>
        <w:rPr>
          <w:rFonts w:ascii="Times New Roman" w:hAnsi="Times New Roman" w:eastAsia="黑体"/>
          <w:b w:val="0"/>
          <w:color w:val="000000"/>
          <w:sz w:val="28"/>
          <w:szCs w:val="28"/>
          <w:highlight w:val="none"/>
        </w:rPr>
        <w:t xml:space="preserve"> </w:t>
      </w:r>
      <w:bookmarkEnd w:id="112"/>
      <w:bookmarkEnd w:id="113"/>
      <w:bookmarkEnd w:id="114"/>
      <w:r>
        <w:rPr>
          <w:rFonts w:ascii="Times New Roman" w:hAnsi="Times New Roman" w:eastAsia="黑体"/>
          <w:b w:val="0"/>
          <w:color w:val="000000"/>
          <w:sz w:val="28"/>
          <w:szCs w:val="28"/>
          <w:highlight w:val="none"/>
        </w:rPr>
        <w:t xml:space="preserve"> </w:t>
      </w:r>
    </w:p>
    <w:p w14:paraId="0500DFE9">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2.4.1 提供施工现场</w:t>
      </w:r>
    </w:p>
    <w:p w14:paraId="1AD31628">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除</w:t>
      </w:r>
      <w:bookmarkEnd w:id="103"/>
      <w:bookmarkEnd w:id="104"/>
      <w:r>
        <w:rPr>
          <w:rFonts w:ascii="Times New Roman" w:hAnsi="Times New Roman" w:eastAsia="仿宋_GB2312"/>
          <w:color w:val="000000"/>
          <w:kern w:val="0"/>
          <w:sz w:val="28"/>
          <w:szCs w:val="28"/>
          <w:highlight w:val="none"/>
        </w:rPr>
        <w:t>专用合同条款另有约定外，发包人应</w:t>
      </w:r>
      <w:r>
        <w:rPr>
          <w:rFonts w:hint="eastAsia" w:ascii="Times New Roman" w:hAnsi="Times New Roman" w:eastAsia="仿宋_GB2312"/>
          <w:color w:val="000000"/>
          <w:kern w:val="0"/>
          <w:sz w:val="28"/>
          <w:szCs w:val="28"/>
          <w:highlight w:val="none"/>
        </w:rPr>
        <w:t>最迟于</w:t>
      </w:r>
      <w:r>
        <w:rPr>
          <w:rFonts w:ascii="Times New Roman" w:hAnsi="Times New Roman" w:eastAsia="仿宋_GB2312"/>
          <w:color w:val="000000"/>
          <w:kern w:val="0"/>
          <w:sz w:val="28"/>
          <w:szCs w:val="28"/>
          <w:highlight w:val="none"/>
        </w:rPr>
        <w:t>开工日期7天前向承包人移交施工现场。</w:t>
      </w:r>
    </w:p>
    <w:p w14:paraId="5DDEEDA0">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2.4.2 提供施工条件</w:t>
      </w:r>
    </w:p>
    <w:p w14:paraId="66349DF4">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除专用合同条款另有约定外，发包人应负责提供施工所需要的条件，包括：</w:t>
      </w:r>
    </w:p>
    <w:p w14:paraId="01EA13AD">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（1）将施工用水、电力、通讯线路等施工所必需的条件接至施工现场内；</w:t>
      </w:r>
    </w:p>
    <w:p w14:paraId="4529B424">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（2）保证向承包人提供正常施工所需要的进入施工现场的交通条件；</w:t>
      </w:r>
    </w:p>
    <w:p w14:paraId="7C12D6B3">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（3）协调处理施工现场周围地下管线和邻近建筑物、构筑物、古树名木的保护工作，并承担相关费用；</w:t>
      </w:r>
    </w:p>
    <w:p w14:paraId="78405C5F">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（4）按照专用合同条款约定</w:t>
      </w:r>
      <w:r>
        <w:rPr>
          <w:rFonts w:hint="eastAsia" w:ascii="Times New Roman" w:hAnsi="Times New Roman" w:eastAsia="仿宋_GB2312"/>
          <w:color w:val="000000"/>
          <w:kern w:val="0"/>
          <w:sz w:val="28"/>
          <w:szCs w:val="28"/>
          <w:highlight w:val="none"/>
        </w:rPr>
        <w:t>应</w:t>
      </w:r>
      <w:r>
        <w:rPr>
          <w:rFonts w:ascii="Times New Roman" w:hAnsi="Times New Roman" w:eastAsia="仿宋_GB2312"/>
          <w:color w:val="000000"/>
          <w:kern w:val="0"/>
          <w:sz w:val="28"/>
          <w:szCs w:val="28"/>
          <w:highlight w:val="none"/>
        </w:rPr>
        <w:t>提供的其他设施和条件。</w:t>
      </w:r>
    </w:p>
    <w:p w14:paraId="3E797D2D">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sz w:val="28"/>
          <w:szCs w:val="28"/>
          <w:highlight w:val="none"/>
        </w:rPr>
      </w:pPr>
      <w:r>
        <w:rPr>
          <w:rFonts w:ascii="Times New Roman" w:hAnsi="Times New Roman" w:eastAsia="仿宋_GB2312"/>
          <w:color w:val="000000"/>
          <w:kern w:val="0"/>
          <w:sz w:val="28"/>
          <w:szCs w:val="28"/>
          <w:highlight w:val="none"/>
        </w:rPr>
        <w:t>2.4.3 提供基础资料</w:t>
      </w:r>
    </w:p>
    <w:p w14:paraId="7FC6D586">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hint="eastAsia"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36761DD7">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hint="eastAsia" w:ascii="Times New Roman" w:hAnsi="Times New Roman" w:eastAsia="仿宋_GB2312"/>
          <w:color w:val="000000"/>
          <w:kern w:val="0"/>
          <w:sz w:val="28"/>
          <w:szCs w:val="28"/>
          <w:highlight w:val="none"/>
        </w:rPr>
        <w:t>按照法律规定确需在开工后方能提供的基础资料，发包人应尽其努力及时地在相应工程施工前的合理期限内提供，合理期限应以不影响承包人的正常施工为限。</w:t>
      </w:r>
    </w:p>
    <w:p w14:paraId="041821EB">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2.4.4 逾期提供的责任</w:t>
      </w:r>
    </w:p>
    <w:p w14:paraId="02313CA8">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因发包人原因未能按合同约定及时向承包人提供施工现场、施工条件、基础资料的，由发包人承担由此增加的费用和（或）延误的工期。</w:t>
      </w:r>
    </w:p>
    <w:p w14:paraId="0363F0BA">
      <w:pPr>
        <w:pStyle w:val="6"/>
        <w:pageBreakBefore w:val="0"/>
        <w:widowControl w:val="0"/>
        <w:kinsoku/>
        <w:wordWrap/>
        <w:overflowPunct/>
        <w:topLinePunct w:val="0"/>
        <w:bidi w:val="0"/>
        <w:snapToGrid/>
        <w:spacing w:before="120" w:after="120" w:line="480" w:lineRule="exact"/>
        <w:ind w:firstLine="560" w:firstLineChars="200"/>
        <w:textAlignment w:val="auto"/>
        <w:rPr>
          <w:rFonts w:ascii="Times New Roman" w:hAnsi="Times New Roman" w:eastAsia="黑体"/>
          <w:b w:val="0"/>
          <w:color w:val="000000"/>
          <w:sz w:val="28"/>
          <w:szCs w:val="28"/>
          <w:highlight w:val="none"/>
        </w:rPr>
      </w:pPr>
      <w:bookmarkStart w:id="115" w:name="_Toc351203514"/>
      <w:r>
        <w:rPr>
          <w:rFonts w:ascii="Times New Roman" w:hAnsi="Times New Roman" w:eastAsia="黑体"/>
          <w:b w:val="0"/>
          <w:color w:val="000000"/>
          <w:sz w:val="28"/>
          <w:szCs w:val="28"/>
          <w:highlight w:val="none"/>
        </w:rPr>
        <w:t>2</w:t>
      </w:r>
      <w:bookmarkStart w:id="116" w:name="_Toc337558745"/>
      <w:bookmarkStart w:id="117" w:name="_Toc296346543"/>
      <w:bookmarkStart w:id="118" w:name="_Toc296503042"/>
      <w:r>
        <w:rPr>
          <w:rFonts w:ascii="Times New Roman" w:hAnsi="Times New Roman" w:eastAsia="黑体"/>
          <w:b w:val="0"/>
          <w:color w:val="000000"/>
          <w:sz w:val="28"/>
          <w:szCs w:val="28"/>
          <w:highlight w:val="none"/>
        </w:rPr>
        <w:t>.5 资</w:t>
      </w:r>
      <w:bookmarkEnd w:id="116"/>
      <w:bookmarkEnd w:id="117"/>
      <w:bookmarkEnd w:id="118"/>
      <w:r>
        <w:rPr>
          <w:rFonts w:ascii="Times New Roman" w:hAnsi="Times New Roman" w:eastAsia="黑体"/>
          <w:b w:val="0"/>
          <w:color w:val="000000"/>
          <w:sz w:val="28"/>
          <w:szCs w:val="28"/>
          <w:highlight w:val="none"/>
        </w:rPr>
        <w:t>金来源证明及支付担保</w:t>
      </w:r>
      <w:bookmarkEnd w:id="115"/>
    </w:p>
    <w:p w14:paraId="0360C71E">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除专用合同条款另有约定外，发包人应在收到承包人要求提供资金来源证明的书面通知后28天内，向承包人提供能够按照合同约定支付合同价款的相应资金来源证明。</w:t>
      </w:r>
    </w:p>
    <w:p w14:paraId="77E789C4">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除专用合同条款另有约定外，发包人要求承包人提供履约担保的，发包人应当向承包人提供支付担保。支付担保可以采用银行保函或担保公司担保等形式，具体由合同当事人在专用合同条款中约定。</w:t>
      </w:r>
    </w:p>
    <w:p w14:paraId="106AC1DF">
      <w:pPr>
        <w:pStyle w:val="6"/>
        <w:pageBreakBefore w:val="0"/>
        <w:widowControl w:val="0"/>
        <w:kinsoku/>
        <w:wordWrap/>
        <w:overflowPunct/>
        <w:topLinePunct w:val="0"/>
        <w:bidi w:val="0"/>
        <w:snapToGrid/>
        <w:spacing w:before="120" w:after="120" w:line="480" w:lineRule="exact"/>
        <w:ind w:firstLine="560" w:firstLineChars="200"/>
        <w:textAlignment w:val="auto"/>
        <w:rPr>
          <w:rFonts w:ascii="Times New Roman" w:hAnsi="Times New Roman" w:eastAsia="黑体"/>
          <w:b w:val="0"/>
          <w:color w:val="000000"/>
          <w:sz w:val="28"/>
          <w:szCs w:val="28"/>
          <w:highlight w:val="none"/>
        </w:rPr>
      </w:pPr>
      <w:bookmarkStart w:id="119" w:name="_Toc351203515"/>
      <w:r>
        <w:rPr>
          <w:rFonts w:ascii="Times New Roman" w:hAnsi="Times New Roman" w:eastAsia="黑体"/>
          <w:b w:val="0"/>
          <w:color w:val="000000"/>
          <w:sz w:val="28"/>
          <w:szCs w:val="28"/>
          <w:highlight w:val="none"/>
        </w:rPr>
        <w:t>2.6 支付合同价款</w:t>
      </w:r>
      <w:bookmarkEnd w:id="119"/>
    </w:p>
    <w:p w14:paraId="41AFA028">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发包人应按合同约定向承包人及时支付合同价款。</w:t>
      </w:r>
    </w:p>
    <w:p w14:paraId="705D0381">
      <w:pPr>
        <w:pStyle w:val="6"/>
        <w:pageBreakBefore w:val="0"/>
        <w:widowControl w:val="0"/>
        <w:kinsoku/>
        <w:wordWrap/>
        <w:overflowPunct/>
        <w:topLinePunct w:val="0"/>
        <w:bidi w:val="0"/>
        <w:snapToGrid/>
        <w:spacing w:before="120" w:after="120" w:line="480" w:lineRule="exact"/>
        <w:ind w:firstLine="560" w:firstLineChars="200"/>
        <w:textAlignment w:val="auto"/>
        <w:rPr>
          <w:rFonts w:ascii="Times New Roman" w:hAnsi="Times New Roman" w:eastAsia="黑体"/>
          <w:b w:val="0"/>
          <w:color w:val="000000"/>
          <w:sz w:val="28"/>
          <w:szCs w:val="28"/>
          <w:highlight w:val="none"/>
        </w:rPr>
      </w:pPr>
      <w:bookmarkStart w:id="120" w:name="_Toc351203516"/>
      <w:r>
        <w:rPr>
          <w:rFonts w:ascii="Times New Roman" w:hAnsi="Times New Roman" w:eastAsia="黑体"/>
          <w:b w:val="0"/>
          <w:color w:val="000000"/>
          <w:sz w:val="28"/>
          <w:szCs w:val="28"/>
          <w:highlight w:val="none"/>
        </w:rPr>
        <w:t>2.7 组织竣工验收</w:t>
      </w:r>
      <w:bookmarkEnd w:id="120"/>
    </w:p>
    <w:p w14:paraId="1B389715">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发包人应按合同约定及时组织竣工验收。</w:t>
      </w:r>
    </w:p>
    <w:p w14:paraId="38CC32D6">
      <w:pPr>
        <w:pStyle w:val="6"/>
        <w:pageBreakBefore w:val="0"/>
        <w:widowControl w:val="0"/>
        <w:kinsoku/>
        <w:wordWrap/>
        <w:overflowPunct/>
        <w:topLinePunct w:val="0"/>
        <w:bidi w:val="0"/>
        <w:snapToGrid/>
        <w:spacing w:before="120" w:after="120" w:line="480" w:lineRule="exact"/>
        <w:ind w:firstLine="560" w:firstLineChars="200"/>
        <w:textAlignment w:val="auto"/>
        <w:rPr>
          <w:rFonts w:ascii="Times New Roman" w:hAnsi="Times New Roman" w:eastAsia="黑体"/>
          <w:b w:val="0"/>
          <w:color w:val="000000"/>
          <w:sz w:val="28"/>
          <w:szCs w:val="28"/>
          <w:highlight w:val="none"/>
        </w:rPr>
      </w:pPr>
      <w:bookmarkStart w:id="121" w:name="_Toc351203517"/>
      <w:r>
        <w:rPr>
          <w:rFonts w:ascii="Times New Roman" w:hAnsi="Times New Roman" w:eastAsia="黑体"/>
          <w:b w:val="0"/>
          <w:color w:val="000000"/>
          <w:sz w:val="28"/>
          <w:szCs w:val="28"/>
          <w:highlight w:val="none"/>
        </w:rPr>
        <w:t>2.8 现场统一管理协议</w:t>
      </w:r>
      <w:bookmarkEnd w:id="121"/>
    </w:p>
    <w:p w14:paraId="22E6B133">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发包人应与承包人、由发包人直接发包的专业工程的承包人签订施工现场统一管理协议，明确各方的权利义务。施工现场统一管理协议作为专用合同条款的附件。</w:t>
      </w:r>
    </w:p>
    <w:p w14:paraId="24E57ED2">
      <w:pPr>
        <w:pStyle w:val="5"/>
        <w:pageBreakBefore w:val="0"/>
        <w:widowControl w:val="0"/>
        <w:kinsoku/>
        <w:wordWrap/>
        <w:overflowPunct/>
        <w:topLinePunct w:val="0"/>
        <w:bidi w:val="0"/>
        <w:snapToGrid/>
        <w:spacing w:before="120" w:after="120" w:line="480" w:lineRule="exact"/>
        <w:textAlignment w:val="auto"/>
        <w:rPr>
          <w:rFonts w:ascii="Times New Roman" w:hAnsi="Times New Roman" w:eastAsia="黑体"/>
          <w:b w:val="0"/>
          <w:color w:val="000000"/>
          <w:sz w:val="28"/>
          <w:szCs w:val="28"/>
          <w:highlight w:val="none"/>
        </w:rPr>
      </w:pPr>
      <w:bookmarkStart w:id="122" w:name="_Toc351203518"/>
      <w:r>
        <w:rPr>
          <w:rFonts w:ascii="Times New Roman" w:hAnsi="Times New Roman" w:eastAsia="黑体"/>
          <w:b w:val="0"/>
          <w:color w:val="000000"/>
          <w:sz w:val="28"/>
          <w:szCs w:val="28"/>
          <w:highlight w:val="none"/>
        </w:rPr>
        <w:t>3</w:t>
      </w:r>
      <w:bookmarkStart w:id="123" w:name="_Toc296346546"/>
      <w:bookmarkStart w:id="124" w:name="_Toc337558746"/>
      <w:bookmarkStart w:id="125" w:name="_Toc296503045"/>
      <w:r>
        <w:rPr>
          <w:rFonts w:ascii="Times New Roman" w:hAnsi="Times New Roman" w:eastAsia="黑体"/>
          <w:b w:val="0"/>
          <w:color w:val="000000"/>
          <w:sz w:val="28"/>
          <w:szCs w:val="28"/>
          <w:highlight w:val="none"/>
        </w:rPr>
        <w:t>. 承包人</w:t>
      </w:r>
      <w:bookmarkEnd w:id="122"/>
    </w:p>
    <w:bookmarkEnd w:id="123"/>
    <w:bookmarkEnd w:id="124"/>
    <w:bookmarkEnd w:id="125"/>
    <w:p w14:paraId="2055145A">
      <w:pPr>
        <w:pStyle w:val="6"/>
        <w:pageBreakBefore w:val="0"/>
        <w:widowControl w:val="0"/>
        <w:kinsoku/>
        <w:wordWrap/>
        <w:overflowPunct/>
        <w:topLinePunct w:val="0"/>
        <w:bidi w:val="0"/>
        <w:snapToGrid/>
        <w:spacing w:before="120" w:after="120" w:line="480" w:lineRule="exact"/>
        <w:ind w:firstLine="560" w:firstLineChars="200"/>
        <w:textAlignment w:val="auto"/>
        <w:rPr>
          <w:rFonts w:ascii="Times New Roman" w:hAnsi="Times New Roman" w:eastAsia="黑体"/>
          <w:b w:val="0"/>
          <w:color w:val="000000"/>
          <w:sz w:val="28"/>
          <w:szCs w:val="28"/>
          <w:highlight w:val="none"/>
        </w:rPr>
      </w:pPr>
      <w:bookmarkStart w:id="126" w:name="_Toc351203519"/>
      <w:r>
        <w:rPr>
          <w:rFonts w:ascii="Times New Roman" w:hAnsi="Times New Roman" w:eastAsia="黑体"/>
          <w:b w:val="0"/>
          <w:color w:val="000000"/>
          <w:sz w:val="28"/>
          <w:szCs w:val="28"/>
          <w:highlight w:val="none"/>
        </w:rPr>
        <w:t>3</w:t>
      </w:r>
      <w:bookmarkStart w:id="127" w:name="_Toc296346547"/>
      <w:bookmarkStart w:id="128" w:name="_Toc296503046"/>
      <w:bookmarkStart w:id="129" w:name="_Toc337558747"/>
      <w:r>
        <w:rPr>
          <w:rFonts w:ascii="Times New Roman" w:hAnsi="Times New Roman" w:eastAsia="黑体"/>
          <w:b w:val="0"/>
          <w:color w:val="000000"/>
          <w:sz w:val="28"/>
          <w:szCs w:val="28"/>
          <w:highlight w:val="none"/>
        </w:rPr>
        <w:t>.1 承包人的一般义务</w:t>
      </w:r>
      <w:bookmarkEnd w:id="126"/>
    </w:p>
    <w:bookmarkEnd w:id="127"/>
    <w:bookmarkEnd w:id="128"/>
    <w:bookmarkEnd w:id="129"/>
    <w:p w14:paraId="109F5369">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承包人在履行合同过程中应遵守法律和工程建设标准规范，并履行以下义务：</w:t>
      </w:r>
    </w:p>
    <w:p w14:paraId="340D1748">
      <w:pPr>
        <w:pageBreakBefore w:val="0"/>
        <w:widowControl w:val="0"/>
        <w:numPr>
          <w:ilvl w:val="0"/>
          <w:numId w:val="2"/>
        </w:numPr>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办理法律规定</w:t>
      </w:r>
      <w:r>
        <w:rPr>
          <w:rFonts w:hint="eastAsia" w:ascii="Times New Roman" w:hAnsi="Times New Roman" w:eastAsia="仿宋_GB2312"/>
          <w:color w:val="000000"/>
          <w:kern w:val="0"/>
          <w:sz w:val="28"/>
          <w:szCs w:val="28"/>
          <w:highlight w:val="none"/>
        </w:rPr>
        <w:t>应</w:t>
      </w:r>
      <w:r>
        <w:rPr>
          <w:rFonts w:ascii="Times New Roman" w:hAnsi="Times New Roman" w:eastAsia="仿宋_GB2312"/>
          <w:color w:val="000000"/>
          <w:kern w:val="0"/>
          <w:sz w:val="28"/>
          <w:szCs w:val="28"/>
          <w:highlight w:val="none"/>
        </w:rPr>
        <w:t>由承包人办理的许可和批准，并将</w:t>
      </w:r>
      <w:r>
        <w:rPr>
          <w:rFonts w:hint="eastAsia" w:ascii="Times New Roman" w:hAnsi="Times New Roman" w:eastAsia="仿宋_GB2312"/>
          <w:color w:val="000000"/>
          <w:kern w:val="0"/>
          <w:sz w:val="28"/>
          <w:szCs w:val="28"/>
          <w:highlight w:val="none"/>
        </w:rPr>
        <w:t>办理</w:t>
      </w:r>
      <w:r>
        <w:rPr>
          <w:rFonts w:ascii="Times New Roman" w:hAnsi="Times New Roman" w:eastAsia="仿宋_GB2312"/>
          <w:color w:val="000000"/>
          <w:kern w:val="0"/>
          <w:sz w:val="28"/>
          <w:szCs w:val="28"/>
          <w:highlight w:val="none"/>
        </w:rPr>
        <w:t>结果书面报送发包人留存；</w:t>
      </w:r>
    </w:p>
    <w:p w14:paraId="22E757E0">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（2）按法律规定和合同约定完成工程，并在保修期内承担保修义务；</w:t>
      </w:r>
    </w:p>
    <w:p w14:paraId="00A12F03">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（3）按法律规定和合同约定采取施工安全和环境保护措施，办理工伤保险，确保工程及人员、材料、设备和设施的安全；</w:t>
      </w:r>
    </w:p>
    <w:p w14:paraId="0B390F68">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（4）按合同约定的工作内容和施工进度要求，编制施工组织设计和施工措施计划，并对所有施工作业和施工方法的完备性和安全可靠性负责；</w:t>
      </w:r>
    </w:p>
    <w:p w14:paraId="07B56B55">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11C21802">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（6）按照第6.3款</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环境保护</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约定负责施工场地及其周边环境与生态的保护工作；</w:t>
      </w:r>
    </w:p>
    <w:p w14:paraId="20D42D81">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（7）按第6.1款</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安全文明施工</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约定采取施工安全措施，确保工程及其人员、材料、设备和设施的安全，防止因工程施工造成的人身伤害和财产损失；</w:t>
      </w:r>
    </w:p>
    <w:p w14:paraId="74195847">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（8）</w:t>
      </w:r>
      <w:r>
        <w:rPr>
          <w:rFonts w:hint="eastAsia" w:ascii="Times New Roman" w:hAnsi="Times New Roman" w:eastAsia="仿宋_GB2312"/>
          <w:color w:val="000000"/>
          <w:kern w:val="0"/>
          <w:sz w:val="28"/>
          <w:szCs w:val="28"/>
          <w:highlight w:val="none"/>
        </w:rPr>
        <w:t>将</w:t>
      </w:r>
      <w:r>
        <w:rPr>
          <w:rFonts w:ascii="Times New Roman" w:hAnsi="Times New Roman" w:eastAsia="仿宋_GB2312"/>
          <w:color w:val="000000"/>
          <w:kern w:val="0"/>
          <w:sz w:val="28"/>
          <w:szCs w:val="28"/>
          <w:highlight w:val="none"/>
        </w:rPr>
        <w:t>发包人按合同约定支付的各项价款专用于合同工程，且应及时支付其雇用人员工资，并及时向分包人支付合同价款；</w:t>
      </w:r>
    </w:p>
    <w:p w14:paraId="2AC9AC9B">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（9）按照法律规定和合同约定编制竣工资料，完成竣工资料立卷及归档，并按专用合同条款约定的竣工资料的套数、内容、时间等要求移交发包人；</w:t>
      </w:r>
    </w:p>
    <w:p w14:paraId="743D58DD">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（10）应履行的其他义务。</w:t>
      </w:r>
    </w:p>
    <w:p w14:paraId="2D25D328">
      <w:pPr>
        <w:pStyle w:val="6"/>
        <w:pageBreakBefore w:val="0"/>
        <w:widowControl w:val="0"/>
        <w:kinsoku/>
        <w:wordWrap/>
        <w:overflowPunct/>
        <w:topLinePunct w:val="0"/>
        <w:bidi w:val="0"/>
        <w:snapToGrid/>
        <w:spacing w:before="120" w:after="120" w:line="480" w:lineRule="exact"/>
        <w:ind w:firstLine="560" w:firstLineChars="200"/>
        <w:textAlignment w:val="auto"/>
        <w:rPr>
          <w:rFonts w:ascii="Times New Roman" w:hAnsi="Times New Roman" w:eastAsia="黑体"/>
          <w:b w:val="0"/>
          <w:color w:val="000000"/>
          <w:sz w:val="28"/>
          <w:szCs w:val="28"/>
          <w:highlight w:val="none"/>
        </w:rPr>
      </w:pPr>
      <w:bookmarkStart w:id="130" w:name="_Toc351203520"/>
      <w:r>
        <w:rPr>
          <w:rFonts w:ascii="Times New Roman" w:hAnsi="Times New Roman" w:eastAsia="黑体"/>
          <w:b w:val="0"/>
          <w:color w:val="000000"/>
          <w:sz w:val="28"/>
          <w:szCs w:val="28"/>
          <w:highlight w:val="none"/>
        </w:rPr>
        <w:t>3</w:t>
      </w:r>
      <w:bookmarkStart w:id="131" w:name="_Toc296503047"/>
      <w:bookmarkStart w:id="132" w:name="_Toc337558748"/>
      <w:bookmarkStart w:id="133" w:name="_Toc296346548"/>
      <w:r>
        <w:rPr>
          <w:rFonts w:ascii="Times New Roman" w:hAnsi="Times New Roman" w:eastAsia="黑体"/>
          <w:b w:val="0"/>
          <w:color w:val="000000"/>
          <w:sz w:val="28"/>
          <w:szCs w:val="28"/>
          <w:highlight w:val="none"/>
        </w:rPr>
        <w:t xml:space="preserve">.2 </w:t>
      </w:r>
      <w:bookmarkEnd w:id="130"/>
      <w:r>
        <w:rPr>
          <w:rFonts w:ascii="Times New Roman" w:hAnsi="Times New Roman" w:eastAsia="黑体"/>
          <w:b w:val="0"/>
          <w:color w:val="000000"/>
          <w:sz w:val="28"/>
          <w:szCs w:val="28"/>
          <w:highlight w:val="none"/>
        </w:rPr>
        <w:t>项目经理</w:t>
      </w:r>
    </w:p>
    <w:bookmarkEnd w:id="131"/>
    <w:bookmarkEnd w:id="132"/>
    <w:bookmarkEnd w:id="133"/>
    <w:p w14:paraId="407BB3D6">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6BA7A22F">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6E461036">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承包人违反上述约定的，应按照专用合同条款的约定，承担违约责任。</w:t>
      </w:r>
    </w:p>
    <w:p w14:paraId="52DC10D0">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3.2.2 项目经理按合同约定组织工程实施。在紧急情况下</w:t>
      </w:r>
      <w:r>
        <w:rPr>
          <w:rFonts w:hint="eastAsia" w:ascii="Times New Roman" w:hAnsi="Times New Roman" w:eastAsia="仿宋_GB2312"/>
          <w:color w:val="000000"/>
          <w:kern w:val="0"/>
          <w:sz w:val="28"/>
          <w:szCs w:val="28"/>
          <w:highlight w:val="none"/>
        </w:rPr>
        <w:t>为确保施工安全和人员安全</w:t>
      </w:r>
      <w:r>
        <w:rPr>
          <w:rFonts w:ascii="Times New Roman" w:hAnsi="Times New Roman" w:eastAsia="仿宋_GB2312"/>
          <w:color w:val="000000"/>
          <w:kern w:val="0"/>
          <w:sz w:val="28"/>
          <w:szCs w:val="28"/>
          <w:highlight w:val="none"/>
        </w:rPr>
        <w:t>，</w:t>
      </w:r>
      <w:r>
        <w:rPr>
          <w:rFonts w:hint="eastAsia" w:ascii="Times New Roman" w:hAnsi="Times New Roman" w:eastAsia="仿宋_GB2312"/>
          <w:color w:val="000000"/>
          <w:kern w:val="0"/>
          <w:sz w:val="28"/>
          <w:szCs w:val="28"/>
          <w:highlight w:val="none"/>
        </w:rPr>
        <w:t>在</w:t>
      </w:r>
      <w:r>
        <w:rPr>
          <w:rFonts w:ascii="Times New Roman" w:hAnsi="Times New Roman" w:eastAsia="仿宋_GB2312"/>
          <w:color w:val="000000"/>
          <w:kern w:val="0"/>
          <w:sz w:val="28"/>
          <w:szCs w:val="28"/>
          <w:highlight w:val="none"/>
        </w:rPr>
        <w:t>无法与发包人代表和总监理工程师</w:t>
      </w:r>
      <w:r>
        <w:rPr>
          <w:rFonts w:hint="eastAsia" w:ascii="Times New Roman" w:hAnsi="Times New Roman" w:eastAsia="仿宋_GB2312"/>
          <w:color w:val="000000"/>
          <w:kern w:val="0"/>
          <w:sz w:val="28"/>
          <w:szCs w:val="28"/>
          <w:highlight w:val="none"/>
        </w:rPr>
        <w:t>及时</w:t>
      </w:r>
      <w:r>
        <w:rPr>
          <w:rFonts w:ascii="Times New Roman" w:hAnsi="Times New Roman" w:eastAsia="仿宋_GB2312"/>
          <w:color w:val="000000"/>
          <w:kern w:val="0"/>
          <w:sz w:val="28"/>
          <w:szCs w:val="28"/>
          <w:highlight w:val="none"/>
        </w:rPr>
        <w:t>取得联系时，项目经理有权采取必要的措施保证与工程有关的人身、财产和工程的安全，但应在48小时内向发包人代表和总监理工程师提交书面报告。</w:t>
      </w:r>
    </w:p>
    <w:p w14:paraId="13AEC81C">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158F4BF2">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w:t>
      </w:r>
      <w:r>
        <w:rPr>
          <w:rFonts w:hint="eastAsia" w:ascii="Times New Roman" w:hAnsi="Times New Roman" w:eastAsia="仿宋_GB2312"/>
          <w:color w:val="000000"/>
          <w:kern w:val="0"/>
          <w:sz w:val="28"/>
          <w:szCs w:val="28"/>
          <w:highlight w:val="none"/>
        </w:rPr>
        <w:t>继</w:t>
      </w:r>
      <w:r>
        <w:rPr>
          <w:rFonts w:ascii="Times New Roman" w:hAnsi="Times New Roman" w:eastAsia="仿宋_GB2312"/>
          <w:color w:val="000000"/>
          <w:kern w:val="0"/>
          <w:sz w:val="28"/>
          <w:szCs w:val="28"/>
          <w:highlight w:val="none"/>
        </w:rPr>
        <w:t>任项目经理继续履行第3.2.1项约定的职责。承包人无正当理由拒绝更换项目经理的，应按照专用合同条款的约定承担违约责任。</w:t>
      </w:r>
    </w:p>
    <w:p w14:paraId="55E86F2B">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3.2.5 项目经理因特殊情况授权其下属人员履行其某项工作职责的，该下属人员应具备履行相应职责的能力，并应提前7天将上述人员的姓名和授权范围书面通知监理人，并征得发包人书面同意。</w:t>
      </w:r>
    </w:p>
    <w:p w14:paraId="7A94A6AD">
      <w:pPr>
        <w:pStyle w:val="6"/>
        <w:pageBreakBefore w:val="0"/>
        <w:widowControl w:val="0"/>
        <w:kinsoku/>
        <w:wordWrap/>
        <w:overflowPunct/>
        <w:topLinePunct w:val="0"/>
        <w:bidi w:val="0"/>
        <w:snapToGrid/>
        <w:spacing w:before="120" w:after="120" w:line="480" w:lineRule="exact"/>
        <w:ind w:firstLine="560" w:firstLineChars="200"/>
        <w:textAlignment w:val="auto"/>
        <w:rPr>
          <w:rFonts w:ascii="Times New Roman" w:hAnsi="Times New Roman" w:eastAsia="黑体"/>
          <w:b w:val="0"/>
          <w:color w:val="000000"/>
          <w:sz w:val="28"/>
          <w:szCs w:val="28"/>
          <w:highlight w:val="none"/>
        </w:rPr>
      </w:pPr>
      <w:bookmarkStart w:id="134" w:name="_Toc351203521"/>
      <w:r>
        <w:rPr>
          <w:rFonts w:ascii="Times New Roman" w:hAnsi="Times New Roman" w:eastAsia="黑体"/>
          <w:b w:val="0"/>
          <w:color w:val="000000"/>
          <w:sz w:val="28"/>
          <w:szCs w:val="28"/>
          <w:highlight w:val="none"/>
        </w:rPr>
        <w:t>3</w:t>
      </w:r>
      <w:bookmarkStart w:id="135" w:name="_Toc296346549"/>
      <w:bookmarkStart w:id="136" w:name="_Toc296503048"/>
      <w:bookmarkStart w:id="137" w:name="_Toc337558749"/>
      <w:r>
        <w:rPr>
          <w:rFonts w:ascii="Times New Roman" w:hAnsi="Times New Roman" w:eastAsia="黑体"/>
          <w:b w:val="0"/>
          <w:color w:val="000000"/>
          <w:sz w:val="28"/>
          <w:szCs w:val="28"/>
          <w:highlight w:val="none"/>
        </w:rPr>
        <w:t xml:space="preserve">.3 </w:t>
      </w:r>
      <w:bookmarkEnd w:id="135"/>
      <w:bookmarkEnd w:id="136"/>
      <w:r>
        <w:rPr>
          <w:rFonts w:ascii="Times New Roman" w:hAnsi="Times New Roman" w:eastAsia="黑体"/>
          <w:b w:val="0"/>
          <w:color w:val="000000"/>
          <w:sz w:val="28"/>
          <w:szCs w:val="28"/>
          <w:highlight w:val="none"/>
        </w:rPr>
        <w:t>承包人人员</w:t>
      </w:r>
      <w:bookmarkEnd w:id="134"/>
    </w:p>
    <w:bookmarkEnd w:id="137"/>
    <w:p w14:paraId="25358B4B">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w:t>
      </w:r>
      <w:r>
        <w:rPr>
          <w:rFonts w:hint="eastAsia" w:ascii="Times New Roman" w:hAnsi="Times New Roman" w:eastAsia="仿宋_GB2312"/>
          <w:color w:val="000000"/>
          <w:kern w:val="0"/>
          <w:sz w:val="28"/>
          <w:szCs w:val="28"/>
          <w:highlight w:val="none"/>
        </w:rPr>
        <w:t>和</w:t>
      </w:r>
      <w:r>
        <w:rPr>
          <w:rFonts w:ascii="Times New Roman" w:hAnsi="Times New Roman" w:eastAsia="仿宋_GB2312"/>
          <w:color w:val="000000"/>
          <w:kern w:val="0"/>
          <w:sz w:val="28"/>
          <w:szCs w:val="28"/>
          <w:highlight w:val="none"/>
        </w:rPr>
        <w:t>缴纳社会保险的有效证明。</w:t>
      </w:r>
    </w:p>
    <w:p w14:paraId="65317C37">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3.3.2 承包人派驻到施工现场的主要施工管理人员应相对稳定。施工过程中</w:t>
      </w:r>
      <w:r>
        <w:rPr>
          <w:rFonts w:hint="eastAsia" w:ascii="Times New Roman" w:hAnsi="Times New Roman" w:eastAsia="仿宋_GB2312"/>
          <w:color w:val="000000"/>
          <w:kern w:val="0"/>
          <w:sz w:val="28"/>
          <w:szCs w:val="28"/>
          <w:highlight w:val="none"/>
        </w:rPr>
        <w:t>如有变动</w:t>
      </w:r>
      <w:r>
        <w:rPr>
          <w:rFonts w:ascii="Times New Roman" w:hAnsi="Times New Roman" w:eastAsia="仿宋_GB2312"/>
          <w:color w:val="000000"/>
          <w:kern w:val="0"/>
          <w:sz w:val="28"/>
          <w:szCs w:val="28"/>
          <w:highlight w:val="none"/>
        </w:rPr>
        <w:t>，承包人应及时向监理人提交施工现场人员变动情况的报告。承包人更换主要施工管理人员时，应提前7天书面通知监理人，并征得发包人书面同意。通知中应当载明继任人员的注册执业资格、管理经验等资料。</w:t>
      </w:r>
    </w:p>
    <w:p w14:paraId="0F3C60A7">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特殊工种作业人员均应持有相应的资格证明，监理人可以随时检查。</w:t>
      </w:r>
    </w:p>
    <w:p w14:paraId="5353FA6F">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3.3.3 发包人对于承包人主要施工管理人员</w:t>
      </w:r>
      <w:r>
        <w:rPr>
          <w:rFonts w:hint="eastAsia" w:ascii="Times New Roman" w:hAnsi="Times New Roman" w:eastAsia="仿宋_GB2312"/>
          <w:color w:val="000000"/>
          <w:kern w:val="0"/>
          <w:sz w:val="28"/>
          <w:szCs w:val="28"/>
          <w:highlight w:val="none"/>
        </w:rPr>
        <w:t>的资格或能力</w:t>
      </w:r>
      <w:r>
        <w:rPr>
          <w:rFonts w:ascii="Times New Roman" w:hAnsi="Times New Roman" w:eastAsia="仿宋_GB2312"/>
          <w:color w:val="000000"/>
          <w:kern w:val="0"/>
          <w:sz w:val="28"/>
          <w:szCs w:val="28"/>
          <w:highlight w:val="none"/>
        </w:rPr>
        <w:t>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6C5F153B">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1B81549A">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3.3.5 承包人擅自更换主要施工管理人员，或前述人员未经监理人或发包人同意擅自离开施工现场的，应按照专用合同条款约定承担违约责任。</w:t>
      </w:r>
    </w:p>
    <w:p w14:paraId="53334BBE">
      <w:pPr>
        <w:pStyle w:val="6"/>
        <w:pageBreakBefore w:val="0"/>
        <w:widowControl w:val="0"/>
        <w:kinsoku/>
        <w:wordWrap/>
        <w:overflowPunct/>
        <w:topLinePunct w:val="0"/>
        <w:bidi w:val="0"/>
        <w:snapToGrid/>
        <w:spacing w:before="120" w:after="120" w:line="480" w:lineRule="exact"/>
        <w:ind w:firstLine="560" w:firstLineChars="200"/>
        <w:textAlignment w:val="auto"/>
        <w:rPr>
          <w:rFonts w:ascii="Times New Roman" w:hAnsi="Times New Roman" w:eastAsia="黑体"/>
          <w:b w:val="0"/>
          <w:color w:val="000000"/>
          <w:sz w:val="28"/>
          <w:szCs w:val="28"/>
          <w:highlight w:val="none"/>
        </w:rPr>
      </w:pPr>
      <w:bookmarkStart w:id="138" w:name="_Toc351203522"/>
      <w:r>
        <w:rPr>
          <w:rFonts w:ascii="Times New Roman" w:hAnsi="Times New Roman" w:eastAsia="黑体"/>
          <w:b w:val="0"/>
          <w:color w:val="000000"/>
          <w:sz w:val="28"/>
          <w:szCs w:val="28"/>
          <w:highlight w:val="none"/>
        </w:rPr>
        <w:t>3</w:t>
      </w:r>
      <w:bookmarkStart w:id="139" w:name="_Toc296346551"/>
      <w:bookmarkStart w:id="140" w:name="_Toc296503050"/>
      <w:bookmarkStart w:id="141" w:name="_Toc337558750"/>
      <w:r>
        <w:rPr>
          <w:rFonts w:ascii="Times New Roman" w:hAnsi="Times New Roman" w:eastAsia="黑体"/>
          <w:b w:val="0"/>
          <w:color w:val="000000"/>
          <w:sz w:val="28"/>
          <w:szCs w:val="28"/>
          <w:highlight w:val="none"/>
        </w:rPr>
        <w:t>.4 承包人现场查勘</w:t>
      </w:r>
      <w:bookmarkEnd w:id="138"/>
    </w:p>
    <w:bookmarkEnd w:id="139"/>
    <w:bookmarkEnd w:id="140"/>
    <w:bookmarkEnd w:id="141"/>
    <w:p w14:paraId="4267D8EE">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sz w:val="28"/>
          <w:szCs w:val="28"/>
          <w:highlight w:val="none"/>
        </w:rPr>
      </w:pPr>
      <w:r>
        <w:rPr>
          <w:rFonts w:ascii="Times New Roman" w:hAnsi="Times New Roman" w:eastAsia="仿宋_GB2312"/>
          <w:color w:val="000000"/>
          <w:kern w:val="0"/>
          <w:sz w:val="28"/>
          <w:szCs w:val="28"/>
          <w:highlight w:val="none"/>
        </w:rPr>
        <w:t>承包人应对基于发包人按照第2.4.3项</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提供基础资料</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提交的基础资料所做出的解释和推断负责，但因基础资料存在错误、遗漏导致承包人解释或推断失实的，由发包人承担责任。</w:t>
      </w:r>
    </w:p>
    <w:p w14:paraId="321D016A">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6900ED82">
      <w:pPr>
        <w:pStyle w:val="6"/>
        <w:pageBreakBefore w:val="0"/>
        <w:widowControl w:val="0"/>
        <w:kinsoku/>
        <w:wordWrap/>
        <w:overflowPunct/>
        <w:topLinePunct w:val="0"/>
        <w:bidi w:val="0"/>
        <w:snapToGrid/>
        <w:spacing w:before="120" w:after="120" w:line="480" w:lineRule="exact"/>
        <w:ind w:firstLine="560" w:firstLineChars="200"/>
        <w:textAlignment w:val="auto"/>
        <w:rPr>
          <w:rFonts w:hint="eastAsia" w:ascii="Times New Roman" w:hAnsi="Times New Roman" w:eastAsia="黑体"/>
          <w:b w:val="0"/>
          <w:color w:val="000000"/>
          <w:sz w:val="28"/>
          <w:szCs w:val="28"/>
          <w:highlight w:val="none"/>
        </w:rPr>
      </w:pPr>
      <w:bookmarkStart w:id="142" w:name="_Toc351203523"/>
      <w:r>
        <w:rPr>
          <w:rFonts w:ascii="Times New Roman" w:hAnsi="Times New Roman" w:eastAsia="黑体"/>
          <w:b w:val="0"/>
          <w:color w:val="000000"/>
          <w:sz w:val="28"/>
          <w:szCs w:val="28"/>
          <w:highlight w:val="none"/>
        </w:rPr>
        <w:t>3</w:t>
      </w:r>
      <w:bookmarkStart w:id="143" w:name="_Toc296503051"/>
      <w:bookmarkStart w:id="144" w:name="_Toc337558751"/>
      <w:bookmarkStart w:id="145" w:name="_Toc296346552"/>
      <w:r>
        <w:rPr>
          <w:rFonts w:ascii="Times New Roman" w:hAnsi="Times New Roman" w:eastAsia="黑体"/>
          <w:b w:val="0"/>
          <w:color w:val="000000"/>
          <w:sz w:val="28"/>
          <w:szCs w:val="28"/>
          <w:highlight w:val="none"/>
        </w:rPr>
        <w:t>.5 分包</w:t>
      </w:r>
      <w:bookmarkEnd w:id="142"/>
    </w:p>
    <w:bookmarkEnd w:id="143"/>
    <w:bookmarkEnd w:id="144"/>
    <w:bookmarkEnd w:id="145"/>
    <w:p w14:paraId="1748F6DA">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3.5.1 分包的一般约定</w:t>
      </w:r>
    </w:p>
    <w:p w14:paraId="4048B551">
      <w:pPr>
        <w:pageBreakBefore w:val="0"/>
        <w:widowControl w:val="0"/>
        <w:kinsoku/>
        <w:wordWrap/>
        <w:overflowPunct/>
        <w:topLinePunct w:val="0"/>
        <w:bidi w:val="0"/>
        <w:snapToGrid/>
        <w:spacing w:line="480" w:lineRule="exact"/>
        <w:ind w:firstLine="560" w:firstLineChars="200"/>
        <w:jc w:val="left"/>
        <w:textAlignment w:val="auto"/>
        <w:rPr>
          <w:rFonts w:hint="eastAsia"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77EDAA0A">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hint="eastAsia" w:ascii="Times New Roman" w:hAnsi="Times New Roman" w:eastAsia="仿宋_GB2312"/>
          <w:color w:val="000000"/>
          <w:kern w:val="0"/>
          <w:sz w:val="28"/>
          <w:szCs w:val="28"/>
          <w:highlight w:val="none"/>
        </w:rPr>
        <w:t>承包人不得以劳务分包的名义转包或违法分包工程。</w:t>
      </w:r>
    </w:p>
    <w:p w14:paraId="2BC41A0B">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3.5.2 分包的确定</w:t>
      </w:r>
    </w:p>
    <w:p w14:paraId="039012EA">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承包人应按专用合同条款的约定进行分包，确定分包人。已标价工程量清单或预算书中给定暂估价的专业工程，按照第10.7款</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暂估价</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5316FEFD">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3.5.3 分包管理</w:t>
      </w:r>
    </w:p>
    <w:p w14:paraId="738DDB89">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承包人应向监理人提交分包人的主要施工管理人员表，并对分包人的施工人员进行实名制管理，包括但不限于进出场管理、登记造册以及各种证照的办理。</w:t>
      </w:r>
    </w:p>
    <w:p w14:paraId="3A693AB2">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3.5.4 分包合同价款</w:t>
      </w:r>
    </w:p>
    <w:p w14:paraId="7BCDF0B6">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（1）除本项第（2）目约定的情况或专用合同条款另有约定外，分包合同价款由承包人与分包人结算，未经承包人同意，发包人不得向分包人支付分包工程价款；</w:t>
      </w:r>
    </w:p>
    <w:p w14:paraId="6A1975C2">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（2）生效法律文书要求发包人向分包人支付分包合同价款的，发包人有权从应付承包人工程款中扣除该部分款项。</w:t>
      </w:r>
    </w:p>
    <w:p w14:paraId="0B178C7C">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3.5.5 分包合同权益的转让</w:t>
      </w:r>
    </w:p>
    <w:p w14:paraId="0993D7C6">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146" w:name="_Toc351203524"/>
    </w:p>
    <w:p w14:paraId="4CF38E1E">
      <w:pPr>
        <w:pStyle w:val="6"/>
        <w:pageBreakBefore w:val="0"/>
        <w:widowControl w:val="0"/>
        <w:kinsoku/>
        <w:wordWrap/>
        <w:overflowPunct/>
        <w:topLinePunct w:val="0"/>
        <w:bidi w:val="0"/>
        <w:snapToGrid/>
        <w:spacing w:before="120" w:after="120" w:line="480" w:lineRule="exact"/>
        <w:ind w:firstLine="560" w:firstLineChars="200"/>
        <w:textAlignment w:val="auto"/>
        <w:rPr>
          <w:rFonts w:ascii="Times New Roman" w:hAnsi="Times New Roman" w:eastAsia="黑体"/>
          <w:b w:val="0"/>
          <w:color w:val="000000"/>
          <w:sz w:val="28"/>
          <w:szCs w:val="28"/>
          <w:highlight w:val="none"/>
        </w:rPr>
      </w:pPr>
      <w:r>
        <w:rPr>
          <w:rFonts w:ascii="Times New Roman" w:hAnsi="Times New Roman" w:eastAsia="黑体"/>
          <w:b w:val="0"/>
          <w:color w:val="000000"/>
          <w:sz w:val="28"/>
          <w:szCs w:val="28"/>
          <w:highlight w:val="none"/>
        </w:rPr>
        <w:t>3.6 工程照管与成品、半成品保护</w:t>
      </w:r>
      <w:bookmarkEnd w:id="146"/>
    </w:p>
    <w:p w14:paraId="3A5529BC">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（1）除专用合同条款另有约定外，自发包人向承包人移交施工现场之日起，承包人应负责照管工程及工程相关的材料、工程设备，直到颁发工程接收证书之日止。</w:t>
      </w:r>
    </w:p>
    <w:p w14:paraId="1F2C1EE7">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w:t>
      </w:r>
      <w:r>
        <w:rPr>
          <w:rFonts w:hint="eastAsia" w:ascii="Times New Roman" w:hAnsi="Times New Roman" w:eastAsia="仿宋_GB2312"/>
          <w:color w:val="000000"/>
          <w:kern w:val="0"/>
          <w:sz w:val="28"/>
          <w:szCs w:val="28"/>
          <w:highlight w:val="none"/>
        </w:rPr>
        <w:t>2</w:t>
      </w:r>
      <w:r>
        <w:rPr>
          <w:rFonts w:ascii="Times New Roman" w:hAnsi="Times New Roman" w:eastAsia="仿宋_GB2312"/>
          <w:color w:val="000000"/>
          <w:kern w:val="0"/>
          <w:sz w:val="28"/>
          <w:szCs w:val="28"/>
          <w:highlight w:val="none"/>
        </w:rPr>
        <w:t>）在承包人负责照管期间，因承包人原因造成工程、材料、工程设备损坏的，由承包人负责修复或更换，并承担由此增加的费用和（或）延误的工期。</w:t>
      </w:r>
    </w:p>
    <w:p w14:paraId="7CA94C4B">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w:t>
      </w:r>
      <w:r>
        <w:rPr>
          <w:rFonts w:hint="eastAsia" w:ascii="Times New Roman" w:hAnsi="Times New Roman" w:eastAsia="仿宋_GB2312"/>
          <w:color w:val="000000"/>
          <w:kern w:val="0"/>
          <w:sz w:val="28"/>
          <w:szCs w:val="28"/>
          <w:highlight w:val="none"/>
        </w:rPr>
        <w:t>3</w:t>
      </w:r>
      <w:r>
        <w:rPr>
          <w:rFonts w:ascii="Times New Roman" w:hAnsi="Times New Roman" w:eastAsia="仿宋_GB2312"/>
          <w:color w:val="000000"/>
          <w:kern w:val="0"/>
          <w:sz w:val="28"/>
          <w:szCs w:val="28"/>
          <w:highlight w:val="none"/>
        </w:rPr>
        <w:t>）对合同内分期完成的成品和半成品，在工程接收证书颁发前，由承包人承担保护责任。因承包人原因造成成品或半成品损坏的，由承包人负责修复或更换，并承担由此增加的费用和（或）延误的工期。</w:t>
      </w:r>
    </w:p>
    <w:p w14:paraId="6C2FB031">
      <w:pPr>
        <w:pStyle w:val="6"/>
        <w:pageBreakBefore w:val="0"/>
        <w:widowControl w:val="0"/>
        <w:kinsoku/>
        <w:wordWrap/>
        <w:overflowPunct/>
        <w:topLinePunct w:val="0"/>
        <w:bidi w:val="0"/>
        <w:snapToGrid/>
        <w:spacing w:before="120" w:after="120" w:line="480" w:lineRule="exact"/>
        <w:ind w:firstLine="560" w:firstLineChars="200"/>
        <w:textAlignment w:val="auto"/>
        <w:rPr>
          <w:rFonts w:ascii="Times New Roman" w:hAnsi="Times New Roman" w:eastAsia="黑体"/>
          <w:b w:val="0"/>
          <w:color w:val="000000"/>
          <w:sz w:val="28"/>
          <w:szCs w:val="28"/>
          <w:highlight w:val="none"/>
        </w:rPr>
      </w:pPr>
      <w:bookmarkStart w:id="147" w:name="_Toc351203525"/>
      <w:r>
        <w:rPr>
          <w:rFonts w:ascii="Times New Roman" w:hAnsi="Times New Roman" w:eastAsia="黑体"/>
          <w:b w:val="0"/>
          <w:color w:val="000000"/>
          <w:sz w:val="28"/>
          <w:szCs w:val="28"/>
          <w:highlight w:val="none"/>
        </w:rPr>
        <w:t>3</w:t>
      </w:r>
      <w:bookmarkStart w:id="148" w:name="_Toc296503052"/>
      <w:bookmarkStart w:id="149" w:name="_Toc296346553"/>
      <w:bookmarkStart w:id="150" w:name="_Toc337558752"/>
      <w:r>
        <w:rPr>
          <w:rFonts w:ascii="Times New Roman" w:hAnsi="Times New Roman" w:eastAsia="黑体"/>
          <w:b w:val="0"/>
          <w:color w:val="000000"/>
          <w:sz w:val="28"/>
          <w:szCs w:val="28"/>
          <w:highlight w:val="none"/>
        </w:rPr>
        <w:t>.7 履约担保</w:t>
      </w:r>
      <w:bookmarkEnd w:id="147"/>
    </w:p>
    <w:bookmarkEnd w:id="148"/>
    <w:bookmarkEnd w:id="149"/>
    <w:bookmarkEnd w:id="150"/>
    <w:p w14:paraId="376DD868">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hint="eastAsia" w:ascii="Times New Roman" w:hAnsi="Times New Roman" w:eastAsia="仿宋_GB2312"/>
          <w:color w:val="000000"/>
          <w:kern w:val="0"/>
          <w:sz w:val="28"/>
          <w:szCs w:val="28"/>
          <w:highlight w:val="none"/>
        </w:rPr>
      </w:pPr>
      <w:r>
        <w:rPr>
          <w:rFonts w:hint="eastAsia" w:ascii="Times New Roman" w:hAnsi="Times New Roman" w:eastAsia="仿宋_GB2312"/>
          <w:color w:val="000000"/>
          <w:kern w:val="0"/>
          <w:sz w:val="28"/>
          <w:szCs w:val="28"/>
          <w:highlight w:val="none"/>
        </w:rPr>
        <w:t>发包人需要承包人提供履约担保的，由合同当事人在专用合同条款中约定履约担保的方式、金额及期限等。</w:t>
      </w:r>
      <w:r>
        <w:rPr>
          <w:rFonts w:ascii="Times New Roman" w:hAnsi="Times New Roman" w:eastAsia="仿宋_GB2312"/>
          <w:color w:val="000000"/>
          <w:kern w:val="0"/>
          <w:sz w:val="28"/>
          <w:szCs w:val="28"/>
          <w:highlight w:val="none"/>
        </w:rPr>
        <w:t>履约担保可以采用银行保函或担保公司担保等形式，具体由合同当事人在专用合同条款中约定。</w:t>
      </w:r>
    </w:p>
    <w:p w14:paraId="0ECCB044">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因承包人原因导致工期延长的，继续提供履约担保所增加的费用由承包人承担；非因承包人原因导致工期延长的，继续提供履约担保所增加的费用由发包人承担。</w:t>
      </w:r>
    </w:p>
    <w:p w14:paraId="04424915">
      <w:pPr>
        <w:pStyle w:val="6"/>
        <w:pageBreakBefore w:val="0"/>
        <w:widowControl w:val="0"/>
        <w:kinsoku/>
        <w:wordWrap/>
        <w:overflowPunct/>
        <w:topLinePunct w:val="0"/>
        <w:bidi w:val="0"/>
        <w:snapToGrid/>
        <w:spacing w:before="120" w:after="120" w:line="480" w:lineRule="exact"/>
        <w:ind w:firstLine="560" w:firstLineChars="200"/>
        <w:textAlignment w:val="auto"/>
        <w:rPr>
          <w:rFonts w:ascii="Times New Roman" w:hAnsi="Times New Roman" w:eastAsia="黑体"/>
          <w:b w:val="0"/>
          <w:color w:val="000000"/>
          <w:sz w:val="28"/>
          <w:szCs w:val="28"/>
          <w:highlight w:val="none"/>
        </w:rPr>
      </w:pPr>
      <w:bookmarkStart w:id="151" w:name="_Toc351203526"/>
      <w:r>
        <w:rPr>
          <w:rFonts w:ascii="Times New Roman" w:hAnsi="Times New Roman" w:eastAsia="黑体"/>
          <w:b w:val="0"/>
          <w:color w:val="000000"/>
          <w:sz w:val="28"/>
          <w:szCs w:val="28"/>
          <w:highlight w:val="none"/>
        </w:rPr>
        <w:t>3.8 联合体</w:t>
      </w:r>
      <w:bookmarkEnd w:id="151"/>
    </w:p>
    <w:p w14:paraId="5BC91F23">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3.8.1 联合体各方应共同与发包人签订合同协议书。联合体各方应为履行合同</w:t>
      </w:r>
      <w:r>
        <w:rPr>
          <w:rFonts w:hint="eastAsia" w:ascii="Times New Roman" w:hAnsi="Times New Roman" w:eastAsia="仿宋_GB2312"/>
          <w:color w:val="000000"/>
          <w:kern w:val="0"/>
          <w:sz w:val="28"/>
          <w:szCs w:val="28"/>
          <w:highlight w:val="none"/>
        </w:rPr>
        <w:t>向发包人</w:t>
      </w:r>
      <w:r>
        <w:rPr>
          <w:rFonts w:ascii="Times New Roman" w:hAnsi="Times New Roman" w:eastAsia="仿宋_GB2312"/>
          <w:color w:val="000000"/>
          <w:kern w:val="0"/>
          <w:sz w:val="28"/>
          <w:szCs w:val="28"/>
          <w:highlight w:val="none"/>
        </w:rPr>
        <w:t>承担连带责任。</w:t>
      </w:r>
    </w:p>
    <w:p w14:paraId="742CC7D5">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3.8.2 联合体协议经发包人确认后作为合同附件。在履行合同过程中，未经发包人同意，不得修改联合体协议。</w:t>
      </w:r>
    </w:p>
    <w:p w14:paraId="7A77CB04">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3.8.3 联合体牵头人负责与发包人和监理人联系，并接受指示，负责组织联合体各成员全面履行合同。</w:t>
      </w:r>
    </w:p>
    <w:p w14:paraId="7D2C3177">
      <w:pPr>
        <w:pStyle w:val="5"/>
        <w:pageBreakBefore w:val="0"/>
        <w:widowControl w:val="0"/>
        <w:kinsoku/>
        <w:wordWrap/>
        <w:overflowPunct/>
        <w:topLinePunct w:val="0"/>
        <w:bidi w:val="0"/>
        <w:snapToGrid/>
        <w:spacing w:before="120" w:after="120" w:line="480" w:lineRule="exact"/>
        <w:textAlignment w:val="auto"/>
        <w:rPr>
          <w:rFonts w:ascii="Times New Roman" w:hAnsi="Times New Roman" w:eastAsia="黑体"/>
          <w:b w:val="0"/>
          <w:color w:val="000000"/>
          <w:sz w:val="28"/>
          <w:szCs w:val="28"/>
          <w:highlight w:val="none"/>
        </w:rPr>
      </w:pPr>
      <w:bookmarkStart w:id="152" w:name="_Toc351203527"/>
      <w:r>
        <w:rPr>
          <w:rFonts w:ascii="Times New Roman" w:hAnsi="Times New Roman" w:eastAsia="黑体"/>
          <w:b w:val="0"/>
          <w:color w:val="000000"/>
          <w:sz w:val="28"/>
          <w:szCs w:val="28"/>
          <w:highlight w:val="none"/>
        </w:rPr>
        <w:t>4</w:t>
      </w:r>
      <w:bookmarkStart w:id="153" w:name="_Toc296503053"/>
      <w:bookmarkStart w:id="154" w:name="_Toc296346554"/>
      <w:bookmarkStart w:id="155" w:name="_Toc337558753"/>
      <w:r>
        <w:rPr>
          <w:rFonts w:ascii="Times New Roman" w:hAnsi="Times New Roman" w:eastAsia="黑体"/>
          <w:b w:val="0"/>
          <w:color w:val="000000"/>
          <w:sz w:val="28"/>
          <w:szCs w:val="28"/>
          <w:highlight w:val="none"/>
        </w:rPr>
        <w:t>. 监</w:t>
      </w:r>
      <w:bookmarkEnd w:id="153"/>
      <w:bookmarkEnd w:id="154"/>
      <w:r>
        <w:rPr>
          <w:rFonts w:ascii="Times New Roman" w:hAnsi="Times New Roman" w:eastAsia="黑体"/>
          <w:b w:val="0"/>
          <w:color w:val="000000"/>
          <w:sz w:val="28"/>
          <w:szCs w:val="28"/>
          <w:highlight w:val="none"/>
        </w:rPr>
        <w:t>理人</w:t>
      </w:r>
      <w:bookmarkEnd w:id="152"/>
    </w:p>
    <w:bookmarkEnd w:id="155"/>
    <w:p w14:paraId="0BC996FD">
      <w:pPr>
        <w:pStyle w:val="6"/>
        <w:pageBreakBefore w:val="0"/>
        <w:widowControl w:val="0"/>
        <w:kinsoku/>
        <w:wordWrap/>
        <w:overflowPunct/>
        <w:topLinePunct w:val="0"/>
        <w:bidi w:val="0"/>
        <w:snapToGrid/>
        <w:spacing w:before="120" w:after="120" w:line="480" w:lineRule="exact"/>
        <w:ind w:firstLine="560" w:firstLineChars="200"/>
        <w:textAlignment w:val="auto"/>
        <w:rPr>
          <w:rFonts w:ascii="Times New Roman" w:hAnsi="Times New Roman" w:eastAsia="黑体"/>
          <w:b w:val="0"/>
          <w:color w:val="000000"/>
          <w:sz w:val="28"/>
          <w:szCs w:val="28"/>
          <w:highlight w:val="none"/>
        </w:rPr>
      </w:pPr>
      <w:bookmarkStart w:id="156" w:name="_Toc351203528"/>
      <w:r>
        <w:rPr>
          <w:rFonts w:ascii="Times New Roman" w:hAnsi="Times New Roman" w:eastAsia="黑体"/>
          <w:b w:val="0"/>
          <w:color w:val="000000"/>
          <w:sz w:val="28"/>
          <w:szCs w:val="28"/>
          <w:highlight w:val="none"/>
        </w:rPr>
        <w:t>4</w:t>
      </w:r>
      <w:bookmarkStart w:id="157" w:name="_Toc337558754"/>
      <w:bookmarkStart w:id="158" w:name="_Toc296503054"/>
      <w:bookmarkStart w:id="159" w:name="_Toc296346555"/>
      <w:r>
        <w:rPr>
          <w:rFonts w:ascii="Times New Roman" w:hAnsi="Times New Roman" w:eastAsia="黑体"/>
          <w:b w:val="0"/>
          <w:color w:val="000000"/>
          <w:sz w:val="28"/>
          <w:szCs w:val="28"/>
          <w:highlight w:val="none"/>
        </w:rPr>
        <w:t>.1监理人的一般规定</w:t>
      </w:r>
      <w:bookmarkEnd w:id="156"/>
    </w:p>
    <w:bookmarkEnd w:id="157"/>
    <w:bookmarkEnd w:id="158"/>
    <w:bookmarkEnd w:id="159"/>
    <w:p w14:paraId="1E574AE9">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738AA284">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除专用合同条款另有约定外，监理人在施工现场的办公场所、生活场所由承包人提供，所发生的费用由发包人承担。</w:t>
      </w:r>
    </w:p>
    <w:p w14:paraId="775F7534">
      <w:pPr>
        <w:pStyle w:val="6"/>
        <w:pageBreakBefore w:val="0"/>
        <w:widowControl w:val="0"/>
        <w:kinsoku/>
        <w:wordWrap/>
        <w:overflowPunct/>
        <w:topLinePunct w:val="0"/>
        <w:bidi w:val="0"/>
        <w:snapToGrid/>
        <w:spacing w:before="120" w:after="120" w:line="480" w:lineRule="exact"/>
        <w:ind w:firstLine="560" w:firstLineChars="200"/>
        <w:textAlignment w:val="auto"/>
        <w:rPr>
          <w:rFonts w:ascii="Times New Roman" w:hAnsi="Times New Roman" w:eastAsia="黑体"/>
          <w:b w:val="0"/>
          <w:color w:val="000000"/>
          <w:sz w:val="28"/>
          <w:szCs w:val="28"/>
          <w:highlight w:val="none"/>
        </w:rPr>
      </w:pPr>
      <w:bookmarkStart w:id="160" w:name="_Toc351203529"/>
      <w:r>
        <w:rPr>
          <w:rFonts w:ascii="Times New Roman" w:hAnsi="Times New Roman" w:eastAsia="黑体"/>
          <w:b w:val="0"/>
          <w:color w:val="000000"/>
          <w:sz w:val="28"/>
          <w:szCs w:val="28"/>
          <w:highlight w:val="none"/>
        </w:rPr>
        <w:t>4</w:t>
      </w:r>
      <w:bookmarkStart w:id="161" w:name="_Toc337558755"/>
      <w:r>
        <w:rPr>
          <w:rFonts w:ascii="Times New Roman" w:hAnsi="Times New Roman" w:eastAsia="黑体"/>
          <w:b w:val="0"/>
          <w:color w:val="000000"/>
          <w:sz w:val="28"/>
          <w:szCs w:val="28"/>
          <w:highlight w:val="none"/>
        </w:rPr>
        <w:t>.2监理人员</w:t>
      </w:r>
      <w:bookmarkEnd w:id="160"/>
    </w:p>
    <w:bookmarkEnd w:id="161"/>
    <w:p w14:paraId="1F1C8238">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1BECB0EE">
      <w:pPr>
        <w:pStyle w:val="6"/>
        <w:pageBreakBefore w:val="0"/>
        <w:widowControl w:val="0"/>
        <w:kinsoku/>
        <w:wordWrap/>
        <w:overflowPunct/>
        <w:topLinePunct w:val="0"/>
        <w:bidi w:val="0"/>
        <w:snapToGrid/>
        <w:spacing w:before="120" w:after="120" w:line="480" w:lineRule="exact"/>
        <w:ind w:firstLine="560" w:firstLineChars="200"/>
        <w:textAlignment w:val="auto"/>
        <w:rPr>
          <w:rFonts w:ascii="Times New Roman" w:hAnsi="Times New Roman" w:eastAsia="黑体"/>
          <w:b w:val="0"/>
          <w:color w:val="000000"/>
          <w:sz w:val="28"/>
          <w:szCs w:val="28"/>
          <w:highlight w:val="none"/>
        </w:rPr>
      </w:pPr>
      <w:bookmarkStart w:id="162" w:name="_Toc351203530"/>
      <w:r>
        <w:rPr>
          <w:rFonts w:ascii="Times New Roman" w:hAnsi="Times New Roman" w:eastAsia="黑体"/>
          <w:b w:val="0"/>
          <w:color w:val="000000"/>
          <w:sz w:val="28"/>
          <w:szCs w:val="28"/>
          <w:highlight w:val="none"/>
        </w:rPr>
        <w:t>4</w:t>
      </w:r>
      <w:bookmarkStart w:id="163" w:name="_Toc296346556"/>
      <w:bookmarkStart w:id="164" w:name="_Toc296503055"/>
      <w:bookmarkStart w:id="165" w:name="_Toc337558756"/>
      <w:r>
        <w:rPr>
          <w:rFonts w:ascii="Times New Roman" w:hAnsi="Times New Roman" w:eastAsia="黑体"/>
          <w:b w:val="0"/>
          <w:color w:val="000000"/>
          <w:sz w:val="28"/>
          <w:szCs w:val="28"/>
          <w:highlight w:val="none"/>
        </w:rPr>
        <w:t>.3</w:t>
      </w:r>
      <w:bookmarkEnd w:id="163"/>
      <w:bookmarkEnd w:id="164"/>
      <w:r>
        <w:rPr>
          <w:rFonts w:ascii="Times New Roman" w:hAnsi="Times New Roman" w:eastAsia="黑体"/>
          <w:b w:val="0"/>
          <w:color w:val="000000"/>
          <w:sz w:val="28"/>
          <w:szCs w:val="28"/>
          <w:highlight w:val="none"/>
        </w:rPr>
        <w:t>监理人的指</w:t>
      </w:r>
      <w:bookmarkEnd w:id="165"/>
      <w:r>
        <w:rPr>
          <w:rFonts w:ascii="Times New Roman" w:hAnsi="Times New Roman" w:eastAsia="黑体"/>
          <w:b w:val="0"/>
          <w:color w:val="000000"/>
          <w:sz w:val="28"/>
          <w:szCs w:val="28"/>
          <w:highlight w:val="none"/>
        </w:rPr>
        <w:t>示</w:t>
      </w:r>
      <w:bookmarkEnd w:id="162"/>
    </w:p>
    <w:p w14:paraId="2A0DA723">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758E5F27">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监理人发出的指示应送达承包人项目经理或经项目经理授权接收的人员。因监理人未能按合同约定发出指示、指示延误或发出了错误指示而导致承包人费用增加和（或）工期延误的，由发包人承担</w:t>
      </w:r>
      <w:r>
        <w:rPr>
          <w:rFonts w:hint="eastAsia" w:ascii="Times New Roman" w:hAnsi="Times New Roman" w:eastAsia="仿宋_GB2312"/>
          <w:color w:val="000000"/>
          <w:kern w:val="0"/>
          <w:sz w:val="28"/>
          <w:szCs w:val="28"/>
          <w:highlight w:val="none"/>
        </w:rPr>
        <w:t>相应</w:t>
      </w:r>
      <w:r>
        <w:rPr>
          <w:rFonts w:ascii="Times New Roman" w:hAnsi="Times New Roman" w:eastAsia="仿宋_GB2312"/>
          <w:color w:val="000000"/>
          <w:kern w:val="0"/>
          <w:sz w:val="28"/>
          <w:szCs w:val="28"/>
          <w:highlight w:val="none"/>
        </w:rPr>
        <w:t>责任。除专用合同条款另有约定外，总监理工程师不应将第4.4款</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商定或确定</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约定应由总监理工程师作出确定的权力授权或委托给其他监理人员。</w:t>
      </w:r>
    </w:p>
    <w:p w14:paraId="1D7E3992">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承包人对监理人发出的指示有疑问的，应向监理人提出书面异议，监理人应在48小时内对该指示予以确认、更改或撤销，监理人逾期未回复的，承包人有权拒绝执行上述指示。</w:t>
      </w:r>
    </w:p>
    <w:p w14:paraId="6795EE38">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监理人对承包人的任何工作、工程或其采用的材料和工程设备未在约定的或合理期限内提出意见的，视为批准，但不免除或减轻承包人对该工作、工程、材料、工程设备等应承担的责任和义务。</w:t>
      </w:r>
    </w:p>
    <w:p w14:paraId="0117CA68">
      <w:pPr>
        <w:pStyle w:val="5"/>
        <w:pageBreakBefore w:val="0"/>
        <w:widowControl w:val="0"/>
        <w:kinsoku/>
        <w:wordWrap/>
        <w:overflowPunct/>
        <w:topLinePunct w:val="0"/>
        <w:bidi w:val="0"/>
        <w:snapToGrid/>
        <w:spacing w:before="120" w:after="120" w:line="480" w:lineRule="exact"/>
        <w:ind w:firstLine="560" w:firstLineChars="200"/>
        <w:textAlignment w:val="auto"/>
        <w:rPr>
          <w:rFonts w:hint="eastAsia" w:ascii="Times New Roman" w:hAnsi="Times New Roman" w:eastAsia="黑体"/>
          <w:b w:val="0"/>
          <w:color w:val="000000"/>
          <w:sz w:val="28"/>
          <w:szCs w:val="28"/>
          <w:highlight w:val="none"/>
        </w:rPr>
      </w:pPr>
      <w:bookmarkStart w:id="166" w:name="_Toc351203531"/>
      <w:r>
        <w:rPr>
          <w:rFonts w:ascii="Times New Roman" w:hAnsi="Times New Roman" w:eastAsia="黑体"/>
          <w:b w:val="0"/>
          <w:color w:val="000000"/>
          <w:sz w:val="28"/>
          <w:szCs w:val="28"/>
          <w:highlight w:val="none"/>
        </w:rPr>
        <w:t>4</w:t>
      </w:r>
      <w:bookmarkStart w:id="167" w:name="_Toc296346558"/>
      <w:bookmarkStart w:id="168" w:name="_Toc296503057"/>
      <w:bookmarkStart w:id="169" w:name="_Toc337558757"/>
      <w:r>
        <w:rPr>
          <w:rFonts w:ascii="Times New Roman" w:hAnsi="Times New Roman" w:eastAsia="黑体"/>
          <w:b w:val="0"/>
          <w:color w:val="000000"/>
          <w:sz w:val="28"/>
          <w:szCs w:val="28"/>
          <w:highlight w:val="none"/>
        </w:rPr>
        <w:t>.4 商定或确定</w:t>
      </w:r>
      <w:bookmarkEnd w:id="166"/>
    </w:p>
    <w:bookmarkEnd w:id="167"/>
    <w:bookmarkEnd w:id="168"/>
    <w:bookmarkEnd w:id="169"/>
    <w:p w14:paraId="1FAB2627">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合同</w:t>
      </w:r>
      <w:r>
        <w:rPr>
          <w:rFonts w:hint="eastAsia" w:ascii="Times New Roman" w:hAnsi="Times New Roman" w:eastAsia="仿宋_GB2312"/>
          <w:color w:val="000000"/>
          <w:kern w:val="0"/>
          <w:sz w:val="28"/>
          <w:szCs w:val="28"/>
          <w:highlight w:val="none"/>
        </w:rPr>
        <w:t>当事人</w:t>
      </w:r>
      <w:r>
        <w:rPr>
          <w:rFonts w:ascii="Times New Roman" w:hAnsi="Times New Roman" w:eastAsia="仿宋_GB2312"/>
          <w:color w:val="000000"/>
          <w:kern w:val="0"/>
          <w:sz w:val="28"/>
          <w:szCs w:val="28"/>
          <w:highlight w:val="none"/>
        </w:rPr>
        <w:t>进行</w:t>
      </w:r>
      <w:r>
        <w:rPr>
          <w:rFonts w:hint="eastAsia" w:ascii="Times New Roman" w:hAnsi="Times New Roman" w:eastAsia="仿宋_GB2312"/>
          <w:color w:val="000000"/>
          <w:kern w:val="0"/>
          <w:sz w:val="28"/>
          <w:szCs w:val="28"/>
          <w:highlight w:val="none"/>
        </w:rPr>
        <w:t>商定</w:t>
      </w:r>
      <w:r>
        <w:rPr>
          <w:rFonts w:ascii="Times New Roman" w:hAnsi="Times New Roman" w:eastAsia="仿宋_GB2312"/>
          <w:color w:val="000000"/>
          <w:kern w:val="0"/>
          <w:sz w:val="28"/>
          <w:szCs w:val="28"/>
          <w:highlight w:val="none"/>
        </w:rPr>
        <w:t>或确定时，总监理工程师应当会同合同当事人尽量通过协商达成一致，不能达成一致的，由总监理工程师按照合同约定审慎做出公正的确定。</w:t>
      </w:r>
    </w:p>
    <w:p w14:paraId="49399F56">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总监理工程师应将确定以书面形式通知发包人和承包人，并附详细依据。合同当事人对总监理工程师的确定没有异议的，按照总监理工程师的确定执行。任何一方合同当事人有异议，按照第20条</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争议解决</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约定处理。争议解决前，合同当事人暂按总监理工程师的确定执行；争议解决后，争议解决的结果与总监理工程师的确定不一致的，按照争议解决的结果执行，由此造成的损失由责任人承担。</w:t>
      </w:r>
    </w:p>
    <w:p w14:paraId="23DD8CF5">
      <w:pPr>
        <w:pStyle w:val="5"/>
        <w:pageBreakBefore w:val="0"/>
        <w:widowControl w:val="0"/>
        <w:kinsoku/>
        <w:wordWrap/>
        <w:overflowPunct/>
        <w:topLinePunct w:val="0"/>
        <w:bidi w:val="0"/>
        <w:snapToGrid/>
        <w:spacing w:before="120" w:after="120" w:line="480" w:lineRule="exact"/>
        <w:textAlignment w:val="auto"/>
        <w:rPr>
          <w:rFonts w:ascii="Times New Roman" w:hAnsi="Times New Roman" w:eastAsia="黑体"/>
          <w:b w:val="0"/>
          <w:color w:val="000000"/>
          <w:sz w:val="28"/>
          <w:szCs w:val="28"/>
          <w:highlight w:val="none"/>
        </w:rPr>
      </w:pPr>
      <w:bookmarkStart w:id="170" w:name="_Toc351203532"/>
      <w:r>
        <w:rPr>
          <w:rFonts w:ascii="Times New Roman" w:hAnsi="Times New Roman" w:eastAsia="黑体"/>
          <w:b w:val="0"/>
          <w:color w:val="000000"/>
          <w:sz w:val="28"/>
          <w:szCs w:val="28"/>
          <w:highlight w:val="none"/>
        </w:rPr>
        <w:t>5</w:t>
      </w:r>
      <w:bookmarkStart w:id="171" w:name="_Toc337558758"/>
      <w:r>
        <w:rPr>
          <w:rFonts w:ascii="Times New Roman" w:hAnsi="Times New Roman" w:eastAsia="黑体"/>
          <w:b w:val="0"/>
          <w:color w:val="000000"/>
          <w:sz w:val="28"/>
          <w:szCs w:val="28"/>
          <w:highlight w:val="none"/>
        </w:rPr>
        <w:t>. 工程质量</w:t>
      </w:r>
      <w:bookmarkEnd w:id="170"/>
    </w:p>
    <w:bookmarkEnd w:id="171"/>
    <w:p w14:paraId="5425165F">
      <w:pPr>
        <w:pStyle w:val="6"/>
        <w:pageBreakBefore w:val="0"/>
        <w:widowControl w:val="0"/>
        <w:kinsoku/>
        <w:wordWrap/>
        <w:overflowPunct/>
        <w:topLinePunct w:val="0"/>
        <w:bidi w:val="0"/>
        <w:snapToGrid/>
        <w:spacing w:before="120" w:after="120" w:line="480" w:lineRule="exact"/>
        <w:ind w:firstLine="560" w:firstLineChars="200"/>
        <w:textAlignment w:val="auto"/>
        <w:rPr>
          <w:rFonts w:ascii="Times New Roman" w:hAnsi="Times New Roman" w:eastAsia="黑体"/>
          <w:b w:val="0"/>
          <w:color w:val="000000"/>
          <w:sz w:val="28"/>
          <w:szCs w:val="28"/>
          <w:highlight w:val="none"/>
        </w:rPr>
      </w:pPr>
      <w:bookmarkStart w:id="172" w:name="_Toc351203533"/>
      <w:r>
        <w:rPr>
          <w:rFonts w:ascii="Times New Roman" w:hAnsi="Times New Roman" w:eastAsia="黑体"/>
          <w:b w:val="0"/>
          <w:color w:val="000000"/>
          <w:sz w:val="28"/>
          <w:szCs w:val="28"/>
          <w:highlight w:val="none"/>
        </w:rPr>
        <w:t>5</w:t>
      </w:r>
      <w:bookmarkStart w:id="173" w:name="_Toc337558759"/>
      <w:r>
        <w:rPr>
          <w:rFonts w:ascii="Times New Roman" w:hAnsi="Times New Roman" w:eastAsia="黑体"/>
          <w:b w:val="0"/>
          <w:color w:val="000000"/>
          <w:sz w:val="28"/>
          <w:szCs w:val="28"/>
          <w:highlight w:val="none"/>
        </w:rPr>
        <w:t>.1质量要求</w:t>
      </w:r>
      <w:bookmarkEnd w:id="172"/>
    </w:p>
    <w:bookmarkEnd w:id="173"/>
    <w:p w14:paraId="7A6BF6DC">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5.1.1 工程质量标准必须符合现行国家有关工程施工质量验收规范和标准的要求。有关工程质量的特殊标准或要求由合同当事人在专用合同条款中约定。</w:t>
      </w:r>
    </w:p>
    <w:p w14:paraId="0CB2E962">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5.1.2 因发包人原因造成工程质量未达到合同约定标准的，由发包人承担由此增加的费用和（或）延误的工期，并支付承包人合理的利润。</w:t>
      </w:r>
    </w:p>
    <w:p w14:paraId="5D200901">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5.1.3 因承包人原因造成工程质量未达到合同约定标准的，发包人有权要求承包人返工直至工程质量达到合同约定的标准为止，并由承包人承担由此增加的费用和（或）延误的工期。</w:t>
      </w:r>
    </w:p>
    <w:p w14:paraId="1D11959B">
      <w:pPr>
        <w:pStyle w:val="6"/>
        <w:pageBreakBefore w:val="0"/>
        <w:widowControl w:val="0"/>
        <w:kinsoku/>
        <w:wordWrap/>
        <w:overflowPunct/>
        <w:topLinePunct w:val="0"/>
        <w:bidi w:val="0"/>
        <w:snapToGrid/>
        <w:spacing w:before="120" w:after="120" w:line="480" w:lineRule="exact"/>
        <w:ind w:firstLine="560" w:firstLineChars="200"/>
        <w:textAlignment w:val="auto"/>
        <w:rPr>
          <w:rFonts w:ascii="Times New Roman" w:hAnsi="Times New Roman" w:eastAsia="黑体"/>
          <w:b w:val="0"/>
          <w:color w:val="000000"/>
          <w:sz w:val="28"/>
          <w:szCs w:val="28"/>
          <w:highlight w:val="none"/>
        </w:rPr>
      </w:pPr>
      <w:bookmarkStart w:id="174" w:name="_Toc351203534"/>
      <w:r>
        <w:rPr>
          <w:rFonts w:ascii="Times New Roman" w:hAnsi="Times New Roman" w:eastAsia="黑体"/>
          <w:b w:val="0"/>
          <w:color w:val="000000"/>
          <w:sz w:val="28"/>
          <w:szCs w:val="28"/>
          <w:highlight w:val="none"/>
        </w:rPr>
        <w:t>5</w:t>
      </w:r>
      <w:bookmarkStart w:id="175" w:name="_Toc337558760"/>
      <w:r>
        <w:rPr>
          <w:rFonts w:ascii="Times New Roman" w:hAnsi="Times New Roman" w:eastAsia="黑体"/>
          <w:b w:val="0"/>
          <w:color w:val="000000"/>
          <w:sz w:val="28"/>
          <w:szCs w:val="28"/>
          <w:highlight w:val="none"/>
        </w:rPr>
        <w:t>.2质量保证措施</w:t>
      </w:r>
      <w:bookmarkEnd w:id="174"/>
    </w:p>
    <w:bookmarkEnd w:id="175"/>
    <w:p w14:paraId="62E9307A">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outlineLvl w:val="0"/>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5.2.1 发包人的质量管理</w:t>
      </w:r>
    </w:p>
    <w:p w14:paraId="52515D9C">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发包人应按照法律规定及合同约定完成与工程质量有关的各项工作。</w:t>
      </w:r>
    </w:p>
    <w:p w14:paraId="163D0EC4">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5.2.2 承包人的质量管理</w:t>
      </w:r>
    </w:p>
    <w:p w14:paraId="0F0EB2FD">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承包人按照第7.1款</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施工组织设计</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约定向发包人和监理人提交工程质量保证体系及措施文件，建立完善的质量检查制度，并提交相应的工程质量文件。对于发包人和监理人违反法律规定和合同约定的错误指示，承包人有权拒绝实施。</w:t>
      </w:r>
    </w:p>
    <w:p w14:paraId="57DC5735">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承包人应对施工人员进行质量教育和技术培训，定期考核施工人员的劳动技能，严格执行施工规范和操作规程。</w:t>
      </w:r>
    </w:p>
    <w:p w14:paraId="44EBDA3F">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62958F13">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outlineLvl w:val="0"/>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5.2.3 监理人的质量检查和检验</w:t>
      </w:r>
    </w:p>
    <w:p w14:paraId="70C75807">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2CB54C9E">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51651629">
      <w:pPr>
        <w:pStyle w:val="6"/>
        <w:pageBreakBefore w:val="0"/>
        <w:widowControl w:val="0"/>
        <w:kinsoku/>
        <w:wordWrap/>
        <w:overflowPunct/>
        <w:topLinePunct w:val="0"/>
        <w:bidi w:val="0"/>
        <w:snapToGrid/>
        <w:spacing w:before="120" w:after="120" w:line="480" w:lineRule="exact"/>
        <w:ind w:firstLine="560" w:firstLineChars="200"/>
        <w:textAlignment w:val="auto"/>
        <w:rPr>
          <w:rFonts w:ascii="Times New Roman" w:hAnsi="Times New Roman" w:eastAsia="黑体"/>
          <w:b w:val="0"/>
          <w:color w:val="000000"/>
          <w:sz w:val="28"/>
          <w:szCs w:val="28"/>
          <w:highlight w:val="none"/>
        </w:rPr>
      </w:pPr>
      <w:bookmarkStart w:id="176" w:name="_Toc351203535"/>
      <w:r>
        <w:rPr>
          <w:rFonts w:ascii="Times New Roman" w:hAnsi="Times New Roman" w:eastAsia="黑体"/>
          <w:b w:val="0"/>
          <w:color w:val="000000"/>
          <w:sz w:val="28"/>
          <w:szCs w:val="28"/>
          <w:highlight w:val="none"/>
        </w:rPr>
        <w:t>5</w:t>
      </w:r>
      <w:bookmarkStart w:id="177" w:name="_Toc337558761"/>
      <w:r>
        <w:rPr>
          <w:rFonts w:ascii="Times New Roman" w:hAnsi="Times New Roman" w:eastAsia="黑体"/>
          <w:b w:val="0"/>
          <w:color w:val="000000"/>
          <w:sz w:val="28"/>
          <w:szCs w:val="28"/>
          <w:highlight w:val="none"/>
        </w:rPr>
        <w:t>.3 隐蔽工程检查</w:t>
      </w:r>
      <w:bookmarkEnd w:id="176"/>
    </w:p>
    <w:bookmarkEnd w:id="177"/>
    <w:p w14:paraId="767081E7">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5.3.1承包人自检</w:t>
      </w:r>
    </w:p>
    <w:p w14:paraId="763F2CA8">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承包人应当对工程隐蔽部位进行自检，并经自检确认是否具备覆盖条件。</w:t>
      </w:r>
    </w:p>
    <w:p w14:paraId="7830043D">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5.3.2检查程序</w:t>
      </w:r>
    </w:p>
    <w:p w14:paraId="526200D8">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除专用合同条款另有约定外，工程隐蔽部位经承包人自检确认具备覆盖条件的，承包人应在</w:t>
      </w:r>
      <w:r>
        <w:rPr>
          <w:rFonts w:hint="eastAsia" w:ascii="Times New Roman" w:hAnsi="Times New Roman" w:eastAsia="仿宋_GB2312"/>
          <w:color w:val="000000"/>
          <w:kern w:val="0"/>
          <w:sz w:val="28"/>
          <w:szCs w:val="28"/>
          <w:highlight w:val="none"/>
        </w:rPr>
        <w:t>共同</w:t>
      </w:r>
      <w:r>
        <w:rPr>
          <w:rFonts w:ascii="Times New Roman" w:hAnsi="Times New Roman" w:eastAsia="仿宋_GB2312"/>
          <w:color w:val="000000"/>
          <w:kern w:val="0"/>
          <w:sz w:val="28"/>
          <w:szCs w:val="28"/>
          <w:highlight w:val="none"/>
        </w:rPr>
        <w:t>检查前48小时书面通知监理人检查，通知中应载明隐蔽检查的内容、时间和地点，并应附有自检记录和必要的检查资料。</w:t>
      </w:r>
    </w:p>
    <w:p w14:paraId="3A4FA146">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6741EBBF">
      <w:pPr>
        <w:pageBreakBefore w:val="0"/>
        <w:widowControl w:val="0"/>
        <w:kinsoku/>
        <w:wordWrap/>
        <w:overflowPunct/>
        <w:topLinePunct w:val="0"/>
        <w:bidi w:val="0"/>
        <w:snapToGrid/>
        <w:spacing w:line="480" w:lineRule="exact"/>
        <w:ind w:firstLine="560" w:firstLineChars="200"/>
        <w:jc w:val="left"/>
        <w:textAlignment w:val="auto"/>
        <w:rPr>
          <w:rFonts w:hint="eastAsia"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重新检查</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的约定重新检查。</w:t>
      </w:r>
    </w:p>
    <w:p w14:paraId="6264DEB1">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5.3.3 重新检查</w:t>
      </w:r>
    </w:p>
    <w:p w14:paraId="490353AA">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3B37CBF9">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5.3.4 承包人私自覆盖</w:t>
      </w:r>
    </w:p>
    <w:p w14:paraId="7594B567">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sz w:val="28"/>
          <w:szCs w:val="28"/>
          <w:highlight w:val="none"/>
        </w:rPr>
      </w:pPr>
      <w:r>
        <w:rPr>
          <w:rFonts w:ascii="Times New Roman" w:hAnsi="Times New Roman" w:eastAsia="仿宋_GB2312"/>
          <w:color w:val="000000"/>
          <w:kern w:val="0"/>
          <w:sz w:val="28"/>
          <w:szCs w:val="28"/>
          <w:highlight w:val="none"/>
        </w:rPr>
        <w:t>承包人未通知监理人到场检查，私自将工程隐蔽部位覆盖的，监理人有权指示承包人钻孔探测或揭开检查，无论工程隐蔽部位质量是否合格，由此增加的费用和（或）延误的工期均由承包人承担。</w:t>
      </w:r>
    </w:p>
    <w:p w14:paraId="040DFE46">
      <w:pPr>
        <w:pStyle w:val="6"/>
        <w:pageBreakBefore w:val="0"/>
        <w:widowControl w:val="0"/>
        <w:kinsoku/>
        <w:wordWrap/>
        <w:overflowPunct/>
        <w:topLinePunct w:val="0"/>
        <w:bidi w:val="0"/>
        <w:snapToGrid/>
        <w:spacing w:before="120" w:after="120" w:line="480" w:lineRule="exact"/>
        <w:ind w:firstLine="560" w:firstLineChars="200"/>
        <w:textAlignment w:val="auto"/>
        <w:rPr>
          <w:rFonts w:ascii="Times New Roman" w:hAnsi="Times New Roman" w:eastAsia="黑体"/>
          <w:b w:val="0"/>
          <w:color w:val="000000"/>
          <w:sz w:val="28"/>
          <w:szCs w:val="28"/>
          <w:highlight w:val="none"/>
        </w:rPr>
      </w:pPr>
      <w:bookmarkStart w:id="178" w:name="_Toc351203536"/>
      <w:r>
        <w:rPr>
          <w:rFonts w:ascii="Times New Roman" w:hAnsi="Times New Roman" w:eastAsia="黑体"/>
          <w:b w:val="0"/>
          <w:color w:val="000000"/>
          <w:sz w:val="28"/>
          <w:szCs w:val="28"/>
          <w:highlight w:val="none"/>
        </w:rPr>
        <w:t>5</w:t>
      </w:r>
      <w:bookmarkStart w:id="179" w:name="_Toc337558762"/>
      <w:r>
        <w:rPr>
          <w:rFonts w:ascii="Times New Roman" w:hAnsi="Times New Roman" w:eastAsia="黑体"/>
          <w:b w:val="0"/>
          <w:color w:val="000000"/>
          <w:sz w:val="28"/>
          <w:szCs w:val="28"/>
          <w:highlight w:val="none"/>
        </w:rPr>
        <w:t>.4不合格工程的处理</w:t>
      </w:r>
      <w:bookmarkEnd w:id="178"/>
    </w:p>
    <w:bookmarkEnd w:id="179"/>
    <w:p w14:paraId="1883ADFD">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5.4.1 因承包人原因造成工程不合格的，发包人有权随时要求承包人采取补救措施，直至达到合同要求的质量标准，由此增加的费用和（或）延误的工期由承包人承担。无法补救的，按照第13.2.4项</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拒绝接收全部或部分工程</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 xml:space="preserve">约定执行。 </w:t>
      </w:r>
    </w:p>
    <w:p w14:paraId="77D372E1">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5.4.2 因发包人原因造成工程不合格的，由此增加的费用和（或）延误的工期由发包人承担，并支付承包人合理的利润。</w:t>
      </w:r>
    </w:p>
    <w:p w14:paraId="73BFB8BF">
      <w:pPr>
        <w:pStyle w:val="6"/>
        <w:pageBreakBefore w:val="0"/>
        <w:widowControl w:val="0"/>
        <w:kinsoku/>
        <w:wordWrap/>
        <w:overflowPunct/>
        <w:topLinePunct w:val="0"/>
        <w:bidi w:val="0"/>
        <w:snapToGrid/>
        <w:spacing w:before="120" w:after="120" w:line="480" w:lineRule="exact"/>
        <w:ind w:firstLine="560" w:firstLineChars="200"/>
        <w:textAlignment w:val="auto"/>
        <w:rPr>
          <w:rFonts w:ascii="Times New Roman" w:hAnsi="Times New Roman" w:eastAsia="黑体"/>
          <w:b w:val="0"/>
          <w:color w:val="000000"/>
          <w:sz w:val="28"/>
          <w:szCs w:val="28"/>
          <w:highlight w:val="none"/>
        </w:rPr>
      </w:pPr>
      <w:bookmarkStart w:id="180" w:name="_Toc351203537"/>
      <w:r>
        <w:rPr>
          <w:rFonts w:ascii="Times New Roman" w:hAnsi="Times New Roman" w:eastAsia="黑体"/>
          <w:b w:val="0"/>
          <w:color w:val="000000"/>
          <w:sz w:val="28"/>
          <w:szCs w:val="28"/>
          <w:highlight w:val="none"/>
        </w:rPr>
        <w:t>5.5 质量争议检测</w:t>
      </w:r>
      <w:bookmarkEnd w:id="180"/>
    </w:p>
    <w:p w14:paraId="7400750B">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hint="eastAsia"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合同当事人对工程质量有争议的，由双方协商确定的工程质量检测机构鉴定，由此产生的费用及因此造成的损失，由责任方承担。</w:t>
      </w:r>
    </w:p>
    <w:p w14:paraId="6B049E73">
      <w:pPr>
        <w:pageBreakBefore w:val="0"/>
        <w:widowControl w:val="0"/>
        <w:kinsoku/>
        <w:wordWrap/>
        <w:overflowPunct/>
        <w:topLinePunct w:val="0"/>
        <w:autoSpaceDE w:val="0"/>
        <w:autoSpaceDN w:val="0"/>
        <w:bidi w:val="0"/>
        <w:adjustRightInd w:val="0"/>
        <w:snapToGrid/>
        <w:spacing w:line="480" w:lineRule="exact"/>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合同当事人均有责任的，由双方根据其责任分别承担。合同当事人无法达成一致的，按照第4.4款</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商定或确定</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执行。</w:t>
      </w:r>
    </w:p>
    <w:p w14:paraId="77B01B63">
      <w:pPr>
        <w:pStyle w:val="5"/>
        <w:pageBreakBefore w:val="0"/>
        <w:widowControl w:val="0"/>
        <w:kinsoku/>
        <w:wordWrap/>
        <w:overflowPunct/>
        <w:topLinePunct w:val="0"/>
        <w:bidi w:val="0"/>
        <w:snapToGrid/>
        <w:spacing w:before="120" w:after="120" w:line="480" w:lineRule="exact"/>
        <w:textAlignment w:val="auto"/>
        <w:rPr>
          <w:rFonts w:ascii="Times New Roman" w:hAnsi="Times New Roman" w:eastAsia="黑体"/>
          <w:b w:val="0"/>
          <w:color w:val="000000"/>
          <w:sz w:val="28"/>
          <w:szCs w:val="28"/>
          <w:highlight w:val="none"/>
        </w:rPr>
      </w:pPr>
      <w:bookmarkStart w:id="181" w:name="_Toc351203538"/>
      <w:r>
        <w:rPr>
          <w:rFonts w:ascii="Times New Roman" w:hAnsi="Times New Roman" w:eastAsia="黑体"/>
          <w:b w:val="0"/>
          <w:color w:val="000000"/>
          <w:sz w:val="28"/>
          <w:szCs w:val="28"/>
          <w:highlight w:val="none"/>
        </w:rPr>
        <w:t>6</w:t>
      </w:r>
      <w:bookmarkStart w:id="182" w:name="_Toc337558763"/>
      <w:r>
        <w:rPr>
          <w:rFonts w:ascii="Times New Roman" w:hAnsi="Times New Roman" w:eastAsia="黑体"/>
          <w:b w:val="0"/>
          <w:color w:val="000000"/>
          <w:sz w:val="28"/>
          <w:szCs w:val="28"/>
          <w:highlight w:val="none"/>
        </w:rPr>
        <w:t>. 安全文明施工与环境保护</w:t>
      </w:r>
      <w:bookmarkEnd w:id="181"/>
    </w:p>
    <w:bookmarkEnd w:id="182"/>
    <w:p w14:paraId="58DF6AEB">
      <w:pPr>
        <w:pStyle w:val="6"/>
        <w:pageBreakBefore w:val="0"/>
        <w:widowControl w:val="0"/>
        <w:kinsoku/>
        <w:wordWrap/>
        <w:overflowPunct/>
        <w:topLinePunct w:val="0"/>
        <w:bidi w:val="0"/>
        <w:snapToGrid/>
        <w:spacing w:before="120" w:after="120" w:line="480" w:lineRule="exact"/>
        <w:ind w:firstLine="560" w:firstLineChars="200"/>
        <w:textAlignment w:val="auto"/>
        <w:rPr>
          <w:rFonts w:ascii="Times New Roman" w:hAnsi="Times New Roman" w:eastAsia="黑体"/>
          <w:b w:val="0"/>
          <w:color w:val="000000"/>
          <w:sz w:val="28"/>
          <w:szCs w:val="28"/>
          <w:highlight w:val="none"/>
        </w:rPr>
      </w:pPr>
      <w:bookmarkStart w:id="183" w:name="_Toc351203539"/>
      <w:r>
        <w:rPr>
          <w:rFonts w:ascii="Times New Roman" w:hAnsi="Times New Roman" w:eastAsia="黑体"/>
          <w:b w:val="0"/>
          <w:color w:val="000000"/>
          <w:sz w:val="28"/>
          <w:szCs w:val="28"/>
          <w:highlight w:val="none"/>
        </w:rPr>
        <w:t>6</w:t>
      </w:r>
      <w:bookmarkStart w:id="184" w:name="_Toc337558764"/>
      <w:r>
        <w:rPr>
          <w:rFonts w:ascii="Times New Roman" w:hAnsi="Times New Roman" w:eastAsia="黑体"/>
          <w:b w:val="0"/>
          <w:color w:val="000000"/>
          <w:sz w:val="28"/>
          <w:szCs w:val="28"/>
          <w:highlight w:val="none"/>
        </w:rPr>
        <w:t>.1安全文明施工</w:t>
      </w:r>
      <w:bookmarkEnd w:id="183"/>
    </w:p>
    <w:bookmarkEnd w:id="184"/>
    <w:p w14:paraId="7109C4D2">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6.1.1安全生产要求</w:t>
      </w:r>
    </w:p>
    <w:p w14:paraId="01137A57">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22A89004">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在施工过程中，如遇到突发的地质变动、事先未知的地下施工障碍等影响施工安全的紧急情况，</w:t>
      </w:r>
      <w:r>
        <w:rPr>
          <w:rFonts w:hint="eastAsia" w:ascii="Times New Roman" w:hAnsi="Times New Roman" w:eastAsia="仿宋_GB2312"/>
          <w:color w:val="000000"/>
          <w:sz w:val="28"/>
          <w:szCs w:val="28"/>
          <w:highlight w:val="none"/>
        </w:rPr>
        <w:t>承包人应及时报告监理人和发包人，</w:t>
      </w:r>
      <w:r>
        <w:rPr>
          <w:rFonts w:ascii="Times New Roman" w:hAnsi="Times New Roman" w:eastAsia="仿宋_GB2312"/>
          <w:color w:val="000000"/>
          <w:sz w:val="28"/>
          <w:szCs w:val="28"/>
          <w:highlight w:val="none"/>
        </w:rPr>
        <w:t>发包人应当及时下令停工并报</w:t>
      </w:r>
      <w:r>
        <w:rPr>
          <w:rFonts w:ascii="Times New Roman" w:hAnsi="Times New Roman" w:eastAsia="仿宋_GB2312"/>
          <w:color w:val="000000"/>
          <w:kern w:val="0"/>
          <w:sz w:val="28"/>
          <w:szCs w:val="28"/>
          <w:highlight w:val="none"/>
        </w:rPr>
        <w:t>政府有关行政管理部门</w:t>
      </w:r>
      <w:r>
        <w:rPr>
          <w:rFonts w:ascii="Times New Roman" w:hAnsi="Times New Roman" w:eastAsia="仿宋_GB2312"/>
          <w:color w:val="000000"/>
          <w:sz w:val="28"/>
          <w:szCs w:val="28"/>
          <w:highlight w:val="none"/>
        </w:rPr>
        <w:t>采取应急措施。</w:t>
      </w:r>
    </w:p>
    <w:p w14:paraId="5105FC35">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因安全生产需要暂停施工的，按照第7.8款</w:t>
      </w:r>
      <w:r>
        <w:rPr>
          <w:rFonts w:hint="eastAsia" w:ascii="Times New Roman" w:hAnsi="Times New Roman" w:eastAsia="仿宋_GB2312"/>
          <w:color w:val="000000"/>
          <w:sz w:val="28"/>
          <w:szCs w:val="28"/>
          <w:highlight w:val="none"/>
        </w:rPr>
        <w:t>〔</w:t>
      </w:r>
      <w:r>
        <w:rPr>
          <w:rFonts w:ascii="Times New Roman" w:hAnsi="Times New Roman" w:eastAsia="仿宋_GB2312"/>
          <w:color w:val="000000"/>
          <w:sz w:val="28"/>
          <w:szCs w:val="28"/>
          <w:highlight w:val="none"/>
        </w:rPr>
        <w:t>暂停施工</w:t>
      </w:r>
      <w:r>
        <w:rPr>
          <w:rFonts w:hint="eastAsia" w:ascii="Times New Roman" w:hAnsi="Times New Roman" w:eastAsia="仿宋_GB2312"/>
          <w:color w:val="000000"/>
          <w:sz w:val="28"/>
          <w:szCs w:val="28"/>
          <w:highlight w:val="none"/>
        </w:rPr>
        <w:t>〕</w:t>
      </w:r>
      <w:r>
        <w:rPr>
          <w:rFonts w:ascii="Times New Roman" w:hAnsi="Times New Roman" w:eastAsia="仿宋_GB2312"/>
          <w:color w:val="000000"/>
          <w:sz w:val="28"/>
          <w:szCs w:val="28"/>
          <w:highlight w:val="none"/>
        </w:rPr>
        <w:t>的约定执行。</w:t>
      </w:r>
    </w:p>
    <w:p w14:paraId="540D39C4">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6.1.2 安全生产保证措施</w:t>
      </w:r>
    </w:p>
    <w:p w14:paraId="1F856239">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hint="eastAsia" w:ascii="Times New Roman" w:hAnsi="Times New Roman" w:eastAsia="仿宋_GB2312"/>
          <w:color w:val="000000"/>
          <w:kern w:val="0"/>
          <w:sz w:val="28"/>
          <w:szCs w:val="28"/>
          <w:highlight w:val="none"/>
        </w:rPr>
      </w:pPr>
      <w:r>
        <w:rPr>
          <w:rFonts w:ascii="Times New Roman" w:hAnsi="Times New Roman" w:eastAsia="仿宋_GB2312"/>
          <w:color w:val="000000"/>
          <w:sz w:val="28"/>
          <w:szCs w:val="28"/>
          <w:highlight w:val="none"/>
        </w:rPr>
        <w:t>承包人应当按照有关</w:t>
      </w:r>
      <w:r>
        <w:rPr>
          <w:rFonts w:ascii="Times New Roman" w:hAnsi="Times New Roman" w:eastAsia="仿宋_GB2312"/>
          <w:color w:val="000000"/>
          <w:kern w:val="0"/>
          <w:sz w:val="28"/>
          <w:szCs w:val="28"/>
          <w:highlight w:val="none"/>
        </w:rPr>
        <w:t>规定编制安全技术措施或者专项施工方案，</w:t>
      </w:r>
      <w:r>
        <w:rPr>
          <w:rFonts w:ascii="Times New Roman" w:hAnsi="Times New Roman" w:eastAsia="仿宋_GB2312"/>
          <w:color w:val="000000"/>
          <w:sz w:val="28"/>
          <w:szCs w:val="28"/>
          <w:highlight w:val="none"/>
        </w:rPr>
        <w:t>建立安全生产责任制度、治安保卫制度及安全生产教育培训制度，并</w:t>
      </w:r>
      <w:r>
        <w:rPr>
          <w:rFonts w:ascii="Times New Roman" w:hAnsi="Times New Roman" w:eastAsia="仿宋_GB2312"/>
          <w:color w:val="000000"/>
          <w:kern w:val="0"/>
          <w:sz w:val="28"/>
          <w:szCs w:val="28"/>
          <w:highlight w:val="none"/>
        </w:rPr>
        <w:t>按安全生产法律规定及合同约定履行安全职责，</w:t>
      </w:r>
      <w:r>
        <w:rPr>
          <w:rFonts w:hint="eastAsia" w:ascii="Times New Roman" w:hAnsi="Times New Roman" w:eastAsia="仿宋_GB2312"/>
          <w:color w:val="000000"/>
          <w:kern w:val="0"/>
          <w:sz w:val="28"/>
          <w:szCs w:val="28"/>
          <w:highlight w:val="none"/>
        </w:rPr>
        <w:t>如实</w:t>
      </w:r>
      <w:r>
        <w:rPr>
          <w:rFonts w:ascii="Times New Roman" w:hAnsi="Times New Roman" w:eastAsia="仿宋_GB2312"/>
          <w:color w:val="000000"/>
          <w:sz w:val="28"/>
          <w:szCs w:val="28"/>
          <w:highlight w:val="none"/>
        </w:rPr>
        <w:t>编制工程安全生产的有关记录，</w:t>
      </w:r>
      <w:r>
        <w:rPr>
          <w:rFonts w:ascii="Times New Roman" w:hAnsi="Times New Roman" w:eastAsia="仿宋_GB2312"/>
          <w:color w:val="000000"/>
          <w:kern w:val="0"/>
          <w:sz w:val="28"/>
          <w:szCs w:val="28"/>
          <w:highlight w:val="none"/>
        </w:rPr>
        <w:t>接受发包人、监理人及政府安全监督部门的检查与监督。</w:t>
      </w:r>
    </w:p>
    <w:p w14:paraId="7CAE99B6">
      <w:pPr>
        <w:pageBreakBefore w:val="0"/>
        <w:widowControl w:val="0"/>
        <w:kinsoku/>
        <w:wordWrap/>
        <w:overflowPunct/>
        <w:topLinePunct w:val="0"/>
        <w:bidi w:val="0"/>
        <w:snapToGrid/>
        <w:spacing w:line="480" w:lineRule="exact"/>
        <w:ind w:firstLine="560" w:firstLineChars="200"/>
        <w:textAlignment w:val="auto"/>
        <w:rPr>
          <w:rFonts w:hint="eastAsia"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6.1.3特别安全生产事项</w:t>
      </w:r>
    </w:p>
    <w:p w14:paraId="214AF700">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58C77D22">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 xml:space="preserve">承包人在动力设备、输电线路、地下管道、密封防震车间、易燃易爆地段以及临街交通要道附近施工时，施工开始前应向发包人和监理人提出安全防护措施，经发包人认可后实施。 </w:t>
      </w:r>
    </w:p>
    <w:p w14:paraId="5443F62B">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实施爆破作业，在放射、毒害性环境中施工（含储存、运输、使用）及使用毒害性、腐蚀性物品施工时，承包人应在施工前7天以书面通知发包人和监理人，并报送相应的安全防护措施，经发包人认可后实施。</w:t>
      </w:r>
    </w:p>
    <w:p w14:paraId="0EEF3DBA">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需单独编制危险性较大分部分项专项工程施工方案的，及要求进行专家论证的超过一定规模的危险性较大的分部分项工程，承包人应及时编制和组织论证。</w:t>
      </w:r>
    </w:p>
    <w:p w14:paraId="74B5BC05">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6.1.4 治安保卫</w:t>
      </w:r>
    </w:p>
    <w:p w14:paraId="1030BBFC">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除专用合同条款另有约定外，发包人应与当地公安部门协商，在现场建立治安管理机构或联防组织，统一管理施工场地的治安保卫事项，履行合同工程的治安保卫职责。</w:t>
      </w:r>
    </w:p>
    <w:p w14:paraId="62112507">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发包人和承包人除应协助现场治安管理机构或联防组织维护施工场地的社会治安外，还应做好包括生活区在内的各自管辖区的治安保卫工作。</w:t>
      </w:r>
    </w:p>
    <w:p w14:paraId="264BD357">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w:t>
      </w:r>
      <w:r>
        <w:rPr>
          <w:rFonts w:hint="eastAsia" w:ascii="Times New Roman" w:hAnsi="Times New Roman" w:eastAsia="仿宋_GB2312"/>
          <w:color w:val="000000"/>
          <w:sz w:val="28"/>
          <w:szCs w:val="28"/>
          <w:highlight w:val="none"/>
        </w:rPr>
        <w:t>和</w:t>
      </w:r>
      <w:r>
        <w:rPr>
          <w:rFonts w:ascii="Times New Roman" w:hAnsi="Times New Roman" w:eastAsia="仿宋_GB2312"/>
          <w:color w:val="000000"/>
          <w:sz w:val="28"/>
          <w:szCs w:val="28"/>
          <w:highlight w:val="none"/>
        </w:rPr>
        <w:t>财产损失。</w:t>
      </w:r>
    </w:p>
    <w:p w14:paraId="051CEF2E">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sz w:val="28"/>
          <w:szCs w:val="28"/>
          <w:highlight w:val="none"/>
        </w:rPr>
        <w:t>6.1.5 文明施工</w:t>
      </w:r>
    </w:p>
    <w:p w14:paraId="6A00ABE7">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承包人在工程施工期间，应当采取措施保持施工现场平整，物料堆放整齐。工程所在地有关政府行政管理部门有特殊要求的，按照其要求执行。</w:t>
      </w:r>
      <w:r>
        <w:rPr>
          <w:rFonts w:hint="eastAsia" w:ascii="Times New Roman" w:hAnsi="Times New Roman" w:eastAsia="仿宋_GB2312"/>
          <w:color w:val="000000"/>
          <w:kern w:val="0"/>
          <w:sz w:val="28"/>
          <w:szCs w:val="28"/>
          <w:highlight w:val="none"/>
        </w:rPr>
        <w:t>合同当事人对文明施工有其他要求的，可以在专用合同条款中明确。</w:t>
      </w:r>
    </w:p>
    <w:p w14:paraId="0471926D">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2923DB46">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6.1.6 安全文明施工费</w:t>
      </w:r>
    </w:p>
    <w:p w14:paraId="38A7ECBF">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安全文明施工费由发包人承担，发包人不得以任何形式扣减该部分费用。因基准日期后合同所适用的法律或政府有关规定发生变化，增加的安全文明施工费由发包人承担。</w:t>
      </w:r>
    </w:p>
    <w:p w14:paraId="5B479C69">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566870F5">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发包人违约的情形</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执行。</w:t>
      </w:r>
    </w:p>
    <w:p w14:paraId="61B354AD">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08BA84DB">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6.1.7 紧急情况</w:t>
      </w:r>
      <w:r>
        <w:rPr>
          <w:rFonts w:hint="eastAsia" w:ascii="Times New Roman" w:hAnsi="Times New Roman" w:eastAsia="仿宋_GB2312"/>
          <w:color w:val="000000"/>
          <w:kern w:val="0"/>
          <w:sz w:val="28"/>
          <w:szCs w:val="28"/>
          <w:highlight w:val="none"/>
        </w:rPr>
        <w:t>处理</w:t>
      </w:r>
    </w:p>
    <w:p w14:paraId="4E17EB42">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4EBF7399">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6.1.8 事故处理</w:t>
      </w:r>
    </w:p>
    <w:p w14:paraId="64E45928">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hint="eastAsia"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0C5F23AE">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hint="eastAsia"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6.1.9 安全生产责任</w:t>
      </w:r>
    </w:p>
    <w:p w14:paraId="164113CB">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6.1.9.1 发包人的安全责任</w:t>
      </w:r>
    </w:p>
    <w:p w14:paraId="4C0FAC02">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发包人应负责赔偿以下各种情况造成</w:t>
      </w:r>
      <w:r>
        <w:rPr>
          <w:rFonts w:hint="eastAsia" w:ascii="Times New Roman" w:hAnsi="Times New Roman" w:eastAsia="仿宋_GB2312"/>
          <w:color w:val="000000"/>
          <w:sz w:val="28"/>
          <w:szCs w:val="28"/>
          <w:highlight w:val="none"/>
        </w:rPr>
        <w:t>的</w:t>
      </w:r>
      <w:r>
        <w:rPr>
          <w:rFonts w:ascii="Times New Roman" w:hAnsi="Times New Roman" w:eastAsia="仿宋_GB2312"/>
          <w:color w:val="000000"/>
          <w:sz w:val="28"/>
          <w:szCs w:val="28"/>
          <w:highlight w:val="none"/>
        </w:rPr>
        <w:t>损失：</w:t>
      </w:r>
    </w:p>
    <w:p w14:paraId="10A2B15D">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（1）工程或工程的任何部分对土地的占用所造成的第三者财产损失；</w:t>
      </w:r>
    </w:p>
    <w:p w14:paraId="7CEAD022">
      <w:pPr>
        <w:pageBreakBefore w:val="0"/>
        <w:widowControl w:val="0"/>
        <w:kinsoku/>
        <w:wordWrap/>
        <w:overflowPunct/>
        <w:topLinePunct w:val="0"/>
        <w:bidi w:val="0"/>
        <w:snapToGrid/>
        <w:spacing w:line="480" w:lineRule="exact"/>
        <w:ind w:firstLine="560" w:firstLineChars="200"/>
        <w:textAlignment w:val="auto"/>
        <w:rPr>
          <w:rFonts w:hint="eastAsia"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（2）由于发包人原因在施工场地及其毗邻地带造成的第三者人身伤亡和财产损失</w:t>
      </w:r>
      <w:r>
        <w:rPr>
          <w:rFonts w:hint="eastAsia" w:ascii="Times New Roman" w:hAnsi="Times New Roman" w:eastAsia="仿宋_GB2312"/>
          <w:color w:val="000000"/>
          <w:sz w:val="28"/>
          <w:szCs w:val="28"/>
          <w:highlight w:val="none"/>
        </w:rPr>
        <w:t>；</w:t>
      </w:r>
    </w:p>
    <w:p w14:paraId="200CC813">
      <w:pPr>
        <w:pageBreakBefore w:val="0"/>
        <w:widowControl w:val="0"/>
        <w:kinsoku/>
        <w:wordWrap/>
        <w:overflowPunct/>
        <w:topLinePunct w:val="0"/>
        <w:bidi w:val="0"/>
        <w:snapToGrid/>
        <w:spacing w:line="480" w:lineRule="exact"/>
        <w:ind w:firstLine="560" w:firstLineChars="200"/>
        <w:textAlignment w:val="auto"/>
        <w:rPr>
          <w:rFonts w:hint="eastAsia" w:ascii="Times New Roman" w:hAnsi="Times New Roman" w:eastAsia="仿宋_GB2312"/>
          <w:color w:val="000000"/>
          <w:sz w:val="28"/>
          <w:szCs w:val="28"/>
          <w:highlight w:val="none"/>
        </w:rPr>
      </w:pPr>
      <w:r>
        <w:rPr>
          <w:rFonts w:hint="eastAsia" w:ascii="Times New Roman" w:hAnsi="Times New Roman" w:eastAsia="仿宋_GB2312"/>
          <w:color w:val="000000"/>
          <w:sz w:val="28"/>
          <w:szCs w:val="28"/>
          <w:highlight w:val="none"/>
        </w:rPr>
        <w:t>（3）由于发包人原因对承包人、监理人造成的人员人身伤亡和财产损失；</w:t>
      </w:r>
    </w:p>
    <w:p w14:paraId="52091061">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color w:val="000000"/>
          <w:sz w:val="28"/>
          <w:szCs w:val="28"/>
          <w:highlight w:val="none"/>
        </w:rPr>
      </w:pPr>
      <w:r>
        <w:rPr>
          <w:rFonts w:hint="eastAsia" w:ascii="Times New Roman" w:hAnsi="Times New Roman" w:eastAsia="仿宋_GB2312"/>
          <w:color w:val="000000"/>
          <w:sz w:val="28"/>
          <w:szCs w:val="28"/>
          <w:highlight w:val="none"/>
        </w:rPr>
        <w:t>（4）由于发包人原因造成的发包人自身人员的人身伤害以及财产损失。</w:t>
      </w:r>
    </w:p>
    <w:p w14:paraId="18633CA9">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6.1.9.2 承包人的安全责任</w:t>
      </w:r>
    </w:p>
    <w:p w14:paraId="2A2C6316">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sz w:val="28"/>
          <w:szCs w:val="28"/>
          <w:highlight w:val="none"/>
        </w:rPr>
        <w:t>由于承包人原因在施工场地内及其毗邻地带造成的</w:t>
      </w:r>
      <w:r>
        <w:rPr>
          <w:rFonts w:hint="eastAsia" w:ascii="Times New Roman" w:hAnsi="Times New Roman" w:eastAsia="仿宋_GB2312"/>
          <w:color w:val="000000"/>
          <w:sz w:val="28"/>
          <w:szCs w:val="28"/>
          <w:highlight w:val="none"/>
        </w:rPr>
        <w:t>发包人、监理人以及</w:t>
      </w:r>
      <w:r>
        <w:rPr>
          <w:rFonts w:ascii="Times New Roman" w:hAnsi="Times New Roman" w:eastAsia="仿宋_GB2312"/>
          <w:color w:val="000000"/>
          <w:sz w:val="28"/>
          <w:szCs w:val="28"/>
          <w:highlight w:val="none"/>
        </w:rPr>
        <w:t>第三者人员伤亡和财产损失，由承包人负责赔偿。</w:t>
      </w:r>
    </w:p>
    <w:p w14:paraId="7B198375">
      <w:pPr>
        <w:pStyle w:val="6"/>
        <w:pageBreakBefore w:val="0"/>
        <w:widowControl w:val="0"/>
        <w:kinsoku/>
        <w:wordWrap/>
        <w:overflowPunct/>
        <w:topLinePunct w:val="0"/>
        <w:bidi w:val="0"/>
        <w:snapToGrid/>
        <w:spacing w:before="120" w:after="120" w:line="480" w:lineRule="exact"/>
        <w:ind w:firstLine="560" w:firstLineChars="200"/>
        <w:textAlignment w:val="auto"/>
        <w:rPr>
          <w:rFonts w:ascii="Times New Roman" w:hAnsi="Times New Roman" w:eastAsia="黑体"/>
          <w:b w:val="0"/>
          <w:color w:val="000000"/>
          <w:sz w:val="28"/>
          <w:szCs w:val="28"/>
          <w:highlight w:val="none"/>
        </w:rPr>
      </w:pPr>
      <w:bookmarkStart w:id="185" w:name="_Toc351203540"/>
      <w:r>
        <w:rPr>
          <w:rFonts w:ascii="Times New Roman" w:hAnsi="Times New Roman" w:eastAsia="黑体"/>
          <w:b w:val="0"/>
          <w:color w:val="000000"/>
          <w:sz w:val="28"/>
          <w:szCs w:val="28"/>
          <w:highlight w:val="none"/>
        </w:rPr>
        <w:t>6</w:t>
      </w:r>
      <w:bookmarkStart w:id="186" w:name="_Toc337558765"/>
      <w:r>
        <w:rPr>
          <w:rFonts w:ascii="Times New Roman" w:hAnsi="Times New Roman" w:eastAsia="黑体"/>
          <w:b w:val="0"/>
          <w:color w:val="000000"/>
          <w:sz w:val="28"/>
          <w:szCs w:val="28"/>
          <w:highlight w:val="none"/>
        </w:rPr>
        <w:t>.2 职业健康</w:t>
      </w:r>
      <w:bookmarkEnd w:id="185"/>
    </w:p>
    <w:bookmarkEnd w:id="186"/>
    <w:p w14:paraId="70F956D6">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6.2.1 劳动保护</w:t>
      </w:r>
    </w:p>
    <w:p w14:paraId="149C510E">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55C56232">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39035596">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承包人应按</w:t>
      </w:r>
      <w:r>
        <w:rPr>
          <w:rFonts w:hint="eastAsia" w:ascii="Times New Roman" w:hAnsi="Times New Roman" w:eastAsia="仿宋_GB2312"/>
          <w:color w:val="000000"/>
          <w:kern w:val="0"/>
          <w:sz w:val="28"/>
          <w:szCs w:val="28"/>
          <w:highlight w:val="none"/>
        </w:rPr>
        <w:t>法律</w:t>
      </w:r>
      <w:r>
        <w:rPr>
          <w:rFonts w:ascii="Times New Roman" w:hAnsi="Times New Roman" w:eastAsia="仿宋_GB2312"/>
          <w:color w:val="000000"/>
          <w:kern w:val="0"/>
          <w:sz w:val="28"/>
          <w:szCs w:val="28"/>
          <w:highlight w:val="none"/>
        </w:rPr>
        <w:t>规定安排工作时间，保证其雇佣人员享有休息和休假的权利。因工程施工的特殊需要占用休假日或延长工作时间的，应不超过法律规定的限度，并按法律规定给予补休或付酬。</w:t>
      </w:r>
    </w:p>
    <w:p w14:paraId="22CA94B1">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6.2.2 生活条件</w:t>
      </w:r>
    </w:p>
    <w:p w14:paraId="73DDA6AA">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2D887FBA">
      <w:pPr>
        <w:pStyle w:val="6"/>
        <w:pageBreakBefore w:val="0"/>
        <w:widowControl w:val="0"/>
        <w:kinsoku/>
        <w:wordWrap/>
        <w:overflowPunct/>
        <w:topLinePunct w:val="0"/>
        <w:bidi w:val="0"/>
        <w:snapToGrid/>
        <w:spacing w:before="120" w:after="120" w:line="480" w:lineRule="exact"/>
        <w:ind w:firstLine="560" w:firstLineChars="200"/>
        <w:textAlignment w:val="auto"/>
        <w:rPr>
          <w:rFonts w:ascii="Times New Roman" w:hAnsi="Times New Roman" w:eastAsia="黑体"/>
          <w:b w:val="0"/>
          <w:color w:val="000000"/>
          <w:sz w:val="28"/>
          <w:szCs w:val="28"/>
          <w:highlight w:val="none"/>
        </w:rPr>
      </w:pPr>
      <w:bookmarkStart w:id="187" w:name="_Toc351203541"/>
      <w:r>
        <w:rPr>
          <w:rFonts w:ascii="Times New Roman" w:hAnsi="Times New Roman" w:eastAsia="黑体"/>
          <w:b w:val="0"/>
          <w:color w:val="000000"/>
          <w:sz w:val="28"/>
          <w:szCs w:val="28"/>
          <w:highlight w:val="none"/>
        </w:rPr>
        <w:t>6</w:t>
      </w:r>
      <w:bookmarkStart w:id="188" w:name="_Toc337558766"/>
      <w:r>
        <w:rPr>
          <w:rFonts w:ascii="Times New Roman" w:hAnsi="Times New Roman" w:eastAsia="黑体"/>
          <w:b w:val="0"/>
          <w:color w:val="000000"/>
          <w:sz w:val="28"/>
          <w:szCs w:val="28"/>
          <w:highlight w:val="none"/>
        </w:rPr>
        <w:t>.3 环境保护</w:t>
      </w:r>
      <w:bookmarkEnd w:id="187"/>
    </w:p>
    <w:bookmarkEnd w:id="188"/>
    <w:p w14:paraId="7D7A39B6">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59629316">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承包人应当承担因其原因引起的环境污染侵权损害赔偿责任，因上述环境污染引起纠纷而导致暂停施工的，由此增加的费用和（或）延误的工期由承包人承担。</w:t>
      </w:r>
    </w:p>
    <w:p w14:paraId="65A423D6">
      <w:pPr>
        <w:pStyle w:val="5"/>
        <w:pageBreakBefore w:val="0"/>
        <w:widowControl w:val="0"/>
        <w:kinsoku/>
        <w:wordWrap/>
        <w:overflowPunct/>
        <w:topLinePunct w:val="0"/>
        <w:bidi w:val="0"/>
        <w:snapToGrid/>
        <w:spacing w:before="120" w:after="120" w:line="480" w:lineRule="exact"/>
        <w:textAlignment w:val="auto"/>
        <w:rPr>
          <w:rFonts w:ascii="Times New Roman" w:hAnsi="Times New Roman" w:eastAsia="黑体"/>
          <w:b w:val="0"/>
          <w:color w:val="000000"/>
          <w:sz w:val="28"/>
          <w:szCs w:val="28"/>
          <w:highlight w:val="none"/>
        </w:rPr>
      </w:pPr>
      <w:bookmarkStart w:id="189" w:name="_Toc351203542"/>
      <w:r>
        <w:rPr>
          <w:rFonts w:ascii="Times New Roman" w:hAnsi="Times New Roman" w:eastAsia="黑体"/>
          <w:b w:val="0"/>
          <w:color w:val="000000"/>
          <w:sz w:val="28"/>
          <w:szCs w:val="28"/>
          <w:highlight w:val="none"/>
        </w:rPr>
        <w:t>7</w:t>
      </w:r>
      <w:bookmarkStart w:id="190" w:name="_Toc337558767"/>
      <w:r>
        <w:rPr>
          <w:rFonts w:ascii="Times New Roman" w:hAnsi="Times New Roman" w:eastAsia="黑体"/>
          <w:b w:val="0"/>
          <w:color w:val="000000"/>
          <w:sz w:val="28"/>
          <w:szCs w:val="28"/>
          <w:highlight w:val="none"/>
        </w:rPr>
        <w:t>. 工期和进度</w:t>
      </w:r>
      <w:bookmarkEnd w:id="189"/>
    </w:p>
    <w:bookmarkEnd w:id="190"/>
    <w:p w14:paraId="32C4DC33">
      <w:pPr>
        <w:pStyle w:val="6"/>
        <w:pageBreakBefore w:val="0"/>
        <w:widowControl w:val="0"/>
        <w:kinsoku/>
        <w:wordWrap/>
        <w:overflowPunct/>
        <w:topLinePunct w:val="0"/>
        <w:bidi w:val="0"/>
        <w:snapToGrid/>
        <w:spacing w:before="120" w:after="120" w:line="480" w:lineRule="exact"/>
        <w:ind w:firstLine="560" w:firstLineChars="200"/>
        <w:textAlignment w:val="auto"/>
        <w:rPr>
          <w:rFonts w:ascii="Times New Roman" w:hAnsi="Times New Roman" w:eastAsia="黑体"/>
          <w:b w:val="0"/>
          <w:color w:val="000000"/>
          <w:sz w:val="28"/>
          <w:szCs w:val="28"/>
          <w:highlight w:val="none"/>
        </w:rPr>
      </w:pPr>
      <w:bookmarkStart w:id="191" w:name="_Toc351203543"/>
      <w:r>
        <w:rPr>
          <w:rFonts w:ascii="Times New Roman" w:hAnsi="Times New Roman" w:eastAsia="黑体"/>
          <w:b w:val="0"/>
          <w:color w:val="000000"/>
          <w:sz w:val="28"/>
          <w:szCs w:val="28"/>
          <w:highlight w:val="none"/>
        </w:rPr>
        <w:t>7</w:t>
      </w:r>
      <w:bookmarkStart w:id="192" w:name="_Toc337558768"/>
      <w:bookmarkStart w:id="193" w:name="_Toc296503066"/>
      <w:bookmarkStart w:id="194" w:name="_Toc296346567"/>
      <w:r>
        <w:rPr>
          <w:rFonts w:ascii="Times New Roman" w:hAnsi="Times New Roman" w:eastAsia="黑体"/>
          <w:b w:val="0"/>
          <w:color w:val="000000"/>
          <w:sz w:val="28"/>
          <w:szCs w:val="28"/>
          <w:highlight w:val="none"/>
        </w:rPr>
        <w:t>.1施工组织设计</w:t>
      </w:r>
      <w:bookmarkEnd w:id="191"/>
    </w:p>
    <w:bookmarkEnd w:id="192"/>
    <w:p w14:paraId="3EB2ED10">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sz w:val="28"/>
          <w:szCs w:val="28"/>
          <w:highlight w:val="none"/>
        </w:rPr>
        <w:t>7.1.1</w:t>
      </w:r>
      <w:r>
        <w:rPr>
          <w:rFonts w:ascii="Times New Roman" w:hAnsi="Times New Roman" w:eastAsia="仿宋_GB2312"/>
          <w:color w:val="000000"/>
          <w:sz w:val="28"/>
          <w:szCs w:val="28"/>
          <w:highlight w:val="none"/>
        </w:rPr>
        <w:t xml:space="preserve"> </w:t>
      </w:r>
      <w:r>
        <w:rPr>
          <w:rFonts w:ascii="Times New Roman" w:hAnsi="Times New Roman" w:eastAsia="仿宋_GB2312"/>
          <w:color w:val="000000"/>
          <w:kern w:val="0"/>
          <w:sz w:val="28"/>
          <w:szCs w:val="28"/>
          <w:highlight w:val="none"/>
        </w:rPr>
        <w:t>施工组织设计的内容</w:t>
      </w:r>
    </w:p>
    <w:p w14:paraId="60560D9A">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施工组织设计应包含以下内容：</w:t>
      </w:r>
    </w:p>
    <w:p w14:paraId="73BC760A">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 xml:space="preserve">（1）施工方案； </w:t>
      </w:r>
    </w:p>
    <w:p w14:paraId="33869129">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（2）施工现场平面布置图；</w:t>
      </w:r>
    </w:p>
    <w:p w14:paraId="6A2F9BDE">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 xml:space="preserve">（3）施工进度计划和保证措施； </w:t>
      </w:r>
    </w:p>
    <w:p w14:paraId="563C56FE">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（4）劳动力及材料供应计划；</w:t>
      </w:r>
    </w:p>
    <w:p w14:paraId="47B35B7A">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（5）施工机械设备的选用；</w:t>
      </w:r>
    </w:p>
    <w:p w14:paraId="7F12A014">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（6）质量保证体系及措施；</w:t>
      </w:r>
    </w:p>
    <w:p w14:paraId="1B279DAF">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（7）安全生产、文明施工措施；</w:t>
      </w:r>
    </w:p>
    <w:p w14:paraId="3D213A13">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hint="eastAsia"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（8）环境保护、成本控制措施</w:t>
      </w:r>
      <w:r>
        <w:rPr>
          <w:rFonts w:hint="eastAsia" w:ascii="Times New Roman" w:hAnsi="Times New Roman" w:eastAsia="仿宋_GB2312"/>
          <w:color w:val="000000"/>
          <w:kern w:val="0"/>
          <w:sz w:val="28"/>
          <w:szCs w:val="28"/>
          <w:highlight w:val="none"/>
        </w:rPr>
        <w:t>；</w:t>
      </w:r>
    </w:p>
    <w:p w14:paraId="038E273B">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hint="eastAsia" w:ascii="Times New Roman" w:hAnsi="Times New Roman" w:eastAsia="仿宋_GB2312"/>
          <w:color w:val="000000"/>
          <w:kern w:val="0"/>
          <w:sz w:val="28"/>
          <w:szCs w:val="28"/>
          <w:highlight w:val="none"/>
        </w:rPr>
        <w:t>（9）合同当事人约定的其他内容</w:t>
      </w:r>
      <w:r>
        <w:rPr>
          <w:rFonts w:ascii="Times New Roman" w:hAnsi="Times New Roman" w:eastAsia="仿宋_GB2312"/>
          <w:color w:val="000000"/>
          <w:kern w:val="0"/>
          <w:sz w:val="28"/>
          <w:szCs w:val="28"/>
          <w:highlight w:val="none"/>
        </w:rPr>
        <w:t>。</w:t>
      </w:r>
    </w:p>
    <w:p w14:paraId="3E53AA91">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sz w:val="28"/>
          <w:szCs w:val="28"/>
          <w:highlight w:val="none"/>
        </w:rPr>
        <w:t>7.1.2</w:t>
      </w:r>
      <w:r>
        <w:rPr>
          <w:rFonts w:ascii="Times New Roman" w:hAnsi="Times New Roman" w:eastAsia="仿宋_GB2312"/>
          <w:color w:val="000000"/>
          <w:sz w:val="28"/>
          <w:szCs w:val="28"/>
          <w:highlight w:val="none"/>
        </w:rPr>
        <w:t xml:space="preserve"> </w:t>
      </w:r>
      <w:r>
        <w:rPr>
          <w:rFonts w:ascii="Times New Roman" w:hAnsi="Times New Roman" w:eastAsia="仿宋_GB2312"/>
          <w:color w:val="000000"/>
          <w:kern w:val="0"/>
          <w:sz w:val="28"/>
          <w:szCs w:val="28"/>
          <w:highlight w:val="none"/>
        </w:rPr>
        <w:t>施工组织设计的提交和修改</w:t>
      </w:r>
    </w:p>
    <w:p w14:paraId="0B114343">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除专用合同条款另有约定外，承包人应在合同签订后14天内，但至迟不得晚于第7.3.2项</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开工通知</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载明的开工日期前7天，向监理人提交详细的施工组织设计，并由监理人报送发包人。</w:t>
      </w:r>
      <w:r>
        <w:rPr>
          <w:rFonts w:hint="eastAsia" w:ascii="Times New Roman" w:hAnsi="Times New Roman" w:eastAsia="仿宋_GB2312"/>
          <w:color w:val="000000"/>
          <w:kern w:val="0"/>
          <w:sz w:val="28"/>
          <w:szCs w:val="28"/>
          <w:highlight w:val="none"/>
        </w:rPr>
        <w:t>除专用合同条款另有约定外，发包人和监理人应在监理人收到施工组织设计后7天内确认或提出修改意见</w:t>
      </w:r>
      <w:r>
        <w:rPr>
          <w:rFonts w:ascii="Times New Roman" w:hAnsi="Times New Roman" w:eastAsia="仿宋_GB2312"/>
          <w:color w:val="000000"/>
          <w:kern w:val="0"/>
          <w:sz w:val="28"/>
          <w:szCs w:val="28"/>
          <w:highlight w:val="none"/>
        </w:rPr>
        <w:t>。对发包人和监理人提出的合理意见和要求，承包人应自费修改完善。根据工程实际情况需要修改施工组织设计的，承包人应向发包人和监理人提交修改后的施工组织设计。</w:t>
      </w:r>
    </w:p>
    <w:p w14:paraId="0F28BA2C">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施工进度计划的编制和修改按照第7.2款</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施工进度计划</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执行。</w:t>
      </w:r>
    </w:p>
    <w:p w14:paraId="483432B3">
      <w:pPr>
        <w:pStyle w:val="6"/>
        <w:pageBreakBefore w:val="0"/>
        <w:widowControl w:val="0"/>
        <w:kinsoku/>
        <w:wordWrap/>
        <w:overflowPunct/>
        <w:topLinePunct w:val="0"/>
        <w:bidi w:val="0"/>
        <w:snapToGrid/>
        <w:spacing w:before="120" w:after="120" w:line="480" w:lineRule="exact"/>
        <w:ind w:firstLine="560" w:firstLineChars="200"/>
        <w:textAlignment w:val="auto"/>
        <w:rPr>
          <w:rFonts w:ascii="Times New Roman" w:hAnsi="Times New Roman" w:eastAsia="黑体"/>
          <w:b w:val="0"/>
          <w:color w:val="000000"/>
          <w:sz w:val="28"/>
          <w:szCs w:val="28"/>
          <w:highlight w:val="none"/>
        </w:rPr>
      </w:pPr>
      <w:bookmarkStart w:id="195" w:name="_Toc351203544"/>
      <w:r>
        <w:rPr>
          <w:rFonts w:ascii="Times New Roman" w:hAnsi="Times New Roman" w:eastAsia="黑体"/>
          <w:b w:val="0"/>
          <w:color w:val="000000"/>
          <w:sz w:val="28"/>
          <w:szCs w:val="28"/>
          <w:highlight w:val="none"/>
        </w:rPr>
        <w:t>7</w:t>
      </w:r>
      <w:bookmarkStart w:id="196" w:name="_Toc337558769"/>
      <w:r>
        <w:rPr>
          <w:rFonts w:ascii="Times New Roman" w:hAnsi="Times New Roman" w:eastAsia="黑体"/>
          <w:b w:val="0"/>
          <w:color w:val="000000"/>
          <w:sz w:val="28"/>
          <w:szCs w:val="28"/>
          <w:highlight w:val="none"/>
        </w:rPr>
        <w:t>.2 施工进度计划</w:t>
      </w:r>
      <w:bookmarkEnd w:id="195"/>
    </w:p>
    <w:bookmarkEnd w:id="196"/>
    <w:p w14:paraId="716B0FA0">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7.2.1 施工进度计划的编制</w:t>
      </w:r>
    </w:p>
    <w:p w14:paraId="0D8322B2">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承包人应按照第7.1款</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施工组织设计</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080419F9">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sz w:val="28"/>
          <w:szCs w:val="28"/>
          <w:highlight w:val="none"/>
        </w:rPr>
        <w:t>7.2.2 施工进度计划的修订</w:t>
      </w:r>
    </w:p>
    <w:p w14:paraId="3CFB2FD2">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66AC64A3">
      <w:pPr>
        <w:pStyle w:val="6"/>
        <w:pageBreakBefore w:val="0"/>
        <w:widowControl w:val="0"/>
        <w:kinsoku/>
        <w:wordWrap/>
        <w:overflowPunct/>
        <w:topLinePunct w:val="0"/>
        <w:bidi w:val="0"/>
        <w:snapToGrid/>
        <w:spacing w:before="120" w:after="120" w:line="480" w:lineRule="exact"/>
        <w:ind w:firstLine="560" w:firstLineChars="200"/>
        <w:textAlignment w:val="auto"/>
        <w:rPr>
          <w:rFonts w:ascii="Times New Roman" w:hAnsi="Times New Roman" w:eastAsia="黑体"/>
          <w:b w:val="0"/>
          <w:color w:val="000000"/>
          <w:sz w:val="28"/>
          <w:szCs w:val="28"/>
          <w:highlight w:val="none"/>
        </w:rPr>
      </w:pPr>
      <w:bookmarkStart w:id="197" w:name="_Toc351203545"/>
      <w:r>
        <w:rPr>
          <w:rFonts w:ascii="Times New Roman" w:hAnsi="Times New Roman" w:eastAsia="黑体"/>
          <w:b w:val="0"/>
          <w:color w:val="000000"/>
          <w:sz w:val="28"/>
          <w:szCs w:val="28"/>
          <w:highlight w:val="none"/>
        </w:rPr>
        <w:t>7</w:t>
      </w:r>
      <w:bookmarkStart w:id="198" w:name="_Toc337558770"/>
      <w:r>
        <w:rPr>
          <w:rFonts w:ascii="Times New Roman" w:hAnsi="Times New Roman" w:eastAsia="黑体"/>
          <w:b w:val="0"/>
          <w:color w:val="000000"/>
          <w:sz w:val="28"/>
          <w:szCs w:val="28"/>
          <w:highlight w:val="none"/>
        </w:rPr>
        <w:t>.3 开工</w:t>
      </w:r>
      <w:bookmarkEnd w:id="197"/>
    </w:p>
    <w:p w14:paraId="52537BA5">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color w:val="000000"/>
          <w:sz w:val="28"/>
          <w:szCs w:val="28"/>
          <w:highlight w:val="none"/>
        </w:rPr>
      </w:pPr>
      <w:r>
        <w:rPr>
          <w:rFonts w:ascii="Times New Roman" w:hAnsi="Times New Roman" w:eastAsia="仿宋_GB2312"/>
          <w:color w:val="000000"/>
          <w:kern w:val="0"/>
          <w:sz w:val="28"/>
          <w:szCs w:val="28"/>
          <w:highlight w:val="none"/>
        </w:rPr>
        <w:t>7.3.1 开工准备</w:t>
      </w:r>
    </w:p>
    <w:p w14:paraId="37DE39B3">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除专用合同条款另有约定外，承包人应按照第7.1款</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施工组织设计</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401FD2DC">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除专用合同条款另有约定外，合同当事人应按约定完成开工准备工作。</w:t>
      </w:r>
    </w:p>
    <w:p w14:paraId="008338BA">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7.3.2 开工通知</w:t>
      </w:r>
    </w:p>
    <w:bookmarkEnd w:id="198"/>
    <w:p w14:paraId="2B63DFA1">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6DC87395">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7C167382">
      <w:pPr>
        <w:pStyle w:val="6"/>
        <w:pageBreakBefore w:val="0"/>
        <w:widowControl w:val="0"/>
        <w:kinsoku/>
        <w:wordWrap/>
        <w:overflowPunct/>
        <w:topLinePunct w:val="0"/>
        <w:bidi w:val="0"/>
        <w:snapToGrid/>
        <w:spacing w:before="120" w:after="120" w:line="480" w:lineRule="exact"/>
        <w:ind w:firstLine="560" w:firstLineChars="200"/>
        <w:textAlignment w:val="auto"/>
        <w:rPr>
          <w:rFonts w:ascii="Times New Roman" w:hAnsi="Times New Roman" w:eastAsia="黑体"/>
          <w:b w:val="0"/>
          <w:color w:val="000000"/>
          <w:sz w:val="28"/>
          <w:szCs w:val="28"/>
          <w:highlight w:val="none"/>
        </w:rPr>
      </w:pPr>
      <w:bookmarkStart w:id="199" w:name="_Toc351203546"/>
      <w:r>
        <w:rPr>
          <w:rFonts w:ascii="Times New Roman" w:hAnsi="Times New Roman" w:eastAsia="黑体"/>
          <w:b w:val="0"/>
          <w:color w:val="000000"/>
          <w:sz w:val="28"/>
          <w:szCs w:val="28"/>
          <w:highlight w:val="none"/>
        </w:rPr>
        <w:t>7.4测量放线</w:t>
      </w:r>
      <w:bookmarkEnd w:id="199"/>
    </w:p>
    <w:p w14:paraId="48CC974D">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7.4.1 除专用合同条款另有约定外，发包人应在至迟不得晚于第7.3.2项</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开工通知</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载明的开工日期前7天通过监理人向承包人提供测量基准点、基准线和水准点及其书面资料。发包人应对其提供的测量基准点、基准线和水准点及其书面资料的真实性、准确性和完整性负责。</w:t>
      </w:r>
    </w:p>
    <w:p w14:paraId="67046641">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09D6ED3C">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043F633B">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施工过程中对施工现场内水准点等测量标志物的保护工作由承包人负责。</w:t>
      </w:r>
      <w:bookmarkStart w:id="200" w:name="_Toc351203547"/>
    </w:p>
    <w:p w14:paraId="665AA93F">
      <w:pPr>
        <w:pStyle w:val="6"/>
        <w:pageBreakBefore w:val="0"/>
        <w:widowControl w:val="0"/>
        <w:kinsoku/>
        <w:wordWrap/>
        <w:overflowPunct/>
        <w:topLinePunct w:val="0"/>
        <w:bidi w:val="0"/>
        <w:snapToGrid/>
        <w:spacing w:before="120" w:after="120" w:line="480" w:lineRule="exact"/>
        <w:ind w:firstLine="560" w:firstLineChars="200"/>
        <w:textAlignment w:val="auto"/>
        <w:rPr>
          <w:rFonts w:ascii="Times New Roman" w:hAnsi="Times New Roman" w:eastAsia="黑体"/>
          <w:b w:val="0"/>
          <w:color w:val="000000"/>
          <w:sz w:val="28"/>
          <w:szCs w:val="28"/>
          <w:highlight w:val="none"/>
        </w:rPr>
      </w:pPr>
      <w:r>
        <w:rPr>
          <w:rFonts w:ascii="Times New Roman" w:hAnsi="Times New Roman" w:eastAsia="黑体"/>
          <w:b w:val="0"/>
          <w:color w:val="000000"/>
          <w:sz w:val="28"/>
          <w:szCs w:val="28"/>
          <w:highlight w:val="none"/>
        </w:rPr>
        <w:t>7</w:t>
      </w:r>
      <w:bookmarkEnd w:id="193"/>
      <w:bookmarkEnd w:id="194"/>
      <w:bookmarkStart w:id="201" w:name="_Toc337558772"/>
      <w:bookmarkStart w:id="202" w:name="_Toc296346574"/>
      <w:bookmarkStart w:id="203" w:name="_Toc296503073"/>
      <w:r>
        <w:rPr>
          <w:rFonts w:ascii="Times New Roman" w:hAnsi="Times New Roman" w:eastAsia="黑体"/>
          <w:b w:val="0"/>
          <w:color w:val="000000"/>
          <w:sz w:val="28"/>
          <w:szCs w:val="28"/>
          <w:highlight w:val="none"/>
        </w:rPr>
        <w:t>.5</w:t>
      </w:r>
      <w:r>
        <w:rPr>
          <w:rFonts w:hint="eastAsia" w:ascii="Times New Roman" w:hAnsi="Times New Roman" w:eastAsia="黑体"/>
          <w:b w:val="0"/>
          <w:color w:val="000000"/>
          <w:sz w:val="28"/>
          <w:szCs w:val="28"/>
          <w:highlight w:val="none"/>
        </w:rPr>
        <w:t xml:space="preserve"> </w:t>
      </w:r>
      <w:r>
        <w:rPr>
          <w:rFonts w:ascii="Times New Roman" w:hAnsi="Times New Roman" w:eastAsia="黑体"/>
          <w:b w:val="0"/>
          <w:color w:val="000000"/>
          <w:sz w:val="28"/>
          <w:szCs w:val="28"/>
          <w:highlight w:val="none"/>
        </w:rPr>
        <w:t>工期延误</w:t>
      </w:r>
      <w:bookmarkEnd w:id="200"/>
    </w:p>
    <w:bookmarkEnd w:id="201"/>
    <w:bookmarkEnd w:id="202"/>
    <w:bookmarkEnd w:id="203"/>
    <w:p w14:paraId="45C2CFBC">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7.5.1 因发包人原因导致工期延误</w:t>
      </w:r>
    </w:p>
    <w:p w14:paraId="7ACF84C4">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 xml:space="preserve">在合同履行过程中，因下列情况导致工期延误和（或）费用增加的，由发包人承担由此延误的工期和（或）增加的费用，且发包人应支付承包人合理的利润： </w:t>
      </w:r>
    </w:p>
    <w:p w14:paraId="3AFACB89">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（1）发包人未能按合同约定提供图纸或所提供图纸不符合合同约定的；</w:t>
      </w:r>
    </w:p>
    <w:p w14:paraId="38F018F7">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（2）发包人未能按合同约定提供施工现场、施工条件、基础资料、许可、批准等开工条件的；</w:t>
      </w:r>
    </w:p>
    <w:p w14:paraId="1C33B2A3">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（3）发包人提供的测量基准点、基准线和水准点及其书面资料存在错误或疏漏的；</w:t>
      </w:r>
    </w:p>
    <w:p w14:paraId="6448F692">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（4）发包人未能在计划开工日期之日起7天内同意下达开工通知的；</w:t>
      </w:r>
    </w:p>
    <w:p w14:paraId="0377BE3D">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（5）发包人未能按合同约定日期支付工程预付款、进度款或竣工结算款的；</w:t>
      </w:r>
    </w:p>
    <w:p w14:paraId="79BBF38A">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（6）监理人未按合同约定发出指示、批准等文件的；</w:t>
      </w:r>
    </w:p>
    <w:p w14:paraId="168D9665">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（7）专用合同条款中约定的其他情形。</w:t>
      </w:r>
    </w:p>
    <w:p w14:paraId="4A2A00C7">
      <w:pPr>
        <w:pageBreakBefore w:val="0"/>
        <w:widowControl w:val="0"/>
        <w:kinsoku/>
        <w:wordWrap/>
        <w:overflowPunct/>
        <w:topLinePunct w:val="0"/>
        <w:bidi w:val="0"/>
        <w:snapToGrid/>
        <w:spacing w:line="480" w:lineRule="exact"/>
        <w:ind w:firstLine="560" w:firstLineChars="200"/>
        <w:jc w:val="left"/>
        <w:textAlignment w:val="auto"/>
        <w:rPr>
          <w:rFonts w:hint="eastAsia"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因发包人原因未按计划开工日期开工的，发包人应按实际开工日期顺延竣工日期，确保实际工期不低于合同约定的工期总日历天数。因发包人原因导致工期延误需要修订施工进度计划的，按照第7.2.2项</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施工进度计划的修订</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执行。</w:t>
      </w:r>
    </w:p>
    <w:p w14:paraId="1F3F2A0F">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sz w:val="28"/>
          <w:szCs w:val="28"/>
          <w:highlight w:val="none"/>
        </w:rPr>
      </w:pPr>
      <w:r>
        <w:rPr>
          <w:rFonts w:ascii="Times New Roman" w:hAnsi="Times New Roman" w:eastAsia="仿宋_GB2312"/>
          <w:color w:val="000000"/>
          <w:kern w:val="0"/>
          <w:sz w:val="28"/>
          <w:szCs w:val="28"/>
          <w:highlight w:val="none"/>
        </w:rPr>
        <w:t>7.5.2 因承包人原因导致工期延误</w:t>
      </w:r>
    </w:p>
    <w:p w14:paraId="41552360">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bookmarkStart w:id="204" w:name="_Toc296346577"/>
      <w:bookmarkStart w:id="205" w:name="_Toc296503076"/>
      <w:r>
        <w:rPr>
          <w:rFonts w:ascii="Times New Roman" w:hAnsi="Times New Roman" w:eastAsia="仿宋_GB2312"/>
          <w:color w:val="000000"/>
          <w:kern w:val="0"/>
          <w:sz w:val="28"/>
          <w:szCs w:val="28"/>
          <w:highlight w:val="none"/>
        </w:rPr>
        <w:t>因</w:t>
      </w:r>
      <w:bookmarkEnd w:id="204"/>
      <w:bookmarkEnd w:id="205"/>
      <w:r>
        <w:rPr>
          <w:rFonts w:ascii="Times New Roman" w:hAnsi="Times New Roman" w:eastAsia="仿宋_GB2312"/>
          <w:color w:val="000000"/>
          <w:kern w:val="0"/>
          <w:sz w:val="28"/>
          <w:szCs w:val="28"/>
          <w:highlight w:val="none"/>
        </w:rPr>
        <w:t>承包人原因造成工期延误的，可以在专用合同条款中约定逾期竣工违约金的计算方法和逾期竣工违约金的上限。承包人支付逾期竣工违约金后，不免除承包人继续完成工程及修补缺陷的义务。</w:t>
      </w:r>
    </w:p>
    <w:p w14:paraId="2E2FEBFF">
      <w:pPr>
        <w:pStyle w:val="6"/>
        <w:pageBreakBefore w:val="0"/>
        <w:widowControl w:val="0"/>
        <w:kinsoku/>
        <w:wordWrap/>
        <w:overflowPunct/>
        <w:topLinePunct w:val="0"/>
        <w:bidi w:val="0"/>
        <w:snapToGrid/>
        <w:spacing w:before="120" w:after="120" w:line="480" w:lineRule="exact"/>
        <w:ind w:firstLine="560" w:firstLineChars="200"/>
        <w:textAlignment w:val="auto"/>
        <w:rPr>
          <w:rFonts w:ascii="Times New Roman" w:hAnsi="Times New Roman" w:eastAsia="黑体"/>
          <w:b w:val="0"/>
          <w:color w:val="000000"/>
          <w:sz w:val="28"/>
          <w:szCs w:val="28"/>
          <w:highlight w:val="none"/>
        </w:rPr>
      </w:pPr>
      <w:bookmarkStart w:id="206" w:name="_Toc351203548"/>
      <w:r>
        <w:rPr>
          <w:rFonts w:ascii="Times New Roman" w:hAnsi="Times New Roman" w:eastAsia="黑体"/>
          <w:b w:val="0"/>
          <w:color w:val="000000"/>
          <w:sz w:val="28"/>
          <w:szCs w:val="28"/>
          <w:highlight w:val="none"/>
        </w:rPr>
        <w:t>7</w:t>
      </w:r>
      <w:bookmarkStart w:id="207" w:name="_Toc296346575"/>
      <w:bookmarkStart w:id="208" w:name="_Toc296503074"/>
      <w:bookmarkStart w:id="209" w:name="_Toc337558773"/>
      <w:bookmarkStart w:id="210" w:name="_Toc296503077"/>
      <w:bookmarkStart w:id="211" w:name="_Toc296346578"/>
      <w:r>
        <w:rPr>
          <w:rFonts w:ascii="Times New Roman" w:hAnsi="Times New Roman" w:eastAsia="黑体"/>
          <w:b w:val="0"/>
          <w:color w:val="000000"/>
          <w:sz w:val="28"/>
          <w:szCs w:val="28"/>
          <w:highlight w:val="none"/>
        </w:rPr>
        <w:t>.6 不利物质条件</w:t>
      </w:r>
      <w:bookmarkEnd w:id="206"/>
    </w:p>
    <w:bookmarkEnd w:id="207"/>
    <w:bookmarkEnd w:id="208"/>
    <w:bookmarkEnd w:id="209"/>
    <w:p w14:paraId="08179EDB">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17AB7EFB">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变更</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约定执行。承包人因采取合理措施而增加的费用和（或）延误的工期由发包人承担。</w:t>
      </w:r>
    </w:p>
    <w:p w14:paraId="71E6052B">
      <w:pPr>
        <w:pStyle w:val="6"/>
        <w:pageBreakBefore w:val="0"/>
        <w:widowControl w:val="0"/>
        <w:kinsoku/>
        <w:wordWrap/>
        <w:overflowPunct/>
        <w:topLinePunct w:val="0"/>
        <w:bidi w:val="0"/>
        <w:snapToGrid/>
        <w:spacing w:before="120" w:after="120" w:line="480" w:lineRule="exact"/>
        <w:ind w:firstLine="560" w:firstLineChars="200"/>
        <w:textAlignment w:val="auto"/>
        <w:rPr>
          <w:rFonts w:ascii="Times New Roman" w:hAnsi="Times New Roman" w:eastAsia="黑体"/>
          <w:b w:val="0"/>
          <w:color w:val="000000"/>
          <w:sz w:val="28"/>
          <w:szCs w:val="28"/>
          <w:highlight w:val="none"/>
        </w:rPr>
      </w:pPr>
      <w:bookmarkStart w:id="212" w:name="_Toc351203549"/>
      <w:r>
        <w:rPr>
          <w:rFonts w:ascii="Times New Roman" w:hAnsi="Times New Roman" w:eastAsia="黑体"/>
          <w:b w:val="0"/>
          <w:color w:val="000000"/>
          <w:sz w:val="28"/>
          <w:szCs w:val="28"/>
          <w:highlight w:val="none"/>
        </w:rPr>
        <w:t>7</w:t>
      </w:r>
      <w:bookmarkStart w:id="213" w:name="_Toc296346576"/>
      <w:bookmarkStart w:id="214" w:name="_Toc337558774"/>
      <w:bookmarkStart w:id="215" w:name="_Toc296503075"/>
      <w:r>
        <w:rPr>
          <w:rFonts w:ascii="Times New Roman" w:hAnsi="Times New Roman" w:eastAsia="黑体"/>
          <w:b w:val="0"/>
          <w:color w:val="000000"/>
          <w:sz w:val="28"/>
          <w:szCs w:val="28"/>
          <w:highlight w:val="none"/>
        </w:rPr>
        <w:t>.7</w:t>
      </w:r>
      <w:r>
        <w:rPr>
          <w:rFonts w:hint="eastAsia" w:ascii="Times New Roman" w:hAnsi="Times New Roman" w:eastAsia="黑体"/>
          <w:b w:val="0"/>
          <w:color w:val="000000"/>
          <w:sz w:val="28"/>
          <w:szCs w:val="28"/>
          <w:highlight w:val="none"/>
        </w:rPr>
        <w:t xml:space="preserve"> </w:t>
      </w:r>
      <w:r>
        <w:rPr>
          <w:rFonts w:ascii="Times New Roman" w:hAnsi="Times New Roman" w:eastAsia="黑体"/>
          <w:b w:val="0"/>
          <w:color w:val="000000"/>
          <w:sz w:val="28"/>
          <w:szCs w:val="28"/>
          <w:highlight w:val="none"/>
        </w:rPr>
        <w:t>异常恶劣的气候条件</w:t>
      </w:r>
      <w:bookmarkEnd w:id="212"/>
    </w:p>
    <w:bookmarkEnd w:id="213"/>
    <w:bookmarkEnd w:id="214"/>
    <w:bookmarkEnd w:id="215"/>
    <w:p w14:paraId="22355667">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352E27DF">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承包人应采取克服异常恶劣的气候条件的合理措施继续施工，并及时通知发包人和监理人。监理人经发包人同意后应当及时发出指示，指示构成变更的，按第10条</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变更</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约定办理。承包人因采取合理措施而增加的费用和（或）延误的工期由发包人承担。</w:t>
      </w:r>
      <w:bookmarkStart w:id="216" w:name="_Toc351203550"/>
    </w:p>
    <w:p w14:paraId="3B948883">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outlineLvl w:val="0"/>
        <w:rPr>
          <w:rFonts w:ascii="Times New Roman" w:hAnsi="Times New Roman" w:eastAsia="黑体"/>
          <w:bCs/>
          <w:color w:val="000000"/>
          <w:sz w:val="28"/>
          <w:szCs w:val="28"/>
          <w:highlight w:val="none"/>
        </w:rPr>
      </w:pPr>
      <w:r>
        <w:rPr>
          <w:rFonts w:ascii="Times New Roman" w:hAnsi="Times New Roman" w:eastAsia="黑体"/>
          <w:bCs/>
          <w:color w:val="000000"/>
          <w:sz w:val="28"/>
          <w:szCs w:val="28"/>
          <w:highlight w:val="none"/>
        </w:rPr>
        <w:t>7</w:t>
      </w:r>
      <w:bookmarkStart w:id="217" w:name="_Toc337558775"/>
      <w:r>
        <w:rPr>
          <w:rFonts w:ascii="Times New Roman" w:hAnsi="Times New Roman" w:eastAsia="黑体"/>
          <w:bCs/>
          <w:color w:val="000000"/>
          <w:sz w:val="28"/>
          <w:szCs w:val="28"/>
          <w:highlight w:val="none"/>
        </w:rPr>
        <w:t>.8</w:t>
      </w:r>
      <w:r>
        <w:rPr>
          <w:rFonts w:hint="eastAsia" w:ascii="Times New Roman" w:hAnsi="Times New Roman" w:eastAsia="黑体"/>
          <w:bCs/>
          <w:color w:val="000000"/>
          <w:sz w:val="28"/>
          <w:szCs w:val="28"/>
          <w:highlight w:val="none"/>
        </w:rPr>
        <w:t xml:space="preserve"> </w:t>
      </w:r>
      <w:r>
        <w:rPr>
          <w:rFonts w:ascii="Times New Roman" w:hAnsi="Times New Roman" w:eastAsia="黑体"/>
          <w:bCs/>
          <w:color w:val="000000"/>
          <w:sz w:val="28"/>
          <w:szCs w:val="28"/>
          <w:highlight w:val="none"/>
        </w:rPr>
        <w:t>暂停施工</w:t>
      </w:r>
      <w:bookmarkEnd w:id="216"/>
    </w:p>
    <w:bookmarkEnd w:id="210"/>
    <w:bookmarkEnd w:id="211"/>
    <w:bookmarkEnd w:id="217"/>
    <w:p w14:paraId="67A7E868">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7.8.1发包人原因引起的暂停施工</w:t>
      </w:r>
    </w:p>
    <w:p w14:paraId="348D5B49">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因发包人原因引起暂停施工的，监理人经发包人同意后，应及时下达暂停施工指示。情况紧急且监理人未及时下达暂停施工指示的，按照第7.8.4项</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紧急情况下的暂停施工</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执行。</w:t>
      </w:r>
    </w:p>
    <w:p w14:paraId="2D42402D">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因发包人原因引起的暂停施工，发包人应承担由此增加的费用和（或）延误的工期，</w:t>
      </w:r>
      <w:r>
        <w:rPr>
          <w:rFonts w:ascii="Times New Roman" w:hAnsi="Times New Roman" w:eastAsia="仿宋_GB2312"/>
          <w:kern w:val="0"/>
          <w:sz w:val="28"/>
          <w:szCs w:val="28"/>
          <w:highlight w:val="none"/>
        </w:rPr>
        <w:t>并支付承包人</w:t>
      </w:r>
      <w:r>
        <w:rPr>
          <w:rFonts w:ascii="Times New Roman" w:hAnsi="Times New Roman" w:eastAsia="仿宋_GB2312"/>
          <w:color w:val="000000"/>
          <w:kern w:val="0"/>
          <w:sz w:val="28"/>
          <w:szCs w:val="28"/>
          <w:highlight w:val="none"/>
        </w:rPr>
        <w:t>合理的利润。</w:t>
      </w:r>
    </w:p>
    <w:p w14:paraId="2527D505">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7.8.2 承包人原因引起的暂停施工</w:t>
      </w:r>
    </w:p>
    <w:p w14:paraId="57326FA6">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因承包人原因引起的暂停施工，承包人应承担由此增加的费用和（或）延误的工期，且承包人在收到监理人复工指示后</w:t>
      </w:r>
      <w:r>
        <w:rPr>
          <w:rFonts w:hint="eastAsia" w:ascii="Times New Roman" w:hAnsi="Times New Roman" w:eastAsia="仿宋_GB2312"/>
          <w:color w:val="000000"/>
          <w:kern w:val="0"/>
          <w:sz w:val="28"/>
          <w:szCs w:val="28"/>
          <w:highlight w:val="none"/>
        </w:rPr>
        <w:t>84</w:t>
      </w:r>
      <w:r>
        <w:rPr>
          <w:rFonts w:ascii="Times New Roman" w:hAnsi="Times New Roman" w:eastAsia="仿宋_GB2312"/>
          <w:color w:val="000000"/>
          <w:kern w:val="0"/>
          <w:sz w:val="28"/>
          <w:szCs w:val="28"/>
          <w:highlight w:val="none"/>
        </w:rPr>
        <w:t>天内仍未复工的，视为第16.2.1项</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承包人违约的情形</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第（7）目约定的承包人无法继续履行合同的情形。</w:t>
      </w:r>
    </w:p>
    <w:p w14:paraId="76C40C7F">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7.8.3 指示暂停施工</w:t>
      </w:r>
    </w:p>
    <w:p w14:paraId="258B120A">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监理人认为有必要时，并经发包人批准后，可向承包人作出暂停施工的指示，承包人应按监理人指示暂停施工。</w:t>
      </w:r>
    </w:p>
    <w:p w14:paraId="6AC8C9A1">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7.8.4 紧急情况下的暂停施工</w:t>
      </w:r>
    </w:p>
    <w:p w14:paraId="6CF2D29C">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争议解决</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约定处理。</w:t>
      </w:r>
    </w:p>
    <w:p w14:paraId="549D4818">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7.8.5 暂停施工后的复工</w:t>
      </w:r>
    </w:p>
    <w:p w14:paraId="276BFF26">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21ABBF16">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承包人无故拖延和拒绝复工的，承包人承担由此增加的费用和（或）延误的工期；因发包人原因无法按时复工的，按照第7.5.1项</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因发包人原因导致工期延误</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约定办理。</w:t>
      </w:r>
    </w:p>
    <w:p w14:paraId="2B07C9E8">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7.8.6 暂停施工持续56天以上</w:t>
      </w:r>
    </w:p>
    <w:p w14:paraId="378711FE">
      <w:pPr>
        <w:pageBreakBefore w:val="0"/>
        <w:widowControl w:val="0"/>
        <w:kinsoku/>
        <w:wordWrap/>
        <w:overflowPunct/>
        <w:topLinePunct w:val="0"/>
        <w:bidi w:val="0"/>
        <w:snapToGrid/>
        <w:spacing w:line="480" w:lineRule="exact"/>
        <w:ind w:firstLine="546" w:firstLineChars="195"/>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监理人发出暂停施工指示后56天内未向承包人发出复工通知，除该项停工属于第7.8.2项</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承包人原因引起的暂停施工</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及第17条</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不可抗力</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约定的情形外，承包人可向发包人提交书面通知，要求发包人在收到书面通知后28天内准许已暂停施工的部分或全部工程继续施工。发包人逾期不予批准的，则承包人可以通知发包人，将工程受影响的部分视为按第10.1款</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变更的范围</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第（2）项的可取消工作。</w:t>
      </w:r>
    </w:p>
    <w:p w14:paraId="09D73680">
      <w:pPr>
        <w:pageBreakBefore w:val="0"/>
        <w:widowControl w:val="0"/>
        <w:kinsoku/>
        <w:wordWrap/>
        <w:overflowPunct/>
        <w:topLinePunct w:val="0"/>
        <w:bidi w:val="0"/>
        <w:snapToGrid/>
        <w:spacing w:line="480" w:lineRule="exact"/>
        <w:ind w:firstLine="546" w:firstLineChars="195"/>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暂停施工持续</w:t>
      </w:r>
      <w:r>
        <w:rPr>
          <w:rFonts w:hint="eastAsia" w:ascii="Times New Roman" w:hAnsi="Times New Roman" w:eastAsia="仿宋_GB2312"/>
          <w:color w:val="000000"/>
          <w:kern w:val="0"/>
          <w:sz w:val="28"/>
          <w:szCs w:val="28"/>
          <w:highlight w:val="none"/>
        </w:rPr>
        <w:t>84</w:t>
      </w:r>
      <w:r>
        <w:rPr>
          <w:rFonts w:ascii="Times New Roman" w:hAnsi="Times New Roman" w:eastAsia="仿宋_GB2312"/>
          <w:color w:val="000000"/>
          <w:kern w:val="0"/>
          <w:sz w:val="28"/>
          <w:szCs w:val="28"/>
          <w:highlight w:val="none"/>
        </w:rPr>
        <w:t>天以上不复工的，且不属于第7.8.2项</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承包人原因引起的暂停施工</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及第17条</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不可抗力</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约定的情形，并影响到整个工程以及合同目的实现的，承包人有权提出价格调整要求，或者解除合同。解除合同的，按照第16.1.3项</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因发包人违约解除合同</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执行。</w:t>
      </w:r>
    </w:p>
    <w:p w14:paraId="4ED7D99E">
      <w:pPr>
        <w:pageBreakBefore w:val="0"/>
        <w:widowControl w:val="0"/>
        <w:kinsoku/>
        <w:wordWrap/>
        <w:overflowPunct/>
        <w:topLinePunct w:val="0"/>
        <w:bidi w:val="0"/>
        <w:snapToGrid/>
        <w:spacing w:line="480" w:lineRule="exact"/>
        <w:ind w:left="16" w:firstLine="546" w:firstLineChars="195"/>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7.8.7 暂停施工期间的工程照管</w:t>
      </w:r>
    </w:p>
    <w:p w14:paraId="0E1F8B3C">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暂停施工期间，承包人应负责妥善照管工程并提供安全保障，由此增加的费用由责任方承担。</w:t>
      </w:r>
    </w:p>
    <w:p w14:paraId="628FA321">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7.8.8 暂停施工的措施</w:t>
      </w:r>
    </w:p>
    <w:p w14:paraId="7EB11589">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暂停施工期间，承包人均应采取必要的措施确保工程质量及安全，防止因暂停施工扩大损失。</w:t>
      </w:r>
    </w:p>
    <w:p w14:paraId="7DBBA7D4">
      <w:pPr>
        <w:pStyle w:val="6"/>
        <w:pageBreakBefore w:val="0"/>
        <w:widowControl w:val="0"/>
        <w:kinsoku/>
        <w:wordWrap/>
        <w:overflowPunct/>
        <w:topLinePunct w:val="0"/>
        <w:bidi w:val="0"/>
        <w:snapToGrid/>
        <w:spacing w:before="120" w:after="120" w:line="480" w:lineRule="exact"/>
        <w:ind w:firstLine="560" w:firstLineChars="200"/>
        <w:textAlignment w:val="auto"/>
        <w:rPr>
          <w:rFonts w:ascii="Times New Roman" w:hAnsi="Times New Roman" w:eastAsia="黑体"/>
          <w:b w:val="0"/>
          <w:color w:val="000000"/>
          <w:sz w:val="28"/>
          <w:szCs w:val="28"/>
          <w:highlight w:val="none"/>
        </w:rPr>
      </w:pPr>
      <w:bookmarkStart w:id="218" w:name="_Toc351203551"/>
      <w:r>
        <w:rPr>
          <w:rFonts w:ascii="Times New Roman" w:hAnsi="Times New Roman" w:eastAsia="黑体"/>
          <w:b w:val="0"/>
          <w:color w:val="000000"/>
          <w:sz w:val="28"/>
          <w:szCs w:val="28"/>
          <w:highlight w:val="none"/>
        </w:rPr>
        <w:t>7.9提前竣工</w:t>
      </w:r>
      <w:bookmarkEnd w:id="218"/>
    </w:p>
    <w:p w14:paraId="64BDA2B2">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w:t>
      </w:r>
      <w:r>
        <w:rPr>
          <w:rFonts w:hint="eastAsia" w:ascii="Times New Roman" w:hAnsi="Times New Roman" w:eastAsia="仿宋_GB2312"/>
          <w:color w:val="000000"/>
          <w:kern w:val="0"/>
          <w:sz w:val="28"/>
          <w:szCs w:val="28"/>
          <w:highlight w:val="none"/>
        </w:rPr>
        <w:t>承包人认为提前竣工指示无法执行的，应向监理人和发包人提出书面异议，发包人和监理人应在收到异议后7天内予以答复。任何情况下，发包人不得压缩合理工期。</w:t>
      </w:r>
    </w:p>
    <w:p w14:paraId="3CA89F54">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7.9.2 发包人要求承包人提前竣工，或承包人提出提前竣工的建议能够给发包人带来效益的，合同当事人可以在专用合同条款中约定提前竣工的奖励。</w:t>
      </w:r>
    </w:p>
    <w:p w14:paraId="11F262D5">
      <w:pPr>
        <w:pStyle w:val="5"/>
        <w:pageBreakBefore w:val="0"/>
        <w:widowControl w:val="0"/>
        <w:kinsoku/>
        <w:wordWrap/>
        <w:overflowPunct/>
        <w:topLinePunct w:val="0"/>
        <w:bidi w:val="0"/>
        <w:snapToGrid/>
        <w:spacing w:before="120" w:after="120" w:line="480" w:lineRule="exact"/>
        <w:textAlignment w:val="auto"/>
        <w:rPr>
          <w:rFonts w:ascii="Times New Roman" w:hAnsi="Times New Roman" w:eastAsia="黑体"/>
          <w:b w:val="0"/>
          <w:color w:val="000000"/>
          <w:sz w:val="28"/>
          <w:szCs w:val="28"/>
          <w:highlight w:val="none"/>
        </w:rPr>
      </w:pPr>
      <w:bookmarkStart w:id="219" w:name="_Toc351203552"/>
      <w:r>
        <w:rPr>
          <w:rFonts w:ascii="Times New Roman" w:hAnsi="Times New Roman" w:eastAsia="黑体"/>
          <w:b w:val="0"/>
          <w:color w:val="000000"/>
          <w:sz w:val="28"/>
          <w:szCs w:val="28"/>
          <w:highlight w:val="none"/>
        </w:rPr>
        <w:t>8</w:t>
      </w:r>
      <w:bookmarkStart w:id="220" w:name="_Toc296503058"/>
      <w:bookmarkStart w:id="221" w:name="_Toc296346559"/>
      <w:bookmarkStart w:id="222" w:name="_Toc337558776"/>
      <w:r>
        <w:rPr>
          <w:rFonts w:ascii="Times New Roman" w:hAnsi="Times New Roman" w:eastAsia="黑体"/>
          <w:b w:val="0"/>
          <w:color w:val="000000"/>
          <w:sz w:val="28"/>
          <w:szCs w:val="28"/>
          <w:highlight w:val="none"/>
        </w:rPr>
        <w:t>. 材料与设备</w:t>
      </w:r>
      <w:bookmarkEnd w:id="219"/>
    </w:p>
    <w:bookmarkEnd w:id="220"/>
    <w:bookmarkEnd w:id="221"/>
    <w:bookmarkEnd w:id="222"/>
    <w:p w14:paraId="45D58C0B">
      <w:pPr>
        <w:pStyle w:val="6"/>
        <w:pageBreakBefore w:val="0"/>
        <w:widowControl w:val="0"/>
        <w:kinsoku/>
        <w:wordWrap/>
        <w:overflowPunct/>
        <w:topLinePunct w:val="0"/>
        <w:bidi w:val="0"/>
        <w:snapToGrid/>
        <w:spacing w:before="120" w:after="120" w:line="480" w:lineRule="exact"/>
        <w:ind w:firstLine="560" w:firstLineChars="200"/>
        <w:textAlignment w:val="auto"/>
        <w:rPr>
          <w:rFonts w:ascii="Times New Roman" w:hAnsi="Times New Roman" w:eastAsia="黑体"/>
          <w:b w:val="0"/>
          <w:color w:val="000000"/>
          <w:sz w:val="28"/>
          <w:szCs w:val="28"/>
          <w:highlight w:val="none"/>
        </w:rPr>
      </w:pPr>
      <w:bookmarkStart w:id="223" w:name="_Toc351203553"/>
      <w:r>
        <w:rPr>
          <w:rFonts w:ascii="Times New Roman" w:hAnsi="Times New Roman" w:eastAsia="黑体"/>
          <w:b w:val="0"/>
          <w:color w:val="000000"/>
          <w:sz w:val="28"/>
          <w:szCs w:val="28"/>
          <w:highlight w:val="none"/>
        </w:rPr>
        <w:t>8</w:t>
      </w:r>
      <w:bookmarkStart w:id="224" w:name="_Toc296346560"/>
      <w:bookmarkStart w:id="225" w:name="_Toc337558777"/>
      <w:bookmarkStart w:id="226" w:name="_Toc296503059"/>
      <w:bookmarkStart w:id="227" w:name="_Toc468936960"/>
      <w:r>
        <w:rPr>
          <w:rFonts w:ascii="Times New Roman" w:hAnsi="Times New Roman" w:eastAsia="黑体"/>
          <w:b w:val="0"/>
          <w:color w:val="000000"/>
          <w:sz w:val="28"/>
          <w:szCs w:val="28"/>
          <w:highlight w:val="none"/>
        </w:rPr>
        <w:t>.1发包人供应材料与工程设备</w:t>
      </w:r>
      <w:bookmarkEnd w:id="223"/>
    </w:p>
    <w:bookmarkEnd w:id="224"/>
    <w:bookmarkEnd w:id="225"/>
    <w:bookmarkEnd w:id="226"/>
    <w:p w14:paraId="12A6FEE1">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发包人自行供应材料、工程设备的，应在签订合同时在专用合同条款的附件《发包人供应材料设备一览表》中明确材料、工程设备的品种、规格、型号、数量、单价、质量等级和送达地点。</w:t>
      </w:r>
    </w:p>
    <w:p w14:paraId="50F1157D">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承包人应提前30天通过监理人以书面形式通知发包人供应材料与工程设备进场。承包人按照第7.2.2项</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施工进度计划的修订</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约定修订施工进度计划时，需同时提交经修订后的发包人供应材料与工程设备的进场计划。</w:t>
      </w:r>
    </w:p>
    <w:p w14:paraId="5C8EE966">
      <w:pPr>
        <w:pStyle w:val="6"/>
        <w:pageBreakBefore w:val="0"/>
        <w:widowControl w:val="0"/>
        <w:kinsoku/>
        <w:wordWrap/>
        <w:overflowPunct/>
        <w:topLinePunct w:val="0"/>
        <w:bidi w:val="0"/>
        <w:snapToGrid/>
        <w:spacing w:before="120" w:after="120" w:line="480" w:lineRule="exact"/>
        <w:ind w:firstLine="560" w:firstLineChars="200"/>
        <w:textAlignment w:val="auto"/>
        <w:rPr>
          <w:rFonts w:ascii="Times New Roman" w:hAnsi="Times New Roman" w:eastAsia="仿宋_GB2312"/>
          <w:color w:val="000000"/>
          <w:sz w:val="28"/>
          <w:szCs w:val="28"/>
          <w:highlight w:val="none"/>
        </w:rPr>
      </w:pPr>
      <w:bookmarkStart w:id="228" w:name="_Toc351203554"/>
      <w:r>
        <w:rPr>
          <w:rFonts w:ascii="Times New Roman" w:hAnsi="Times New Roman" w:eastAsia="黑体"/>
          <w:b w:val="0"/>
          <w:color w:val="000000"/>
          <w:sz w:val="28"/>
          <w:szCs w:val="28"/>
          <w:highlight w:val="none"/>
        </w:rPr>
        <w:t>8</w:t>
      </w:r>
      <w:bookmarkStart w:id="229" w:name="_Toc296503060"/>
      <w:bookmarkStart w:id="230" w:name="_Toc337558778"/>
      <w:bookmarkStart w:id="231" w:name="_Toc296346561"/>
      <w:r>
        <w:rPr>
          <w:rFonts w:ascii="Times New Roman" w:hAnsi="Times New Roman" w:eastAsia="黑体"/>
          <w:b w:val="0"/>
          <w:color w:val="000000"/>
          <w:sz w:val="28"/>
          <w:szCs w:val="28"/>
          <w:highlight w:val="none"/>
        </w:rPr>
        <w:t>.2承包人采购材料与工程设备</w:t>
      </w:r>
      <w:bookmarkEnd w:id="228"/>
    </w:p>
    <w:bookmarkEnd w:id="229"/>
    <w:bookmarkEnd w:id="230"/>
    <w:bookmarkEnd w:id="231"/>
    <w:p w14:paraId="5BBC5C1A">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w:t>
      </w:r>
      <w:r>
        <w:rPr>
          <w:rFonts w:hint="eastAsia" w:ascii="Times New Roman" w:hAnsi="Times New Roman" w:eastAsia="仿宋_GB2312"/>
          <w:color w:val="000000"/>
          <w:kern w:val="0"/>
          <w:sz w:val="28"/>
          <w:szCs w:val="28"/>
          <w:highlight w:val="none"/>
        </w:rPr>
        <w:t>相应责任</w:t>
      </w:r>
      <w:r>
        <w:rPr>
          <w:rFonts w:ascii="Times New Roman" w:hAnsi="Times New Roman" w:eastAsia="仿宋_GB2312"/>
          <w:color w:val="000000"/>
          <w:kern w:val="0"/>
          <w:sz w:val="28"/>
          <w:szCs w:val="28"/>
          <w:highlight w:val="none"/>
        </w:rPr>
        <w:t>。</w:t>
      </w:r>
    </w:p>
    <w:p w14:paraId="14663F1C">
      <w:pPr>
        <w:pStyle w:val="6"/>
        <w:pageBreakBefore w:val="0"/>
        <w:widowControl w:val="0"/>
        <w:kinsoku/>
        <w:wordWrap/>
        <w:overflowPunct/>
        <w:topLinePunct w:val="0"/>
        <w:bidi w:val="0"/>
        <w:snapToGrid/>
        <w:spacing w:before="120" w:after="120" w:line="480" w:lineRule="exact"/>
        <w:ind w:firstLine="560" w:firstLineChars="200"/>
        <w:textAlignment w:val="auto"/>
        <w:rPr>
          <w:rFonts w:ascii="Times New Roman" w:hAnsi="Times New Roman" w:eastAsia="黑体"/>
          <w:b w:val="0"/>
          <w:color w:val="000000"/>
          <w:sz w:val="28"/>
          <w:szCs w:val="28"/>
          <w:highlight w:val="none"/>
        </w:rPr>
      </w:pPr>
      <w:bookmarkStart w:id="232" w:name="_Toc351203555"/>
      <w:r>
        <w:rPr>
          <w:rFonts w:ascii="Times New Roman" w:hAnsi="Times New Roman" w:eastAsia="黑体"/>
          <w:b w:val="0"/>
          <w:color w:val="000000"/>
          <w:sz w:val="28"/>
          <w:szCs w:val="28"/>
          <w:highlight w:val="none"/>
        </w:rPr>
        <w:t>8</w:t>
      </w:r>
      <w:bookmarkStart w:id="233" w:name="_Toc296503061"/>
      <w:bookmarkStart w:id="234" w:name="_Toc296346562"/>
      <w:bookmarkStart w:id="235" w:name="_Toc337558779"/>
      <w:r>
        <w:rPr>
          <w:rFonts w:ascii="Times New Roman" w:hAnsi="Times New Roman" w:eastAsia="黑体"/>
          <w:b w:val="0"/>
          <w:color w:val="000000"/>
          <w:sz w:val="28"/>
          <w:szCs w:val="28"/>
          <w:highlight w:val="none"/>
        </w:rPr>
        <w:t>.3材料与工程设备的接收与拒收</w:t>
      </w:r>
      <w:bookmarkEnd w:id="232"/>
    </w:p>
    <w:bookmarkEnd w:id="233"/>
    <w:bookmarkEnd w:id="234"/>
    <w:bookmarkEnd w:id="235"/>
    <w:p w14:paraId="3D2F709A">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0720591F">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发包人提供的材料和工程设备的规格、数量或质量不符合合同约定的，或因发包人原因导致交货日期延误或交货地点变更等情况的，按照第16.1款</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发包人违约</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约定办理。</w:t>
      </w:r>
    </w:p>
    <w:p w14:paraId="706AD18E">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8.3.2 承包人采购的材料和工程设备，应保证产品质量合格，承包人应在材料和工程设备到货前24小时通知监理人检验。承</w:t>
      </w:r>
      <w:bookmarkStart w:id="236" w:name="_Toc250655469"/>
      <w:r>
        <w:rPr>
          <w:rFonts w:ascii="Times New Roman" w:hAnsi="Times New Roman" w:eastAsia="仿宋_GB2312"/>
          <w:color w:val="000000"/>
          <w:kern w:val="0"/>
          <w:sz w:val="28"/>
          <w:szCs w:val="28"/>
          <w:highlight w:val="none"/>
        </w:rPr>
        <w:t>包人进行永久设备、材料的制造和生产的，应符合相关质量标准，并向监理人提交材料的样本以及有关资料，并应在使用该材料或工程设备之前获得监理人同意。</w:t>
      </w:r>
    </w:p>
    <w:bookmarkEnd w:id="236"/>
    <w:p w14:paraId="20C8821A">
      <w:pPr>
        <w:pageBreakBefore w:val="0"/>
        <w:widowControl w:val="0"/>
        <w:kinsoku/>
        <w:wordWrap/>
        <w:overflowPunct/>
        <w:topLinePunct w:val="0"/>
        <w:autoSpaceDE w:val="0"/>
        <w:autoSpaceDN w:val="0"/>
        <w:bidi w:val="0"/>
        <w:adjustRightInd w:val="0"/>
        <w:snapToGrid/>
        <w:spacing w:line="480" w:lineRule="exact"/>
        <w:ind w:firstLine="420" w:firstLineChars="15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02E9D399">
      <w:pPr>
        <w:pStyle w:val="6"/>
        <w:pageBreakBefore w:val="0"/>
        <w:widowControl w:val="0"/>
        <w:kinsoku/>
        <w:wordWrap/>
        <w:overflowPunct/>
        <w:topLinePunct w:val="0"/>
        <w:bidi w:val="0"/>
        <w:snapToGrid/>
        <w:spacing w:before="120" w:after="120" w:line="480" w:lineRule="exact"/>
        <w:ind w:firstLine="560" w:firstLineChars="200"/>
        <w:textAlignment w:val="auto"/>
        <w:rPr>
          <w:rFonts w:ascii="Times New Roman" w:hAnsi="Times New Roman" w:eastAsia="黑体"/>
          <w:b w:val="0"/>
          <w:color w:val="000000"/>
          <w:sz w:val="28"/>
          <w:szCs w:val="28"/>
          <w:highlight w:val="none"/>
        </w:rPr>
      </w:pPr>
      <w:bookmarkStart w:id="237" w:name="_Toc351203556"/>
      <w:r>
        <w:rPr>
          <w:rFonts w:ascii="Times New Roman" w:hAnsi="Times New Roman" w:eastAsia="黑体"/>
          <w:b w:val="0"/>
          <w:color w:val="000000"/>
          <w:sz w:val="28"/>
          <w:szCs w:val="28"/>
          <w:highlight w:val="none"/>
        </w:rPr>
        <w:t>8</w:t>
      </w:r>
      <w:bookmarkStart w:id="238" w:name="_Toc296503062"/>
      <w:bookmarkStart w:id="239" w:name="_Toc337558780"/>
      <w:bookmarkStart w:id="240" w:name="_Toc296346563"/>
      <w:r>
        <w:rPr>
          <w:rFonts w:ascii="Times New Roman" w:hAnsi="Times New Roman" w:eastAsia="黑体"/>
          <w:b w:val="0"/>
          <w:color w:val="000000"/>
          <w:sz w:val="28"/>
          <w:szCs w:val="28"/>
          <w:highlight w:val="none"/>
        </w:rPr>
        <w:t>.4材料与工程设备的保管与使用</w:t>
      </w:r>
      <w:bookmarkEnd w:id="237"/>
    </w:p>
    <w:bookmarkEnd w:id="238"/>
    <w:bookmarkEnd w:id="239"/>
    <w:bookmarkEnd w:id="240"/>
    <w:p w14:paraId="1E32FF8E">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8.4.1 发包人供应</w:t>
      </w:r>
      <w:r>
        <w:rPr>
          <w:rFonts w:ascii="Times New Roman" w:hAnsi="Times New Roman" w:eastAsia="仿宋_GB2312"/>
          <w:color w:val="000000"/>
          <w:sz w:val="28"/>
          <w:szCs w:val="28"/>
          <w:highlight w:val="none"/>
        </w:rPr>
        <w:t>材料与</w:t>
      </w:r>
      <w:r>
        <w:rPr>
          <w:rFonts w:ascii="Times New Roman" w:hAnsi="Times New Roman" w:eastAsia="仿宋_GB2312"/>
          <w:color w:val="000000"/>
          <w:kern w:val="0"/>
          <w:sz w:val="28"/>
          <w:szCs w:val="28"/>
          <w:highlight w:val="none"/>
        </w:rPr>
        <w:t>工程</w:t>
      </w:r>
      <w:r>
        <w:rPr>
          <w:rFonts w:ascii="Times New Roman" w:hAnsi="Times New Roman" w:eastAsia="仿宋_GB2312"/>
          <w:color w:val="000000"/>
          <w:sz w:val="28"/>
          <w:szCs w:val="28"/>
          <w:highlight w:val="none"/>
        </w:rPr>
        <w:t>设备的保管与使用</w:t>
      </w:r>
    </w:p>
    <w:p w14:paraId="4F3E9494">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发包人供应的材料和工程设备，承包人清点后由承包人妥善保管，保管费用由发包人承担，但已标价工程量清单或预算书已经列支或专用合同条款另有约定除外。因承包人原因发生丢失毁损的，由承包人负责赔偿；发包人供应的材料和工程设备使用前，由承包人负责检验，检验费用由发包人承担，不合格的不得使用。</w:t>
      </w:r>
    </w:p>
    <w:p w14:paraId="61A46729">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8.4.2 承包人采购</w:t>
      </w:r>
      <w:r>
        <w:rPr>
          <w:rFonts w:ascii="Times New Roman" w:hAnsi="Times New Roman" w:eastAsia="仿宋_GB2312"/>
          <w:color w:val="000000"/>
          <w:sz w:val="28"/>
          <w:szCs w:val="28"/>
          <w:highlight w:val="none"/>
        </w:rPr>
        <w:t>材料与</w:t>
      </w:r>
      <w:r>
        <w:rPr>
          <w:rFonts w:ascii="Times New Roman" w:hAnsi="Times New Roman" w:eastAsia="仿宋_GB2312"/>
          <w:color w:val="000000"/>
          <w:kern w:val="0"/>
          <w:sz w:val="28"/>
          <w:szCs w:val="28"/>
          <w:highlight w:val="none"/>
        </w:rPr>
        <w:t>工程</w:t>
      </w:r>
      <w:r>
        <w:rPr>
          <w:rFonts w:ascii="Times New Roman" w:hAnsi="Times New Roman" w:eastAsia="仿宋_GB2312"/>
          <w:color w:val="000000"/>
          <w:sz w:val="28"/>
          <w:szCs w:val="28"/>
          <w:highlight w:val="none"/>
        </w:rPr>
        <w:t>设备的保管与使用</w:t>
      </w:r>
    </w:p>
    <w:p w14:paraId="1BDAE190">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030DFA10">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发包人或监理人发现承包人使用不符合设计或有关标准要求的材料和工程设备时，有权要求承包人进行修复、拆除或重新采购，由此增加的费用和（或）延误的工期，由承包人承担。</w:t>
      </w:r>
    </w:p>
    <w:p w14:paraId="52C60667">
      <w:pPr>
        <w:pStyle w:val="6"/>
        <w:pageBreakBefore w:val="0"/>
        <w:widowControl w:val="0"/>
        <w:kinsoku/>
        <w:wordWrap/>
        <w:overflowPunct/>
        <w:topLinePunct w:val="0"/>
        <w:bidi w:val="0"/>
        <w:snapToGrid/>
        <w:spacing w:before="120" w:after="120" w:line="480" w:lineRule="exact"/>
        <w:ind w:firstLine="560" w:firstLineChars="200"/>
        <w:textAlignment w:val="auto"/>
        <w:rPr>
          <w:rFonts w:ascii="Times New Roman" w:hAnsi="Times New Roman" w:eastAsia="黑体"/>
          <w:b w:val="0"/>
          <w:color w:val="000000"/>
          <w:sz w:val="28"/>
          <w:szCs w:val="28"/>
          <w:highlight w:val="none"/>
        </w:rPr>
      </w:pPr>
      <w:bookmarkStart w:id="241" w:name="_Toc351203557"/>
      <w:r>
        <w:rPr>
          <w:rFonts w:ascii="Times New Roman" w:hAnsi="Times New Roman" w:eastAsia="黑体"/>
          <w:b w:val="0"/>
          <w:color w:val="000000"/>
          <w:sz w:val="28"/>
          <w:szCs w:val="28"/>
          <w:highlight w:val="none"/>
        </w:rPr>
        <w:t>8.5禁止使用不合格的材料和工程设备</w:t>
      </w:r>
      <w:bookmarkEnd w:id="241"/>
    </w:p>
    <w:p w14:paraId="292629FF">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8.5.1 监理人有权拒绝承包人提供的不合格材料或工程设备，并要求承包人立即进行更换。监理人应在更换后再次进行检查和检验，由此增加的费用和（或）延误的工期由承包人承担。</w:t>
      </w:r>
    </w:p>
    <w:p w14:paraId="34F2AC5B">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8.5.2 监理人发现承包人使用了不合格的材料和工程设备，承包人应按照监理人的指示立即改正，并禁止在工程中继续使用不合格的材料和工程设备。</w:t>
      </w:r>
    </w:p>
    <w:p w14:paraId="46B11B4B">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8.5.3 发包人提供的材料或工程设备不符合合同要求的，承包人有权拒绝，并可要求发包人更换，由此增加的费用和（或）延误的工期由发包人承担。</w:t>
      </w:r>
    </w:p>
    <w:p w14:paraId="0ADC3BB6">
      <w:pPr>
        <w:pStyle w:val="6"/>
        <w:pageBreakBefore w:val="0"/>
        <w:widowControl w:val="0"/>
        <w:kinsoku/>
        <w:wordWrap/>
        <w:overflowPunct/>
        <w:topLinePunct w:val="0"/>
        <w:bidi w:val="0"/>
        <w:snapToGrid/>
        <w:spacing w:before="120" w:after="120" w:line="480" w:lineRule="exact"/>
        <w:ind w:firstLine="560" w:firstLineChars="200"/>
        <w:textAlignment w:val="auto"/>
        <w:rPr>
          <w:rFonts w:ascii="Times New Roman" w:hAnsi="Times New Roman" w:eastAsia="黑体"/>
          <w:b w:val="0"/>
          <w:color w:val="000000"/>
          <w:sz w:val="28"/>
          <w:szCs w:val="28"/>
          <w:highlight w:val="none"/>
        </w:rPr>
      </w:pPr>
      <w:bookmarkStart w:id="242" w:name="_Toc351203558"/>
      <w:r>
        <w:rPr>
          <w:rFonts w:ascii="Times New Roman" w:hAnsi="Times New Roman" w:eastAsia="黑体"/>
          <w:b w:val="0"/>
          <w:color w:val="000000"/>
          <w:sz w:val="28"/>
          <w:szCs w:val="28"/>
          <w:highlight w:val="none"/>
        </w:rPr>
        <w:t>8.6 样品</w:t>
      </w:r>
      <w:bookmarkEnd w:id="242"/>
    </w:p>
    <w:p w14:paraId="011A2703">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8.6.1</w:t>
      </w:r>
      <w:r>
        <w:rPr>
          <w:rFonts w:ascii="Times New Roman" w:hAnsi="Times New Roman" w:eastAsia="仿宋_GB2312"/>
          <w:color w:val="000000"/>
          <w:kern w:val="0"/>
          <w:sz w:val="28"/>
          <w:szCs w:val="28"/>
          <w:highlight w:val="none"/>
        </w:rPr>
        <w:tab/>
      </w:r>
      <w:r>
        <w:rPr>
          <w:rFonts w:ascii="Times New Roman" w:hAnsi="Times New Roman" w:eastAsia="仿宋_GB2312"/>
          <w:color w:val="000000"/>
          <w:kern w:val="0"/>
          <w:sz w:val="28"/>
          <w:szCs w:val="28"/>
          <w:highlight w:val="none"/>
        </w:rPr>
        <w:t>样品的报送</w:t>
      </w:r>
      <w:r>
        <w:rPr>
          <w:rFonts w:hint="eastAsia" w:ascii="Times New Roman" w:hAnsi="Times New Roman" w:eastAsia="仿宋_GB2312"/>
          <w:color w:val="000000"/>
          <w:kern w:val="0"/>
          <w:sz w:val="28"/>
          <w:szCs w:val="28"/>
          <w:highlight w:val="none"/>
        </w:rPr>
        <w:t>与封存</w:t>
      </w:r>
    </w:p>
    <w:p w14:paraId="39829D44">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需要承包人报送样品的材料或工程设备，样品的种类、名称、规格、数量等要求均应在专用合同条款中约定。样品的报送程序如下：</w:t>
      </w:r>
    </w:p>
    <w:p w14:paraId="1A2FD60B">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6412E8AC">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52D457A7">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（3）经发包人和监理人审批确认的样品</w:t>
      </w:r>
      <w:r>
        <w:rPr>
          <w:rFonts w:hint="eastAsia" w:ascii="Times New Roman" w:hAnsi="Times New Roman" w:eastAsia="仿宋_GB2312"/>
          <w:color w:val="000000"/>
          <w:kern w:val="0"/>
          <w:sz w:val="28"/>
          <w:szCs w:val="28"/>
          <w:highlight w:val="none"/>
        </w:rPr>
        <w:t>应按约定的方法封样，封存的样品</w:t>
      </w:r>
      <w:r>
        <w:rPr>
          <w:rFonts w:ascii="Times New Roman" w:hAnsi="Times New Roman" w:eastAsia="仿宋_GB2312"/>
          <w:color w:val="000000"/>
          <w:kern w:val="0"/>
          <w:sz w:val="28"/>
          <w:szCs w:val="28"/>
          <w:highlight w:val="none"/>
        </w:rPr>
        <w:t>作为检验工程相关部分的标准之一。承包人在施工过程中不得使用与样品不符的材料或工程设备。</w:t>
      </w:r>
    </w:p>
    <w:p w14:paraId="24004176">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（4）发包人和监理人对样品的审批确认仅为确认相关材料或工程设备的特征或用途，不得被理解为对合同的修改或改变，也并不减轻或免除承包人任何的责任和义务。</w:t>
      </w:r>
      <w:r>
        <w:rPr>
          <w:rFonts w:hint="eastAsia" w:ascii="Times New Roman" w:hAnsi="Times New Roman" w:eastAsia="仿宋_GB2312"/>
          <w:color w:val="000000"/>
          <w:kern w:val="0"/>
          <w:sz w:val="28"/>
          <w:szCs w:val="28"/>
          <w:highlight w:val="none"/>
        </w:rPr>
        <w:t>如果封存的样品修改或改变了合同约定，合同当事人应当以书面协议予以确认。</w:t>
      </w:r>
    </w:p>
    <w:p w14:paraId="32050691">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8.6.2 样品的保管</w:t>
      </w:r>
    </w:p>
    <w:p w14:paraId="74516024">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经批准的样品应由监理人负责封存于现场，承包人应在现场为保存样品提供适当和固定的场所并保持适当和良好的存储环境条件。</w:t>
      </w:r>
    </w:p>
    <w:p w14:paraId="1483DF07">
      <w:pPr>
        <w:pStyle w:val="6"/>
        <w:pageBreakBefore w:val="0"/>
        <w:widowControl w:val="0"/>
        <w:kinsoku/>
        <w:wordWrap/>
        <w:overflowPunct/>
        <w:topLinePunct w:val="0"/>
        <w:bidi w:val="0"/>
        <w:snapToGrid/>
        <w:spacing w:before="120" w:after="120" w:line="480" w:lineRule="exact"/>
        <w:ind w:firstLine="560" w:firstLineChars="200"/>
        <w:textAlignment w:val="auto"/>
        <w:rPr>
          <w:rFonts w:ascii="Times New Roman" w:hAnsi="Times New Roman" w:eastAsia="黑体"/>
          <w:b w:val="0"/>
          <w:color w:val="000000"/>
          <w:sz w:val="28"/>
          <w:szCs w:val="28"/>
          <w:highlight w:val="none"/>
        </w:rPr>
      </w:pPr>
      <w:bookmarkStart w:id="243" w:name="_Toc351203559"/>
      <w:r>
        <w:rPr>
          <w:rFonts w:ascii="Times New Roman" w:hAnsi="Times New Roman" w:eastAsia="黑体"/>
          <w:b w:val="0"/>
          <w:color w:val="000000"/>
          <w:sz w:val="28"/>
          <w:szCs w:val="28"/>
          <w:highlight w:val="none"/>
        </w:rPr>
        <w:t>8.7材料与工程设备的替代</w:t>
      </w:r>
      <w:bookmarkEnd w:id="243"/>
    </w:p>
    <w:p w14:paraId="1EB0635E">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8.7.1 出现下列情况需要使用替代材料和工程设备的，承包人应按照第8.7.2项约定的程序执行：</w:t>
      </w:r>
    </w:p>
    <w:p w14:paraId="6DC77604">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（1）基准日</w:t>
      </w:r>
      <w:r>
        <w:rPr>
          <w:rFonts w:hint="eastAsia" w:ascii="Times New Roman" w:hAnsi="Times New Roman" w:eastAsia="仿宋_GB2312"/>
          <w:color w:val="000000"/>
          <w:kern w:val="0"/>
          <w:sz w:val="28"/>
          <w:szCs w:val="28"/>
          <w:highlight w:val="none"/>
        </w:rPr>
        <w:t>期</w:t>
      </w:r>
      <w:r>
        <w:rPr>
          <w:rFonts w:ascii="Times New Roman" w:hAnsi="Times New Roman" w:eastAsia="仿宋_GB2312"/>
          <w:color w:val="000000"/>
          <w:kern w:val="0"/>
          <w:sz w:val="28"/>
          <w:szCs w:val="28"/>
          <w:highlight w:val="none"/>
        </w:rPr>
        <w:t>后生效的法律规定禁止使用的；</w:t>
      </w:r>
    </w:p>
    <w:p w14:paraId="7883A365">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（2）发包人要求使用替代品的；</w:t>
      </w:r>
    </w:p>
    <w:p w14:paraId="7185BBE9">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（3）因其他原因必须使用替代品的。</w:t>
      </w:r>
    </w:p>
    <w:p w14:paraId="3DF055B0">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8.7.2 承包人应在使用替代材料和工程设备28天前书面通知监理人，并附下列文件：</w:t>
      </w:r>
    </w:p>
    <w:p w14:paraId="1827E367">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（1）被替代的材料和工程设备的名称、数量、规格、型号、品牌、性能、价格及其他相关资料；</w:t>
      </w:r>
    </w:p>
    <w:p w14:paraId="46A2DC19">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（2）替代品的名称、数量、规格、型号、品牌、性能、价格及其他相关资料；</w:t>
      </w:r>
    </w:p>
    <w:p w14:paraId="1878F311">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（3）替代品与被替代产品之间的差异以及使用替代品可能对工程产生的影响；</w:t>
      </w:r>
    </w:p>
    <w:p w14:paraId="7AF1FF6E">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（4）替代品与被替代产品的价格差异；</w:t>
      </w:r>
    </w:p>
    <w:p w14:paraId="01D280A7">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（5）使用替代品的理由和原因说明；</w:t>
      </w:r>
    </w:p>
    <w:p w14:paraId="05AA47A6">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（6）监理人要求的其他文件。</w:t>
      </w:r>
    </w:p>
    <w:p w14:paraId="4A9D980C">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监理人应在收到通知后14天内向承包人发出经发包人签认的书面指示；监理人逾期发出书面指示的，视为发包人和监理人同意使用替代品。</w:t>
      </w:r>
    </w:p>
    <w:p w14:paraId="66DA983E">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8.7.3 发包人认可使用替代材料和工程设备的，替代材料和工程设备的价格，按照已标价工程量清单或预算书相同项目的价格认定；无相同项目的，参考相似项目价格认定；</w:t>
      </w:r>
      <w:r>
        <w:rPr>
          <w:rFonts w:hint="eastAsia" w:ascii="Times New Roman" w:hAnsi="Times New Roman" w:eastAsia="仿宋_GB2312"/>
          <w:color w:val="000000"/>
          <w:kern w:val="0"/>
          <w:sz w:val="28"/>
          <w:szCs w:val="28"/>
          <w:highlight w:val="none"/>
        </w:rPr>
        <w:t>既无</w:t>
      </w:r>
      <w:r>
        <w:rPr>
          <w:rFonts w:ascii="Times New Roman" w:hAnsi="Times New Roman" w:eastAsia="仿宋_GB2312"/>
          <w:color w:val="000000"/>
          <w:kern w:val="0"/>
          <w:sz w:val="28"/>
          <w:szCs w:val="28"/>
          <w:highlight w:val="none"/>
        </w:rPr>
        <w:t>相同项目</w:t>
      </w:r>
      <w:r>
        <w:rPr>
          <w:rFonts w:hint="eastAsia" w:ascii="Times New Roman" w:hAnsi="Times New Roman" w:eastAsia="仿宋_GB2312"/>
          <w:color w:val="000000"/>
          <w:kern w:val="0"/>
          <w:sz w:val="28"/>
          <w:szCs w:val="28"/>
          <w:highlight w:val="none"/>
        </w:rPr>
        <w:t>也</w:t>
      </w:r>
      <w:r>
        <w:rPr>
          <w:rFonts w:ascii="Times New Roman" w:hAnsi="Times New Roman" w:eastAsia="仿宋_GB2312"/>
          <w:color w:val="000000"/>
          <w:kern w:val="0"/>
          <w:sz w:val="28"/>
          <w:szCs w:val="28"/>
          <w:highlight w:val="none"/>
        </w:rPr>
        <w:t>无相似项目的，</w:t>
      </w:r>
      <w:r>
        <w:rPr>
          <w:rFonts w:hint="eastAsia" w:ascii="Times New Roman" w:hAnsi="Times New Roman" w:eastAsia="仿宋_GB2312"/>
          <w:color w:val="000000"/>
          <w:kern w:val="0"/>
          <w:sz w:val="28"/>
          <w:szCs w:val="28"/>
          <w:highlight w:val="none"/>
        </w:rPr>
        <w:t>按照合理的成本与利润构成的原则，</w:t>
      </w:r>
      <w:r>
        <w:rPr>
          <w:rFonts w:ascii="Times New Roman" w:hAnsi="Times New Roman" w:eastAsia="仿宋_GB2312"/>
          <w:color w:val="000000"/>
          <w:kern w:val="0"/>
          <w:sz w:val="28"/>
          <w:szCs w:val="28"/>
          <w:highlight w:val="none"/>
        </w:rPr>
        <w:t>由合同当事人按照第4.4款</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商定或确定</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确定价格。</w:t>
      </w:r>
    </w:p>
    <w:p w14:paraId="5875791A">
      <w:pPr>
        <w:pStyle w:val="6"/>
        <w:pageBreakBefore w:val="0"/>
        <w:widowControl w:val="0"/>
        <w:kinsoku/>
        <w:wordWrap/>
        <w:overflowPunct/>
        <w:topLinePunct w:val="0"/>
        <w:bidi w:val="0"/>
        <w:snapToGrid/>
        <w:spacing w:before="120" w:after="120" w:line="480" w:lineRule="exact"/>
        <w:ind w:firstLine="560" w:firstLineChars="200"/>
        <w:textAlignment w:val="auto"/>
        <w:rPr>
          <w:rFonts w:ascii="Times New Roman" w:hAnsi="Times New Roman" w:eastAsia="黑体"/>
          <w:b w:val="0"/>
          <w:color w:val="000000"/>
          <w:sz w:val="28"/>
          <w:szCs w:val="28"/>
          <w:highlight w:val="none"/>
        </w:rPr>
      </w:pPr>
      <w:bookmarkStart w:id="244" w:name="_Toc351203560"/>
      <w:r>
        <w:rPr>
          <w:rFonts w:ascii="Times New Roman" w:hAnsi="Times New Roman" w:eastAsia="黑体"/>
          <w:b w:val="0"/>
          <w:color w:val="000000"/>
          <w:sz w:val="28"/>
          <w:szCs w:val="28"/>
          <w:highlight w:val="none"/>
        </w:rPr>
        <w:t>8.8施工设备和临时设施</w:t>
      </w:r>
      <w:bookmarkEnd w:id="244"/>
    </w:p>
    <w:p w14:paraId="5EFD06BF">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8.8.1 承包人提供的施工设备和临时设施</w:t>
      </w:r>
    </w:p>
    <w:p w14:paraId="306ED1A0">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承包人应按合同进度计划的要求，及时配置施工设备和修建临时设施。进入施工场地的承包人设备需经监理人核查后才能投入使用。承包人更换合同约定的承包人设备的，应报监理人批准。</w:t>
      </w:r>
    </w:p>
    <w:p w14:paraId="2C8FAB2A">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hint="eastAsia"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除专用合同条款另有约定外，承包人应自行承担修建临时设施的费用，需要临时占地的，应由发包人办理申请手续并承担相应费用。</w:t>
      </w:r>
    </w:p>
    <w:p w14:paraId="16B03AA4">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8.8.2发包人提供的施工设备和临时设施</w:t>
      </w:r>
    </w:p>
    <w:p w14:paraId="45CFAA45">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发包人提供的施工设备或临时设施在专用合同条款中约定。</w:t>
      </w:r>
    </w:p>
    <w:p w14:paraId="65E52875">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8.8.3要求承包人增加或更换施工设备</w:t>
      </w:r>
    </w:p>
    <w:p w14:paraId="01D2E51A">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承包人使用的施工设备不能满足合同进度计划和（或）质量要求时，监理人有权要求承包人增加或更换施工设备，承包人应及时增加或更换，由此增加的费用和（或）延误的工期由承包人承担。</w:t>
      </w:r>
    </w:p>
    <w:p w14:paraId="589D5D80">
      <w:pPr>
        <w:pStyle w:val="6"/>
        <w:pageBreakBefore w:val="0"/>
        <w:widowControl w:val="0"/>
        <w:kinsoku/>
        <w:wordWrap/>
        <w:overflowPunct/>
        <w:topLinePunct w:val="0"/>
        <w:bidi w:val="0"/>
        <w:snapToGrid/>
        <w:spacing w:before="120" w:after="120" w:line="480" w:lineRule="exact"/>
        <w:ind w:firstLine="560" w:firstLineChars="200"/>
        <w:textAlignment w:val="auto"/>
        <w:rPr>
          <w:rFonts w:ascii="Times New Roman" w:hAnsi="Times New Roman" w:eastAsia="黑体"/>
          <w:b w:val="0"/>
          <w:color w:val="000000"/>
          <w:sz w:val="28"/>
          <w:szCs w:val="28"/>
          <w:highlight w:val="none"/>
        </w:rPr>
      </w:pPr>
      <w:bookmarkStart w:id="245" w:name="_Toc351203561"/>
      <w:r>
        <w:rPr>
          <w:rFonts w:ascii="Times New Roman" w:hAnsi="Times New Roman" w:eastAsia="黑体"/>
          <w:b w:val="0"/>
          <w:color w:val="000000"/>
          <w:sz w:val="28"/>
          <w:szCs w:val="28"/>
          <w:highlight w:val="none"/>
        </w:rPr>
        <w:t>8</w:t>
      </w:r>
      <w:bookmarkStart w:id="246" w:name="_Toc296503063"/>
      <w:bookmarkStart w:id="247" w:name="_Toc337558781"/>
      <w:bookmarkStart w:id="248" w:name="_Toc296346564"/>
      <w:r>
        <w:rPr>
          <w:rFonts w:ascii="Times New Roman" w:hAnsi="Times New Roman" w:eastAsia="黑体"/>
          <w:b w:val="0"/>
          <w:color w:val="000000"/>
          <w:sz w:val="28"/>
          <w:szCs w:val="28"/>
          <w:highlight w:val="none"/>
        </w:rPr>
        <w:t>.9材料与设备专用</w:t>
      </w:r>
      <w:bookmarkEnd w:id="245"/>
      <w:r>
        <w:rPr>
          <w:rFonts w:hint="eastAsia" w:ascii="Times New Roman" w:hAnsi="Times New Roman" w:eastAsia="黑体"/>
          <w:b w:val="0"/>
          <w:color w:val="000000"/>
          <w:sz w:val="28"/>
          <w:szCs w:val="28"/>
          <w:highlight w:val="none"/>
        </w:rPr>
        <w:t>要求</w:t>
      </w:r>
    </w:p>
    <w:bookmarkEnd w:id="246"/>
    <w:bookmarkEnd w:id="247"/>
    <w:bookmarkEnd w:id="248"/>
    <w:p w14:paraId="4412E374">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承包人运入施工现场的材料、工程设备、施工设备以及在施工场地建设的临时设施，包括备品备件、安装工具与资料，必须专用于工程。未经发包人批准，承包人不得运出施工现场或挪作他用；</w:t>
      </w:r>
      <w:bookmarkEnd w:id="227"/>
      <w:r>
        <w:rPr>
          <w:rFonts w:ascii="Times New Roman" w:hAnsi="Times New Roman" w:eastAsia="仿宋_GB2312"/>
          <w:color w:val="000000"/>
          <w:kern w:val="0"/>
          <w:sz w:val="28"/>
          <w:szCs w:val="28"/>
          <w:highlight w:val="none"/>
        </w:rPr>
        <w:t>经发包人批准，承包人可以根据施工进度计划撤走闲置的施工设备和其他物品。</w:t>
      </w:r>
    </w:p>
    <w:p w14:paraId="5F729559">
      <w:pPr>
        <w:pStyle w:val="5"/>
        <w:pageBreakBefore w:val="0"/>
        <w:widowControl w:val="0"/>
        <w:kinsoku/>
        <w:wordWrap/>
        <w:overflowPunct/>
        <w:topLinePunct w:val="0"/>
        <w:bidi w:val="0"/>
        <w:snapToGrid/>
        <w:spacing w:before="120" w:after="120" w:line="480" w:lineRule="exact"/>
        <w:textAlignment w:val="auto"/>
        <w:rPr>
          <w:rFonts w:ascii="Times New Roman" w:hAnsi="Times New Roman" w:eastAsia="黑体"/>
          <w:b w:val="0"/>
          <w:color w:val="000000"/>
          <w:sz w:val="28"/>
          <w:szCs w:val="28"/>
          <w:highlight w:val="none"/>
        </w:rPr>
      </w:pPr>
      <w:bookmarkStart w:id="249" w:name="_Toc351203562"/>
      <w:r>
        <w:rPr>
          <w:rFonts w:ascii="Times New Roman" w:hAnsi="Times New Roman" w:eastAsia="黑体"/>
          <w:b w:val="0"/>
          <w:color w:val="000000"/>
          <w:sz w:val="28"/>
          <w:szCs w:val="28"/>
          <w:highlight w:val="none"/>
        </w:rPr>
        <w:t>9</w:t>
      </w:r>
      <w:bookmarkStart w:id="250" w:name="_Toc337558782"/>
      <w:bookmarkStart w:id="251" w:name="_Toc296503083"/>
      <w:bookmarkStart w:id="252" w:name="_Toc296346584"/>
      <w:r>
        <w:rPr>
          <w:rFonts w:ascii="Times New Roman" w:hAnsi="Times New Roman" w:eastAsia="黑体"/>
          <w:b w:val="0"/>
          <w:color w:val="000000"/>
          <w:sz w:val="28"/>
          <w:szCs w:val="28"/>
          <w:highlight w:val="none"/>
        </w:rPr>
        <w:t>. 试验与检验</w:t>
      </w:r>
      <w:bookmarkEnd w:id="249"/>
    </w:p>
    <w:bookmarkEnd w:id="250"/>
    <w:p w14:paraId="455E1324">
      <w:pPr>
        <w:pStyle w:val="6"/>
        <w:pageBreakBefore w:val="0"/>
        <w:widowControl w:val="0"/>
        <w:kinsoku/>
        <w:wordWrap/>
        <w:overflowPunct/>
        <w:topLinePunct w:val="0"/>
        <w:bidi w:val="0"/>
        <w:snapToGrid/>
        <w:spacing w:before="120" w:after="120" w:line="480" w:lineRule="exact"/>
        <w:ind w:firstLine="560" w:firstLineChars="200"/>
        <w:textAlignment w:val="auto"/>
        <w:rPr>
          <w:rFonts w:ascii="Times New Roman" w:hAnsi="Times New Roman" w:eastAsia="黑体"/>
          <w:b w:val="0"/>
          <w:color w:val="000000"/>
          <w:sz w:val="28"/>
          <w:szCs w:val="28"/>
          <w:highlight w:val="none"/>
        </w:rPr>
      </w:pPr>
      <w:bookmarkStart w:id="253" w:name="_Toc351203563"/>
      <w:r>
        <w:rPr>
          <w:rFonts w:ascii="Times New Roman" w:hAnsi="Times New Roman" w:eastAsia="黑体"/>
          <w:b w:val="0"/>
          <w:color w:val="000000"/>
          <w:sz w:val="28"/>
          <w:szCs w:val="28"/>
          <w:highlight w:val="none"/>
        </w:rPr>
        <w:t>9</w:t>
      </w:r>
      <w:bookmarkStart w:id="254" w:name="_Toc337558783"/>
      <w:r>
        <w:rPr>
          <w:rFonts w:ascii="Times New Roman" w:hAnsi="Times New Roman" w:eastAsia="黑体"/>
          <w:b w:val="0"/>
          <w:color w:val="000000"/>
          <w:sz w:val="28"/>
          <w:szCs w:val="28"/>
          <w:highlight w:val="none"/>
        </w:rPr>
        <w:t>.1试验设备与试验人员</w:t>
      </w:r>
      <w:bookmarkEnd w:id="253"/>
    </w:p>
    <w:bookmarkEnd w:id="254"/>
    <w:p w14:paraId="7C733212">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467E8B63">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9.1.2 承包人应按专用合同条款的约定提供试验设备、取样装置、试验场所和试验条件，并向监理人提交相应进场计划表。</w:t>
      </w:r>
    </w:p>
    <w:p w14:paraId="7E0EBA40">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承包人配置的试验设备要符合相应试验规程的要求并经过具有资质的检测单位检测，且在正式使用该试验设备前，需要经过监理人与承包人共同校定。</w:t>
      </w:r>
    </w:p>
    <w:p w14:paraId="1950E091">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9.1.3 承包人应向监理人提交试验人员的名单及其岗位、资格等证明资料，试验人员必须能够熟练进行相应的检测试验，承包人对试验人员的试验程序和试验结果的正确性负责。</w:t>
      </w:r>
    </w:p>
    <w:p w14:paraId="7C189EDA">
      <w:pPr>
        <w:pStyle w:val="6"/>
        <w:pageBreakBefore w:val="0"/>
        <w:widowControl w:val="0"/>
        <w:kinsoku/>
        <w:wordWrap/>
        <w:overflowPunct/>
        <w:topLinePunct w:val="0"/>
        <w:bidi w:val="0"/>
        <w:snapToGrid/>
        <w:spacing w:before="120" w:after="120" w:line="480" w:lineRule="exact"/>
        <w:ind w:firstLine="560" w:firstLineChars="200"/>
        <w:textAlignment w:val="auto"/>
        <w:rPr>
          <w:rFonts w:ascii="Times New Roman" w:hAnsi="Times New Roman" w:eastAsia="黑体"/>
          <w:b w:val="0"/>
          <w:color w:val="000000"/>
          <w:sz w:val="28"/>
          <w:szCs w:val="28"/>
          <w:highlight w:val="none"/>
        </w:rPr>
      </w:pPr>
      <w:bookmarkStart w:id="255" w:name="_Toc351203564"/>
      <w:r>
        <w:rPr>
          <w:rFonts w:ascii="Times New Roman" w:hAnsi="Times New Roman" w:eastAsia="黑体"/>
          <w:b w:val="0"/>
          <w:color w:val="000000"/>
          <w:sz w:val="28"/>
          <w:szCs w:val="28"/>
          <w:highlight w:val="none"/>
        </w:rPr>
        <w:t>9</w:t>
      </w:r>
      <w:bookmarkStart w:id="256" w:name="_Toc337558784"/>
      <w:r>
        <w:rPr>
          <w:rFonts w:ascii="Times New Roman" w:hAnsi="Times New Roman" w:eastAsia="黑体"/>
          <w:b w:val="0"/>
          <w:color w:val="000000"/>
          <w:sz w:val="28"/>
          <w:szCs w:val="28"/>
          <w:highlight w:val="none"/>
        </w:rPr>
        <w:t>.2取样</w:t>
      </w:r>
      <w:bookmarkEnd w:id="255"/>
    </w:p>
    <w:bookmarkEnd w:id="256"/>
    <w:p w14:paraId="30A0CF0A">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试验属于自检性质的，承包人可以单独取样。试验属于监理人抽检性质的，可由监理人取样，也可由承包人的试验人员在监理人的监督下取样。</w:t>
      </w:r>
    </w:p>
    <w:p w14:paraId="59C61570">
      <w:pPr>
        <w:pStyle w:val="6"/>
        <w:pageBreakBefore w:val="0"/>
        <w:widowControl w:val="0"/>
        <w:kinsoku/>
        <w:wordWrap/>
        <w:overflowPunct/>
        <w:topLinePunct w:val="0"/>
        <w:bidi w:val="0"/>
        <w:snapToGrid/>
        <w:spacing w:before="120" w:after="120" w:line="480" w:lineRule="exact"/>
        <w:ind w:firstLine="560" w:firstLineChars="200"/>
        <w:textAlignment w:val="auto"/>
        <w:rPr>
          <w:rFonts w:ascii="Times New Roman" w:hAnsi="Times New Roman" w:eastAsia="黑体"/>
          <w:b w:val="0"/>
          <w:color w:val="000000"/>
          <w:sz w:val="28"/>
          <w:szCs w:val="28"/>
          <w:highlight w:val="none"/>
        </w:rPr>
      </w:pPr>
      <w:bookmarkStart w:id="257" w:name="_Toc351203565"/>
      <w:r>
        <w:rPr>
          <w:rFonts w:ascii="Times New Roman" w:hAnsi="Times New Roman" w:eastAsia="黑体"/>
          <w:b w:val="0"/>
          <w:color w:val="000000"/>
          <w:sz w:val="28"/>
          <w:szCs w:val="28"/>
          <w:highlight w:val="none"/>
        </w:rPr>
        <w:t>9</w:t>
      </w:r>
      <w:bookmarkStart w:id="258" w:name="_Toc337558785"/>
      <w:r>
        <w:rPr>
          <w:rFonts w:ascii="Times New Roman" w:hAnsi="Times New Roman" w:eastAsia="黑体"/>
          <w:b w:val="0"/>
          <w:color w:val="000000"/>
          <w:sz w:val="28"/>
          <w:szCs w:val="28"/>
          <w:highlight w:val="none"/>
        </w:rPr>
        <w:t>.3材料、工程设备和工程的试验和检验</w:t>
      </w:r>
      <w:bookmarkEnd w:id="257"/>
    </w:p>
    <w:bookmarkEnd w:id="258"/>
    <w:p w14:paraId="4B50C00B">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5AF68319">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5D118B12">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17AA7FF8">
      <w:pPr>
        <w:pStyle w:val="6"/>
        <w:pageBreakBefore w:val="0"/>
        <w:widowControl w:val="0"/>
        <w:kinsoku/>
        <w:wordWrap/>
        <w:overflowPunct/>
        <w:topLinePunct w:val="0"/>
        <w:bidi w:val="0"/>
        <w:snapToGrid/>
        <w:spacing w:before="120" w:after="120" w:line="480" w:lineRule="exact"/>
        <w:ind w:firstLine="560" w:firstLineChars="200"/>
        <w:textAlignment w:val="auto"/>
        <w:rPr>
          <w:rFonts w:ascii="Times New Roman" w:hAnsi="Times New Roman" w:eastAsia="黑体"/>
          <w:b w:val="0"/>
          <w:color w:val="000000"/>
          <w:sz w:val="28"/>
          <w:szCs w:val="28"/>
          <w:highlight w:val="none"/>
        </w:rPr>
      </w:pPr>
      <w:bookmarkStart w:id="259" w:name="_Toc351203566"/>
      <w:r>
        <w:rPr>
          <w:rFonts w:ascii="Times New Roman" w:hAnsi="Times New Roman" w:eastAsia="黑体"/>
          <w:b w:val="0"/>
          <w:color w:val="000000"/>
          <w:sz w:val="28"/>
          <w:szCs w:val="28"/>
          <w:highlight w:val="none"/>
        </w:rPr>
        <w:t>9</w:t>
      </w:r>
      <w:bookmarkStart w:id="260" w:name="_Toc337558786"/>
      <w:r>
        <w:rPr>
          <w:rFonts w:ascii="Times New Roman" w:hAnsi="Times New Roman" w:eastAsia="黑体"/>
          <w:b w:val="0"/>
          <w:color w:val="000000"/>
          <w:sz w:val="28"/>
          <w:szCs w:val="28"/>
          <w:highlight w:val="none"/>
        </w:rPr>
        <w:t>.4现场工艺试验</w:t>
      </w:r>
      <w:bookmarkEnd w:id="259"/>
    </w:p>
    <w:bookmarkEnd w:id="260"/>
    <w:p w14:paraId="0FA7537B">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承包人应按合同约定或监理人指示进行现场工艺试验。对大型的现场工艺试验，监理人认为必要时，承包人应根据监理人提出的工艺试验要求，编制工艺试验措施计划，报送监理人审查。</w:t>
      </w:r>
    </w:p>
    <w:p w14:paraId="7F835875">
      <w:pPr>
        <w:pStyle w:val="5"/>
        <w:pageBreakBefore w:val="0"/>
        <w:widowControl w:val="0"/>
        <w:kinsoku/>
        <w:wordWrap/>
        <w:overflowPunct/>
        <w:topLinePunct w:val="0"/>
        <w:bidi w:val="0"/>
        <w:snapToGrid/>
        <w:spacing w:before="120" w:after="120" w:line="480" w:lineRule="exact"/>
        <w:textAlignment w:val="auto"/>
        <w:rPr>
          <w:rFonts w:ascii="Times New Roman" w:hAnsi="Times New Roman" w:eastAsia="黑体"/>
          <w:b w:val="0"/>
          <w:color w:val="000000"/>
          <w:sz w:val="28"/>
          <w:szCs w:val="28"/>
          <w:highlight w:val="none"/>
        </w:rPr>
      </w:pPr>
      <w:bookmarkStart w:id="261" w:name="_Toc351203567"/>
      <w:r>
        <w:rPr>
          <w:rFonts w:ascii="Times New Roman" w:hAnsi="Times New Roman" w:eastAsia="黑体"/>
          <w:b w:val="0"/>
          <w:color w:val="000000"/>
          <w:sz w:val="28"/>
          <w:szCs w:val="28"/>
          <w:highlight w:val="none"/>
        </w:rPr>
        <w:t>1</w:t>
      </w:r>
      <w:bookmarkStart w:id="262" w:name="_Toc337558787"/>
      <w:r>
        <w:rPr>
          <w:rFonts w:ascii="Times New Roman" w:hAnsi="Times New Roman" w:eastAsia="黑体"/>
          <w:b w:val="0"/>
          <w:color w:val="000000"/>
          <w:sz w:val="28"/>
          <w:szCs w:val="28"/>
          <w:highlight w:val="none"/>
        </w:rPr>
        <w:t>0. 变更</w:t>
      </w:r>
      <w:bookmarkEnd w:id="251"/>
      <w:bookmarkEnd w:id="252"/>
      <w:bookmarkEnd w:id="261"/>
    </w:p>
    <w:bookmarkEnd w:id="262"/>
    <w:p w14:paraId="032E45F5">
      <w:pPr>
        <w:pStyle w:val="6"/>
        <w:pageBreakBefore w:val="0"/>
        <w:widowControl w:val="0"/>
        <w:kinsoku/>
        <w:wordWrap/>
        <w:overflowPunct/>
        <w:topLinePunct w:val="0"/>
        <w:bidi w:val="0"/>
        <w:snapToGrid/>
        <w:spacing w:before="120" w:after="120" w:line="480" w:lineRule="exact"/>
        <w:ind w:firstLine="560" w:firstLineChars="200"/>
        <w:textAlignment w:val="auto"/>
        <w:rPr>
          <w:rFonts w:ascii="Times New Roman" w:hAnsi="Times New Roman" w:eastAsia="黑体"/>
          <w:b w:val="0"/>
          <w:color w:val="000000"/>
          <w:sz w:val="28"/>
          <w:szCs w:val="28"/>
          <w:highlight w:val="none"/>
        </w:rPr>
      </w:pPr>
      <w:bookmarkStart w:id="263" w:name="_Toc351203568"/>
      <w:r>
        <w:rPr>
          <w:rFonts w:ascii="Times New Roman" w:hAnsi="Times New Roman" w:eastAsia="黑体"/>
          <w:b w:val="0"/>
          <w:color w:val="000000"/>
          <w:sz w:val="28"/>
          <w:szCs w:val="28"/>
          <w:highlight w:val="none"/>
        </w:rPr>
        <w:t>1</w:t>
      </w:r>
      <w:bookmarkStart w:id="264" w:name="_Toc296346585"/>
      <w:bookmarkStart w:id="265" w:name="_Toc296503084"/>
      <w:bookmarkStart w:id="266" w:name="_Toc337558788"/>
      <w:r>
        <w:rPr>
          <w:rFonts w:ascii="Times New Roman" w:hAnsi="Times New Roman" w:eastAsia="黑体"/>
          <w:b w:val="0"/>
          <w:color w:val="000000"/>
          <w:sz w:val="28"/>
          <w:szCs w:val="28"/>
          <w:highlight w:val="none"/>
        </w:rPr>
        <w:t>0.1变更的范围</w:t>
      </w:r>
      <w:bookmarkEnd w:id="263"/>
    </w:p>
    <w:bookmarkEnd w:id="264"/>
    <w:bookmarkEnd w:id="265"/>
    <w:bookmarkEnd w:id="266"/>
    <w:p w14:paraId="7395189A">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除专用合同条款另有约定外，合同履行过程中发生以下情形的，应按照本条约定进行变更：</w:t>
      </w:r>
    </w:p>
    <w:p w14:paraId="69259511">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（1）增加或减少合同中任何工作，或追加额外的工作；</w:t>
      </w:r>
    </w:p>
    <w:p w14:paraId="0E4046D1">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（2）取消合同中任何工作，但转由他人实施的工作除外；</w:t>
      </w:r>
    </w:p>
    <w:p w14:paraId="4E9088DF">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（3）改变合同中任何工作的质量标准或其他特性；</w:t>
      </w:r>
    </w:p>
    <w:p w14:paraId="222FCA09">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（4）改变工程的基线、标高、位置和尺寸；</w:t>
      </w:r>
    </w:p>
    <w:p w14:paraId="28DA429B">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（5）改变工程的时间安排或实施顺序。</w:t>
      </w:r>
    </w:p>
    <w:p w14:paraId="4D51F317">
      <w:pPr>
        <w:pStyle w:val="6"/>
        <w:pageBreakBefore w:val="0"/>
        <w:widowControl w:val="0"/>
        <w:kinsoku/>
        <w:wordWrap/>
        <w:overflowPunct/>
        <w:topLinePunct w:val="0"/>
        <w:bidi w:val="0"/>
        <w:snapToGrid/>
        <w:spacing w:before="120" w:after="120" w:line="480" w:lineRule="exact"/>
        <w:ind w:firstLine="560" w:firstLineChars="200"/>
        <w:textAlignment w:val="auto"/>
        <w:rPr>
          <w:rFonts w:ascii="Times New Roman" w:hAnsi="Times New Roman" w:eastAsia="黑体"/>
          <w:b w:val="0"/>
          <w:color w:val="000000"/>
          <w:sz w:val="28"/>
          <w:szCs w:val="28"/>
          <w:highlight w:val="none"/>
        </w:rPr>
      </w:pPr>
      <w:bookmarkStart w:id="267" w:name="_Toc351203569"/>
      <w:r>
        <w:rPr>
          <w:rFonts w:ascii="Times New Roman" w:hAnsi="Times New Roman" w:eastAsia="黑体"/>
          <w:b w:val="0"/>
          <w:color w:val="000000"/>
          <w:sz w:val="28"/>
          <w:szCs w:val="28"/>
          <w:highlight w:val="none"/>
        </w:rPr>
        <w:t>1</w:t>
      </w:r>
      <w:bookmarkStart w:id="268" w:name="_Toc296346586"/>
      <w:bookmarkStart w:id="269" w:name="_Toc296503085"/>
      <w:bookmarkStart w:id="270" w:name="_Toc337558789"/>
      <w:r>
        <w:rPr>
          <w:rFonts w:ascii="Times New Roman" w:hAnsi="Times New Roman" w:eastAsia="黑体"/>
          <w:b w:val="0"/>
          <w:color w:val="000000"/>
          <w:sz w:val="28"/>
          <w:szCs w:val="28"/>
          <w:highlight w:val="none"/>
        </w:rPr>
        <w:t>0.2变更权</w:t>
      </w:r>
      <w:bookmarkEnd w:id="267"/>
    </w:p>
    <w:bookmarkEnd w:id="268"/>
    <w:bookmarkEnd w:id="269"/>
    <w:bookmarkEnd w:id="270"/>
    <w:p w14:paraId="298E0135">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12E80AF1">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涉及设计变更的，应由设计人提供变更后的图纸和说明。如变更超过原设计标准或批准的建设规模时，发包人应及时办理规划、设计变更</w:t>
      </w:r>
      <w:r>
        <w:rPr>
          <w:rFonts w:hint="eastAsia" w:ascii="Times New Roman" w:hAnsi="Times New Roman" w:eastAsia="仿宋_GB2312"/>
          <w:color w:val="000000"/>
          <w:kern w:val="0"/>
          <w:sz w:val="28"/>
          <w:szCs w:val="28"/>
          <w:highlight w:val="none"/>
        </w:rPr>
        <w:t>等</w:t>
      </w:r>
      <w:r>
        <w:rPr>
          <w:rFonts w:ascii="Times New Roman" w:hAnsi="Times New Roman" w:eastAsia="仿宋_GB2312"/>
          <w:color w:val="000000"/>
          <w:kern w:val="0"/>
          <w:sz w:val="28"/>
          <w:szCs w:val="28"/>
          <w:highlight w:val="none"/>
        </w:rPr>
        <w:t>审批手续。</w:t>
      </w:r>
    </w:p>
    <w:p w14:paraId="2A664B3D">
      <w:pPr>
        <w:pStyle w:val="6"/>
        <w:pageBreakBefore w:val="0"/>
        <w:widowControl w:val="0"/>
        <w:kinsoku/>
        <w:wordWrap/>
        <w:overflowPunct/>
        <w:topLinePunct w:val="0"/>
        <w:bidi w:val="0"/>
        <w:snapToGrid/>
        <w:spacing w:before="120" w:after="120" w:line="480" w:lineRule="exact"/>
        <w:ind w:firstLine="560" w:firstLineChars="200"/>
        <w:textAlignment w:val="auto"/>
        <w:rPr>
          <w:rFonts w:ascii="Times New Roman" w:hAnsi="Times New Roman" w:eastAsia="黑体"/>
          <w:b w:val="0"/>
          <w:color w:val="000000"/>
          <w:sz w:val="28"/>
          <w:szCs w:val="28"/>
          <w:highlight w:val="none"/>
        </w:rPr>
      </w:pPr>
      <w:bookmarkStart w:id="271" w:name="_Toc351203570"/>
      <w:r>
        <w:rPr>
          <w:rFonts w:ascii="Times New Roman" w:hAnsi="Times New Roman" w:eastAsia="黑体"/>
          <w:b w:val="0"/>
          <w:color w:val="000000"/>
          <w:sz w:val="28"/>
          <w:szCs w:val="28"/>
          <w:highlight w:val="none"/>
        </w:rPr>
        <w:t>1</w:t>
      </w:r>
      <w:bookmarkStart w:id="272" w:name="_Toc337558790"/>
      <w:bookmarkStart w:id="273" w:name="_Toc296503086"/>
      <w:bookmarkStart w:id="274" w:name="_Toc296346587"/>
      <w:r>
        <w:rPr>
          <w:rFonts w:ascii="Times New Roman" w:hAnsi="Times New Roman" w:eastAsia="黑体"/>
          <w:b w:val="0"/>
          <w:color w:val="000000"/>
          <w:sz w:val="28"/>
          <w:szCs w:val="28"/>
          <w:highlight w:val="none"/>
        </w:rPr>
        <w:t>0.3变更程序</w:t>
      </w:r>
      <w:bookmarkEnd w:id="271"/>
    </w:p>
    <w:bookmarkEnd w:id="272"/>
    <w:bookmarkEnd w:id="273"/>
    <w:bookmarkEnd w:id="274"/>
    <w:p w14:paraId="31CE40A1">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sz w:val="28"/>
          <w:szCs w:val="28"/>
          <w:highlight w:val="none"/>
        </w:rPr>
        <w:t>10</w:t>
      </w:r>
      <w:r>
        <w:rPr>
          <w:rFonts w:ascii="Times New Roman" w:hAnsi="Times New Roman" w:eastAsia="仿宋_GB2312"/>
          <w:color w:val="000000"/>
          <w:kern w:val="0"/>
          <w:sz w:val="28"/>
          <w:szCs w:val="28"/>
          <w:highlight w:val="none"/>
        </w:rPr>
        <w:t>.3.1 发包人提出变更</w:t>
      </w:r>
    </w:p>
    <w:p w14:paraId="06D8B796">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发包人提出变更的，应通过监理人向承包人发出变更指示，变更指示应说明计划变更的工程范围和变更的内容。</w:t>
      </w:r>
    </w:p>
    <w:p w14:paraId="35A7E756">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sz w:val="28"/>
          <w:szCs w:val="28"/>
          <w:highlight w:val="none"/>
        </w:rPr>
        <w:t>10</w:t>
      </w:r>
      <w:r>
        <w:rPr>
          <w:rFonts w:ascii="Times New Roman" w:hAnsi="Times New Roman" w:eastAsia="仿宋_GB2312"/>
          <w:color w:val="000000"/>
          <w:kern w:val="0"/>
          <w:sz w:val="28"/>
          <w:szCs w:val="28"/>
          <w:highlight w:val="none"/>
        </w:rPr>
        <w:t>.3.2 监理人提出变更建议</w:t>
      </w:r>
    </w:p>
    <w:p w14:paraId="069F1DCD">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hint="eastAsia"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2B867B25">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hint="eastAsia" w:ascii="Times New Roman" w:hAnsi="Times New Roman" w:eastAsia="仿宋_GB2312"/>
          <w:color w:val="000000"/>
          <w:sz w:val="28"/>
          <w:szCs w:val="28"/>
          <w:highlight w:val="none"/>
        </w:rPr>
      </w:pPr>
      <w:r>
        <w:rPr>
          <w:rFonts w:hint="eastAsia" w:ascii="Times New Roman" w:hAnsi="Times New Roman" w:eastAsia="仿宋_GB2312"/>
          <w:color w:val="000000"/>
          <w:sz w:val="28"/>
          <w:szCs w:val="28"/>
          <w:highlight w:val="none"/>
        </w:rPr>
        <w:t>10.3.3 变更执行</w:t>
      </w:r>
    </w:p>
    <w:p w14:paraId="4FD1D9BA">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承包人收到监理人下达的变更指示后，</w:t>
      </w:r>
      <w:r>
        <w:rPr>
          <w:rFonts w:hint="eastAsia" w:ascii="Times New Roman" w:hAnsi="Times New Roman" w:eastAsia="仿宋_GB2312"/>
          <w:color w:val="000000"/>
          <w:kern w:val="0"/>
          <w:sz w:val="28"/>
          <w:szCs w:val="28"/>
          <w:highlight w:val="none"/>
        </w:rPr>
        <w:t>认为不能执行，应立即</w:t>
      </w:r>
      <w:r>
        <w:rPr>
          <w:rFonts w:ascii="Times New Roman" w:hAnsi="Times New Roman" w:eastAsia="仿宋_GB2312"/>
          <w:color w:val="000000"/>
          <w:kern w:val="0"/>
          <w:sz w:val="28"/>
          <w:szCs w:val="28"/>
          <w:highlight w:val="none"/>
        </w:rPr>
        <w:t>提出不能执行该变更指示的理由。承包人</w:t>
      </w:r>
      <w:r>
        <w:rPr>
          <w:rFonts w:hint="eastAsia" w:ascii="Times New Roman" w:hAnsi="Times New Roman" w:eastAsia="仿宋_GB2312"/>
          <w:color w:val="000000"/>
          <w:kern w:val="0"/>
          <w:sz w:val="28"/>
          <w:szCs w:val="28"/>
          <w:highlight w:val="none"/>
        </w:rPr>
        <w:t>认为可以</w:t>
      </w:r>
      <w:r>
        <w:rPr>
          <w:rFonts w:ascii="Times New Roman" w:hAnsi="Times New Roman" w:eastAsia="仿宋_GB2312"/>
          <w:color w:val="000000"/>
          <w:kern w:val="0"/>
          <w:sz w:val="28"/>
          <w:szCs w:val="28"/>
          <w:highlight w:val="none"/>
        </w:rPr>
        <w:t>执行变更的，</w:t>
      </w:r>
      <w:r>
        <w:rPr>
          <w:rFonts w:hint="eastAsia" w:ascii="Times New Roman" w:hAnsi="Times New Roman" w:eastAsia="仿宋_GB2312"/>
          <w:color w:val="000000"/>
          <w:kern w:val="0"/>
          <w:sz w:val="28"/>
          <w:szCs w:val="28"/>
          <w:highlight w:val="none"/>
        </w:rPr>
        <w:t>应当书面说明实施该变更指示对合同价格和工期的影响，且合同当事人应当按照第10.4款〔变更估价〕约定确定变更估价</w:t>
      </w:r>
      <w:r>
        <w:rPr>
          <w:rFonts w:ascii="Times New Roman" w:hAnsi="Times New Roman" w:eastAsia="仿宋_GB2312"/>
          <w:color w:val="000000"/>
          <w:kern w:val="0"/>
          <w:sz w:val="28"/>
          <w:szCs w:val="28"/>
          <w:highlight w:val="none"/>
        </w:rPr>
        <w:t>。</w:t>
      </w:r>
    </w:p>
    <w:p w14:paraId="17DE10FF">
      <w:pPr>
        <w:pStyle w:val="6"/>
        <w:pageBreakBefore w:val="0"/>
        <w:widowControl w:val="0"/>
        <w:kinsoku/>
        <w:wordWrap/>
        <w:overflowPunct/>
        <w:topLinePunct w:val="0"/>
        <w:bidi w:val="0"/>
        <w:snapToGrid/>
        <w:spacing w:before="120" w:after="120" w:line="480" w:lineRule="exact"/>
        <w:ind w:firstLine="560" w:firstLineChars="200"/>
        <w:textAlignment w:val="auto"/>
        <w:rPr>
          <w:rFonts w:ascii="Times New Roman" w:hAnsi="Times New Roman" w:eastAsia="黑体"/>
          <w:b w:val="0"/>
          <w:color w:val="000000"/>
          <w:sz w:val="28"/>
          <w:szCs w:val="28"/>
          <w:highlight w:val="none"/>
        </w:rPr>
      </w:pPr>
      <w:bookmarkStart w:id="275" w:name="_Toc351203571"/>
      <w:r>
        <w:rPr>
          <w:rFonts w:ascii="Times New Roman" w:hAnsi="Times New Roman" w:eastAsia="黑体"/>
          <w:b w:val="0"/>
          <w:color w:val="000000"/>
          <w:sz w:val="28"/>
          <w:szCs w:val="28"/>
          <w:highlight w:val="none"/>
        </w:rPr>
        <w:t>1</w:t>
      </w:r>
      <w:bookmarkStart w:id="276" w:name="_Toc296346588"/>
      <w:bookmarkStart w:id="277" w:name="_Toc337558791"/>
      <w:bookmarkStart w:id="278" w:name="_Toc296503087"/>
      <w:r>
        <w:rPr>
          <w:rFonts w:ascii="Times New Roman" w:hAnsi="Times New Roman" w:eastAsia="黑体"/>
          <w:b w:val="0"/>
          <w:color w:val="000000"/>
          <w:sz w:val="28"/>
          <w:szCs w:val="28"/>
          <w:highlight w:val="none"/>
        </w:rPr>
        <w:t>0.4变更估价</w:t>
      </w:r>
      <w:bookmarkEnd w:id="275"/>
    </w:p>
    <w:bookmarkEnd w:id="276"/>
    <w:bookmarkEnd w:id="277"/>
    <w:bookmarkEnd w:id="278"/>
    <w:p w14:paraId="76878140">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hint="eastAsia" w:ascii="Times New Roman" w:hAnsi="Times New Roman" w:eastAsia="仿宋_GB2312"/>
          <w:color w:val="000000"/>
          <w:kern w:val="0"/>
          <w:sz w:val="28"/>
          <w:szCs w:val="28"/>
          <w:highlight w:val="none"/>
        </w:rPr>
      </w:pPr>
      <w:r>
        <w:rPr>
          <w:rFonts w:hint="eastAsia" w:ascii="Times New Roman" w:hAnsi="Times New Roman" w:eastAsia="仿宋_GB2312"/>
          <w:color w:val="000000"/>
          <w:kern w:val="0"/>
          <w:sz w:val="28"/>
          <w:szCs w:val="28"/>
          <w:highlight w:val="none"/>
        </w:rPr>
        <w:t>10.4.1 变更估价原则</w:t>
      </w:r>
    </w:p>
    <w:p w14:paraId="355D33FA">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除专用合同条款另有约定外，变更估价按照本款约定处理：</w:t>
      </w:r>
    </w:p>
    <w:p w14:paraId="796D934F">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（1）已标价工程量清单或预算书有相同项目的，按照相同项目单价认定；</w:t>
      </w:r>
    </w:p>
    <w:p w14:paraId="691DAEA7">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（2）已标价工程量清单或预算书中无相同项目，但有类似项目的，参照类似项目的单价认定；</w:t>
      </w:r>
    </w:p>
    <w:p w14:paraId="341C11A4">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商定或确定</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确定变更工作的单价。</w:t>
      </w:r>
    </w:p>
    <w:p w14:paraId="3E3FA8FC">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hint="eastAsia" w:ascii="Times New Roman" w:hAnsi="Times New Roman" w:eastAsia="仿宋_GB2312"/>
          <w:color w:val="000000"/>
          <w:kern w:val="0"/>
          <w:sz w:val="28"/>
          <w:szCs w:val="28"/>
          <w:highlight w:val="none"/>
        </w:rPr>
      </w:pPr>
      <w:r>
        <w:rPr>
          <w:rFonts w:hint="eastAsia" w:ascii="Times New Roman" w:hAnsi="Times New Roman" w:eastAsia="仿宋_GB2312"/>
          <w:color w:val="000000"/>
          <w:kern w:val="0"/>
          <w:sz w:val="28"/>
          <w:szCs w:val="28"/>
          <w:highlight w:val="none"/>
        </w:rPr>
        <w:t>10.4.2 变更估价程序</w:t>
      </w:r>
    </w:p>
    <w:p w14:paraId="459E9604">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hint="eastAsia" w:ascii="Times New Roman" w:hAnsi="Times New Roman" w:eastAsia="仿宋_GB2312"/>
          <w:color w:val="000000"/>
          <w:kern w:val="0"/>
          <w:sz w:val="28"/>
          <w:szCs w:val="28"/>
          <w:highlight w:val="none"/>
        </w:rPr>
      </w:pPr>
      <w:r>
        <w:rPr>
          <w:rFonts w:hint="eastAsia" w:ascii="Times New Roman" w:hAnsi="Times New Roman" w:eastAsia="仿宋_GB2312"/>
          <w:color w:val="000000"/>
          <w:kern w:val="0"/>
          <w:sz w:val="28"/>
          <w:szCs w:val="28"/>
          <w:highlight w:val="none"/>
        </w:rPr>
        <w:t>承包人应在收到变更指示后14天内，向监理人提交变更估价申请。监理人应在收到承包人提交的变更估价申请后7天内审查完毕并报送发包人，监理人对变更估价申请有异议</w:t>
      </w:r>
      <w:r>
        <w:rPr>
          <w:rFonts w:ascii="Times New Roman" w:hAnsi="Times New Roman" w:eastAsia="仿宋_GB2312"/>
          <w:color w:val="000000"/>
          <w:kern w:val="0"/>
          <w:sz w:val="28"/>
          <w:szCs w:val="28"/>
          <w:highlight w:val="none"/>
        </w:rPr>
        <w:t>，通知承包人</w:t>
      </w:r>
      <w:r>
        <w:rPr>
          <w:rFonts w:hint="eastAsia" w:ascii="Times New Roman" w:hAnsi="Times New Roman" w:eastAsia="仿宋_GB2312"/>
          <w:color w:val="000000"/>
          <w:kern w:val="0"/>
          <w:sz w:val="28"/>
          <w:szCs w:val="28"/>
          <w:highlight w:val="none"/>
        </w:rPr>
        <w:t>修</w:t>
      </w:r>
      <w:r>
        <w:rPr>
          <w:rFonts w:ascii="Times New Roman" w:hAnsi="Times New Roman" w:eastAsia="仿宋_GB2312"/>
          <w:color w:val="000000"/>
          <w:kern w:val="0"/>
          <w:sz w:val="28"/>
          <w:szCs w:val="28"/>
          <w:highlight w:val="none"/>
        </w:rPr>
        <w:t>改</w:t>
      </w:r>
      <w:r>
        <w:rPr>
          <w:rFonts w:hint="eastAsia" w:ascii="Times New Roman" w:hAnsi="Times New Roman" w:eastAsia="仿宋_GB2312"/>
          <w:color w:val="000000"/>
          <w:kern w:val="0"/>
          <w:sz w:val="28"/>
          <w:szCs w:val="28"/>
          <w:highlight w:val="none"/>
        </w:rPr>
        <w:t>后重新提交</w:t>
      </w:r>
      <w:r>
        <w:rPr>
          <w:rFonts w:ascii="Times New Roman" w:hAnsi="Times New Roman" w:eastAsia="仿宋_GB2312"/>
          <w:color w:val="000000"/>
          <w:kern w:val="0"/>
          <w:sz w:val="28"/>
          <w:szCs w:val="28"/>
          <w:highlight w:val="none"/>
        </w:rPr>
        <w:t>。发包人应在</w:t>
      </w:r>
      <w:r>
        <w:rPr>
          <w:rFonts w:hint="eastAsia" w:ascii="Times New Roman" w:hAnsi="Times New Roman" w:eastAsia="仿宋_GB2312"/>
          <w:color w:val="000000"/>
          <w:kern w:val="0"/>
          <w:sz w:val="28"/>
          <w:szCs w:val="28"/>
          <w:highlight w:val="none"/>
        </w:rPr>
        <w:t>承包人提交变更估价申请</w:t>
      </w:r>
      <w:r>
        <w:rPr>
          <w:rFonts w:ascii="Times New Roman" w:hAnsi="Times New Roman" w:eastAsia="仿宋_GB2312"/>
          <w:color w:val="000000"/>
          <w:kern w:val="0"/>
          <w:sz w:val="28"/>
          <w:szCs w:val="28"/>
          <w:highlight w:val="none"/>
        </w:rPr>
        <w:t>后</w:t>
      </w:r>
      <w:r>
        <w:rPr>
          <w:rFonts w:hint="eastAsia" w:ascii="Times New Roman" w:hAnsi="Times New Roman" w:eastAsia="仿宋_GB2312"/>
          <w:color w:val="000000"/>
          <w:kern w:val="0"/>
          <w:sz w:val="28"/>
          <w:szCs w:val="28"/>
          <w:highlight w:val="none"/>
        </w:rPr>
        <w:t>14</w:t>
      </w:r>
      <w:r>
        <w:rPr>
          <w:rFonts w:ascii="Times New Roman" w:hAnsi="Times New Roman" w:eastAsia="仿宋_GB2312"/>
          <w:color w:val="000000"/>
          <w:kern w:val="0"/>
          <w:sz w:val="28"/>
          <w:szCs w:val="28"/>
          <w:highlight w:val="none"/>
        </w:rPr>
        <w:t>天内审批完毕。</w:t>
      </w:r>
      <w:r>
        <w:rPr>
          <w:rFonts w:hint="eastAsia" w:ascii="Times New Roman" w:hAnsi="Times New Roman" w:eastAsia="仿宋_GB2312"/>
          <w:color w:val="000000"/>
          <w:kern w:val="0"/>
          <w:sz w:val="28"/>
          <w:szCs w:val="28"/>
          <w:highlight w:val="none"/>
        </w:rPr>
        <w:t>发包人逾期未完成审批或未提出异议的，视为认可承包人提交的变更估价申请。</w:t>
      </w:r>
    </w:p>
    <w:p w14:paraId="64C67921">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因变更引起的价格调整应计入最近一期的进度款中支付。</w:t>
      </w:r>
    </w:p>
    <w:p w14:paraId="02E88751">
      <w:pPr>
        <w:pStyle w:val="6"/>
        <w:pageBreakBefore w:val="0"/>
        <w:widowControl w:val="0"/>
        <w:kinsoku/>
        <w:wordWrap/>
        <w:overflowPunct/>
        <w:topLinePunct w:val="0"/>
        <w:bidi w:val="0"/>
        <w:snapToGrid/>
        <w:spacing w:before="120" w:after="120" w:line="480" w:lineRule="exact"/>
        <w:ind w:firstLine="560" w:firstLineChars="200"/>
        <w:textAlignment w:val="auto"/>
        <w:rPr>
          <w:rFonts w:ascii="Times New Roman" w:hAnsi="Times New Roman" w:eastAsia="黑体"/>
          <w:b w:val="0"/>
          <w:color w:val="000000"/>
          <w:sz w:val="28"/>
          <w:szCs w:val="28"/>
          <w:highlight w:val="none"/>
        </w:rPr>
      </w:pPr>
      <w:bookmarkStart w:id="279" w:name="_Toc351203572"/>
      <w:r>
        <w:rPr>
          <w:rFonts w:ascii="Times New Roman" w:hAnsi="Times New Roman" w:eastAsia="黑体"/>
          <w:b w:val="0"/>
          <w:color w:val="000000"/>
          <w:sz w:val="28"/>
          <w:szCs w:val="28"/>
          <w:highlight w:val="none"/>
        </w:rPr>
        <w:t>1</w:t>
      </w:r>
      <w:bookmarkStart w:id="280" w:name="_Toc296346595"/>
      <w:bookmarkStart w:id="281" w:name="_Toc296503094"/>
      <w:bookmarkStart w:id="282" w:name="_Toc337558792"/>
      <w:r>
        <w:rPr>
          <w:rFonts w:ascii="Times New Roman" w:hAnsi="Times New Roman" w:eastAsia="黑体"/>
          <w:b w:val="0"/>
          <w:color w:val="000000"/>
          <w:sz w:val="28"/>
          <w:szCs w:val="28"/>
          <w:highlight w:val="none"/>
        </w:rPr>
        <w:t>0.5承包人的合理化建议</w:t>
      </w:r>
      <w:bookmarkEnd w:id="279"/>
    </w:p>
    <w:bookmarkEnd w:id="280"/>
    <w:bookmarkEnd w:id="281"/>
    <w:bookmarkEnd w:id="282"/>
    <w:p w14:paraId="381C4F4A">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承包人提出合理化建议的，应向监理人提交合理化建议说明，说明建议的内容和理由，以及实施该建议对合同价格和工期的影响。</w:t>
      </w:r>
    </w:p>
    <w:p w14:paraId="083A1E03">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变更估价</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约定执行。发包人不同意变更的，监理人应书面通知承包人。</w:t>
      </w:r>
    </w:p>
    <w:p w14:paraId="4A2C466A">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合理化建议降低了合同价格或者提高了工程经济效益的，发包人可对承包人给予奖励，奖励的方法和金额在专用合同条款中约定。</w:t>
      </w:r>
    </w:p>
    <w:p w14:paraId="134B780E">
      <w:pPr>
        <w:pStyle w:val="6"/>
        <w:pageBreakBefore w:val="0"/>
        <w:widowControl w:val="0"/>
        <w:kinsoku/>
        <w:wordWrap/>
        <w:overflowPunct/>
        <w:topLinePunct w:val="0"/>
        <w:bidi w:val="0"/>
        <w:snapToGrid/>
        <w:spacing w:before="120" w:after="120" w:line="480" w:lineRule="exact"/>
        <w:ind w:firstLine="560" w:firstLineChars="200"/>
        <w:textAlignment w:val="auto"/>
        <w:rPr>
          <w:rFonts w:ascii="Times New Roman" w:hAnsi="Times New Roman" w:eastAsia="仿宋_GB2312"/>
          <w:color w:val="000000"/>
          <w:sz w:val="28"/>
          <w:szCs w:val="28"/>
          <w:highlight w:val="none"/>
        </w:rPr>
      </w:pPr>
      <w:bookmarkStart w:id="283" w:name="_Toc351203573"/>
      <w:r>
        <w:rPr>
          <w:rFonts w:ascii="Times New Roman" w:hAnsi="Times New Roman" w:eastAsia="黑体"/>
          <w:b w:val="0"/>
          <w:color w:val="000000"/>
          <w:sz w:val="28"/>
          <w:szCs w:val="28"/>
          <w:highlight w:val="none"/>
        </w:rPr>
        <w:t>1</w:t>
      </w:r>
      <w:bookmarkStart w:id="284" w:name="_Toc337558793"/>
      <w:r>
        <w:rPr>
          <w:rFonts w:ascii="Times New Roman" w:hAnsi="Times New Roman" w:eastAsia="黑体"/>
          <w:b w:val="0"/>
          <w:color w:val="000000"/>
          <w:sz w:val="28"/>
          <w:szCs w:val="28"/>
          <w:highlight w:val="none"/>
        </w:rPr>
        <w:t>0.6变更引起的工期调整</w:t>
      </w:r>
      <w:bookmarkEnd w:id="283"/>
      <w:r>
        <w:rPr>
          <w:rFonts w:ascii="Times New Roman" w:hAnsi="Times New Roman" w:eastAsia="黑体"/>
          <w:b w:val="0"/>
          <w:color w:val="000000"/>
          <w:sz w:val="28"/>
          <w:szCs w:val="28"/>
          <w:highlight w:val="none"/>
        </w:rPr>
        <w:t xml:space="preserve"> </w:t>
      </w:r>
      <w:bookmarkEnd w:id="284"/>
      <w:r>
        <w:rPr>
          <w:rFonts w:ascii="Times New Roman" w:hAnsi="Times New Roman" w:eastAsia="黑体"/>
          <w:b w:val="0"/>
          <w:color w:val="000000"/>
          <w:sz w:val="28"/>
          <w:szCs w:val="28"/>
          <w:highlight w:val="none"/>
        </w:rPr>
        <w:t xml:space="preserve"> </w:t>
      </w:r>
      <w:r>
        <w:rPr>
          <w:rFonts w:ascii="Times New Roman" w:hAnsi="Times New Roman" w:eastAsia="仿宋_GB2312"/>
          <w:color w:val="000000"/>
          <w:sz w:val="28"/>
          <w:szCs w:val="28"/>
          <w:highlight w:val="none"/>
        </w:rPr>
        <w:t xml:space="preserve"> </w:t>
      </w:r>
    </w:p>
    <w:p w14:paraId="69A9D16C">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因变更引起工期变化的，合同当事人均可要求调整合同工期，由合同当事人按照第4.4款</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商定或确定</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并参考工程所在地的工期定额标准确定增减工期天数。</w:t>
      </w:r>
    </w:p>
    <w:p w14:paraId="21C8D7D0">
      <w:pPr>
        <w:pStyle w:val="6"/>
        <w:pageBreakBefore w:val="0"/>
        <w:widowControl w:val="0"/>
        <w:kinsoku/>
        <w:wordWrap/>
        <w:overflowPunct/>
        <w:topLinePunct w:val="0"/>
        <w:bidi w:val="0"/>
        <w:snapToGrid/>
        <w:spacing w:before="120" w:after="120" w:line="480" w:lineRule="exact"/>
        <w:ind w:firstLine="560" w:firstLineChars="200"/>
        <w:textAlignment w:val="auto"/>
        <w:rPr>
          <w:rFonts w:ascii="Times New Roman" w:hAnsi="Times New Roman" w:eastAsia="黑体"/>
          <w:b w:val="0"/>
          <w:color w:val="000000"/>
          <w:sz w:val="28"/>
          <w:szCs w:val="28"/>
          <w:highlight w:val="none"/>
        </w:rPr>
      </w:pPr>
      <w:bookmarkStart w:id="285" w:name="_Toc351203574"/>
      <w:r>
        <w:rPr>
          <w:rFonts w:ascii="Times New Roman" w:hAnsi="Times New Roman" w:eastAsia="黑体"/>
          <w:b w:val="0"/>
          <w:color w:val="000000"/>
          <w:sz w:val="28"/>
          <w:szCs w:val="28"/>
          <w:highlight w:val="none"/>
        </w:rPr>
        <w:t>10.7暂估价</w:t>
      </w:r>
      <w:bookmarkEnd w:id="285"/>
    </w:p>
    <w:p w14:paraId="679BC4EC">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暂估价专业分包工程、</w:t>
      </w:r>
      <w:r>
        <w:rPr>
          <w:rFonts w:hint="eastAsia" w:ascii="Times New Roman" w:hAnsi="Times New Roman" w:eastAsia="仿宋_GB2312"/>
          <w:color w:val="000000"/>
          <w:kern w:val="0"/>
          <w:sz w:val="28"/>
          <w:szCs w:val="28"/>
          <w:highlight w:val="none"/>
        </w:rPr>
        <w:t>服务、</w:t>
      </w:r>
      <w:r>
        <w:rPr>
          <w:rFonts w:ascii="Times New Roman" w:hAnsi="Times New Roman" w:eastAsia="仿宋_GB2312"/>
          <w:color w:val="000000"/>
          <w:kern w:val="0"/>
          <w:sz w:val="28"/>
          <w:szCs w:val="28"/>
          <w:highlight w:val="none"/>
        </w:rPr>
        <w:t>材料和工程设备的明细由合同当事人在专用合同条款中约定。</w:t>
      </w:r>
    </w:p>
    <w:p w14:paraId="30DAE6A9">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sz w:val="28"/>
          <w:szCs w:val="28"/>
          <w:highlight w:val="none"/>
        </w:rPr>
        <w:t>10.7.1</w:t>
      </w:r>
      <w:r>
        <w:rPr>
          <w:rFonts w:ascii="Times New Roman" w:hAnsi="Times New Roman" w:eastAsia="仿宋_GB2312"/>
          <w:color w:val="000000"/>
          <w:kern w:val="0"/>
          <w:sz w:val="28"/>
          <w:szCs w:val="28"/>
          <w:highlight w:val="none"/>
        </w:rPr>
        <w:t xml:space="preserve"> 依法必须招标的暂估价项目</w:t>
      </w:r>
    </w:p>
    <w:p w14:paraId="5791CB95">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对于依法必须招标的暂估价项目，采取以下第1种方式确定</w:t>
      </w:r>
      <w:r>
        <w:rPr>
          <w:rFonts w:hint="eastAsia" w:ascii="Times New Roman" w:hAnsi="Times New Roman" w:eastAsia="仿宋_GB2312"/>
          <w:color w:val="000000"/>
          <w:kern w:val="0"/>
          <w:sz w:val="28"/>
          <w:szCs w:val="28"/>
          <w:highlight w:val="none"/>
        </w:rPr>
        <w:t>。合同当事人也可以在</w:t>
      </w:r>
      <w:r>
        <w:rPr>
          <w:rFonts w:ascii="Times New Roman" w:hAnsi="Times New Roman" w:eastAsia="仿宋_GB2312"/>
          <w:color w:val="000000"/>
          <w:kern w:val="0"/>
          <w:sz w:val="28"/>
          <w:szCs w:val="28"/>
          <w:highlight w:val="none"/>
        </w:rPr>
        <w:t>专用合同条款</w:t>
      </w:r>
      <w:r>
        <w:rPr>
          <w:rFonts w:hint="eastAsia" w:ascii="Times New Roman" w:hAnsi="Times New Roman" w:eastAsia="仿宋_GB2312"/>
          <w:color w:val="000000"/>
          <w:kern w:val="0"/>
          <w:sz w:val="28"/>
          <w:szCs w:val="28"/>
          <w:highlight w:val="none"/>
        </w:rPr>
        <w:t>中选择其他招标方式。</w:t>
      </w:r>
    </w:p>
    <w:p w14:paraId="7BAC78A2">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第1种方式：对于依法必须招标的暂估价项目，由承包人招标，对该暂估价项目的确认和批准按照以下约定执行：</w:t>
      </w:r>
    </w:p>
    <w:p w14:paraId="495E09E0">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654AFB2A">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（2）承包人应当根据施工进度计划，提前14天将招标文件通过监理人报送发包人审批，发包人应当在收到承包人报送的相关文件后7天内完成审批或提出修改意见；发包人有权确定招标控制价</w:t>
      </w:r>
      <w:r>
        <w:rPr>
          <w:rFonts w:hint="eastAsia" w:ascii="Times New Roman" w:hAnsi="Times New Roman" w:eastAsia="仿宋_GB2312"/>
          <w:color w:val="000000"/>
          <w:kern w:val="0"/>
          <w:sz w:val="28"/>
          <w:szCs w:val="28"/>
          <w:highlight w:val="none"/>
        </w:rPr>
        <w:t>并按照法律规定参加评标</w:t>
      </w:r>
      <w:r>
        <w:rPr>
          <w:rFonts w:ascii="Times New Roman" w:hAnsi="Times New Roman" w:eastAsia="仿宋_GB2312"/>
          <w:color w:val="000000"/>
          <w:kern w:val="0"/>
          <w:sz w:val="28"/>
          <w:szCs w:val="28"/>
          <w:highlight w:val="none"/>
        </w:rPr>
        <w:t>；</w:t>
      </w:r>
    </w:p>
    <w:p w14:paraId="0B1E6E0B">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734F39AC">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0D0D9DF0">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sz w:val="28"/>
          <w:szCs w:val="28"/>
          <w:highlight w:val="none"/>
        </w:rPr>
        <w:t>10.7.2</w:t>
      </w:r>
      <w:r>
        <w:rPr>
          <w:rFonts w:ascii="Times New Roman" w:hAnsi="Times New Roman" w:eastAsia="仿宋_GB2312"/>
          <w:color w:val="000000"/>
          <w:kern w:val="0"/>
          <w:sz w:val="28"/>
          <w:szCs w:val="28"/>
          <w:highlight w:val="none"/>
        </w:rPr>
        <w:t>不属于依法必须招标的暂估价项目</w:t>
      </w:r>
    </w:p>
    <w:p w14:paraId="3E2B42B7">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除专用合同条款另有约定外，对于不属于依法必须招标的暂估价项目，采取以下第1种方式确定：</w:t>
      </w:r>
      <w:r>
        <w:rPr>
          <w:rFonts w:hint="eastAsia" w:ascii="Times New Roman" w:hAnsi="Times New Roman" w:eastAsia="仿宋_GB2312"/>
          <w:color w:val="000000"/>
          <w:kern w:val="0"/>
          <w:sz w:val="28"/>
          <w:szCs w:val="28"/>
          <w:highlight w:val="none"/>
        </w:rPr>
        <w:t xml:space="preserve"> </w:t>
      </w:r>
    </w:p>
    <w:p w14:paraId="2C730B5D">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第1种方式：对于不属于依法必须招标的暂估价项目，按本项约定确认和批准：</w:t>
      </w:r>
    </w:p>
    <w:p w14:paraId="09F2277F">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5F0ADC71">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（2）发包人认为承包人确定的供应商、分包人无法满足工程质量或合同要求的，发包人可以要求承包人重新确定暂估价项目的供应商、分包人;</w:t>
      </w:r>
    </w:p>
    <w:p w14:paraId="1E2C7E22">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（3）承包人应当在签订暂估价合同后7天内，将暂估价合同副本报送发包人留存。</w:t>
      </w:r>
    </w:p>
    <w:p w14:paraId="1E652EB0">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第2种方式：承包人按照第10.7.1项</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依法必须招标的暂估价项目</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约定的第1种方式确定暂估价项目。</w:t>
      </w:r>
    </w:p>
    <w:p w14:paraId="37B0713E">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sz w:val="28"/>
          <w:szCs w:val="28"/>
          <w:highlight w:val="none"/>
        </w:rPr>
        <w:t>第3种方式：</w:t>
      </w:r>
      <w:r>
        <w:rPr>
          <w:rFonts w:ascii="Times New Roman" w:hAnsi="Times New Roman" w:eastAsia="仿宋_GB2312"/>
          <w:color w:val="000000"/>
          <w:kern w:val="0"/>
          <w:sz w:val="28"/>
          <w:szCs w:val="28"/>
          <w:highlight w:val="none"/>
        </w:rPr>
        <w:t>承包人直接实施的暂估价项目</w:t>
      </w:r>
    </w:p>
    <w:p w14:paraId="2E7499BE">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承包人具备实施暂估价项目的资格和条件的，经发包人和承包人协商一致后，可由承包人自行实施暂估价项目，合同当事人可以在专用合同条款约定具体事项。</w:t>
      </w:r>
    </w:p>
    <w:p w14:paraId="3E5B2A94">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676F2AEE">
      <w:pPr>
        <w:pStyle w:val="6"/>
        <w:pageBreakBefore w:val="0"/>
        <w:widowControl w:val="0"/>
        <w:kinsoku/>
        <w:wordWrap/>
        <w:overflowPunct/>
        <w:topLinePunct w:val="0"/>
        <w:bidi w:val="0"/>
        <w:snapToGrid/>
        <w:spacing w:before="120" w:after="120" w:line="480" w:lineRule="exact"/>
        <w:ind w:firstLine="560" w:firstLineChars="200"/>
        <w:textAlignment w:val="auto"/>
        <w:rPr>
          <w:rFonts w:ascii="Times New Roman" w:hAnsi="Times New Roman" w:eastAsia="黑体"/>
          <w:b w:val="0"/>
          <w:color w:val="000000"/>
          <w:sz w:val="28"/>
          <w:szCs w:val="28"/>
          <w:highlight w:val="none"/>
        </w:rPr>
      </w:pPr>
      <w:bookmarkStart w:id="286" w:name="_Toc351203575"/>
      <w:r>
        <w:rPr>
          <w:rFonts w:ascii="Times New Roman" w:hAnsi="Times New Roman" w:eastAsia="黑体"/>
          <w:b w:val="0"/>
          <w:color w:val="000000"/>
          <w:sz w:val="28"/>
          <w:szCs w:val="28"/>
          <w:highlight w:val="none"/>
        </w:rPr>
        <w:t>1</w:t>
      </w:r>
      <w:bookmarkStart w:id="287" w:name="_Toc337558794"/>
      <w:bookmarkStart w:id="288" w:name="_Toc296503090"/>
      <w:bookmarkStart w:id="289" w:name="_Toc296346591"/>
      <w:bookmarkStart w:id="290" w:name="_Toc322522561"/>
      <w:r>
        <w:rPr>
          <w:rFonts w:ascii="Times New Roman" w:hAnsi="Times New Roman" w:eastAsia="黑体"/>
          <w:b w:val="0"/>
          <w:color w:val="000000"/>
          <w:sz w:val="28"/>
          <w:szCs w:val="28"/>
          <w:highlight w:val="none"/>
        </w:rPr>
        <w:t>0.8暂列金额</w:t>
      </w:r>
      <w:bookmarkEnd w:id="286"/>
    </w:p>
    <w:bookmarkEnd w:id="287"/>
    <w:p w14:paraId="70B31284">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暂列金额应按照发包人的要求使用，发包人的要求应通过监理人发出。</w:t>
      </w:r>
      <w:r>
        <w:rPr>
          <w:rFonts w:hint="eastAsia" w:ascii="Times New Roman" w:hAnsi="Times New Roman" w:eastAsia="仿宋_GB2312"/>
          <w:color w:val="000000"/>
          <w:kern w:val="0"/>
          <w:sz w:val="28"/>
          <w:szCs w:val="28"/>
          <w:highlight w:val="none"/>
        </w:rPr>
        <w:t>合同当事人可以在专用合同条款中协商确定有关事项。</w:t>
      </w:r>
    </w:p>
    <w:bookmarkEnd w:id="288"/>
    <w:bookmarkEnd w:id="289"/>
    <w:bookmarkEnd w:id="290"/>
    <w:p w14:paraId="4DD9016D">
      <w:pPr>
        <w:pStyle w:val="6"/>
        <w:pageBreakBefore w:val="0"/>
        <w:widowControl w:val="0"/>
        <w:kinsoku/>
        <w:wordWrap/>
        <w:overflowPunct/>
        <w:topLinePunct w:val="0"/>
        <w:bidi w:val="0"/>
        <w:snapToGrid/>
        <w:spacing w:before="120" w:after="120" w:line="480" w:lineRule="exact"/>
        <w:ind w:firstLine="560" w:firstLineChars="200"/>
        <w:textAlignment w:val="auto"/>
        <w:rPr>
          <w:rFonts w:ascii="Times New Roman" w:hAnsi="Times New Roman" w:eastAsia="黑体"/>
          <w:b w:val="0"/>
          <w:color w:val="000000"/>
          <w:sz w:val="28"/>
          <w:szCs w:val="28"/>
          <w:highlight w:val="none"/>
        </w:rPr>
      </w:pPr>
      <w:bookmarkStart w:id="291" w:name="_Toc351203576"/>
      <w:r>
        <w:rPr>
          <w:rFonts w:ascii="Times New Roman" w:hAnsi="Times New Roman" w:eastAsia="黑体"/>
          <w:b w:val="0"/>
          <w:color w:val="000000"/>
          <w:sz w:val="28"/>
          <w:szCs w:val="28"/>
          <w:highlight w:val="none"/>
        </w:rPr>
        <w:t>1</w:t>
      </w:r>
      <w:bookmarkStart w:id="292" w:name="_Toc337558796"/>
      <w:bookmarkStart w:id="293" w:name="_Toc296346592"/>
      <w:bookmarkStart w:id="294" w:name="_Toc296503091"/>
      <w:r>
        <w:rPr>
          <w:rFonts w:ascii="Times New Roman" w:hAnsi="Times New Roman" w:eastAsia="黑体"/>
          <w:b w:val="0"/>
          <w:color w:val="000000"/>
          <w:sz w:val="28"/>
          <w:szCs w:val="28"/>
          <w:highlight w:val="none"/>
        </w:rPr>
        <w:t>0.9计日工</w:t>
      </w:r>
      <w:bookmarkEnd w:id="291"/>
      <w:r>
        <w:rPr>
          <w:rFonts w:ascii="Times New Roman" w:hAnsi="Times New Roman" w:eastAsia="黑体"/>
          <w:b w:val="0"/>
          <w:color w:val="000000"/>
          <w:sz w:val="28"/>
          <w:szCs w:val="28"/>
          <w:highlight w:val="none"/>
        </w:rPr>
        <w:t xml:space="preserve"> </w:t>
      </w:r>
      <w:bookmarkEnd w:id="292"/>
      <w:bookmarkEnd w:id="293"/>
      <w:bookmarkEnd w:id="294"/>
    </w:p>
    <w:p w14:paraId="0652114C">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hint="eastAsia" w:ascii="Times New Roman" w:hAnsi="Times New Roman" w:eastAsia="仿宋_GB2312"/>
          <w:color w:val="000000"/>
          <w:kern w:val="0"/>
          <w:sz w:val="28"/>
          <w:szCs w:val="28"/>
          <w:highlight w:val="none"/>
        </w:rPr>
        <w:t>需要采用计日工方式的，经发包人同意后</w:t>
      </w:r>
      <w:r>
        <w:rPr>
          <w:rFonts w:ascii="Times New Roman" w:hAnsi="Times New Roman" w:eastAsia="仿宋_GB2312"/>
          <w:color w:val="000000"/>
          <w:kern w:val="0"/>
          <w:sz w:val="28"/>
          <w:szCs w:val="28"/>
          <w:highlight w:val="none"/>
        </w:rPr>
        <w:t>，由监理人通知承包人以计日工计价方式实施</w:t>
      </w:r>
      <w:r>
        <w:rPr>
          <w:rFonts w:hint="eastAsia" w:ascii="Times New Roman" w:hAnsi="Times New Roman" w:eastAsia="仿宋_GB2312"/>
          <w:color w:val="000000"/>
          <w:kern w:val="0"/>
          <w:sz w:val="28"/>
          <w:szCs w:val="28"/>
          <w:highlight w:val="none"/>
        </w:rPr>
        <w:t>相应</w:t>
      </w:r>
      <w:r>
        <w:rPr>
          <w:rFonts w:ascii="Times New Roman" w:hAnsi="Times New Roman" w:eastAsia="仿宋_GB2312"/>
          <w:color w:val="000000"/>
          <w:kern w:val="0"/>
          <w:sz w:val="28"/>
          <w:szCs w:val="28"/>
          <w:highlight w:val="none"/>
        </w:rPr>
        <w:t>的工作，其价款按列入已标价工程量清单或预算书中的计日工计价项目及其单价进行计算；已标价工程量清单或预算书中无相应的计日工单价的，按照合理的成本与利润构成的原则，由合同当事人按照第4.4款</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商定或确定</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确定</w:t>
      </w:r>
      <w:r>
        <w:rPr>
          <w:rFonts w:hint="eastAsia" w:ascii="Times New Roman" w:hAnsi="Times New Roman" w:eastAsia="仿宋_GB2312"/>
          <w:color w:val="000000"/>
          <w:kern w:val="0"/>
          <w:sz w:val="28"/>
          <w:szCs w:val="28"/>
          <w:highlight w:val="none"/>
        </w:rPr>
        <w:t>计日工</w:t>
      </w:r>
      <w:r>
        <w:rPr>
          <w:rFonts w:ascii="Times New Roman" w:hAnsi="Times New Roman" w:eastAsia="仿宋_GB2312"/>
          <w:color w:val="000000"/>
          <w:kern w:val="0"/>
          <w:sz w:val="28"/>
          <w:szCs w:val="28"/>
          <w:highlight w:val="none"/>
        </w:rPr>
        <w:t>的单价。</w:t>
      </w:r>
    </w:p>
    <w:p w14:paraId="698997B1">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采用计日工计价的任何一项工作，承包人应在该项工作实施过程中，每天提交以下报表和有关凭证报送监理人审查：</w:t>
      </w:r>
    </w:p>
    <w:p w14:paraId="5B2443A3">
      <w:pPr>
        <w:pageBreakBefore w:val="0"/>
        <w:widowControl w:val="0"/>
        <w:kinsoku/>
        <w:wordWrap/>
        <w:overflowPunct/>
        <w:topLinePunct w:val="0"/>
        <w:bidi w:val="0"/>
        <w:snapToGrid/>
        <w:spacing w:line="480" w:lineRule="exact"/>
        <w:ind w:firstLine="420" w:firstLineChars="15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（1）工作名称、内容和数量；</w:t>
      </w:r>
    </w:p>
    <w:p w14:paraId="339604B9">
      <w:pPr>
        <w:pageBreakBefore w:val="0"/>
        <w:widowControl w:val="0"/>
        <w:kinsoku/>
        <w:wordWrap/>
        <w:overflowPunct/>
        <w:topLinePunct w:val="0"/>
        <w:bidi w:val="0"/>
        <w:snapToGrid/>
        <w:spacing w:line="480" w:lineRule="exact"/>
        <w:ind w:firstLine="420" w:firstLineChars="15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（2）投入该工作的所有人员的姓名、专业、工种、级别和耗用工时；</w:t>
      </w:r>
    </w:p>
    <w:p w14:paraId="36133280">
      <w:pPr>
        <w:pageBreakBefore w:val="0"/>
        <w:widowControl w:val="0"/>
        <w:kinsoku/>
        <w:wordWrap/>
        <w:overflowPunct/>
        <w:topLinePunct w:val="0"/>
        <w:bidi w:val="0"/>
        <w:snapToGrid/>
        <w:spacing w:line="480" w:lineRule="exact"/>
        <w:ind w:firstLine="420" w:firstLineChars="15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（3）投入该工作的材料类别和数量；</w:t>
      </w:r>
    </w:p>
    <w:p w14:paraId="7918538F">
      <w:pPr>
        <w:pageBreakBefore w:val="0"/>
        <w:widowControl w:val="0"/>
        <w:kinsoku/>
        <w:wordWrap/>
        <w:overflowPunct/>
        <w:topLinePunct w:val="0"/>
        <w:bidi w:val="0"/>
        <w:snapToGrid/>
        <w:spacing w:line="480" w:lineRule="exact"/>
        <w:ind w:firstLine="420" w:firstLineChars="15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（4）投入该工作的施工设备型号、台数和耗用台时；</w:t>
      </w:r>
    </w:p>
    <w:p w14:paraId="2A2315A3">
      <w:pPr>
        <w:pageBreakBefore w:val="0"/>
        <w:widowControl w:val="0"/>
        <w:kinsoku/>
        <w:wordWrap/>
        <w:overflowPunct/>
        <w:topLinePunct w:val="0"/>
        <w:bidi w:val="0"/>
        <w:snapToGrid/>
        <w:spacing w:line="480" w:lineRule="exact"/>
        <w:ind w:firstLine="420" w:firstLineChars="15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（5）其他有关资料和凭证。</w:t>
      </w:r>
    </w:p>
    <w:p w14:paraId="00AFB905">
      <w:pPr>
        <w:pageBreakBefore w:val="0"/>
        <w:widowControl w:val="0"/>
        <w:kinsoku/>
        <w:wordWrap/>
        <w:overflowPunct/>
        <w:topLinePunct w:val="0"/>
        <w:bidi w:val="0"/>
        <w:snapToGrid/>
        <w:spacing w:line="480" w:lineRule="exact"/>
        <w:ind w:firstLine="420" w:firstLineChars="15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 xml:space="preserve"> 计日工由承包人汇总后，列入最近一期进度付款申请单，由监理人审查并经发包人批准后列入进度付款。</w:t>
      </w:r>
    </w:p>
    <w:p w14:paraId="28C21DE3">
      <w:pPr>
        <w:pStyle w:val="5"/>
        <w:pageBreakBefore w:val="0"/>
        <w:widowControl w:val="0"/>
        <w:kinsoku/>
        <w:wordWrap/>
        <w:overflowPunct/>
        <w:topLinePunct w:val="0"/>
        <w:bidi w:val="0"/>
        <w:snapToGrid/>
        <w:spacing w:before="120" w:after="120" w:line="480" w:lineRule="exact"/>
        <w:textAlignment w:val="auto"/>
        <w:rPr>
          <w:rFonts w:ascii="Times New Roman" w:hAnsi="Times New Roman" w:eastAsia="黑体"/>
          <w:b w:val="0"/>
          <w:color w:val="000000"/>
          <w:sz w:val="28"/>
          <w:szCs w:val="28"/>
          <w:highlight w:val="none"/>
        </w:rPr>
      </w:pPr>
      <w:bookmarkStart w:id="295" w:name="_Toc351203577"/>
      <w:r>
        <w:rPr>
          <w:rFonts w:ascii="Times New Roman" w:hAnsi="Times New Roman" w:eastAsia="黑体"/>
          <w:b w:val="0"/>
          <w:color w:val="000000"/>
          <w:sz w:val="28"/>
          <w:szCs w:val="28"/>
          <w:highlight w:val="none"/>
        </w:rPr>
        <w:t>11. 价格调整</w:t>
      </w:r>
      <w:bookmarkEnd w:id="295"/>
    </w:p>
    <w:p w14:paraId="19F04C6C">
      <w:pPr>
        <w:pStyle w:val="6"/>
        <w:pageBreakBefore w:val="0"/>
        <w:widowControl w:val="0"/>
        <w:kinsoku/>
        <w:wordWrap/>
        <w:overflowPunct/>
        <w:topLinePunct w:val="0"/>
        <w:bidi w:val="0"/>
        <w:snapToGrid/>
        <w:spacing w:before="120" w:after="120" w:line="480" w:lineRule="exact"/>
        <w:ind w:firstLine="560" w:firstLineChars="200"/>
        <w:textAlignment w:val="auto"/>
        <w:rPr>
          <w:rFonts w:ascii="Times New Roman" w:hAnsi="Times New Roman" w:eastAsia="黑体"/>
          <w:b w:val="0"/>
          <w:color w:val="000000"/>
          <w:sz w:val="28"/>
          <w:szCs w:val="28"/>
          <w:highlight w:val="none"/>
        </w:rPr>
      </w:pPr>
      <w:bookmarkStart w:id="296" w:name="_Toc351203578"/>
      <w:bookmarkStart w:id="297" w:name="_Toc296346593"/>
      <w:bookmarkStart w:id="298" w:name="_Toc337558797"/>
      <w:bookmarkStart w:id="299" w:name="_Toc296503092"/>
      <w:r>
        <w:rPr>
          <w:rFonts w:ascii="Times New Roman" w:hAnsi="Times New Roman" w:eastAsia="黑体"/>
          <w:b w:val="0"/>
          <w:color w:val="000000"/>
          <w:sz w:val="28"/>
          <w:szCs w:val="28"/>
          <w:highlight w:val="none"/>
        </w:rPr>
        <w:t>11.1市场价格波动引起的调整</w:t>
      </w:r>
      <w:bookmarkEnd w:id="296"/>
    </w:p>
    <w:bookmarkEnd w:id="297"/>
    <w:bookmarkEnd w:id="298"/>
    <w:bookmarkEnd w:id="299"/>
    <w:p w14:paraId="277B415A">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除专用合同条款另有约定外，市场价格波动超过合同当事人约定的范围，合同价格应当调整。合同当事人可以在专用合同条款中约定选择以下一种方式对合同价格进行调整：</w:t>
      </w:r>
    </w:p>
    <w:p w14:paraId="36140F75">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第1种方式：采用价格指数</w:t>
      </w:r>
      <w:r>
        <w:rPr>
          <w:rFonts w:hint="eastAsia" w:ascii="Times New Roman" w:hAnsi="Times New Roman" w:eastAsia="仿宋_GB2312"/>
          <w:color w:val="000000"/>
          <w:sz w:val="28"/>
          <w:szCs w:val="28"/>
          <w:highlight w:val="none"/>
        </w:rPr>
        <w:t>进行价格</w:t>
      </w:r>
      <w:r>
        <w:rPr>
          <w:rFonts w:ascii="Times New Roman" w:hAnsi="Times New Roman" w:eastAsia="仿宋_GB2312"/>
          <w:color w:val="000000"/>
          <w:sz w:val="28"/>
          <w:szCs w:val="28"/>
          <w:highlight w:val="none"/>
        </w:rPr>
        <w:t>调整。</w:t>
      </w:r>
    </w:p>
    <w:p w14:paraId="58221D07">
      <w:pPr>
        <w:pageBreakBefore w:val="0"/>
        <w:widowControl w:val="0"/>
        <w:tabs>
          <w:tab w:val="left" w:pos="0"/>
          <w:tab w:val="left" w:pos="360"/>
          <w:tab w:val="left" w:pos="540"/>
        </w:tabs>
        <w:kinsoku/>
        <w:wordWrap/>
        <w:overflowPunct/>
        <w:topLinePunct w:val="0"/>
        <w:bidi w:val="0"/>
        <w:snapToGrid/>
        <w:spacing w:line="480" w:lineRule="exact"/>
        <w:ind w:firstLine="560" w:firstLineChars="200"/>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（1）价格调整公式</w:t>
      </w:r>
    </w:p>
    <w:p w14:paraId="3E112BBD">
      <w:pPr>
        <w:pageBreakBefore w:val="0"/>
        <w:widowControl w:val="0"/>
        <w:tabs>
          <w:tab w:val="left" w:pos="0"/>
          <w:tab w:val="left" w:pos="360"/>
          <w:tab w:val="left" w:pos="540"/>
        </w:tabs>
        <w:kinsoku/>
        <w:wordWrap/>
        <w:overflowPunct/>
        <w:topLinePunct w:val="0"/>
        <w:bidi w:val="0"/>
        <w:snapToGrid/>
        <w:spacing w:line="480" w:lineRule="exact"/>
        <w:ind w:firstLine="560" w:firstLineChars="200"/>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因人工、材料和设备等价格波动影响合同价格时，根据专用合同条款中约定的数据，按以下公式计算差额并调整合同价格：</w:t>
      </w:r>
    </w:p>
    <w:p w14:paraId="7FC84F71">
      <w:pPr>
        <w:pageBreakBefore w:val="0"/>
        <w:widowControl w:val="0"/>
        <w:tabs>
          <w:tab w:val="left" w:pos="0"/>
          <w:tab w:val="left" w:pos="360"/>
          <w:tab w:val="left" w:pos="540"/>
        </w:tabs>
        <w:kinsoku/>
        <w:wordWrap/>
        <w:overflowPunct/>
        <w:topLinePunct w:val="0"/>
        <w:bidi w:val="0"/>
        <w:snapToGrid/>
        <w:spacing w:line="480" w:lineRule="exact"/>
        <w:ind w:firstLine="560" w:firstLineChars="200"/>
        <w:textAlignment w:val="auto"/>
        <w:rPr>
          <w:rFonts w:hint="eastAsia" w:ascii="Times New Roman" w:hAnsi="Times New Roman" w:eastAsia="仿宋_GB2312"/>
          <w:color w:val="000000"/>
          <w:sz w:val="28"/>
          <w:szCs w:val="28"/>
          <w:highlight w:val="none"/>
        </w:rPr>
      </w:pPr>
      <w:r>
        <w:rPr>
          <w:rFonts w:hint="eastAsia" w:ascii="Times New Roman" w:hAnsi="Times New Roman" w:eastAsia="仿宋_GB2312"/>
          <w:color w:val="000000"/>
          <w:position w:val="-30"/>
          <w:sz w:val="28"/>
          <w:szCs w:val="28"/>
          <w:highlight w:val="none"/>
        </w:rPr>
        <w:object>
          <v:shape id="_x0000_i1025" o:spt="75" type="#_x0000_t75" style="height:43.9pt;width:359.85pt;" o:ole="t" filled="f" stroked="f" coordsize="21600,21600">
            <v:path/>
            <v:fill on="f" focussize="0,0"/>
            <v:stroke on="f"/>
            <v:imagedata r:id="rId17" o:title=""/>
            <o:lock v:ext="edit" grouping="f" rotation="f" text="f" aspectratio="t"/>
            <w10:wrap type="none"/>
            <w10:anchorlock/>
          </v:shape>
          <o:OLEObject Type="Embed" ProgID="Equation.KSEE3" ShapeID="_x0000_i1025" DrawAspect="Content" ObjectID="_1468075725" r:id="rId16">
            <o:LockedField>false</o:LockedField>
          </o:OLEObject>
        </w:object>
      </w:r>
    </w:p>
    <w:p w14:paraId="673BEC21">
      <w:pPr>
        <w:pageBreakBefore w:val="0"/>
        <w:widowControl w:val="0"/>
        <w:tabs>
          <w:tab w:val="left" w:pos="0"/>
          <w:tab w:val="left" w:pos="360"/>
          <w:tab w:val="left" w:pos="540"/>
        </w:tabs>
        <w:kinsoku/>
        <w:wordWrap/>
        <w:overflowPunct/>
        <w:topLinePunct w:val="0"/>
        <w:bidi w:val="0"/>
        <w:snapToGrid/>
        <w:spacing w:line="480" w:lineRule="exact"/>
        <w:ind w:firstLine="640"/>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公式中：ΔP——需调整的价格差额；</w:t>
      </w:r>
    </w:p>
    <w:p w14:paraId="3EE41101">
      <w:pPr>
        <w:pageBreakBefore w:val="0"/>
        <w:widowControl w:val="0"/>
        <w:tabs>
          <w:tab w:val="left" w:pos="0"/>
          <w:tab w:val="left" w:pos="360"/>
          <w:tab w:val="left" w:pos="540"/>
        </w:tabs>
        <w:kinsoku/>
        <w:wordWrap/>
        <w:overflowPunct/>
        <w:topLinePunct w:val="0"/>
        <w:bidi w:val="0"/>
        <w:snapToGrid/>
        <w:spacing w:line="480" w:lineRule="exact"/>
        <w:ind w:firstLine="1680" w:firstLineChars="600"/>
        <w:textAlignment w:val="auto"/>
        <w:rPr>
          <w:rFonts w:ascii="Times New Roman" w:hAnsi="Times New Roman" w:eastAsia="仿宋_GB2312"/>
          <w:color w:val="000000"/>
          <w:sz w:val="28"/>
          <w:szCs w:val="28"/>
          <w:highlight w:val="none"/>
        </w:rPr>
      </w:pPr>
      <w:r>
        <w:rPr>
          <w:rFonts w:ascii="Times New Roman" w:hAnsi="Times New Roman" w:eastAsia="仿宋_GB2312"/>
          <w:color w:val="000000"/>
          <w:position w:val="-6"/>
          <w:sz w:val="28"/>
          <w:szCs w:val="28"/>
          <w:highlight w:val="none"/>
        </w:rPr>
        <w:object>
          <v:shape id="_x0000_i1026" o:spt="75" type="#_x0000_t75" style="height:17.95pt;width:17.95pt;" o:ole="t" filled="f" stroked="f" coordsize="21600,21600">
            <v:path/>
            <v:fill on="f" focussize="0,0"/>
            <v:stroke on="f"/>
            <v:imagedata r:id="rId19" o:title=""/>
            <o:lock v:ext="edit" grouping="f" rotation="f" text="f" aspectratio="t"/>
            <w10:wrap type="none"/>
            <w10:anchorlock/>
          </v:shape>
          <o:OLEObject Type="Embed" ProgID="Equation.KSEE3" ShapeID="_x0000_i1026" DrawAspect="Content" ObjectID="_1468075726" r:id="rId18">
            <o:LockedField>false</o:LockedField>
          </o:OLEObject>
        </w:object>
      </w:r>
      <w:r>
        <w:rPr>
          <w:rFonts w:ascii="Times New Roman" w:hAnsi="Times New Roman" w:eastAsia="仿宋_GB2312"/>
          <w:color w:val="000000"/>
          <w:sz w:val="28"/>
          <w:szCs w:val="28"/>
          <w:highlight w:val="none"/>
        </w:rPr>
        <w:t>——约定的付款证书中承包人应得到的已完成工程量的金额。此项金额应不包括价格调整、不计质量保证金的扣留和支付、预付款的支付和扣回。约定的变更及其他金额已按现行价格计价的，也不计在内；</w:t>
      </w:r>
    </w:p>
    <w:p w14:paraId="52F220A0">
      <w:pPr>
        <w:pageBreakBefore w:val="0"/>
        <w:widowControl w:val="0"/>
        <w:tabs>
          <w:tab w:val="left" w:pos="0"/>
          <w:tab w:val="left" w:pos="360"/>
          <w:tab w:val="left" w:pos="540"/>
        </w:tabs>
        <w:kinsoku/>
        <w:wordWrap/>
        <w:overflowPunct/>
        <w:topLinePunct w:val="0"/>
        <w:bidi w:val="0"/>
        <w:snapToGrid/>
        <w:spacing w:line="480" w:lineRule="exact"/>
        <w:ind w:firstLine="560" w:firstLineChars="200"/>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A——定值权重（即不调部分的权重）；</w:t>
      </w:r>
    </w:p>
    <w:p w14:paraId="24678B18">
      <w:pPr>
        <w:pageBreakBefore w:val="0"/>
        <w:widowControl w:val="0"/>
        <w:tabs>
          <w:tab w:val="left" w:pos="0"/>
          <w:tab w:val="left" w:pos="360"/>
          <w:tab w:val="left" w:pos="540"/>
        </w:tabs>
        <w:kinsoku/>
        <w:wordWrap/>
        <w:overflowPunct/>
        <w:topLinePunct w:val="0"/>
        <w:bidi w:val="0"/>
        <w:snapToGrid/>
        <w:spacing w:line="480" w:lineRule="exact"/>
        <w:ind w:firstLine="560" w:firstLineChars="200"/>
        <w:textAlignment w:val="auto"/>
        <w:rPr>
          <w:rFonts w:ascii="Times New Roman" w:hAnsi="Times New Roman" w:eastAsia="仿宋_GB2312"/>
          <w:color w:val="000000"/>
          <w:sz w:val="28"/>
          <w:szCs w:val="28"/>
          <w:highlight w:val="none"/>
        </w:rPr>
      </w:pPr>
      <w:r>
        <w:rPr>
          <w:rFonts w:ascii="Times New Roman" w:hAnsi="Times New Roman" w:eastAsia="仿宋_GB2312"/>
          <w:color w:val="000000"/>
          <w:position w:val="-10"/>
          <w:sz w:val="28"/>
          <w:szCs w:val="28"/>
          <w:highlight w:val="none"/>
        </w:rPr>
        <w:object>
          <v:shape id="_x0000_i1027" o:spt="75" type="#_x0000_t75" style="height:21.05pt;width:101pt;" o:ole="t" filled="f" stroked="f" coordsize="21600,21600">
            <v:path/>
            <v:fill on="f" focussize="0,0"/>
            <v:stroke on="f"/>
            <v:imagedata r:id="rId21" o:title=""/>
            <o:lock v:ext="edit" grouping="f" rotation="f" text="f" aspectratio="t"/>
            <w10:wrap type="none"/>
            <w10:anchorlock/>
          </v:shape>
          <o:OLEObject Type="Embed" ProgID="Equation.KSEE3" ShapeID="_x0000_i1027" DrawAspect="Content" ObjectID="_1468075727" r:id="rId20">
            <o:LockedField>false</o:LockedField>
          </o:OLEObject>
        </w:object>
      </w:r>
      <w:r>
        <w:rPr>
          <w:rFonts w:ascii="Times New Roman" w:hAnsi="Times New Roman" w:eastAsia="仿宋_GB2312"/>
          <w:color w:val="000000"/>
          <w:sz w:val="28"/>
          <w:szCs w:val="28"/>
          <w:highlight w:val="none"/>
        </w:rPr>
        <w:t>——各可调因子的变值权重（即可调部分的权重），为各可调因子在签约合同价中所占的比例；</w:t>
      </w:r>
    </w:p>
    <w:p w14:paraId="37892CA4">
      <w:pPr>
        <w:pageBreakBefore w:val="0"/>
        <w:widowControl w:val="0"/>
        <w:tabs>
          <w:tab w:val="left" w:pos="0"/>
          <w:tab w:val="left" w:pos="360"/>
          <w:tab w:val="left" w:pos="540"/>
        </w:tabs>
        <w:kinsoku/>
        <w:wordWrap/>
        <w:overflowPunct/>
        <w:topLinePunct w:val="0"/>
        <w:bidi w:val="0"/>
        <w:snapToGrid/>
        <w:spacing w:line="480" w:lineRule="exact"/>
        <w:ind w:firstLine="560" w:firstLineChars="200"/>
        <w:textAlignment w:val="auto"/>
        <w:rPr>
          <w:rFonts w:ascii="Times New Roman" w:hAnsi="Times New Roman" w:eastAsia="仿宋_GB2312"/>
          <w:color w:val="000000"/>
          <w:sz w:val="28"/>
          <w:szCs w:val="28"/>
          <w:highlight w:val="none"/>
        </w:rPr>
      </w:pPr>
      <w:r>
        <w:rPr>
          <w:rFonts w:ascii="Times New Roman" w:hAnsi="Times New Roman" w:eastAsia="仿宋_GB2312"/>
          <w:color w:val="000000"/>
          <w:position w:val="-10"/>
          <w:sz w:val="28"/>
          <w:szCs w:val="28"/>
          <w:highlight w:val="none"/>
        </w:rPr>
        <w:object>
          <v:shape id="_x0000_i1028" o:spt="75" type="#_x0000_t75" style="height:20.6pt;width:102pt;" o:ole="t" filled="f" stroked="f" coordsize="21600,21600">
            <v:path/>
            <v:fill on="f" focussize="0,0"/>
            <v:stroke on="f"/>
            <v:imagedata r:id="rId23" o:title=""/>
            <o:lock v:ext="edit" grouping="f" rotation="f" text="f" aspectratio="t"/>
            <w10:wrap type="none"/>
            <w10:anchorlock/>
          </v:shape>
          <o:OLEObject Type="Embed" ProgID="Equation.KSEE3" ShapeID="_x0000_i1028" DrawAspect="Content" ObjectID="_1468075728" r:id="rId22">
            <o:LockedField>false</o:LockedField>
          </o:OLEObject>
        </w:object>
      </w:r>
      <w:r>
        <w:rPr>
          <w:rFonts w:ascii="Times New Roman" w:hAnsi="Times New Roman" w:eastAsia="仿宋_GB2312"/>
          <w:color w:val="000000"/>
          <w:sz w:val="28"/>
          <w:szCs w:val="28"/>
          <w:highlight w:val="none"/>
        </w:rPr>
        <w:t>——各可调因子的现行价格指数，指约定的付款证书相关周期最后一天的前42天的各可调因子的价格指数；</w:t>
      </w:r>
    </w:p>
    <w:p w14:paraId="496D0DDA">
      <w:pPr>
        <w:pageBreakBefore w:val="0"/>
        <w:widowControl w:val="0"/>
        <w:tabs>
          <w:tab w:val="left" w:pos="0"/>
          <w:tab w:val="left" w:pos="360"/>
          <w:tab w:val="left" w:pos="540"/>
        </w:tabs>
        <w:kinsoku/>
        <w:wordWrap/>
        <w:overflowPunct/>
        <w:topLinePunct w:val="0"/>
        <w:bidi w:val="0"/>
        <w:snapToGrid/>
        <w:spacing w:line="480" w:lineRule="exact"/>
        <w:ind w:firstLine="560" w:firstLineChars="200"/>
        <w:textAlignment w:val="auto"/>
        <w:rPr>
          <w:rFonts w:ascii="Times New Roman" w:hAnsi="Times New Roman" w:eastAsia="仿宋_GB2312"/>
          <w:color w:val="000000"/>
          <w:sz w:val="28"/>
          <w:szCs w:val="28"/>
          <w:highlight w:val="none"/>
        </w:rPr>
      </w:pPr>
      <w:r>
        <w:rPr>
          <w:rFonts w:ascii="Times New Roman" w:hAnsi="Times New Roman" w:eastAsia="仿宋_GB2312"/>
          <w:color w:val="000000"/>
          <w:position w:val="-10"/>
          <w:sz w:val="28"/>
          <w:szCs w:val="28"/>
          <w:highlight w:val="none"/>
        </w:rPr>
        <w:object>
          <v:shape id="_x0000_i1029" o:spt="75" type="#_x0000_t75" style="height:20.2pt;width:108pt;" o:ole="t" filled="f" stroked="f" coordsize="21600,21600">
            <v:path/>
            <v:fill on="f" focussize="0,0"/>
            <v:stroke on="f"/>
            <v:imagedata r:id="rId25" o:title=""/>
            <o:lock v:ext="edit" grouping="f" rotation="f" text="f" aspectratio="t"/>
            <w10:wrap type="none"/>
            <w10:anchorlock/>
          </v:shape>
          <o:OLEObject Type="Embed" ProgID="Equation.KSEE3" ShapeID="_x0000_i1029" DrawAspect="Content" ObjectID="_1468075729" r:id="rId24">
            <o:LockedField>false</o:LockedField>
          </o:OLEObject>
        </w:object>
      </w:r>
      <w:r>
        <w:rPr>
          <w:rFonts w:ascii="Times New Roman" w:hAnsi="Times New Roman" w:eastAsia="仿宋_GB2312"/>
          <w:color w:val="000000"/>
          <w:sz w:val="28"/>
          <w:szCs w:val="28"/>
          <w:highlight w:val="none"/>
        </w:rPr>
        <w:t>——各可调因子的基本价格指数，指基准日期的各可调因子的价格指数。</w:t>
      </w:r>
    </w:p>
    <w:p w14:paraId="65E09B3B">
      <w:pPr>
        <w:pageBreakBefore w:val="0"/>
        <w:widowControl w:val="0"/>
        <w:tabs>
          <w:tab w:val="left" w:pos="0"/>
          <w:tab w:val="left" w:pos="360"/>
          <w:tab w:val="left" w:pos="540"/>
        </w:tabs>
        <w:kinsoku/>
        <w:wordWrap/>
        <w:overflowPunct/>
        <w:topLinePunct w:val="0"/>
        <w:bidi w:val="0"/>
        <w:snapToGrid/>
        <w:spacing w:line="480" w:lineRule="exact"/>
        <w:ind w:firstLine="560" w:firstLineChars="200"/>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47014BC7">
      <w:pPr>
        <w:pageBreakBefore w:val="0"/>
        <w:widowControl w:val="0"/>
        <w:tabs>
          <w:tab w:val="left" w:pos="0"/>
          <w:tab w:val="left" w:pos="360"/>
          <w:tab w:val="left" w:pos="540"/>
        </w:tabs>
        <w:kinsoku/>
        <w:wordWrap/>
        <w:overflowPunct/>
        <w:topLinePunct w:val="0"/>
        <w:bidi w:val="0"/>
        <w:snapToGrid/>
        <w:spacing w:line="480" w:lineRule="exact"/>
        <w:ind w:firstLine="560" w:firstLineChars="200"/>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（2）暂时确定调整差额</w:t>
      </w:r>
    </w:p>
    <w:p w14:paraId="2AACB707">
      <w:pPr>
        <w:pageBreakBefore w:val="0"/>
        <w:widowControl w:val="0"/>
        <w:tabs>
          <w:tab w:val="left" w:pos="0"/>
          <w:tab w:val="left" w:pos="360"/>
          <w:tab w:val="left" w:pos="540"/>
        </w:tabs>
        <w:kinsoku/>
        <w:wordWrap/>
        <w:overflowPunct/>
        <w:topLinePunct w:val="0"/>
        <w:bidi w:val="0"/>
        <w:snapToGrid/>
        <w:spacing w:line="480" w:lineRule="exact"/>
        <w:ind w:firstLine="560" w:firstLineChars="200"/>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在计算调整差额时无现行价格指数的，合同当事人同意暂用前次价格指数计算。实际价格指数有调整的，合同当事人进行相应调整。</w:t>
      </w:r>
    </w:p>
    <w:p w14:paraId="7D78B976">
      <w:pPr>
        <w:pageBreakBefore w:val="0"/>
        <w:widowControl w:val="0"/>
        <w:tabs>
          <w:tab w:val="left" w:pos="0"/>
          <w:tab w:val="left" w:pos="360"/>
          <w:tab w:val="left" w:pos="540"/>
        </w:tabs>
        <w:kinsoku/>
        <w:wordWrap/>
        <w:overflowPunct/>
        <w:topLinePunct w:val="0"/>
        <w:bidi w:val="0"/>
        <w:snapToGrid/>
        <w:spacing w:line="480" w:lineRule="exact"/>
        <w:ind w:firstLine="560" w:firstLineChars="200"/>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（3）权重的调整</w:t>
      </w:r>
    </w:p>
    <w:p w14:paraId="1A3550E4">
      <w:pPr>
        <w:pageBreakBefore w:val="0"/>
        <w:widowControl w:val="0"/>
        <w:tabs>
          <w:tab w:val="left" w:pos="0"/>
          <w:tab w:val="left" w:pos="360"/>
          <w:tab w:val="left" w:pos="540"/>
        </w:tabs>
        <w:kinsoku/>
        <w:wordWrap/>
        <w:overflowPunct/>
        <w:topLinePunct w:val="0"/>
        <w:bidi w:val="0"/>
        <w:snapToGrid/>
        <w:spacing w:line="480" w:lineRule="exact"/>
        <w:ind w:firstLine="560" w:firstLineChars="200"/>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因变更导致合同约定的权重不合理时，按照第4.4款</w:t>
      </w:r>
      <w:r>
        <w:rPr>
          <w:rFonts w:hint="eastAsia" w:ascii="Times New Roman" w:hAnsi="Times New Roman" w:eastAsia="仿宋_GB2312"/>
          <w:color w:val="000000"/>
          <w:sz w:val="28"/>
          <w:szCs w:val="28"/>
          <w:highlight w:val="none"/>
        </w:rPr>
        <w:t>〔</w:t>
      </w:r>
      <w:r>
        <w:rPr>
          <w:rFonts w:ascii="Times New Roman" w:hAnsi="Times New Roman" w:eastAsia="仿宋_GB2312"/>
          <w:color w:val="000000"/>
          <w:sz w:val="28"/>
          <w:szCs w:val="28"/>
          <w:highlight w:val="none"/>
        </w:rPr>
        <w:t>商定或确定</w:t>
      </w:r>
      <w:r>
        <w:rPr>
          <w:rFonts w:hint="eastAsia" w:ascii="Times New Roman" w:hAnsi="Times New Roman" w:eastAsia="仿宋_GB2312"/>
          <w:color w:val="000000"/>
          <w:sz w:val="28"/>
          <w:szCs w:val="28"/>
          <w:highlight w:val="none"/>
        </w:rPr>
        <w:t>〕</w:t>
      </w:r>
      <w:r>
        <w:rPr>
          <w:rFonts w:ascii="Times New Roman" w:hAnsi="Times New Roman" w:eastAsia="仿宋_GB2312"/>
          <w:color w:val="000000"/>
          <w:sz w:val="28"/>
          <w:szCs w:val="28"/>
          <w:highlight w:val="none"/>
        </w:rPr>
        <w:t>执行。</w:t>
      </w:r>
    </w:p>
    <w:p w14:paraId="67A0A884">
      <w:pPr>
        <w:pageBreakBefore w:val="0"/>
        <w:widowControl w:val="0"/>
        <w:tabs>
          <w:tab w:val="left" w:pos="0"/>
          <w:tab w:val="left" w:pos="360"/>
          <w:tab w:val="left" w:pos="540"/>
        </w:tabs>
        <w:kinsoku/>
        <w:wordWrap/>
        <w:overflowPunct/>
        <w:topLinePunct w:val="0"/>
        <w:bidi w:val="0"/>
        <w:snapToGrid/>
        <w:spacing w:line="480" w:lineRule="exact"/>
        <w:ind w:firstLine="560" w:firstLineChars="200"/>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（4）因承包人原因工期延误后的价格调整</w:t>
      </w:r>
    </w:p>
    <w:p w14:paraId="6E22E48D">
      <w:pPr>
        <w:pageBreakBefore w:val="0"/>
        <w:widowControl w:val="0"/>
        <w:tabs>
          <w:tab w:val="left" w:pos="0"/>
          <w:tab w:val="left" w:pos="360"/>
          <w:tab w:val="left" w:pos="540"/>
        </w:tabs>
        <w:kinsoku/>
        <w:wordWrap/>
        <w:overflowPunct/>
        <w:topLinePunct w:val="0"/>
        <w:bidi w:val="0"/>
        <w:snapToGrid/>
        <w:spacing w:line="480" w:lineRule="exact"/>
        <w:ind w:firstLine="560" w:firstLineChars="200"/>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因承包人原因未按期竣工的，对合同约定的竣工日期后继续施工的工程，在使用价格调整公式时，应采用计划竣工日期与实际竣工日期的两个价格指数中较低的一个作为现行价格指数。</w:t>
      </w:r>
    </w:p>
    <w:p w14:paraId="457F7AA1">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第2种方式：采用造价信息</w:t>
      </w:r>
      <w:r>
        <w:rPr>
          <w:rFonts w:hint="eastAsia" w:ascii="Times New Roman" w:hAnsi="Times New Roman" w:eastAsia="仿宋_GB2312"/>
          <w:color w:val="000000"/>
          <w:sz w:val="28"/>
          <w:szCs w:val="28"/>
          <w:highlight w:val="none"/>
        </w:rPr>
        <w:t>进行价格</w:t>
      </w:r>
      <w:r>
        <w:rPr>
          <w:rFonts w:ascii="Times New Roman" w:hAnsi="Times New Roman" w:eastAsia="仿宋_GB2312"/>
          <w:color w:val="000000"/>
          <w:sz w:val="28"/>
          <w:szCs w:val="28"/>
          <w:highlight w:val="none"/>
        </w:rPr>
        <w:t>调整。</w:t>
      </w:r>
    </w:p>
    <w:p w14:paraId="1DF26CB6">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w:t>
      </w:r>
      <w:r>
        <w:rPr>
          <w:rFonts w:hint="eastAsia" w:ascii="Times New Roman" w:hAnsi="Times New Roman" w:eastAsia="仿宋_GB2312"/>
          <w:color w:val="000000"/>
          <w:sz w:val="28"/>
          <w:szCs w:val="28"/>
          <w:highlight w:val="none"/>
        </w:rPr>
        <w:t>量</w:t>
      </w:r>
      <w:r>
        <w:rPr>
          <w:rFonts w:ascii="Times New Roman" w:hAnsi="Times New Roman" w:eastAsia="仿宋_GB2312"/>
          <w:color w:val="000000"/>
          <w:sz w:val="28"/>
          <w:szCs w:val="28"/>
          <w:highlight w:val="none"/>
        </w:rPr>
        <w:t>应由发包人审批，发包人确认需调整的材料单价及数量，作为调整合同价格的依据。</w:t>
      </w:r>
    </w:p>
    <w:p w14:paraId="5E662965">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0DAC3EF8">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（2）材料、工程设备价格变化的价款调整按照发包人提供的基准价格，按以下风险范围规定执行:</w:t>
      </w:r>
    </w:p>
    <w:p w14:paraId="06FAA73C">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color w:val="000000"/>
          <w:sz w:val="28"/>
          <w:szCs w:val="28"/>
          <w:highlight w:val="none"/>
        </w:rPr>
      </w:pPr>
      <w:r>
        <w:rPr>
          <w:rFonts w:hint="eastAsia" w:ascii="宋体" w:hAnsi="宋体" w:cs="宋体"/>
          <w:color w:val="000000"/>
          <w:sz w:val="28"/>
          <w:szCs w:val="28"/>
          <w:highlight w:val="none"/>
        </w:rPr>
        <w:t>①</w:t>
      </w:r>
      <w:r>
        <w:rPr>
          <w:rFonts w:ascii="Times New Roman" w:hAnsi="Times New Roman" w:eastAsia="仿宋_GB2312"/>
          <w:color w:val="000000"/>
          <w:sz w:val="28"/>
          <w:szCs w:val="28"/>
          <w:highlight w:val="none"/>
        </w:rPr>
        <w:t>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02D9E6DA">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color w:val="000000"/>
          <w:sz w:val="28"/>
          <w:szCs w:val="28"/>
          <w:highlight w:val="none"/>
        </w:rPr>
      </w:pPr>
      <w:r>
        <w:rPr>
          <w:rFonts w:hint="eastAsia" w:ascii="宋体" w:hAnsi="宋体" w:cs="宋体"/>
          <w:color w:val="000000"/>
          <w:sz w:val="28"/>
          <w:szCs w:val="28"/>
          <w:highlight w:val="none"/>
        </w:rPr>
        <w:t>②</w:t>
      </w:r>
      <w:r>
        <w:rPr>
          <w:rFonts w:ascii="Times New Roman" w:hAnsi="Times New Roman" w:eastAsia="仿宋_GB2312"/>
          <w:color w:val="000000"/>
          <w:sz w:val="28"/>
          <w:szCs w:val="28"/>
          <w:highlight w:val="none"/>
        </w:rPr>
        <w:t>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576850B5">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color w:val="000000"/>
          <w:sz w:val="28"/>
          <w:szCs w:val="28"/>
          <w:highlight w:val="none"/>
        </w:rPr>
      </w:pPr>
      <w:r>
        <w:rPr>
          <w:rFonts w:hint="eastAsia" w:ascii="宋体" w:hAnsi="宋体" w:cs="宋体"/>
          <w:color w:val="000000"/>
          <w:sz w:val="28"/>
          <w:szCs w:val="28"/>
          <w:highlight w:val="none"/>
        </w:rPr>
        <w:t>③</w:t>
      </w:r>
      <w:r>
        <w:rPr>
          <w:rFonts w:ascii="Times New Roman" w:hAnsi="Times New Roman" w:eastAsia="仿宋_GB2312"/>
          <w:color w:val="000000"/>
          <w:sz w:val="28"/>
          <w:szCs w:val="28"/>
          <w:highlight w:val="none"/>
        </w:rPr>
        <w:t>承包人在已标价工程量清单或预算书中载明材料单价等于基准价格的：除专用合同条款另有约定外，合同履行期间材料单价涨跌幅以基准价格为基础超过±5%时，其超过部分据实调整。</w:t>
      </w:r>
    </w:p>
    <w:p w14:paraId="0E1EEC88">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color w:val="000000"/>
          <w:sz w:val="28"/>
          <w:szCs w:val="28"/>
          <w:highlight w:val="none"/>
        </w:rPr>
      </w:pPr>
      <w:r>
        <w:rPr>
          <w:rFonts w:hint="eastAsia" w:ascii="宋体" w:hAnsi="宋体" w:cs="宋体"/>
          <w:color w:val="000000"/>
          <w:sz w:val="28"/>
          <w:szCs w:val="28"/>
          <w:highlight w:val="none"/>
        </w:rPr>
        <w:t>④</w:t>
      </w:r>
      <w:r>
        <w:rPr>
          <w:rFonts w:ascii="Times New Roman" w:hAnsi="Times New Roman" w:eastAsia="仿宋_GB2312"/>
          <w:color w:val="000000"/>
          <w:sz w:val="28"/>
          <w:szCs w:val="28"/>
          <w:highlight w:val="none"/>
        </w:rPr>
        <w:t>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42AAD444">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color w:val="000000"/>
          <w:sz w:val="28"/>
          <w:szCs w:val="28"/>
          <w:highlight w:val="none"/>
        </w:rPr>
      </w:pPr>
      <w:bookmarkStart w:id="300" w:name="OLE_LINK3"/>
      <w:r>
        <w:rPr>
          <w:rFonts w:ascii="Times New Roman" w:hAnsi="Times New Roman" w:eastAsia="仿宋_GB2312"/>
          <w:color w:val="000000"/>
          <w:sz w:val="28"/>
          <w:szCs w:val="28"/>
          <w:highlight w:val="none"/>
        </w:rPr>
        <w:t>前述基准价格是指由发包人在招标文件或专用合同条款中给定的材料、工程设备的价格，该价格原则上应当按照省级或行业建设主管部门或其授权的工程造价管理机构发布的信息价编制。</w:t>
      </w:r>
    </w:p>
    <w:p w14:paraId="31775134">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（3）施工机械台班单价或施工机械使用费发生变化超过省级或行业建设主管部门或其授权的工程造价管理机构规定的范围时，按规定调整合同价格。</w:t>
      </w:r>
    </w:p>
    <w:p w14:paraId="38333E3C">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第3种方式：专用合同条款约定的其他方式。</w:t>
      </w:r>
    </w:p>
    <w:p w14:paraId="7F375E13">
      <w:pPr>
        <w:pStyle w:val="6"/>
        <w:pageBreakBefore w:val="0"/>
        <w:widowControl w:val="0"/>
        <w:kinsoku/>
        <w:wordWrap/>
        <w:overflowPunct/>
        <w:topLinePunct w:val="0"/>
        <w:bidi w:val="0"/>
        <w:snapToGrid/>
        <w:spacing w:before="120" w:after="120" w:line="480" w:lineRule="exact"/>
        <w:ind w:firstLine="560" w:firstLineChars="200"/>
        <w:textAlignment w:val="auto"/>
        <w:rPr>
          <w:rFonts w:ascii="Times New Roman" w:hAnsi="Times New Roman" w:eastAsia="黑体"/>
          <w:b w:val="0"/>
          <w:color w:val="000000"/>
          <w:sz w:val="28"/>
          <w:szCs w:val="28"/>
          <w:highlight w:val="none"/>
        </w:rPr>
      </w:pPr>
      <w:bookmarkStart w:id="301" w:name="_Toc351203579"/>
      <w:bookmarkStart w:id="302" w:name="_Toc296346594"/>
      <w:bookmarkStart w:id="303" w:name="_Toc337558798"/>
      <w:bookmarkStart w:id="304" w:name="_Toc296503093"/>
      <w:r>
        <w:rPr>
          <w:rFonts w:ascii="Times New Roman" w:hAnsi="Times New Roman" w:eastAsia="黑体"/>
          <w:b w:val="0"/>
          <w:color w:val="000000"/>
          <w:sz w:val="28"/>
          <w:szCs w:val="28"/>
          <w:highlight w:val="none"/>
        </w:rPr>
        <w:t>11.2法律变化引起的调整</w:t>
      </w:r>
      <w:bookmarkEnd w:id="301"/>
    </w:p>
    <w:bookmarkEnd w:id="302"/>
    <w:bookmarkEnd w:id="303"/>
    <w:bookmarkEnd w:id="304"/>
    <w:p w14:paraId="76B7ACBA">
      <w:pPr>
        <w:pageBreakBefore w:val="0"/>
        <w:widowControl w:val="0"/>
        <w:kinsoku/>
        <w:wordWrap/>
        <w:overflowPunct/>
        <w:topLinePunct w:val="0"/>
        <w:bidi w:val="0"/>
        <w:snapToGrid/>
        <w:spacing w:line="480" w:lineRule="exact"/>
        <w:ind w:firstLine="560" w:firstLineChars="200"/>
        <w:textAlignment w:val="auto"/>
        <w:rPr>
          <w:rFonts w:hint="eastAsia"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基准日</w:t>
      </w:r>
      <w:r>
        <w:rPr>
          <w:rFonts w:hint="eastAsia" w:ascii="Times New Roman" w:hAnsi="Times New Roman" w:eastAsia="仿宋_GB2312"/>
          <w:color w:val="000000"/>
          <w:sz w:val="28"/>
          <w:szCs w:val="28"/>
          <w:highlight w:val="none"/>
        </w:rPr>
        <w:t>期</w:t>
      </w:r>
      <w:r>
        <w:rPr>
          <w:rFonts w:ascii="Times New Roman" w:hAnsi="Times New Roman" w:eastAsia="仿宋_GB2312"/>
          <w:color w:val="000000"/>
          <w:sz w:val="28"/>
          <w:szCs w:val="28"/>
          <w:highlight w:val="none"/>
        </w:rPr>
        <w:t>后，法律变化</w:t>
      </w:r>
      <w:r>
        <w:rPr>
          <w:rFonts w:hint="eastAsia" w:ascii="Times New Roman" w:hAnsi="Times New Roman" w:eastAsia="仿宋_GB2312"/>
          <w:color w:val="000000"/>
          <w:sz w:val="28"/>
          <w:szCs w:val="28"/>
          <w:highlight w:val="none"/>
        </w:rPr>
        <w:t>导致承包人在合同履行过程中所需要的费用发生除第11.1款〔市场价格波动引起的调整〕约定以外的增加时，由发包人承担由此增加的费用；减少时，应从合同价格中予以扣减。</w:t>
      </w:r>
      <w:r>
        <w:rPr>
          <w:rFonts w:ascii="Times New Roman" w:hAnsi="Times New Roman" w:eastAsia="仿宋_GB2312"/>
          <w:color w:val="000000"/>
          <w:sz w:val="28"/>
          <w:szCs w:val="28"/>
          <w:highlight w:val="none"/>
        </w:rPr>
        <w:t>基准日</w:t>
      </w:r>
      <w:r>
        <w:rPr>
          <w:rFonts w:hint="eastAsia" w:ascii="Times New Roman" w:hAnsi="Times New Roman" w:eastAsia="仿宋_GB2312"/>
          <w:color w:val="000000"/>
          <w:sz w:val="28"/>
          <w:szCs w:val="28"/>
          <w:highlight w:val="none"/>
        </w:rPr>
        <w:t>期</w:t>
      </w:r>
      <w:r>
        <w:rPr>
          <w:rFonts w:ascii="Times New Roman" w:hAnsi="Times New Roman" w:eastAsia="仿宋_GB2312"/>
          <w:color w:val="000000"/>
          <w:sz w:val="28"/>
          <w:szCs w:val="28"/>
          <w:highlight w:val="none"/>
        </w:rPr>
        <w:t>后，</w:t>
      </w:r>
      <w:r>
        <w:rPr>
          <w:rFonts w:hint="eastAsia" w:ascii="Times New Roman" w:hAnsi="Times New Roman" w:eastAsia="仿宋_GB2312"/>
          <w:color w:val="000000"/>
          <w:sz w:val="28"/>
          <w:szCs w:val="28"/>
          <w:highlight w:val="none"/>
        </w:rPr>
        <w:t>因</w:t>
      </w:r>
      <w:r>
        <w:rPr>
          <w:rFonts w:ascii="Times New Roman" w:hAnsi="Times New Roman" w:eastAsia="仿宋_GB2312"/>
          <w:color w:val="000000"/>
          <w:sz w:val="28"/>
          <w:szCs w:val="28"/>
          <w:highlight w:val="none"/>
        </w:rPr>
        <w:t>法律变化</w:t>
      </w:r>
      <w:r>
        <w:rPr>
          <w:rFonts w:hint="eastAsia" w:ascii="Times New Roman" w:hAnsi="Times New Roman" w:eastAsia="仿宋_GB2312"/>
          <w:color w:val="000000"/>
          <w:sz w:val="28"/>
          <w:szCs w:val="28"/>
          <w:highlight w:val="none"/>
        </w:rPr>
        <w:t>造成工期延误时，工期应予以顺延。</w:t>
      </w:r>
    </w:p>
    <w:p w14:paraId="49B8A85C">
      <w:pPr>
        <w:pageBreakBefore w:val="0"/>
        <w:widowControl w:val="0"/>
        <w:kinsoku/>
        <w:wordWrap/>
        <w:overflowPunct/>
        <w:topLinePunct w:val="0"/>
        <w:bidi w:val="0"/>
        <w:snapToGrid/>
        <w:spacing w:line="480" w:lineRule="exact"/>
        <w:ind w:firstLine="560" w:firstLineChars="200"/>
        <w:textAlignment w:val="auto"/>
        <w:rPr>
          <w:rFonts w:hint="eastAsia" w:ascii="Times New Roman" w:hAnsi="Times New Roman" w:eastAsia="仿宋_GB2312"/>
          <w:color w:val="000000"/>
          <w:sz w:val="28"/>
          <w:szCs w:val="28"/>
          <w:highlight w:val="none"/>
        </w:rPr>
      </w:pPr>
      <w:r>
        <w:rPr>
          <w:rFonts w:hint="eastAsia" w:ascii="Times New Roman" w:hAnsi="Times New Roman" w:eastAsia="仿宋_GB2312"/>
          <w:color w:val="000000"/>
          <w:sz w:val="28"/>
          <w:szCs w:val="28"/>
          <w:highlight w:val="none"/>
        </w:rPr>
        <w:t>因法律变化引起的合同价格和工期调整，合同当事人无法达成一致的，由总监理工程师按第4.4款〔商定或确定〕的约定处理。</w:t>
      </w:r>
    </w:p>
    <w:p w14:paraId="4E038361">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color w:val="000000"/>
          <w:sz w:val="28"/>
          <w:szCs w:val="28"/>
          <w:highlight w:val="none"/>
        </w:rPr>
      </w:pPr>
      <w:r>
        <w:rPr>
          <w:rFonts w:ascii="Times New Roman" w:hAnsi="Times New Roman" w:eastAsia="仿宋_GB2312"/>
          <w:color w:val="000000"/>
          <w:kern w:val="0"/>
          <w:sz w:val="28"/>
          <w:szCs w:val="28"/>
          <w:highlight w:val="none"/>
        </w:rPr>
        <w:t>因承包人原因造成工期延误，在工期延误期间出现法律变化的，由此增加的费用和（或）延误的工期由承包人承担。</w:t>
      </w:r>
    </w:p>
    <w:p w14:paraId="5D56889F">
      <w:pPr>
        <w:pStyle w:val="5"/>
        <w:pageBreakBefore w:val="0"/>
        <w:widowControl w:val="0"/>
        <w:kinsoku/>
        <w:wordWrap/>
        <w:overflowPunct/>
        <w:topLinePunct w:val="0"/>
        <w:bidi w:val="0"/>
        <w:snapToGrid/>
        <w:spacing w:before="120" w:after="120" w:line="480" w:lineRule="exact"/>
        <w:textAlignment w:val="auto"/>
        <w:rPr>
          <w:rFonts w:ascii="Times New Roman" w:hAnsi="Times New Roman" w:eastAsia="黑体"/>
          <w:b w:val="0"/>
          <w:color w:val="000000"/>
          <w:sz w:val="28"/>
          <w:szCs w:val="28"/>
          <w:highlight w:val="none"/>
        </w:rPr>
      </w:pPr>
      <w:bookmarkStart w:id="305" w:name="_Toc351203580"/>
      <w:bookmarkStart w:id="306" w:name="_Toc337558799"/>
      <w:bookmarkStart w:id="307" w:name="_Toc296503096"/>
      <w:bookmarkStart w:id="308" w:name="_Toc296346597"/>
      <w:r>
        <w:rPr>
          <w:rFonts w:ascii="Times New Roman" w:hAnsi="Times New Roman" w:eastAsia="黑体"/>
          <w:b w:val="0"/>
          <w:color w:val="000000"/>
          <w:sz w:val="28"/>
          <w:szCs w:val="28"/>
          <w:highlight w:val="none"/>
        </w:rPr>
        <w:t>12. 合同价格、计量与支付</w:t>
      </w:r>
      <w:bookmarkEnd w:id="305"/>
    </w:p>
    <w:bookmarkEnd w:id="306"/>
    <w:p w14:paraId="6A7182D8">
      <w:pPr>
        <w:pStyle w:val="6"/>
        <w:pageBreakBefore w:val="0"/>
        <w:widowControl w:val="0"/>
        <w:kinsoku/>
        <w:wordWrap/>
        <w:overflowPunct/>
        <w:topLinePunct w:val="0"/>
        <w:bidi w:val="0"/>
        <w:snapToGrid/>
        <w:spacing w:before="120" w:after="120" w:line="480" w:lineRule="exact"/>
        <w:ind w:firstLine="560" w:firstLineChars="200"/>
        <w:textAlignment w:val="auto"/>
        <w:rPr>
          <w:rFonts w:ascii="Times New Roman" w:hAnsi="Times New Roman" w:eastAsia="黑体"/>
          <w:b w:val="0"/>
          <w:color w:val="000000"/>
          <w:sz w:val="28"/>
          <w:szCs w:val="28"/>
          <w:highlight w:val="none"/>
        </w:rPr>
      </w:pPr>
      <w:bookmarkStart w:id="309" w:name="_Toc351203581"/>
      <w:bookmarkStart w:id="310" w:name="_Toc337558800"/>
      <w:r>
        <w:rPr>
          <w:rFonts w:ascii="Times New Roman" w:hAnsi="Times New Roman" w:eastAsia="黑体"/>
          <w:b w:val="0"/>
          <w:color w:val="000000"/>
          <w:sz w:val="28"/>
          <w:szCs w:val="28"/>
          <w:highlight w:val="none"/>
        </w:rPr>
        <w:t>12.1 合同价</w:t>
      </w:r>
      <w:bookmarkEnd w:id="307"/>
      <w:bookmarkEnd w:id="308"/>
      <w:r>
        <w:rPr>
          <w:rFonts w:ascii="Times New Roman" w:hAnsi="Times New Roman" w:eastAsia="黑体"/>
          <w:b w:val="0"/>
          <w:color w:val="000000"/>
          <w:sz w:val="28"/>
          <w:szCs w:val="28"/>
          <w:highlight w:val="none"/>
        </w:rPr>
        <w:t>格形式</w:t>
      </w:r>
      <w:bookmarkEnd w:id="309"/>
    </w:p>
    <w:bookmarkEnd w:id="310"/>
    <w:p w14:paraId="01C689DD">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发包人和承包人应在合同协议书中</w:t>
      </w:r>
      <w:r>
        <w:rPr>
          <w:rFonts w:hint="eastAsia" w:ascii="Times New Roman" w:hAnsi="Times New Roman" w:eastAsia="仿宋_GB2312"/>
          <w:color w:val="000000"/>
          <w:kern w:val="0"/>
          <w:sz w:val="28"/>
          <w:szCs w:val="28"/>
          <w:highlight w:val="none"/>
        </w:rPr>
        <w:t>选择</w:t>
      </w:r>
      <w:r>
        <w:rPr>
          <w:rFonts w:ascii="Times New Roman" w:hAnsi="Times New Roman" w:eastAsia="仿宋_GB2312"/>
          <w:color w:val="000000"/>
          <w:kern w:val="0"/>
          <w:sz w:val="28"/>
          <w:szCs w:val="28"/>
          <w:highlight w:val="none"/>
        </w:rPr>
        <w:t xml:space="preserve">下列一种合同价格形式： </w:t>
      </w:r>
    </w:p>
    <w:p w14:paraId="0849E2D5">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w:t>
      </w:r>
      <w:r>
        <w:rPr>
          <w:rFonts w:hint="eastAsia" w:ascii="Times New Roman" w:hAnsi="Times New Roman" w:eastAsia="仿宋_GB2312"/>
          <w:color w:val="000000"/>
          <w:kern w:val="0"/>
          <w:sz w:val="28"/>
          <w:szCs w:val="28"/>
          <w:highlight w:val="none"/>
          <w:lang w:val="en-US" w:eastAsia="zh-CN"/>
        </w:rPr>
        <w:t>.</w:t>
      </w:r>
      <w:r>
        <w:rPr>
          <w:rFonts w:ascii="Times New Roman" w:hAnsi="Times New Roman" w:eastAsia="仿宋_GB2312"/>
          <w:color w:val="000000"/>
          <w:kern w:val="0"/>
          <w:sz w:val="28"/>
          <w:szCs w:val="28"/>
          <w:highlight w:val="none"/>
        </w:rPr>
        <w:t>单价合同</w:t>
      </w:r>
    </w:p>
    <w:p w14:paraId="1B3722FC">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单价合同是指合同当事人约定以工程量清单及其综合单价进行合同价格计算、调整和确认的建设工程施工合同，</w:t>
      </w:r>
      <w:r>
        <w:rPr>
          <w:rFonts w:ascii="Times New Roman" w:hAnsi="Times New Roman" w:eastAsia="仿宋_GB2312"/>
          <w:sz w:val="28"/>
          <w:szCs w:val="28"/>
          <w:highlight w:val="none"/>
        </w:rPr>
        <w:t>在约定的范围内合同单价不作调整</w:t>
      </w:r>
      <w:r>
        <w:rPr>
          <w:rFonts w:ascii="Times New Roman" w:hAnsi="Times New Roman" w:eastAsia="仿宋_GB2312"/>
          <w:color w:val="000000"/>
          <w:kern w:val="0"/>
          <w:sz w:val="28"/>
          <w:szCs w:val="28"/>
          <w:highlight w:val="none"/>
        </w:rPr>
        <w:t>。合同当事人应在专用合同条款中约定综合单价包含的风险范围和风险费用的计算方法</w:t>
      </w:r>
      <w:r>
        <w:rPr>
          <w:rFonts w:ascii="Times New Roman" w:hAnsi="Times New Roman" w:eastAsia="仿宋_GB2312"/>
          <w:sz w:val="28"/>
          <w:szCs w:val="28"/>
          <w:highlight w:val="none"/>
        </w:rPr>
        <w:t>，</w:t>
      </w:r>
      <w:r>
        <w:rPr>
          <w:rFonts w:ascii="Times New Roman" w:hAnsi="Times New Roman" w:eastAsia="仿宋_GB2312"/>
          <w:color w:val="000000"/>
          <w:kern w:val="0"/>
          <w:sz w:val="28"/>
          <w:szCs w:val="28"/>
          <w:highlight w:val="none"/>
        </w:rPr>
        <w:t>并约定风险范围以外的合同价格的调整方法，其中因市场价格波动引起的调整按第11.1款</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市场价格波动引起的调整</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约定执行。</w:t>
      </w:r>
    </w:p>
    <w:p w14:paraId="428FF06D">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2</w:t>
      </w:r>
      <w:r>
        <w:rPr>
          <w:rFonts w:hint="eastAsia" w:ascii="Times New Roman" w:hAnsi="Times New Roman" w:eastAsia="仿宋_GB2312"/>
          <w:color w:val="000000"/>
          <w:kern w:val="0"/>
          <w:sz w:val="28"/>
          <w:szCs w:val="28"/>
          <w:highlight w:val="none"/>
          <w:lang w:val="en-US" w:eastAsia="zh-CN"/>
        </w:rPr>
        <w:t>.</w:t>
      </w:r>
      <w:r>
        <w:rPr>
          <w:rFonts w:ascii="Times New Roman" w:hAnsi="Times New Roman" w:eastAsia="仿宋_GB2312"/>
          <w:color w:val="000000"/>
          <w:kern w:val="0"/>
          <w:sz w:val="28"/>
          <w:szCs w:val="28"/>
          <w:highlight w:val="none"/>
        </w:rPr>
        <w:t>总价合同</w:t>
      </w:r>
    </w:p>
    <w:p w14:paraId="667764CE">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总价合同是指合同当事人约定以施工图、已标价工程量清单或预算书及有关条件进行合同价格计算、调整和确认的建设工程施工合同，</w:t>
      </w:r>
      <w:r>
        <w:rPr>
          <w:rFonts w:ascii="Times New Roman" w:hAnsi="Times New Roman" w:eastAsia="仿宋_GB2312"/>
          <w:sz w:val="28"/>
          <w:szCs w:val="28"/>
          <w:highlight w:val="none"/>
        </w:rPr>
        <w:t>在约定的范围内合同总价不作调整</w:t>
      </w:r>
      <w:r>
        <w:rPr>
          <w:rFonts w:ascii="Times New Roman" w:hAnsi="Times New Roman" w:eastAsia="仿宋_GB2312"/>
          <w:color w:val="000000"/>
          <w:kern w:val="0"/>
          <w:sz w:val="28"/>
          <w:szCs w:val="28"/>
          <w:highlight w:val="none"/>
        </w:rPr>
        <w:t>。合同当事人应在专用合同条款中约定总价包含的风险范围和风险费用的计算方法，并约定风险范围以外的合同价格的调整方法，其中因市场价格波动引起的调整按第11.1款</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市场价格波动引起的调整</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、因法律变化引起的调整按第11.2款</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法律变化引起的调整</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约定执行。</w:t>
      </w:r>
    </w:p>
    <w:p w14:paraId="6FA95444">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3</w:t>
      </w:r>
      <w:r>
        <w:rPr>
          <w:rFonts w:hint="eastAsia" w:ascii="Times New Roman" w:hAnsi="Times New Roman" w:eastAsia="仿宋_GB2312"/>
          <w:color w:val="000000"/>
          <w:kern w:val="0"/>
          <w:sz w:val="28"/>
          <w:szCs w:val="28"/>
          <w:highlight w:val="none"/>
          <w:lang w:val="en-US" w:eastAsia="zh-CN"/>
        </w:rPr>
        <w:t>.</w:t>
      </w:r>
      <w:r>
        <w:rPr>
          <w:rFonts w:ascii="Times New Roman" w:hAnsi="Times New Roman" w:eastAsia="仿宋_GB2312"/>
          <w:color w:val="000000"/>
          <w:kern w:val="0"/>
          <w:sz w:val="28"/>
          <w:szCs w:val="28"/>
          <w:highlight w:val="none"/>
        </w:rPr>
        <w:t>其它价格形式</w:t>
      </w:r>
    </w:p>
    <w:p w14:paraId="7A1B935C">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合同当事人可在专用合同条款中约定其他合同价格形式。</w:t>
      </w:r>
    </w:p>
    <w:p w14:paraId="2841BF8F">
      <w:pPr>
        <w:pStyle w:val="6"/>
        <w:pageBreakBefore w:val="0"/>
        <w:widowControl w:val="0"/>
        <w:kinsoku/>
        <w:wordWrap/>
        <w:overflowPunct/>
        <w:topLinePunct w:val="0"/>
        <w:bidi w:val="0"/>
        <w:snapToGrid/>
        <w:spacing w:before="120" w:after="120" w:line="480" w:lineRule="exact"/>
        <w:ind w:firstLine="560" w:firstLineChars="200"/>
        <w:textAlignment w:val="auto"/>
        <w:rPr>
          <w:rFonts w:ascii="Times New Roman" w:hAnsi="Times New Roman" w:eastAsia="黑体"/>
          <w:b w:val="0"/>
          <w:color w:val="000000"/>
          <w:sz w:val="28"/>
          <w:szCs w:val="28"/>
          <w:highlight w:val="none"/>
        </w:rPr>
      </w:pPr>
      <w:bookmarkStart w:id="311" w:name="_Toc296346598"/>
      <w:bookmarkStart w:id="312" w:name="_Toc296503097"/>
      <w:bookmarkStart w:id="313" w:name="_Toc351203582"/>
      <w:bookmarkStart w:id="314" w:name="_Toc337558801"/>
      <w:r>
        <w:rPr>
          <w:rFonts w:ascii="Times New Roman" w:hAnsi="Times New Roman" w:eastAsia="黑体"/>
          <w:b w:val="0"/>
          <w:color w:val="000000"/>
          <w:sz w:val="28"/>
          <w:szCs w:val="28"/>
          <w:highlight w:val="none"/>
        </w:rPr>
        <w:t>12.2预</w:t>
      </w:r>
      <w:bookmarkEnd w:id="311"/>
      <w:bookmarkEnd w:id="312"/>
      <w:bookmarkStart w:id="315" w:name="_Toc296503100"/>
      <w:bookmarkStart w:id="316" w:name="_Toc296346601"/>
      <w:r>
        <w:rPr>
          <w:rFonts w:ascii="Times New Roman" w:hAnsi="Times New Roman" w:eastAsia="黑体"/>
          <w:b w:val="0"/>
          <w:color w:val="000000"/>
          <w:sz w:val="28"/>
          <w:szCs w:val="28"/>
          <w:highlight w:val="none"/>
        </w:rPr>
        <w:t>付款</w:t>
      </w:r>
      <w:bookmarkEnd w:id="313"/>
    </w:p>
    <w:bookmarkEnd w:id="314"/>
    <w:bookmarkEnd w:id="315"/>
    <w:bookmarkEnd w:id="316"/>
    <w:p w14:paraId="4DE2B1B2">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sz w:val="28"/>
          <w:szCs w:val="28"/>
          <w:highlight w:val="none"/>
        </w:rPr>
        <w:t>12.2.</w:t>
      </w:r>
      <w:r>
        <w:rPr>
          <w:rFonts w:ascii="Times New Roman" w:hAnsi="Times New Roman" w:eastAsia="仿宋_GB2312"/>
          <w:color w:val="000000"/>
          <w:kern w:val="0"/>
          <w:sz w:val="28"/>
          <w:szCs w:val="28"/>
          <w:highlight w:val="none"/>
        </w:rPr>
        <w:t>1预付款的支付</w:t>
      </w:r>
    </w:p>
    <w:p w14:paraId="763881E7">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预付款的支付按照专用合同条款约定执行，但至迟应在开工通知载明的开工日期7天前支付。预付款应当用于材料、工程设备、施工设备的采购及修建临时工程、组织施工队伍进场等。</w:t>
      </w:r>
    </w:p>
    <w:p w14:paraId="24BB25F5">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除专用合同条款另有约定外，预付款在进度付款中同比例扣回。</w:t>
      </w:r>
      <w:bookmarkEnd w:id="300"/>
      <w:r>
        <w:rPr>
          <w:rFonts w:ascii="Times New Roman" w:hAnsi="Times New Roman" w:eastAsia="仿宋_GB2312"/>
          <w:color w:val="000000"/>
          <w:kern w:val="0"/>
          <w:sz w:val="28"/>
          <w:szCs w:val="28"/>
          <w:highlight w:val="none"/>
        </w:rPr>
        <w:t>在颁发工程接收证书前，提前解除合同的，尚未扣完的预付款应与合同价款一并结算。</w:t>
      </w:r>
    </w:p>
    <w:p w14:paraId="631E93D9">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发包人逾期支付预付款超过7天的，承包人有权向发包人发出要求预付的催告通知，发包人收到通知后7天内仍未支付的，承包人有权暂停施工，并按第16.1.1项</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发包人违约的情形</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执行。</w:t>
      </w:r>
    </w:p>
    <w:p w14:paraId="75920B2B">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12.2.2 预付款担保</w:t>
      </w:r>
    </w:p>
    <w:p w14:paraId="094C72EC">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hint="eastAsia" w:ascii="Times New Roman" w:hAnsi="Times New Roman" w:eastAsia="仿宋_GB2312"/>
          <w:color w:val="000000"/>
          <w:kern w:val="0"/>
          <w:sz w:val="28"/>
          <w:szCs w:val="28"/>
          <w:highlight w:val="none"/>
        </w:rPr>
        <w:t>发包人要求承包人提供预付款担保的</w:t>
      </w:r>
      <w:r>
        <w:rPr>
          <w:rFonts w:ascii="Times New Roman" w:hAnsi="Times New Roman" w:eastAsia="仿宋_GB2312"/>
          <w:color w:val="000000"/>
          <w:kern w:val="0"/>
          <w:sz w:val="28"/>
          <w:szCs w:val="28"/>
          <w:highlight w:val="none"/>
        </w:rPr>
        <w:t>，承包人应在发包人支付预付款7天前提供预付款担保</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专用合同条款另有约定</w:t>
      </w:r>
      <w:r>
        <w:rPr>
          <w:rFonts w:hint="eastAsia" w:ascii="Times New Roman" w:hAnsi="Times New Roman" w:eastAsia="仿宋_GB2312"/>
          <w:color w:val="000000"/>
          <w:kern w:val="0"/>
          <w:sz w:val="28"/>
          <w:szCs w:val="28"/>
          <w:highlight w:val="none"/>
        </w:rPr>
        <w:t>除</w:t>
      </w:r>
      <w:r>
        <w:rPr>
          <w:rFonts w:ascii="Times New Roman" w:hAnsi="Times New Roman" w:eastAsia="仿宋_GB2312"/>
          <w:color w:val="000000"/>
          <w:kern w:val="0"/>
          <w:sz w:val="28"/>
          <w:szCs w:val="28"/>
          <w:highlight w:val="none"/>
        </w:rPr>
        <w:t>外。预付款担保可采用银行保函、担保公司担保等形式，具体由合同当事人在专用合同条款中约定。在预付款完全扣回之前，承包人应保证预付款担保持续有效。</w:t>
      </w:r>
    </w:p>
    <w:p w14:paraId="7330A456">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发包人在工程款中逐期扣回预付款后，预付款担保额度应相应减少，但剩余的预付款担保金额不得低于未被扣回的预付款金额。</w:t>
      </w:r>
    </w:p>
    <w:p w14:paraId="574DD393">
      <w:pPr>
        <w:pStyle w:val="6"/>
        <w:pageBreakBefore w:val="0"/>
        <w:widowControl w:val="0"/>
        <w:kinsoku/>
        <w:wordWrap/>
        <w:overflowPunct/>
        <w:topLinePunct w:val="0"/>
        <w:bidi w:val="0"/>
        <w:snapToGrid/>
        <w:spacing w:before="120" w:after="120" w:line="480" w:lineRule="exact"/>
        <w:ind w:firstLine="560" w:firstLineChars="200"/>
        <w:textAlignment w:val="auto"/>
        <w:rPr>
          <w:rFonts w:ascii="Times New Roman" w:hAnsi="Times New Roman" w:eastAsia="黑体"/>
          <w:b w:val="0"/>
          <w:color w:val="000000"/>
          <w:sz w:val="28"/>
          <w:szCs w:val="28"/>
          <w:highlight w:val="none"/>
        </w:rPr>
      </w:pPr>
      <w:bookmarkStart w:id="317" w:name="_Toc351203583"/>
      <w:bookmarkStart w:id="318" w:name="_Toc337558802"/>
      <w:r>
        <w:rPr>
          <w:rFonts w:ascii="Times New Roman" w:hAnsi="Times New Roman" w:eastAsia="黑体"/>
          <w:b w:val="0"/>
          <w:color w:val="000000"/>
          <w:sz w:val="28"/>
          <w:szCs w:val="28"/>
          <w:highlight w:val="none"/>
        </w:rPr>
        <w:t>12.3计量</w:t>
      </w:r>
      <w:bookmarkEnd w:id="317"/>
    </w:p>
    <w:bookmarkEnd w:id="318"/>
    <w:p w14:paraId="3E0EA6F7">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12.3.1 计量原则</w:t>
      </w:r>
    </w:p>
    <w:p w14:paraId="1CB18EF5">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工程量计量按照合同约定的工程量计算规则、图纸及变更指示</w:t>
      </w:r>
      <w:r>
        <w:rPr>
          <w:rFonts w:hint="eastAsia" w:ascii="Times New Roman" w:hAnsi="Times New Roman" w:eastAsia="仿宋_GB2312"/>
          <w:color w:val="000000"/>
          <w:kern w:val="0"/>
          <w:sz w:val="28"/>
          <w:szCs w:val="28"/>
          <w:highlight w:val="none"/>
        </w:rPr>
        <w:t>等</w:t>
      </w:r>
      <w:r>
        <w:rPr>
          <w:rFonts w:ascii="Times New Roman" w:hAnsi="Times New Roman" w:eastAsia="仿宋_GB2312"/>
          <w:color w:val="000000"/>
          <w:kern w:val="0"/>
          <w:sz w:val="28"/>
          <w:szCs w:val="28"/>
          <w:highlight w:val="none"/>
        </w:rPr>
        <w:t>进行计量。工程量计算规则应以相关的国家标准、行业标准</w:t>
      </w:r>
      <w:r>
        <w:rPr>
          <w:rFonts w:hint="eastAsia" w:ascii="Times New Roman" w:hAnsi="Times New Roman" w:eastAsia="仿宋_GB2312"/>
          <w:color w:val="000000"/>
          <w:kern w:val="0"/>
          <w:sz w:val="28"/>
          <w:szCs w:val="28"/>
          <w:highlight w:val="none"/>
        </w:rPr>
        <w:t>等</w:t>
      </w:r>
      <w:r>
        <w:rPr>
          <w:rFonts w:ascii="Times New Roman" w:hAnsi="Times New Roman" w:eastAsia="仿宋_GB2312"/>
          <w:color w:val="000000"/>
          <w:kern w:val="0"/>
          <w:sz w:val="28"/>
          <w:szCs w:val="28"/>
          <w:highlight w:val="none"/>
        </w:rPr>
        <w:t>为依据，由合同当事人在专用合同条款中约定。</w:t>
      </w:r>
    </w:p>
    <w:p w14:paraId="3CD32B7E">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12.3.2 计量周期</w:t>
      </w:r>
    </w:p>
    <w:p w14:paraId="544F29E6">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除专用合同条款另有约定外，工程量的计量按月进行。</w:t>
      </w:r>
    </w:p>
    <w:p w14:paraId="45EDA063">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12.3.3 单价合同的计量</w:t>
      </w:r>
    </w:p>
    <w:p w14:paraId="4074F8F3">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除专用合同条款另有约定外，单价合同的计量按照本项约定执行：</w:t>
      </w:r>
    </w:p>
    <w:p w14:paraId="7219FE26">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（1）承包人应于每月25日向监理人报送上月20日至当月19日已完成的工程量报告，并附具进度付款申请单、已完成工程量报表和有关资料。</w:t>
      </w:r>
    </w:p>
    <w:p w14:paraId="274416FF">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323874CB">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（3）监理人未在收到承包人提交的工程量报表后的7天内完成审核的，承包人报送的工程量报告中的工程量视为承包人实际完成的工程量，据此计算工程价款。</w:t>
      </w:r>
    </w:p>
    <w:p w14:paraId="0EAC383B">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12.3.4 总价合同的计量</w:t>
      </w:r>
    </w:p>
    <w:p w14:paraId="595EB492">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除专用合同条款另有约定外，按</w:t>
      </w:r>
      <w:r>
        <w:rPr>
          <w:rFonts w:hint="eastAsia" w:ascii="Times New Roman" w:hAnsi="Times New Roman" w:eastAsia="仿宋_GB2312"/>
          <w:color w:val="000000"/>
          <w:kern w:val="0"/>
          <w:sz w:val="28"/>
          <w:szCs w:val="28"/>
          <w:highlight w:val="none"/>
        </w:rPr>
        <w:t>月计量支付</w:t>
      </w:r>
      <w:r>
        <w:rPr>
          <w:rFonts w:ascii="Times New Roman" w:hAnsi="Times New Roman" w:eastAsia="仿宋_GB2312"/>
          <w:color w:val="000000"/>
          <w:kern w:val="0"/>
          <w:sz w:val="28"/>
          <w:szCs w:val="28"/>
          <w:highlight w:val="none"/>
        </w:rPr>
        <w:t>的总价合同，按照本项约定执行：</w:t>
      </w:r>
    </w:p>
    <w:p w14:paraId="551ECC72">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（1）承包人应于每月25日向监理人报送上月20日至当月19日已完成的工程量报告，并附具进度付款申请单、已完成工程量报表和有关资料。</w:t>
      </w:r>
    </w:p>
    <w:p w14:paraId="05C38FD2">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4FDD38DE">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（3）监理人未在收到承包人提交的工程量报表后的7天内完成复核的，承包人提交的工程量报告中的工程量视为承包人实际完成的工程量。</w:t>
      </w:r>
    </w:p>
    <w:p w14:paraId="532B3982">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12.3.5 总价合同采用支付分解表计量支付的，可以按照第12.3.4项</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总价合同的计量</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约定进行计量，但合同价款按照支付分解表进行支付。</w:t>
      </w:r>
    </w:p>
    <w:p w14:paraId="7EF3FC09">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12.3.6 其他价格形式合同的计量</w:t>
      </w:r>
    </w:p>
    <w:p w14:paraId="7EA25B2A">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合同当事人可在专用合同条款中约定其他价格形式合同的计量方式和程序。</w:t>
      </w:r>
    </w:p>
    <w:p w14:paraId="765B0E6D">
      <w:pPr>
        <w:pStyle w:val="6"/>
        <w:pageBreakBefore w:val="0"/>
        <w:widowControl w:val="0"/>
        <w:kinsoku/>
        <w:wordWrap/>
        <w:overflowPunct/>
        <w:topLinePunct w:val="0"/>
        <w:bidi w:val="0"/>
        <w:snapToGrid/>
        <w:spacing w:before="120" w:after="120" w:line="480" w:lineRule="exact"/>
        <w:ind w:firstLine="560" w:firstLineChars="200"/>
        <w:textAlignment w:val="auto"/>
        <w:rPr>
          <w:rFonts w:ascii="Times New Roman" w:hAnsi="Times New Roman" w:eastAsia="黑体"/>
          <w:b w:val="0"/>
          <w:color w:val="000000"/>
          <w:sz w:val="28"/>
          <w:szCs w:val="28"/>
          <w:highlight w:val="none"/>
        </w:rPr>
      </w:pPr>
      <w:bookmarkStart w:id="319" w:name="_Toc296503101"/>
      <w:bookmarkStart w:id="320" w:name="_Toc296346602"/>
      <w:bookmarkStart w:id="321" w:name="_Toc351203584"/>
      <w:bookmarkStart w:id="322" w:name="_Toc337558803"/>
      <w:r>
        <w:rPr>
          <w:rFonts w:ascii="Times New Roman" w:hAnsi="Times New Roman" w:eastAsia="黑体"/>
          <w:b w:val="0"/>
          <w:color w:val="000000"/>
          <w:sz w:val="28"/>
          <w:szCs w:val="28"/>
          <w:highlight w:val="none"/>
        </w:rPr>
        <w:t>12.4工程进度款支</w:t>
      </w:r>
      <w:bookmarkEnd w:id="319"/>
      <w:bookmarkEnd w:id="320"/>
      <w:r>
        <w:rPr>
          <w:rFonts w:ascii="Times New Roman" w:hAnsi="Times New Roman" w:eastAsia="黑体"/>
          <w:b w:val="0"/>
          <w:color w:val="000000"/>
          <w:sz w:val="28"/>
          <w:szCs w:val="28"/>
          <w:highlight w:val="none"/>
        </w:rPr>
        <w:t>付</w:t>
      </w:r>
      <w:bookmarkEnd w:id="321"/>
    </w:p>
    <w:bookmarkEnd w:id="322"/>
    <w:p w14:paraId="51FFF314">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outlineLvl w:val="0"/>
        <w:rPr>
          <w:rFonts w:ascii="Times New Roman" w:hAnsi="Times New Roman" w:eastAsia="仿宋_GB2312"/>
          <w:color w:val="000000"/>
          <w:kern w:val="0"/>
          <w:sz w:val="28"/>
          <w:szCs w:val="28"/>
          <w:highlight w:val="none"/>
        </w:rPr>
      </w:pPr>
      <w:r>
        <w:rPr>
          <w:rFonts w:ascii="Times New Roman" w:hAnsi="Times New Roman" w:eastAsia="仿宋_GB2312"/>
          <w:color w:val="000000"/>
          <w:sz w:val="28"/>
          <w:szCs w:val="28"/>
          <w:highlight w:val="none"/>
        </w:rPr>
        <w:t>12.4</w:t>
      </w:r>
      <w:r>
        <w:rPr>
          <w:rFonts w:ascii="Times New Roman" w:hAnsi="Times New Roman" w:eastAsia="仿宋_GB2312"/>
          <w:color w:val="000000"/>
          <w:kern w:val="0"/>
          <w:sz w:val="28"/>
          <w:szCs w:val="28"/>
          <w:highlight w:val="none"/>
        </w:rPr>
        <w:t>.1 付款周期</w:t>
      </w:r>
    </w:p>
    <w:p w14:paraId="7A366472">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除专用合同条款另有约定外，付款周期应按照第12.3.2</w:t>
      </w:r>
      <w:r>
        <w:rPr>
          <w:rFonts w:hint="eastAsia" w:ascii="Times New Roman" w:hAnsi="Times New Roman" w:eastAsia="仿宋_GB2312"/>
          <w:color w:val="000000"/>
          <w:kern w:val="0"/>
          <w:sz w:val="28"/>
          <w:szCs w:val="28"/>
          <w:highlight w:val="none"/>
        </w:rPr>
        <w:t>项〔</w:t>
      </w:r>
      <w:r>
        <w:rPr>
          <w:rFonts w:ascii="Times New Roman" w:hAnsi="Times New Roman" w:eastAsia="仿宋_GB2312"/>
          <w:color w:val="000000"/>
          <w:kern w:val="0"/>
          <w:sz w:val="28"/>
          <w:szCs w:val="28"/>
          <w:highlight w:val="none"/>
        </w:rPr>
        <w:t>计量周期</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的约定与计量周期保持一致。</w:t>
      </w:r>
    </w:p>
    <w:p w14:paraId="25186E22">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sz w:val="28"/>
          <w:szCs w:val="28"/>
          <w:highlight w:val="none"/>
        </w:rPr>
        <w:t>12.4</w:t>
      </w:r>
      <w:r>
        <w:rPr>
          <w:rFonts w:ascii="Times New Roman" w:hAnsi="Times New Roman" w:eastAsia="仿宋_GB2312"/>
          <w:color w:val="000000"/>
          <w:kern w:val="0"/>
          <w:sz w:val="28"/>
          <w:szCs w:val="28"/>
          <w:highlight w:val="none"/>
        </w:rPr>
        <w:t>.2 进度付款申请单的编制</w:t>
      </w:r>
    </w:p>
    <w:p w14:paraId="591CC4C0">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除专用合同条款另有约定外，进度付款申请单应包括下列内容：</w:t>
      </w:r>
    </w:p>
    <w:p w14:paraId="1CFF5DDB">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（1）截至本次付款周期已完成工作对应的金额；</w:t>
      </w:r>
    </w:p>
    <w:p w14:paraId="350B1F13">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（2）根据第10条</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变更</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应增加和扣减的变更金额；</w:t>
      </w:r>
    </w:p>
    <w:p w14:paraId="013F039B">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（3）根据第12.2款</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预付款</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约定应支付的预付款和扣减的返还预付款；</w:t>
      </w:r>
    </w:p>
    <w:p w14:paraId="1D471B91">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（4）根据第15.3款</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质量保证金</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约定应扣减的质量保证金；</w:t>
      </w:r>
    </w:p>
    <w:p w14:paraId="35370141">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（5）根据第19条</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索赔</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应增加和扣减的索赔金额；</w:t>
      </w:r>
    </w:p>
    <w:p w14:paraId="614E90CA">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（6）对已签发的进度款支付证书中出现错误的修正，应在本次进度付款中支付或扣除的金额；</w:t>
      </w:r>
    </w:p>
    <w:p w14:paraId="1D621690">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（7）根据合同约定应增加和扣减的其他金额。</w:t>
      </w:r>
    </w:p>
    <w:p w14:paraId="61DE2B15">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outlineLvl w:val="0"/>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12.4.3 进度付款申请单的提交</w:t>
      </w:r>
    </w:p>
    <w:p w14:paraId="3A0B99CB">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（1）单价合同进度付款申请单的提交</w:t>
      </w:r>
    </w:p>
    <w:p w14:paraId="6E1ACBE1">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单价合同的进度付款申请单，按照第12.3.3项</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单价合同的计量</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约定的时间按月向监理人提交，并附上已完成工程量报表和有关资料。单价合同中的总价项目按月进行支付分解，并汇总列入当期进度付款申请单。</w:t>
      </w:r>
    </w:p>
    <w:p w14:paraId="468B52C8">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（2）总价合同进度付款申请单的提交</w:t>
      </w:r>
    </w:p>
    <w:p w14:paraId="54E6D983">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总价合同按</w:t>
      </w:r>
      <w:r>
        <w:rPr>
          <w:rFonts w:hint="eastAsia" w:ascii="Times New Roman" w:hAnsi="Times New Roman" w:eastAsia="仿宋_GB2312"/>
          <w:color w:val="000000"/>
          <w:kern w:val="0"/>
          <w:sz w:val="28"/>
          <w:szCs w:val="28"/>
          <w:highlight w:val="none"/>
        </w:rPr>
        <w:t>月计量支付的</w:t>
      </w:r>
      <w:r>
        <w:rPr>
          <w:rFonts w:ascii="Times New Roman" w:hAnsi="Times New Roman" w:eastAsia="仿宋_GB2312"/>
          <w:color w:val="000000"/>
          <w:kern w:val="0"/>
          <w:sz w:val="28"/>
          <w:szCs w:val="28"/>
          <w:highlight w:val="none"/>
        </w:rPr>
        <w:t>，承包人按照第12.3.4项</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总价合同的计量</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约定的时间按月向监理人提交进度付款申请单，并附上已完成工程量报表和有关资料。</w:t>
      </w:r>
    </w:p>
    <w:p w14:paraId="64C6FEE1">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总价合同按支付分解表支付的，承包人应按照第12.4.6项</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支付分解表</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及第12.4.2项</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进度付款申请单的编制</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的约定向监理人提交进度付款申请单。</w:t>
      </w:r>
    </w:p>
    <w:p w14:paraId="28383D56">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（3）其他价格形式合同的进度付款申请单的提交</w:t>
      </w:r>
    </w:p>
    <w:p w14:paraId="2F395BBD">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合同当事人可在专用合同条款中约定其他价格形式合同的进度付款申请单的编制和提交程序。</w:t>
      </w:r>
    </w:p>
    <w:p w14:paraId="12A56B8B">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sz w:val="28"/>
          <w:szCs w:val="28"/>
          <w:highlight w:val="none"/>
        </w:rPr>
        <w:t>12.4</w:t>
      </w:r>
      <w:r>
        <w:rPr>
          <w:rFonts w:ascii="Times New Roman" w:hAnsi="Times New Roman" w:eastAsia="仿宋_GB2312"/>
          <w:color w:val="000000"/>
          <w:kern w:val="0"/>
          <w:sz w:val="28"/>
          <w:szCs w:val="28"/>
          <w:highlight w:val="none"/>
        </w:rPr>
        <w:t>.4 进度款审核和支付</w:t>
      </w:r>
    </w:p>
    <w:p w14:paraId="38223725">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（1）除专用合同条款另有约定外，监理人应在收到承包人进度付款申请单以及相关资料后7天内完成审查并报送发包人，发包人应在收到后7天内完成审批并签发进度款支付证书。发包人逾期未完成</w:t>
      </w:r>
      <w:r>
        <w:rPr>
          <w:rFonts w:hint="eastAsia" w:ascii="Times New Roman" w:hAnsi="Times New Roman" w:eastAsia="仿宋_GB2312"/>
          <w:color w:val="000000"/>
          <w:kern w:val="0"/>
          <w:sz w:val="28"/>
          <w:szCs w:val="28"/>
          <w:highlight w:val="none"/>
        </w:rPr>
        <w:t>审批</w:t>
      </w:r>
      <w:r>
        <w:rPr>
          <w:rFonts w:ascii="Times New Roman" w:hAnsi="Times New Roman" w:eastAsia="仿宋_GB2312"/>
          <w:color w:val="000000"/>
          <w:kern w:val="0"/>
          <w:sz w:val="28"/>
          <w:szCs w:val="28"/>
          <w:highlight w:val="none"/>
        </w:rPr>
        <w:t>且未提出异议的，视为已签发进度款支付证书。</w:t>
      </w:r>
    </w:p>
    <w:p w14:paraId="6EF21EE1">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争议解决</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的约定处理。</w:t>
      </w:r>
    </w:p>
    <w:p w14:paraId="678F0BF7">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（2）除专用合同条款另有约定外，发包人应在进度款支付证书或临时进度款支付证书签发后14天内完成支付，发包人逾期支付进度款的，应按照中国人民银行发布的同期同类贷款基准利率支付违约金。</w:t>
      </w:r>
    </w:p>
    <w:p w14:paraId="3A466ECE">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（3）发包人签发进度款支付证书或临时进度款支付证书，不表明发包人已同意、批准或接受了承包人完成的相应部分的工作。</w:t>
      </w:r>
    </w:p>
    <w:p w14:paraId="6EF73CCC">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12.4.5 进度付款的修正</w:t>
      </w:r>
    </w:p>
    <w:p w14:paraId="50BECC03">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在对已签发的进度款支付证书进行阶段汇总和复核中发现错误、遗漏或重复的，发包人和承包人均有权提出修正申请。经发包人和承包人同意的修正，应在下期进度付款中支付或扣除。</w:t>
      </w:r>
    </w:p>
    <w:p w14:paraId="32F653BA">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12.4.6 支付分解表</w:t>
      </w:r>
    </w:p>
    <w:p w14:paraId="6D921781">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w:t>
      </w:r>
      <w:r>
        <w:rPr>
          <w:rFonts w:hint="eastAsia" w:ascii="Times New Roman" w:hAnsi="Times New Roman" w:eastAsia="仿宋_GB2312"/>
          <w:color w:val="000000"/>
          <w:kern w:val="0"/>
          <w:sz w:val="28"/>
          <w:szCs w:val="28"/>
          <w:highlight w:val="none"/>
          <w:lang w:val="en-US" w:eastAsia="zh-CN"/>
        </w:rPr>
        <w:t>.</w:t>
      </w:r>
      <w:r>
        <w:rPr>
          <w:rFonts w:ascii="Times New Roman" w:hAnsi="Times New Roman" w:eastAsia="仿宋_GB2312"/>
          <w:color w:val="000000"/>
          <w:kern w:val="0"/>
          <w:sz w:val="28"/>
          <w:szCs w:val="28"/>
          <w:highlight w:val="none"/>
        </w:rPr>
        <w:t>支付分解表的编制要求</w:t>
      </w:r>
    </w:p>
    <w:p w14:paraId="526697F8">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（1）支付分解表中所列的每期付款金额，应为第12.4.2项</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进度付款申请单的编制</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第（1）</w:t>
      </w:r>
      <w:r>
        <w:rPr>
          <w:rFonts w:hint="eastAsia" w:ascii="Times New Roman" w:hAnsi="Times New Roman" w:eastAsia="仿宋_GB2312"/>
          <w:color w:val="000000"/>
          <w:kern w:val="0"/>
          <w:sz w:val="28"/>
          <w:szCs w:val="28"/>
          <w:highlight w:val="none"/>
        </w:rPr>
        <w:t>目</w:t>
      </w:r>
      <w:r>
        <w:rPr>
          <w:rFonts w:ascii="Times New Roman" w:hAnsi="Times New Roman" w:eastAsia="仿宋_GB2312"/>
          <w:color w:val="000000"/>
          <w:kern w:val="0"/>
          <w:sz w:val="28"/>
          <w:szCs w:val="28"/>
          <w:highlight w:val="none"/>
        </w:rPr>
        <w:t>的估算金额；</w:t>
      </w:r>
    </w:p>
    <w:p w14:paraId="051F62AA">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（2）实际进度与施工进度计划不一致的，合同当事人可按照第4.4款</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商定或确定</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修改支付分解表；</w:t>
      </w:r>
    </w:p>
    <w:p w14:paraId="46BA5668">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（3）不采用支付分解表的，承包人应向发包人和监理人提交按季度编制的支付估算分解表，用于支付参考。</w:t>
      </w:r>
    </w:p>
    <w:p w14:paraId="5EBCEDEF">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2</w:t>
      </w:r>
      <w:r>
        <w:rPr>
          <w:rFonts w:hint="eastAsia" w:ascii="Times New Roman" w:hAnsi="Times New Roman" w:eastAsia="仿宋_GB2312"/>
          <w:color w:val="000000"/>
          <w:kern w:val="0"/>
          <w:sz w:val="28"/>
          <w:szCs w:val="28"/>
          <w:highlight w:val="none"/>
          <w:lang w:val="en-US" w:eastAsia="zh-CN"/>
        </w:rPr>
        <w:t>.</w:t>
      </w:r>
      <w:r>
        <w:rPr>
          <w:rFonts w:ascii="Times New Roman" w:hAnsi="Times New Roman" w:eastAsia="仿宋_GB2312"/>
          <w:color w:val="000000"/>
          <w:kern w:val="0"/>
          <w:sz w:val="28"/>
          <w:szCs w:val="28"/>
          <w:highlight w:val="none"/>
        </w:rPr>
        <w:t>总价合同支付分解表的编制与审批</w:t>
      </w:r>
    </w:p>
    <w:p w14:paraId="3413FC81">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（1）除专用合同条款另有约定外，承包人应根据第7.2款</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施工进度计划</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6CAFC2F3">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（2）监理人应在收到支付分解表后7天内完成审核并报送发包人。发包人应在收到经监理人审核的支付分解表后7天内完成审批，经发包人批准的支付分解表为有约束力的支付分解表。</w:t>
      </w:r>
    </w:p>
    <w:p w14:paraId="7898942E">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 xml:space="preserve">    （3）发包人逾期未完成支付分解表</w:t>
      </w:r>
      <w:r>
        <w:rPr>
          <w:rFonts w:hint="eastAsia" w:ascii="Times New Roman" w:hAnsi="Times New Roman" w:eastAsia="仿宋_GB2312"/>
          <w:color w:val="000000"/>
          <w:kern w:val="0"/>
          <w:sz w:val="28"/>
          <w:szCs w:val="28"/>
          <w:highlight w:val="none"/>
        </w:rPr>
        <w:t>审批</w:t>
      </w:r>
      <w:r>
        <w:rPr>
          <w:rFonts w:ascii="Times New Roman" w:hAnsi="Times New Roman" w:eastAsia="仿宋_GB2312"/>
          <w:color w:val="000000"/>
          <w:kern w:val="0"/>
          <w:sz w:val="28"/>
          <w:szCs w:val="28"/>
          <w:highlight w:val="none"/>
        </w:rPr>
        <w:t>的，也未及时要求承包人进行修正和提供补充资料的，则承包人提交的支付分解表视为已经获得发包人批准。</w:t>
      </w:r>
    </w:p>
    <w:p w14:paraId="5FC984F7">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3</w:t>
      </w:r>
      <w:r>
        <w:rPr>
          <w:rFonts w:hint="eastAsia" w:ascii="Times New Roman" w:hAnsi="Times New Roman" w:eastAsia="仿宋_GB2312"/>
          <w:color w:val="000000"/>
          <w:kern w:val="0"/>
          <w:sz w:val="28"/>
          <w:szCs w:val="28"/>
          <w:highlight w:val="none"/>
          <w:lang w:val="en-US" w:eastAsia="zh-CN"/>
        </w:rPr>
        <w:t>.</w:t>
      </w:r>
      <w:r>
        <w:rPr>
          <w:rFonts w:ascii="Times New Roman" w:hAnsi="Times New Roman" w:eastAsia="仿宋_GB2312"/>
          <w:color w:val="000000"/>
          <w:kern w:val="0"/>
          <w:sz w:val="28"/>
          <w:szCs w:val="28"/>
          <w:highlight w:val="none"/>
        </w:rPr>
        <w:t>单价合同的总价项目支付分解表的编制与审批</w:t>
      </w:r>
    </w:p>
    <w:p w14:paraId="0FE338C7">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4A4D1F50">
      <w:pPr>
        <w:pStyle w:val="6"/>
        <w:pageBreakBefore w:val="0"/>
        <w:widowControl w:val="0"/>
        <w:kinsoku/>
        <w:wordWrap/>
        <w:overflowPunct/>
        <w:topLinePunct w:val="0"/>
        <w:bidi w:val="0"/>
        <w:snapToGrid/>
        <w:spacing w:before="120" w:after="120" w:line="480" w:lineRule="exact"/>
        <w:ind w:firstLine="560" w:firstLineChars="200"/>
        <w:textAlignment w:val="auto"/>
        <w:rPr>
          <w:rFonts w:ascii="Times New Roman" w:hAnsi="Times New Roman" w:eastAsia="黑体"/>
          <w:b w:val="0"/>
          <w:color w:val="000000"/>
          <w:sz w:val="28"/>
          <w:szCs w:val="28"/>
          <w:highlight w:val="none"/>
        </w:rPr>
      </w:pPr>
      <w:bookmarkStart w:id="323" w:name="_Toc351203585"/>
      <w:r>
        <w:rPr>
          <w:rFonts w:ascii="Times New Roman" w:hAnsi="Times New Roman" w:eastAsia="黑体"/>
          <w:b w:val="0"/>
          <w:color w:val="000000"/>
          <w:sz w:val="28"/>
          <w:szCs w:val="28"/>
          <w:highlight w:val="none"/>
        </w:rPr>
        <w:t>12.5支付账户</w:t>
      </w:r>
      <w:bookmarkEnd w:id="323"/>
    </w:p>
    <w:p w14:paraId="3F951632">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发包人应将合同价款支付至合同协议书中约定的承包人账户。</w:t>
      </w:r>
    </w:p>
    <w:p w14:paraId="22040225">
      <w:pPr>
        <w:pStyle w:val="5"/>
        <w:pageBreakBefore w:val="0"/>
        <w:widowControl w:val="0"/>
        <w:kinsoku/>
        <w:wordWrap/>
        <w:overflowPunct/>
        <w:topLinePunct w:val="0"/>
        <w:bidi w:val="0"/>
        <w:snapToGrid/>
        <w:spacing w:before="120" w:after="120" w:line="480" w:lineRule="exact"/>
        <w:textAlignment w:val="auto"/>
        <w:rPr>
          <w:rFonts w:ascii="Times New Roman" w:hAnsi="Times New Roman" w:eastAsia="黑体"/>
          <w:b w:val="0"/>
          <w:color w:val="000000"/>
          <w:sz w:val="28"/>
          <w:szCs w:val="28"/>
          <w:highlight w:val="none"/>
        </w:rPr>
      </w:pPr>
      <w:bookmarkStart w:id="324" w:name="_Toc351203586"/>
      <w:bookmarkStart w:id="325" w:name="_Toc322522574"/>
      <w:bookmarkStart w:id="326" w:name="_Toc296503106"/>
      <w:bookmarkStart w:id="327" w:name="_Toc337558804"/>
      <w:bookmarkStart w:id="328" w:name="_Toc296346607"/>
      <w:r>
        <w:rPr>
          <w:rFonts w:ascii="Times New Roman" w:hAnsi="Times New Roman" w:eastAsia="黑体"/>
          <w:b w:val="0"/>
          <w:color w:val="000000"/>
          <w:sz w:val="28"/>
          <w:szCs w:val="28"/>
          <w:highlight w:val="none"/>
        </w:rPr>
        <w:t>13. 验收和工程试车</w:t>
      </w:r>
      <w:bookmarkEnd w:id="324"/>
    </w:p>
    <w:bookmarkEnd w:id="325"/>
    <w:bookmarkEnd w:id="326"/>
    <w:bookmarkEnd w:id="327"/>
    <w:bookmarkEnd w:id="328"/>
    <w:p w14:paraId="5929F9A4">
      <w:pPr>
        <w:pStyle w:val="6"/>
        <w:pageBreakBefore w:val="0"/>
        <w:widowControl w:val="0"/>
        <w:kinsoku/>
        <w:wordWrap/>
        <w:overflowPunct/>
        <w:topLinePunct w:val="0"/>
        <w:bidi w:val="0"/>
        <w:snapToGrid/>
        <w:spacing w:before="120" w:after="120" w:line="480" w:lineRule="exact"/>
        <w:ind w:firstLine="560" w:firstLineChars="200"/>
        <w:textAlignment w:val="auto"/>
        <w:rPr>
          <w:rFonts w:ascii="Times New Roman" w:hAnsi="Times New Roman" w:eastAsia="黑体"/>
          <w:b w:val="0"/>
          <w:color w:val="000000"/>
          <w:sz w:val="28"/>
          <w:szCs w:val="28"/>
          <w:highlight w:val="none"/>
        </w:rPr>
      </w:pPr>
      <w:bookmarkStart w:id="329" w:name="_Toc351203587"/>
      <w:bookmarkStart w:id="330" w:name="_Toc337558805"/>
      <w:bookmarkStart w:id="331" w:name="_Toc296346611"/>
      <w:bookmarkStart w:id="332" w:name="_Toc296503110"/>
      <w:r>
        <w:rPr>
          <w:rFonts w:ascii="Times New Roman" w:hAnsi="Times New Roman" w:eastAsia="黑体"/>
          <w:b w:val="0"/>
          <w:color w:val="000000"/>
          <w:sz w:val="28"/>
          <w:szCs w:val="28"/>
          <w:highlight w:val="none"/>
        </w:rPr>
        <w:t>13.1分部分项工程验收</w:t>
      </w:r>
      <w:bookmarkEnd w:id="329"/>
    </w:p>
    <w:bookmarkEnd w:id="330"/>
    <w:p w14:paraId="1EEBFE59">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13.1.1 分部分项工程质量应符合国家有关工程施工验收规范、标准及合同约定，承包人应按照施工组织设计的要求完成分部分项工程施工。</w:t>
      </w:r>
    </w:p>
    <w:p w14:paraId="23D3F570">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13.1.2 除专用合同条款另有约定外，分部分项工程经承包人自检合格并具备验收条件的，承包人应提前48小时通知监理人进行验收。</w:t>
      </w:r>
      <w:r>
        <w:rPr>
          <w:rFonts w:ascii="Times New Roman" w:hAnsi="Times New Roman" w:eastAsia="仿宋_GB2312"/>
          <w:color w:val="000000"/>
          <w:kern w:val="0"/>
          <w:sz w:val="28"/>
          <w:szCs w:val="28"/>
          <w:highlight w:val="none"/>
        </w:rPr>
        <w:t>监理人不能按时进行验收的，应在验收前24小时向承包人提交书面延期要求，但延期不能超过48小时。监理人未按时进行验收，也未提出延期要求的，承包人有权自行验收，监理人应认可验收结果。</w:t>
      </w:r>
      <w:r>
        <w:rPr>
          <w:rFonts w:ascii="Times New Roman" w:hAnsi="Times New Roman" w:eastAsia="仿宋_GB2312"/>
          <w:color w:val="000000"/>
          <w:sz w:val="28"/>
          <w:szCs w:val="28"/>
          <w:highlight w:val="none"/>
        </w:rPr>
        <w:t>分部分项工程未经验收的，不得进入下一道工序施工。</w:t>
      </w:r>
    </w:p>
    <w:p w14:paraId="3D191A15">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分部分项工程的验收资料应当作为竣工资料的组成部分。</w:t>
      </w:r>
    </w:p>
    <w:p w14:paraId="40ECD1A0">
      <w:pPr>
        <w:pStyle w:val="6"/>
        <w:pageBreakBefore w:val="0"/>
        <w:widowControl w:val="0"/>
        <w:kinsoku/>
        <w:wordWrap/>
        <w:overflowPunct/>
        <w:topLinePunct w:val="0"/>
        <w:bidi w:val="0"/>
        <w:snapToGrid/>
        <w:spacing w:before="120" w:after="120" w:line="480" w:lineRule="exact"/>
        <w:ind w:firstLine="560" w:firstLineChars="200"/>
        <w:textAlignment w:val="auto"/>
        <w:rPr>
          <w:rFonts w:ascii="Times New Roman" w:hAnsi="Times New Roman" w:eastAsia="黑体"/>
          <w:b w:val="0"/>
          <w:color w:val="000000"/>
          <w:sz w:val="28"/>
          <w:szCs w:val="28"/>
          <w:highlight w:val="none"/>
        </w:rPr>
      </w:pPr>
      <w:bookmarkStart w:id="333" w:name="_Toc351203588"/>
      <w:bookmarkStart w:id="334" w:name="_Toc337558806"/>
      <w:r>
        <w:rPr>
          <w:rFonts w:ascii="Times New Roman" w:hAnsi="Times New Roman" w:eastAsia="黑体"/>
          <w:b w:val="0"/>
          <w:color w:val="000000"/>
          <w:sz w:val="28"/>
          <w:szCs w:val="28"/>
          <w:highlight w:val="none"/>
        </w:rPr>
        <w:t>13.2竣工验收</w:t>
      </w:r>
      <w:bookmarkEnd w:id="333"/>
    </w:p>
    <w:bookmarkEnd w:id="331"/>
    <w:bookmarkEnd w:id="332"/>
    <w:bookmarkEnd w:id="334"/>
    <w:p w14:paraId="1AD85249">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13.2.1竣工验收条件</w:t>
      </w:r>
    </w:p>
    <w:p w14:paraId="75DD6D1A">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工程具备以下条件的，承包人可以申请竣工验收：</w:t>
      </w:r>
    </w:p>
    <w:p w14:paraId="018A733A">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（1）除发包人同意的甩项</w:t>
      </w:r>
      <w:r>
        <w:rPr>
          <w:rFonts w:hint="eastAsia" w:ascii="Times New Roman" w:hAnsi="Times New Roman" w:eastAsia="仿宋_GB2312"/>
          <w:color w:val="000000"/>
          <w:kern w:val="0"/>
          <w:sz w:val="28"/>
          <w:szCs w:val="28"/>
          <w:highlight w:val="none"/>
        </w:rPr>
        <w:t>工作</w:t>
      </w:r>
      <w:r>
        <w:rPr>
          <w:rFonts w:ascii="Times New Roman" w:hAnsi="Times New Roman" w:eastAsia="仿宋_GB2312"/>
          <w:color w:val="000000"/>
          <w:kern w:val="0"/>
          <w:sz w:val="28"/>
          <w:szCs w:val="28"/>
          <w:highlight w:val="none"/>
        </w:rPr>
        <w:t>和缺陷修补工作外，合同范围内的全部工程以及有关工作，包括合同要求的试验、试运行以及检验均已完成，并符合合同要求；</w:t>
      </w:r>
    </w:p>
    <w:p w14:paraId="353F207B">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（2）已按合同约定编制了甩项</w:t>
      </w:r>
      <w:r>
        <w:rPr>
          <w:rFonts w:hint="eastAsia" w:ascii="Times New Roman" w:hAnsi="Times New Roman" w:eastAsia="仿宋_GB2312"/>
          <w:color w:val="000000"/>
          <w:kern w:val="0"/>
          <w:sz w:val="28"/>
          <w:szCs w:val="28"/>
          <w:highlight w:val="none"/>
        </w:rPr>
        <w:t>工作</w:t>
      </w:r>
      <w:r>
        <w:rPr>
          <w:rFonts w:ascii="Times New Roman" w:hAnsi="Times New Roman" w:eastAsia="仿宋_GB2312"/>
          <w:color w:val="000000"/>
          <w:kern w:val="0"/>
          <w:sz w:val="28"/>
          <w:szCs w:val="28"/>
          <w:highlight w:val="none"/>
        </w:rPr>
        <w:t>和缺陷修补工作清单以及相应的施工计划；</w:t>
      </w:r>
    </w:p>
    <w:p w14:paraId="2690168E">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（3）已按合同约定的内容和份数备齐竣工资料。</w:t>
      </w:r>
    </w:p>
    <w:p w14:paraId="044423E1">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13.2.2竣工验收程序</w:t>
      </w:r>
    </w:p>
    <w:p w14:paraId="17D7178B">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除专用合同条款另有约定外，承包人申请竣工验收的，应当按照以下程序进行：</w:t>
      </w:r>
    </w:p>
    <w:p w14:paraId="4CC13AC1">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69CF54B8">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（2）监理人审查后认为已具备竣工验收条件的，应将竣工验收申请报告提交发包人，发包人应在收到</w:t>
      </w:r>
      <w:r>
        <w:rPr>
          <w:rFonts w:hint="eastAsia" w:ascii="Times New Roman" w:hAnsi="Times New Roman" w:eastAsia="仿宋_GB2312"/>
          <w:color w:val="000000"/>
          <w:kern w:val="0"/>
          <w:sz w:val="28"/>
          <w:szCs w:val="28"/>
          <w:highlight w:val="none"/>
        </w:rPr>
        <w:t>经</w:t>
      </w:r>
      <w:r>
        <w:rPr>
          <w:rFonts w:ascii="Times New Roman" w:hAnsi="Times New Roman" w:eastAsia="仿宋_GB2312"/>
          <w:color w:val="000000"/>
          <w:kern w:val="0"/>
          <w:sz w:val="28"/>
          <w:szCs w:val="28"/>
          <w:highlight w:val="none"/>
        </w:rPr>
        <w:t>监理人审核的竣工验收申请报告后28天内</w:t>
      </w:r>
      <w:r>
        <w:rPr>
          <w:rFonts w:hint="eastAsia" w:ascii="Times New Roman" w:hAnsi="Times New Roman" w:eastAsia="仿宋_GB2312"/>
          <w:color w:val="000000"/>
          <w:kern w:val="0"/>
          <w:sz w:val="28"/>
          <w:szCs w:val="28"/>
          <w:highlight w:val="none"/>
        </w:rPr>
        <w:t>审批</w:t>
      </w:r>
      <w:r>
        <w:rPr>
          <w:rFonts w:ascii="Times New Roman" w:hAnsi="Times New Roman" w:eastAsia="仿宋_GB2312"/>
          <w:color w:val="000000"/>
          <w:kern w:val="0"/>
          <w:sz w:val="28"/>
          <w:szCs w:val="28"/>
          <w:highlight w:val="none"/>
        </w:rPr>
        <w:t>完毕并组织监理人、承包人、设计人等相关单位完成竣工验收。</w:t>
      </w:r>
    </w:p>
    <w:p w14:paraId="34E5DBFE">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（3）竣工验收合格的，发包人应在验收合格后14天内向承包人签发工程接收证书。发包人无正当理由逾期不颁发工程接收证书的，自验收合格后第15天起视为已颁发工程接收证书。</w:t>
      </w:r>
    </w:p>
    <w:p w14:paraId="74691E6A">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45526720">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45BDDDFD">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除专用合同条款另有约定外，发包人不按照本项约定组织竣工验收、颁发工程接收证书的，每逾期一天，应以签约合同价为基数，按照中国人民银行发布的同期同类贷款基准利率支付违约金。</w:t>
      </w:r>
    </w:p>
    <w:p w14:paraId="6BA946EB">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13.2.3竣工日期</w:t>
      </w:r>
    </w:p>
    <w:p w14:paraId="5AF19E1B">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工程经竣工验收合格的，以承包人提交竣工验收申请报告之日为实际竣工日期，并在工程接收证书中载明；因发包人原因，未在监理人收到承包人提交的竣工验收申请报告42天内完成</w:t>
      </w:r>
      <w:r>
        <w:rPr>
          <w:rFonts w:hint="eastAsia" w:ascii="Times New Roman" w:hAnsi="Times New Roman" w:eastAsia="仿宋_GB2312"/>
          <w:color w:val="000000"/>
          <w:kern w:val="0"/>
          <w:sz w:val="28"/>
          <w:szCs w:val="28"/>
          <w:highlight w:val="none"/>
        </w:rPr>
        <w:t>竣工</w:t>
      </w:r>
      <w:r>
        <w:rPr>
          <w:rFonts w:ascii="Times New Roman" w:hAnsi="Times New Roman" w:eastAsia="仿宋_GB2312"/>
          <w:color w:val="000000"/>
          <w:kern w:val="0"/>
          <w:sz w:val="28"/>
          <w:szCs w:val="28"/>
          <w:highlight w:val="none"/>
        </w:rPr>
        <w:t>验收</w:t>
      </w:r>
      <w:r>
        <w:rPr>
          <w:rFonts w:hint="eastAsia" w:ascii="Times New Roman" w:hAnsi="Times New Roman" w:eastAsia="仿宋_GB2312"/>
          <w:color w:val="000000"/>
          <w:kern w:val="0"/>
          <w:sz w:val="28"/>
          <w:szCs w:val="28"/>
          <w:highlight w:val="none"/>
        </w:rPr>
        <w:t>，或完成竣工验收不予签发工程接收证书</w:t>
      </w:r>
      <w:r>
        <w:rPr>
          <w:rFonts w:ascii="Times New Roman" w:hAnsi="Times New Roman" w:eastAsia="仿宋_GB2312"/>
          <w:color w:val="000000"/>
          <w:kern w:val="0"/>
          <w:sz w:val="28"/>
          <w:szCs w:val="28"/>
          <w:highlight w:val="none"/>
        </w:rPr>
        <w:t>的，以提交竣工验</w:t>
      </w:r>
      <w:bookmarkStart w:id="335" w:name="#go14"/>
      <w:bookmarkEnd w:id="335"/>
      <w:r>
        <w:rPr>
          <w:rFonts w:ascii="Times New Roman" w:hAnsi="Times New Roman" w:eastAsia="仿宋_GB2312"/>
          <w:color w:val="000000"/>
          <w:kern w:val="0"/>
          <w:sz w:val="28"/>
          <w:szCs w:val="28"/>
          <w:highlight w:val="none"/>
        </w:rPr>
        <w:t>收申请报告的日期为实际竣工日期；工程未经竣工验收，发包人擅自使用的，以转移占有工程之日为实际竣工日期。</w:t>
      </w:r>
    </w:p>
    <w:p w14:paraId="7EF60571">
      <w:pPr>
        <w:pageBreakBefore w:val="0"/>
        <w:widowControl w:val="0"/>
        <w:kinsoku/>
        <w:wordWrap/>
        <w:overflowPunct/>
        <w:topLinePunct w:val="0"/>
        <w:bidi w:val="0"/>
        <w:snapToGrid/>
        <w:spacing w:line="480" w:lineRule="exact"/>
        <w:ind w:firstLine="560" w:firstLineChars="200"/>
        <w:jc w:val="left"/>
        <w:textAlignment w:val="auto"/>
        <w:outlineLvl w:val="0"/>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13.2.4 拒绝接收全部或部分工程</w:t>
      </w:r>
    </w:p>
    <w:p w14:paraId="74977C9B">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对于竣工验收不合格的工程，承包人完成整改后，</w:t>
      </w:r>
      <w:r>
        <w:rPr>
          <w:rFonts w:hint="eastAsia" w:ascii="Times New Roman" w:hAnsi="Times New Roman" w:eastAsia="仿宋_GB2312"/>
          <w:color w:val="000000"/>
          <w:kern w:val="0"/>
          <w:sz w:val="28"/>
          <w:szCs w:val="28"/>
          <w:highlight w:val="none"/>
        </w:rPr>
        <w:t>应当</w:t>
      </w:r>
      <w:r>
        <w:rPr>
          <w:rFonts w:ascii="Times New Roman" w:hAnsi="Times New Roman" w:eastAsia="仿宋_GB2312"/>
          <w:color w:val="000000"/>
          <w:kern w:val="0"/>
          <w:sz w:val="28"/>
          <w:szCs w:val="28"/>
          <w:highlight w:val="none"/>
        </w:rPr>
        <w:t>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7AB8125B">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13.2.5 移交、接收全部与部分工程</w:t>
      </w:r>
    </w:p>
    <w:p w14:paraId="2189A0C9">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hint="eastAsia" w:ascii="Times New Roman" w:hAnsi="Times New Roman" w:eastAsia="仿宋_GB2312"/>
          <w:color w:val="000000"/>
          <w:kern w:val="0"/>
          <w:sz w:val="28"/>
          <w:szCs w:val="28"/>
          <w:highlight w:val="none"/>
        </w:rPr>
        <w:t>除专用合同条款另有约定外，</w:t>
      </w:r>
      <w:r>
        <w:rPr>
          <w:rFonts w:ascii="Times New Roman" w:hAnsi="Times New Roman" w:eastAsia="仿宋_GB2312"/>
          <w:color w:val="000000"/>
          <w:kern w:val="0"/>
          <w:sz w:val="28"/>
          <w:szCs w:val="28"/>
          <w:highlight w:val="none"/>
        </w:rPr>
        <w:t>合同当事人应当在颁发工程接收证书</w:t>
      </w:r>
      <w:r>
        <w:rPr>
          <w:rFonts w:hint="eastAsia" w:ascii="Times New Roman" w:hAnsi="Times New Roman" w:eastAsia="仿宋_GB2312"/>
          <w:color w:val="000000"/>
          <w:kern w:val="0"/>
          <w:sz w:val="28"/>
          <w:szCs w:val="28"/>
          <w:highlight w:val="none"/>
        </w:rPr>
        <w:t>后7天内</w:t>
      </w:r>
      <w:r>
        <w:rPr>
          <w:rFonts w:ascii="Times New Roman" w:hAnsi="Times New Roman" w:eastAsia="仿宋_GB2312"/>
          <w:color w:val="000000"/>
          <w:kern w:val="0"/>
          <w:sz w:val="28"/>
          <w:szCs w:val="28"/>
          <w:highlight w:val="none"/>
        </w:rPr>
        <w:t>完成工程的移交。</w:t>
      </w:r>
    </w:p>
    <w:p w14:paraId="75DC5E70">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发包人无正当理由不接收工程的，发包人自</w:t>
      </w:r>
      <w:r>
        <w:rPr>
          <w:rFonts w:hint="eastAsia" w:ascii="Times New Roman" w:hAnsi="Times New Roman" w:eastAsia="仿宋_GB2312"/>
          <w:color w:val="000000"/>
          <w:kern w:val="0"/>
          <w:sz w:val="28"/>
          <w:szCs w:val="28"/>
          <w:highlight w:val="none"/>
        </w:rPr>
        <w:t>应当接收工程</w:t>
      </w:r>
      <w:r>
        <w:rPr>
          <w:rFonts w:ascii="Times New Roman" w:hAnsi="Times New Roman" w:eastAsia="仿宋_GB2312"/>
          <w:color w:val="000000"/>
          <w:kern w:val="0"/>
          <w:sz w:val="28"/>
          <w:szCs w:val="28"/>
          <w:highlight w:val="none"/>
        </w:rPr>
        <w:t>之日起，承担工程照管、成品保护、保管等与工程有关的各项费用</w:t>
      </w:r>
      <w:r>
        <w:rPr>
          <w:rFonts w:hint="eastAsia" w:ascii="Times New Roman" w:hAnsi="Times New Roman" w:eastAsia="仿宋_GB2312"/>
          <w:color w:val="000000"/>
          <w:kern w:val="0"/>
          <w:sz w:val="28"/>
          <w:szCs w:val="28"/>
          <w:highlight w:val="none"/>
        </w:rPr>
        <w:t>，合同当事人可以在专用合同条款中另行约定发包人逾期接收工程的违约责任</w:t>
      </w:r>
      <w:r>
        <w:rPr>
          <w:rFonts w:ascii="Times New Roman" w:hAnsi="Times New Roman" w:eastAsia="仿宋_GB2312"/>
          <w:color w:val="000000"/>
          <w:kern w:val="0"/>
          <w:sz w:val="28"/>
          <w:szCs w:val="28"/>
          <w:highlight w:val="none"/>
        </w:rPr>
        <w:t>。</w:t>
      </w:r>
    </w:p>
    <w:p w14:paraId="2D1DA200">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承包人无正当理由不移交工程的，</w:t>
      </w:r>
      <w:r>
        <w:rPr>
          <w:rFonts w:hint="eastAsia" w:ascii="Times New Roman" w:hAnsi="Times New Roman" w:eastAsia="仿宋_GB2312"/>
          <w:color w:val="000000"/>
          <w:kern w:val="0"/>
          <w:sz w:val="28"/>
          <w:szCs w:val="28"/>
          <w:highlight w:val="none"/>
        </w:rPr>
        <w:t>承包人应承担</w:t>
      </w:r>
      <w:r>
        <w:rPr>
          <w:rFonts w:ascii="Times New Roman" w:hAnsi="Times New Roman" w:eastAsia="仿宋_GB2312"/>
          <w:color w:val="000000"/>
          <w:kern w:val="0"/>
          <w:sz w:val="28"/>
          <w:szCs w:val="28"/>
          <w:highlight w:val="none"/>
        </w:rPr>
        <w:t>工程照管、成品保护、保管等与工程有关的各项费用</w:t>
      </w:r>
      <w:r>
        <w:rPr>
          <w:rFonts w:hint="eastAsia" w:ascii="Times New Roman" w:hAnsi="Times New Roman" w:eastAsia="仿宋_GB2312"/>
          <w:color w:val="000000"/>
          <w:kern w:val="0"/>
          <w:sz w:val="28"/>
          <w:szCs w:val="28"/>
          <w:highlight w:val="none"/>
        </w:rPr>
        <w:t>，合同当事人可以在专用合同条款中另行约定承包人无正当理由不移交工程的违约责任</w:t>
      </w:r>
      <w:r>
        <w:rPr>
          <w:rFonts w:ascii="Times New Roman" w:hAnsi="Times New Roman" w:eastAsia="仿宋_GB2312"/>
          <w:color w:val="000000"/>
          <w:kern w:val="0"/>
          <w:sz w:val="28"/>
          <w:szCs w:val="28"/>
          <w:highlight w:val="none"/>
        </w:rPr>
        <w:t>。</w:t>
      </w:r>
    </w:p>
    <w:p w14:paraId="795B174A">
      <w:pPr>
        <w:pStyle w:val="6"/>
        <w:pageBreakBefore w:val="0"/>
        <w:widowControl w:val="0"/>
        <w:kinsoku/>
        <w:wordWrap/>
        <w:overflowPunct/>
        <w:topLinePunct w:val="0"/>
        <w:bidi w:val="0"/>
        <w:snapToGrid/>
        <w:spacing w:before="120" w:after="120" w:line="480" w:lineRule="exact"/>
        <w:ind w:firstLine="560" w:firstLineChars="200"/>
        <w:textAlignment w:val="auto"/>
        <w:rPr>
          <w:rFonts w:ascii="Times New Roman" w:hAnsi="Times New Roman" w:eastAsia="黑体"/>
          <w:b w:val="0"/>
          <w:color w:val="000000"/>
          <w:sz w:val="28"/>
          <w:szCs w:val="28"/>
          <w:highlight w:val="none"/>
        </w:rPr>
      </w:pPr>
      <w:bookmarkStart w:id="336" w:name="_Toc351203589"/>
      <w:bookmarkStart w:id="337" w:name="_Toc296503111"/>
      <w:bookmarkStart w:id="338" w:name="_Toc337558807"/>
      <w:bookmarkStart w:id="339" w:name="_Toc296346612"/>
      <w:r>
        <w:rPr>
          <w:rFonts w:ascii="Times New Roman" w:hAnsi="Times New Roman" w:eastAsia="黑体"/>
          <w:b w:val="0"/>
          <w:color w:val="000000"/>
          <w:sz w:val="28"/>
          <w:szCs w:val="28"/>
          <w:highlight w:val="none"/>
        </w:rPr>
        <w:t>13.3工程试车</w:t>
      </w:r>
      <w:bookmarkEnd w:id="336"/>
    </w:p>
    <w:bookmarkEnd w:id="337"/>
    <w:bookmarkEnd w:id="338"/>
    <w:bookmarkEnd w:id="339"/>
    <w:p w14:paraId="2CB447A8">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13.3.1试车程序</w:t>
      </w:r>
    </w:p>
    <w:p w14:paraId="2EBE50DB">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工程需要试车的，除专用合同条款另有约定外，试车内容应与承包人承包范围相一致，试车费用由承包人承担。工程试车应按如下程序进行：</w:t>
      </w:r>
    </w:p>
    <w:p w14:paraId="62BD1DD3">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4439C6F5">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310CC368">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36EE41D0">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13.3.2 试车中的责任</w:t>
      </w:r>
    </w:p>
    <w:p w14:paraId="2CCAC686">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43703EB5">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1212E41F">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13.3.3 投料试车</w:t>
      </w:r>
    </w:p>
    <w:p w14:paraId="21DCF90B">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hint="eastAsia" w:ascii="Times New Roman" w:hAnsi="Times New Roman" w:eastAsia="仿宋_GB2312"/>
          <w:color w:val="000000"/>
          <w:kern w:val="0"/>
          <w:sz w:val="28"/>
          <w:szCs w:val="28"/>
          <w:highlight w:val="none"/>
        </w:rPr>
        <w:t>如需进行投料试车的，</w:t>
      </w:r>
      <w:r>
        <w:rPr>
          <w:rFonts w:ascii="Times New Roman" w:hAnsi="Times New Roman" w:eastAsia="仿宋_GB2312"/>
          <w:color w:val="000000"/>
          <w:kern w:val="0"/>
          <w:sz w:val="28"/>
          <w:szCs w:val="28"/>
          <w:highlight w:val="none"/>
        </w:rPr>
        <w:t>发包人</w:t>
      </w:r>
      <w:r>
        <w:rPr>
          <w:rFonts w:hint="eastAsia" w:ascii="Times New Roman" w:hAnsi="Times New Roman" w:eastAsia="仿宋_GB2312"/>
          <w:color w:val="000000"/>
          <w:kern w:val="0"/>
          <w:sz w:val="28"/>
          <w:szCs w:val="28"/>
          <w:highlight w:val="none"/>
        </w:rPr>
        <w:t>应在</w:t>
      </w:r>
      <w:r>
        <w:rPr>
          <w:rFonts w:ascii="Times New Roman" w:hAnsi="Times New Roman" w:eastAsia="仿宋_GB2312"/>
          <w:color w:val="000000"/>
          <w:kern w:val="0"/>
          <w:sz w:val="28"/>
          <w:szCs w:val="28"/>
          <w:highlight w:val="none"/>
        </w:rPr>
        <w:t>工程竣工验收后</w:t>
      </w:r>
      <w:r>
        <w:rPr>
          <w:rFonts w:hint="eastAsia" w:ascii="Times New Roman" w:hAnsi="Times New Roman" w:eastAsia="仿宋_GB2312"/>
          <w:color w:val="000000"/>
          <w:kern w:val="0"/>
          <w:sz w:val="28"/>
          <w:szCs w:val="28"/>
          <w:highlight w:val="none"/>
        </w:rPr>
        <w:t>组织</w:t>
      </w:r>
      <w:r>
        <w:rPr>
          <w:rFonts w:ascii="Times New Roman" w:hAnsi="Times New Roman" w:eastAsia="仿宋_GB2312"/>
          <w:color w:val="000000"/>
          <w:kern w:val="0"/>
          <w:sz w:val="28"/>
          <w:szCs w:val="28"/>
          <w:highlight w:val="none"/>
        </w:rPr>
        <w:t>投料试车</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发包人要求在工程竣工验收前进行或需要承包人配合时，应征得承包人同意</w:t>
      </w:r>
      <w:r>
        <w:rPr>
          <w:rFonts w:hint="eastAsia" w:ascii="Times New Roman" w:hAnsi="Times New Roman" w:eastAsia="仿宋_GB2312"/>
          <w:color w:val="000000"/>
          <w:kern w:val="0"/>
          <w:sz w:val="28"/>
          <w:szCs w:val="28"/>
          <w:highlight w:val="none"/>
        </w:rPr>
        <w:t>，并在专用合同条款中约定有关事项</w:t>
      </w:r>
      <w:r>
        <w:rPr>
          <w:rFonts w:ascii="Times New Roman" w:hAnsi="Times New Roman" w:eastAsia="仿宋_GB2312"/>
          <w:color w:val="000000"/>
          <w:kern w:val="0"/>
          <w:sz w:val="28"/>
          <w:szCs w:val="28"/>
          <w:highlight w:val="none"/>
        </w:rPr>
        <w:t>。</w:t>
      </w:r>
    </w:p>
    <w:p w14:paraId="62E749DD">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投料试车合格的，费用由发包人承担；因承包人原因造成投料试车不合格的，承包人应按照发包人要求进行整改，由此产生的整改费用由承包人承担；非因承包人原因导致投料试车不合格的，</w:t>
      </w:r>
      <w:r>
        <w:rPr>
          <w:rFonts w:hint="eastAsia" w:ascii="Times New Roman" w:hAnsi="Times New Roman" w:eastAsia="仿宋_GB2312"/>
          <w:color w:val="000000"/>
          <w:kern w:val="0"/>
          <w:sz w:val="28"/>
          <w:szCs w:val="28"/>
          <w:highlight w:val="none"/>
        </w:rPr>
        <w:t>如</w:t>
      </w:r>
      <w:r>
        <w:rPr>
          <w:rFonts w:ascii="Times New Roman" w:hAnsi="Times New Roman" w:eastAsia="仿宋_GB2312"/>
          <w:color w:val="000000"/>
          <w:kern w:val="0"/>
          <w:sz w:val="28"/>
          <w:szCs w:val="28"/>
          <w:highlight w:val="none"/>
        </w:rPr>
        <w:t>发包人要求承包人进行整改</w:t>
      </w:r>
      <w:r>
        <w:rPr>
          <w:rFonts w:hint="eastAsia" w:ascii="Times New Roman" w:hAnsi="Times New Roman" w:eastAsia="仿宋_GB2312"/>
          <w:color w:val="000000"/>
          <w:kern w:val="0"/>
          <w:sz w:val="28"/>
          <w:szCs w:val="28"/>
          <w:highlight w:val="none"/>
        </w:rPr>
        <w:t>的</w:t>
      </w:r>
      <w:r>
        <w:rPr>
          <w:rFonts w:ascii="Times New Roman" w:hAnsi="Times New Roman" w:eastAsia="仿宋_GB2312"/>
          <w:color w:val="000000"/>
          <w:kern w:val="0"/>
          <w:sz w:val="28"/>
          <w:szCs w:val="28"/>
          <w:highlight w:val="none"/>
        </w:rPr>
        <w:t>，由此产生的费用由发包人承担。</w:t>
      </w:r>
    </w:p>
    <w:p w14:paraId="5A65A632">
      <w:pPr>
        <w:pStyle w:val="6"/>
        <w:pageBreakBefore w:val="0"/>
        <w:widowControl w:val="0"/>
        <w:kinsoku/>
        <w:wordWrap/>
        <w:overflowPunct/>
        <w:topLinePunct w:val="0"/>
        <w:bidi w:val="0"/>
        <w:snapToGrid/>
        <w:spacing w:before="120" w:after="120" w:line="480" w:lineRule="exact"/>
        <w:textAlignment w:val="auto"/>
        <w:rPr>
          <w:rFonts w:ascii="Times New Roman" w:hAnsi="Times New Roman" w:eastAsia="黑体"/>
          <w:b w:val="0"/>
          <w:color w:val="000000"/>
          <w:sz w:val="28"/>
          <w:szCs w:val="28"/>
          <w:highlight w:val="none"/>
        </w:rPr>
      </w:pPr>
      <w:bookmarkStart w:id="340" w:name="_Toc337558808"/>
      <w:r>
        <w:rPr>
          <w:rFonts w:ascii="Times New Roman" w:hAnsi="Times New Roman" w:eastAsia="黑体"/>
          <w:b w:val="0"/>
          <w:color w:val="000000"/>
          <w:sz w:val="28"/>
          <w:szCs w:val="28"/>
          <w:highlight w:val="none"/>
        </w:rPr>
        <w:t xml:space="preserve">    </w:t>
      </w:r>
      <w:bookmarkStart w:id="341" w:name="_Toc351203590"/>
      <w:r>
        <w:rPr>
          <w:rFonts w:ascii="Times New Roman" w:hAnsi="Times New Roman" w:eastAsia="黑体"/>
          <w:b w:val="0"/>
          <w:color w:val="000000"/>
          <w:sz w:val="28"/>
          <w:szCs w:val="28"/>
          <w:highlight w:val="none"/>
        </w:rPr>
        <w:t>13.4提前交付单位工程的验收</w:t>
      </w:r>
      <w:bookmarkEnd w:id="341"/>
    </w:p>
    <w:bookmarkEnd w:id="340"/>
    <w:p w14:paraId="5CF8FFF8">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13.4.1 发包人需要在工程竣工前使用单位工程的，或承包人提出提前交付已经竣工的单位工程且经发包人同意的，可进行单位工程验收，验收的程序按照第13.2款</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竣工验收</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的约定进行。</w:t>
      </w:r>
    </w:p>
    <w:p w14:paraId="145EC0D5">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验收合格后，由监理人向承包人出具经发包人签认的单位工程接收证书。已签发单位工程接收证书的单位工程由发包人负责照管。单位工程的验收成果和结论作为整体工程竣工验收申请报告的附件。</w:t>
      </w:r>
    </w:p>
    <w:p w14:paraId="16FD606F">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13.4.2 发包人要求在工程竣工前交付单位工程，由此导致承包人费用增加和（或）工期延误的，由发包人承担由此增加的费用和（或）延误的工期，并支付承包人合理的利润。</w:t>
      </w:r>
    </w:p>
    <w:p w14:paraId="5FE3E038">
      <w:pPr>
        <w:pStyle w:val="6"/>
        <w:pageBreakBefore w:val="0"/>
        <w:widowControl w:val="0"/>
        <w:kinsoku/>
        <w:wordWrap/>
        <w:overflowPunct/>
        <w:topLinePunct w:val="0"/>
        <w:bidi w:val="0"/>
        <w:snapToGrid/>
        <w:spacing w:before="120" w:after="120" w:line="480" w:lineRule="exact"/>
        <w:ind w:firstLine="560" w:firstLineChars="200"/>
        <w:textAlignment w:val="auto"/>
        <w:rPr>
          <w:rFonts w:ascii="Times New Roman" w:hAnsi="Times New Roman" w:eastAsia="黑体"/>
          <w:b w:val="0"/>
          <w:color w:val="000000"/>
          <w:sz w:val="28"/>
          <w:szCs w:val="28"/>
          <w:highlight w:val="none"/>
        </w:rPr>
      </w:pPr>
      <w:bookmarkStart w:id="342" w:name="_Toc351203591"/>
      <w:r>
        <w:rPr>
          <w:rFonts w:ascii="Times New Roman" w:hAnsi="Times New Roman" w:eastAsia="黑体"/>
          <w:b w:val="0"/>
          <w:color w:val="000000"/>
          <w:sz w:val="28"/>
          <w:szCs w:val="28"/>
          <w:highlight w:val="none"/>
        </w:rPr>
        <w:t>13.5 施工期运行</w:t>
      </w:r>
      <w:bookmarkEnd w:id="342"/>
    </w:p>
    <w:p w14:paraId="7FA5344F">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13.5.1 施工期运行是指合同工程尚未全部竣工，其中某项或某几项单位工程或工程设备安装已竣工，根据专用合同条款约定，需要投入施工期运行的，经发包人按第13.4款</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提前交付单位工程的验收</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的约定验收合格，证明能确保安全后，才能在施工期投入运行。</w:t>
      </w:r>
    </w:p>
    <w:p w14:paraId="10CF2B1C">
      <w:pPr>
        <w:pageBreakBefore w:val="0"/>
        <w:widowControl w:val="0"/>
        <w:kinsoku/>
        <w:wordWrap/>
        <w:overflowPunct/>
        <w:topLinePunct w:val="0"/>
        <w:bidi w:val="0"/>
        <w:snapToGrid/>
        <w:spacing w:line="480" w:lineRule="exact"/>
        <w:ind w:firstLine="560" w:firstLineChars="200"/>
        <w:jc w:val="left"/>
        <w:textAlignment w:val="auto"/>
        <w:rPr>
          <w:rFonts w:hint="eastAsia"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13.5.2 在施工期运行中发现工程或工程设备损坏或存在缺陷的，由承包人按第15.2款</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缺陷责任期</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约定进行修复。</w:t>
      </w:r>
    </w:p>
    <w:p w14:paraId="1D36032B">
      <w:pPr>
        <w:pStyle w:val="6"/>
        <w:pageBreakBefore w:val="0"/>
        <w:widowControl w:val="0"/>
        <w:kinsoku/>
        <w:wordWrap/>
        <w:overflowPunct/>
        <w:topLinePunct w:val="0"/>
        <w:bidi w:val="0"/>
        <w:snapToGrid/>
        <w:spacing w:before="120" w:after="120" w:line="480" w:lineRule="exact"/>
        <w:ind w:firstLine="560" w:firstLineChars="200"/>
        <w:textAlignment w:val="auto"/>
        <w:rPr>
          <w:rFonts w:ascii="Times New Roman" w:hAnsi="Times New Roman" w:eastAsia="黑体"/>
          <w:b w:val="0"/>
          <w:color w:val="000000"/>
          <w:sz w:val="28"/>
          <w:szCs w:val="28"/>
          <w:highlight w:val="none"/>
        </w:rPr>
      </w:pPr>
      <w:bookmarkStart w:id="343" w:name="_Toc296503112"/>
      <w:bookmarkStart w:id="344" w:name="_Toc296346613"/>
      <w:bookmarkStart w:id="345" w:name="_Toc351203592"/>
      <w:bookmarkStart w:id="346" w:name="_Toc337558809"/>
      <w:r>
        <w:rPr>
          <w:rFonts w:ascii="Times New Roman" w:hAnsi="Times New Roman" w:eastAsia="黑体"/>
          <w:b w:val="0"/>
          <w:color w:val="000000"/>
          <w:sz w:val="28"/>
          <w:szCs w:val="28"/>
          <w:highlight w:val="none"/>
        </w:rPr>
        <w:t>13.6 竣工退</w:t>
      </w:r>
      <w:bookmarkEnd w:id="343"/>
      <w:bookmarkEnd w:id="344"/>
      <w:r>
        <w:rPr>
          <w:rFonts w:ascii="Times New Roman" w:hAnsi="Times New Roman" w:eastAsia="黑体"/>
          <w:b w:val="0"/>
          <w:color w:val="000000"/>
          <w:sz w:val="28"/>
          <w:szCs w:val="28"/>
          <w:highlight w:val="none"/>
        </w:rPr>
        <w:t>场</w:t>
      </w:r>
      <w:bookmarkEnd w:id="345"/>
    </w:p>
    <w:bookmarkEnd w:id="346"/>
    <w:p w14:paraId="0EC6018D">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13.6.1 竣工退场</w:t>
      </w:r>
    </w:p>
    <w:p w14:paraId="4759D991">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颁发工程接收证书后，承包人应按以下要求对施工现场进行清理：</w:t>
      </w:r>
    </w:p>
    <w:p w14:paraId="797B26B6">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（1）施工现场内残留的垃圾已全部清除出场；</w:t>
      </w:r>
    </w:p>
    <w:p w14:paraId="78FB65B6">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（2）临时工程已拆除，场地已进行清理、平整或复原；</w:t>
      </w:r>
    </w:p>
    <w:p w14:paraId="6ED2F3FC">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（3）按合同约定应撤离的人员、承包人施工设备和剩余的材料，包括废弃的施工设备和材料，已按计划撤离施工现场；</w:t>
      </w:r>
    </w:p>
    <w:p w14:paraId="46F1FB07">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（4）施工现场周边及其附近道路、河道的施工堆积物，已全部清理；</w:t>
      </w:r>
    </w:p>
    <w:p w14:paraId="4785BC6B">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（5）施工现场其他场地清理工作已全部完成。</w:t>
      </w:r>
    </w:p>
    <w:p w14:paraId="4D27F75B">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687D1682">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13.6.2 地表还原</w:t>
      </w:r>
    </w:p>
    <w:p w14:paraId="74867B55">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承包人应按发包人要求恢复临时占地及清理场地，承包人未按发包人的要求恢复临时占地，或者场地清理未达到合同约定要求的，发包人有权委托其他人恢复或清理，所发生的费用由承包人承担。</w:t>
      </w:r>
    </w:p>
    <w:p w14:paraId="3FE764D4">
      <w:pPr>
        <w:pStyle w:val="5"/>
        <w:pageBreakBefore w:val="0"/>
        <w:widowControl w:val="0"/>
        <w:kinsoku/>
        <w:wordWrap/>
        <w:overflowPunct/>
        <w:topLinePunct w:val="0"/>
        <w:bidi w:val="0"/>
        <w:snapToGrid/>
        <w:spacing w:before="120" w:after="120" w:line="480" w:lineRule="exact"/>
        <w:textAlignment w:val="auto"/>
        <w:rPr>
          <w:rFonts w:ascii="Times New Roman" w:hAnsi="Times New Roman" w:eastAsia="黑体"/>
          <w:b w:val="0"/>
          <w:color w:val="000000"/>
          <w:sz w:val="28"/>
          <w:szCs w:val="28"/>
          <w:highlight w:val="none"/>
        </w:rPr>
      </w:pPr>
      <w:bookmarkStart w:id="347" w:name="_Toc351203593"/>
      <w:bookmarkStart w:id="348" w:name="_Toc337558810"/>
      <w:bookmarkStart w:id="349" w:name="_Toc296503113"/>
      <w:bookmarkStart w:id="350" w:name="_Toc296346614"/>
      <w:r>
        <w:rPr>
          <w:rFonts w:ascii="Times New Roman" w:hAnsi="Times New Roman" w:eastAsia="黑体"/>
          <w:b w:val="0"/>
          <w:color w:val="000000"/>
          <w:sz w:val="28"/>
          <w:szCs w:val="28"/>
          <w:highlight w:val="none"/>
        </w:rPr>
        <w:t>14. 竣工结算</w:t>
      </w:r>
      <w:bookmarkEnd w:id="347"/>
    </w:p>
    <w:bookmarkEnd w:id="348"/>
    <w:p w14:paraId="1E0276BB">
      <w:pPr>
        <w:pStyle w:val="6"/>
        <w:pageBreakBefore w:val="0"/>
        <w:widowControl w:val="0"/>
        <w:kinsoku/>
        <w:wordWrap/>
        <w:overflowPunct/>
        <w:topLinePunct w:val="0"/>
        <w:bidi w:val="0"/>
        <w:snapToGrid/>
        <w:spacing w:before="120" w:after="120" w:line="480" w:lineRule="exact"/>
        <w:ind w:firstLine="560" w:firstLineChars="200"/>
        <w:textAlignment w:val="auto"/>
        <w:rPr>
          <w:rFonts w:ascii="Times New Roman" w:hAnsi="Times New Roman" w:eastAsia="黑体"/>
          <w:b w:val="0"/>
          <w:color w:val="000000"/>
          <w:sz w:val="28"/>
          <w:szCs w:val="28"/>
          <w:highlight w:val="none"/>
        </w:rPr>
      </w:pPr>
      <w:bookmarkStart w:id="351" w:name="_Toc351203594"/>
      <w:bookmarkStart w:id="352" w:name="_Toc337558811"/>
      <w:r>
        <w:rPr>
          <w:rFonts w:ascii="Times New Roman" w:hAnsi="Times New Roman" w:eastAsia="黑体"/>
          <w:b w:val="0"/>
          <w:color w:val="000000"/>
          <w:sz w:val="28"/>
          <w:szCs w:val="28"/>
          <w:highlight w:val="none"/>
        </w:rPr>
        <w:t>14.1 竣工结算申请</w:t>
      </w:r>
      <w:bookmarkEnd w:id="351"/>
    </w:p>
    <w:bookmarkEnd w:id="352"/>
    <w:p w14:paraId="56274661">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sz w:val="28"/>
          <w:szCs w:val="28"/>
          <w:highlight w:val="none"/>
        </w:rPr>
      </w:pPr>
      <w:r>
        <w:rPr>
          <w:rFonts w:ascii="Times New Roman" w:hAnsi="Times New Roman" w:eastAsia="仿宋_GB2312"/>
          <w:color w:val="000000"/>
          <w:kern w:val="0"/>
          <w:sz w:val="28"/>
          <w:szCs w:val="28"/>
          <w:highlight w:val="none"/>
        </w:rPr>
        <w:t>除专用合同条款另有约定外，</w:t>
      </w:r>
      <w:r>
        <w:rPr>
          <w:rFonts w:ascii="Times New Roman" w:hAnsi="Times New Roman" w:eastAsia="仿宋_GB2312"/>
          <w:color w:val="000000"/>
          <w:sz w:val="28"/>
          <w:szCs w:val="28"/>
          <w:highlight w:val="none"/>
        </w:rPr>
        <w:t>承包人应在工程竣工验收合格后28天内向发包人和监理人提交竣工结算申请单，并提交完整的结算资料，</w:t>
      </w:r>
      <w:r>
        <w:rPr>
          <w:rFonts w:hint="eastAsia" w:ascii="Times New Roman" w:hAnsi="Times New Roman" w:eastAsia="仿宋_GB2312"/>
          <w:color w:val="000000"/>
          <w:sz w:val="28"/>
          <w:szCs w:val="28"/>
          <w:highlight w:val="none"/>
        </w:rPr>
        <w:t>有关</w:t>
      </w:r>
      <w:r>
        <w:rPr>
          <w:rFonts w:ascii="Times New Roman" w:hAnsi="Times New Roman" w:eastAsia="仿宋_GB2312"/>
          <w:color w:val="000000"/>
          <w:sz w:val="28"/>
          <w:szCs w:val="28"/>
          <w:highlight w:val="none"/>
        </w:rPr>
        <w:t>竣工结算申请单</w:t>
      </w:r>
      <w:r>
        <w:rPr>
          <w:rFonts w:hint="eastAsia" w:ascii="Times New Roman" w:hAnsi="Times New Roman" w:eastAsia="仿宋_GB2312"/>
          <w:color w:val="000000"/>
          <w:sz w:val="28"/>
          <w:szCs w:val="28"/>
          <w:highlight w:val="none"/>
        </w:rPr>
        <w:t>的资料清单和</w:t>
      </w:r>
      <w:r>
        <w:rPr>
          <w:rFonts w:ascii="Times New Roman" w:hAnsi="Times New Roman" w:eastAsia="仿宋_GB2312"/>
          <w:color w:val="000000"/>
          <w:sz w:val="28"/>
          <w:szCs w:val="28"/>
          <w:highlight w:val="none"/>
        </w:rPr>
        <w:t>份数</w:t>
      </w:r>
      <w:r>
        <w:rPr>
          <w:rFonts w:hint="eastAsia" w:ascii="Times New Roman" w:hAnsi="Times New Roman" w:eastAsia="仿宋_GB2312"/>
          <w:color w:val="000000"/>
          <w:sz w:val="28"/>
          <w:szCs w:val="28"/>
          <w:highlight w:val="none"/>
        </w:rPr>
        <w:t>等要求</w:t>
      </w:r>
      <w:r>
        <w:rPr>
          <w:rFonts w:ascii="Times New Roman" w:hAnsi="Times New Roman" w:eastAsia="仿宋_GB2312"/>
          <w:color w:val="000000"/>
          <w:sz w:val="28"/>
          <w:szCs w:val="28"/>
          <w:highlight w:val="none"/>
        </w:rPr>
        <w:t>由合同当事人在专用合同条款中约定。</w:t>
      </w:r>
    </w:p>
    <w:p w14:paraId="4CA2507B">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除专用合同条款另有约定外，竣工结算申请单应包括以下内容：</w:t>
      </w:r>
    </w:p>
    <w:p w14:paraId="65002F27">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（1）竣工结算合同价格；</w:t>
      </w:r>
    </w:p>
    <w:p w14:paraId="19B5F6CD">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（2）发包人已支付承包人的款项；</w:t>
      </w:r>
    </w:p>
    <w:p w14:paraId="4A61D948">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（3）应扣留的质量保证金</w:t>
      </w:r>
      <w:r>
        <w:rPr>
          <w:rFonts w:hint="eastAsia" w:eastAsia="仿宋_GB2312"/>
          <w:color w:val="000000"/>
          <w:sz w:val="28"/>
          <w:szCs w:val="28"/>
          <w:highlight w:val="none"/>
        </w:rPr>
        <w:t>。已缴纳履约保证金的或提供其他工程质量担保方式的除外</w:t>
      </w:r>
      <w:r>
        <w:rPr>
          <w:rFonts w:ascii="Times New Roman" w:hAnsi="Times New Roman" w:eastAsia="仿宋_GB2312"/>
          <w:color w:val="000000"/>
          <w:sz w:val="28"/>
          <w:szCs w:val="28"/>
          <w:highlight w:val="none"/>
        </w:rPr>
        <w:t xml:space="preserve">； </w:t>
      </w:r>
    </w:p>
    <w:p w14:paraId="542A01E1">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（4）发包人应支付承包人的合同价款。</w:t>
      </w:r>
    </w:p>
    <w:p w14:paraId="4A2754FF">
      <w:pPr>
        <w:pStyle w:val="6"/>
        <w:pageBreakBefore w:val="0"/>
        <w:widowControl w:val="0"/>
        <w:kinsoku/>
        <w:wordWrap/>
        <w:overflowPunct/>
        <w:topLinePunct w:val="0"/>
        <w:bidi w:val="0"/>
        <w:snapToGrid/>
        <w:spacing w:before="120" w:after="120" w:line="480" w:lineRule="exact"/>
        <w:ind w:firstLine="560" w:firstLineChars="200"/>
        <w:textAlignment w:val="auto"/>
        <w:rPr>
          <w:rFonts w:ascii="Times New Roman" w:hAnsi="Times New Roman" w:eastAsia="黑体"/>
          <w:b w:val="0"/>
          <w:color w:val="000000"/>
          <w:sz w:val="28"/>
          <w:szCs w:val="28"/>
          <w:highlight w:val="none"/>
        </w:rPr>
      </w:pPr>
      <w:bookmarkStart w:id="353" w:name="_Toc351203595"/>
      <w:bookmarkStart w:id="354" w:name="_Toc337558812"/>
      <w:r>
        <w:rPr>
          <w:rFonts w:ascii="Times New Roman" w:hAnsi="Times New Roman" w:eastAsia="黑体"/>
          <w:b w:val="0"/>
          <w:color w:val="000000"/>
          <w:sz w:val="28"/>
          <w:szCs w:val="28"/>
          <w:highlight w:val="none"/>
        </w:rPr>
        <w:t>14.2 竣工结算审核</w:t>
      </w:r>
      <w:bookmarkEnd w:id="353"/>
    </w:p>
    <w:bookmarkEnd w:id="354"/>
    <w:p w14:paraId="4A833AA1">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（1）除专用合同条款另有约定外，监理人应在收到竣工结算申请单后14天内完成核查并报送发包人。发包人应在收到监理人提交的经审核的竣工结算申请单后14天内完成</w:t>
      </w:r>
      <w:r>
        <w:rPr>
          <w:rFonts w:hint="eastAsia" w:ascii="Times New Roman" w:hAnsi="Times New Roman" w:eastAsia="仿宋_GB2312"/>
          <w:color w:val="000000"/>
          <w:kern w:val="0"/>
          <w:sz w:val="28"/>
          <w:szCs w:val="28"/>
          <w:highlight w:val="none"/>
        </w:rPr>
        <w:t>审批</w:t>
      </w:r>
      <w:r>
        <w:rPr>
          <w:rFonts w:ascii="Times New Roman" w:hAnsi="Times New Roman" w:eastAsia="仿宋_GB2312"/>
          <w:color w:val="000000"/>
          <w:kern w:val="0"/>
          <w:sz w:val="28"/>
          <w:szCs w:val="28"/>
          <w:highlight w:val="none"/>
        </w:rPr>
        <w:t>，并由监理人向承包人签发经发包人签认的竣工付款证书。监理人或</w:t>
      </w:r>
      <w:r>
        <w:rPr>
          <w:rFonts w:ascii="Times New Roman" w:hAnsi="Times New Roman" w:eastAsia="仿宋_GB2312"/>
          <w:color w:val="000000"/>
          <w:sz w:val="28"/>
          <w:szCs w:val="28"/>
          <w:highlight w:val="none"/>
        </w:rPr>
        <w:t>发包人对竣工</w:t>
      </w:r>
      <w:r>
        <w:rPr>
          <w:rFonts w:ascii="Times New Roman" w:hAnsi="Times New Roman" w:eastAsia="仿宋_GB2312"/>
          <w:color w:val="000000"/>
          <w:kern w:val="0"/>
          <w:sz w:val="28"/>
          <w:szCs w:val="28"/>
          <w:highlight w:val="none"/>
        </w:rPr>
        <w:t>结算</w:t>
      </w:r>
      <w:r>
        <w:rPr>
          <w:rFonts w:ascii="Times New Roman" w:hAnsi="Times New Roman" w:eastAsia="仿宋_GB2312"/>
          <w:color w:val="000000"/>
          <w:sz w:val="28"/>
          <w:szCs w:val="28"/>
          <w:highlight w:val="none"/>
        </w:rPr>
        <w:t>申请单有异议的，有权要求承包人进行修正和提供补充资料，承包人应提交修正后的竣工</w:t>
      </w:r>
      <w:r>
        <w:rPr>
          <w:rFonts w:ascii="Times New Roman" w:hAnsi="Times New Roman" w:eastAsia="仿宋_GB2312"/>
          <w:color w:val="000000"/>
          <w:kern w:val="0"/>
          <w:sz w:val="28"/>
          <w:szCs w:val="28"/>
          <w:highlight w:val="none"/>
        </w:rPr>
        <w:t>结算</w:t>
      </w:r>
      <w:r>
        <w:rPr>
          <w:rFonts w:ascii="Times New Roman" w:hAnsi="Times New Roman" w:eastAsia="仿宋_GB2312"/>
          <w:color w:val="000000"/>
          <w:sz w:val="28"/>
          <w:szCs w:val="28"/>
          <w:highlight w:val="none"/>
        </w:rPr>
        <w:t>申请单。</w:t>
      </w:r>
    </w:p>
    <w:p w14:paraId="559A324C">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发包人在收到承包人提交竣工结算申请书后28天</w:t>
      </w:r>
      <w:r>
        <w:rPr>
          <w:rFonts w:hint="eastAsia" w:ascii="Times New Roman" w:hAnsi="Times New Roman" w:eastAsia="仿宋_GB2312"/>
          <w:color w:val="000000"/>
          <w:kern w:val="0"/>
          <w:sz w:val="28"/>
          <w:szCs w:val="28"/>
          <w:highlight w:val="none"/>
        </w:rPr>
        <w:t>内</w:t>
      </w:r>
      <w:r>
        <w:rPr>
          <w:rFonts w:ascii="Times New Roman" w:hAnsi="Times New Roman" w:eastAsia="仿宋_GB2312"/>
          <w:color w:val="000000"/>
          <w:kern w:val="0"/>
          <w:sz w:val="28"/>
          <w:szCs w:val="28"/>
          <w:highlight w:val="none"/>
        </w:rPr>
        <w:t>未完成</w:t>
      </w:r>
      <w:r>
        <w:rPr>
          <w:rFonts w:hint="eastAsia" w:ascii="Times New Roman" w:hAnsi="Times New Roman" w:eastAsia="仿宋_GB2312"/>
          <w:color w:val="000000"/>
          <w:kern w:val="0"/>
          <w:sz w:val="28"/>
          <w:szCs w:val="28"/>
          <w:highlight w:val="none"/>
        </w:rPr>
        <w:t>审批</w:t>
      </w:r>
      <w:r>
        <w:rPr>
          <w:rFonts w:ascii="Times New Roman" w:hAnsi="Times New Roman" w:eastAsia="仿宋_GB2312"/>
          <w:color w:val="000000"/>
          <w:kern w:val="0"/>
          <w:sz w:val="28"/>
          <w:szCs w:val="28"/>
          <w:highlight w:val="none"/>
        </w:rPr>
        <w:t>且未提出异议的，视为发包人认可承包人提交的竣工结算申请单，并自发包人收到承包人提交的竣工结算申请单后第29天起视为已签发竣工付款证书。</w:t>
      </w:r>
    </w:p>
    <w:p w14:paraId="3EB6A6BF">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559C0ADF">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（3）承包人对发包人签认的竣工付款证书有异议的，对于有异议部分应在收到发包人签认的竣工付款证书后7天内提出异议，并由合同当事人按照专用合同条款约定</w:t>
      </w:r>
      <w:r>
        <w:rPr>
          <w:rFonts w:hint="eastAsia" w:ascii="Times New Roman" w:hAnsi="Times New Roman" w:eastAsia="仿宋_GB2312"/>
          <w:color w:val="000000"/>
          <w:kern w:val="0"/>
          <w:sz w:val="28"/>
          <w:szCs w:val="28"/>
          <w:highlight w:val="none"/>
        </w:rPr>
        <w:t>的方式和程序</w:t>
      </w:r>
      <w:r>
        <w:rPr>
          <w:rFonts w:ascii="Times New Roman" w:hAnsi="Times New Roman" w:eastAsia="仿宋_GB2312"/>
          <w:color w:val="000000"/>
          <w:kern w:val="0"/>
          <w:sz w:val="28"/>
          <w:szCs w:val="28"/>
          <w:highlight w:val="none"/>
        </w:rPr>
        <w:t>进行复核，或按照第20条</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争议解决</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约定处理。对于无异议部分，发包人应签发临时竣工付款证书，并按本款第（2）项完成付款</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承包人逾期未提出异议的，视为认可发包人的</w:t>
      </w:r>
      <w:r>
        <w:rPr>
          <w:rFonts w:hint="eastAsia" w:ascii="Times New Roman" w:hAnsi="Times New Roman" w:eastAsia="仿宋_GB2312"/>
          <w:color w:val="000000"/>
          <w:kern w:val="0"/>
          <w:sz w:val="28"/>
          <w:szCs w:val="28"/>
          <w:highlight w:val="none"/>
        </w:rPr>
        <w:t>审批</w:t>
      </w:r>
      <w:r>
        <w:rPr>
          <w:rFonts w:ascii="Times New Roman" w:hAnsi="Times New Roman" w:eastAsia="仿宋_GB2312"/>
          <w:color w:val="000000"/>
          <w:kern w:val="0"/>
          <w:sz w:val="28"/>
          <w:szCs w:val="28"/>
          <w:highlight w:val="none"/>
        </w:rPr>
        <w:t>结果。</w:t>
      </w:r>
    </w:p>
    <w:p w14:paraId="0F57DF92">
      <w:pPr>
        <w:pStyle w:val="6"/>
        <w:pageBreakBefore w:val="0"/>
        <w:widowControl w:val="0"/>
        <w:kinsoku/>
        <w:wordWrap/>
        <w:overflowPunct/>
        <w:topLinePunct w:val="0"/>
        <w:bidi w:val="0"/>
        <w:snapToGrid/>
        <w:spacing w:before="120" w:after="120" w:line="480" w:lineRule="exact"/>
        <w:ind w:firstLine="560" w:firstLineChars="200"/>
        <w:textAlignment w:val="auto"/>
        <w:rPr>
          <w:rFonts w:ascii="Times New Roman" w:hAnsi="Times New Roman" w:eastAsia="黑体"/>
          <w:b w:val="0"/>
          <w:color w:val="000000"/>
          <w:sz w:val="28"/>
          <w:szCs w:val="28"/>
          <w:highlight w:val="none"/>
        </w:rPr>
      </w:pPr>
      <w:bookmarkStart w:id="355" w:name="_Toc351203596"/>
      <w:bookmarkStart w:id="356" w:name="_Toc337558813"/>
      <w:r>
        <w:rPr>
          <w:rFonts w:ascii="Times New Roman" w:hAnsi="Times New Roman" w:eastAsia="黑体"/>
          <w:b w:val="0"/>
          <w:color w:val="000000"/>
          <w:sz w:val="28"/>
          <w:szCs w:val="28"/>
          <w:highlight w:val="none"/>
        </w:rPr>
        <w:t>14.3 甩项竣工协议</w:t>
      </w:r>
      <w:bookmarkEnd w:id="355"/>
    </w:p>
    <w:bookmarkEnd w:id="356"/>
    <w:p w14:paraId="684FC286">
      <w:pPr>
        <w:pageBreakBefore w:val="0"/>
        <w:widowControl w:val="0"/>
        <w:kinsoku/>
        <w:wordWrap/>
        <w:overflowPunct/>
        <w:topLinePunct w:val="0"/>
        <w:autoSpaceDE w:val="0"/>
        <w:autoSpaceDN w:val="0"/>
        <w:bidi w:val="0"/>
        <w:adjustRightInd w:val="0"/>
        <w:snapToGrid/>
        <w:spacing w:line="480" w:lineRule="exact"/>
        <w:ind w:firstLine="548" w:firstLineChars="196"/>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sz w:val="28"/>
          <w:szCs w:val="28"/>
          <w:highlight w:val="none"/>
        </w:rPr>
        <w:t>发包人要求甩项竣工的，合同当事人应签订甩项竣工协议。在甩项竣工协议中应明确，合同当事人按照第14.1款</w:t>
      </w:r>
      <w:r>
        <w:rPr>
          <w:rFonts w:hint="eastAsia" w:ascii="Times New Roman" w:hAnsi="Times New Roman" w:eastAsia="仿宋_GB2312"/>
          <w:sz w:val="28"/>
          <w:szCs w:val="28"/>
          <w:highlight w:val="none"/>
        </w:rPr>
        <w:t>〔</w:t>
      </w:r>
      <w:r>
        <w:rPr>
          <w:rFonts w:ascii="Times New Roman" w:hAnsi="Times New Roman" w:eastAsia="仿宋_GB2312"/>
          <w:sz w:val="28"/>
          <w:szCs w:val="28"/>
          <w:highlight w:val="none"/>
        </w:rPr>
        <w:t>竣工</w:t>
      </w:r>
      <w:r>
        <w:rPr>
          <w:rFonts w:hint="eastAsia" w:ascii="Times New Roman" w:hAnsi="Times New Roman" w:eastAsia="仿宋_GB2312"/>
          <w:sz w:val="28"/>
          <w:szCs w:val="28"/>
          <w:highlight w:val="none"/>
        </w:rPr>
        <w:t>结算</w:t>
      </w:r>
      <w:r>
        <w:rPr>
          <w:rFonts w:ascii="Times New Roman" w:hAnsi="Times New Roman" w:eastAsia="仿宋_GB2312"/>
          <w:sz w:val="28"/>
          <w:szCs w:val="28"/>
          <w:highlight w:val="none"/>
        </w:rPr>
        <w:t>申请</w:t>
      </w:r>
      <w:r>
        <w:rPr>
          <w:rFonts w:hint="eastAsia" w:ascii="Times New Roman" w:hAnsi="Times New Roman" w:eastAsia="仿宋_GB2312"/>
          <w:sz w:val="28"/>
          <w:szCs w:val="28"/>
          <w:highlight w:val="none"/>
        </w:rPr>
        <w:t>〕</w:t>
      </w:r>
      <w:r>
        <w:rPr>
          <w:rFonts w:ascii="Times New Roman" w:hAnsi="Times New Roman" w:eastAsia="仿宋_GB2312"/>
          <w:sz w:val="28"/>
          <w:szCs w:val="28"/>
          <w:highlight w:val="none"/>
        </w:rPr>
        <w:t>及14.2款</w:t>
      </w:r>
      <w:r>
        <w:rPr>
          <w:rFonts w:hint="eastAsia" w:ascii="Times New Roman" w:hAnsi="Times New Roman" w:eastAsia="仿宋_GB2312"/>
          <w:sz w:val="28"/>
          <w:szCs w:val="28"/>
          <w:highlight w:val="none"/>
        </w:rPr>
        <w:t>〔</w:t>
      </w:r>
      <w:r>
        <w:rPr>
          <w:rFonts w:ascii="Times New Roman" w:hAnsi="Times New Roman" w:eastAsia="仿宋_GB2312"/>
          <w:sz w:val="28"/>
          <w:szCs w:val="28"/>
          <w:highlight w:val="none"/>
        </w:rPr>
        <w:t>竣工结算审核</w:t>
      </w:r>
      <w:r>
        <w:rPr>
          <w:rFonts w:hint="eastAsia" w:ascii="Times New Roman" w:hAnsi="Times New Roman" w:eastAsia="仿宋_GB2312"/>
          <w:sz w:val="28"/>
          <w:szCs w:val="28"/>
          <w:highlight w:val="none"/>
        </w:rPr>
        <w:t>〕</w:t>
      </w:r>
      <w:r>
        <w:rPr>
          <w:rFonts w:ascii="Times New Roman" w:hAnsi="Times New Roman" w:eastAsia="仿宋_GB2312"/>
          <w:sz w:val="28"/>
          <w:szCs w:val="28"/>
          <w:highlight w:val="none"/>
        </w:rPr>
        <w:t>的约定，</w:t>
      </w:r>
      <w:r>
        <w:rPr>
          <w:rFonts w:hint="eastAsia" w:ascii="Times New Roman" w:hAnsi="Times New Roman" w:eastAsia="仿宋_GB2312"/>
          <w:sz w:val="28"/>
          <w:szCs w:val="28"/>
          <w:highlight w:val="none"/>
        </w:rPr>
        <w:t>对已</w:t>
      </w:r>
      <w:r>
        <w:rPr>
          <w:rFonts w:ascii="Times New Roman" w:hAnsi="Times New Roman" w:eastAsia="仿宋_GB2312"/>
          <w:sz w:val="28"/>
          <w:szCs w:val="28"/>
          <w:highlight w:val="none"/>
        </w:rPr>
        <w:t>完合格工程</w:t>
      </w:r>
      <w:r>
        <w:rPr>
          <w:rFonts w:hint="eastAsia" w:ascii="Times New Roman" w:hAnsi="Times New Roman" w:eastAsia="仿宋_GB2312"/>
          <w:sz w:val="28"/>
          <w:szCs w:val="28"/>
          <w:highlight w:val="none"/>
        </w:rPr>
        <w:t>进行</w:t>
      </w:r>
      <w:r>
        <w:rPr>
          <w:rFonts w:ascii="Times New Roman" w:hAnsi="Times New Roman" w:eastAsia="仿宋_GB2312"/>
          <w:sz w:val="28"/>
          <w:szCs w:val="28"/>
          <w:highlight w:val="none"/>
        </w:rPr>
        <w:t>结算，并支付相应</w:t>
      </w:r>
      <w:r>
        <w:rPr>
          <w:rFonts w:hint="eastAsia" w:ascii="Times New Roman" w:hAnsi="Times New Roman" w:eastAsia="仿宋_GB2312"/>
          <w:sz w:val="28"/>
          <w:szCs w:val="28"/>
          <w:highlight w:val="none"/>
        </w:rPr>
        <w:t>合同</w:t>
      </w:r>
      <w:r>
        <w:rPr>
          <w:rFonts w:ascii="Times New Roman" w:hAnsi="Times New Roman" w:eastAsia="仿宋_GB2312"/>
          <w:sz w:val="28"/>
          <w:szCs w:val="28"/>
          <w:highlight w:val="none"/>
        </w:rPr>
        <w:t>价款。</w:t>
      </w:r>
    </w:p>
    <w:p w14:paraId="57166AB9">
      <w:pPr>
        <w:pStyle w:val="6"/>
        <w:pageBreakBefore w:val="0"/>
        <w:widowControl w:val="0"/>
        <w:kinsoku/>
        <w:wordWrap/>
        <w:overflowPunct/>
        <w:topLinePunct w:val="0"/>
        <w:bidi w:val="0"/>
        <w:snapToGrid/>
        <w:spacing w:before="120" w:after="120" w:line="480" w:lineRule="exact"/>
        <w:ind w:firstLine="560" w:firstLineChars="200"/>
        <w:textAlignment w:val="auto"/>
        <w:rPr>
          <w:rFonts w:ascii="Times New Roman" w:hAnsi="Times New Roman" w:eastAsia="黑体"/>
          <w:b w:val="0"/>
          <w:color w:val="000000"/>
          <w:sz w:val="28"/>
          <w:szCs w:val="28"/>
          <w:highlight w:val="none"/>
        </w:rPr>
      </w:pPr>
      <w:bookmarkStart w:id="357" w:name="_Toc351203597"/>
      <w:bookmarkStart w:id="358" w:name="_Toc337558814"/>
      <w:r>
        <w:rPr>
          <w:rFonts w:ascii="Times New Roman" w:hAnsi="Times New Roman" w:eastAsia="黑体"/>
          <w:b w:val="0"/>
          <w:color w:val="000000"/>
          <w:sz w:val="28"/>
          <w:szCs w:val="28"/>
          <w:highlight w:val="none"/>
        </w:rPr>
        <w:t>14.4 最终结清</w:t>
      </w:r>
      <w:bookmarkEnd w:id="357"/>
    </w:p>
    <w:bookmarkEnd w:id="358"/>
    <w:p w14:paraId="2E31EF90">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14.4.1 最终结清申请单</w:t>
      </w:r>
    </w:p>
    <w:p w14:paraId="07457EC0">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（1）除专用合同条款另有约定外，承包人应在缺陷责任期终止证书颁发后7天内，按专用合同条款约定的份数向发包人提交最终结清申请单，并提供相关证明材料。</w:t>
      </w:r>
    </w:p>
    <w:p w14:paraId="47507875">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除专用合同条款另有约定外，</w:t>
      </w:r>
      <w:r>
        <w:rPr>
          <w:rFonts w:ascii="Times New Roman" w:hAnsi="Times New Roman" w:eastAsia="仿宋_GB2312"/>
          <w:color w:val="000000"/>
          <w:kern w:val="0"/>
          <w:sz w:val="28"/>
          <w:szCs w:val="28"/>
          <w:highlight w:val="none"/>
        </w:rPr>
        <w:t>最终结清申请单</w:t>
      </w:r>
      <w:r>
        <w:rPr>
          <w:rFonts w:ascii="Times New Roman" w:hAnsi="Times New Roman" w:eastAsia="仿宋_GB2312"/>
          <w:color w:val="000000"/>
          <w:sz w:val="28"/>
          <w:szCs w:val="28"/>
          <w:highlight w:val="none"/>
        </w:rPr>
        <w:t>应列明质量保证金、应扣除的质量保证金、缺陷责任期内发生的增减费用。</w:t>
      </w:r>
    </w:p>
    <w:p w14:paraId="50992914">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（2）发包人对最终结清申请单内容有异议的，有权要求承包人进行修正和提供补充资料，承包人应向发包人提交修正后的最终结清申请单。</w:t>
      </w:r>
    </w:p>
    <w:p w14:paraId="37F4AAB7">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14.4.2 最终结清证书和支付</w:t>
      </w:r>
    </w:p>
    <w:p w14:paraId="3273EC77">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（1）除专用合同条款另有约定外，发包人应在收到承包人提交的最终结清申请单后14天内完成审批并向承包人颁发最终结清证书。发包人逾期未完成</w:t>
      </w:r>
      <w:r>
        <w:rPr>
          <w:rFonts w:hint="eastAsia" w:ascii="Times New Roman" w:hAnsi="Times New Roman" w:eastAsia="仿宋_GB2312"/>
          <w:color w:val="000000"/>
          <w:kern w:val="0"/>
          <w:sz w:val="28"/>
          <w:szCs w:val="28"/>
          <w:highlight w:val="none"/>
        </w:rPr>
        <w:t>审批</w:t>
      </w:r>
      <w:r>
        <w:rPr>
          <w:rFonts w:ascii="Times New Roman" w:hAnsi="Times New Roman" w:eastAsia="仿宋_GB2312"/>
          <w:color w:val="000000"/>
          <w:kern w:val="0"/>
          <w:sz w:val="28"/>
          <w:szCs w:val="28"/>
          <w:highlight w:val="none"/>
        </w:rPr>
        <w:t>，又未提出修改意见的，视为发包人同意承包人提交的最终结清申请单，且自发包人收到承包人提交的最终结清申请单后15天起视为已颁发最终结清证书。</w:t>
      </w:r>
    </w:p>
    <w:p w14:paraId="6EC050F5">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20E35B6F">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（3）承包人对发包人颁发的最终结清证书有异议的，按第20条</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争议解决</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的约定办理。</w:t>
      </w:r>
    </w:p>
    <w:p w14:paraId="29D99DBF">
      <w:pPr>
        <w:pStyle w:val="5"/>
        <w:pageBreakBefore w:val="0"/>
        <w:widowControl w:val="0"/>
        <w:kinsoku/>
        <w:wordWrap/>
        <w:overflowPunct/>
        <w:topLinePunct w:val="0"/>
        <w:bidi w:val="0"/>
        <w:snapToGrid/>
        <w:spacing w:before="120" w:after="120" w:line="480" w:lineRule="exact"/>
        <w:textAlignment w:val="auto"/>
        <w:rPr>
          <w:rFonts w:ascii="Times New Roman" w:hAnsi="Times New Roman" w:eastAsia="黑体"/>
          <w:b w:val="0"/>
          <w:color w:val="000000"/>
          <w:sz w:val="28"/>
          <w:szCs w:val="28"/>
          <w:highlight w:val="none"/>
        </w:rPr>
      </w:pPr>
      <w:bookmarkStart w:id="359" w:name="_Toc351203598"/>
      <w:bookmarkStart w:id="360" w:name="_Toc337558815"/>
      <w:r>
        <w:rPr>
          <w:rFonts w:ascii="Times New Roman" w:hAnsi="Times New Roman" w:eastAsia="黑体"/>
          <w:b w:val="0"/>
          <w:color w:val="000000"/>
          <w:sz w:val="28"/>
          <w:szCs w:val="28"/>
          <w:highlight w:val="none"/>
        </w:rPr>
        <w:t>15. 缺陷责任与保修</w:t>
      </w:r>
      <w:bookmarkEnd w:id="359"/>
    </w:p>
    <w:bookmarkEnd w:id="349"/>
    <w:bookmarkEnd w:id="350"/>
    <w:bookmarkEnd w:id="360"/>
    <w:p w14:paraId="3D1012FD">
      <w:pPr>
        <w:pStyle w:val="6"/>
        <w:pageBreakBefore w:val="0"/>
        <w:widowControl w:val="0"/>
        <w:kinsoku/>
        <w:wordWrap/>
        <w:overflowPunct/>
        <w:topLinePunct w:val="0"/>
        <w:bidi w:val="0"/>
        <w:snapToGrid/>
        <w:spacing w:before="120" w:after="120" w:line="480" w:lineRule="exact"/>
        <w:ind w:firstLine="560" w:firstLineChars="200"/>
        <w:textAlignment w:val="auto"/>
        <w:rPr>
          <w:rFonts w:ascii="Times New Roman" w:hAnsi="Times New Roman" w:eastAsia="黑体"/>
          <w:b w:val="0"/>
          <w:color w:val="000000"/>
          <w:sz w:val="28"/>
          <w:szCs w:val="28"/>
          <w:highlight w:val="none"/>
        </w:rPr>
      </w:pPr>
      <w:bookmarkStart w:id="361" w:name="_Toc351203599"/>
      <w:bookmarkStart w:id="362" w:name="_Toc337558816"/>
      <w:bookmarkStart w:id="363" w:name="_Toc296503114"/>
      <w:bookmarkStart w:id="364" w:name="_Toc296346615"/>
      <w:r>
        <w:rPr>
          <w:rFonts w:ascii="Times New Roman" w:hAnsi="Times New Roman" w:eastAsia="黑体"/>
          <w:b w:val="0"/>
          <w:color w:val="000000"/>
          <w:sz w:val="28"/>
          <w:szCs w:val="28"/>
          <w:highlight w:val="none"/>
        </w:rPr>
        <w:t>15.1 工程保修的原则</w:t>
      </w:r>
      <w:bookmarkEnd w:id="361"/>
    </w:p>
    <w:bookmarkEnd w:id="362"/>
    <w:p w14:paraId="7EB02383">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在工程移交发包人后，因承包人原因产生的质量缺陷，承包人应承担质量缺陷责任和保修义务。缺陷责任期届满，承包人仍应按合同约定的工程各部位保修年限承担保修义务。</w:t>
      </w:r>
    </w:p>
    <w:p w14:paraId="4A13C8DC">
      <w:pPr>
        <w:pStyle w:val="6"/>
        <w:pageBreakBefore w:val="0"/>
        <w:widowControl w:val="0"/>
        <w:kinsoku/>
        <w:wordWrap/>
        <w:overflowPunct/>
        <w:topLinePunct w:val="0"/>
        <w:bidi w:val="0"/>
        <w:snapToGrid/>
        <w:spacing w:before="120" w:after="120" w:line="480" w:lineRule="exact"/>
        <w:ind w:firstLine="560" w:firstLineChars="200"/>
        <w:textAlignment w:val="auto"/>
        <w:rPr>
          <w:rFonts w:ascii="Times New Roman" w:hAnsi="Times New Roman" w:eastAsia="黑体"/>
          <w:b w:val="0"/>
          <w:color w:val="000000"/>
          <w:sz w:val="28"/>
          <w:szCs w:val="28"/>
          <w:highlight w:val="none"/>
        </w:rPr>
      </w:pPr>
      <w:bookmarkStart w:id="365" w:name="_Toc351203600"/>
      <w:bookmarkStart w:id="366" w:name="_Toc337558817"/>
      <w:r>
        <w:rPr>
          <w:rFonts w:ascii="Times New Roman" w:hAnsi="Times New Roman" w:eastAsia="黑体"/>
          <w:b w:val="0"/>
          <w:color w:val="000000"/>
          <w:sz w:val="28"/>
          <w:szCs w:val="28"/>
          <w:highlight w:val="none"/>
        </w:rPr>
        <w:t>15.2 缺陷责任期</w:t>
      </w:r>
      <w:bookmarkEnd w:id="363"/>
      <w:bookmarkEnd w:id="364"/>
      <w:bookmarkEnd w:id="365"/>
    </w:p>
    <w:bookmarkEnd w:id="366"/>
    <w:p w14:paraId="620FADEB">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15.2.1 缺陷责任期</w:t>
      </w:r>
      <w:r>
        <w:rPr>
          <w:rFonts w:hint="eastAsia" w:eastAsia="仿宋_GB2312"/>
          <w:color w:val="000000"/>
          <w:kern w:val="0"/>
          <w:sz w:val="28"/>
          <w:szCs w:val="28"/>
          <w:highlight w:val="none"/>
        </w:rPr>
        <w:t>从工程通过竣工验收之日</w:t>
      </w:r>
      <w:r>
        <w:rPr>
          <w:rFonts w:ascii="Times New Roman" w:hAnsi="Times New Roman" w:eastAsia="仿宋_GB2312"/>
          <w:color w:val="000000"/>
          <w:kern w:val="0"/>
          <w:sz w:val="28"/>
          <w:szCs w:val="28"/>
          <w:highlight w:val="none"/>
        </w:rPr>
        <w:t>起计算，合同当事人应在专用合同条款约定缺陷责任期的具体期限，但该期限最长不超过24个月。</w:t>
      </w:r>
    </w:p>
    <w:p w14:paraId="596DD740">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单位工程先于全部工程进行验收，经验收合格并交付使用的，该单位工程缺陷责任期自单位工程验收合格之日起算。</w:t>
      </w:r>
      <w:r>
        <w:rPr>
          <w:rFonts w:hint="eastAsia" w:eastAsia="仿宋_GB2312"/>
          <w:color w:val="000000"/>
          <w:kern w:val="0"/>
          <w:sz w:val="28"/>
          <w:szCs w:val="28"/>
          <w:highlight w:val="none"/>
        </w:rPr>
        <w:t>因承包人原因导致工程无法按合同约定期限进行竣工验收的，缺陷责任期从实际通过竣工验收之日起计算。</w:t>
      </w:r>
      <w:r>
        <w:rPr>
          <w:rFonts w:ascii="Times New Roman" w:hAnsi="Times New Roman" w:eastAsia="仿宋_GB2312"/>
          <w:color w:val="000000"/>
          <w:kern w:val="0"/>
          <w:sz w:val="28"/>
          <w:szCs w:val="28"/>
          <w:highlight w:val="none"/>
        </w:rPr>
        <w:t>因发包人原因导致工程无法按合同约定期限进行竣工验收的，</w:t>
      </w:r>
      <w:r>
        <w:rPr>
          <w:rFonts w:hint="eastAsia" w:eastAsia="仿宋_GB2312"/>
          <w:color w:val="000000"/>
          <w:kern w:val="0"/>
          <w:sz w:val="28"/>
          <w:szCs w:val="28"/>
          <w:highlight w:val="none"/>
        </w:rPr>
        <w:t>在承包人提交竣工验收报告90天后，工程自动进入缺陷责任期</w:t>
      </w:r>
      <w:r>
        <w:rPr>
          <w:rFonts w:ascii="Times New Roman" w:hAnsi="Times New Roman" w:eastAsia="仿宋_GB2312"/>
          <w:color w:val="000000"/>
          <w:kern w:val="0"/>
          <w:sz w:val="28"/>
          <w:szCs w:val="28"/>
          <w:highlight w:val="none"/>
        </w:rPr>
        <w:t>；发包人未经竣工验收擅自使用工程的，缺陷责任期自工程转移占有之日起开始计算。</w:t>
      </w:r>
    </w:p>
    <w:p w14:paraId="741B0411">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hint="eastAsia"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15.2.2</w:t>
      </w:r>
      <w:r>
        <w:rPr>
          <w:rFonts w:hint="eastAsia" w:eastAsia="仿宋_GB2312"/>
          <w:color w:val="000000"/>
          <w:kern w:val="0"/>
          <w:sz w:val="28"/>
          <w:szCs w:val="28"/>
          <w:highlight w:val="none"/>
        </w:rPr>
        <w:t>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w:t>
      </w:r>
      <w:r>
        <w:rPr>
          <w:rFonts w:ascii="Times New Roman" w:hAnsi="Times New Roman" w:eastAsia="仿宋_GB2312"/>
          <w:color w:val="000000"/>
          <w:kern w:val="0"/>
          <w:sz w:val="28"/>
          <w:szCs w:val="28"/>
          <w:highlight w:val="none"/>
        </w:rPr>
        <w:t>发包人有权要求承</w:t>
      </w:r>
      <w:r>
        <w:rPr>
          <w:rFonts w:ascii="Times New Roman" w:hAnsi="Times New Roman" w:eastAsia="仿宋_GB2312"/>
          <w:bCs/>
          <w:color w:val="000000"/>
          <w:sz w:val="28"/>
          <w:szCs w:val="28"/>
          <w:highlight w:val="none"/>
        </w:rPr>
        <w:t>包人延长缺陷责任期，</w:t>
      </w:r>
      <w:r>
        <w:rPr>
          <w:rFonts w:ascii="Times New Roman" w:hAnsi="Times New Roman" w:eastAsia="仿宋_GB2312"/>
          <w:color w:val="000000"/>
          <w:kern w:val="0"/>
          <w:sz w:val="28"/>
          <w:szCs w:val="28"/>
          <w:highlight w:val="none"/>
        </w:rPr>
        <w:t>并应在原缺陷责任期届满前发出延长通知</w:t>
      </w:r>
      <w:r>
        <w:rPr>
          <w:rFonts w:hint="eastAsia" w:ascii="Times New Roman" w:hAnsi="Times New Roman" w:eastAsia="仿宋_GB2312"/>
          <w:color w:val="000000"/>
          <w:kern w:val="0"/>
          <w:sz w:val="28"/>
          <w:szCs w:val="28"/>
          <w:highlight w:val="none"/>
          <w:lang w:eastAsia="zh-CN"/>
        </w:rPr>
        <w:t>。</w:t>
      </w:r>
      <w:r>
        <w:rPr>
          <w:rFonts w:ascii="Times New Roman" w:hAnsi="Times New Roman" w:eastAsia="仿宋_GB2312"/>
          <w:bCs/>
          <w:color w:val="000000"/>
          <w:sz w:val="28"/>
          <w:szCs w:val="28"/>
          <w:highlight w:val="none"/>
        </w:rPr>
        <w:t>但缺陷责任期</w:t>
      </w:r>
      <w:r>
        <w:rPr>
          <w:rFonts w:hint="eastAsia" w:ascii="Times New Roman" w:hAnsi="Times New Roman" w:eastAsia="仿宋_GB2312"/>
          <w:bCs/>
          <w:color w:val="000000"/>
          <w:sz w:val="28"/>
          <w:szCs w:val="28"/>
          <w:highlight w:val="none"/>
          <w:lang w:eastAsia="zh-CN"/>
        </w:rPr>
        <w:t>（含延长部分）</w:t>
      </w:r>
      <w:r>
        <w:rPr>
          <w:rFonts w:ascii="Times New Roman" w:hAnsi="Times New Roman" w:eastAsia="仿宋_GB2312"/>
          <w:bCs/>
          <w:color w:val="000000"/>
          <w:sz w:val="28"/>
          <w:szCs w:val="28"/>
          <w:highlight w:val="none"/>
        </w:rPr>
        <w:t>最长</w:t>
      </w:r>
      <w:r>
        <w:rPr>
          <w:rFonts w:ascii="Times New Roman" w:hAnsi="Times New Roman" w:eastAsia="仿宋_GB2312"/>
          <w:color w:val="000000"/>
          <w:kern w:val="0"/>
          <w:sz w:val="28"/>
          <w:szCs w:val="28"/>
          <w:highlight w:val="none"/>
        </w:rPr>
        <w:t>不能超过24个月。</w:t>
      </w:r>
    </w:p>
    <w:p w14:paraId="6ECA15B2">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eastAsia="仿宋_GB2312"/>
          <w:color w:val="000000"/>
          <w:kern w:val="0"/>
          <w:sz w:val="28"/>
          <w:szCs w:val="28"/>
          <w:highlight w:val="none"/>
        </w:rPr>
      </w:pPr>
      <w:r>
        <w:rPr>
          <w:rFonts w:hint="eastAsia" w:eastAsia="仿宋_GB2312"/>
          <w:color w:val="000000"/>
          <w:kern w:val="0"/>
          <w:sz w:val="28"/>
          <w:szCs w:val="28"/>
          <w:highlight w:val="none"/>
        </w:rPr>
        <w:t>由他人原因造成的缺陷，发包人负责组织维修，承包人不承担费用，且发包人不得从保证金中扣除费用。</w:t>
      </w:r>
    </w:p>
    <w:p w14:paraId="363F7D08">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15.2.3 任何一项缺陷或损坏修复后，经检查证明其影响了工程或工程设备的使用性能，承包人应重新进行合同约定的试验和试运行，试验和试运行的全部费用应由责任方承担。</w:t>
      </w:r>
    </w:p>
    <w:p w14:paraId="382E180E">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hint="eastAsia"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15.2.4</w:t>
      </w:r>
      <w:r>
        <w:rPr>
          <w:rFonts w:hint="eastAsia" w:ascii="Times New Roman" w:hAnsi="Times New Roman" w:eastAsia="仿宋_GB2312"/>
          <w:color w:val="000000"/>
          <w:kern w:val="0"/>
          <w:sz w:val="28"/>
          <w:szCs w:val="28"/>
          <w:highlight w:val="none"/>
        </w:rPr>
        <w:t xml:space="preserve"> </w:t>
      </w:r>
      <w:r>
        <w:rPr>
          <w:rFonts w:ascii="Times New Roman" w:hAnsi="Times New Roman" w:eastAsia="仿宋_GB2312"/>
          <w:color w:val="000000"/>
          <w:kern w:val="0"/>
          <w:sz w:val="28"/>
          <w:szCs w:val="28"/>
          <w:highlight w:val="none"/>
        </w:rPr>
        <w:t>除专用合同条款另有约定外，承包人应于缺陷责任期届满后7天内向发包人发出缺陷责任期</w:t>
      </w:r>
      <w:r>
        <w:rPr>
          <w:rFonts w:hint="eastAsia" w:ascii="Times New Roman" w:hAnsi="Times New Roman" w:eastAsia="仿宋_GB2312"/>
          <w:color w:val="000000"/>
          <w:kern w:val="0"/>
          <w:sz w:val="28"/>
          <w:szCs w:val="28"/>
          <w:highlight w:val="none"/>
        </w:rPr>
        <w:t>届</w:t>
      </w:r>
      <w:r>
        <w:rPr>
          <w:rFonts w:ascii="Times New Roman" w:hAnsi="Times New Roman" w:eastAsia="仿宋_GB2312"/>
          <w:color w:val="000000"/>
          <w:kern w:val="0"/>
          <w:sz w:val="28"/>
          <w:szCs w:val="28"/>
          <w:highlight w:val="none"/>
        </w:rPr>
        <w:t>满通知，发包人应在</w:t>
      </w:r>
      <w:r>
        <w:rPr>
          <w:rFonts w:hint="eastAsia" w:ascii="Times New Roman" w:hAnsi="Times New Roman" w:eastAsia="仿宋_GB2312"/>
          <w:color w:val="000000"/>
          <w:kern w:val="0"/>
          <w:sz w:val="28"/>
          <w:szCs w:val="28"/>
          <w:highlight w:val="none"/>
        </w:rPr>
        <w:t>收</w:t>
      </w:r>
      <w:r>
        <w:rPr>
          <w:rFonts w:ascii="Times New Roman" w:hAnsi="Times New Roman" w:eastAsia="仿宋_GB2312"/>
          <w:color w:val="000000"/>
          <w:kern w:val="0"/>
          <w:sz w:val="28"/>
          <w:szCs w:val="28"/>
          <w:highlight w:val="none"/>
        </w:rPr>
        <w:t>到缺陷责任期满通知后14天内核实承包人是否履行缺陷</w:t>
      </w:r>
      <w:r>
        <w:rPr>
          <w:rFonts w:hint="eastAsia" w:ascii="Times New Roman" w:hAnsi="Times New Roman" w:eastAsia="仿宋_GB2312"/>
          <w:color w:val="000000"/>
          <w:kern w:val="0"/>
          <w:sz w:val="28"/>
          <w:szCs w:val="28"/>
          <w:highlight w:val="none"/>
        </w:rPr>
        <w:t>修复</w:t>
      </w:r>
      <w:r>
        <w:rPr>
          <w:rFonts w:ascii="Times New Roman" w:hAnsi="Times New Roman" w:eastAsia="仿宋_GB2312"/>
          <w:color w:val="000000"/>
          <w:kern w:val="0"/>
          <w:sz w:val="28"/>
          <w:szCs w:val="28"/>
          <w:highlight w:val="none"/>
        </w:rPr>
        <w:t>义务，承包人未能履行缺陷</w:t>
      </w:r>
      <w:r>
        <w:rPr>
          <w:rFonts w:hint="eastAsia" w:ascii="Times New Roman" w:hAnsi="Times New Roman" w:eastAsia="仿宋_GB2312"/>
          <w:color w:val="000000"/>
          <w:kern w:val="0"/>
          <w:sz w:val="28"/>
          <w:szCs w:val="28"/>
          <w:highlight w:val="none"/>
        </w:rPr>
        <w:t>修复</w:t>
      </w:r>
      <w:r>
        <w:rPr>
          <w:rFonts w:ascii="Times New Roman" w:hAnsi="Times New Roman" w:eastAsia="仿宋_GB2312"/>
          <w:color w:val="000000"/>
          <w:kern w:val="0"/>
          <w:sz w:val="28"/>
          <w:szCs w:val="28"/>
          <w:highlight w:val="none"/>
        </w:rPr>
        <w:t>义务的，发包人有权扣除相应金额的维修费用。发包人应在</w:t>
      </w:r>
      <w:r>
        <w:rPr>
          <w:rFonts w:hint="eastAsia" w:ascii="Times New Roman" w:hAnsi="Times New Roman" w:eastAsia="仿宋_GB2312"/>
          <w:color w:val="000000"/>
          <w:kern w:val="0"/>
          <w:sz w:val="28"/>
          <w:szCs w:val="28"/>
          <w:highlight w:val="none"/>
        </w:rPr>
        <w:t>收到</w:t>
      </w:r>
      <w:r>
        <w:rPr>
          <w:rFonts w:ascii="Times New Roman" w:hAnsi="Times New Roman" w:eastAsia="仿宋_GB2312"/>
          <w:color w:val="000000"/>
          <w:kern w:val="0"/>
          <w:sz w:val="28"/>
          <w:szCs w:val="28"/>
          <w:highlight w:val="none"/>
        </w:rPr>
        <w:t>缺陷责任期</w:t>
      </w:r>
      <w:r>
        <w:rPr>
          <w:rFonts w:hint="eastAsia" w:ascii="Times New Roman" w:hAnsi="Times New Roman" w:eastAsia="仿宋_GB2312"/>
          <w:color w:val="000000"/>
          <w:kern w:val="0"/>
          <w:sz w:val="28"/>
          <w:szCs w:val="28"/>
          <w:highlight w:val="none"/>
        </w:rPr>
        <w:t>届</w:t>
      </w:r>
      <w:r>
        <w:rPr>
          <w:rFonts w:ascii="Times New Roman" w:hAnsi="Times New Roman" w:eastAsia="仿宋_GB2312"/>
          <w:color w:val="000000"/>
          <w:kern w:val="0"/>
          <w:sz w:val="28"/>
          <w:szCs w:val="28"/>
          <w:highlight w:val="none"/>
        </w:rPr>
        <w:t>满</w:t>
      </w:r>
      <w:r>
        <w:rPr>
          <w:rFonts w:hint="eastAsia" w:ascii="Times New Roman" w:hAnsi="Times New Roman" w:eastAsia="仿宋_GB2312"/>
          <w:color w:val="000000"/>
          <w:kern w:val="0"/>
          <w:sz w:val="28"/>
          <w:szCs w:val="28"/>
          <w:highlight w:val="none"/>
        </w:rPr>
        <w:t>通知后</w:t>
      </w:r>
      <w:r>
        <w:rPr>
          <w:rFonts w:ascii="Times New Roman" w:hAnsi="Times New Roman" w:eastAsia="仿宋_GB2312"/>
          <w:color w:val="000000"/>
          <w:kern w:val="0"/>
          <w:sz w:val="28"/>
          <w:szCs w:val="28"/>
          <w:highlight w:val="none"/>
        </w:rPr>
        <w:t>14天内，向承包人颁发缺陷责任期终止证</w:t>
      </w:r>
      <w:r>
        <w:rPr>
          <w:rFonts w:hint="eastAsia" w:ascii="Times New Roman" w:hAnsi="Times New Roman" w:eastAsia="仿宋_GB2312"/>
          <w:color w:val="000000"/>
          <w:kern w:val="0"/>
          <w:sz w:val="28"/>
          <w:szCs w:val="28"/>
          <w:highlight w:val="none"/>
        </w:rPr>
        <w:t>书</w:t>
      </w:r>
      <w:r>
        <w:rPr>
          <w:rFonts w:ascii="Times New Roman" w:hAnsi="Times New Roman" w:eastAsia="仿宋_GB2312"/>
          <w:color w:val="000000"/>
          <w:kern w:val="0"/>
          <w:sz w:val="28"/>
          <w:szCs w:val="28"/>
          <w:highlight w:val="none"/>
        </w:rPr>
        <w:t>。</w:t>
      </w:r>
    </w:p>
    <w:p w14:paraId="03B37715">
      <w:pPr>
        <w:pStyle w:val="6"/>
        <w:pageBreakBefore w:val="0"/>
        <w:widowControl w:val="0"/>
        <w:kinsoku/>
        <w:wordWrap/>
        <w:overflowPunct/>
        <w:topLinePunct w:val="0"/>
        <w:bidi w:val="0"/>
        <w:snapToGrid/>
        <w:spacing w:before="120" w:after="120" w:line="480" w:lineRule="exact"/>
        <w:ind w:firstLine="560" w:firstLineChars="200"/>
        <w:textAlignment w:val="auto"/>
        <w:rPr>
          <w:rFonts w:ascii="Times New Roman" w:hAnsi="Times New Roman" w:eastAsia="黑体"/>
          <w:b w:val="0"/>
          <w:color w:val="000000"/>
          <w:sz w:val="28"/>
          <w:szCs w:val="28"/>
          <w:highlight w:val="none"/>
        </w:rPr>
      </w:pPr>
      <w:bookmarkStart w:id="367" w:name="_Toc351203601"/>
      <w:bookmarkStart w:id="368" w:name="_Toc337558818"/>
      <w:bookmarkStart w:id="369" w:name="_Toc296346616"/>
      <w:bookmarkStart w:id="370" w:name="_Toc296503115"/>
      <w:r>
        <w:rPr>
          <w:rFonts w:ascii="Times New Roman" w:hAnsi="Times New Roman" w:eastAsia="黑体"/>
          <w:b w:val="0"/>
          <w:color w:val="000000"/>
          <w:sz w:val="28"/>
          <w:szCs w:val="28"/>
          <w:highlight w:val="none"/>
        </w:rPr>
        <w:t>15.3 质量保证金</w:t>
      </w:r>
      <w:bookmarkEnd w:id="367"/>
    </w:p>
    <w:bookmarkEnd w:id="368"/>
    <w:p w14:paraId="0C543F51">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hint="eastAsia" w:ascii="Times New Roman" w:hAnsi="Times New Roman" w:eastAsia="仿宋_GB2312"/>
          <w:color w:val="000000"/>
          <w:kern w:val="0"/>
          <w:sz w:val="28"/>
          <w:szCs w:val="28"/>
          <w:highlight w:val="none"/>
        </w:rPr>
        <w:t>经合同当事人协商一致扣留质量保证金的，应在专用合同条款中予以明确。</w:t>
      </w:r>
    </w:p>
    <w:p w14:paraId="540C46BE">
      <w:pPr>
        <w:pageBreakBefore w:val="0"/>
        <w:widowControl w:val="0"/>
        <w:kinsoku/>
        <w:wordWrap/>
        <w:overflowPunct/>
        <w:topLinePunct w:val="0"/>
        <w:bidi w:val="0"/>
        <w:snapToGrid/>
        <w:spacing w:line="480" w:lineRule="exact"/>
        <w:ind w:firstLine="560" w:firstLineChars="200"/>
        <w:jc w:val="left"/>
        <w:textAlignment w:val="auto"/>
        <w:rPr>
          <w:rFonts w:eastAsia="仿宋_GB2312"/>
          <w:color w:val="000000"/>
          <w:sz w:val="28"/>
          <w:szCs w:val="28"/>
          <w:highlight w:val="none"/>
        </w:rPr>
      </w:pPr>
      <w:r>
        <w:rPr>
          <w:rFonts w:hint="eastAsia" w:eastAsia="仿宋_GB2312"/>
          <w:color w:val="000000"/>
          <w:sz w:val="28"/>
          <w:szCs w:val="28"/>
          <w:highlight w:val="none"/>
        </w:rPr>
        <w:t>在工程项目竣工前，承包人已经提供履约担保的，发包人不得同时预留工程质量保证金。</w:t>
      </w:r>
    </w:p>
    <w:p w14:paraId="75476DAB">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hint="eastAsia" w:ascii="Times New Roman" w:hAnsi="Times New Roman" w:eastAsia="仿宋_GB2312"/>
          <w:color w:val="000000"/>
          <w:kern w:val="0"/>
          <w:sz w:val="28"/>
          <w:szCs w:val="28"/>
          <w:highlight w:val="none"/>
        </w:rPr>
      </w:pPr>
    </w:p>
    <w:p w14:paraId="02E31B78">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 xml:space="preserve">15.3.1 </w:t>
      </w:r>
      <w:r>
        <w:rPr>
          <w:rFonts w:hint="eastAsia" w:ascii="Times New Roman" w:hAnsi="Times New Roman" w:eastAsia="仿宋_GB2312"/>
          <w:color w:val="000000"/>
          <w:kern w:val="0"/>
          <w:sz w:val="28"/>
          <w:szCs w:val="28"/>
          <w:highlight w:val="none"/>
        </w:rPr>
        <w:t>承包人提供</w:t>
      </w:r>
      <w:r>
        <w:rPr>
          <w:rFonts w:ascii="Times New Roman" w:hAnsi="Times New Roman" w:eastAsia="仿宋_GB2312"/>
          <w:color w:val="000000"/>
          <w:kern w:val="0"/>
          <w:sz w:val="28"/>
          <w:szCs w:val="28"/>
          <w:highlight w:val="none"/>
        </w:rPr>
        <w:t>质量保证金的</w:t>
      </w:r>
      <w:r>
        <w:rPr>
          <w:rFonts w:hint="eastAsia" w:ascii="Times New Roman" w:hAnsi="Times New Roman" w:eastAsia="仿宋_GB2312"/>
          <w:color w:val="000000"/>
          <w:kern w:val="0"/>
          <w:sz w:val="28"/>
          <w:szCs w:val="28"/>
          <w:highlight w:val="none"/>
        </w:rPr>
        <w:t>方</w:t>
      </w:r>
      <w:r>
        <w:rPr>
          <w:rFonts w:ascii="Times New Roman" w:hAnsi="Times New Roman" w:eastAsia="仿宋_GB2312"/>
          <w:color w:val="000000"/>
          <w:kern w:val="0"/>
          <w:sz w:val="28"/>
          <w:szCs w:val="28"/>
          <w:highlight w:val="none"/>
        </w:rPr>
        <w:t>式</w:t>
      </w:r>
    </w:p>
    <w:p w14:paraId="40FD804E">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hint="eastAsia" w:ascii="Times New Roman" w:hAnsi="Times New Roman" w:eastAsia="仿宋_GB2312"/>
          <w:color w:val="000000"/>
          <w:kern w:val="0"/>
          <w:sz w:val="28"/>
          <w:szCs w:val="28"/>
          <w:highlight w:val="none"/>
        </w:rPr>
        <w:t>承包人提供</w:t>
      </w:r>
      <w:r>
        <w:rPr>
          <w:rFonts w:ascii="Times New Roman" w:hAnsi="Times New Roman" w:eastAsia="仿宋_GB2312"/>
          <w:color w:val="000000"/>
          <w:kern w:val="0"/>
          <w:sz w:val="28"/>
          <w:szCs w:val="28"/>
          <w:highlight w:val="none"/>
        </w:rPr>
        <w:t>质量保证金</w:t>
      </w:r>
      <w:r>
        <w:rPr>
          <w:rFonts w:hint="eastAsia" w:ascii="Times New Roman" w:hAnsi="Times New Roman" w:eastAsia="仿宋_GB2312"/>
          <w:color w:val="000000"/>
          <w:kern w:val="0"/>
          <w:sz w:val="28"/>
          <w:szCs w:val="28"/>
          <w:highlight w:val="none"/>
        </w:rPr>
        <w:t>有</w:t>
      </w:r>
      <w:r>
        <w:rPr>
          <w:rFonts w:ascii="Times New Roman" w:hAnsi="Times New Roman" w:eastAsia="仿宋_GB2312"/>
          <w:color w:val="000000"/>
          <w:kern w:val="0"/>
          <w:sz w:val="28"/>
          <w:szCs w:val="28"/>
          <w:highlight w:val="none"/>
        </w:rPr>
        <w:t>以下</w:t>
      </w:r>
      <w:r>
        <w:rPr>
          <w:rFonts w:hint="eastAsia" w:ascii="Times New Roman" w:hAnsi="Times New Roman" w:eastAsia="仿宋_GB2312"/>
          <w:color w:val="000000"/>
          <w:kern w:val="0"/>
          <w:sz w:val="28"/>
          <w:szCs w:val="28"/>
          <w:highlight w:val="none"/>
        </w:rPr>
        <w:t>三种方</w:t>
      </w:r>
      <w:r>
        <w:rPr>
          <w:rFonts w:ascii="Times New Roman" w:hAnsi="Times New Roman" w:eastAsia="仿宋_GB2312"/>
          <w:color w:val="000000"/>
          <w:kern w:val="0"/>
          <w:sz w:val="28"/>
          <w:szCs w:val="28"/>
          <w:highlight w:val="none"/>
        </w:rPr>
        <w:t>式：</w:t>
      </w:r>
    </w:p>
    <w:p w14:paraId="0DEDADB2">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 xml:space="preserve">（1）质量保证金保函； </w:t>
      </w:r>
    </w:p>
    <w:p w14:paraId="109248A2">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2）相应比例的工程款；</w:t>
      </w:r>
    </w:p>
    <w:p w14:paraId="3321AF4D">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（3）双方约定的其他</w:t>
      </w:r>
      <w:r>
        <w:rPr>
          <w:rFonts w:hint="eastAsia" w:ascii="Times New Roman" w:hAnsi="Times New Roman" w:eastAsia="仿宋_GB2312"/>
          <w:color w:val="000000"/>
          <w:kern w:val="0"/>
          <w:sz w:val="28"/>
          <w:szCs w:val="28"/>
          <w:highlight w:val="none"/>
        </w:rPr>
        <w:t>方</w:t>
      </w:r>
      <w:r>
        <w:rPr>
          <w:rFonts w:ascii="Times New Roman" w:hAnsi="Times New Roman" w:eastAsia="仿宋_GB2312"/>
          <w:color w:val="000000"/>
          <w:kern w:val="0"/>
          <w:sz w:val="28"/>
          <w:szCs w:val="28"/>
          <w:highlight w:val="none"/>
        </w:rPr>
        <w:t>式。</w:t>
      </w:r>
    </w:p>
    <w:p w14:paraId="5C13C6AB">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除专用合同条款另有约定外，质量保证金</w:t>
      </w:r>
      <w:r>
        <w:rPr>
          <w:rFonts w:hint="eastAsia" w:ascii="Times New Roman" w:hAnsi="Times New Roman" w:eastAsia="仿宋_GB2312"/>
          <w:color w:val="000000"/>
          <w:kern w:val="0"/>
          <w:sz w:val="28"/>
          <w:szCs w:val="28"/>
          <w:highlight w:val="none"/>
        </w:rPr>
        <w:t>原则上</w:t>
      </w:r>
      <w:r>
        <w:rPr>
          <w:rFonts w:ascii="Times New Roman" w:hAnsi="Times New Roman" w:eastAsia="仿宋_GB2312"/>
          <w:color w:val="000000"/>
          <w:kern w:val="0"/>
          <w:sz w:val="28"/>
          <w:szCs w:val="28"/>
          <w:highlight w:val="none"/>
        </w:rPr>
        <w:t>采</w:t>
      </w:r>
      <w:r>
        <w:rPr>
          <w:rFonts w:hint="eastAsia" w:ascii="Times New Roman" w:hAnsi="Times New Roman" w:eastAsia="仿宋_GB2312"/>
          <w:color w:val="000000"/>
          <w:kern w:val="0"/>
          <w:sz w:val="28"/>
          <w:szCs w:val="28"/>
          <w:highlight w:val="none"/>
        </w:rPr>
        <w:t>用上述</w:t>
      </w:r>
      <w:r>
        <w:rPr>
          <w:rFonts w:ascii="Times New Roman" w:hAnsi="Times New Roman" w:eastAsia="仿宋_GB2312"/>
          <w:color w:val="000000"/>
          <w:kern w:val="0"/>
          <w:sz w:val="28"/>
          <w:szCs w:val="28"/>
          <w:highlight w:val="none"/>
        </w:rPr>
        <w:t>第（1）种</w:t>
      </w:r>
      <w:r>
        <w:rPr>
          <w:rFonts w:hint="eastAsia" w:ascii="Times New Roman" w:hAnsi="Times New Roman" w:eastAsia="仿宋_GB2312"/>
          <w:color w:val="000000"/>
          <w:kern w:val="0"/>
          <w:sz w:val="28"/>
          <w:szCs w:val="28"/>
          <w:highlight w:val="none"/>
        </w:rPr>
        <w:t>方式。</w:t>
      </w:r>
    </w:p>
    <w:p w14:paraId="165228EF">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15.3.2 质量保证金的扣留</w:t>
      </w:r>
    </w:p>
    <w:p w14:paraId="678025C9">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质量保证金</w:t>
      </w:r>
      <w:r>
        <w:rPr>
          <w:rFonts w:hint="eastAsia" w:ascii="Times New Roman" w:hAnsi="Times New Roman" w:eastAsia="仿宋_GB2312"/>
          <w:color w:val="000000"/>
          <w:kern w:val="0"/>
          <w:sz w:val="28"/>
          <w:szCs w:val="28"/>
          <w:highlight w:val="none"/>
        </w:rPr>
        <w:t>的</w:t>
      </w:r>
      <w:r>
        <w:rPr>
          <w:rFonts w:ascii="Times New Roman" w:hAnsi="Times New Roman" w:eastAsia="仿宋_GB2312"/>
          <w:color w:val="000000"/>
          <w:kern w:val="0"/>
          <w:sz w:val="28"/>
          <w:szCs w:val="28"/>
          <w:highlight w:val="none"/>
        </w:rPr>
        <w:t>扣留</w:t>
      </w:r>
      <w:r>
        <w:rPr>
          <w:rFonts w:hint="eastAsia" w:ascii="Times New Roman" w:hAnsi="Times New Roman" w:eastAsia="仿宋_GB2312"/>
          <w:color w:val="000000"/>
          <w:kern w:val="0"/>
          <w:sz w:val="28"/>
          <w:szCs w:val="28"/>
          <w:highlight w:val="none"/>
        </w:rPr>
        <w:t>有</w:t>
      </w:r>
      <w:r>
        <w:rPr>
          <w:rFonts w:ascii="Times New Roman" w:hAnsi="Times New Roman" w:eastAsia="仿宋_GB2312"/>
          <w:color w:val="000000"/>
          <w:kern w:val="0"/>
          <w:sz w:val="28"/>
          <w:szCs w:val="28"/>
          <w:highlight w:val="none"/>
        </w:rPr>
        <w:t>以下</w:t>
      </w:r>
      <w:r>
        <w:rPr>
          <w:rFonts w:hint="eastAsia" w:ascii="Times New Roman" w:hAnsi="Times New Roman" w:eastAsia="仿宋_GB2312"/>
          <w:color w:val="000000"/>
          <w:kern w:val="0"/>
          <w:sz w:val="28"/>
          <w:szCs w:val="28"/>
          <w:highlight w:val="none"/>
        </w:rPr>
        <w:t>三</w:t>
      </w:r>
      <w:r>
        <w:rPr>
          <w:rFonts w:ascii="Times New Roman" w:hAnsi="Times New Roman" w:eastAsia="仿宋_GB2312"/>
          <w:color w:val="000000"/>
          <w:kern w:val="0"/>
          <w:sz w:val="28"/>
          <w:szCs w:val="28"/>
          <w:highlight w:val="none"/>
        </w:rPr>
        <w:t>种</w:t>
      </w:r>
      <w:r>
        <w:rPr>
          <w:rFonts w:hint="eastAsia" w:ascii="Times New Roman" w:hAnsi="Times New Roman" w:eastAsia="仿宋_GB2312"/>
          <w:color w:val="000000"/>
          <w:kern w:val="0"/>
          <w:sz w:val="28"/>
          <w:szCs w:val="28"/>
          <w:highlight w:val="none"/>
        </w:rPr>
        <w:t>方式</w:t>
      </w:r>
      <w:r>
        <w:rPr>
          <w:rFonts w:ascii="Times New Roman" w:hAnsi="Times New Roman" w:eastAsia="仿宋_GB2312"/>
          <w:color w:val="000000"/>
          <w:kern w:val="0"/>
          <w:sz w:val="28"/>
          <w:szCs w:val="28"/>
          <w:highlight w:val="none"/>
        </w:rPr>
        <w:t>：</w:t>
      </w:r>
    </w:p>
    <w:p w14:paraId="2C937BDF">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（1）在支付工程进度款时逐次扣留，在此情形下，质量保证金的计算基数不包括预付款的支付、扣回以及价格调整的金额；</w:t>
      </w:r>
    </w:p>
    <w:p w14:paraId="1844B05E">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（2）工</w:t>
      </w:r>
      <w:bookmarkStart w:id="371" w:name="#go6"/>
      <w:bookmarkEnd w:id="371"/>
      <w:r>
        <w:rPr>
          <w:rFonts w:ascii="Times New Roman" w:hAnsi="Times New Roman" w:eastAsia="仿宋_GB2312"/>
          <w:color w:val="000000"/>
          <w:kern w:val="0"/>
          <w:sz w:val="28"/>
          <w:szCs w:val="28"/>
          <w:highlight w:val="none"/>
        </w:rPr>
        <w:t>程竣工结算时一次性扣留质量保证金；</w:t>
      </w:r>
    </w:p>
    <w:p w14:paraId="106E3420">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（3）双方约定的其他扣留方式。</w:t>
      </w:r>
    </w:p>
    <w:p w14:paraId="6CE6497B">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除专用合同条款另有约定外，质量保证金</w:t>
      </w:r>
      <w:r>
        <w:rPr>
          <w:rFonts w:hint="eastAsia" w:ascii="Times New Roman" w:hAnsi="Times New Roman" w:eastAsia="仿宋_GB2312"/>
          <w:color w:val="000000"/>
          <w:kern w:val="0"/>
          <w:sz w:val="28"/>
          <w:szCs w:val="28"/>
          <w:highlight w:val="none"/>
        </w:rPr>
        <w:t>的</w:t>
      </w:r>
      <w:r>
        <w:rPr>
          <w:rFonts w:ascii="Times New Roman" w:hAnsi="Times New Roman" w:eastAsia="仿宋_GB2312"/>
          <w:color w:val="000000"/>
          <w:kern w:val="0"/>
          <w:sz w:val="28"/>
          <w:szCs w:val="28"/>
          <w:highlight w:val="none"/>
        </w:rPr>
        <w:t>扣留</w:t>
      </w:r>
      <w:r>
        <w:rPr>
          <w:rFonts w:hint="eastAsia" w:ascii="Times New Roman" w:hAnsi="Times New Roman" w:eastAsia="仿宋_GB2312"/>
          <w:color w:val="000000"/>
          <w:kern w:val="0"/>
          <w:sz w:val="28"/>
          <w:szCs w:val="28"/>
          <w:highlight w:val="none"/>
        </w:rPr>
        <w:t>原则上</w:t>
      </w:r>
      <w:r>
        <w:rPr>
          <w:rFonts w:ascii="Times New Roman" w:hAnsi="Times New Roman" w:eastAsia="仿宋_GB2312"/>
          <w:color w:val="000000"/>
          <w:kern w:val="0"/>
          <w:sz w:val="28"/>
          <w:szCs w:val="28"/>
          <w:highlight w:val="none"/>
        </w:rPr>
        <w:t>采</w:t>
      </w:r>
      <w:r>
        <w:rPr>
          <w:rFonts w:hint="eastAsia" w:ascii="Times New Roman" w:hAnsi="Times New Roman" w:eastAsia="仿宋_GB2312"/>
          <w:color w:val="000000"/>
          <w:kern w:val="0"/>
          <w:sz w:val="28"/>
          <w:szCs w:val="28"/>
          <w:highlight w:val="none"/>
        </w:rPr>
        <w:t>用上述</w:t>
      </w:r>
      <w:r>
        <w:rPr>
          <w:rFonts w:ascii="Times New Roman" w:hAnsi="Times New Roman" w:eastAsia="仿宋_GB2312"/>
          <w:color w:val="000000"/>
          <w:kern w:val="0"/>
          <w:sz w:val="28"/>
          <w:szCs w:val="28"/>
          <w:highlight w:val="none"/>
        </w:rPr>
        <w:t>第（1）种方式</w:t>
      </w:r>
      <w:r>
        <w:rPr>
          <w:rFonts w:hint="eastAsia" w:ascii="Times New Roman" w:hAnsi="Times New Roman" w:eastAsia="仿宋_GB2312"/>
          <w:color w:val="000000"/>
          <w:kern w:val="0"/>
          <w:sz w:val="28"/>
          <w:szCs w:val="28"/>
          <w:highlight w:val="none"/>
        </w:rPr>
        <w:t>。</w:t>
      </w:r>
    </w:p>
    <w:p w14:paraId="42CDE596">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eastAsia="仿宋_GB2312"/>
          <w:color w:val="000000"/>
          <w:kern w:val="0"/>
          <w:sz w:val="28"/>
          <w:szCs w:val="28"/>
          <w:highlight w:val="none"/>
        </w:rPr>
      </w:pPr>
      <w:r>
        <w:rPr>
          <w:rFonts w:ascii="Times New Roman" w:hAnsi="Times New Roman" w:eastAsia="仿宋_GB2312"/>
          <w:color w:val="000000"/>
          <w:kern w:val="0"/>
          <w:sz w:val="28"/>
          <w:szCs w:val="28"/>
          <w:highlight w:val="none"/>
        </w:rPr>
        <w:t>发</w:t>
      </w:r>
      <w:bookmarkStart w:id="372" w:name="#go4"/>
      <w:bookmarkEnd w:id="372"/>
      <w:r>
        <w:rPr>
          <w:rFonts w:ascii="Times New Roman" w:hAnsi="Times New Roman" w:eastAsia="仿宋_GB2312"/>
          <w:color w:val="000000"/>
          <w:kern w:val="0"/>
          <w:sz w:val="28"/>
          <w:szCs w:val="28"/>
          <w:highlight w:val="none"/>
        </w:rPr>
        <w:t>包人累计扣留的质量保证金不得超过</w:t>
      </w:r>
      <w:r>
        <w:rPr>
          <w:rFonts w:hint="eastAsia" w:ascii="Times New Roman" w:hAnsi="Times New Roman" w:eastAsia="仿宋_GB2312"/>
          <w:color w:val="000000"/>
          <w:kern w:val="0"/>
          <w:sz w:val="28"/>
          <w:szCs w:val="28"/>
          <w:highlight w:val="none"/>
        </w:rPr>
        <w:t>工程价款结算总额</w:t>
      </w:r>
      <w:r>
        <w:rPr>
          <w:rFonts w:ascii="Times New Roman" w:hAnsi="Times New Roman" w:eastAsia="仿宋_GB2312"/>
          <w:color w:val="000000"/>
          <w:kern w:val="0"/>
          <w:sz w:val="28"/>
          <w:szCs w:val="28"/>
          <w:highlight w:val="none"/>
        </w:rPr>
        <w:t>的3%</w:t>
      </w:r>
      <w:r>
        <w:rPr>
          <w:rFonts w:hint="eastAsia" w:ascii="Times New Roman" w:hAnsi="Times New Roman" w:eastAsia="仿宋_GB2312"/>
          <w:color w:val="000000"/>
          <w:kern w:val="0"/>
          <w:sz w:val="28"/>
          <w:szCs w:val="28"/>
          <w:highlight w:val="none"/>
        </w:rPr>
        <w:t>。如</w:t>
      </w:r>
      <w:r>
        <w:rPr>
          <w:rFonts w:ascii="Times New Roman" w:hAnsi="Times New Roman" w:eastAsia="仿宋_GB2312"/>
          <w:color w:val="000000"/>
          <w:kern w:val="0"/>
          <w:sz w:val="28"/>
          <w:szCs w:val="28"/>
          <w:highlight w:val="none"/>
        </w:rPr>
        <w:t>承包人在发包人签发竣工付款证书后28天内提交质量保证金保函，发包人应同时退还扣留的作为质量保证金的工程价款</w:t>
      </w:r>
      <w:r>
        <w:rPr>
          <w:rFonts w:hint="eastAsia" w:eastAsia="仿宋_GB2312"/>
          <w:color w:val="000000"/>
          <w:kern w:val="0"/>
          <w:sz w:val="28"/>
          <w:szCs w:val="28"/>
          <w:highlight w:val="none"/>
        </w:rPr>
        <w:t>；保函金额不得超过工程价款结算总额的3%</w:t>
      </w:r>
      <w:r>
        <w:rPr>
          <w:rFonts w:eastAsia="仿宋_GB2312"/>
          <w:color w:val="000000"/>
          <w:kern w:val="0"/>
          <w:sz w:val="28"/>
          <w:szCs w:val="28"/>
          <w:highlight w:val="none"/>
        </w:rPr>
        <w:t>。</w:t>
      </w:r>
    </w:p>
    <w:p w14:paraId="2C979938">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eastAsia="仿宋_GB2312"/>
          <w:color w:val="000000"/>
          <w:kern w:val="0"/>
          <w:sz w:val="28"/>
          <w:szCs w:val="28"/>
          <w:highlight w:val="none"/>
        </w:rPr>
      </w:pPr>
      <w:r>
        <w:rPr>
          <w:rFonts w:hint="eastAsia" w:eastAsia="仿宋_GB2312"/>
          <w:color w:val="000000"/>
          <w:kern w:val="0"/>
          <w:sz w:val="28"/>
          <w:szCs w:val="28"/>
          <w:highlight w:val="none"/>
        </w:rPr>
        <w:t>发包人在退还质量保证金的同时</w:t>
      </w:r>
      <w:r>
        <w:rPr>
          <w:rFonts w:eastAsia="仿宋_GB2312"/>
          <w:color w:val="000000"/>
          <w:kern w:val="0"/>
          <w:sz w:val="28"/>
          <w:szCs w:val="28"/>
          <w:highlight w:val="none"/>
        </w:rPr>
        <w:t>按照中国人民银行发布的同期同类贷款基准利率支付</w:t>
      </w:r>
      <w:r>
        <w:rPr>
          <w:rFonts w:hint="eastAsia" w:eastAsia="仿宋_GB2312"/>
          <w:color w:val="000000"/>
          <w:kern w:val="0"/>
          <w:sz w:val="28"/>
          <w:szCs w:val="28"/>
          <w:highlight w:val="none"/>
        </w:rPr>
        <w:t>利息。</w:t>
      </w:r>
    </w:p>
    <w:p w14:paraId="51F2D59F">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 xml:space="preserve">15.3.3 </w:t>
      </w:r>
      <w:r>
        <w:rPr>
          <w:rFonts w:ascii="Times New Roman" w:hAnsi="Times New Roman" w:eastAsia="仿宋_GB2312"/>
          <w:color w:val="000000"/>
          <w:sz w:val="28"/>
          <w:szCs w:val="28"/>
          <w:highlight w:val="none"/>
        </w:rPr>
        <w:t>质量保证金</w:t>
      </w:r>
      <w:r>
        <w:rPr>
          <w:rFonts w:ascii="Times New Roman" w:hAnsi="Times New Roman" w:eastAsia="仿宋_GB2312"/>
          <w:color w:val="000000"/>
          <w:kern w:val="0"/>
          <w:sz w:val="28"/>
          <w:szCs w:val="28"/>
          <w:highlight w:val="none"/>
        </w:rPr>
        <w:t>的退还</w:t>
      </w:r>
    </w:p>
    <w:p w14:paraId="71C0AB93">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eastAsia="仿宋_GB2312"/>
          <w:color w:val="000000"/>
          <w:kern w:val="0"/>
          <w:sz w:val="28"/>
          <w:szCs w:val="28"/>
          <w:highlight w:val="none"/>
        </w:rPr>
      </w:pPr>
      <w:r>
        <w:rPr>
          <w:rFonts w:hint="eastAsia" w:eastAsia="仿宋_GB2312"/>
          <w:color w:val="000000"/>
          <w:kern w:val="0"/>
          <w:sz w:val="28"/>
          <w:szCs w:val="28"/>
          <w:highlight w:val="none"/>
        </w:rPr>
        <w:t>缺陷责任期内，承包人认真履行合同约定的责任，到期后，承包人可向发包人申请返还保证金。</w:t>
      </w:r>
    </w:p>
    <w:p w14:paraId="60FF8CC9">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eastAsia="仿宋_GB2312"/>
          <w:color w:val="000000"/>
          <w:kern w:val="0"/>
          <w:sz w:val="28"/>
          <w:szCs w:val="28"/>
          <w:highlight w:val="none"/>
        </w:rPr>
      </w:pPr>
      <w:r>
        <w:rPr>
          <w:rFonts w:hint="eastAsia" w:eastAsia="仿宋_GB2312"/>
          <w:color w:val="000000"/>
          <w:kern w:val="0"/>
          <w:sz w:val="28"/>
          <w:szCs w:val="28"/>
          <w:highlight w:val="none"/>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14:paraId="30DF456D">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hint="eastAsia" w:eastAsia="仿宋_GB2312"/>
          <w:color w:val="000000"/>
          <w:kern w:val="0"/>
          <w:sz w:val="28"/>
          <w:szCs w:val="28"/>
          <w:highlight w:val="none"/>
        </w:rPr>
        <w:t>发包人和承包人对保证金预留、返还以及工程维修质量、费用有争议的，按本合同第20条约定的争议和纠纷解决程序处理</w:t>
      </w:r>
      <w:r>
        <w:rPr>
          <w:rFonts w:ascii="Times New Roman" w:hAnsi="Times New Roman" w:eastAsia="仿宋_GB2312"/>
          <w:color w:val="000000"/>
          <w:kern w:val="0"/>
          <w:sz w:val="28"/>
          <w:szCs w:val="28"/>
          <w:highlight w:val="none"/>
        </w:rPr>
        <w:t>。</w:t>
      </w:r>
    </w:p>
    <w:p w14:paraId="2F83F45A">
      <w:pPr>
        <w:pStyle w:val="6"/>
        <w:pageBreakBefore w:val="0"/>
        <w:widowControl w:val="0"/>
        <w:kinsoku/>
        <w:wordWrap/>
        <w:overflowPunct/>
        <w:topLinePunct w:val="0"/>
        <w:bidi w:val="0"/>
        <w:snapToGrid/>
        <w:spacing w:before="120" w:after="120" w:line="480" w:lineRule="exact"/>
        <w:ind w:firstLine="560" w:firstLineChars="200"/>
        <w:textAlignment w:val="auto"/>
        <w:rPr>
          <w:rFonts w:ascii="Times New Roman" w:hAnsi="Times New Roman" w:eastAsia="黑体"/>
          <w:b w:val="0"/>
          <w:color w:val="000000"/>
          <w:sz w:val="28"/>
          <w:szCs w:val="28"/>
          <w:highlight w:val="none"/>
        </w:rPr>
      </w:pPr>
      <w:bookmarkStart w:id="373" w:name="_Toc351203602"/>
      <w:bookmarkStart w:id="374" w:name="_Toc337558819"/>
      <w:r>
        <w:rPr>
          <w:rFonts w:ascii="Times New Roman" w:hAnsi="Times New Roman" w:eastAsia="黑体"/>
          <w:b w:val="0"/>
          <w:color w:val="000000"/>
          <w:sz w:val="28"/>
          <w:szCs w:val="28"/>
          <w:highlight w:val="none"/>
        </w:rPr>
        <w:t>15.4 保修</w:t>
      </w:r>
      <w:bookmarkEnd w:id="373"/>
    </w:p>
    <w:bookmarkEnd w:id="369"/>
    <w:bookmarkEnd w:id="370"/>
    <w:bookmarkEnd w:id="374"/>
    <w:p w14:paraId="383BA302">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15.4.1保修责任</w:t>
      </w:r>
    </w:p>
    <w:p w14:paraId="7E176F4A">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6B5CEE9A">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发包人未经竣工验收擅自使用工程的，保修期自</w:t>
      </w:r>
      <w:r>
        <w:rPr>
          <w:rFonts w:ascii="Times New Roman" w:hAnsi="Times New Roman" w:eastAsia="仿宋_GB2312"/>
          <w:color w:val="000000"/>
          <w:kern w:val="0"/>
          <w:sz w:val="28"/>
          <w:szCs w:val="28"/>
          <w:highlight w:val="none"/>
        </w:rPr>
        <w:t>转移占有之日起算</w:t>
      </w:r>
      <w:r>
        <w:rPr>
          <w:rFonts w:ascii="Times New Roman" w:hAnsi="Times New Roman" w:eastAsia="仿宋_GB2312"/>
          <w:color w:val="000000"/>
          <w:sz w:val="28"/>
          <w:szCs w:val="28"/>
          <w:highlight w:val="none"/>
        </w:rPr>
        <w:t>。</w:t>
      </w:r>
    </w:p>
    <w:p w14:paraId="7BA0E76E">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15.4.2 修复费用</w:t>
      </w:r>
    </w:p>
    <w:p w14:paraId="404B2AA9">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保修期内，修复的费用按照以下约定处理：</w:t>
      </w:r>
    </w:p>
    <w:p w14:paraId="4A653F26">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（1）保修期内，因承包人原因造成工程的缺陷、损坏，承包人应负责修复，并承担修复的费用以及因工程的缺陷、损坏造成的人身伤害和财产损失；</w:t>
      </w:r>
    </w:p>
    <w:p w14:paraId="6BA541DE">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（2）保修期内，因发包人使用不当造成工程的缺陷、损坏，可以委托承包人修复，但发包人应承担修复的费用，并支付承包人合理利润；</w:t>
      </w:r>
    </w:p>
    <w:p w14:paraId="4B2E0486">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（3）因其他原因造成工程的缺陷、损坏，可以委托承包人修复，发包人应承担修复的费用，并支付承包人合理的利润，因工程的缺陷、损坏造成的人身伤害和财产损失由责任方承担。</w:t>
      </w:r>
    </w:p>
    <w:p w14:paraId="0BFC8990">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15.4.3 修复通知</w:t>
      </w:r>
    </w:p>
    <w:p w14:paraId="707270A5">
      <w:pPr>
        <w:pageBreakBefore w:val="0"/>
        <w:widowControl w:val="0"/>
        <w:kinsoku/>
        <w:wordWrap/>
        <w:overflowPunct/>
        <w:topLinePunct w:val="0"/>
        <w:bidi w:val="0"/>
        <w:snapToGrid/>
        <w:spacing w:line="480" w:lineRule="exact"/>
        <w:ind w:firstLine="560" w:firstLineChars="200"/>
        <w:jc w:val="left"/>
        <w:textAlignment w:val="auto"/>
        <w:rPr>
          <w:rFonts w:hint="eastAsia"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7259E68B">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15.4.4 未能修复</w:t>
      </w:r>
    </w:p>
    <w:p w14:paraId="1E043261">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因承包人原因造成工程的缺陷或损坏，承包人拒绝维修或未能在合理期限内修复缺陷或损坏，且经发包人书面催告后仍未修复的，发包人有权自行修复或委托第三方修复，所需费用由承包人承担。</w:t>
      </w:r>
      <w:r>
        <w:rPr>
          <w:rFonts w:hint="eastAsia" w:ascii="Times New Roman" w:hAnsi="Times New Roman" w:eastAsia="仿宋_GB2312"/>
          <w:color w:val="000000"/>
          <w:kern w:val="0"/>
          <w:sz w:val="28"/>
          <w:szCs w:val="28"/>
          <w:highlight w:val="none"/>
        </w:rPr>
        <w:t>但修复范围超出缺陷或损坏范围的，超出范围部分的修复费用由发包人承担。</w:t>
      </w:r>
    </w:p>
    <w:p w14:paraId="0722DD53">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15.4.5 承包人出入权</w:t>
      </w:r>
    </w:p>
    <w:p w14:paraId="39766575">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00C583AD">
      <w:pPr>
        <w:pStyle w:val="5"/>
        <w:pageBreakBefore w:val="0"/>
        <w:widowControl w:val="0"/>
        <w:kinsoku/>
        <w:wordWrap/>
        <w:overflowPunct/>
        <w:topLinePunct w:val="0"/>
        <w:bidi w:val="0"/>
        <w:snapToGrid/>
        <w:spacing w:before="120" w:after="120" w:line="480" w:lineRule="exact"/>
        <w:textAlignment w:val="auto"/>
        <w:rPr>
          <w:rFonts w:ascii="Times New Roman" w:hAnsi="Times New Roman" w:eastAsia="黑体"/>
          <w:b w:val="0"/>
          <w:color w:val="000000"/>
          <w:sz w:val="28"/>
          <w:szCs w:val="28"/>
          <w:highlight w:val="none"/>
        </w:rPr>
      </w:pPr>
      <w:bookmarkStart w:id="375" w:name="_Toc351203603"/>
      <w:bookmarkStart w:id="376" w:name="_Toc337558820"/>
      <w:r>
        <w:rPr>
          <w:rFonts w:ascii="Times New Roman" w:hAnsi="Times New Roman" w:eastAsia="黑体"/>
          <w:b w:val="0"/>
          <w:color w:val="000000"/>
          <w:sz w:val="28"/>
          <w:szCs w:val="28"/>
          <w:highlight w:val="none"/>
        </w:rPr>
        <w:t>16. 违约</w:t>
      </w:r>
      <w:bookmarkEnd w:id="375"/>
    </w:p>
    <w:bookmarkEnd w:id="376"/>
    <w:p w14:paraId="58F56C62">
      <w:pPr>
        <w:pStyle w:val="6"/>
        <w:pageBreakBefore w:val="0"/>
        <w:widowControl w:val="0"/>
        <w:kinsoku/>
        <w:wordWrap/>
        <w:overflowPunct/>
        <w:topLinePunct w:val="0"/>
        <w:bidi w:val="0"/>
        <w:snapToGrid/>
        <w:spacing w:before="120" w:after="120" w:line="480" w:lineRule="exact"/>
        <w:ind w:firstLine="560" w:firstLineChars="200"/>
        <w:textAlignment w:val="auto"/>
        <w:rPr>
          <w:rFonts w:ascii="Times New Roman" w:hAnsi="Times New Roman" w:eastAsia="黑体"/>
          <w:b w:val="0"/>
          <w:color w:val="000000"/>
          <w:sz w:val="28"/>
          <w:szCs w:val="28"/>
          <w:highlight w:val="none"/>
        </w:rPr>
      </w:pPr>
      <w:bookmarkStart w:id="377" w:name="_Toc296503129"/>
      <w:bookmarkStart w:id="378" w:name="_Toc296346630"/>
      <w:bookmarkStart w:id="379" w:name="_Toc351203604"/>
      <w:bookmarkStart w:id="380" w:name="_Toc337558821"/>
      <w:r>
        <w:rPr>
          <w:rFonts w:ascii="Times New Roman" w:hAnsi="Times New Roman" w:eastAsia="黑体"/>
          <w:b w:val="0"/>
          <w:color w:val="000000"/>
          <w:sz w:val="28"/>
          <w:szCs w:val="28"/>
          <w:highlight w:val="none"/>
        </w:rPr>
        <w:t>16.1 发</w:t>
      </w:r>
      <w:bookmarkEnd w:id="377"/>
      <w:bookmarkEnd w:id="378"/>
      <w:r>
        <w:rPr>
          <w:rFonts w:ascii="Times New Roman" w:hAnsi="Times New Roman" w:eastAsia="黑体"/>
          <w:b w:val="0"/>
          <w:color w:val="000000"/>
          <w:sz w:val="28"/>
          <w:szCs w:val="28"/>
          <w:highlight w:val="none"/>
        </w:rPr>
        <w:t>包人违约</w:t>
      </w:r>
      <w:bookmarkEnd w:id="379"/>
    </w:p>
    <w:bookmarkEnd w:id="380"/>
    <w:p w14:paraId="7B9F4780">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16.1.1 发包人违约的情形</w:t>
      </w:r>
    </w:p>
    <w:p w14:paraId="0E255D28">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在合同履行过程中发生的下列情形，属于发包人违约：</w:t>
      </w:r>
    </w:p>
    <w:p w14:paraId="368A49AA">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（1）因发包人原因未能按合同约定支付合同价款的；</w:t>
      </w:r>
    </w:p>
    <w:p w14:paraId="7DE217A8">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（2）发包人违反第10.1款</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变更的范围</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第（2）项约定，自行实施被取消的工作或转由他人实施的；</w:t>
      </w:r>
    </w:p>
    <w:p w14:paraId="17DD40D0">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（3）发包人提供的材料、工程设备的规格、数量或质量不符合约定，或因发包人原因导致交货日期延误或交货地点变更等情况的；</w:t>
      </w:r>
    </w:p>
    <w:p w14:paraId="0D6B077C">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（4）因发包人违反合同约定造成暂停施工的；</w:t>
      </w:r>
    </w:p>
    <w:p w14:paraId="2805278F">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（5）发包人无正当理由没有在约定期限内发出复工指示，导致承包人无法复工的；</w:t>
      </w:r>
    </w:p>
    <w:p w14:paraId="27444C0E">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（6）发包人明确表示或者以其行为表明不履行合同主要义务的；</w:t>
      </w:r>
    </w:p>
    <w:p w14:paraId="692C4EA6">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（7）发包人未能按照合同约定履行其他义务的。</w:t>
      </w:r>
    </w:p>
    <w:p w14:paraId="552EC513">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7042C16D">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16.1.2 发包人违约的责任</w:t>
      </w:r>
    </w:p>
    <w:p w14:paraId="7B0E6FE2">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hint="eastAsia"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发包人应承担因其违约给承包人增加的费用和（或）延误的工期，并支付承包人合理的利润。此外，合同当事人可在专用合同条款中另行约定发包人违约责任的承担方式和计算方法。</w:t>
      </w:r>
    </w:p>
    <w:p w14:paraId="1FECBCDC">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16.1.3 因发包人违约解除合同</w:t>
      </w:r>
    </w:p>
    <w:p w14:paraId="6C9FCB47">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除专用合同条款另有约定外，承包人按第16.1.1项</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发包人违约的情形</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约定暂停施工满28天后</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发包人仍不纠正其违约行为并致使合同目的不能实现的，</w:t>
      </w:r>
      <w:r>
        <w:rPr>
          <w:rFonts w:hint="eastAsia" w:ascii="Times New Roman" w:hAnsi="Times New Roman" w:eastAsia="仿宋_GB2312"/>
          <w:color w:val="000000"/>
          <w:kern w:val="0"/>
          <w:sz w:val="28"/>
          <w:szCs w:val="28"/>
          <w:highlight w:val="none"/>
        </w:rPr>
        <w:t>或</w:t>
      </w:r>
      <w:r>
        <w:rPr>
          <w:rFonts w:ascii="Times New Roman" w:hAnsi="Times New Roman" w:eastAsia="仿宋_GB2312"/>
          <w:color w:val="000000"/>
          <w:kern w:val="0"/>
          <w:sz w:val="28"/>
          <w:szCs w:val="28"/>
          <w:highlight w:val="none"/>
        </w:rPr>
        <w:t>出现第16.1.1项</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发包人违约的情形</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第（7）目约定的违约情况，承包人有权解除合同，发包人应承担由此增加的费用，并支付承包人合理的利润。</w:t>
      </w:r>
    </w:p>
    <w:p w14:paraId="2F0EA91C">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sz w:val="28"/>
          <w:szCs w:val="28"/>
          <w:highlight w:val="none"/>
        </w:rPr>
      </w:pPr>
      <w:r>
        <w:rPr>
          <w:rFonts w:ascii="Times New Roman" w:hAnsi="Times New Roman" w:eastAsia="仿宋_GB2312"/>
          <w:color w:val="000000"/>
          <w:kern w:val="0"/>
          <w:sz w:val="28"/>
          <w:szCs w:val="28"/>
          <w:highlight w:val="none"/>
        </w:rPr>
        <w:t>16.1.4 因发包人违约解除合同后的付款</w:t>
      </w:r>
    </w:p>
    <w:p w14:paraId="70E06174">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承包人按照本款约定解除合同的，发包人应在解除合同后28天内支付下列款项，并解除履约担保：</w:t>
      </w:r>
    </w:p>
    <w:p w14:paraId="6014B94B">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（1）合同解除前所完成工作的价款；</w:t>
      </w:r>
    </w:p>
    <w:p w14:paraId="0458865E">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（2）承包人为工程施工订购并已付款的材料、工程设备和其他物品的价款；</w:t>
      </w:r>
    </w:p>
    <w:p w14:paraId="61E101D1">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（3）承包人撤离施工现场以及遣散承包人人员的款项；</w:t>
      </w:r>
    </w:p>
    <w:p w14:paraId="0A5543F1">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（4）按照合同约定在合同解除前应支付的违约金；</w:t>
      </w:r>
    </w:p>
    <w:p w14:paraId="7C1AA79F">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（5）按照合同约定应当支付给承包人的其他款项；</w:t>
      </w:r>
    </w:p>
    <w:p w14:paraId="22126A73">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（6）按照合同约定应退还的质量保证金；</w:t>
      </w:r>
    </w:p>
    <w:p w14:paraId="7AD511B5">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（7）因解除合同给承包人造成的损失。</w:t>
      </w:r>
    </w:p>
    <w:p w14:paraId="018F0DE3">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合同当事人未能就解除合同后的结清达成一致的，按照第20条</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争议解决</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的约定处理。</w:t>
      </w:r>
    </w:p>
    <w:p w14:paraId="7247BB57">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承包人应妥善做好已完工程和与工程有关的已购材料、工程设备的保护和移交工作，并将施工设备和人员撤出施工现场，发包人应为承包人撤出提供必要条件。</w:t>
      </w:r>
    </w:p>
    <w:p w14:paraId="5AB5D6AD">
      <w:pPr>
        <w:pStyle w:val="6"/>
        <w:pageBreakBefore w:val="0"/>
        <w:widowControl w:val="0"/>
        <w:kinsoku/>
        <w:wordWrap/>
        <w:overflowPunct/>
        <w:topLinePunct w:val="0"/>
        <w:bidi w:val="0"/>
        <w:snapToGrid/>
        <w:spacing w:before="120" w:after="120" w:line="480" w:lineRule="exact"/>
        <w:ind w:firstLine="560" w:firstLineChars="200"/>
        <w:textAlignment w:val="auto"/>
        <w:rPr>
          <w:rFonts w:ascii="Times New Roman" w:hAnsi="Times New Roman" w:eastAsia="黑体"/>
          <w:b w:val="0"/>
          <w:color w:val="000000"/>
          <w:sz w:val="28"/>
          <w:szCs w:val="28"/>
          <w:highlight w:val="none"/>
        </w:rPr>
      </w:pPr>
      <w:bookmarkStart w:id="381" w:name="_Toc351203605"/>
      <w:bookmarkStart w:id="382" w:name="_Toc296503131"/>
      <w:bookmarkStart w:id="383" w:name="_Toc337558822"/>
      <w:bookmarkStart w:id="384" w:name="_Toc296346632"/>
      <w:r>
        <w:rPr>
          <w:rFonts w:ascii="Times New Roman" w:hAnsi="Times New Roman" w:eastAsia="黑体"/>
          <w:b w:val="0"/>
          <w:color w:val="000000"/>
          <w:sz w:val="28"/>
          <w:szCs w:val="28"/>
          <w:highlight w:val="none"/>
        </w:rPr>
        <w:t>16.2 承包人违约</w:t>
      </w:r>
      <w:bookmarkEnd w:id="381"/>
    </w:p>
    <w:bookmarkEnd w:id="382"/>
    <w:bookmarkEnd w:id="383"/>
    <w:bookmarkEnd w:id="384"/>
    <w:p w14:paraId="4EC26A6C">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16.2.1 承包人违约的情形</w:t>
      </w:r>
    </w:p>
    <w:p w14:paraId="7D90B2D5">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在合同履行过程中发生的下列情形，属于承包人违约：</w:t>
      </w:r>
    </w:p>
    <w:p w14:paraId="4613EBAD">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（1）承包人违反合同约定进行转包或违法分包的；</w:t>
      </w:r>
    </w:p>
    <w:p w14:paraId="1F9F3FAB">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（2）承包人违反合同约定采购和使用不合格的材料和工程设备的；</w:t>
      </w:r>
    </w:p>
    <w:p w14:paraId="1832355D">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 xml:space="preserve">（3）因承包人原因导致工程质量不符合合同要求的； </w:t>
      </w:r>
    </w:p>
    <w:p w14:paraId="4C456CB7">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（4）承包人违反第8.9款</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材料与设备专用</w:t>
      </w:r>
      <w:r>
        <w:rPr>
          <w:rFonts w:hint="eastAsia" w:ascii="Times New Roman" w:hAnsi="Times New Roman" w:eastAsia="仿宋_GB2312"/>
          <w:color w:val="000000"/>
          <w:kern w:val="0"/>
          <w:sz w:val="28"/>
          <w:szCs w:val="28"/>
          <w:highlight w:val="none"/>
        </w:rPr>
        <w:t>要求〕</w:t>
      </w:r>
      <w:r>
        <w:rPr>
          <w:rFonts w:ascii="Times New Roman" w:hAnsi="Times New Roman" w:eastAsia="仿宋_GB2312"/>
          <w:color w:val="000000"/>
          <w:kern w:val="0"/>
          <w:sz w:val="28"/>
          <w:szCs w:val="28"/>
          <w:highlight w:val="none"/>
        </w:rPr>
        <w:t>的约定，未经批准，私自将已按照合同约定进入施工现场的材料或设备撤离施工现场的；</w:t>
      </w:r>
    </w:p>
    <w:p w14:paraId="0B5A69E0">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（5）承包人未能按施工进度计划及时完成合同约定的工作，造成工期延误的；</w:t>
      </w:r>
    </w:p>
    <w:p w14:paraId="33364122">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（6）承包人在缺陷责任期及保修期内，未能在合理期限对工程缺陷进行修复，或拒绝按发包人要求进行修复的；</w:t>
      </w:r>
    </w:p>
    <w:p w14:paraId="31AA6B3B">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（7）承包人明确表示或者以其行为表明不履行合同主要义务的；</w:t>
      </w:r>
    </w:p>
    <w:p w14:paraId="10A45449">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（8）承包人未能按照合同约定履行其他义务的。</w:t>
      </w:r>
    </w:p>
    <w:p w14:paraId="580EA5D2">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承包人发生除本项第（7）目约定以外的其他违约情况时，监理人可向承包人发出整改通知，要求其在指定的期限内改正。</w:t>
      </w:r>
    </w:p>
    <w:p w14:paraId="2890D709">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16.2.2 承包人违约的责任</w:t>
      </w:r>
    </w:p>
    <w:p w14:paraId="68D453F7">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承包人应承担因其违约行为而增加的费用</w:t>
      </w:r>
      <w:r>
        <w:rPr>
          <w:rFonts w:hint="eastAsia" w:ascii="Times New Roman" w:hAnsi="Times New Roman" w:eastAsia="仿宋_GB2312"/>
          <w:color w:val="000000"/>
          <w:kern w:val="0"/>
          <w:sz w:val="28"/>
          <w:szCs w:val="28"/>
          <w:highlight w:val="none"/>
        </w:rPr>
        <w:t>和（或）延误的</w:t>
      </w:r>
      <w:r>
        <w:rPr>
          <w:rFonts w:ascii="Times New Roman" w:hAnsi="Times New Roman" w:eastAsia="仿宋_GB2312"/>
          <w:color w:val="000000"/>
          <w:kern w:val="0"/>
          <w:sz w:val="28"/>
          <w:szCs w:val="28"/>
          <w:highlight w:val="none"/>
        </w:rPr>
        <w:t>工期。此外，合同当事人可在专用合同条款中另行约定承包人违约责任的承担方式和计算方法。</w:t>
      </w:r>
    </w:p>
    <w:p w14:paraId="094CA3C3">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16.2.3 因承包人违约解除合同</w:t>
      </w:r>
    </w:p>
    <w:p w14:paraId="29813AC5">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除专用合同条款另有约定外，出现第16.2.1项</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承包人违约的情形</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w:t>
      </w:r>
      <w:r>
        <w:rPr>
          <w:rFonts w:hint="eastAsia" w:ascii="Times New Roman" w:hAnsi="Times New Roman" w:eastAsia="仿宋_GB2312"/>
          <w:color w:val="000000"/>
          <w:kern w:val="0"/>
          <w:sz w:val="28"/>
          <w:szCs w:val="28"/>
          <w:highlight w:val="none"/>
        </w:rPr>
        <w:t>合同当事人应在专用合同条款约定相应费用的承担方式。</w:t>
      </w:r>
      <w:r>
        <w:rPr>
          <w:rFonts w:ascii="Times New Roman" w:hAnsi="Times New Roman" w:eastAsia="仿宋_GB2312"/>
          <w:color w:val="000000"/>
          <w:kern w:val="0"/>
          <w:sz w:val="28"/>
          <w:szCs w:val="28"/>
          <w:highlight w:val="none"/>
        </w:rPr>
        <w:t>发包人</w:t>
      </w:r>
      <w:r>
        <w:rPr>
          <w:rFonts w:hint="eastAsia" w:ascii="Times New Roman" w:hAnsi="Times New Roman" w:eastAsia="仿宋_GB2312"/>
          <w:color w:val="000000"/>
          <w:kern w:val="0"/>
          <w:sz w:val="28"/>
          <w:szCs w:val="28"/>
          <w:highlight w:val="none"/>
        </w:rPr>
        <w:t>继续使用的</w:t>
      </w:r>
      <w:r>
        <w:rPr>
          <w:rFonts w:ascii="Times New Roman" w:hAnsi="Times New Roman" w:eastAsia="仿宋_GB2312"/>
          <w:color w:val="000000"/>
          <w:kern w:val="0"/>
          <w:sz w:val="28"/>
          <w:szCs w:val="28"/>
          <w:highlight w:val="none"/>
        </w:rPr>
        <w:t>行为不免除或减轻承包人应承担的违约责任。</w:t>
      </w:r>
    </w:p>
    <w:p w14:paraId="24FCEBDB">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16.2.4因承包人违约解除合同后的处理</w:t>
      </w:r>
    </w:p>
    <w:p w14:paraId="323F87F0">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因承包人原因导致合同解除的，则合同当事人应在合同解除后28天内完成估价、付款和清算，并按以下约定执行：</w:t>
      </w:r>
    </w:p>
    <w:p w14:paraId="183410F0">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（1）合同解除后，按第4.4款</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商定或确定</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商定或确定承包人实际完成工作对应的合同价款，以及承包人已提供的材料、工程设备、施工设备和临时工程等的价值；</w:t>
      </w:r>
    </w:p>
    <w:p w14:paraId="0D8B0BB8">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（2）合同解除后，承包人应支付的违约金；</w:t>
      </w:r>
    </w:p>
    <w:p w14:paraId="582A3AC8">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（3）合同解除后，因解除合同给发包人造成的损失；</w:t>
      </w:r>
    </w:p>
    <w:p w14:paraId="1DDC871D">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（4）合同解除后，承包人应按照发包人要求和监理人的指示完成现场的清理和撤离；</w:t>
      </w:r>
    </w:p>
    <w:p w14:paraId="4DB86CAF">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（5）发包人和承包人应在合同解除后进行清算，出具最终结清付款证书，结清全部款项。</w:t>
      </w:r>
    </w:p>
    <w:p w14:paraId="4067E8B0">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hint="eastAsia" w:ascii="Times New Roman" w:hAnsi="Times New Roman" w:eastAsia="仿宋_GB2312"/>
          <w:color w:val="000000"/>
          <w:kern w:val="0"/>
          <w:sz w:val="28"/>
          <w:szCs w:val="28"/>
          <w:highlight w:val="none"/>
        </w:rPr>
        <w:t>因承包人违约解除合同的，</w:t>
      </w:r>
      <w:r>
        <w:rPr>
          <w:rFonts w:ascii="Times New Roman" w:hAnsi="Times New Roman" w:eastAsia="仿宋_GB2312"/>
          <w:color w:val="000000"/>
          <w:kern w:val="0"/>
          <w:sz w:val="28"/>
          <w:szCs w:val="28"/>
          <w:highlight w:val="none"/>
        </w:rPr>
        <w:t>发包人有权暂停对承包人的付款，查清各项付款和已扣款项。发包人和承包人未能就合同解除后的清算和款项支付达成一致的，按照第20条</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争议解决</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的约定处理。</w:t>
      </w:r>
    </w:p>
    <w:p w14:paraId="54E4C0F6">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16.2.5采购合同权益转让</w:t>
      </w:r>
    </w:p>
    <w:p w14:paraId="631D0A8E">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79D1EC2D">
      <w:pPr>
        <w:pStyle w:val="6"/>
        <w:pageBreakBefore w:val="0"/>
        <w:widowControl w:val="0"/>
        <w:kinsoku/>
        <w:wordWrap/>
        <w:overflowPunct/>
        <w:topLinePunct w:val="0"/>
        <w:bidi w:val="0"/>
        <w:snapToGrid/>
        <w:spacing w:before="120" w:after="120" w:line="480" w:lineRule="exact"/>
        <w:ind w:firstLine="560" w:firstLineChars="200"/>
        <w:textAlignment w:val="auto"/>
        <w:rPr>
          <w:rFonts w:ascii="Times New Roman" w:hAnsi="Times New Roman" w:eastAsia="黑体"/>
          <w:b w:val="0"/>
          <w:color w:val="000000"/>
          <w:sz w:val="28"/>
          <w:szCs w:val="28"/>
          <w:highlight w:val="none"/>
        </w:rPr>
      </w:pPr>
      <w:bookmarkStart w:id="385" w:name="_Toc351203606"/>
      <w:r>
        <w:rPr>
          <w:rFonts w:ascii="Times New Roman" w:hAnsi="Times New Roman" w:eastAsia="黑体"/>
          <w:b w:val="0"/>
          <w:color w:val="000000"/>
          <w:sz w:val="28"/>
          <w:szCs w:val="28"/>
          <w:highlight w:val="none"/>
        </w:rPr>
        <w:t>16.3 第三人造成的违约</w:t>
      </w:r>
      <w:bookmarkEnd w:id="385"/>
    </w:p>
    <w:p w14:paraId="536DE43F">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在履行合同过程中，一方当事人因第三人的原因造成违约的，应当向对方当事人承担违约责任。一方当事人和第三人之间的纠纷，依照法律规定或者按照约定解决。</w:t>
      </w:r>
    </w:p>
    <w:p w14:paraId="48839EAF">
      <w:pPr>
        <w:pStyle w:val="5"/>
        <w:pageBreakBefore w:val="0"/>
        <w:widowControl w:val="0"/>
        <w:kinsoku/>
        <w:wordWrap/>
        <w:overflowPunct/>
        <w:topLinePunct w:val="0"/>
        <w:bidi w:val="0"/>
        <w:snapToGrid/>
        <w:spacing w:before="120" w:after="120" w:line="480" w:lineRule="exact"/>
        <w:textAlignment w:val="auto"/>
        <w:rPr>
          <w:rFonts w:ascii="Times New Roman" w:hAnsi="Times New Roman" w:eastAsia="黑体"/>
          <w:b w:val="0"/>
          <w:color w:val="000000"/>
          <w:sz w:val="28"/>
          <w:szCs w:val="28"/>
          <w:highlight w:val="none"/>
        </w:rPr>
      </w:pPr>
      <w:bookmarkStart w:id="386" w:name="_Toc351203607"/>
      <w:bookmarkStart w:id="387" w:name="_Toc296346617"/>
      <w:bookmarkStart w:id="388" w:name="_Toc337558823"/>
      <w:bookmarkStart w:id="389" w:name="_Toc296503116"/>
      <w:r>
        <w:rPr>
          <w:rFonts w:ascii="Times New Roman" w:hAnsi="Times New Roman" w:eastAsia="黑体"/>
          <w:b w:val="0"/>
          <w:color w:val="000000"/>
          <w:sz w:val="28"/>
          <w:szCs w:val="28"/>
          <w:highlight w:val="none"/>
        </w:rPr>
        <w:t>17. 不可抗力</w:t>
      </w:r>
      <w:bookmarkEnd w:id="386"/>
      <w:r>
        <w:rPr>
          <w:rFonts w:ascii="Times New Roman" w:hAnsi="Times New Roman" w:eastAsia="黑体"/>
          <w:b w:val="0"/>
          <w:color w:val="000000"/>
          <w:sz w:val="28"/>
          <w:szCs w:val="28"/>
          <w:highlight w:val="none"/>
        </w:rPr>
        <w:t xml:space="preserve"> </w:t>
      </w:r>
      <w:bookmarkEnd w:id="387"/>
      <w:bookmarkEnd w:id="388"/>
      <w:bookmarkEnd w:id="389"/>
    </w:p>
    <w:p w14:paraId="787F5365">
      <w:pPr>
        <w:pStyle w:val="6"/>
        <w:pageBreakBefore w:val="0"/>
        <w:widowControl w:val="0"/>
        <w:kinsoku/>
        <w:wordWrap/>
        <w:overflowPunct/>
        <w:topLinePunct w:val="0"/>
        <w:bidi w:val="0"/>
        <w:snapToGrid/>
        <w:spacing w:before="120" w:after="120" w:line="480" w:lineRule="exact"/>
        <w:ind w:firstLine="560" w:firstLineChars="200"/>
        <w:textAlignment w:val="auto"/>
        <w:rPr>
          <w:rFonts w:ascii="Times New Roman" w:hAnsi="Times New Roman" w:eastAsia="黑体"/>
          <w:b w:val="0"/>
          <w:color w:val="000000"/>
          <w:sz w:val="28"/>
          <w:szCs w:val="28"/>
          <w:highlight w:val="none"/>
        </w:rPr>
      </w:pPr>
      <w:bookmarkStart w:id="390" w:name="_Toc351203608"/>
      <w:bookmarkStart w:id="391" w:name="_Toc337558824"/>
      <w:bookmarkStart w:id="392" w:name="_Toc296346618"/>
      <w:bookmarkStart w:id="393" w:name="_Toc296503117"/>
      <w:r>
        <w:rPr>
          <w:rFonts w:ascii="Times New Roman" w:hAnsi="Times New Roman" w:eastAsia="黑体"/>
          <w:b w:val="0"/>
          <w:color w:val="000000"/>
          <w:sz w:val="28"/>
          <w:szCs w:val="28"/>
          <w:highlight w:val="none"/>
        </w:rPr>
        <w:t>17.1 不可抗力的确认</w:t>
      </w:r>
      <w:bookmarkEnd w:id="390"/>
    </w:p>
    <w:bookmarkEnd w:id="391"/>
    <w:bookmarkEnd w:id="392"/>
    <w:bookmarkEnd w:id="393"/>
    <w:p w14:paraId="53E88D4D">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不可抗力是指合同当事人在签订合同时不可预见，在合同履行过程中不可避免且不能克服的自然灾害和社会性突发事件，如地震、海啸、瘟疫、骚乱、戒严、暴动、战争和专用合同条款中约定的其他情形。</w:t>
      </w:r>
    </w:p>
    <w:p w14:paraId="521B8FEA">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不可抗力发生后，发包人和承包人应收集证明不可抗力发生及不可抗力造成损失的证据，并及时认真统计所造成的损失。合同当事人对是否属于不可抗力或其损失的意见不一致的，由监理人按第4.4款</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商定或确定</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的约定处理。发生争议时，按第20条</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争议解决</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的约定处理。</w:t>
      </w:r>
    </w:p>
    <w:p w14:paraId="44F20DD1">
      <w:pPr>
        <w:pStyle w:val="6"/>
        <w:pageBreakBefore w:val="0"/>
        <w:widowControl w:val="0"/>
        <w:kinsoku/>
        <w:wordWrap/>
        <w:overflowPunct/>
        <w:topLinePunct w:val="0"/>
        <w:bidi w:val="0"/>
        <w:snapToGrid/>
        <w:spacing w:before="120" w:after="120" w:line="480" w:lineRule="exact"/>
        <w:ind w:firstLine="560" w:firstLineChars="200"/>
        <w:textAlignment w:val="auto"/>
        <w:rPr>
          <w:rFonts w:ascii="Times New Roman" w:hAnsi="Times New Roman" w:eastAsia="黑体"/>
          <w:b w:val="0"/>
          <w:color w:val="000000"/>
          <w:sz w:val="28"/>
          <w:szCs w:val="28"/>
          <w:highlight w:val="none"/>
        </w:rPr>
      </w:pPr>
      <w:bookmarkStart w:id="394" w:name="_Toc351203609"/>
      <w:bookmarkStart w:id="395" w:name="_Toc296346619"/>
      <w:bookmarkStart w:id="396" w:name="_Toc337558825"/>
      <w:bookmarkStart w:id="397" w:name="_Toc296503118"/>
      <w:r>
        <w:rPr>
          <w:rFonts w:ascii="Times New Roman" w:hAnsi="Times New Roman" w:eastAsia="黑体"/>
          <w:b w:val="0"/>
          <w:color w:val="000000"/>
          <w:sz w:val="28"/>
          <w:szCs w:val="28"/>
          <w:highlight w:val="none"/>
        </w:rPr>
        <w:t>17.2 不可抗力的通知</w:t>
      </w:r>
      <w:bookmarkEnd w:id="394"/>
    </w:p>
    <w:bookmarkEnd w:id="395"/>
    <w:bookmarkEnd w:id="396"/>
    <w:bookmarkEnd w:id="397"/>
    <w:p w14:paraId="633635DA">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hint="eastAsia" w:ascii="Times New Roman" w:hAnsi="Times New Roman" w:eastAsia="仿宋_GB2312"/>
          <w:color w:val="000000"/>
          <w:kern w:val="0"/>
          <w:sz w:val="28"/>
          <w:szCs w:val="28"/>
          <w:highlight w:val="none"/>
        </w:rPr>
        <w:t>合同</w:t>
      </w:r>
      <w:r>
        <w:rPr>
          <w:rFonts w:ascii="Times New Roman" w:hAnsi="Times New Roman" w:eastAsia="仿宋_GB2312"/>
          <w:color w:val="000000"/>
          <w:kern w:val="0"/>
          <w:sz w:val="28"/>
          <w:szCs w:val="28"/>
          <w:highlight w:val="none"/>
        </w:rPr>
        <w:t>一方当事人遇到不可抗力事件，使其履行合同义务受到阻碍时，应立即通知合同另一方当事人和监理人，书面说明不可抗力和受阻碍的详细情况，并提供必要的证明。</w:t>
      </w:r>
    </w:p>
    <w:p w14:paraId="31A0E3AA">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不可抗力持续发生的，合同一方当事人应及时向合同另一方当事人和监理人提交中间报告，说明不可抗力和履行合同受阻的情况，并于不可抗力事件结束后28天内提交最终报告及有关资料。</w:t>
      </w:r>
    </w:p>
    <w:p w14:paraId="59EA85EB">
      <w:pPr>
        <w:pStyle w:val="6"/>
        <w:pageBreakBefore w:val="0"/>
        <w:widowControl w:val="0"/>
        <w:kinsoku/>
        <w:wordWrap/>
        <w:overflowPunct/>
        <w:topLinePunct w:val="0"/>
        <w:bidi w:val="0"/>
        <w:snapToGrid/>
        <w:spacing w:before="120" w:after="120" w:line="480" w:lineRule="exact"/>
        <w:ind w:firstLine="560" w:firstLineChars="200"/>
        <w:textAlignment w:val="auto"/>
        <w:rPr>
          <w:rFonts w:ascii="Times New Roman" w:hAnsi="Times New Roman" w:eastAsia="黑体"/>
          <w:b w:val="0"/>
          <w:color w:val="000000"/>
          <w:sz w:val="28"/>
          <w:szCs w:val="28"/>
          <w:highlight w:val="none"/>
        </w:rPr>
      </w:pPr>
      <w:bookmarkStart w:id="398" w:name="_Toc351203610"/>
      <w:bookmarkStart w:id="399" w:name="_Toc337558826"/>
      <w:bookmarkStart w:id="400" w:name="_Toc296346620"/>
      <w:bookmarkStart w:id="401" w:name="_Toc296503119"/>
      <w:r>
        <w:rPr>
          <w:rFonts w:ascii="Times New Roman" w:hAnsi="Times New Roman" w:eastAsia="黑体"/>
          <w:b w:val="0"/>
          <w:color w:val="000000"/>
          <w:sz w:val="28"/>
          <w:szCs w:val="28"/>
          <w:highlight w:val="none"/>
        </w:rPr>
        <w:t>17.3 不可抗力后果的承担</w:t>
      </w:r>
      <w:bookmarkEnd w:id="398"/>
    </w:p>
    <w:bookmarkEnd w:id="399"/>
    <w:bookmarkEnd w:id="400"/>
    <w:bookmarkEnd w:id="401"/>
    <w:p w14:paraId="79A7BBD2">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 xml:space="preserve">17.3.1 </w:t>
      </w:r>
      <w:r>
        <w:rPr>
          <w:rFonts w:hint="eastAsia" w:ascii="Times New Roman" w:hAnsi="Times New Roman" w:eastAsia="仿宋_GB2312"/>
          <w:color w:val="000000"/>
          <w:kern w:val="0"/>
          <w:sz w:val="28"/>
          <w:szCs w:val="28"/>
          <w:highlight w:val="none"/>
        </w:rPr>
        <w:t>不可抗力引起的后果及造成的损失由合同当事人按照法律规定及合同约定各自承担。</w:t>
      </w:r>
      <w:r>
        <w:rPr>
          <w:rFonts w:ascii="Times New Roman" w:hAnsi="Times New Roman" w:eastAsia="仿宋_GB2312"/>
          <w:color w:val="000000"/>
          <w:kern w:val="0"/>
          <w:sz w:val="28"/>
          <w:szCs w:val="28"/>
          <w:highlight w:val="none"/>
        </w:rPr>
        <w:t>不可抗力发生前已完</w:t>
      </w:r>
      <w:r>
        <w:rPr>
          <w:rFonts w:hint="eastAsia" w:ascii="Times New Roman" w:hAnsi="Times New Roman" w:eastAsia="仿宋_GB2312"/>
          <w:color w:val="000000"/>
          <w:kern w:val="0"/>
          <w:sz w:val="28"/>
          <w:szCs w:val="28"/>
          <w:highlight w:val="none"/>
        </w:rPr>
        <w:t>成的</w:t>
      </w:r>
      <w:r>
        <w:rPr>
          <w:rFonts w:ascii="Times New Roman" w:hAnsi="Times New Roman" w:eastAsia="仿宋_GB2312"/>
          <w:color w:val="000000"/>
          <w:kern w:val="0"/>
          <w:sz w:val="28"/>
          <w:szCs w:val="28"/>
          <w:highlight w:val="none"/>
        </w:rPr>
        <w:t>工程应当按照合同约定进行计量</w:t>
      </w:r>
      <w:r>
        <w:rPr>
          <w:rFonts w:hint="eastAsia" w:ascii="Times New Roman" w:hAnsi="Times New Roman" w:eastAsia="仿宋_GB2312"/>
          <w:color w:val="000000"/>
          <w:kern w:val="0"/>
          <w:sz w:val="28"/>
          <w:szCs w:val="28"/>
          <w:highlight w:val="none"/>
        </w:rPr>
        <w:t>支付</w:t>
      </w:r>
      <w:r>
        <w:rPr>
          <w:rFonts w:ascii="Times New Roman" w:hAnsi="Times New Roman" w:eastAsia="仿宋_GB2312"/>
          <w:color w:val="000000"/>
          <w:kern w:val="0"/>
          <w:sz w:val="28"/>
          <w:szCs w:val="28"/>
          <w:highlight w:val="none"/>
        </w:rPr>
        <w:t>。</w:t>
      </w:r>
    </w:p>
    <w:p w14:paraId="7709AB72">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17.3.2 不可抗力导致的人员伤亡、财产损失、费用增加和（或）工期延误等后果，由合同当事人按以下原则承担：</w:t>
      </w:r>
    </w:p>
    <w:p w14:paraId="752BE9ED">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（1）永久工程、已运至施工现场的材料和工程设备的损坏，以及因工程损坏造成的第三人人员伤亡和财产损失由发包人承担；</w:t>
      </w:r>
    </w:p>
    <w:p w14:paraId="0BE73AF3">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（2）承包人施工设备的损坏由承包人承担；</w:t>
      </w:r>
    </w:p>
    <w:p w14:paraId="713530E0">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（3）发包人和承包人承担各自人员伤亡和财产的损失；</w:t>
      </w:r>
    </w:p>
    <w:p w14:paraId="5CD3D72A">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（4）因不可抗力影响承包人履行合同约定的义务，已经引起或将引起工期延误的，应当顺延工期，由此导致承包人停工的费用损失由发包人和承包人合理分担，停工期间必须支付的工人工资由发包人承担；</w:t>
      </w:r>
    </w:p>
    <w:p w14:paraId="669EE5E6">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（5）因不可抗力引起或将引起工期延误，发包人要求赶工的，由此增加的赶工费用由发包人承担；</w:t>
      </w:r>
    </w:p>
    <w:p w14:paraId="1AB8AE1D">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（6）承包人在停工期间按照发包人要求照管、清理和修复工程的费用由发包人承担。</w:t>
      </w:r>
    </w:p>
    <w:p w14:paraId="0478D092">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不可抗力发生后，合同当事人均应采取措施尽量避免和减少损失的扩大，任何一方当事人没有采取有效措施导致损失扩大的，应对扩大的损失承担责任。</w:t>
      </w:r>
    </w:p>
    <w:p w14:paraId="3B19BED4">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因合同一方迟延履行合同义务，在迟延履行期间遭遇不可抗力的，不免除其违约责任。</w:t>
      </w:r>
    </w:p>
    <w:p w14:paraId="29CCE693">
      <w:pPr>
        <w:pStyle w:val="6"/>
        <w:pageBreakBefore w:val="0"/>
        <w:widowControl w:val="0"/>
        <w:kinsoku/>
        <w:wordWrap/>
        <w:overflowPunct/>
        <w:topLinePunct w:val="0"/>
        <w:bidi w:val="0"/>
        <w:snapToGrid/>
        <w:spacing w:before="120" w:after="120" w:line="480" w:lineRule="exact"/>
        <w:ind w:firstLine="560" w:firstLineChars="200"/>
        <w:textAlignment w:val="auto"/>
        <w:rPr>
          <w:rFonts w:ascii="Times New Roman" w:hAnsi="Times New Roman" w:eastAsia="黑体"/>
          <w:b w:val="0"/>
          <w:color w:val="000000"/>
          <w:sz w:val="28"/>
          <w:szCs w:val="28"/>
          <w:highlight w:val="none"/>
        </w:rPr>
      </w:pPr>
      <w:bookmarkStart w:id="402" w:name="_Toc351203611"/>
      <w:bookmarkStart w:id="403" w:name="_Toc337558827"/>
      <w:r>
        <w:rPr>
          <w:rFonts w:ascii="Times New Roman" w:hAnsi="Times New Roman" w:eastAsia="黑体"/>
          <w:b w:val="0"/>
          <w:color w:val="000000"/>
          <w:sz w:val="28"/>
          <w:szCs w:val="28"/>
          <w:highlight w:val="none"/>
        </w:rPr>
        <w:t>17.4 因不可抗力解除合同</w:t>
      </w:r>
      <w:bookmarkEnd w:id="402"/>
    </w:p>
    <w:bookmarkEnd w:id="403"/>
    <w:p w14:paraId="04978C9C">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因不可抗力导致合同无法履行连续超过84天或累计超过140天的，发包人和承包人均有权解除合同。合同解除后，由双方当事人按照第4.4款</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商定或确定</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商定或确定发包人应支付的款项，该款项包括：</w:t>
      </w:r>
    </w:p>
    <w:p w14:paraId="6993582F">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（1）合同解除前承包人已完成工作的价款；</w:t>
      </w:r>
    </w:p>
    <w:p w14:paraId="5144AB49">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（2）承包人为工程订购的并已交付给承包人，或承包人有责任接受交付的材料、工程设备和其他物品的价款；</w:t>
      </w:r>
    </w:p>
    <w:p w14:paraId="2397FAC2">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（3）发包人要求承包人退货或解除订货合同而产生的费用，或因不能退货或解除合同而产生的损失；</w:t>
      </w:r>
    </w:p>
    <w:p w14:paraId="19AC11AC">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（4）承包人撤离施工现场以及遣散承包人人员的费用；</w:t>
      </w:r>
    </w:p>
    <w:p w14:paraId="2659DDFE">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（5）按照合同约定在合同解除前应支付给承包人的其他款项；</w:t>
      </w:r>
    </w:p>
    <w:p w14:paraId="36F23B2C">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（6）扣减承包人按照合同约定应向发包人支付的款项；</w:t>
      </w:r>
    </w:p>
    <w:p w14:paraId="1D12BA3E">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（7）双方商定或确定的其他款项。</w:t>
      </w:r>
    </w:p>
    <w:p w14:paraId="260D2429">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除专用合同条款另有约定外，合同解除后，发包人应在商定或确定上述款项后28天内完成上述款项的支付。</w:t>
      </w:r>
    </w:p>
    <w:p w14:paraId="48B7CC07">
      <w:pPr>
        <w:pStyle w:val="5"/>
        <w:pageBreakBefore w:val="0"/>
        <w:widowControl w:val="0"/>
        <w:kinsoku/>
        <w:wordWrap/>
        <w:overflowPunct/>
        <w:topLinePunct w:val="0"/>
        <w:bidi w:val="0"/>
        <w:snapToGrid/>
        <w:spacing w:before="120" w:after="120" w:line="480" w:lineRule="exact"/>
        <w:textAlignment w:val="auto"/>
        <w:rPr>
          <w:rFonts w:ascii="Times New Roman" w:hAnsi="Times New Roman" w:eastAsia="黑体"/>
          <w:b w:val="0"/>
          <w:color w:val="000000"/>
          <w:sz w:val="28"/>
          <w:szCs w:val="28"/>
          <w:highlight w:val="none"/>
        </w:rPr>
      </w:pPr>
      <w:bookmarkStart w:id="404" w:name="_Toc351203612"/>
      <w:bookmarkStart w:id="405" w:name="_Toc337558828"/>
      <w:bookmarkStart w:id="406" w:name="_Toc296503120"/>
      <w:bookmarkStart w:id="407" w:name="_Toc296346621"/>
      <w:r>
        <w:rPr>
          <w:rFonts w:ascii="Times New Roman" w:hAnsi="Times New Roman" w:eastAsia="黑体"/>
          <w:b w:val="0"/>
          <w:color w:val="000000"/>
          <w:sz w:val="28"/>
          <w:szCs w:val="28"/>
          <w:highlight w:val="none"/>
        </w:rPr>
        <w:t>18. 保险</w:t>
      </w:r>
      <w:bookmarkEnd w:id="404"/>
    </w:p>
    <w:bookmarkEnd w:id="405"/>
    <w:bookmarkEnd w:id="406"/>
    <w:bookmarkEnd w:id="407"/>
    <w:p w14:paraId="2A61226D">
      <w:pPr>
        <w:pStyle w:val="6"/>
        <w:pageBreakBefore w:val="0"/>
        <w:widowControl w:val="0"/>
        <w:kinsoku/>
        <w:wordWrap/>
        <w:overflowPunct/>
        <w:topLinePunct w:val="0"/>
        <w:bidi w:val="0"/>
        <w:snapToGrid/>
        <w:spacing w:before="120" w:after="120" w:line="480" w:lineRule="exact"/>
        <w:ind w:firstLine="560" w:firstLineChars="200"/>
        <w:textAlignment w:val="auto"/>
        <w:rPr>
          <w:rFonts w:ascii="Times New Roman" w:hAnsi="Times New Roman" w:eastAsia="黑体"/>
          <w:b w:val="0"/>
          <w:color w:val="000000"/>
          <w:sz w:val="28"/>
          <w:szCs w:val="28"/>
          <w:highlight w:val="none"/>
        </w:rPr>
      </w:pPr>
      <w:bookmarkStart w:id="408" w:name="_Toc351203613"/>
      <w:bookmarkStart w:id="409" w:name="_Toc296346622"/>
      <w:bookmarkStart w:id="410" w:name="_Toc296503121"/>
      <w:bookmarkStart w:id="411" w:name="_Toc337558829"/>
      <w:r>
        <w:rPr>
          <w:rFonts w:ascii="Times New Roman" w:hAnsi="Times New Roman" w:eastAsia="黑体"/>
          <w:b w:val="0"/>
          <w:color w:val="000000"/>
          <w:sz w:val="28"/>
          <w:szCs w:val="28"/>
          <w:highlight w:val="none"/>
        </w:rPr>
        <w:t>18.1 工程保险</w:t>
      </w:r>
      <w:bookmarkEnd w:id="408"/>
    </w:p>
    <w:bookmarkEnd w:id="409"/>
    <w:bookmarkEnd w:id="410"/>
    <w:bookmarkEnd w:id="411"/>
    <w:p w14:paraId="0F8633CF">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除专用合同条款另有约定外，发包人应投保建筑工程一切险或安装工程一切险；发包人委托承包人投保的，因投保产生的保险费和其他相关费用由发包人承担。</w:t>
      </w:r>
    </w:p>
    <w:p w14:paraId="5B64AE6C">
      <w:pPr>
        <w:pStyle w:val="6"/>
        <w:pageBreakBefore w:val="0"/>
        <w:widowControl w:val="0"/>
        <w:kinsoku/>
        <w:wordWrap/>
        <w:overflowPunct/>
        <w:topLinePunct w:val="0"/>
        <w:bidi w:val="0"/>
        <w:snapToGrid/>
        <w:spacing w:before="120" w:after="120" w:line="480" w:lineRule="exact"/>
        <w:ind w:firstLine="560" w:firstLineChars="200"/>
        <w:textAlignment w:val="auto"/>
        <w:rPr>
          <w:rFonts w:ascii="Times New Roman" w:hAnsi="Times New Roman" w:eastAsia="黑体"/>
          <w:b w:val="0"/>
          <w:color w:val="000000"/>
          <w:sz w:val="28"/>
          <w:szCs w:val="28"/>
          <w:highlight w:val="none"/>
        </w:rPr>
      </w:pPr>
      <w:bookmarkStart w:id="412" w:name="_Toc351203614"/>
      <w:bookmarkStart w:id="413" w:name="_Toc296503122"/>
      <w:bookmarkStart w:id="414" w:name="_Toc337558830"/>
      <w:bookmarkStart w:id="415" w:name="_Toc296346623"/>
      <w:r>
        <w:rPr>
          <w:rFonts w:ascii="Times New Roman" w:hAnsi="Times New Roman" w:eastAsia="黑体"/>
          <w:b w:val="0"/>
          <w:color w:val="000000"/>
          <w:sz w:val="28"/>
          <w:szCs w:val="28"/>
          <w:highlight w:val="none"/>
        </w:rPr>
        <w:t>18.2 工伤保险</w:t>
      </w:r>
      <w:bookmarkEnd w:id="412"/>
    </w:p>
    <w:bookmarkEnd w:id="413"/>
    <w:bookmarkEnd w:id="414"/>
    <w:bookmarkEnd w:id="415"/>
    <w:p w14:paraId="6B6980A7">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18.2.1 发包人应依照法律规定参加工伤保险，并为在施工现场的全部员工办理工伤保险，缴纳工伤保险费，并要求监理人及由发包人为履行合同聘请的第三方依法参加工伤保险。</w:t>
      </w:r>
    </w:p>
    <w:p w14:paraId="13764D14">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18.2.2 承包人应依照法律规定参加工伤保险，并为其履行合同的全部员工办理工伤保险，缴纳工伤保险费，并要求分包人及由承包人为履行合同聘请的第三方依法参加工伤保险。</w:t>
      </w:r>
    </w:p>
    <w:p w14:paraId="0B013D62">
      <w:pPr>
        <w:pStyle w:val="6"/>
        <w:pageBreakBefore w:val="0"/>
        <w:widowControl w:val="0"/>
        <w:kinsoku/>
        <w:wordWrap/>
        <w:overflowPunct/>
        <w:topLinePunct w:val="0"/>
        <w:bidi w:val="0"/>
        <w:snapToGrid/>
        <w:spacing w:before="120" w:after="120" w:line="480" w:lineRule="exact"/>
        <w:ind w:firstLine="560" w:firstLineChars="200"/>
        <w:textAlignment w:val="auto"/>
        <w:rPr>
          <w:rFonts w:ascii="Times New Roman" w:hAnsi="Times New Roman" w:eastAsia="黑体"/>
          <w:b w:val="0"/>
          <w:color w:val="000000"/>
          <w:sz w:val="28"/>
          <w:szCs w:val="28"/>
          <w:highlight w:val="none"/>
        </w:rPr>
      </w:pPr>
      <w:bookmarkStart w:id="416" w:name="_Toc351203615"/>
      <w:bookmarkStart w:id="417" w:name="_Toc296346626"/>
      <w:bookmarkStart w:id="418" w:name="_Toc296503125"/>
      <w:bookmarkStart w:id="419" w:name="_Toc337558831"/>
      <w:r>
        <w:rPr>
          <w:rFonts w:ascii="Times New Roman" w:hAnsi="Times New Roman" w:eastAsia="黑体"/>
          <w:b w:val="0"/>
          <w:color w:val="000000"/>
          <w:sz w:val="28"/>
          <w:szCs w:val="28"/>
          <w:highlight w:val="none"/>
        </w:rPr>
        <w:t>18.3其他保险</w:t>
      </w:r>
      <w:bookmarkEnd w:id="416"/>
    </w:p>
    <w:bookmarkEnd w:id="417"/>
    <w:bookmarkEnd w:id="418"/>
    <w:bookmarkEnd w:id="419"/>
    <w:p w14:paraId="2BF68B58">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发包人和承包人可以为其施工现场的全部人员办理意外伤害保险并支付保险费，包括其员工及为履行合同聘请的第三方的人员，具体事项由合同当事人在专用合同条款约定。</w:t>
      </w:r>
    </w:p>
    <w:p w14:paraId="3BAB8FB2">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除专用合同条款另有约定外，承包人应为其施工设备等办理财产保险。</w:t>
      </w:r>
    </w:p>
    <w:p w14:paraId="77ADA214">
      <w:pPr>
        <w:pStyle w:val="6"/>
        <w:pageBreakBefore w:val="0"/>
        <w:widowControl w:val="0"/>
        <w:kinsoku/>
        <w:wordWrap/>
        <w:overflowPunct/>
        <w:topLinePunct w:val="0"/>
        <w:bidi w:val="0"/>
        <w:snapToGrid/>
        <w:spacing w:before="120" w:after="120" w:line="480" w:lineRule="exact"/>
        <w:ind w:firstLine="560" w:firstLineChars="200"/>
        <w:textAlignment w:val="auto"/>
        <w:rPr>
          <w:rFonts w:ascii="Times New Roman" w:hAnsi="Times New Roman" w:eastAsia="黑体"/>
          <w:b w:val="0"/>
          <w:color w:val="000000"/>
          <w:sz w:val="28"/>
          <w:szCs w:val="28"/>
          <w:highlight w:val="none"/>
        </w:rPr>
      </w:pPr>
      <w:bookmarkStart w:id="420" w:name="_Toc351203616"/>
      <w:r>
        <w:rPr>
          <w:rFonts w:ascii="Times New Roman" w:hAnsi="Times New Roman" w:eastAsia="黑体"/>
          <w:b w:val="0"/>
          <w:color w:val="000000"/>
          <w:sz w:val="28"/>
          <w:szCs w:val="28"/>
          <w:highlight w:val="none"/>
        </w:rPr>
        <w:t>18.4持续保险</w:t>
      </w:r>
      <w:bookmarkEnd w:id="420"/>
    </w:p>
    <w:p w14:paraId="0A14D97B">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合同当事人应与保险人保持联系，使保险人能够随时了解工程实施中的变动，并确保按保险合同条款要求持续保险。</w:t>
      </w:r>
    </w:p>
    <w:p w14:paraId="4F344373">
      <w:pPr>
        <w:pStyle w:val="6"/>
        <w:pageBreakBefore w:val="0"/>
        <w:widowControl w:val="0"/>
        <w:kinsoku/>
        <w:wordWrap/>
        <w:overflowPunct/>
        <w:topLinePunct w:val="0"/>
        <w:bidi w:val="0"/>
        <w:snapToGrid/>
        <w:spacing w:before="120" w:after="120" w:line="480" w:lineRule="exact"/>
        <w:ind w:firstLine="560" w:firstLineChars="200"/>
        <w:textAlignment w:val="auto"/>
        <w:rPr>
          <w:rFonts w:ascii="Times New Roman" w:hAnsi="Times New Roman" w:eastAsia="黑体"/>
          <w:b w:val="0"/>
          <w:color w:val="000000"/>
          <w:sz w:val="28"/>
          <w:szCs w:val="28"/>
          <w:highlight w:val="none"/>
        </w:rPr>
      </w:pPr>
      <w:bookmarkStart w:id="421" w:name="_Toc351203617"/>
      <w:bookmarkStart w:id="422" w:name="_Toc296503126"/>
      <w:bookmarkStart w:id="423" w:name="_Toc296346627"/>
      <w:bookmarkStart w:id="424" w:name="_Toc337558832"/>
      <w:r>
        <w:rPr>
          <w:rFonts w:ascii="Times New Roman" w:hAnsi="Times New Roman" w:eastAsia="黑体"/>
          <w:b w:val="0"/>
          <w:color w:val="000000"/>
          <w:sz w:val="28"/>
          <w:szCs w:val="28"/>
          <w:highlight w:val="none"/>
        </w:rPr>
        <w:t>18.5 保险凭证</w:t>
      </w:r>
      <w:bookmarkEnd w:id="421"/>
    </w:p>
    <w:bookmarkEnd w:id="422"/>
    <w:bookmarkEnd w:id="423"/>
    <w:bookmarkEnd w:id="424"/>
    <w:p w14:paraId="6A7D5150">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合同当事人应及时向另一方当事人提交其已投保的各项保险的凭证和保险单复印件。</w:t>
      </w:r>
    </w:p>
    <w:p w14:paraId="37BC688C">
      <w:pPr>
        <w:pStyle w:val="6"/>
        <w:pageBreakBefore w:val="0"/>
        <w:widowControl w:val="0"/>
        <w:kinsoku/>
        <w:wordWrap/>
        <w:overflowPunct/>
        <w:topLinePunct w:val="0"/>
        <w:bidi w:val="0"/>
        <w:snapToGrid/>
        <w:spacing w:before="120" w:after="120" w:line="480" w:lineRule="exact"/>
        <w:ind w:firstLine="560" w:firstLineChars="200"/>
        <w:textAlignment w:val="auto"/>
        <w:rPr>
          <w:rFonts w:ascii="Times New Roman" w:hAnsi="Times New Roman" w:eastAsia="黑体"/>
          <w:b w:val="0"/>
          <w:color w:val="000000"/>
          <w:sz w:val="28"/>
          <w:szCs w:val="28"/>
          <w:highlight w:val="none"/>
        </w:rPr>
      </w:pPr>
      <w:bookmarkStart w:id="425" w:name="_Toc351203618"/>
      <w:bookmarkStart w:id="426" w:name="_Toc296503127"/>
      <w:bookmarkStart w:id="427" w:name="_Toc296346628"/>
      <w:bookmarkStart w:id="428" w:name="_Toc337558833"/>
      <w:r>
        <w:rPr>
          <w:rFonts w:ascii="Times New Roman" w:hAnsi="Times New Roman" w:eastAsia="黑体"/>
          <w:b w:val="0"/>
          <w:color w:val="000000"/>
          <w:sz w:val="28"/>
          <w:szCs w:val="28"/>
          <w:highlight w:val="none"/>
        </w:rPr>
        <w:t>18.6 未按约定投保的补救</w:t>
      </w:r>
      <w:bookmarkEnd w:id="425"/>
    </w:p>
    <w:bookmarkEnd w:id="426"/>
    <w:bookmarkEnd w:id="427"/>
    <w:bookmarkEnd w:id="428"/>
    <w:p w14:paraId="43BA1B67">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18.6.1发包人未按合同约定办理保险，或未能使保险持续有效的，则承包人可代为办理，所需费用由发包人承担。发包人未按合同约定办理保险，导致未能得到足额赔偿的，由发包人负责补足。</w:t>
      </w:r>
    </w:p>
    <w:p w14:paraId="70D6D4EB">
      <w:pPr>
        <w:pageBreakBefore w:val="0"/>
        <w:widowControl w:val="0"/>
        <w:kinsoku/>
        <w:wordWrap/>
        <w:overflowPunct/>
        <w:topLinePunct w:val="0"/>
        <w:bidi w:val="0"/>
        <w:snapToGrid/>
        <w:spacing w:line="480" w:lineRule="exact"/>
        <w:ind w:firstLine="560" w:firstLineChars="200"/>
        <w:jc w:val="left"/>
        <w:textAlignment w:val="auto"/>
        <w:rPr>
          <w:rFonts w:hint="eastAsia"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18.6.2承包人未按合同约定办理保险，或未能使保险持续有效的，则发包人可代为办理，所需费用由承包人承担。承包人未按合同约定办理保险，导致未能得到足额赔偿的，由承包人负责补足。</w:t>
      </w:r>
    </w:p>
    <w:p w14:paraId="6B195039">
      <w:pPr>
        <w:pStyle w:val="6"/>
        <w:pageBreakBefore w:val="0"/>
        <w:widowControl w:val="0"/>
        <w:kinsoku/>
        <w:wordWrap/>
        <w:overflowPunct/>
        <w:topLinePunct w:val="0"/>
        <w:bidi w:val="0"/>
        <w:snapToGrid/>
        <w:spacing w:before="120" w:after="120" w:line="480" w:lineRule="exact"/>
        <w:ind w:firstLine="560" w:firstLineChars="200"/>
        <w:textAlignment w:val="auto"/>
        <w:rPr>
          <w:rFonts w:ascii="Times New Roman" w:hAnsi="Times New Roman" w:eastAsia="黑体"/>
          <w:b w:val="0"/>
          <w:color w:val="000000"/>
          <w:sz w:val="28"/>
          <w:szCs w:val="28"/>
          <w:highlight w:val="none"/>
        </w:rPr>
      </w:pPr>
      <w:bookmarkStart w:id="429" w:name="_Toc351203619"/>
      <w:bookmarkStart w:id="430" w:name="_Toc337558834"/>
      <w:r>
        <w:rPr>
          <w:rFonts w:ascii="Times New Roman" w:hAnsi="Times New Roman" w:eastAsia="黑体"/>
          <w:b w:val="0"/>
          <w:color w:val="000000"/>
          <w:sz w:val="28"/>
          <w:szCs w:val="28"/>
          <w:highlight w:val="none"/>
        </w:rPr>
        <w:t>18.7 通知义务</w:t>
      </w:r>
      <w:bookmarkEnd w:id="429"/>
    </w:p>
    <w:bookmarkEnd w:id="430"/>
    <w:p w14:paraId="2B2B508F">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除专用合同条款另有约定外，发包人变更除工伤保险之外的保险合同时，应事先征得承包人同意，并通知监理人；承包人变更除工伤保险之外的保险合同时，应事先征得发包人同意，并通知监理人。</w:t>
      </w:r>
    </w:p>
    <w:p w14:paraId="4C9F948B">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保险事故发生时，投保人应按照保险合同规定的条件和期限及时向保险人报告。发包人和承包人应当在知道保险事故发生后及时通知对方。</w:t>
      </w:r>
    </w:p>
    <w:p w14:paraId="2D785849">
      <w:pPr>
        <w:pStyle w:val="5"/>
        <w:pageBreakBefore w:val="0"/>
        <w:widowControl w:val="0"/>
        <w:kinsoku/>
        <w:wordWrap/>
        <w:overflowPunct/>
        <w:topLinePunct w:val="0"/>
        <w:bidi w:val="0"/>
        <w:snapToGrid/>
        <w:spacing w:before="120" w:after="120" w:line="480" w:lineRule="exact"/>
        <w:textAlignment w:val="auto"/>
        <w:rPr>
          <w:rFonts w:ascii="Times New Roman" w:hAnsi="Times New Roman" w:eastAsia="黑体"/>
          <w:b w:val="0"/>
          <w:color w:val="000000"/>
          <w:sz w:val="28"/>
          <w:szCs w:val="28"/>
          <w:highlight w:val="none"/>
        </w:rPr>
      </w:pPr>
      <w:bookmarkStart w:id="431" w:name="_Toc351203620"/>
      <w:bookmarkStart w:id="432" w:name="_Toc296346641"/>
      <w:bookmarkStart w:id="433" w:name="_Toc337558835"/>
      <w:bookmarkStart w:id="434" w:name="_Toc296503140"/>
      <w:r>
        <w:rPr>
          <w:rFonts w:ascii="Times New Roman" w:hAnsi="Times New Roman" w:eastAsia="黑体"/>
          <w:b w:val="0"/>
          <w:color w:val="000000"/>
          <w:sz w:val="28"/>
          <w:szCs w:val="28"/>
          <w:highlight w:val="none"/>
        </w:rPr>
        <w:t>19. 索赔</w:t>
      </w:r>
      <w:bookmarkEnd w:id="431"/>
    </w:p>
    <w:bookmarkEnd w:id="432"/>
    <w:bookmarkEnd w:id="433"/>
    <w:bookmarkEnd w:id="434"/>
    <w:p w14:paraId="51285980">
      <w:pPr>
        <w:pStyle w:val="6"/>
        <w:pageBreakBefore w:val="0"/>
        <w:widowControl w:val="0"/>
        <w:kinsoku/>
        <w:wordWrap/>
        <w:overflowPunct/>
        <w:topLinePunct w:val="0"/>
        <w:bidi w:val="0"/>
        <w:snapToGrid/>
        <w:spacing w:before="120" w:after="120" w:line="480" w:lineRule="exact"/>
        <w:ind w:firstLine="560" w:firstLineChars="200"/>
        <w:textAlignment w:val="auto"/>
        <w:rPr>
          <w:rFonts w:ascii="Times New Roman" w:hAnsi="Times New Roman" w:eastAsia="黑体"/>
          <w:b w:val="0"/>
          <w:color w:val="000000"/>
          <w:sz w:val="28"/>
          <w:szCs w:val="28"/>
          <w:highlight w:val="none"/>
        </w:rPr>
      </w:pPr>
      <w:bookmarkStart w:id="435" w:name="_Toc351203621"/>
      <w:bookmarkStart w:id="436" w:name="_Toc337558836"/>
      <w:bookmarkStart w:id="437" w:name="_Toc296346642"/>
      <w:bookmarkStart w:id="438" w:name="_Toc296503141"/>
      <w:r>
        <w:rPr>
          <w:rFonts w:ascii="Times New Roman" w:hAnsi="Times New Roman" w:eastAsia="黑体"/>
          <w:b w:val="0"/>
          <w:color w:val="000000"/>
          <w:sz w:val="28"/>
          <w:szCs w:val="28"/>
          <w:highlight w:val="none"/>
        </w:rPr>
        <w:t>19.1承包人的索赔</w:t>
      </w:r>
      <w:bookmarkEnd w:id="435"/>
    </w:p>
    <w:bookmarkEnd w:id="436"/>
    <w:bookmarkEnd w:id="437"/>
    <w:bookmarkEnd w:id="438"/>
    <w:p w14:paraId="16A145B0">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根据合同约定，承包人认为有权得到追加付款和（或）延长工期的，应按以下程序向</w:t>
      </w:r>
      <w:r>
        <w:rPr>
          <w:rFonts w:hint="eastAsia" w:ascii="Times New Roman" w:hAnsi="Times New Roman" w:eastAsia="仿宋_GB2312"/>
          <w:color w:val="000000"/>
          <w:kern w:val="0"/>
          <w:sz w:val="28"/>
          <w:szCs w:val="28"/>
          <w:highlight w:val="none"/>
        </w:rPr>
        <w:t>发包</w:t>
      </w:r>
      <w:r>
        <w:rPr>
          <w:rFonts w:ascii="Times New Roman" w:hAnsi="Times New Roman" w:eastAsia="仿宋_GB2312"/>
          <w:color w:val="000000"/>
          <w:kern w:val="0"/>
          <w:sz w:val="28"/>
          <w:szCs w:val="28"/>
          <w:highlight w:val="none"/>
        </w:rPr>
        <w:t>人提出索赔：</w:t>
      </w:r>
    </w:p>
    <w:p w14:paraId="45ACBC31">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67DE906E">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（2）承包人应在发出索赔意向通知书后28天内，向监理人正式递交索赔报告；索赔报告应详细说明索赔理由以及要求追加的付款金额和（或）延长的工期，并附必要的记录和证明材料；</w:t>
      </w:r>
    </w:p>
    <w:p w14:paraId="50AB9D5F">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（3）索赔事件具有持续影响的，承包人应按合理时间间隔继续递交延续索赔通知，说明持续影响的实际情况和记录，列出累计的追加付款金额和（或）工期延长天数；</w:t>
      </w:r>
    </w:p>
    <w:p w14:paraId="7524CEA8">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hint="eastAsia"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（4）在索赔事件影响结束后28天内，承包人应向监理人递交最终索赔报告，说明最终要求索赔的追加付款金额和（或）延长的工期，并附必要的记录和证明材料。</w:t>
      </w:r>
    </w:p>
    <w:p w14:paraId="39E63BE0">
      <w:pPr>
        <w:pStyle w:val="6"/>
        <w:pageBreakBefore w:val="0"/>
        <w:widowControl w:val="0"/>
        <w:kinsoku/>
        <w:wordWrap/>
        <w:overflowPunct/>
        <w:topLinePunct w:val="0"/>
        <w:bidi w:val="0"/>
        <w:snapToGrid/>
        <w:spacing w:before="120" w:after="120" w:line="480" w:lineRule="exact"/>
        <w:ind w:firstLine="560" w:firstLineChars="200"/>
        <w:textAlignment w:val="auto"/>
        <w:rPr>
          <w:rFonts w:ascii="Times New Roman" w:hAnsi="Times New Roman" w:eastAsia="黑体"/>
          <w:b w:val="0"/>
          <w:color w:val="000000"/>
          <w:sz w:val="28"/>
          <w:szCs w:val="28"/>
          <w:highlight w:val="none"/>
        </w:rPr>
      </w:pPr>
      <w:bookmarkStart w:id="439" w:name="_Toc351203622"/>
      <w:bookmarkStart w:id="440" w:name="_Toc296346643"/>
      <w:bookmarkStart w:id="441" w:name="_Toc296503142"/>
      <w:bookmarkStart w:id="442" w:name="_Toc337558837"/>
      <w:r>
        <w:rPr>
          <w:rFonts w:ascii="Times New Roman" w:hAnsi="Times New Roman" w:eastAsia="黑体"/>
          <w:b w:val="0"/>
          <w:color w:val="000000"/>
          <w:sz w:val="28"/>
          <w:szCs w:val="28"/>
          <w:highlight w:val="none"/>
        </w:rPr>
        <w:t>19.2 对承包人索赔的处理</w:t>
      </w:r>
      <w:bookmarkEnd w:id="439"/>
    </w:p>
    <w:bookmarkEnd w:id="440"/>
    <w:bookmarkEnd w:id="441"/>
    <w:bookmarkEnd w:id="442"/>
    <w:p w14:paraId="08838D96">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对承包人索赔的处理如下：</w:t>
      </w:r>
    </w:p>
    <w:p w14:paraId="55AA20BD">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（1）监理人应在收到索赔报告后14天内完成审查并报送发包人。监理人对索赔报告存在异议的，有权要求承包人提交全部原始记录副本；</w:t>
      </w:r>
    </w:p>
    <w:p w14:paraId="699D12A8">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（2）发包人应在监理人收到索赔报告或有关索赔的进一步证明材料后的28天内，由监理人向承包人出具经发包人签认的索赔处理结果。发包人逾期答复的，则视为认可承包人的索赔要求；</w:t>
      </w:r>
    </w:p>
    <w:p w14:paraId="1006FC62">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（3）承包人接受索赔处理结果的，索赔款项在当期进度款中进行支付；承包人不接受索赔处理结果的，按照第20条</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争议解决</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约定处理。</w:t>
      </w:r>
    </w:p>
    <w:p w14:paraId="2658679E">
      <w:pPr>
        <w:pStyle w:val="6"/>
        <w:pageBreakBefore w:val="0"/>
        <w:widowControl w:val="0"/>
        <w:kinsoku/>
        <w:wordWrap/>
        <w:overflowPunct/>
        <w:topLinePunct w:val="0"/>
        <w:bidi w:val="0"/>
        <w:snapToGrid/>
        <w:spacing w:before="120" w:after="120" w:line="480" w:lineRule="exact"/>
        <w:ind w:firstLine="560" w:firstLineChars="200"/>
        <w:textAlignment w:val="auto"/>
        <w:rPr>
          <w:rFonts w:ascii="Times New Roman" w:hAnsi="Times New Roman" w:eastAsia="黑体"/>
          <w:b w:val="0"/>
          <w:color w:val="000000"/>
          <w:sz w:val="28"/>
          <w:szCs w:val="28"/>
          <w:highlight w:val="none"/>
        </w:rPr>
      </w:pPr>
      <w:bookmarkStart w:id="443" w:name="_Toc351203623"/>
      <w:bookmarkStart w:id="444" w:name="_Toc296346644"/>
      <w:bookmarkStart w:id="445" w:name="_Toc296503143"/>
      <w:bookmarkStart w:id="446" w:name="_Toc337558838"/>
      <w:r>
        <w:rPr>
          <w:rFonts w:ascii="Times New Roman" w:hAnsi="Times New Roman" w:eastAsia="黑体"/>
          <w:b w:val="0"/>
          <w:color w:val="000000"/>
          <w:sz w:val="28"/>
          <w:szCs w:val="28"/>
          <w:highlight w:val="none"/>
        </w:rPr>
        <w:t>19.3发包人的索赔</w:t>
      </w:r>
      <w:bookmarkEnd w:id="443"/>
    </w:p>
    <w:bookmarkEnd w:id="444"/>
    <w:bookmarkEnd w:id="445"/>
    <w:bookmarkEnd w:id="446"/>
    <w:p w14:paraId="41287B1C">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根据合同约定，发包人认为有权得到赔付金额和（或）延长缺陷责任期的，监理人应向承包人发出通知并附有详细的证明。</w:t>
      </w:r>
    </w:p>
    <w:p w14:paraId="4973B053">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hint="eastAsia"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738FABD7">
      <w:pPr>
        <w:pStyle w:val="6"/>
        <w:pageBreakBefore w:val="0"/>
        <w:widowControl w:val="0"/>
        <w:kinsoku/>
        <w:wordWrap/>
        <w:overflowPunct/>
        <w:topLinePunct w:val="0"/>
        <w:bidi w:val="0"/>
        <w:snapToGrid/>
        <w:spacing w:before="120" w:after="120" w:line="480" w:lineRule="exact"/>
        <w:ind w:firstLine="560" w:firstLineChars="200"/>
        <w:textAlignment w:val="auto"/>
        <w:rPr>
          <w:rFonts w:ascii="Times New Roman" w:hAnsi="Times New Roman" w:eastAsia="黑体"/>
          <w:b w:val="0"/>
          <w:color w:val="000000"/>
          <w:sz w:val="28"/>
          <w:szCs w:val="28"/>
          <w:highlight w:val="none"/>
        </w:rPr>
      </w:pPr>
      <w:bookmarkStart w:id="447" w:name="_Toc351203624"/>
      <w:bookmarkStart w:id="448" w:name="_Toc296346645"/>
      <w:bookmarkStart w:id="449" w:name="_Toc296503144"/>
      <w:bookmarkStart w:id="450" w:name="_Toc337558839"/>
      <w:r>
        <w:rPr>
          <w:rFonts w:ascii="Times New Roman" w:hAnsi="Times New Roman" w:eastAsia="黑体"/>
          <w:b w:val="0"/>
          <w:color w:val="000000"/>
          <w:sz w:val="28"/>
          <w:szCs w:val="28"/>
          <w:highlight w:val="none"/>
        </w:rPr>
        <w:t>19.4 对发包人索赔的处理</w:t>
      </w:r>
      <w:bookmarkEnd w:id="447"/>
    </w:p>
    <w:bookmarkEnd w:id="448"/>
    <w:bookmarkEnd w:id="449"/>
    <w:bookmarkEnd w:id="450"/>
    <w:p w14:paraId="2C230329">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对发包人索赔的处理如下：</w:t>
      </w:r>
    </w:p>
    <w:p w14:paraId="48A9C784">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（1）承包人收到发包人提交的索赔报告后，应及时审查索赔报告的内容、查验发包人证明材料；</w:t>
      </w:r>
    </w:p>
    <w:p w14:paraId="3DE168C1">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（2）承包人应在收到索赔报告或有关索赔的进一步证明材料后28天内，将索赔处理结果答复发包人。如果承包人未在上述期限内作出答复的，则视为对发包人索赔要求的认可；</w:t>
      </w:r>
    </w:p>
    <w:p w14:paraId="4AF26E44">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（3）承包人接受索赔处理结果的，发包人可从应支付给承包人的合同价款中扣除赔付的金额或延长缺陷责任期；发包人不接受索赔处理结果的，按第20条</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争议解决</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约定处理。</w:t>
      </w:r>
    </w:p>
    <w:p w14:paraId="42784EFE">
      <w:pPr>
        <w:pStyle w:val="6"/>
        <w:pageBreakBefore w:val="0"/>
        <w:widowControl w:val="0"/>
        <w:kinsoku/>
        <w:wordWrap/>
        <w:overflowPunct/>
        <w:topLinePunct w:val="0"/>
        <w:bidi w:val="0"/>
        <w:snapToGrid/>
        <w:spacing w:before="120" w:after="120" w:line="480" w:lineRule="exact"/>
        <w:ind w:firstLine="560" w:firstLineChars="200"/>
        <w:textAlignment w:val="auto"/>
        <w:rPr>
          <w:rFonts w:ascii="Times New Roman" w:hAnsi="Times New Roman" w:eastAsia="黑体"/>
          <w:b w:val="0"/>
          <w:color w:val="000000"/>
          <w:sz w:val="28"/>
          <w:szCs w:val="28"/>
          <w:highlight w:val="none"/>
        </w:rPr>
      </w:pPr>
      <w:bookmarkStart w:id="451" w:name="_Toc351203625"/>
      <w:r>
        <w:rPr>
          <w:rFonts w:ascii="Times New Roman" w:hAnsi="Times New Roman" w:eastAsia="黑体"/>
          <w:b w:val="0"/>
          <w:color w:val="000000"/>
          <w:sz w:val="28"/>
          <w:szCs w:val="28"/>
          <w:highlight w:val="none"/>
        </w:rPr>
        <w:t>19.5 提出索赔的期限</w:t>
      </w:r>
      <w:bookmarkEnd w:id="451"/>
    </w:p>
    <w:p w14:paraId="597C8020">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（1）承包人按第14.2款</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竣工结算审核</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约定接收竣工付款证书后，应被视为已无权再提出在工程接收证书颁发前所发生的任何索赔。</w:t>
      </w:r>
    </w:p>
    <w:p w14:paraId="73B9129C">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（2）承包人按第14.4款</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最终结清</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提交的最终结清申请单中，只限于提出工程接收证书颁发后发生的索赔。提出索赔的期限自接受最终结清证书时终止。</w:t>
      </w:r>
    </w:p>
    <w:p w14:paraId="3F2C4608">
      <w:pPr>
        <w:pStyle w:val="5"/>
        <w:pageBreakBefore w:val="0"/>
        <w:widowControl w:val="0"/>
        <w:kinsoku/>
        <w:wordWrap/>
        <w:overflowPunct/>
        <w:topLinePunct w:val="0"/>
        <w:bidi w:val="0"/>
        <w:snapToGrid/>
        <w:spacing w:before="120" w:after="120" w:line="480" w:lineRule="exact"/>
        <w:textAlignment w:val="auto"/>
        <w:rPr>
          <w:rFonts w:ascii="Times New Roman" w:hAnsi="Times New Roman" w:eastAsia="黑体"/>
          <w:b w:val="0"/>
          <w:color w:val="000000"/>
          <w:sz w:val="28"/>
          <w:szCs w:val="28"/>
          <w:highlight w:val="none"/>
        </w:rPr>
      </w:pPr>
      <w:bookmarkStart w:id="452" w:name="_Toc351203626"/>
      <w:r>
        <w:rPr>
          <w:rFonts w:ascii="Times New Roman" w:hAnsi="Times New Roman" w:eastAsia="黑体"/>
          <w:b w:val="0"/>
          <w:color w:val="000000"/>
          <w:sz w:val="28"/>
          <w:szCs w:val="28"/>
          <w:highlight w:val="none"/>
        </w:rPr>
        <w:t>20</w:t>
      </w:r>
      <w:bookmarkStart w:id="453" w:name="_Toc296503146"/>
      <w:bookmarkStart w:id="454" w:name="_Toc296346647"/>
      <w:bookmarkStart w:id="455" w:name="_Toc337558840"/>
      <w:r>
        <w:rPr>
          <w:rFonts w:ascii="Times New Roman" w:hAnsi="Times New Roman" w:eastAsia="黑体"/>
          <w:b w:val="0"/>
          <w:color w:val="000000"/>
          <w:sz w:val="28"/>
          <w:szCs w:val="28"/>
          <w:highlight w:val="none"/>
        </w:rPr>
        <w:t>. 争议解决</w:t>
      </w:r>
      <w:bookmarkEnd w:id="452"/>
    </w:p>
    <w:bookmarkEnd w:id="453"/>
    <w:bookmarkEnd w:id="454"/>
    <w:bookmarkEnd w:id="455"/>
    <w:p w14:paraId="7FFC6271">
      <w:pPr>
        <w:pStyle w:val="6"/>
        <w:pageBreakBefore w:val="0"/>
        <w:widowControl w:val="0"/>
        <w:kinsoku/>
        <w:wordWrap/>
        <w:overflowPunct/>
        <w:topLinePunct w:val="0"/>
        <w:bidi w:val="0"/>
        <w:snapToGrid/>
        <w:spacing w:before="120" w:after="120" w:line="480" w:lineRule="exact"/>
        <w:ind w:firstLine="560" w:firstLineChars="200"/>
        <w:textAlignment w:val="auto"/>
        <w:rPr>
          <w:rFonts w:ascii="Times New Roman" w:hAnsi="Times New Roman" w:eastAsia="黑体"/>
          <w:b w:val="0"/>
          <w:color w:val="000000"/>
          <w:sz w:val="28"/>
          <w:szCs w:val="28"/>
          <w:highlight w:val="none"/>
        </w:rPr>
      </w:pPr>
      <w:bookmarkStart w:id="456" w:name="_Toc351203627"/>
      <w:bookmarkStart w:id="457" w:name="_Toc296346648"/>
      <w:bookmarkStart w:id="458" w:name="_Toc296503147"/>
      <w:bookmarkStart w:id="459" w:name="_Toc337558841"/>
      <w:r>
        <w:rPr>
          <w:rFonts w:ascii="Times New Roman" w:hAnsi="Times New Roman" w:eastAsia="黑体"/>
          <w:b w:val="0"/>
          <w:color w:val="000000"/>
          <w:sz w:val="28"/>
          <w:szCs w:val="28"/>
          <w:highlight w:val="none"/>
        </w:rPr>
        <w:t>20.1和解</w:t>
      </w:r>
      <w:bookmarkEnd w:id="456"/>
    </w:p>
    <w:bookmarkEnd w:id="457"/>
    <w:bookmarkEnd w:id="458"/>
    <w:bookmarkEnd w:id="459"/>
    <w:p w14:paraId="32E0B115">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合同当事人可以就争议自行和解，自行和解达成协议的经双方签字并盖章后作为合同补充文件，双方均应遵照执行。</w:t>
      </w:r>
    </w:p>
    <w:p w14:paraId="09C18EC0">
      <w:pPr>
        <w:pStyle w:val="6"/>
        <w:pageBreakBefore w:val="0"/>
        <w:widowControl w:val="0"/>
        <w:kinsoku/>
        <w:wordWrap/>
        <w:overflowPunct/>
        <w:topLinePunct w:val="0"/>
        <w:bidi w:val="0"/>
        <w:snapToGrid/>
        <w:spacing w:before="120" w:after="120" w:line="480" w:lineRule="exact"/>
        <w:ind w:firstLine="560" w:firstLineChars="200"/>
        <w:textAlignment w:val="auto"/>
        <w:rPr>
          <w:rFonts w:ascii="Times New Roman" w:hAnsi="Times New Roman" w:eastAsia="黑体"/>
          <w:b w:val="0"/>
          <w:color w:val="000000"/>
          <w:sz w:val="28"/>
          <w:szCs w:val="28"/>
          <w:highlight w:val="none"/>
        </w:rPr>
      </w:pPr>
      <w:bookmarkStart w:id="460" w:name="_Toc351203628"/>
      <w:r>
        <w:rPr>
          <w:rFonts w:ascii="Times New Roman" w:hAnsi="Times New Roman" w:eastAsia="黑体"/>
          <w:b w:val="0"/>
          <w:color w:val="000000"/>
          <w:sz w:val="28"/>
          <w:szCs w:val="28"/>
          <w:highlight w:val="none"/>
        </w:rPr>
        <w:t>20</w:t>
      </w:r>
      <w:bookmarkStart w:id="461" w:name="_Toc296503148"/>
      <w:bookmarkStart w:id="462" w:name="_Toc337558842"/>
      <w:bookmarkStart w:id="463" w:name="_Toc296346649"/>
      <w:r>
        <w:rPr>
          <w:rFonts w:ascii="Times New Roman" w:hAnsi="Times New Roman" w:eastAsia="黑体"/>
          <w:b w:val="0"/>
          <w:color w:val="000000"/>
          <w:sz w:val="28"/>
          <w:szCs w:val="28"/>
          <w:highlight w:val="none"/>
        </w:rPr>
        <w:t>.2调解</w:t>
      </w:r>
      <w:bookmarkEnd w:id="460"/>
    </w:p>
    <w:bookmarkEnd w:id="461"/>
    <w:bookmarkEnd w:id="462"/>
    <w:bookmarkEnd w:id="463"/>
    <w:p w14:paraId="7DA24857">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合同当事人可以就争议请求建设行政主管部门</w:t>
      </w:r>
      <w:r>
        <w:rPr>
          <w:rFonts w:hint="eastAsia" w:ascii="Times New Roman" w:hAnsi="Times New Roman" w:eastAsia="仿宋_GB2312"/>
          <w:color w:val="000000"/>
          <w:kern w:val="0"/>
          <w:sz w:val="28"/>
          <w:szCs w:val="28"/>
          <w:highlight w:val="none"/>
        </w:rPr>
        <w:t>、行业协会</w:t>
      </w:r>
      <w:r>
        <w:rPr>
          <w:rFonts w:ascii="Times New Roman" w:hAnsi="Times New Roman" w:eastAsia="仿宋_GB2312"/>
          <w:color w:val="000000"/>
          <w:kern w:val="0"/>
          <w:sz w:val="28"/>
          <w:szCs w:val="28"/>
          <w:highlight w:val="none"/>
        </w:rPr>
        <w:t>或</w:t>
      </w:r>
      <w:r>
        <w:rPr>
          <w:rFonts w:hint="eastAsia" w:ascii="Times New Roman" w:hAnsi="Times New Roman" w:eastAsia="仿宋_GB2312"/>
          <w:color w:val="000000"/>
          <w:kern w:val="0"/>
          <w:sz w:val="28"/>
          <w:szCs w:val="28"/>
          <w:highlight w:val="none"/>
        </w:rPr>
        <w:t>其他</w:t>
      </w:r>
      <w:r>
        <w:rPr>
          <w:rFonts w:ascii="Times New Roman" w:hAnsi="Times New Roman" w:eastAsia="仿宋_GB2312"/>
          <w:color w:val="000000"/>
          <w:kern w:val="0"/>
          <w:sz w:val="28"/>
          <w:szCs w:val="28"/>
          <w:highlight w:val="none"/>
        </w:rPr>
        <w:t>第三方进行调解，调解达成协议的，经双方签字并盖章后作为合同补充文件，双方均应遵照执行。</w:t>
      </w:r>
    </w:p>
    <w:p w14:paraId="12233EB3">
      <w:pPr>
        <w:pStyle w:val="6"/>
        <w:pageBreakBefore w:val="0"/>
        <w:widowControl w:val="0"/>
        <w:kinsoku/>
        <w:wordWrap/>
        <w:overflowPunct/>
        <w:topLinePunct w:val="0"/>
        <w:bidi w:val="0"/>
        <w:snapToGrid/>
        <w:spacing w:before="120" w:after="120" w:line="480" w:lineRule="exact"/>
        <w:ind w:firstLine="560" w:firstLineChars="200"/>
        <w:textAlignment w:val="auto"/>
        <w:rPr>
          <w:rFonts w:ascii="Times New Roman" w:hAnsi="Times New Roman" w:eastAsia="黑体"/>
          <w:b w:val="0"/>
          <w:color w:val="000000"/>
          <w:sz w:val="28"/>
          <w:szCs w:val="28"/>
          <w:highlight w:val="none"/>
        </w:rPr>
      </w:pPr>
      <w:bookmarkStart w:id="464" w:name="_Toc351203629"/>
      <w:bookmarkStart w:id="465" w:name="_Toc296346650"/>
      <w:bookmarkStart w:id="466" w:name="_Toc337558843"/>
      <w:bookmarkStart w:id="467" w:name="_Toc296503149"/>
      <w:r>
        <w:rPr>
          <w:rFonts w:ascii="Times New Roman" w:hAnsi="Times New Roman" w:eastAsia="黑体"/>
          <w:b w:val="0"/>
          <w:color w:val="000000"/>
          <w:sz w:val="28"/>
          <w:szCs w:val="28"/>
          <w:highlight w:val="none"/>
        </w:rPr>
        <w:t>20.3争议评审</w:t>
      </w:r>
      <w:bookmarkEnd w:id="464"/>
    </w:p>
    <w:bookmarkEnd w:id="465"/>
    <w:bookmarkEnd w:id="466"/>
    <w:bookmarkEnd w:id="467"/>
    <w:p w14:paraId="63E48B03">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合同当事人在专用合同条款中约定采取争议评审方式解决争议</w:t>
      </w:r>
      <w:r>
        <w:rPr>
          <w:rFonts w:hint="eastAsia" w:ascii="Times New Roman" w:hAnsi="Times New Roman" w:eastAsia="仿宋_GB2312"/>
          <w:color w:val="000000"/>
          <w:kern w:val="0"/>
          <w:sz w:val="28"/>
          <w:szCs w:val="28"/>
          <w:highlight w:val="none"/>
        </w:rPr>
        <w:t>以及评审规则，并</w:t>
      </w:r>
      <w:r>
        <w:rPr>
          <w:rFonts w:ascii="Times New Roman" w:hAnsi="Times New Roman" w:eastAsia="仿宋_GB2312"/>
          <w:color w:val="000000"/>
          <w:kern w:val="0"/>
          <w:sz w:val="28"/>
          <w:szCs w:val="28"/>
          <w:highlight w:val="none"/>
        </w:rPr>
        <w:t xml:space="preserve">按下列约定执行： </w:t>
      </w:r>
    </w:p>
    <w:p w14:paraId="0C9F5046">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20.3.1 争议评审小组的确定</w:t>
      </w:r>
    </w:p>
    <w:p w14:paraId="2B1BB20A">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合同当事人可以共同选择一名或三名争议评审员，组成争议评审小组。除专用合同条款另有约定外，合同当事人应当自合同签订后28天内，或者争议发生后14天内，选定争议评审员。</w:t>
      </w:r>
    </w:p>
    <w:p w14:paraId="285262F2">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w:t>
      </w:r>
      <w:r>
        <w:rPr>
          <w:rFonts w:hint="eastAsia" w:ascii="Times New Roman" w:hAnsi="Times New Roman" w:eastAsia="仿宋_GB2312"/>
          <w:color w:val="000000"/>
          <w:kern w:val="0"/>
          <w:sz w:val="28"/>
          <w:szCs w:val="28"/>
          <w:highlight w:val="none"/>
        </w:rPr>
        <w:t>评审</w:t>
      </w:r>
      <w:r>
        <w:rPr>
          <w:rFonts w:ascii="Times New Roman" w:hAnsi="Times New Roman" w:eastAsia="仿宋_GB2312"/>
          <w:color w:val="000000"/>
          <w:kern w:val="0"/>
          <w:sz w:val="28"/>
          <w:szCs w:val="28"/>
          <w:highlight w:val="none"/>
        </w:rPr>
        <w:t xml:space="preserve">机构指定第三名首席争议评审员。 </w:t>
      </w:r>
    </w:p>
    <w:p w14:paraId="3058450A">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除专用合同条款另有约定外，评审员报酬由发包人和承包人各承担一半。</w:t>
      </w:r>
    </w:p>
    <w:p w14:paraId="55113C6B">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20.3.2 争议评审小组的决定</w:t>
      </w:r>
    </w:p>
    <w:p w14:paraId="60013EB6">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hint="eastAsia"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60CC664C">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20.3.3 争议评审小组决定的效力</w:t>
      </w:r>
    </w:p>
    <w:p w14:paraId="42163D4E">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争议评审小组作出的书面决定经合同当事人签字确认后，对双方具有约束力，双方应遵照执行。</w:t>
      </w:r>
    </w:p>
    <w:p w14:paraId="0A28618F">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任何一方当事人不接受争议评审小组决定</w:t>
      </w:r>
      <w:r>
        <w:rPr>
          <w:rFonts w:hint="eastAsia" w:ascii="Times New Roman" w:hAnsi="Times New Roman" w:eastAsia="仿宋_GB2312"/>
          <w:color w:val="000000"/>
          <w:kern w:val="0"/>
          <w:sz w:val="28"/>
          <w:szCs w:val="28"/>
          <w:highlight w:val="none"/>
        </w:rPr>
        <w:t>或不履行争议评审小组决定的</w:t>
      </w:r>
      <w:r>
        <w:rPr>
          <w:rFonts w:ascii="Times New Roman" w:hAnsi="Times New Roman" w:eastAsia="仿宋_GB2312"/>
          <w:color w:val="000000"/>
          <w:kern w:val="0"/>
          <w:sz w:val="28"/>
          <w:szCs w:val="28"/>
          <w:highlight w:val="none"/>
        </w:rPr>
        <w:t>，双方可选择采用其他争议解决方式。</w:t>
      </w:r>
    </w:p>
    <w:p w14:paraId="7560A86F">
      <w:pPr>
        <w:pStyle w:val="6"/>
        <w:pageBreakBefore w:val="0"/>
        <w:widowControl w:val="0"/>
        <w:kinsoku/>
        <w:wordWrap/>
        <w:overflowPunct/>
        <w:topLinePunct w:val="0"/>
        <w:bidi w:val="0"/>
        <w:snapToGrid/>
        <w:spacing w:before="120" w:after="120" w:line="480" w:lineRule="exact"/>
        <w:ind w:firstLine="560" w:firstLineChars="200"/>
        <w:textAlignment w:val="auto"/>
        <w:rPr>
          <w:rFonts w:ascii="Times New Roman" w:hAnsi="Times New Roman" w:eastAsia="黑体"/>
          <w:b w:val="0"/>
          <w:color w:val="000000"/>
          <w:sz w:val="28"/>
          <w:szCs w:val="28"/>
          <w:highlight w:val="none"/>
        </w:rPr>
      </w:pPr>
      <w:bookmarkStart w:id="468" w:name="_Toc351203630"/>
      <w:bookmarkStart w:id="469" w:name="_Toc296503150"/>
      <w:bookmarkStart w:id="470" w:name="_Toc296346651"/>
      <w:bookmarkStart w:id="471" w:name="_Toc337558844"/>
      <w:r>
        <w:rPr>
          <w:rFonts w:ascii="Times New Roman" w:hAnsi="Times New Roman" w:eastAsia="黑体"/>
          <w:b w:val="0"/>
          <w:color w:val="000000"/>
          <w:sz w:val="28"/>
          <w:szCs w:val="28"/>
          <w:highlight w:val="none"/>
        </w:rPr>
        <w:t>20.4仲裁或诉讼</w:t>
      </w:r>
      <w:bookmarkEnd w:id="468"/>
    </w:p>
    <w:bookmarkEnd w:id="469"/>
    <w:bookmarkEnd w:id="470"/>
    <w:bookmarkEnd w:id="471"/>
    <w:p w14:paraId="74A081A2">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因合同及合同有关事项产生的争议，合同当事人可以在专用合同条款中约定以下一种方式解决争议：</w:t>
      </w:r>
    </w:p>
    <w:p w14:paraId="7D78F2CA">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（1）向约定的仲裁委员会申请仲裁；</w:t>
      </w:r>
    </w:p>
    <w:p w14:paraId="2C5947DF">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（2）向有管辖权的人民法院起诉。</w:t>
      </w:r>
    </w:p>
    <w:p w14:paraId="740ECFA0">
      <w:pPr>
        <w:pStyle w:val="6"/>
        <w:pageBreakBefore w:val="0"/>
        <w:widowControl w:val="0"/>
        <w:kinsoku/>
        <w:wordWrap/>
        <w:overflowPunct/>
        <w:topLinePunct w:val="0"/>
        <w:bidi w:val="0"/>
        <w:snapToGrid/>
        <w:spacing w:before="120" w:after="120" w:line="480" w:lineRule="exact"/>
        <w:ind w:firstLine="560" w:firstLineChars="200"/>
        <w:textAlignment w:val="auto"/>
        <w:rPr>
          <w:rFonts w:ascii="Times New Roman" w:hAnsi="Times New Roman" w:eastAsia="黑体"/>
          <w:b w:val="0"/>
          <w:color w:val="000000"/>
          <w:sz w:val="28"/>
          <w:szCs w:val="28"/>
          <w:highlight w:val="none"/>
        </w:rPr>
      </w:pPr>
      <w:bookmarkStart w:id="472" w:name="_Toc351203631"/>
      <w:bookmarkStart w:id="473" w:name="_Toc296346653"/>
      <w:bookmarkStart w:id="474" w:name="_Toc337558845"/>
      <w:bookmarkStart w:id="475" w:name="_Toc296503152"/>
      <w:r>
        <w:rPr>
          <w:rFonts w:ascii="Times New Roman" w:hAnsi="Times New Roman" w:eastAsia="黑体"/>
          <w:b w:val="0"/>
          <w:color w:val="000000"/>
          <w:sz w:val="28"/>
          <w:szCs w:val="28"/>
          <w:highlight w:val="none"/>
        </w:rPr>
        <w:t>20.5争议解决条款效力</w:t>
      </w:r>
      <w:bookmarkEnd w:id="472"/>
    </w:p>
    <w:bookmarkEnd w:id="473"/>
    <w:bookmarkEnd w:id="474"/>
    <w:bookmarkEnd w:id="475"/>
    <w:p w14:paraId="7E98EDE9">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 xml:space="preserve">合同有关争议解决的条款独立存在，合同的变更、解除、终止、无效或者被撤销均不影响其效力。 </w:t>
      </w:r>
    </w:p>
    <w:p w14:paraId="6B75043A">
      <w:pPr>
        <w:pStyle w:val="2"/>
        <w:bidi w:val="0"/>
        <w:rPr>
          <w:rFonts w:ascii="华文中宋" w:hAnsi="华文中宋" w:eastAsia="华文中宋"/>
          <w:szCs w:val="28"/>
          <w:highlight w:val="none"/>
        </w:rPr>
      </w:pPr>
      <w:bookmarkStart w:id="476" w:name="_Toc351203632"/>
      <w:r>
        <w:rPr>
          <w:rFonts w:ascii="华文中宋" w:hAnsi="华文中宋" w:eastAsia="华文中宋"/>
          <w:szCs w:val="28"/>
          <w:highlight w:val="none"/>
        </w:rPr>
        <w:br w:type="page"/>
      </w:r>
      <w:r>
        <w:t xml:space="preserve">第三部分 </w:t>
      </w:r>
      <w:r>
        <w:rPr>
          <w:rFonts w:hint="eastAsia"/>
        </w:rPr>
        <w:t>专用合同条款</w:t>
      </w:r>
      <w:bookmarkEnd w:id="476"/>
    </w:p>
    <w:p w14:paraId="6F8AB1BD">
      <w:pPr>
        <w:pStyle w:val="5"/>
        <w:pageBreakBefore w:val="0"/>
        <w:widowControl w:val="0"/>
        <w:kinsoku/>
        <w:wordWrap/>
        <w:overflowPunct/>
        <w:topLinePunct w:val="0"/>
        <w:bidi w:val="0"/>
        <w:snapToGrid/>
        <w:spacing w:before="120" w:after="120" w:line="480" w:lineRule="exact"/>
        <w:textAlignment w:val="auto"/>
        <w:rPr>
          <w:rFonts w:ascii="Times New Roman" w:hAnsi="Times New Roman" w:eastAsia="黑体"/>
          <w:b w:val="0"/>
          <w:color w:val="000000"/>
          <w:sz w:val="28"/>
          <w:szCs w:val="28"/>
          <w:highlight w:val="none"/>
        </w:rPr>
      </w:pPr>
      <w:bookmarkStart w:id="477" w:name="_Toc351203633"/>
      <w:r>
        <w:rPr>
          <w:rFonts w:ascii="Times New Roman" w:hAnsi="Times New Roman" w:eastAsia="黑体"/>
          <w:b w:val="0"/>
          <w:color w:val="000000"/>
          <w:sz w:val="28"/>
          <w:szCs w:val="28"/>
          <w:highlight w:val="none"/>
        </w:rPr>
        <w:t>1</w:t>
      </w:r>
      <w:bookmarkStart w:id="478" w:name="_Toc297048342"/>
      <w:bookmarkStart w:id="479" w:name="_Toc296503156"/>
      <w:bookmarkStart w:id="480" w:name="_Toc297120456"/>
      <w:bookmarkStart w:id="481" w:name="_Toc296891196"/>
      <w:bookmarkStart w:id="482" w:name="_Toc292559361"/>
      <w:bookmarkStart w:id="483" w:name="_Toc296890984"/>
      <w:bookmarkStart w:id="484" w:name="_Toc296944495"/>
      <w:bookmarkStart w:id="485" w:name="_Toc296347155"/>
      <w:bookmarkStart w:id="486" w:name="_Toc296346657"/>
      <w:bookmarkStart w:id="487" w:name="_Toc292559866"/>
      <w:r>
        <w:rPr>
          <w:rFonts w:ascii="Times New Roman" w:hAnsi="Times New Roman" w:eastAsia="黑体"/>
          <w:b w:val="0"/>
          <w:color w:val="000000"/>
          <w:sz w:val="28"/>
          <w:szCs w:val="28"/>
          <w:highlight w:val="none"/>
        </w:rPr>
        <w:t>. 一般约定</w:t>
      </w:r>
      <w:bookmarkEnd w:id="477"/>
    </w:p>
    <w:bookmarkEnd w:id="478"/>
    <w:bookmarkEnd w:id="479"/>
    <w:bookmarkEnd w:id="480"/>
    <w:bookmarkEnd w:id="481"/>
    <w:bookmarkEnd w:id="482"/>
    <w:bookmarkEnd w:id="483"/>
    <w:bookmarkEnd w:id="484"/>
    <w:bookmarkEnd w:id="485"/>
    <w:bookmarkEnd w:id="486"/>
    <w:bookmarkEnd w:id="487"/>
    <w:p w14:paraId="041DB0B3">
      <w:pPr>
        <w:pageBreakBefore w:val="0"/>
        <w:widowControl w:val="0"/>
        <w:kinsoku/>
        <w:wordWrap/>
        <w:overflowPunct/>
        <w:topLinePunct w:val="0"/>
        <w:bidi w:val="0"/>
        <w:snapToGrid/>
        <w:spacing w:after="120" w:line="480" w:lineRule="exact"/>
        <w:ind w:firstLine="560" w:firstLineChars="200"/>
        <w:textAlignment w:val="auto"/>
        <w:outlineLvl w:val="0"/>
        <w:rPr>
          <w:rFonts w:ascii="Times New Roman" w:hAnsi="Times New Roman" w:eastAsia="黑体"/>
          <w:color w:val="000000"/>
          <w:sz w:val="28"/>
          <w:szCs w:val="28"/>
          <w:highlight w:val="none"/>
        </w:rPr>
      </w:pPr>
      <w:r>
        <w:rPr>
          <w:rFonts w:ascii="Times New Roman" w:hAnsi="Times New Roman" w:eastAsia="黑体"/>
          <w:color w:val="000000"/>
          <w:sz w:val="28"/>
          <w:szCs w:val="28"/>
          <w:highlight w:val="none"/>
        </w:rPr>
        <w:t>1.1 词语定义</w:t>
      </w:r>
    </w:p>
    <w:p w14:paraId="646B3A26">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1.1.1合同</w:t>
      </w:r>
    </w:p>
    <w:p w14:paraId="569F0D60">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1.1.1.10其他合同文件包括：</w:t>
      </w:r>
      <w:r>
        <w:rPr>
          <w:rFonts w:hint="eastAsia" w:ascii="Times New Roman" w:hAnsi="Times New Roman" w:eastAsia="仿宋_GB2312"/>
          <w:color w:val="000000"/>
          <w:sz w:val="28"/>
          <w:szCs w:val="28"/>
          <w:highlight w:val="none"/>
          <w:u w:val="single"/>
        </w:rPr>
        <w:t xml:space="preserve">(1)合同协议书；(2)中标通知书；(3)本工程施工招标文件（含招标文件附件、招标文件补充）；(4)投标书及其附件（含承包人在评标期间递交和确认并经业主同意的对有关问题的补充资料和澄清文件等）；(5)合同专用条款（含数据表和招标文件补充答疑书中与此有关的部分）；(6)合同通用条款；(7)标准、规范及有关技术文件（含招标文件补充答疑书中与此有关的部分）；(8)图纸（含招标文件补充答疑书中与此有关的部分）；(9)工程量清单；(10)工程报价书。双方有关工程的洽谈、变更等书面协议或文件均视为本合同的组成部分。  </w:t>
      </w:r>
      <w:r>
        <w:rPr>
          <w:rFonts w:ascii="Times New Roman" w:hAnsi="Times New Roman" w:eastAsia="仿宋_GB2312"/>
          <w:color w:val="000000"/>
          <w:sz w:val="28"/>
          <w:szCs w:val="28"/>
          <w:highlight w:val="none"/>
        </w:rPr>
        <w:t>。</w:t>
      </w:r>
    </w:p>
    <w:p w14:paraId="2276F3DA">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1.1.2 合同当事人及其他相关方</w:t>
      </w:r>
    </w:p>
    <w:p w14:paraId="6F94FA65">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1.1.2.4监理人：</w:t>
      </w:r>
    </w:p>
    <w:p w14:paraId="7066B739">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名    称：</w:t>
      </w:r>
      <w:r>
        <w:rPr>
          <w:rFonts w:ascii="Times New Roman" w:hAnsi="Times New Roman" w:eastAsia="仿宋_GB2312"/>
          <w:color w:val="000000"/>
          <w:sz w:val="28"/>
          <w:szCs w:val="28"/>
          <w:highlight w:val="none"/>
          <w:u w:val="single"/>
        </w:rPr>
        <w:t></w:t>
      </w:r>
      <w:r>
        <w:rPr>
          <w:rFonts w:hint="eastAsia"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u w:val="single"/>
        </w:rPr>
        <w:t></w:t>
      </w:r>
      <w:r>
        <w:rPr>
          <w:rFonts w:hint="eastAsia"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u w:val="single"/>
        </w:rPr>
        <w:t xml:space="preserve">    </w:t>
      </w:r>
      <w:r>
        <w:rPr>
          <w:rFonts w:ascii="Times New Roman" w:hAnsi="Times New Roman" w:eastAsia="仿宋_GB2312"/>
          <w:color w:val="000000"/>
          <w:sz w:val="28"/>
          <w:szCs w:val="28"/>
          <w:highlight w:val="none"/>
        </w:rPr>
        <w:t>；</w:t>
      </w:r>
    </w:p>
    <w:p w14:paraId="4E2265AF">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资质类别和等级：</w:t>
      </w:r>
      <w:r>
        <w:rPr>
          <w:rFonts w:ascii="Times New Roman" w:hAnsi="Times New Roman" w:eastAsia="仿宋_GB2312"/>
          <w:color w:val="000000"/>
          <w:sz w:val="28"/>
          <w:szCs w:val="28"/>
          <w:highlight w:val="none"/>
          <w:u w:val="single"/>
        </w:rPr>
        <w:t></w:t>
      </w:r>
      <w:r>
        <w:rPr>
          <w:rFonts w:hint="eastAsia"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u w:val="single"/>
        </w:rPr>
        <w:t></w:t>
      </w:r>
      <w:r>
        <w:rPr>
          <w:rFonts w:hint="eastAsia"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u w:val="single"/>
        </w:rPr>
        <w:t>  </w:t>
      </w:r>
      <w:r>
        <w:rPr>
          <w:rFonts w:ascii="Times New Roman" w:hAnsi="Times New Roman" w:eastAsia="仿宋_GB2312"/>
          <w:color w:val="000000"/>
          <w:sz w:val="28"/>
          <w:szCs w:val="28"/>
          <w:highlight w:val="none"/>
        </w:rPr>
        <w:t>；</w:t>
      </w:r>
    </w:p>
    <w:p w14:paraId="0751E81E">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联系电话：</w:t>
      </w:r>
      <w:r>
        <w:rPr>
          <w:rFonts w:ascii="Times New Roman" w:hAnsi="Times New Roman" w:eastAsia="仿宋_GB2312"/>
          <w:color w:val="000000"/>
          <w:sz w:val="28"/>
          <w:szCs w:val="28"/>
          <w:highlight w:val="none"/>
          <w:u w:val="single"/>
        </w:rPr>
        <w:t>    </w:t>
      </w:r>
      <w:r>
        <w:rPr>
          <w:rFonts w:hint="eastAsia"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u w:val="single"/>
        </w:rPr>
        <w:t></w:t>
      </w:r>
      <w:r>
        <w:rPr>
          <w:rFonts w:ascii="Times New Roman" w:hAnsi="Times New Roman" w:eastAsia="仿宋_GB2312"/>
          <w:color w:val="000000"/>
          <w:sz w:val="28"/>
          <w:szCs w:val="28"/>
          <w:highlight w:val="none"/>
        </w:rPr>
        <w:t>；</w:t>
      </w:r>
    </w:p>
    <w:p w14:paraId="383DA70F">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电子信箱：</w:t>
      </w:r>
      <w:r>
        <w:rPr>
          <w:rFonts w:ascii="Times New Roman" w:hAnsi="Times New Roman" w:eastAsia="仿宋_GB2312"/>
          <w:color w:val="000000"/>
          <w:sz w:val="28"/>
          <w:szCs w:val="28"/>
          <w:highlight w:val="none"/>
          <w:u w:val="single"/>
        </w:rPr>
        <w:t xml:space="preserve">   </w:t>
      </w:r>
      <w:r>
        <w:rPr>
          <w:rFonts w:hint="eastAsia"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rPr>
        <w:t>；</w:t>
      </w:r>
    </w:p>
    <w:p w14:paraId="47BC1757">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通信地址：</w:t>
      </w:r>
      <w:r>
        <w:rPr>
          <w:rFonts w:ascii="Times New Roman" w:hAnsi="Times New Roman" w:eastAsia="仿宋_GB2312"/>
          <w:color w:val="000000"/>
          <w:sz w:val="28"/>
          <w:szCs w:val="28"/>
          <w:highlight w:val="none"/>
          <w:u w:val="single"/>
        </w:rPr>
        <w:t>    </w:t>
      </w:r>
      <w:r>
        <w:rPr>
          <w:rFonts w:hint="eastAsia"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u w:val="single"/>
        </w:rPr>
        <w:t></w:t>
      </w:r>
      <w:r>
        <w:rPr>
          <w:rFonts w:ascii="Times New Roman" w:hAnsi="Times New Roman" w:eastAsia="仿宋_GB2312"/>
          <w:color w:val="000000"/>
          <w:sz w:val="28"/>
          <w:szCs w:val="28"/>
          <w:highlight w:val="none"/>
        </w:rPr>
        <w:t>。</w:t>
      </w:r>
    </w:p>
    <w:p w14:paraId="3817EBEF">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1.1.2.5 设计人：</w:t>
      </w:r>
    </w:p>
    <w:p w14:paraId="55564FD0">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名    称：</w:t>
      </w:r>
      <w:r>
        <w:rPr>
          <w:rFonts w:ascii="Times New Roman" w:hAnsi="Times New Roman" w:eastAsia="仿宋_GB2312"/>
          <w:color w:val="000000"/>
          <w:sz w:val="28"/>
          <w:szCs w:val="28"/>
          <w:highlight w:val="none"/>
          <w:u w:val="single"/>
        </w:rPr>
        <w:t></w:t>
      </w:r>
      <w:r>
        <w:rPr>
          <w:rFonts w:hint="eastAsia"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u w:val="single"/>
        </w:rPr>
        <w:t xml:space="preserve">    </w:t>
      </w:r>
      <w:r>
        <w:rPr>
          <w:rFonts w:ascii="Times New Roman" w:hAnsi="Times New Roman" w:eastAsia="仿宋_GB2312"/>
          <w:color w:val="000000"/>
          <w:sz w:val="28"/>
          <w:szCs w:val="28"/>
          <w:highlight w:val="none"/>
        </w:rPr>
        <w:t>；</w:t>
      </w:r>
    </w:p>
    <w:p w14:paraId="2122CB10">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资质类别和等级：</w:t>
      </w:r>
      <w:r>
        <w:rPr>
          <w:rFonts w:ascii="Times New Roman" w:hAnsi="Times New Roman" w:eastAsia="仿宋_GB2312"/>
          <w:color w:val="000000"/>
          <w:sz w:val="28"/>
          <w:szCs w:val="28"/>
          <w:highlight w:val="none"/>
          <w:u w:val="single"/>
        </w:rPr>
        <w:t></w:t>
      </w:r>
      <w:r>
        <w:rPr>
          <w:rFonts w:hint="eastAsia"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u w:val="single"/>
        </w:rPr>
        <w:t>  </w:t>
      </w:r>
      <w:r>
        <w:rPr>
          <w:rFonts w:hint="eastAsia"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u w:val="single"/>
        </w:rPr>
        <w:t></w:t>
      </w:r>
      <w:r>
        <w:rPr>
          <w:rFonts w:ascii="Times New Roman" w:hAnsi="Times New Roman" w:eastAsia="仿宋_GB2312"/>
          <w:color w:val="000000"/>
          <w:sz w:val="28"/>
          <w:szCs w:val="28"/>
          <w:highlight w:val="none"/>
        </w:rPr>
        <w:t>；</w:t>
      </w:r>
    </w:p>
    <w:p w14:paraId="013C4F06">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联系电话：</w:t>
      </w:r>
      <w:r>
        <w:rPr>
          <w:rFonts w:ascii="Times New Roman" w:hAnsi="Times New Roman" w:eastAsia="仿宋_GB2312"/>
          <w:color w:val="000000"/>
          <w:sz w:val="28"/>
          <w:szCs w:val="28"/>
          <w:highlight w:val="none"/>
          <w:u w:val="single"/>
        </w:rPr>
        <w:t>    </w:t>
      </w:r>
      <w:r>
        <w:rPr>
          <w:rFonts w:hint="eastAsia"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u w:val="single"/>
        </w:rPr>
        <w:t></w:t>
      </w:r>
      <w:r>
        <w:rPr>
          <w:rFonts w:hint="eastAsia"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u w:val="single"/>
        </w:rPr>
        <w:t></w:t>
      </w:r>
      <w:r>
        <w:rPr>
          <w:rFonts w:ascii="Times New Roman" w:hAnsi="Times New Roman" w:eastAsia="仿宋_GB2312"/>
          <w:color w:val="000000"/>
          <w:sz w:val="28"/>
          <w:szCs w:val="28"/>
          <w:highlight w:val="none"/>
        </w:rPr>
        <w:t>；</w:t>
      </w:r>
    </w:p>
    <w:p w14:paraId="35B386C2">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电子信箱：</w:t>
      </w:r>
      <w:r>
        <w:rPr>
          <w:rFonts w:ascii="Times New Roman" w:hAnsi="Times New Roman" w:eastAsia="仿宋_GB2312"/>
          <w:color w:val="000000"/>
          <w:sz w:val="28"/>
          <w:szCs w:val="28"/>
          <w:highlight w:val="none"/>
          <w:u w:val="single"/>
        </w:rPr>
        <w:t>    </w:t>
      </w:r>
      <w:r>
        <w:rPr>
          <w:rFonts w:hint="eastAsia"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u w:val="single"/>
        </w:rPr>
        <w:t></w:t>
      </w:r>
      <w:r>
        <w:rPr>
          <w:rFonts w:hint="eastAsia"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rPr>
        <w:t>；</w:t>
      </w:r>
    </w:p>
    <w:p w14:paraId="2EC7DD5E">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通信地址：</w:t>
      </w:r>
      <w:r>
        <w:rPr>
          <w:rFonts w:ascii="Times New Roman" w:hAnsi="Times New Roman" w:eastAsia="仿宋_GB2312"/>
          <w:color w:val="000000"/>
          <w:sz w:val="28"/>
          <w:szCs w:val="28"/>
          <w:highlight w:val="none"/>
          <w:u w:val="single"/>
        </w:rPr>
        <w:t>    </w:t>
      </w:r>
      <w:r>
        <w:rPr>
          <w:rFonts w:hint="eastAsia"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u w:val="single"/>
        </w:rPr>
        <w:t></w:t>
      </w:r>
      <w:r>
        <w:rPr>
          <w:rFonts w:ascii="Times New Roman" w:hAnsi="Times New Roman" w:eastAsia="仿宋_GB2312"/>
          <w:color w:val="000000"/>
          <w:sz w:val="28"/>
          <w:szCs w:val="28"/>
          <w:highlight w:val="none"/>
        </w:rPr>
        <w:t>。</w:t>
      </w:r>
    </w:p>
    <w:p w14:paraId="30EE7604">
      <w:pPr>
        <w:pageBreakBefore w:val="0"/>
        <w:widowControl w:val="0"/>
        <w:kinsoku/>
        <w:wordWrap/>
        <w:overflowPunct/>
        <w:topLinePunct w:val="0"/>
        <w:bidi w:val="0"/>
        <w:snapToGrid/>
        <w:spacing w:line="480" w:lineRule="exact"/>
        <w:ind w:firstLine="560" w:firstLineChars="200"/>
        <w:textAlignment w:val="auto"/>
        <w:rPr>
          <w:rFonts w:hint="eastAsia" w:ascii="Times New Roman" w:hAnsi="Times New Roman" w:eastAsia="仿宋_GB2312"/>
          <w:color w:val="000000"/>
          <w:sz w:val="28"/>
          <w:szCs w:val="28"/>
          <w:highlight w:val="none"/>
        </w:rPr>
      </w:pPr>
      <w:r>
        <w:rPr>
          <w:rFonts w:hint="eastAsia" w:ascii="Times New Roman" w:hAnsi="Times New Roman" w:eastAsia="仿宋_GB2312"/>
          <w:color w:val="000000"/>
          <w:sz w:val="28"/>
          <w:szCs w:val="28"/>
          <w:highlight w:val="none"/>
        </w:rPr>
        <w:t>1.1.2.6造价单位：造价单位由甲乙双方共同确认</w:t>
      </w:r>
    </w:p>
    <w:p w14:paraId="1BF74AC7">
      <w:pPr>
        <w:pageBreakBefore w:val="0"/>
        <w:widowControl w:val="0"/>
        <w:kinsoku/>
        <w:wordWrap/>
        <w:overflowPunct/>
        <w:topLinePunct w:val="0"/>
        <w:bidi w:val="0"/>
        <w:snapToGrid/>
        <w:spacing w:line="480" w:lineRule="exact"/>
        <w:ind w:firstLine="560" w:firstLineChars="200"/>
        <w:textAlignment w:val="auto"/>
        <w:rPr>
          <w:rFonts w:hint="eastAsia" w:ascii="Times New Roman" w:hAnsi="Times New Roman" w:eastAsia="仿宋_GB2312"/>
          <w:color w:val="000000"/>
          <w:sz w:val="28"/>
          <w:szCs w:val="28"/>
          <w:highlight w:val="none"/>
        </w:rPr>
      </w:pPr>
      <w:r>
        <w:rPr>
          <w:rFonts w:hint="eastAsia" w:ascii="Times New Roman" w:hAnsi="Times New Roman" w:eastAsia="仿宋_GB2312"/>
          <w:color w:val="000000"/>
          <w:sz w:val="28"/>
          <w:szCs w:val="28"/>
          <w:highlight w:val="none"/>
        </w:rPr>
        <w:t>名    称：</w:t>
      </w:r>
      <w:r>
        <w:rPr>
          <w:rFonts w:ascii="Times New Roman" w:hAnsi="Times New Roman" w:eastAsia="仿宋_GB2312"/>
          <w:color w:val="000000"/>
          <w:sz w:val="28"/>
          <w:szCs w:val="28"/>
          <w:highlight w:val="none"/>
          <w:u w:val="single"/>
        </w:rPr>
        <w:t>    </w:t>
      </w:r>
      <w:r>
        <w:rPr>
          <w:rFonts w:hint="eastAsia"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u w:val="single"/>
        </w:rPr>
        <w:t></w:t>
      </w:r>
      <w:r>
        <w:rPr>
          <w:rFonts w:hint="eastAsia" w:ascii="Times New Roman" w:hAnsi="Times New Roman" w:eastAsia="仿宋_GB2312"/>
          <w:color w:val="000000"/>
          <w:sz w:val="28"/>
          <w:szCs w:val="28"/>
          <w:highlight w:val="none"/>
        </w:rPr>
        <w:t xml:space="preserve"> ；</w:t>
      </w:r>
    </w:p>
    <w:p w14:paraId="6CAE4B98">
      <w:pPr>
        <w:pageBreakBefore w:val="0"/>
        <w:widowControl w:val="0"/>
        <w:kinsoku/>
        <w:wordWrap/>
        <w:overflowPunct/>
        <w:topLinePunct w:val="0"/>
        <w:bidi w:val="0"/>
        <w:snapToGrid/>
        <w:spacing w:line="480" w:lineRule="exact"/>
        <w:ind w:firstLine="560" w:firstLineChars="200"/>
        <w:textAlignment w:val="auto"/>
        <w:rPr>
          <w:rFonts w:hint="eastAsia" w:ascii="Times New Roman" w:hAnsi="Times New Roman" w:eastAsia="仿宋_GB2312"/>
          <w:color w:val="000000"/>
          <w:sz w:val="28"/>
          <w:szCs w:val="28"/>
          <w:highlight w:val="none"/>
        </w:rPr>
      </w:pPr>
      <w:r>
        <w:rPr>
          <w:rFonts w:hint="eastAsia" w:ascii="Times New Roman" w:hAnsi="Times New Roman" w:eastAsia="仿宋_GB2312"/>
          <w:color w:val="000000"/>
          <w:sz w:val="28"/>
          <w:szCs w:val="28"/>
          <w:highlight w:val="none"/>
        </w:rPr>
        <w:t>资质类别和等级：</w:t>
      </w:r>
      <w:r>
        <w:rPr>
          <w:rFonts w:ascii="Times New Roman" w:hAnsi="Times New Roman" w:eastAsia="仿宋_GB2312"/>
          <w:color w:val="000000"/>
          <w:sz w:val="28"/>
          <w:szCs w:val="28"/>
          <w:highlight w:val="none"/>
          <w:u w:val="single"/>
        </w:rPr>
        <w:t>    </w:t>
      </w:r>
      <w:r>
        <w:rPr>
          <w:rFonts w:hint="eastAsia"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u w:val="single"/>
        </w:rPr>
        <w:t></w:t>
      </w:r>
      <w:r>
        <w:rPr>
          <w:rFonts w:hint="eastAsia" w:ascii="Times New Roman" w:hAnsi="Times New Roman" w:eastAsia="仿宋_GB2312"/>
          <w:color w:val="000000"/>
          <w:sz w:val="28"/>
          <w:szCs w:val="28"/>
          <w:highlight w:val="none"/>
        </w:rPr>
        <w:t xml:space="preserve">  ；</w:t>
      </w:r>
    </w:p>
    <w:p w14:paraId="25948790">
      <w:pPr>
        <w:pageBreakBefore w:val="0"/>
        <w:widowControl w:val="0"/>
        <w:kinsoku/>
        <w:wordWrap/>
        <w:overflowPunct/>
        <w:topLinePunct w:val="0"/>
        <w:bidi w:val="0"/>
        <w:snapToGrid/>
        <w:spacing w:line="480" w:lineRule="exact"/>
        <w:ind w:firstLine="560" w:firstLineChars="200"/>
        <w:textAlignment w:val="auto"/>
        <w:rPr>
          <w:rFonts w:hint="eastAsia" w:ascii="Times New Roman" w:hAnsi="Times New Roman" w:eastAsia="仿宋_GB2312"/>
          <w:color w:val="000000"/>
          <w:sz w:val="28"/>
          <w:szCs w:val="28"/>
          <w:highlight w:val="none"/>
        </w:rPr>
      </w:pPr>
      <w:r>
        <w:rPr>
          <w:rFonts w:hint="eastAsia" w:ascii="Times New Roman" w:hAnsi="Times New Roman" w:eastAsia="仿宋_GB2312"/>
          <w:color w:val="000000"/>
          <w:sz w:val="28"/>
          <w:szCs w:val="28"/>
          <w:highlight w:val="none"/>
        </w:rPr>
        <w:t>联系电话：</w:t>
      </w:r>
      <w:r>
        <w:rPr>
          <w:rFonts w:ascii="Times New Roman" w:hAnsi="Times New Roman" w:eastAsia="仿宋_GB2312"/>
          <w:color w:val="000000"/>
          <w:sz w:val="28"/>
          <w:szCs w:val="28"/>
          <w:highlight w:val="none"/>
          <w:u w:val="single"/>
        </w:rPr>
        <w:t>    </w:t>
      </w:r>
      <w:r>
        <w:rPr>
          <w:rFonts w:hint="eastAsia"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u w:val="single"/>
        </w:rPr>
        <w:t></w:t>
      </w:r>
      <w:r>
        <w:rPr>
          <w:rFonts w:hint="eastAsia" w:ascii="Times New Roman" w:hAnsi="Times New Roman" w:eastAsia="仿宋_GB2312"/>
          <w:color w:val="000000"/>
          <w:sz w:val="28"/>
          <w:szCs w:val="28"/>
          <w:highlight w:val="none"/>
        </w:rPr>
        <w:t xml:space="preserve"> ；</w:t>
      </w:r>
    </w:p>
    <w:p w14:paraId="254B420F">
      <w:pPr>
        <w:pageBreakBefore w:val="0"/>
        <w:widowControl w:val="0"/>
        <w:kinsoku/>
        <w:wordWrap/>
        <w:overflowPunct/>
        <w:topLinePunct w:val="0"/>
        <w:bidi w:val="0"/>
        <w:snapToGrid/>
        <w:spacing w:line="480" w:lineRule="exact"/>
        <w:ind w:firstLine="560" w:firstLineChars="200"/>
        <w:textAlignment w:val="auto"/>
        <w:rPr>
          <w:rFonts w:hint="eastAsia" w:ascii="Times New Roman" w:hAnsi="Times New Roman" w:eastAsia="仿宋_GB2312"/>
          <w:color w:val="000000"/>
          <w:sz w:val="28"/>
          <w:szCs w:val="28"/>
          <w:highlight w:val="none"/>
        </w:rPr>
      </w:pPr>
      <w:r>
        <w:rPr>
          <w:rFonts w:hint="eastAsia" w:ascii="Times New Roman" w:hAnsi="Times New Roman" w:eastAsia="仿宋_GB2312"/>
          <w:color w:val="000000"/>
          <w:sz w:val="28"/>
          <w:szCs w:val="28"/>
          <w:highlight w:val="none"/>
        </w:rPr>
        <w:t>电子信箱：</w:t>
      </w:r>
      <w:r>
        <w:rPr>
          <w:rFonts w:ascii="Times New Roman" w:hAnsi="Times New Roman" w:eastAsia="仿宋_GB2312"/>
          <w:color w:val="000000"/>
          <w:sz w:val="28"/>
          <w:szCs w:val="28"/>
          <w:highlight w:val="none"/>
          <w:u w:val="single"/>
        </w:rPr>
        <w:t>    </w:t>
      </w:r>
      <w:r>
        <w:rPr>
          <w:rFonts w:hint="eastAsia"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u w:val="single"/>
        </w:rPr>
        <w:t></w:t>
      </w:r>
      <w:r>
        <w:rPr>
          <w:rFonts w:hint="eastAsia" w:ascii="Times New Roman" w:hAnsi="Times New Roman" w:eastAsia="仿宋_GB2312"/>
          <w:color w:val="000000"/>
          <w:sz w:val="28"/>
          <w:szCs w:val="28"/>
          <w:highlight w:val="none"/>
        </w:rPr>
        <w:t xml:space="preserve"> ；</w:t>
      </w:r>
    </w:p>
    <w:p w14:paraId="17535B75">
      <w:pPr>
        <w:pageBreakBefore w:val="0"/>
        <w:widowControl w:val="0"/>
        <w:kinsoku/>
        <w:wordWrap/>
        <w:overflowPunct/>
        <w:topLinePunct w:val="0"/>
        <w:bidi w:val="0"/>
        <w:snapToGrid/>
        <w:spacing w:line="480" w:lineRule="exact"/>
        <w:ind w:firstLine="560" w:firstLineChars="200"/>
        <w:textAlignment w:val="auto"/>
        <w:rPr>
          <w:rFonts w:hint="eastAsia" w:ascii="Times New Roman" w:hAnsi="Times New Roman" w:eastAsia="仿宋_GB2312"/>
          <w:color w:val="000000"/>
          <w:sz w:val="28"/>
          <w:szCs w:val="28"/>
          <w:highlight w:val="none"/>
        </w:rPr>
      </w:pPr>
      <w:r>
        <w:rPr>
          <w:rFonts w:hint="eastAsia" w:ascii="Times New Roman" w:hAnsi="Times New Roman" w:eastAsia="仿宋_GB2312"/>
          <w:color w:val="000000"/>
          <w:sz w:val="28"/>
          <w:szCs w:val="28"/>
          <w:highlight w:val="none"/>
        </w:rPr>
        <w:t>通信地址：</w:t>
      </w:r>
      <w:r>
        <w:rPr>
          <w:rFonts w:ascii="Times New Roman" w:hAnsi="Times New Roman" w:eastAsia="仿宋_GB2312"/>
          <w:color w:val="000000"/>
          <w:sz w:val="28"/>
          <w:szCs w:val="28"/>
          <w:highlight w:val="none"/>
          <w:u w:val="single"/>
        </w:rPr>
        <w:t>    </w:t>
      </w:r>
      <w:r>
        <w:rPr>
          <w:rFonts w:hint="eastAsia"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u w:val="single"/>
        </w:rPr>
        <w:t></w:t>
      </w:r>
      <w:r>
        <w:rPr>
          <w:rFonts w:hint="eastAsia" w:ascii="Times New Roman" w:hAnsi="Times New Roman" w:eastAsia="仿宋_GB2312"/>
          <w:color w:val="000000"/>
          <w:sz w:val="28"/>
          <w:szCs w:val="28"/>
          <w:highlight w:val="none"/>
        </w:rPr>
        <w:t>。</w:t>
      </w:r>
    </w:p>
    <w:p w14:paraId="4B3431CD">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1.1.3 工程和设备</w:t>
      </w:r>
    </w:p>
    <w:p w14:paraId="76B4CA12">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1.1.3.7 作为施工现场组成部分的其他场所包括：</w:t>
      </w:r>
      <w:r>
        <w:rPr>
          <w:rFonts w:hint="eastAsia" w:ascii="Times New Roman" w:hAnsi="Times New Roman" w:eastAsia="仿宋_GB2312"/>
          <w:color w:val="000000"/>
          <w:sz w:val="28"/>
          <w:szCs w:val="28"/>
          <w:highlight w:val="none"/>
          <w:u w:val="single"/>
          <w:lang w:eastAsia="zh-CN"/>
        </w:rPr>
        <w:t>执行通用条款</w:t>
      </w:r>
      <w:r>
        <w:rPr>
          <w:rFonts w:ascii="Times New Roman" w:hAnsi="Times New Roman" w:eastAsia="仿宋_GB2312"/>
          <w:color w:val="000000"/>
          <w:sz w:val="28"/>
          <w:szCs w:val="28"/>
          <w:highlight w:val="none"/>
        </w:rPr>
        <w:t>。</w:t>
      </w:r>
    </w:p>
    <w:p w14:paraId="47424CF3">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1.1.3.9 永久占地包括：</w:t>
      </w:r>
      <w:r>
        <w:rPr>
          <w:rFonts w:ascii="Times New Roman" w:hAnsi="Times New Roman" w:eastAsia="仿宋_GB2312"/>
          <w:color w:val="000000"/>
          <w:sz w:val="28"/>
          <w:szCs w:val="28"/>
          <w:highlight w:val="none"/>
          <w:u w:val="single"/>
        </w:rPr>
        <w:t xml:space="preserve">      </w:t>
      </w:r>
      <w:r>
        <w:rPr>
          <w:rFonts w:hint="eastAsia" w:ascii="Times New Roman" w:hAnsi="Times New Roman" w:eastAsia="仿宋_GB2312"/>
          <w:color w:val="000000"/>
          <w:sz w:val="28"/>
          <w:szCs w:val="28"/>
          <w:highlight w:val="none"/>
          <w:u w:val="single"/>
          <w:lang w:eastAsia="zh-CN"/>
        </w:rPr>
        <w:t>执行通用条款</w:t>
      </w:r>
      <w:r>
        <w:rPr>
          <w:rFonts w:ascii="Times New Roman" w:hAnsi="Times New Roman" w:eastAsia="仿宋_GB2312"/>
          <w:color w:val="000000"/>
          <w:sz w:val="28"/>
          <w:szCs w:val="28"/>
          <w:highlight w:val="none"/>
          <w:u w:val="single"/>
        </w:rPr>
        <w:t></w:t>
      </w:r>
      <w:r>
        <w:rPr>
          <w:rFonts w:hint="eastAsia"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u w:val="single"/>
        </w:rPr>
        <w:t xml:space="preserve">     </w:t>
      </w:r>
      <w:r>
        <w:rPr>
          <w:rFonts w:ascii="Times New Roman" w:hAnsi="Times New Roman" w:eastAsia="仿宋_GB2312"/>
          <w:color w:val="000000"/>
          <w:kern w:val="0"/>
          <w:sz w:val="28"/>
          <w:szCs w:val="28"/>
          <w:highlight w:val="none"/>
        </w:rPr>
        <w:t>。</w:t>
      </w:r>
    </w:p>
    <w:p w14:paraId="5AD93862">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sz w:val="28"/>
          <w:szCs w:val="28"/>
          <w:highlight w:val="none"/>
        </w:rPr>
      </w:pPr>
      <w:r>
        <w:rPr>
          <w:rFonts w:ascii="Times New Roman" w:hAnsi="Times New Roman" w:eastAsia="仿宋_GB2312"/>
          <w:color w:val="000000"/>
          <w:kern w:val="0"/>
          <w:sz w:val="28"/>
          <w:szCs w:val="28"/>
          <w:highlight w:val="none"/>
        </w:rPr>
        <w:t>1.1.3.10 临时占地包括：</w:t>
      </w:r>
      <w:r>
        <w:rPr>
          <w:rFonts w:ascii="Times New Roman" w:hAnsi="Times New Roman" w:eastAsia="仿宋_GB2312"/>
          <w:color w:val="000000"/>
          <w:sz w:val="28"/>
          <w:szCs w:val="28"/>
          <w:highlight w:val="none"/>
          <w:u w:val="single"/>
        </w:rPr>
        <w:t xml:space="preserve">     </w:t>
      </w:r>
      <w:r>
        <w:rPr>
          <w:rFonts w:hint="eastAsia" w:ascii="Times New Roman" w:hAnsi="Times New Roman" w:eastAsia="仿宋_GB2312"/>
          <w:color w:val="000000"/>
          <w:sz w:val="28"/>
          <w:szCs w:val="28"/>
          <w:highlight w:val="none"/>
          <w:u w:val="single"/>
          <w:lang w:eastAsia="zh-CN"/>
        </w:rPr>
        <w:t>执行通用条款</w:t>
      </w:r>
      <w:r>
        <w:rPr>
          <w:rFonts w:hint="eastAsia"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u w:val="single"/>
        </w:rPr>
        <w:t xml:space="preserve">    </w:t>
      </w:r>
      <w:r>
        <w:rPr>
          <w:rFonts w:ascii="Times New Roman" w:hAnsi="Times New Roman" w:eastAsia="仿宋_GB2312"/>
          <w:color w:val="000000"/>
          <w:kern w:val="0"/>
          <w:sz w:val="28"/>
          <w:szCs w:val="28"/>
          <w:highlight w:val="none"/>
        </w:rPr>
        <w:t>。</w:t>
      </w:r>
    </w:p>
    <w:p w14:paraId="2F329DD5">
      <w:pPr>
        <w:pageBreakBefore w:val="0"/>
        <w:widowControl w:val="0"/>
        <w:kinsoku/>
        <w:wordWrap/>
        <w:overflowPunct/>
        <w:topLinePunct w:val="0"/>
        <w:bidi w:val="0"/>
        <w:snapToGrid/>
        <w:spacing w:after="120" w:line="480" w:lineRule="exact"/>
        <w:ind w:firstLine="560" w:firstLineChars="200"/>
        <w:textAlignment w:val="auto"/>
        <w:rPr>
          <w:rFonts w:ascii="Times New Roman" w:hAnsi="Times New Roman" w:eastAsia="黑体"/>
          <w:color w:val="000000"/>
          <w:sz w:val="28"/>
          <w:szCs w:val="28"/>
          <w:highlight w:val="none"/>
        </w:rPr>
      </w:pPr>
      <w:r>
        <w:rPr>
          <w:rFonts w:ascii="Times New Roman" w:hAnsi="Times New Roman" w:eastAsia="黑体"/>
          <w:color w:val="000000"/>
          <w:sz w:val="28"/>
          <w:szCs w:val="28"/>
          <w:highlight w:val="none"/>
        </w:rPr>
        <w:t xml:space="preserve">1.3法律 </w:t>
      </w:r>
    </w:p>
    <w:p w14:paraId="27B0F3C7">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适用于合同的其他规范性文件：</w:t>
      </w:r>
      <w:r>
        <w:rPr>
          <w:rFonts w:hint="eastAsia" w:ascii="Times New Roman" w:hAnsi="Times New Roman" w:eastAsia="仿宋_GB2312"/>
          <w:color w:val="000000"/>
          <w:sz w:val="28"/>
          <w:szCs w:val="28"/>
          <w:highlight w:val="none"/>
          <w:u w:val="single"/>
        </w:rPr>
        <w:t>《建筑法》、《民法典》、《安全生产法》、《建筑工程质量管理体系》等国家法规及自治区和地方的有关规定</w:t>
      </w:r>
      <w:r>
        <w:rPr>
          <w:rFonts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rPr>
        <w:t>。</w:t>
      </w:r>
    </w:p>
    <w:p w14:paraId="18CC9DCA">
      <w:pPr>
        <w:pageBreakBefore w:val="0"/>
        <w:widowControl w:val="0"/>
        <w:kinsoku/>
        <w:wordWrap/>
        <w:overflowPunct/>
        <w:topLinePunct w:val="0"/>
        <w:bidi w:val="0"/>
        <w:snapToGrid/>
        <w:spacing w:after="120" w:line="480" w:lineRule="exact"/>
        <w:ind w:firstLine="560" w:firstLineChars="200"/>
        <w:textAlignment w:val="auto"/>
        <w:rPr>
          <w:rFonts w:ascii="Times New Roman" w:hAnsi="Times New Roman" w:eastAsia="黑体"/>
          <w:color w:val="000000"/>
          <w:sz w:val="28"/>
          <w:szCs w:val="28"/>
          <w:highlight w:val="none"/>
        </w:rPr>
      </w:pPr>
      <w:r>
        <w:rPr>
          <w:rFonts w:ascii="Times New Roman" w:hAnsi="Times New Roman" w:eastAsia="黑体"/>
          <w:color w:val="000000"/>
          <w:sz w:val="28"/>
          <w:szCs w:val="28"/>
          <w:highlight w:val="none"/>
        </w:rPr>
        <w:t>1.4 标准和规范</w:t>
      </w:r>
    </w:p>
    <w:p w14:paraId="5D32751B">
      <w:pPr>
        <w:pageBreakBefore w:val="0"/>
        <w:widowControl w:val="0"/>
        <w:kinsoku/>
        <w:wordWrap/>
        <w:overflowPunct/>
        <w:topLinePunct w:val="0"/>
        <w:bidi w:val="0"/>
        <w:snapToGrid/>
        <w:spacing w:line="480" w:lineRule="exact"/>
        <w:textAlignment w:val="auto"/>
        <w:rPr>
          <w:rFonts w:hint="eastAsia" w:ascii="Times New Roman" w:hAnsi="Times New Roman" w:eastAsia="仿宋_GB2312" w:cs="Times New Roman"/>
          <w:color w:val="auto"/>
          <w:sz w:val="28"/>
          <w:szCs w:val="28"/>
          <w:highlight w:val="none"/>
          <w:u w:val="single"/>
        </w:rPr>
      </w:pPr>
      <w:r>
        <w:rPr>
          <w:rFonts w:ascii="Times New Roman" w:hAnsi="Times New Roman" w:eastAsia="仿宋_GB2312"/>
          <w:color w:val="000000"/>
          <w:sz w:val="28"/>
          <w:szCs w:val="28"/>
          <w:highlight w:val="none"/>
        </w:rPr>
        <w:t>1.4.1适用于工程的标准规范包括：</w:t>
      </w:r>
      <w:r>
        <w:rPr>
          <w:rFonts w:hint="eastAsia" w:ascii="Times New Roman" w:hAnsi="Times New Roman" w:eastAsia="仿宋_GB2312"/>
          <w:color w:val="000000"/>
          <w:sz w:val="28"/>
          <w:szCs w:val="28"/>
          <w:highlight w:val="none"/>
          <w:u w:val="single"/>
        </w:rPr>
        <w:t>执行施工图内明确的各项技术标准，按</w:t>
      </w:r>
      <w:r>
        <w:rPr>
          <w:rFonts w:hint="eastAsia" w:ascii="Times New Roman" w:hAnsi="Times New Roman" w:eastAsia="仿宋_GB2312"/>
          <w:color w:val="auto"/>
          <w:sz w:val="28"/>
          <w:szCs w:val="28"/>
          <w:highlight w:val="none"/>
          <w:u w:val="single"/>
        </w:rPr>
        <w:t>国家现行的《建筑工程质量验收统一标准》</w:t>
      </w:r>
      <w:r>
        <w:rPr>
          <w:rFonts w:hint="eastAsia" w:ascii="Times New Roman" w:hAnsi="Times New Roman" w:eastAsia="仿宋_GB2312" w:cs="Times New Roman"/>
          <w:color w:val="auto"/>
          <w:sz w:val="28"/>
          <w:szCs w:val="28"/>
          <w:highlight w:val="none"/>
          <w:u w:val="single"/>
        </w:rPr>
        <w:t>、</w:t>
      </w:r>
      <w:r>
        <w:rPr>
          <w:rFonts w:hint="eastAsia" w:ascii="Times New Roman" w:hAnsi="Times New Roman" w:eastAsia="仿宋_GB2312" w:cs="Times New Roman"/>
          <w:color w:val="auto"/>
          <w:sz w:val="28"/>
          <w:szCs w:val="28"/>
          <w:highlight w:val="none"/>
          <w:u w:val="single"/>
          <w:lang w:val="en-US" w:eastAsia="zh-CN"/>
        </w:rPr>
        <w:t>计价依据按新建标【2016】2号、新建标【2018】6号、新建标【2019】4号</w:t>
      </w:r>
      <w:r>
        <w:rPr>
          <w:rFonts w:hint="eastAsia" w:ascii="Times New Roman" w:hAnsi="Times New Roman" w:eastAsia="仿宋_GB2312" w:cs="Times New Roman"/>
          <w:color w:val="auto"/>
          <w:sz w:val="28"/>
          <w:szCs w:val="28"/>
          <w:highlight w:val="none"/>
          <w:u w:val="single"/>
        </w:rPr>
        <w:t>《建设工程工程量清单计价规范》GB50500-2013、《房屋建筑与装饰工程工程量计算规范》GB50854-2013</w:t>
      </w:r>
      <w:r>
        <w:rPr>
          <w:rFonts w:hint="eastAsia" w:ascii="Times New Roman" w:hAnsi="Times New Roman" w:eastAsia="仿宋_GB2312" w:cs="Times New Roman"/>
          <w:color w:val="auto"/>
          <w:sz w:val="28"/>
          <w:szCs w:val="28"/>
          <w:highlight w:val="none"/>
          <w:u w:val="single"/>
          <w:lang w:val="en-US" w:eastAsia="zh-CN"/>
        </w:rPr>
        <w:t>等文件有关规定执行，计税方式为增值税销项税。</w:t>
      </w:r>
      <w:r>
        <w:rPr>
          <w:rFonts w:hint="eastAsia" w:ascii="Times New Roman" w:hAnsi="Times New Roman" w:eastAsia="仿宋_GB2312" w:cs="Times New Roman"/>
          <w:color w:val="auto"/>
          <w:sz w:val="28"/>
          <w:szCs w:val="28"/>
          <w:highlight w:val="none"/>
          <w:u w:val="single"/>
        </w:rPr>
        <w:t>执行有关工程建设的国家、部、行业和地方标准以及国家现行相应的施工验收规范、规程、质量标准、操作规定、</w:t>
      </w:r>
      <w:r>
        <w:rPr>
          <w:rFonts w:hint="eastAsia" w:ascii="Times New Roman" w:hAnsi="Times New Roman" w:eastAsia="仿宋_GB2312" w:cs="Times New Roman"/>
          <w:color w:val="auto"/>
          <w:sz w:val="28"/>
          <w:szCs w:val="28"/>
          <w:highlight w:val="none"/>
          <w:u w:val="single"/>
          <w:lang w:eastAsia="zh-CN"/>
        </w:rPr>
        <w:t>取费标准</w:t>
      </w:r>
      <w:r>
        <w:rPr>
          <w:rFonts w:hint="eastAsia" w:ascii="Times New Roman" w:hAnsi="Times New Roman" w:eastAsia="仿宋_GB2312" w:cs="Times New Roman"/>
          <w:color w:val="auto"/>
          <w:sz w:val="28"/>
          <w:szCs w:val="28"/>
          <w:highlight w:val="none"/>
          <w:u w:val="single"/>
        </w:rPr>
        <w:t>、</w:t>
      </w:r>
      <w:r>
        <w:rPr>
          <w:rFonts w:hint="eastAsia" w:ascii="Times New Roman" w:hAnsi="Times New Roman" w:eastAsia="仿宋_GB2312" w:cs="Times New Roman"/>
          <w:color w:val="auto"/>
          <w:sz w:val="28"/>
          <w:szCs w:val="28"/>
          <w:highlight w:val="none"/>
          <w:u w:val="single"/>
          <w:lang w:eastAsia="zh-CN"/>
        </w:rPr>
        <w:t>税金计算</w:t>
      </w:r>
      <w:r>
        <w:rPr>
          <w:rFonts w:hint="eastAsia" w:ascii="Times New Roman" w:hAnsi="Times New Roman" w:eastAsia="仿宋_GB2312" w:cs="Times New Roman"/>
          <w:color w:val="auto"/>
          <w:sz w:val="28"/>
          <w:szCs w:val="28"/>
          <w:highlight w:val="none"/>
          <w:u w:val="single"/>
        </w:rPr>
        <w:t>等相关要求验收。</w:t>
      </w:r>
      <w:r>
        <w:rPr>
          <w:rFonts w:hint="eastAsia" w:ascii="Times New Roman" w:hAnsi="Times New Roman" w:eastAsia="仿宋_GB2312" w:cs="Times New Roman"/>
          <w:color w:val="auto"/>
          <w:sz w:val="28"/>
          <w:szCs w:val="28"/>
          <w:highlight w:val="none"/>
          <w:u w:val="single"/>
          <w:lang w:val="en-US" w:eastAsia="zh-CN"/>
        </w:rPr>
        <w:t>地方标准有高于或严于现行国家、部、行业标准的，承包人应熟悉并遵守</w:t>
      </w:r>
    </w:p>
    <w:p w14:paraId="045DEBF5">
      <w:pPr>
        <w:pageBreakBefore w:val="0"/>
        <w:widowControl w:val="0"/>
        <w:kinsoku/>
        <w:wordWrap/>
        <w:overflowPunct/>
        <w:topLinePunct w:val="0"/>
        <w:bidi w:val="0"/>
        <w:snapToGrid/>
        <w:spacing w:line="480" w:lineRule="exact"/>
        <w:ind w:firstLine="560" w:firstLineChars="200"/>
        <w:textAlignment w:val="auto"/>
        <w:outlineLvl w:val="0"/>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1.4.2 发包人提供国外标准、规范的名称：</w:t>
      </w:r>
      <w:r>
        <w:rPr>
          <w:rFonts w:ascii="Times New Roman" w:hAnsi="Times New Roman" w:eastAsia="仿宋_GB2312"/>
          <w:color w:val="000000"/>
          <w:kern w:val="0"/>
          <w:sz w:val="28"/>
          <w:szCs w:val="28"/>
          <w:highlight w:val="none"/>
          <w:u w:val="single"/>
        </w:rPr>
        <w:t xml:space="preserve">     </w:t>
      </w:r>
      <w:r>
        <w:rPr>
          <w:rFonts w:hint="eastAsia" w:ascii="Times New Roman" w:hAnsi="Times New Roman" w:eastAsia="仿宋_GB2312"/>
          <w:color w:val="000000"/>
          <w:kern w:val="0"/>
          <w:sz w:val="28"/>
          <w:szCs w:val="28"/>
          <w:highlight w:val="none"/>
          <w:u w:val="single"/>
          <w:lang w:eastAsia="zh-CN"/>
        </w:rPr>
        <w:t>无</w:t>
      </w:r>
      <w:r>
        <w:rPr>
          <w:rFonts w:ascii="Times New Roman" w:hAnsi="Times New Roman" w:eastAsia="仿宋_GB2312"/>
          <w:color w:val="000000"/>
          <w:kern w:val="0"/>
          <w:sz w:val="28"/>
          <w:szCs w:val="28"/>
          <w:highlight w:val="none"/>
          <w:u w:val="single"/>
        </w:rPr>
        <w:t xml:space="preserve"> </w:t>
      </w:r>
      <w:r>
        <w:rPr>
          <w:rFonts w:hint="eastAsia" w:ascii="Times New Roman" w:hAnsi="Times New Roman" w:eastAsia="仿宋_GB2312"/>
          <w:color w:val="000000"/>
          <w:kern w:val="0"/>
          <w:sz w:val="28"/>
          <w:szCs w:val="28"/>
          <w:highlight w:val="none"/>
          <w:u w:val="single"/>
        </w:rPr>
        <w:t xml:space="preserve">   </w:t>
      </w:r>
      <w:r>
        <w:rPr>
          <w:rFonts w:ascii="Times New Roman" w:hAnsi="Times New Roman" w:eastAsia="仿宋_GB2312"/>
          <w:color w:val="000000"/>
          <w:kern w:val="0"/>
          <w:sz w:val="28"/>
          <w:szCs w:val="28"/>
          <w:highlight w:val="none"/>
          <w:u w:val="single"/>
        </w:rPr>
        <w:t xml:space="preserve">  </w:t>
      </w:r>
      <w:r>
        <w:rPr>
          <w:rFonts w:hint="eastAsia" w:ascii="Times New Roman" w:hAnsi="Times New Roman" w:eastAsia="仿宋_GB2312"/>
          <w:color w:val="000000"/>
          <w:kern w:val="0"/>
          <w:sz w:val="28"/>
          <w:szCs w:val="28"/>
          <w:highlight w:val="none"/>
          <w:u w:val="single"/>
        </w:rPr>
        <w:t xml:space="preserve"> </w:t>
      </w:r>
      <w:r>
        <w:rPr>
          <w:rFonts w:ascii="Times New Roman" w:hAnsi="Times New Roman" w:eastAsia="仿宋_GB2312"/>
          <w:color w:val="000000"/>
          <w:kern w:val="0"/>
          <w:sz w:val="28"/>
          <w:szCs w:val="28"/>
          <w:highlight w:val="none"/>
          <w:u w:val="single"/>
        </w:rPr>
        <w:t xml:space="preserve">    </w:t>
      </w:r>
      <w:r>
        <w:rPr>
          <w:rFonts w:ascii="Times New Roman" w:hAnsi="Times New Roman" w:eastAsia="仿宋_GB2312"/>
          <w:color w:val="000000"/>
          <w:kern w:val="0"/>
          <w:sz w:val="28"/>
          <w:szCs w:val="28"/>
          <w:highlight w:val="none"/>
        </w:rPr>
        <w:t>；</w:t>
      </w:r>
    </w:p>
    <w:p w14:paraId="4864AC33">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发包人提供国外标准、规范的份数：</w:t>
      </w:r>
      <w:r>
        <w:rPr>
          <w:rFonts w:ascii="Times New Roman" w:hAnsi="Times New Roman" w:eastAsia="仿宋_GB2312"/>
          <w:color w:val="000000"/>
          <w:kern w:val="0"/>
          <w:sz w:val="28"/>
          <w:szCs w:val="28"/>
          <w:highlight w:val="none"/>
          <w:u w:val="single"/>
        </w:rPr>
        <w:t xml:space="preserve">     </w:t>
      </w:r>
      <w:r>
        <w:rPr>
          <w:rFonts w:hint="eastAsia" w:ascii="Times New Roman" w:hAnsi="Times New Roman" w:eastAsia="仿宋_GB2312"/>
          <w:color w:val="000000"/>
          <w:kern w:val="0"/>
          <w:sz w:val="28"/>
          <w:szCs w:val="28"/>
          <w:highlight w:val="none"/>
          <w:u w:val="single"/>
        </w:rPr>
        <w:t xml:space="preserve">  </w:t>
      </w:r>
      <w:r>
        <w:rPr>
          <w:rFonts w:ascii="Times New Roman" w:hAnsi="Times New Roman" w:eastAsia="仿宋_GB2312"/>
          <w:color w:val="000000"/>
          <w:kern w:val="0"/>
          <w:sz w:val="28"/>
          <w:szCs w:val="28"/>
          <w:highlight w:val="none"/>
          <w:u w:val="single"/>
        </w:rPr>
        <w:t xml:space="preserve"> </w:t>
      </w:r>
      <w:r>
        <w:rPr>
          <w:rFonts w:hint="eastAsia" w:ascii="Times New Roman" w:hAnsi="Times New Roman" w:eastAsia="仿宋_GB2312"/>
          <w:color w:val="000000"/>
          <w:kern w:val="0"/>
          <w:sz w:val="28"/>
          <w:szCs w:val="28"/>
          <w:highlight w:val="none"/>
          <w:u w:val="single"/>
        </w:rPr>
        <w:t xml:space="preserve">  </w:t>
      </w:r>
      <w:r>
        <w:rPr>
          <w:rFonts w:hint="eastAsia" w:ascii="Times New Roman" w:hAnsi="Times New Roman" w:eastAsia="仿宋_GB2312"/>
          <w:color w:val="000000"/>
          <w:kern w:val="0"/>
          <w:sz w:val="28"/>
          <w:szCs w:val="28"/>
          <w:highlight w:val="none"/>
          <w:u w:val="single"/>
          <w:lang w:eastAsia="zh-CN"/>
        </w:rPr>
        <w:t>无</w:t>
      </w:r>
      <w:r>
        <w:rPr>
          <w:rFonts w:ascii="Times New Roman" w:hAnsi="Times New Roman" w:eastAsia="仿宋_GB2312"/>
          <w:color w:val="000000"/>
          <w:kern w:val="0"/>
          <w:sz w:val="28"/>
          <w:szCs w:val="28"/>
          <w:highlight w:val="none"/>
          <w:u w:val="single"/>
        </w:rPr>
        <w:t xml:space="preserve">          </w:t>
      </w:r>
      <w:r>
        <w:rPr>
          <w:rFonts w:ascii="Times New Roman" w:hAnsi="Times New Roman" w:eastAsia="仿宋_GB2312"/>
          <w:color w:val="000000"/>
          <w:kern w:val="0"/>
          <w:sz w:val="28"/>
          <w:szCs w:val="28"/>
          <w:highlight w:val="none"/>
        </w:rPr>
        <w:t>；</w:t>
      </w:r>
    </w:p>
    <w:p w14:paraId="777FFFC8">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color w:val="000000"/>
          <w:sz w:val="28"/>
          <w:szCs w:val="28"/>
          <w:highlight w:val="none"/>
        </w:rPr>
      </w:pPr>
      <w:r>
        <w:rPr>
          <w:rFonts w:ascii="Times New Roman" w:hAnsi="Times New Roman" w:eastAsia="仿宋_GB2312"/>
          <w:color w:val="000000"/>
          <w:kern w:val="0"/>
          <w:sz w:val="28"/>
          <w:szCs w:val="28"/>
          <w:highlight w:val="none"/>
        </w:rPr>
        <w:t>发包人提供国外标准、规范的名称：</w:t>
      </w:r>
      <w:r>
        <w:rPr>
          <w:rFonts w:ascii="Times New Roman" w:hAnsi="Times New Roman" w:eastAsia="仿宋_GB2312"/>
          <w:color w:val="000000"/>
          <w:kern w:val="0"/>
          <w:sz w:val="28"/>
          <w:szCs w:val="28"/>
          <w:highlight w:val="none"/>
          <w:u w:val="single"/>
        </w:rPr>
        <w:t xml:space="preserve">   </w:t>
      </w:r>
      <w:r>
        <w:rPr>
          <w:rFonts w:hint="eastAsia" w:ascii="Times New Roman" w:hAnsi="Times New Roman" w:eastAsia="仿宋_GB2312"/>
          <w:color w:val="000000"/>
          <w:kern w:val="0"/>
          <w:sz w:val="28"/>
          <w:szCs w:val="28"/>
          <w:highlight w:val="none"/>
          <w:u w:val="single"/>
        </w:rPr>
        <w:t xml:space="preserve">  </w:t>
      </w:r>
      <w:r>
        <w:rPr>
          <w:rFonts w:ascii="Times New Roman" w:hAnsi="Times New Roman" w:eastAsia="仿宋_GB2312"/>
          <w:color w:val="000000"/>
          <w:kern w:val="0"/>
          <w:sz w:val="28"/>
          <w:szCs w:val="28"/>
          <w:highlight w:val="none"/>
          <w:u w:val="single"/>
        </w:rPr>
        <w:t xml:space="preserve">  </w:t>
      </w:r>
      <w:r>
        <w:rPr>
          <w:rFonts w:hint="eastAsia" w:ascii="Times New Roman" w:hAnsi="Times New Roman" w:eastAsia="仿宋_GB2312"/>
          <w:color w:val="000000"/>
          <w:kern w:val="0"/>
          <w:sz w:val="28"/>
          <w:szCs w:val="28"/>
          <w:highlight w:val="none"/>
          <w:u w:val="single"/>
        </w:rPr>
        <w:t xml:space="preserve"> </w:t>
      </w:r>
      <w:r>
        <w:rPr>
          <w:rFonts w:ascii="Times New Roman" w:hAnsi="Times New Roman" w:eastAsia="仿宋_GB2312"/>
          <w:color w:val="000000"/>
          <w:kern w:val="0"/>
          <w:sz w:val="28"/>
          <w:szCs w:val="28"/>
          <w:highlight w:val="none"/>
          <w:u w:val="single"/>
        </w:rPr>
        <w:t xml:space="preserve">  </w:t>
      </w:r>
      <w:r>
        <w:rPr>
          <w:rFonts w:hint="eastAsia" w:ascii="Times New Roman" w:hAnsi="Times New Roman" w:eastAsia="仿宋_GB2312"/>
          <w:color w:val="000000"/>
          <w:kern w:val="0"/>
          <w:sz w:val="28"/>
          <w:szCs w:val="28"/>
          <w:highlight w:val="none"/>
          <w:u w:val="single"/>
          <w:lang w:eastAsia="zh-CN"/>
        </w:rPr>
        <w:t>无</w:t>
      </w:r>
      <w:r>
        <w:rPr>
          <w:rFonts w:hint="eastAsia" w:ascii="Times New Roman" w:hAnsi="Times New Roman" w:eastAsia="仿宋_GB2312"/>
          <w:color w:val="000000"/>
          <w:kern w:val="0"/>
          <w:sz w:val="28"/>
          <w:szCs w:val="28"/>
          <w:highlight w:val="none"/>
          <w:u w:val="single"/>
        </w:rPr>
        <w:t xml:space="preserve">   </w:t>
      </w:r>
      <w:r>
        <w:rPr>
          <w:rFonts w:ascii="Times New Roman" w:hAnsi="Times New Roman" w:eastAsia="仿宋_GB2312"/>
          <w:color w:val="000000"/>
          <w:kern w:val="0"/>
          <w:sz w:val="28"/>
          <w:szCs w:val="28"/>
          <w:highlight w:val="none"/>
          <w:u w:val="single"/>
        </w:rPr>
        <w:t xml:space="preserve">       </w:t>
      </w:r>
      <w:r>
        <w:rPr>
          <w:rFonts w:ascii="Times New Roman" w:hAnsi="Times New Roman" w:eastAsia="仿宋_GB2312"/>
          <w:color w:val="000000"/>
          <w:kern w:val="0"/>
          <w:sz w:val="28"/>
          <w:szCs w:val="28"/>
          <w:highlight w:val="none"/>
        </w:rPr>
        <w:t>。</w:t>
      </w:r>
    </w:p>
    <w:p w14:paraId="390D1BE9">
      <w:pPr>
        <w:pageBreakBefore w:val="0"/>
        <w:widowControl w:val="0"/>
        <w:kinsoku/>
        <w:wordWrap/>
        <w:overflowPunct/>
        <w:topLinePunct w:val="0"/>
        <w:bidi w:val="0"/>
        <w:snapToGrid/>
        <w:spacing w:line="480" w:lineRule="exact"/>
        <w:ind w:left="596" w:leftChars="284"/>
        <w:textAlignment w:val="auto"/>
        <w:rPr>
          <w:rFonts w:hint="eastAsia"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1.4.3发包人对工程的技术标准和功能要求的特殊要求：</w:t>
      </w:r>
    </w:p>
    <w:p w14:paraId="76FF294E">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8"/>
          <w:szCs w:val="28"/>
          <w:highlight w:val="none"/>
        </w:rPr>
      </w:pPr>
      <w:r>
        <w:rPr>
          <w:rFonts w:hint="eastAsia" w:ascii="Times New Roman" w:hAnsi="Times New Roman" w:eastAsia="仿宋_GB2312"/>
          <w:color w:val="000000"/>
          <w:sz w:val="28"/>
          <w:szCs w:val="28"/>
          <w:highlight w:val="none"/>
          <w:u w:val="single"/>
          <w:lang w:eastAsia="zh-CN"/>
        </w:rPr>
        <w:t>承包人在施工期间，应遵守公共卫生、安全稳定</w:t>
      </w:r>
      <w:r>
        <w:rPr>
          <w:rFonts w:hint="eastAsia" w:ascii="Times New Roman" w:hAnsi="Times New Roman" w:eastAsia="仿宋_GB2312"/>
          <w:color w:val="000000"/>
          <w:sz w:val="28"/>
          <w:szCs w:val="28"/>
          <w:highlight w:val="none"/>
          <w:u w:val="single"/>
        </w:rPr>
        <w:t>、</w:t>
      </w:r>
      <w:r>
        <w:rPr>
          <w:rFonts w:hint="eastAsia" w:ascii="Times New Roman" w:hAnsi="Times New Roman" w:eastAsia="仿宋_GB2312"/>
          <w:color w:val="000000"/>
          <w:sz w:val="28"/>
          <w:szCs w:val="28"/>
          <w:highlight w:val="none"/>
          <w:u w:val="single"/>
          <w:lang w:eastAsia="zh-CN"/>
        </w:rPr>
        <w:t>发包人及预防院感等相关部门的要求</w:t>
      </w:r>
      <w:r>
        <w:rPr>
          <w:rFonts w:ascii="Times New Roman" w:hAnsi="Times New Roman" w:eastAsia="仿宋_GB2312"/>
          <w:color w:val="000000"/>
          <w:sz w:val="28"/>
          <w:szCs w:val="28"/>
          <w:highlight w:val="none"/>
        </w:rPr>
        <w:t>。</w:t>
      </w:r>
    </w:p>
    <w:p w14:paraId="32171FED">
      <w:pPr>
        <w:pageBreakBefore w:val="0"/>
        <w:widowControl w:val="0"/>
        <w:kinsoku/>
        <w:wordWrap/>
        <w:overflowPunct/>
        <w:topLinePunct w:val="0"/>
        <w:bidi w:val="0"/>
        <w:snapToGrid/>
        <w:spacing w:after="120" w:line="480" w:lineRule="exact"/>
        <w:ind w:firstLine="560" w:firstLineChars="200"/>
        <w:textAlignment w:val="auto"/>
        <w:outlineLvl w:val="0"/>
        <w:rPr>
          <w:rFonts w:ascii="Times New Roman" w:hAnsi="Times New Roman" w:eastAsia="黑体"/>
          <w:color w:val="000000"/>
          <w:sz w:val="28"/>
          <w:szCs w:val="28"/>
          <w:highlight w:val="none"/>
        </w:rPr>
      </w:pPr>
      <w:r>
        <w:rPr>
          <w:rFonts w:ascii="Times New Roman" w:hAnsi="Times New Roman" w:eastAsia="黑体"/>
          <w:color w:val="000000"/>
          <w:sz w:val="28"/>
          <w:szCs w:val="28"/>
          <w:highlight w:val="none"/>
        </w:rPr>
        <w:t>1.5 合同文件的优先顺序</w:t>
      </w:r>
    </w:p>
    <w:p w14:paraId="1BF0E563">
      <w:pPr>
        <w:pageBreakBefore w:val="0"/>
        <w:widowControl w:val="0"/>
        <w:kinsoku/>
        <w:wordWrap/>
        <w:overflowPunct/>
        <w:topLinePunct w:val="0"/>
        <w:bidi w:val="0"/>
        <w:snapToGrid/>
        <w:spacing w:line="480" w:lineRule="exact"/>
        <w:ind w:firstLine="560" w:firstLineChars="200"/>
        <w:textAlignment w:val="auto"/>
        <w:rPr>
          <w:rFonts w:hint="eastAsia"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合同文件组成及优先顺序为：</w:t>
      </w:r>
      <w:r>
        <w:rPr>
          <w:rFonts w:hint="eastAsia" w:ascii="Times New Roman" w:hAnsi="Times New Roman" w:eastAsia="仿宋_GB2312"/>
          <w:color w:val="000000"/>
          <w:sz w:val="28"/>
          <w:szCs w:val="28"/>
          <w:highlight w:val="none"/>
          <w:u w:val="single"/>
        </w:rPr>
        <w:t>(1)合同协议书；(2)中标通知书；(3)本工程施工招标文件（含招标文件附件、招标文件补充）；(4)投标书及其附件（含承包人在评标期间递交和确认并经业主同意的对有关问题的补充资料和澄清文件等）；(5)合同专用条款（含数据表和招标文件补充答疑书中与此有关的部分）；(6)合同通用条款；(7)标准、规范及有关技术文件（含招标文件补充答疑书中与此有关的部分）；(8)图纸（含招标文件补充答疑书中与此有关的部分）；(9)工程量清单；(10)工程报价书。双方有关工程的洽谈、变更等书面协议或文件均视为本合同的组成部分。合同双方在合同履行过程中签订的补充协议亦构成合同文件的组成部分，其解释顺序视为其内容与其他合同文件的相互关系而定</w:t>
      </w:r>
      <w:r>
        <w:rPr>
          <w:rFonts w:ascii="Times New Roman" w:hAnsi="Times New Roman" w:eastAsia="仿宋_GB2312"/>
          <w:color w:val="000000"/>
          <w:sz w:val="28"/>
          <w:szCs w:val="28"/>
          <w:highlight w:val="none"/>
        </w:rPr>
        <w:t>。</w:t>
      </w:r>
    </w:p>
    <w:p w14:paraId="7BC413DE">
      <w:pPr>
        <w:pageBreakBefore w:val="0"/>
        <w:widowControl w:val="0"/>
        <w:kinsoku/>
        <w:wordWrap/>
        <w:overflowPunct/>
        <w:topLinePunct w:val="0"/>
        <w:bidi w:val="0"/>
        <w:snapToGrid/>
        <w:spacing w:after="120" w:line="480" w:lineRule="exact"/>
        <w:ind w:firstLine="560" w:firstLineChars="200"/>
        <w:textAlignment w:val="auto"/>
        <w:outlineLvl w:val="0"/>
        <w:rPr>
          <w:rFonts w:ascii="Times New Roman" w:hAnsi="Times New Roman" w:eastAsia="黑体"/>
          <w:color w:val="000000"/>
          <w:sz w:val="28"/>
          <w:szCs w:val="28"/>
          <w:highlight w:val="none"/>
        </w:rPr>
      </w:pPr>
      <w:r>
        <w:rPr>
          <w:rFonts w:ascii="Times New Roman" w:hAnsi="Times New Roman" w:eastAsia="黑体"/>
          <w:color w:val="000000"/>
          <w:sz w:val="28"/>
          <w:szCs w:val="28"/>
          <w:highlight w:val="none"/>
        </w:rPr>
        <w:t>1.6 图纸和承包人文件</w:t>
      </w:r>
      <w:r>
        <w:rPr>
          <w:rFonts w:ascii="Times New Roman" w:hAnsi="Times New Roman" w:eastAsia="黑体"/>
          <w:color w:val="000000"/>
          <w:sz w:val="28"/>
          <w:szCs w:val="28"/>
          <w:highlight w:val="none"/>
        </w:rPr>
        <w:tab/>
      </w:r>
    </w:p>
    <w:p w14:paraId="2AE86E1F">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1.6.1 图纸的提供</w:t>
      </w:r>
    </w:p>
    <w:p w14:paraId="13890F8E">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发包人向承包人提供图纸的期限：</w:t>
      </w:r>
      <w:r>
        <w:rPr>
          <w:rFonts w:hint="eastAsia" w:ascii="Times New Roman" w:hAnsi="Times New Roman" w:eastAsia="仿宋_GB2312"/>
          <w:color w:val="000000"/>
          <w:sz w:val="28"/>
          <w:szCs w:val="28"/>
          <w:highlight w:val="none"/>
          <w:u w:val="single"/>
          <w:lang w:eastAsia="zh-CN"/>
        </w:rPr>
        <w:t>开工前</w:t>
      </w:r>
      <w:r>
        <w:rPr>
          <w:rFonts w:hint="eastAsia" w:ascii="Times New Roman" w:hAnsi="Times New Roman" w:eastAsia="仿宋_GB2312"/>
          <w:color w:val="000000"/>
          <w:sz w:val="28"/>
          <w:szCs w:val="28"/>
          <w:highlight w:val="none"/>
          <w:u w:val="single"/>
          <w:lang w:val="en-US" w:eastAsia="zh-CN"/>
        </w:rPr>
        <w:t>7日</w:t>
      </w:r>
      <w:r>
        <w:rPr>
          <w:rFonts w:ascii="Times New Roman" w:hAnsi="Times New Roman" w:eastAsia="仿宋_GB2312"/>
          <w:color w:val="000000"/>
          <w:sz w:val="28"/>
          <w:szCs w:val="28"/>
          <w:highlight w:val="none"/>
          <w:u w:val="single"/>
        </w:rPr>
        <w:t></w:t>
      </w:r>
      <w:r>
        <w:rPr>
          <w:rFonts w:hint="eastAsia"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u w:val="single"/>
        </w:rPr>
        <w:t></w:t>
      </w:r>
      <w:r>
        <w:rPr>
          <w:rFonts w:ascii="Times New Roman" w:hAnsi="Times New Roman" w:eastAsia="仿宋_GB2312"/>
          <w:color w:val="000000"/>
          <w:sz w:val="28"/>
          <w:szCs w:val="28"/>
          <w:highlight w:val="none"/>
        </w:rPr>
        <w:t>；</w:t>
      </w:r>
    </w:p>
    <w:p w14:paraId="648DD4D6">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发包人向承包人提供图纸的数量：</w:t>
      </w:r>
      <w:r>
        <w:rPr>
          <w:rFonts w:hint="eastAsia" w:ascii="Times New Roman" w:hAnsi="Times New Roman" w:eastAsia="仿宋_GB2312"/>
          <w:color w:val="000000"/>
          <w:sz w:val="28"/>
          <w:szCs w:val="28"/>
          <w:highlight w:val="none"/>
          <w:u w:val="single"/>
          <w:lang w:eastAsia="zh-CN"/>
        </w:rPr>
        <w:t>贰套</w:t>
      </w:r>
      <w:r>
        <w:rPr>
          <w:rFonts w:ascii="Times New Roman" w:hAnsi="Times New Roman" w:eastAsia="仿宋_GB2312"/>
          <w:color w:val="000000"/>
          <w:sz w:val="28"/>
          <w:szCs w:val="28"/>
          <w:highlight w:val="none"/>
          <w:u w:val="single"/>
        </w:rPr>
        <w:t></w:t>
      </w:r>
      <w:r>
        <w:rPr>
          <w:rFonts w:hint="eastAsia" w:ascii="Times New Roman" w:hAnsi="Times New Roman" w:eastAsia="仿宋_GB2312"/>
          <w:color w:val="000000"/>
          <w:sz w:val="28"/>
          <w:szCs w:val="28"/>
          <w:highlight w:val="none"/>
          <w:u w:val="single"/>
          <w:lang w:val="en-US" w:eastAsia="zh-CN"/>
        </w:rPr>
        <w:t xml:space="preserve">  </w:t>
      </w:r>
      <w:r>
        <w:rPr>
          <w:rFonts w:ascii="Times New Roman" w:hAnsi="Times New Roman" w:eastAsia="仿宋_GB2312"/>
          <w:color w:val="000000"/>
          <w:sz w:val="28"/>
          <w:szCs w:val="28"/>
          <w:highlight w:val="none"/>
          <w:u w:val="single"/>
        </w:rPr>
        <w:t></w:t>
      </w:r>
      <w:r>
        <w:rPr>
          <w:rFonts w:hint="eastAsia" w:ascii="Times New Roman" w:hAnsi="Times New Roman" w:eastAsia="仿宋_GB2312"/>
          <w:color w:val="000000"/>
          <w:sz w:val="28"/>
          <w:szCs w:val="28"/>
          <w:highlight w:val="none"/>
          <w:u w:val="single"/>
          <w:lang w:val="en-US" w:eastAsia="zh-CN"/>
        </w:rPr>
        <w:t xml:space="preserve">      </w:t>
      </w:r>
      <w:r>
        <w:rPr>
          <w:rFonts w:ascii="Times New Roman" w:hAnsi="Times New Roman" w:eastAsia="仿宋_GB2312"/>
          <w:color w:val="000000"/>
          <w:sz w:val="28"/>
          <w:szCs w:val="28"/>
          <w:highlight w:val="none"/>
          <w:u w:val="single"/>
        </w:rPr>
        <w:t></w:t>
      </w:r>
      <w:r>
        <w:rPr>
          <w:rFonts w:ascii="Times New Roman" w:hAnsi="Times New Roman" w:eastAsia="仿宋_GB2312"/>
          <w:color w:val="000000"/>
          <w:sz w:val="28"/>
          <w:szCs w:val="28"/>
          <w:highlight w:val="none"/>
        </w:rPr>
        <w:t>；</w:t>
      </w:r>
    </w:p>
    <w:p w14:paraId="2C9EABE1">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发包人向承包人提供图纸的内容：</w:t>
      </w:r>
      <w:r>
        <w:rPr>
          <w:rFonts w:hint="eastAsia" w:ascii="Times New Roman" w:hAnsi="Times New Roman" w:eastAsia="仿宋_GB2312"/>
          <w:color w:val="000000"/>
          <w:sz w:val="28"/>
          <w:szCs w:val="28"/>
          <w:highlight w:val="none"/>
          <w:u w:val="single"/>
          <w:lang w:eastAsia="zh-CN"/>
        </w:rPr>
        <w:t>施工图纸</w:t>
      </w:r>
      <w:r>
        <w:rPr>
          <w:rFonts w:hint="eastAsia" w:ascii="Times New Roman" w:hAnsi="Times New Roman" w:eastAsia="仿宋_GB2312"/>
          <w:color w:val="000000"/>
          <w:sz w:val="28"/>
          <w:szCs w:val="28"/>
          <w:highlight w:val="none"/>
          <w:u w:val="single"/>
          <w:lang w:val="en-US" w:eastAsia="zh-CN"/>
        </w:rPr>
        <w:t xml:space="preserve">          </w:t>
      </w:r>
      <w:r>
        <w:rPr>
          <w:rFonts w:ascii="Times New Roman" w:hAnsi="Times New Roman" w:eastAsia="仿宋_GB2312"/>
          <w:color w:val="000000"/>
          <w:sz w:val="28"/>
          <w:szCs w:val="28"/>
          <w:highlight w:val="none"/>
        </w:rPr>
        <w:t>。</w:t>
      </w:r>
    </w:p>
    <w:p w14:paraId="2F964C87">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1.6.4 承包人文件</w:t>
      </w:r>
    </w:p>
    <w:p w14:paraId="3C14E2D2">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需要由承包人提供的文件，包括：</w:t>
      </w:r>
      <w:r>
        <w:rPr>
          <w:rFonts w:ascii="Times New Roman" w:hAnsi="Times New Roman" w:eastAsia="仿宋_GB2312"/>
          <w:color w:val="000000"/>
          <w:sz w:val="28"/>
          <w:szCs w:val="28"/>
          <w:highlight w:val="none"/>
          <w:u w:val="single"/>
        </w:rPr>
        <w:t></w:t>
      </w:r>
      <w:r>
        <w:rPr>
          <w:rFonts w:hint="eastAsia" w:ascii="Times New Roman" w:hAnsi="Times New Roman" w:eastAsia="仿宋_GB2312"/>
          <w:color w:val="000000"/>
          <w:sz w:val="28"/>
          <w:szCs w:val="28"/>
          <w:highlight w:val="none"/>
          <w:u w:val="single"/>
        </w:rPr>
        <w:t xml:space="preserve">开工前提交进场管理人员名单、联系方式、开工报告、施工组织设计、专项施工方案、施工总进度计划。竣工后提交竣工验收图纸、经济签证、设计变更、工程量清单、竣工验收图纸、竣工结算报告 </w:t>
      </w:r>
      <w:r>
        <w:rPr>
          <w:rFonts w:ascii="Times New Roman" w:hAnsi="Times New Roman" w:eastAsia="仿宋_GB2312"/>
          <w:color w:val="000000"/>
          <w:sz w:val="28"/>
          <w:szCs w:val="28"/>
          <w:highlight w:val="none"/>
        </w:rPr>
        <w:t>；</w:t>
      </w:r>
    </w:p>
    <w:p w14:paraId="726266F3">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承包人提供的文件的期限为：</w:t>
      </w:r>
      <w:r>
        <w:rPr>
          <w:rFonts w:ascii="Times New Roman" w:hAnsi="Times New Roman" w:eastAsia="仿宋_GB2312"/>
          <w:color w:val="000000"/>
          <w:sz w:val="28"/>
          <w:szCs w:val="28"/>
          <w:highlight w:val="none"/>
          <w:u w:val="single"/>
        </w:rPr>
        <w:t></w:t>
      </w:r>
      <w:r>
        <w:rPr>
          <w:rFonts w:hint="eastAsia" w:ascii="Times New Roman" w:hAnsi="Times New Roman" w:eastAsia="仿宋_GB2312"/>
          <w:color w:val="000000"/>
          <w:sz w:val="28"/>
          <w:szCs w:val="28"/>
          <w:highlight w:val="none"/>
          <w:u w:val="single"/>
        </w:rPr>
        <w:t>开工前提交的文件应在开工前7日提供，竣工后提交的文件应在竣工验收合格后15日内提供</w:t>
      </w:r>
      <w:r>
        <w:rPr>
          <w:rFonts w:ascii="Times New Roman" w:hAnsi="Times New Roman" w:eastAsia="仿宋_GB2312"/>
          <w:color w:val="000000"/>
          <w:sz w:val="28"/>
          <w:szCs w:val="28"/>
          <w:highlight w:val="none"/>
        </w:rPr>
        <w:t>；</w:t>
      </w:r>
    </w:p>
    <w:p w14:paraId="4E6ACC1D">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承包人提供的文件的数量为：</w:t>
      </w:r>
      <w:r>
        <w:rPr>
          <w:rFonts w:hint="eastAsia" w:ascii="Times New Roman" w:hAnsi="Times New Roman" w:eastAsia="仿宋_GB2312"/>
          <w:color w:val="000000"/>
          <w:sz w:val="28"/>
          <w:szCs w:val="28"/>
          <w:highlight w:val="none"/>
          <w:u w:val="single"/>
        </w:rPr>
        <w:t>一式三份</w:t>
      </w:r>
      <w:r>
        <w:rPr>
          <w:rFonts w:ascii="Times New Roman" w:hAnsi="Times New Roman" w:eastAsia="仿宋_GB2312"/>
          <w:color w:val="000000"/>
          <w:sz w:val="28"/>
          <w:szCs w:val="28"/>
          <w:highlight w:val="none"/>
          <w:u w:val="single"/>
        </w:rPr>
        <w:t></w:t>
      </w:r>
      <w:r>
        <w:rPr>
          <w:rFonts w:ascii="Times New Roman" w:hAnsi="Times New Roman" w:eastAsia="仿宋_GB2312"/>
          <w:color w:val="000000"/>
          <w:sz w:val="28"/>
          <w:szCs w:val="28"/>
          <w:highlight w:val="none"/>
        </w:rPr>
        <w:t>；</w:t>
      </w:r>
    </w:p>
    <w:p w14:paraId="3033D402">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承包人提供的文件的形式为：</w:t>
      </w:r>
      <w:r>
        <w:rPr>
          <w:rFonts w:ascii="Times New Roman" w:hAnsi="Times New Roman" w:eastAsia="仿宋_GB2312"/>
          <w:color w:val="000000"/>
          <w:sz w:val="28"/>
          <w:szCs w:val="28"/>
          <w:highlight w:val="none"/>
          <w:u w:val="single"/>
        </w:rPr>
        <w:t></w:t>
      </w:r>
      <w:r>
        <w:rPr>
          <w:rFonts w:hint="eastAsia" w:ascii="Times New Roman" w:hAnsi="Times New Roman" w:eastAsia="仿宋_GB2312"/>
          <w:color w:val="000000"/>
          <w:sz w:val="28"/>
          <w:szCs w:val="28"/>
          <w:highlight w:val="none"/>
          <w:u w:val="single"/>
        </w:rPr>
        <w:t>纸质、电子</w:t>
      </w:r>
      <w:r>
        <w:rPr>
          <w:rFonts w:ascii="Times New Roman" w:hAnsi="Times New Roman" w:eastAsia="仿宋_GB2312"/>
          <w:color w:val="000000"/>
          <w:sz w:val="28"/>
          <w:szCs w:val="28"/>
          <w:highlight w:val="none"/>
          <w:u w:val="single"/>
        </w:rPr>
        <w:t></w:t>
      </w:r>
      <w:r>
        <w:rPr>
          <w:rFonts w:ascii="Times New Roman" w:hAnsi="Times New Roman" w:eastAsia="仿宋_GB2312"/>
          <w:color w:val="000000"/>
          <w:sz w:val="28"/>
          <w:szCs w:val="28"/>
          <w:highlight w:val="none"/>
        </w:rPr>
        <w:t>；</w:t>
      </w:r>
    </w:p>
    <w:p w14:paraId="253585EF">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发包人</w:t>
      </w:r>
      <w:r>
        <w:rPr>
          <w:rFonts w:hint="eastAsia" w:ascii="Times New Roman" w:hAnsi="Times New Roman" w:eastAsia="仿宋_GB2312"/>
          <w:color w:val="000000"/>
          <w:sz w:val="28"/>
          <w:szCs w:val="28"/>
          <w:highlight w:val="none"/>
        </w:rPr>
        <w:t>审批</w:t>
      </w:r>
      <w:r>
        <w:rPr>
          <w:rFonts w:ascii="Times New Roman" w:hAnsi="Times New Roman" w:eastAsia="仿宋_GB2312"/>
          <w:color w:val="000000"/>
          <w:sz w:val="28"/>
          <w:szCs w:val="28"/>
          <w:highlight w:val="none"/>
        </w:rPr>
        <w:t>承包人文件的期限：</w:t>
      </w:r>
      <w:r>
        <w:rPr>
          <w:rFonts w:ascii="Times New Roman" w:hAnsi="Times New Roman" w:eastAsia="仿宋_GB2312"/>
          <w:color w:val="000000"/>
          <w:sz w:val="28"/>
          <w:szCs w:val="28"/>
          <w:highlight w:val="none"/>
          <w:u w:val="single"/>
        </w:rPr>
        <w:t></w:t>
      </w:r>
      <w:r>
        <w:rPr>
          <w:rFonts w:hint="eastAsia" w:ascii="Times New Roman" w:hAnsi="Times New Roman" w:eastAsia="仿宋_GB2312"/>
          <w:color w:val="000000"/>
          <w:sz w:val="28"/>
          <w:szCs w:val="28"/>
          <w:highlight w:val="none"/>
          <w:u w:val="single"/>
          <w:lang w:eastAsia="zh-CN"/>
        </w:rPr>
        <w:t>无</w:t>
      </w:r>
      <w:r>
        <w:rPr>
          <w:rFonts w:ascii="Times New Roman" w:hAnsi="Times New Roman" w:eastAsia="仿宋_GB2312"/>
          <w:color w:val="000000"/>
          <w:sz w:val="28"/>
          <w:szCs w:val="28"/>
          <w:highlight w:val="none"/>
          <w:u w:val="single"/>
        </w:rPr>
        <w:t></w:t>
      </w:r>
      <w:r>
        <w:rPr>
          <w:rFonts w:ascii="Times New Roman" w:hAnsi="Times New Roman" w:eastAsia="仿宋_GB2312"/>
          <w:color w:val="000000"/>
          <w:sz w:val="28"/>
          <w:szCs w:val="28"/>
          <w:highlight w:val="none"/>
        </w:rPr>
        <w:t>。</w:t>
      </w:r>
    </w:p>
    <w:p w14:paraId="44A2639F">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1.6.5 现场图纸准备</w:t>
      </w:r>
    </w:p>
    <w:p w14:paraId="7260E3A5">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关于现场图纸准备的约定：</w:t>
      </w:r>
      <w:r>
        <w:rPr>
          <w:rFonts w:ascii="Times New Roman" w:hAnsi="Times New Roman" w:eastAsia="仿宋_GB2312"/>
          <w:color w:val="000000"/>
          <w:sz w:val="28"/>
          <w:szCs w:val="28"/>
          <w:highlight w:val="none"/>
          <w:u w:val="single"/>
        </w:rPr>
        <w:t></w:t>
      </w:r>
      <w:r>
        <w:rPr>
          <w:rFonts w:hint="eastAsia" w:ascii="Times New Roman" w:hAnsi="Times New Roman" w:eastAsia="仿宋_GB2312"/>
          <w:color w:val="000000"/>
          <w:sz w:val="28"/>
          <w:szCs w:val="28"/>
          <w:highlight w:val="none"/>
          <w:u w:val="single"/>
        </w:rPr>
        <w:t>施工现场保留</w:t>
      </w:r>
      <w:r>
        <w:rPr>
          <w:rFonts w:hint="eastAsia" w:ascii="Times New Roman" w:hAnsi="Times New Roman" w:eastAsia="仿宋_GB2312"/>
          <w:color w:val="000000"/>
          <w:sz w:val="28"/>
          <w:szCs w:val="28"/>
          <w:highlight w:val="none"/>
          <w:u w:val="single"/>
          <w:lang w:eastAsia="zh-CN"/>
        </w:rPr>
        <w:t>三</w:t>
      </w:r>
      <w:r>
        <w:rPr>
          <w:rFonts w:hint="eastAsia" w:ascii="Times New Roman" w:hAnsi="Times New Roman" w:eastAsia="仿宋_GB2312"/>
          <w:color w:val="000000"/>
          <w:sz w:val="28"/>
          <w:szCs w:val="28"/>
          <w:highlight w:val="none"/>
          <w:u w:val="single"/>
        </w:rPr>
        <w:t>套完整图纸供发包人、监理人及有关人员使用。</w:t>
      </w:r>
      <w:r>
        <w:rPr>
          <w:rFonts w:ascii="Times New Roman" w:hAnsi="Times New Roman" w:eastAsia="仿宋_GB2312"/>
          <w:color w:val="000000"/>
          <w:sz w:val="28"/>
          <w:szCs w:val="28"/>
          <w:highlight w:val="none"/>
          <w:u w:val="single"/>
        </w:rPr>
        <w:t></w:t>
      </w:r>
      <w:r>
        <w:rPr>
          <w:rFonts w:ascii="Times New Roman" w:hAnsi="Times New Roman" w:eastAsia="仿宋_GB2312"/>
          <w:color w:val="000000"/>
          <w:sz w:val="28"/>
          <w:szCs w:val="28"/>
          <w:highlight w:val="none"/>
        </w:rPr>
        <w:t>。</w:t>
      </w:r>
    </w:p>
    <w:p w14:paraId="78234989">
      <w:pPr>
        <w:pageBreakBefore w:val="0"/>
        <w:widowControl w:val="0"/>
        <w:kinsoku/>
        <w:wordWrap/>
        <w:overflowPunct/>
        <w:topLinePunct w:val="0"/>
        <w:bidi w:val="0"/>
        <w:snapToGrid/>
        <w:spacing w:after="120" w:line="480" w:lineRule="exact"/>
        <w:ind w:firstLine="560" w:firstLineChars="200"/>
        <w:textAlignment w:val="auto"/>
        <w:outlineLvl w:val="0"/>
        <w:rPr>
          <w:rFonts w:ascii="Times New Roman" w:hAnsi="Times New Roman" w:eastAsia="黑体"/>
          <w:color w:val="000000"/>
          <w:sz w:val="28"/>
          <w:szCs w:val="28"/>
          <w:highlight w:val="none"/>
        </w:rPr>
      </w:pPr>
      <w:r>
        <w:rPr>
          <w:rFonts w:ascii="Times New Roman" w:hAnsi="Times New Roman" w:eastAsia="黑体"/>
          <w:color w:val="000000"/>
          <w:sz w:val="28"/>
          <w:szCs w:val="28"/>
          <w:highlight w:val="none"/>
        </w:rPr>
        <w:t>1.7 联络</w:t>
      </w:r>
    </w:p>
    <w:p w14:paraId="641D782A">
      <w:pPr>
        <w:pageBreakBefore w:val="0"/>
        <w:widowControl w:val="0"/>
        <w:kinsoku/>
        <w:wordWrap/>
        <w:overflowPunct/>
        <w:topLinePunct w:val="0"/>
        <w:bidi w:val="0"/>
        <w:snapToGrid/>
        <w:spacing w:line="480" w:lineRule="exact"/>
        <w:ind w:firstLine="560" w:firstLineChars="200"/>
        <w:textAlignment w:val="auto"/>
        <w:rPr>
          <w:rFonts w:hint="eastAsia"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1.7.1发包人和承包人应当在</w:t>
      </w:r>
      <w:r>
        <w:rPr>
          <w:rFonts w:ascii="Times New Roman" w:hAnsi="Times New Roman" w:eastAsia="仿宋_GB2312"/>
          <w:color w:val="000000"/>
          <w:sz w:val="28"/>
          <w:szCs w:val="28"/>
          <w:highlight w:val="none"/>
          <w:u w:val="single"/>
        </w:rPr>
        <w:t></w:t>
      </w:r>
      <w:r>
        <w:rPr>
          <w:rFonts w:hint="eastAsia" w:ascii="Times New Roman" w:hAnsi="Times New Roman" w:eastAsia="仿宋_GB2312"/>
          <w:color w:val="000000"/>
          <w:sz w:val="28"/>
          <w:szCs w:val="28"/>
          <w:highlight w:val="none"/>
          <w:u w:val="single"/>
          <w:lang w:val="en-US" w:eastAsia="zh-CN"/>
        </w:rPr>
        <w:t>5</w:t>
      </w:r>
      <w:r>
        <w:rPr>
          <w:rFonts w:ascii="Times New Roman" w:hAnsi="Times New Roman" w:eastAsia="仿宋_GB2312"/>
          <w:color w:val="000000"/>
          <w:sz w:val="28"/>
          <w:szCs w:val="28"/>
          <w:highlight w:val="none"/>
          <w:u w:val="single"/>
        </w:rPr>
        <w:t xml:space="preserve">  </w:t>
      </w:r>
      <w:r>
        <w:rPr>
          <w:rFonts w:ascii="Times New Roman" w:hAnsi="Times New Roman" w:eastAsia="仿宋_GB2312"/>
          <w:color w:val="000000"/>
          <w:kern w:val="0"/>
          <w:sz w:val="28"/>
          <w:szCs w:val="28"/>
          <w:highlight w:val="none"/>
        </w:rPr>
        <w:t>天内将与合同有关的通知、批准、证明、证书、指示、指令、要求、请求、同意、意见、确定和决定等书面函件送达对方当事人</w:t>
      </w:r>
      <w:r>
        <w:rPr>
          <w:rFonts w:hint="eastAsia" w:ascii="Times New Roman" w:hAnsi="Times New Roman" w:eastAsia="仿宋_GB2312"/>
          <w:color w:val="000000"/>
          <w:kern w:val="0"/>
          <w:sz w:val="28"/>
          <w:szCs w:val="28"/>
          <w:highlight w:val="none"/>
        </w:rPr>
        <w:t>。</w:t>
      </w:r>
    </w:p>
    <w:p w14:paraId="1F1CB579">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1.7.2 发包人接收文件的地点：</w:t>
      </w:r>
      <w:r>
        <w:rPr>
          <w:rFonts w:ascii="Times New Roman" w:hAnsi="Times New Roman" w:eastAsia="仿宋_GB2312"/>
          <w:color w:val="000000"/>
          <w:sz w:val="28"/>
          <w:szCs w:val="28"/>
          <w:highlight w:val="none"/>
          <w:u w:val="single"/>
        </w:rPr>
        <w:t></w:t>
      </w:r>
      <w:r>
        <w:rPr>
          <w:rFonts w:hint="eastAsia" w:ascii="Times New Roman" w:hAnsi="Times New Roman" w:eastAsia="仿宋_GB2312"/>
          <w:color w:val="000000"/>
          <w:sz w:val="28"/>
          <w:szCs w:val="28"/>
          <w:highlight w:val="none"/>
          <w:u w:val="single"/>
        </w:rPr>
        <w:t>工程所在地</w:t>
      </w:r>
      <w:r>
        <w:rPr>
          <w:rFonts w:ascii="Times New Roman" w:hAnsi="Times New Roman" w:eastAsia="仿宋_GB2312"/>
          <w:color w:val="000000"/>
          <w:sz w:val="28"/>
          <w:szCs w:val="28"/>
          <w:highlight w:val="none"/>
          <w:u w:val="single"/>
        </w:rPr>
        <w:t></w:t>
      </w:r>
      <w:r>
        <w:rPr>
          <w:rFonts w:ascii="Times New Roman" w:hAnsi="Times New Roman" w:eastAsia="仿宋_GB2312"/>
          <w:color w:val="000000"/>
          <w:kern w:val="0"/>
          <w:sz w:val="28"/>
          <w:szCs w:val="28"/>
          <w:highlight w:val="none"/>
        </w:rPr>
        <w:t>；</w:t>
      </w:r>
    </w:p>
    <w:p w14:paraId="34489239">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发包人指定的接收人为：</w:t>
      </w:r>
      <w:r>
        <w:rPr>
          <w:rFonts w:ascii="Times New Roman" w:hAnsi="Times New Roman" w:eastAsia="仿宋_GB2312"/>
          <w:color w:val="000000"/>
          <w:sz w:val="28"/>
          <w:szCs w:val="28"/>
          <w:highlight w:val="none"/>
          <w:u w:val="single"/>
        </w:rPr>
        <w:t></w:t>
      </w:r>
      <w:r>
        <w:rPr>
          <w:rFonts w:hint="eastAsia" w:ascii="Times New Roman" w:hAnsi="Times New Roman" w:eastAsia="仿宋_GB2312"/>
          <w:color w:val="000000"/>
          <w:sz w:val="28"/>
          <w:szCs w:val="28"/>
          <w:highlight w:val="none"/>
          <w:u w:val="single"/>
        </w:rPr>
        <w:t xml:space="preserve">项目办公室 </w:t>
      </w:r>
      <w:r>
        <w:rPr>
          <w:rFonts w:ascii="Times New Roman" w:hAnsi="Times New Roman" w:eastAsia="仿宋_GB2312"/>
          <w:color w:val="000000"/>
          <w:sz w:val="28"/>
          <w:szCs w:val="28"/>
          <w:highlight w:val="none"/>
          <w:u w:val="single"/>
        </w:rPr>
        <w:t></w:t>
      </w:r>
      <w:r>
        <w:rPr>
          <w:rFonts w:ascii="Times New Roman" w:hAnsi="Times New Roman" w:eastAsia="仿宋_GB2312"/>
          <w:color w:val="000000"/>
          <w:kern w:val="0"/>
          <w:sz w:val="28"/>
          <w:szCs w:val="28"/>
          <w:highlight w:val="none"/>
        </w:rPr>
        <w:t>。</w:t>
      </w:r>
    </w:p>
    <w:p w14:paraId="3F4FAEBF">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承包人接收文件的地点：</w:t>
      </w:r>
      <w:r>
        <w:rPr>
          <w:rFonts w:ascii="Times New Roman" w:hAnsi="Times New Roman" w:eastAsia="仿宋_GB2312"/>
          <w:color w:val="000000"/>
          <w:sz w:val="28"/>
          <w:szCs w:val="28"/>
          <w:highlight w:val="none"/>
          <w:u w:val="single"/>
        </w:rPr>
        <w:t></w:t>
      </w:r>
      <w:r>
        <w:rPr>
          <w:rFonts w:hint="eastAsia" w:ascii="Times New Roman" w:hAnsi="Times New Roman" w:eastAsia="仿宋_GB2312"/>
          <w:color w:val="000000"/>
          <w:sz w:val="28"/>
          <w:szCs w:val="28"/>
          <w:highlight w:val="none"/>
          <w:u w:val="single"/>
        </w:rPr>
        <w:t>工程所在地</w:t>
      </w:r>
      <w:r>
        <w:rPr>
          <w:rFonts w:ascii="Times New Roman" w:hAnsi="Times New Roman" w:eastAsia="仿宋_GB2312"/>
          <w:color w:val="000000"/>
          <w:sz w:val="28"/>
          <w:szCs w:val="28"/>
          <w:highlight w:val="none"/>
          <w:u w:val="single"/>
        </w:rPr>
        <w:t></w:t>
      </w:r>
      <w:r>
        <w:rPr>
          <w:rFonts w:ascii="Times New Roman" w:hAnsi="Times New Roman" w:eastAsia="仿宋_GB2312"/>
          <w:color w:val="000000"/>
          <w:kern w:val="0"/>
          <w:sz w:val="28"/>
          <w:szCs w:val="28"/>
          <w:highlight w:val="none"/>
        </w:rPr>
        <w:t>；</w:t>
      </w:r>
    </w:p>
    <w:p w14:paraId="4572E6AF">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承包人指定的接收人为：</w:t>
      </w:r>
      <w:r>
        <w:rPr>
          <w:rFonts w:ascii="Times New Roman" w:hAnsi="Times New Roman" w:eastAsia="仿宋_GB2312"/>
          <w:color w:val="000000"/>
          <w:sz w:val="28"/>
          <w:szCs w:val="28"/>
          <w:highlight w:val="none"/>
          <w:u w:val="single"/>
        </w:rPr>
        <w:t></w:t>
      </w:r>
      <w:r>
        <w:rPr>
          <w:rFonts w:hint="eastAsia" w:ascii="Times New Roman" w:hAnsi="Times New Roman" w:eastAsia="仿宋_GB2312"/>
          <w:color w:val="000000"/>
          <w:sz w:val="28"/>
          <w:szCs w:val="28"/>
          <w:highlight w:val="none"/>
          <w:u w:val="single"/>
        </w:rPr>
        <w:t>工程所在地</w:t>
      </w:r>
      <w:r>
        <w:rPr>
          <w:rFonts w:ascii="Times New Roman" w:hAnsi="Times New Roman" w:eastAsia="仿宋_GB2312"/>
          <w:color w:val="000000"/>
          <w:sz w:val="28"/>
          <w:szCs w:val="28"/>
          <w:highlight w:val="none"/>
          <w:u w:val="single"/>
        </w:rPr>
        <w:t></w:t>
      </w:r>
      <w:r>
        <w:rPr>
          <w:rFonts w:ascii="Times New Roman" w:hAnsi="Times New Roman" w:eastAsia="仿宋_GB2312"/>
          <w:color w:val="000000"/>
          <w:kern w:val="0"/>
          <w:sz w:val="28"/>
          <w:szCs w:val="28"/>
          <w:highlight w:val="none"/>
        </w:rPr>
        <w:t>。</w:t>
      </w:r>
    </w:p>
    <w:p w14:paraId="47A28FB5">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监理人接收文件的地点：</w:t>
      </w:r>
      <w:r>
        <w:rPr>
          <w:rFonts w:ascii="Times New Roman" w:hAnsi="Times New Roman" w:eastAsia="仿宋_GB2312"/>
          <w:color w:val="000000"/>
          <w:sz w:val="28"/>
          <w:szCs w:val="28"/>
          <w:highlight w:val="none"/>
          <w:u w:val="single"/>
        </w:rPr>
        <w:t></w:t>
      </w:r>
      <w:r>
        <w:rPr>
          <w:rFonts w:hint="eastAsia" w:ascii="Times New Roman" w:hAnsi="Times New Roman" w:eastAsia="仿宋_GB2312"/>
          <w:color w:val="000000"/>
          <w:sz w:val="28"/>
          <w:szCs w:val="28"/>
          <w:highlight w:val="none"/>
          <w:u w:val="single"/>
        </w:rPr>
        <w:t xml:space="preserve">工程所在地  </w:t>
      </w:r>
      <w:r>
        <w:rPr>
          <w:rFonts w:ascii="Times New Roman" w:hAnsi="Times New Roman" w:eastAsia="仿宋_GB2312"/>
          <w:color w:val="000000"/>
          <w:sz w:val="28"/>
          <w:szCs w:val="28"/>
          <w:highlight w:val="none"/>
          <w:u w:val="single"/>
        </w:rPr>
        <w:t></w:t>
      </w:r>
      <w:r>
        <w:rPr>
          <w:rFonts w:ascii="Times New Roman" w:hAnsi="Times New Roman" w:eastAsia="仿宋_GB2312"/>
          <w:color w:val="000000"/>
          <w:kern w:val="0"/>
          <w:sz w:val="28"/>
          <w:szCs w:val="28"/>
          <w:highlight w:val="none"/>
        </w:rPr>
        <w:t>；</w:t>
      </w:r>
    </w:p>
    <w:p w14:paraId="696F5CA1">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监理人指定的接收人为：</w:t>
      </w:r>
      <w:r>
        <w:rPr>
          <w:rFonts w:ascii="Times New Roman" w:hAnsi="Times New Roman" w:eastAsia="仿宋_GB2312"/>
          <w:color w:val="000000"/>
          <w:sz w:val="28"/>
          <w:szCs w:val="28"/>
          <w:highlight w:val="none"/>
          <w:u w:val="single"/>
        </w:rPr>
        <w:t></w:t>
      </w:r>
      <w:r>
        <w:rPr>
          <w:rFonts w:hint="eastAsia" w:ascii="Times New Roman" w:hAnsi="Times New Roman" w:eastAsia="仿宋_GB2312"/>
          <w:color w:val="000000"/>
          <w:sz w:val="28"/>
          <w:szCs w:val="28"/>
          <w:highlight w:val="none"/>
          <w:u w:val="single"/>
        </w:rPr>
        <w:t>总监或总监代</w:t>
      </w:r>
      <w:r>
        <w:rPr>
          <w:rFonts w:hint="eastAsia" w:ascii="Times New Roman" w:hAnsi="Times New Roman" w:eastAsia="仿宋_GB2312"/>
          <w:color w:val="000000"/>
          <w:sz w:val="28"/>
          <w:szCs w:val="28"/>
          <w:highlight w:val="none"/>
          <w:u w:val="single"/>
          <w:lang w:eastAsia="zh-CN"/>
        </w:rPr>
        <w:t>表</w:t>
      </w:r>
      <w:r>
        <w:rPr>
          <w:rFonts w:hint="eastAsia"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u w:val="single"/>
        </w:rPr>
        <w:t></w:t>
      </w:r>
      <w:r>
        <w:rPr>
          <w:rFonts w:ascii="Times New Roman" w:hAnsi="Times New Roman" w:eastAsia="仿宋_GB2312"/>
          <w:color w:val="000000"/>
          <w:kern w:val="0"/>
          <w:sz w:val="28"/>
          <w:szCs w:val="28"/>
          <w:highlight w:val="none"/>
        </w:rPr>
        <w:t>。</w:t>
      </w:r>
    </w:p>
    <w:p w14:paraId="3E8BA777">
      <w:pPr>
        <w:pageBreakBefore w:val="0"/>
        <w:widowControl w:val="0"/>
        <w:kinsoku/>
        <w:wordWrap/>
        <w:overflowPunct/>
        <w:topLinePunct w:val="0"/>
        <w:bidi w:val="0"/>
        <w:snapToGrid/>
        <w:spacing w:after="120" w:line="480" w:lineRule="exact"/>
        <w:ind w:firstLine="560" w:firstLineChars="200"/>
        <w:textAlignment w:val="auto"/>
        <w:outlineLvl w:val="0"/>
        <w:rPr>
          <w:rFonts w:ascii="Times New Roman" w:hAnsi="Times New Roman" w:eastAsia="黑体"/>
          <w:color w:val="000000"/>
          <w:sz w:val="28"/>
          <w:szCs w:val="28"/>
          <w:highlight w:val="none"/>
        </w:rPr>
      </w:pPr>
      <w:r>
        <w:rPr>
          <w:rFonts w:ascii="Times New Roman" w:hAnsi="Times New Roman" w:eastAsia="黑体"/>
          <w:color w:val="000000"/>
          <w:sz w:val="28"/>
          <w:szCs w:val="28"/>
          <w:highlight w:val="none"/>
        </w:rPr>
        <w:t>1.10 交通运输</w:t>
      </w:r>
    </w:p>
    <w:p w14:paraId="72BFF7AC">
      <w:pPr>
        <w:pageBreakBefore w:val="0"/>
        <w:widowControl w:val="0"/>
        <w:kinsoku/>
        <w:wordWrap/>
        <w:overflowPunct/>
        <w:topLinePunct w:val="0"/>
        <w:bidi w:val="0"/>
        <w:snapToGrid/>
        <w:spacing w:line="480" w:lineRule="exact"/>
        <w:ind w:firstLine="560" w:firstLineChars="200"/>
        <w:textAlignment w:val="auto"/>
        <w:outlineLvl w:val="0"/>
        <w:rPr>
          <w:rFonts w:ascii="Times New Roman" w:hAnsi="Times New Roman" w:eastAsia="仿宋_GB2312"/>
          <w:sz w:val="28"/>
          <w:szCs w:val="28"/>
          <w:highlight w:val="none"/>
        </w:rPr>
      </w:pPr>
      <w:r>
        <w:rPr>
          <w:rFonts w:ascii="Times New Roman" w:hAnsi="Times New Roman" w:eastAsia="仿宋_GB2312"/>
          <w:sz w:val="28"/>
          <w:szCs w:val="28"/>
          <w:highlight w:val="none"/>
        </w:rPr>
        <w:t>1</w:t>
      </w:r>
      <w:bookmarkStart w:id="488" w:name="_Toc303539100"/>
      <w:bookmarkStart w:id="489" w:name="_Toc300934943"/>
      <w:bookmarkStart w:id="490" w:name="_Toc312677986"/>
      <w:bookmarkStart w:id="491" w:name="_Toc304295521"/>
      <w:bookmarkStart w:id="492" w:name="_Toc318581155"/>
      <w:r>
        <w:rPr>
          <w:rFonts w:ascii="Times New Roman" w:hAnsi="Times New Roman" w:eastAsia="仿宋_GB2312"/>
          <w:sz w:val="28"/>
          <w:szCs w:val="28"/>
          <w:highlight w:val="none"/>
        </w:rPr>
        <w:t>.10.1 出入现场的权利</w:t>
      </w:r>
    </w:p>
    <w:p w14:paraId="35CA3D7B">
      <w:pPr>
        <w:pageBreakBefore w:val="0"/>
        <w:widowControl w:val="0"/>
        <w:kinsoku/>
        <w:wordWrap/>
        <w:overflowPunct/>
        <w:topLinePunct w:val="0"/>
        <w:bidi w:val="0"/>
        <w:snapToGrid/>
        <w:spacing w:line="480" w:lineRule="exact"/>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t>关于出入现场的权利的约定：</w:t>
      </w:r>
      <w:r>
        <w:rPr>
          <w:rFonts w:ascii="Times New Roman" w:hAnsi="Times New Roman" w:eastAsia="仿宋_GB2312"/>
          <w:color w:val="000000"/>
          <w:sz w:val="28"/>
          <w:szCs w:val="28"/>
          <w:highlight w:val="none"/>
          <w:u w:val="single"/>
        </w:rPr>
        <w:t></w:t>
      </w:r>
      <w:r>
        <w:rPr>
          <w:rFonts w:hint="eastAsia" w:ascii="Times New Roman" w:hAnsi="Times New Roman" w:eastAsia="仿宋_GB2312"/>
          <w:color w:val="000000"/>
          <w:sz w:val="28"/>
          <w:szCs w:val="28"/>
          <w:highlight w:val="none"/>
          <w:u w:val="single"/>
          <w:lang w:eastAsia="zh-CN"/>
        </w:rPr>
        <w:t>执行通用条款</w:t>
      </w:r>
      <w:r>
        <w:rPr>
          <w:rFonts w:hint="eastAsia" w:ascii="Times New Roman" w:hAnsi="Times New Roman" w:eastAsia="仿宋_GB2312"/>
          <w:color w:val="000000"/>
          <w:sz w:val="28"/>
          <w:szCs w:val="28"/>
          <w:highlight w:val="none"/>
          <w:u w:val="single"/>
          <w:lang w:val="en-US" w:eastAsia="zh-CN"/>
        </w:rPr>
        <w:t>1.10.1款</w:t>
      </w:r>
      <w:r>
        <w:rPr>
          <w:rFonts w:ascii="Times New Roman" w:hAnsi="Times New Roman" w:eastAsia="仿宋_GB2312"/>
          <w:color w:val="000000"/>
          <w:sz w:val="28"/>
          <w:szCs w:val="28"/>
          <w:highlight w:val="none"/>
          <w:u w:val="single"/>
        </w:rPr>
        <w:t></w:t>
      </w:r>
      <w:r>
        <w:rPr>
          <w:rFonts w:ascii="Times New Roman" w:hAnsi="Times New Roman" w:eastAsia="仿宋_GB2312"/>
          <w:sz w:val="28"/>
          <w:szCs w:val="28"/>
          <w:highlight w:val="none"/>
        </w:rPr>
        <w:t>。</w:t>
      </w:r>
    </w:p>
    <w:bookmarkEnd w:id="488"/>
    <w:bookmarkEnd w:id="489"/>
    <w:bookmarkEnd w:id="490"/>
    <w:bookmarkEnd w:id="491"/>
    <w:bookmarkEnd w:id="492"/>
    <w:p w14:paraId="6E455BD8">
      <w:pPr>
        <w:pageBreakBefore w:val="0"/>
        <w:widowControl w:val="0"/>
        <w:kinsoku/>
        <w:wordWrap/>
        <w:overflowPunct/>
        <w:topLinePunct w:val="0"/>
        <w:bidi w:val="0"/>
        <w:snapToGrid/>
        <w:spacing w:line="480" w:lineRule="exact"/>
        <w:ind w:firstLine="560" w:firstLineChars="200"/>
        <w:jc w:val="left"/>
        <w:textAlignment w:val="auto"/>
        <w:outlineLvl w:val="0"/>
        <w:rPr>
          <w:rFonts w:ascii="Times New Roman" w:hAnsi="Times New Roman" w:eastAsia="仿宋_GB2312"/>
          <w:sz w:val="28"/>
          <w:szCs w:val="28"/>
          <w:highlight w:val="none"/>
        </w:rPr>
      </w:pPr>
      <w:r>
        <w:rPr>
          <w:rFonts w:ascii="Times New Roman" w:hAnsi="Times New Roman" w:eastAsia="仿宋_GB2312"/>
          <w:sz w:val="28"/>
          <w:szCs w:val="28"/>
          <w:highlight w:val="none"/>
        </w:rPr>
        <w:t>1</w:t>
      </w:r>
      <w:bookmarkStart w:id="493" w:name="_Toc318581156"/>
      <w:bookmarkStart w:id="494" w:name="_Toc312677987"/>
      <w:bookmarkStart w:id="495" w:name="_Toc304295522"/>
      <w:bookmarkStart w:id="496" w:name="_Toc303539101"/>
      <w:bookmarkStart w:id="497" w:name="_Toc300934944"/>
      <w:r>
        <w:rPr>
          <w:rFonts w:ascii="Times New Roman" w:hAnsi="Times New Roman" w:eastAsia="仿宋_GB2312"/>
          <w:sz w:val="28"/>
          <w:szCs w:val="28"/>
          <w:highlight w:val="none"/>
        </w:rPr>
        <w:t>.10.3 场内交通</w:t>
      </w:r>
    </w:p>
    <w:p w14:paraId="74411180">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关于场外交通和场内交通的边界的约定：</w:t>
      </w:r>
      <w:r>
        <w:rPr>
          <w:rFonts w:ascii="Times New Roman" w:hAnsi="Times New Roman" w:eastAsia="仿宋_GB2312"/>
          <w:color w:val="000000"/>
          <w:sz w:val="28"/>
          <w:szCs w:val="28"/>
          <w:highlight w:val="none"/>
          <w:u w:val="single"/>
        </w:rPr>
        <w:t></w:t>
      </w:r>
      <w:r>
        <w:rPr>
          <w:rFonts w:hint="eastAsia" w:ascii="Times New Roman" w:hAnsi="Times New Roman" w:eastAsia="仿宋_GB2312"/>
          <w:color w:val="000000"/>
          <w:sz w:val="28"/>
          <w:szCs w:val="28"/>
          <w:highlight w:val="none"/>
          <w:u w:val="single"/>
        </w:rPr>
        <w:t>施工现场封闭围挡范围以内为场内交通，范围以外为场外交通</w:t>
      </w:r>
      <w:r>
        <w:rPr>
          <w:rFonts w:ascii="Times New Roman" w:hAnsi="Times New Roman" w:eastAsia="仿宋_GB2312"/>
          <w:color w:val="000000"/>
          <w:sz w:val="28"/>
          <w:szCs w:val="28"/>
          <w:highlight w:val="none"/>
          <w:u w:val="single"/>
        </w:rPr>
        <w:t></w:t>
      </w:r>
      <w:r>
        <w:rPr>
          <w:rFonts w:ascii="Times New Roman" w:hAnsi="Times New Roman" w:eastAsia="仿宋_GB2312"/>
          <w:sz w:val="28"/>
          <w:szCs w:val="28"/>
          <w:highlight w:val="none"/>
        </w:rPr>
        <w:t>。</w:t>
      </w:r>
    </w:p>
    <w:p w14:paraId="795344F8">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t>关于发包人向承包人免费提供满足工程施工需要的场内道路和交通设施的约定：</w:t>
      </w:r>
      <w:r>
        <w:rPr>
          <w:rFonts w:ascii="Times New Roman" w:hAnsi="Times New Roman" w:eastAsia="仿宋_GB2312"/>
          <w:color w:val="000000"/>
          <w:sz w:val="28"/>
          <w:szCs w:val="28"/>
          <w:highlight w:val="none"/>
          <w:u w:val="single"/>
        </w:rPr>
        <w:t></w:t>
      </w:r>
      <w:r>
        <w:rPr>
          <w:rFonts w:hint="eastAsia" w:ascii="Times New Roman" w:hAnsi="Times New Roman" w:eastAsia="仿宋_GB2312"/>
          <w:color w:val="000000"/>
          <w:sz w:val="28"/>
          <w:szCs w:val="28"/>
          <w:highlight w:val="none"/>
          <w:u w:val="single"/>
          <w:lang w:eastAsia="zh-CN"/>
        </w:rPr>
        <w:t>执行通用条款</w:t>
      </w:r>
      <w:r>
        <w:rPr>
          <w:rFonts w:hint="eastAsia" w:ascii="Times New Roman" w:hAnsi="Times New Roman" w:eastAsia="仿宋_GB2312"/>
          <w:color w:val="000000"/>
          <w:sz w:val="28"/>
          <w:szCs w:val="28"/>
          <w:highlight w:val="none"/>
          <w:u w:val="single"/>
          <w:lang w:val="en-US" w:eastAsia="zh-CN"/>
        </w:rPr>
        <w:t>1.10.3款</w:t>
      </w:r>
      <w:r>
        <w:rPr>
          <w:rFonts w:ascii="Times New Roman" w:hAnsi="Times New Roman" w:eastAsia="仿宋_GB2312"/>
          <w:color w:val="000000"/>
          <w:sz w:val="28"/>
          <w:szCs w:val="28"/>
          <w:highlight w:val="none"/>
          <w:u w:val="single"/>
        </w:rPr>
        <w:t></w:t>
      </w:r>
      <w:r>
        <w:rPr>
          <w:rFonts w:ascii="Times New Roman" w:hAnsi="Times New Roman" w:eastAsia="仿宋_GB2312"/>
          <w:sz w:val="28"/>
          <w:szCs w:val="28"/>
          <w:highlight w:val="none"/>
        </w:rPr>
        <w:t>。</w:t>
      </w:r>
      <w:bookmarkEnd w:id="493"/>
      <w:bookmarkEnd w:id="494"/>
      <w:bookmarkEnd w:id="495"/>
      <w:bookmarkEnd w:id="496"/>
      <w:bookmarkEnd w:id="497"/>
      <w:r>
        <w:rPr>
          <w:rFonts w:ascii="Times New Roman" w:hAnsi="Times New Roman" w:eastAsia="仿宋_GB2312"/>
          <w:sz w:val="28"/>
          <w:szCs w:val="28"/>
          <w:highlight w:val="none"/>
        </w:rPr>
        <w:t xml:space="preserve">  </w:t>
      </w:r>
      <w:bookmarkStart w:id="498" w:name="_Toc318581157"/>
    </w:p>
    <w:p w14:paraId="01BFB0D9">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t>1.10.4超大件和超重件的运输</w:t>
      </w:r>
    </w:p>
    <w:p w14:paraId="51CD27E8">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t>运输超大件或超重件所需的道路和桥梁临时加固改造费用和其他有关费用由</w:t>
      </w:r>
      <w:r>
        <w:rPr>
          <w:rFonts w:ascii="Times New Roman" w:hAnsi="Times New Roman" w:eastAsia="仿宋_GB2312"/>
          <w:sz w:val="28"/>
          <w:szCs w:val="28"/>
          <w:highlight w:val="none"/>
          <w:u w:val="single"/>
        </w:rPr>
        <w:t xml:space="preserve">   </w:t>
      </w:r>
      <w:r>
        <w:rPr>
          <w:rFonts w:hint="eastAsia" w:ascii="Times New Roman" w:hAnsi="Times New Roman" w:eastAsia="仿宋_GB2312"/>
          <w:sz w:val="28"/>
          <w:szCs w:val="28"/>
          <w:highlight w:val="none"/>
          <w:u w:val="single"/>
          <w:lang w:eastAsia="zh-CN"/>
        </w:rPr>
        <w:t>承包人</w:t>
      </w:r>
      <w:r>
        <w:rPr>
          <w:rFonts w:ascii="Times New Roman" w:hAnsi="Times New Roman" w:eastAsia="仿宋_GB2312"/>
          <w:sz w:val="28"/>
          <w:szCs w:val="28"/>
          <w:highlight w:val="none"/>
          <w:u w:val="single"/>
        </w:rPr>
        <w:t xml:space="preserve">   </w:t>
      </w:r>
      <w:r>
        <w:rPr>
          <w:rFonts w:ascii="Times New Roman" w:hAnsi="Times New Roman" w:eastAsia="仿宋_GB2312"/>
          <w:sz w:val="28"/>
          <w:szCs w:val="28"/>
          <w:highlight w:val="none"/>
        </w:rPr>
        <w:t>承担。</w:t>
      </w:r>
    </w:p>
    <w:bookmarkEnd w:id="498"/>
    <w:p w14:paraId="458BC8F5">
      <w:pPr>
        <w:pageBreakBefore w:val="0"/>
        <w:widowControl w:val="0"/>
        <w:kinsoku/>
        <w:wordWrap/>
        <w:overflowPunct/>
        <w:topLinePunct w:val="0"/>
        <w:bidi w:val="0"/>
        <w:snapToGrid/>
        <w:spacing w:after="120" w:line="480" w:lineRule="exact"/>
        <w:ind w:firstLine="560" w:firstLineChars="200"/>
        <w:textAlignment w:val="auto"/>
        <w:outlineLvl w:val="0"/>
        <w:rPr>
          <w:rFonts w:ascii="Times New Roman" w:hAnsi="Times New Roman" w:eastAsia="黑体"/>
          <w:color w:val="000000"/>
          <w:sz w:val="28"/>
          <w:szCs w:val="28"/>
          <w:highlight w:val="none"/>
        </w:rPr>
      </w:pPr>
      <w:r>
        <w:rPr>
          <w:rFonts w:ascii="Times New Roman" w:hAnsi="Times New Roman" w:eastAsia="黑体"/>
          <w:color w:val="000000"/>
          <w:sz w:val="28"/>
          <w:szCs w:val="28"/>
          <w:highlight w:val="none"/>
        </w:rPr>
        <w:t>1.11 知识产权</w:t>
      </w:r>
    </w:p>
    <w:p w14:paraId="2CE87FE5">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1.11.1关于发包人提供给承包人的图纸、发包人为实施工程自行编制或委托编制的技术规范以及反映发包人关于合同要求或其他类似性质的文件的著作权的归属：</w:t>
      </w:r>
      <w:r>
        <w:rPr>
          <w:rFonts w:ascii="Times New Roman" w:hAnsi="Times New Roman" w:eastAsia="仿宋_GB2312"/>
          <w:color w:val="000000"/>
          <w:sz w:val="28"/>
          <w:szCs w:val="28"/>
          <w:highlight w:val="none"/>
          <w:u w:val="single"/>
        </w:rPr>
        <w:t></w:t>
      </w:r>
      <w:r>
        <w:rPr>
          <w:rFonts w:hint="eastAsia" w:ascii="Times New Roman" w:hAnsi="Times New Roman" w:eastAsia="仿宋_GB2312"/>
          <w:color w:val="000000"/>
          <w:sz w:val="28"/>
          <w:szCs w:val="28"/>
          <w:highlight w:val="none"/>
          <w:u w:val="single"/>
          <w:lang w:eastAsia="zh-CN"/>
        </w:rPr>
        <w:t>发包人</w:t>
      </w:r>
      <w:r>
        <w:rPr>
          <w:rFonts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rPr>
        <w:t>。</w:t>
      </w:r>
    </w:p>
    <w:p w14:paraId="24270F00">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关于发包人提供的上述文件的使用限制的要求：</w:t>
      </w:r>
      <w:r>
        <w:rPr>
          <w:rFonts w:ascii="Times New Roman" w:hAnsi="Times New Roman" w:eastAsia="仿宋_GB2312"/>
          <w:color w:val="000000"/>
          <w:sz w:val="28"/>
          <w:szCs w:val="28"/>
          <w:highlight w:val="none"/>
          <w:u w:val="single"/>
        </w:rPr>
        <w:t xml:space="preserve">   </w:t>
      </w:r>
      <w:r>
        <w:rPr>
          <w:rFonts w:hint="eastAsia" w:ascii="Times New Roman" w:hAnsi="Times New Roman" w:eastAsia="仿宋_GB2312"/>
          <w:color w:val="000000"/>
          <w:sz w:val="28"/>
          <w:szCs w:val="28"/>
          <w:highlight w:val="none"/>
          <w:u w:val="single"/>
        </w:rPr>
        <w:t>承包人不得将发包人提供的上述文件用于与本合同无关的其他任何事项，如用于承揽其他工程、向第三方出售或用于广告宣传等，否则，发包人有权追究承包人的违约责任。</w:t>
      </w:r>
      <w:r>
        <w:rPr>
          <w:rFonts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rPr>
        <w:t>。</w:t>
      </w:r>
    </w:p>
    <w:p w14:paraId="52A084F3">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1.11.2 关于承包人为实施工程所编制文件的著作权的归属：</w:t>
      </w:r>
      <w:r>
        <w:rPr>
          <w:rFonts w:ascii="Times New Roman" w:hAnsi="Times New Roman" w:eastAsia="仿宋_GB2312"/>
          <w:color w:val="000000"/>
          <w:sz w:val="28"/>
          <w:szCs w:val="28"/>
          <w:highlight w:val="none"/>
          <w:u w:val="single"/>
        </w:rPr>
        <w:t xml:space="preserve"> </w:t>
      </w:r>
      <w:r>
        <w:rPr>
          <w:rFonts w:hint="eastAsia" w:ascii="Times New Roman" w:hAnsi="Times New Roman" w:eastAsia="仿宋_GB2312"/>
          <w:color w:val="000000"/>
          <w:sz w:val="28"/>
          <w:szCs w:val="28"/>
          <w:highlight w:val="none"/>
          <w:u w:val="single"/>
          <w:lang w:eastAsia="zh-CN"/>
        </w:rPr>
        <w:t>发包人</w:t>
      </w:r>
      <w:r>
        <w:rPr>
          <w:rFonts w:ascii="Times New Roman" w:hAnsi="Times New Roman" w:eastAsia="仿宋_GB2312"/>
          <w:color w:val="000000"/>
          <w:sz w:val="28"/>
          <w:szCs w:val="28"/>
          <w:highlight w:val="none"/>
        </w:rPr>
        <w:t>。</w:t>
      </w:r>
    </w:p>
    <w:p w14:paraId="149240A8">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关于承包人提供的上述文件的使用限制的要求：</w:t>
      </w:r>
      <w:r>
        <w:rPr>
          <w:rFonts w:ascii="Times New Roman" w:hAnsi="Times New Roman" w:eastAsia="仿宋_GB2312"/>
          <w:color w:val="000000"/>
          <w:sz w:val="28"/>
          <w:szCs w:val="28"/>
          <w:highlight w:val="none"/>
          <w:u w:val="single"/>
        </w:rPr>
        <w:t></w:t>
      </w:r>
      <w:r>
        <w:rPr>
          <w:rFonts w:hint="eastAsia" w:ascii="Times New Roman" w:hAnsi="Times New Roman" w:eastAsia="仿宋_GB2312"/>
          <w:color w:val="000000"/>
          <w:sz w:val="28"/>
          <w:szCs w:val="28"/>
          <w:highlight w:val="none"/>
          <w:u w:val="single"/>
          <w:lang w:eastAsia="zh-CN"/>
        </w:rPr>
        <w:t>限于本工程使用</w:t>
      </w:r>
      <w:r>
        <w:rPr>
          <w:rFonts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rPr>
        <w:t>。</w:t>
      </w:r>
    </w:p>
    <w:p w14:paraId="1168834E">
      <w:pPr>
        <w:pageBreakBefore w:val="0"/>
        <w:widowControl w:val="0"/>
        <w:kinsoku/>
        <w:wordWrap/>
        <w:overflowPunct/>
        <w:topLinePunct w:val="0"/>
        <w:bidi w:val="0"/>
        <w:snapToGrid/>
        <w:spacing w:line="480" w:lineRule="exact"/>
        <w:ind w:firstLine="560" w:firstLineChars="200"/>
        <w:textAlignment w:val="auto"/>
        <w:outlineLvl w:val="0"/>
        <w:rPr>
          <w:rFonts w:ascii="Times New Roman" w:hAnsi="Times New Roman" w:eastAsia="仿宋_GB2312"/>
          <w:color w:val="000000"/>
          <w:kern w:val="0"/>
          <w:sz w:val="28"/>
          <w:szCs w:val="28"/>
          <w:highlight w:val="none"/>
        </w:rPr>
      </w:pPr>
      <w:r>
        <w:rPr>
          <w:rFonts w:ascii="Times New Roman" w:hAnsi="Times New Roman" w:eastAsia="仿宋_GB2312"/>
          <w:color w:val="000000"/>
          <w:sz w:val="28"/>
          <w:szCs w:val="28"/>
          <w:highlight w:val="none"/>
        </w:rPr>
        <w:t>1.11.4 承包人在施工过程中所采用的专利、专有技术、技术秘密的使用费的承担方式：</w:t>
      </w:r>
      <w:r>
        <w:rPr>
          <w:rFonts w:ascii="Times New Roman" w:hAnsi="Times New Roman" w:eastAsia="仿宋_GB2312"/>
          <w:color w:val="000000"/>
          <w:sz w:val="28"/>
          <w:szCs w:val="28"/>
          <w:highlight w:val="none"/>
          <w:u w:val="single"/>
        </w:rPr>
        <w:t></w:t>
      </w:r>
      <w:r>
        <w:rPr>
          <w:rFonts w:hint="eastAsia" w:ascii="Times New Roman" w:hAnsi="Times New Roman" w:eastAsia="仿宋_GB2312"/>
          <w:color w:val="000000"/>
          <w:sz w:val="28"/>
          <w:szCs w:val="28"/>
          <w:highlight w:val="none"/>
          <w:u w:val="single"/>
          <w:lang w:eastAsia="zh-CN"/>
        </w:rPr>
        <w:t>执行通用条款</w:t>
      </w:r>
      <w:r>
        <w:rPr>
          <w:rFonts w:ascii="Times New Roman" w:hAnsi="Times New Roman" w:eastAsia="仿宋_GB2312"/>
          <w:color w:val="000000"/>
          <w:sz w:val="28"/>
          <w:szCs w:val="28"/>
          <w:highlight w:val="none"/>
          <w:u w:val="single"/>
        </w:rPr>
        <w:t xml:space="preserve">   </w:t>
      </w:r>
      <w:r>
        <w:rPr>
          <w:rFonts w:ascii="Times New Roman" w:hAnsi="Times New Roman" w:eastAsia="仿宋_GB2312"/>
          <w:color w:val="000000"/>
          <w:kern w:val="0"/>
          <w:sz w:val="28"/>
          <w:szCs w:val="28"/>
          <w:highlight w:val="none"/>
        </w:rPr>
        <w:t>。</w:t>
      </w:r>
    </w:p>
    <w:p w14:paraId="34D89086">
      <w:pPr>
        <w:pageBreakBefore w:val="0"/>
        <w:widowControl w:val="0"/>
        <w:kinsoku/>
        <w:wordWrap/>
        <w:overflowPunct/>
        <w:topLinePunct w:val="0"/>
        <w:bidi w:val="0"/>
        <w:snapToGrid/>
        <w:spacing w:after="120" w:line="480" w:lineRule="exact"/>
        <w:ind w:firstLine="560" w:firstLineChars="200"/>
        <w:textAlignment w:val="auto"/>
        <w:rPr>
          <w:rFonts w:ascii="Times New Roman" w:hAnsi="Times New Roman" w:eastAsia="黑体"/>
          <w:color w:val="000000"/>
          <w:sz w:val="28"/>
          <w:szCs w:val="28"/>
          <w:highlight w:val="none"/>
        </w:rPr>
      </w:pPr>
      <w:r>
        <w:rPr>
          <w:rFonts w:ascii="Times New Roman" w:hAnsi="Times New Roman" w:eastAsia="黑体"/>
          <w:color w:val="000000"/>
          <w:sz w:val="28"/>
          <w:szCs w:val="28"/>
          <w:highlight w:val="none"/>
        </w:rPr>
        <w:t>1.13工程量清单错误的修正</w:t>
      </w:r>
    </w:p>
    <w:p w14:paraId="7F572FEE">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color w:val="000000"/>
          <w:sz w:val="28"/>
          <w:szCs w:val="28"/>
          <w:highlight w:val="none"/>
        </w:rPr>
      </w:pPr>
      <w:r>
        <w:rPr>
          <w:rFonts w:hint="eastAsia" w:ascii="Times New Roman" w:hAnsi="Times New Roman" w:eastAsia="仿宋_GB2312"/>
          <w:color w:val="000000"/>
          <w:sz w:val="28"/>
          <w:szCs w:val="28"/>
          <w:highlight w:val="none"/>
        </w:rPr>
        <w:t>出现工程量清单错误时，是否调整合同价格：</w:t>
      </w:r>
      <w:r>
        <w:rPr>
          <w:rFonts w:ascii="Times New Roman" w:hAnsi="Times New Roman" w:eastAsia="仿宋_GB2312"/>
          <w:color w:val="000000"/>
          <w:sz w:val="28"/>
          <w:szCs w:val="28"/>
          <w:highlight w:val="none"/>
          <w:u w:val="single"/>
        </w:rPr>
        <w:t xml:space="preserve"> </w:t>
      </w:r>
      <w:r>
        <w:rPr>
          <w:rFonts w:hint="eastAsia" w:ascii="Times New Roman" w:hAnsi="Times New Roman" w:eastAsia="仿宋_GB2312"/>
          <w:color w:val="000000"/>
          <w:sz w:val="28"/>
          <w:szCs w:val="28"/>
          <w:highlight w:val="none"/>
          <w:u w:val="single"/>
        </w:rPr>
        <w:t xml:space="preserve">  </w:t>
      </w:r>
      <w:r>
        <w:rPr>
          <w:rFonts w:hint="eastAsia" w:ascii="Times New Roman" w:hAnsi="Times New Roman" w:eastAsia="仿宋_GB2312"/>
          <w:color w:val="000000"/>
          <w:sz w:val="28"/>
          <w:szCs w:val="28"/>
          <w:highlight w:val="none"/>
          <w:u w:val="single"/>
          <w:lang w:val="en-US" w:eastAsia="zh-CN"/>
        </w:rPr>
        <w:t>否</w:t>
      </w:r>
      <w:r>
        <w:rPr>
          <w:rFonts w:ascii="Times New Roman" w:hAnsi="Times New Roman" w:eastAsia="仿宋_GB2312"/>
          <w:color w:val="000000"/>
          <w:sz w:val="28"/>
          <w:szCs w:val="28"/>
          <w:highlight w:val="none"/>
          <w:u w:val="single"/>
        </w:rPr>
        <w:t xml:space="preserve">  </w:t>
      </w:r>
      <w:r>
        <w:rPr>
          <w:rFonts w:ascii="Times New Roman" w:hAnsi="Times New Roman" w:eastAsia="仿宋_GB2312"/>
          <w:color w:val="000000"/>
          <w:kern w:val="0"/>
          <w:sz w:val="28"/>
          <w:szCs w:val="28"/>
          <w:highlight w:val="none"/>
        </w:rPr>
        <w:t>。</w:t>
      </w:r>
    </w:p>
    <w:p w14:paraId="0B13D676">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允许调整合同价格的工程量偏差范围：</w:t>
      </w:r>
      <w:r>
        <w:rPr>
          <w:rFonts w:ascii="Times New Roman" w:hAnsi="Times New Roman" w:eastAsia="仿宋_GB2312"/>
          <w:color w:val="000000"/>
          <w:sz w:val="28"/>
          <w:szCs w:val="28"/>
          <w:highlight w:val="none"/>
          <w:u w:val="single"/>
        </w:rPr>
        <w:t xml:space="preserve"> </w:t>
      </w:r>
      <w:r>
        <w:rPr>
          <w:rFonts w:hint="eastAsia" w:ascii="Times New Roman" w:hAnsi="Times New Roman" w:eastAsia="仿宋_GB2312"/>
          <w:color w:val="000000"/>
          <w:sz w:val="28"/>
          <w:szCs w:val="28"/>
          <w:highlight w:val="none"/>
          <w:u w:val="single"/>
          <w:lang w:val="en-US" w:eastAsia="zh-CN"/>
        </w:rPr>
        <w:t>±15%</w:t>
      </w:r>
      <w:r>
        <w:rPr>
          <w:rFonts w:ascii="Times New Roman" w:hAnsi="Times New Roman" w:eastAsia="仿宋_GB2312"/>
          <w:color w:val="000000"/>
          <w:sz w:val="28"/>
          <w:szCs w:val="28"/>
          <w:highlight w:val="none"/>
          <w:u w:val="single"/>
        </w:rPr>
        <w:t xml:space="preserve">  </w:t>
      </w:r>
      <w:r>
        <w:rPr>
          <w:rFonts w:ascii="Times New Roman" w:hAnsi="Times New Roman" w:eastAsia="仿宋_GB2312"/>
          <w:color w:val="000000"/>
          <w:kern w:val="0"/>
          <w:sz w:val="28"/>
          <w:szCs w:val="28"/>
          <w:highlight w:val="none"/>
        </w:rPr>
        <w:t>。</w:t>
      </w:r>
    </w:p>
    <w:p w14:paraId="45393611">
      <w:pPr>
        <w:pStyle w:val="5"/>
        <w:pageBreakBefore w:val="0"/>
        <w:widowControl w:val="0"/>
        <w:kinsoku/>
        <w:wordWrap/>
        <w:overflowPunct/>
        <w:topLinePunct w:val="0"/>
        <w:bidi w:val="0"/>
        <w:snapToGrid/>
        <w:spacing w:before="120" w:after="120" w:line="480" w:lineRule="exact"/>
        <w:textAlignment w:val="auto"/>
        <w:rPr>
          <w:rFonts w:ascii="Times New Roman" w:hAnsi="Times New Roman" w:eastAsia="黑体"/>
          <w:b w:val="0"/>
          <w:color w:val="000000"/>
          <w:sz w:val="28"/>
          <w:szCs w:val="28"/>
          <w:highlight w:val="none"/>
        </w:rPr>
      </w:pPr>
      <w:bookmarkStart w:id="499" w:name="_Toc351203634"/>
      <w:r>
        <w:rPr>
          <w:rFonts w:ascii="Times New Roman" w:hAnsi="Times New Roman" w:eastAsia="黑体"/>
          <w:b w:val="0"/>
          <w:color w:val="000000"/>
          <w:sz w:val="28"/>
          <w:szCs w:val="28"/>
          <w:highlight w:val="none"/>
        </w:rPr>
        <w:t>2</w:t>
      </w:r>
      <w:bookmarkStart w:id="500" w:name="_Toc297048343"/>
      <w:bookmarkStart w:id="501" w:name="_Toc296503157"/>
      <w:bookmarkStart w:id="502" w:name="_Toc296346658"/>
      <w:bookmarkStart w:id="503" w:name="_Toc296944496"/>
      <w:bookmarkStart w:id="504" w:name="_Toc296347156"/>
      <w:bookmarkStart w:id="505" w:name="_Toc296890985"/>
      <w:bookmarkStart w:id="506" w:name="_Toc296891197"/>
      <w:bookmarkStart w:id="507" w:name="_Toc297120457"/>
      <w:bookmarkStart w:id="508" w:name="_Toc292559362"/>
      <w:bookmarkStart w:id="509" w:name="_Toc292559867"/>
      <w:r>
        <w:rPr>
          <w:rFonts w:ascii="Times New Roman" w:hAnsi="Times New Roman" w:eastAsia="黑体"/>
          <w:b w:val="0"/>
          <w:color w:val="000000"/>
          <w:sz w:val="28"/>
          <w:szCs w:val="28"/>
          <w:highlight w:val="none"/>
        </w:rPr>
        <w:t>. 发包人</w:t>
      </w:r>
      <w:bookmarkEnd w:id="499"/>
    </w:p>
    <w:bookmarkEnd w:id="500"/>
    <w:bookmarkEnd w:id="501"/>
    <w:bookmarkEnd w:id="502"/>
    <w:bookmarkEnd w:id="503"/>
    <w:bookmarkEnd w:id="504"/>
    <w:bookmarkEnd w:id="505"/>
    <w:bookmarkEnd w:id="506"/>
    <w:bookmarkEnd w:id="507"/>
    <w:bookmarkEnd w:id="508"/>
    <w:bookmarkEnd w:id="509"/>
    <w:p w14:paraId="07ECF2B9">
      <w:pPr>
        <w:pageBreakBefore w:val="0"/>
        <w:widowControl w:val="0"/>
        <w:kinsoku/>
        <w:wordWrap/>
        <w:overflowPunct/>
        <w:topLinePunct w:val="0"/>
        <w:bidi w:val="0"/>
        <w:snapToGrid/>
        <w:spacing w:after="120" w:line="480" w:lineRule="exact"/>
        <w:ind w:firstLine="560" w:firstLineChars="200"/>
        <w:textAlignment w:val="auto"/>
        <w:outlineLvl w:val="0"/>
        <w:rPr>
          <w:rFonts w:ascii="Times New Roman" w:hAnsi="Times New Roman" w:eastAsia="黑体"/>
          <w:color w:val="000000"/>
          <w:sz w:val="28"/>
          <w:szCs w:val="28"/>
          <w:highlight w:val="none"/>
        </w:rPr>
      </w:pPr>
      <w:r>
        <w:rPr>
          <w:rFonts w:ascii="Times New Roman" w:hAnsi="Times New Roman" w:eastAsia="黑体"/>
          <w:color w:val="000000"/>
          <w:sz w:val="28"/>
          <w:szCs w:val="28"/>
          <w:highlight w:val="none"/>
        </w:rPr>
        <w:t>2.2 发包人代表</w:t>
      </w:r>
    </w:p>
    <w:p w14:paraId="04821281">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发包人代表：</w:t>
      </w:r>
    </w:p>
    <w:p w14:paraId="370A3EAD">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姓    名：</w:t>
      </w:r>
      <w:r>
        <w:rPr>
          <w:rFonts w:ascii="Times New Roman" w:hAnsi="Times New Roman" w:eastAsia="仿宋_GB2312"/>
          <w:color w:val="000000"/>
          <w:sz w:val="28"/>
          <w:szCs w:val="28"/>
          <w:highlight w:val="none"/>
          <w:u w:val="single"/>
        </w:rPr>
        <w:t xml:space="preserve">  </w:t>
      </w:r>
      <w:r>
        <w:rPr>
          <w:rFonts w:hint="eastAsia"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u w:val="single"/>
        </w:rPr>
        <w:t> </w:t>
      </w:r>
      <w:r>
        <w:rPr>
          <w:rFonts w:ascii="Times New Roman" w:hAnsi="Times New Roman" w:eastAsia="仿宋_GB2312"/>
          <w:color w:val="000000"/>
          <w:sz w:val="28"/>
          <w:szCs w:val="28"/>
          <w:highlight w:val="none"/>
        </w:rPr>
        <w:t>；</w:t>
      </w:r>
    </w:p>
    <w:p w14:paraId="22645477">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身份证号：</w:t>
      </w:r>
      <w:r>
        <w:rPr>
          <w:rFonts w:ascii="Times New Roman" w:hAnsi="Times New Roman" w:eastAsia="仿宋_GB2312"/>
          <w:color w:val="000000"/>
          <w:sz w:val="28"/>
          <w:szCs w:val="28"/>
          <w:highlight w:val="none"/>
          <w:u w:val="single"/>
        </w:rPr>
        <w:t xml:space="preserve"> </w:t>
      </w:r>
      <w:r>
        <w:rPr>
          <w:rFonts w:hint="eastAsia" w:ascii="Times New Roman" w:hAnsi="Times New Roman" w:eastAsia="仿宋_GB2312"/>
          <w:color w:val="000000"/>
          <w:sz w:val="28"/>
          <w:szCs w:val="28"/>
          <w:highlight w:val="none"/>
          <w:u w:val="single"/>
          <w:lang w:val="en-US" w:eastAsia="zh-CN"/>
        </w:rPr>
        <w:t>/</w:t>
      </w:r>
      <w:r>
        <w:rPr>
          <w:rFonts w:ascii="Times New Roman" w:hAnsi="Times New Roman" w:eastAsia="仿宋_GB2312"/>
          <w:color w:val="000000"/>
          <w:sz w:val="28"/>
          <w:szCs w:val="28"/>
          <w:highlight w:val="none"/>
          <w:u w:val="single"/>
        </w:rPr>
        <w:t xml:space="preserve">  </w:t>
      </w:r>
      <w:r>
        <w:rPr>
          <w:rFonts w:hint="eastAsia"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u w:val="single"/>
        </w:rPr>
        <w:t></w:t>
      </w:r>
      <w:r>
        <w:rPr>
          <w:rFonts w:hint="eastAsia"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rPr>
        <w:t>；</w:t>
      </w:r>
    </w:p>
    <w:p w14:paraId="0D4E4E0C">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职    务：</w:t>
      </w:r>
      <w:r>
        <w:rPr>
          <w:rFonts w:ascii="Times New Roman" w:hAnsi="Times New Roman" w:eastAsia="仿宋_GB2312"/>
          <w:color w:val="000000"/>
          <w:sz w:val="28"/>
          <w:szCs w:val="28"/>
          <w:highlight w:val="none"/>
          <w:u w:val="single"/>
        </w:rPr>
        <w:t></w:t>
      </w:r>
      <w:r>
        <w:rPr>
          <w:rFonts w:hint="eastAsia" w:ascii="Times New Roman" w:hAnsi="Times New Roman" w:eastAsia="仿宋_GB2312"/>
          <w:color w:val="000000"/>
          <w:sz w:val="28"/>
          <w:szCs w:val="28"/>
          <w:highlight w:val="none"/>
          <w:u w:val="single"/>
          <w:lang w:val="en-US" w:eastAsia="zh-CN"/>
        </w:rPr>
        <w:t>/</w:t>
      </w:r>
      <w:r>
        <w:rPr>
          <w:rFonts w:ascii="Times New Roman" w:hAnsi="Times New Roman" w:eastAsia="仿宋_GB2312"/>
          <w:color w:val="000000"/>
          <w:sz w:val="28"/>
          <w:szCs w:val="28"/>
          <w:highlight w:val="none"/>
          <w:u w:val="single"/>
        </w:rPr>
        <w:t>    </w:t>
      </w:r>
      <w:r>
        <w:rPr>
          <w:rFonts w:ascii="Times New Roman" w:hAnsi="Times New Roman" w:eastAsia="仿宋_GB2312"/>
          <w:color w:val="000000"/>
          <w:sz w:val="28"/>
          <w:szCs w:val="28"/>
          <w:highlight w:val="none"/>
        </w:rPr>
        <w:t>；</w:t>
      </w:r>
    </w:p>
    <w:p w14:paraId="6D0A2EBA">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联系电话：</w:t>
      </w:r>
      <w:r>
        <w:rPr>
          <w:rFonts w:ascii="Times New Roman" w:hAnsi="Times New Roman" w:eastAsia="仿宋_GB2312"/>
          <w:color w:val="000000"/>
          <w:sz w:val="28"/>
          <w:szCs w:val="28"/>
          <w:highlight w:val="none"/>
          <w:u w:val="single"/>
        </w:rPr>
        <w:t>  </w:t>
      </w:r>
      <w:r>
        <w:rPr>
          <w:rFonts w:hint="eastAsia" w:ascii="Times New Roman" w:hAnsi="Times New Roman" w:eastAsia="仿宋_GB2312"/>
          <w:color w:val="000000"/>
          <w:sz w:val="28"/>
          <w:szCs w:val="28"/>
          <w:highlight w:val="none"/>
          <w:u w:val="single"/>
          <w:lang w:val="en-US" w:eastAsia="zh-CN"/>
        </w:rPr>
        <w:t>/</w:t>
      </w:r>
      <w:r>
        <w:rPr>
          <w:rFonts w:ascii="Times New Roman" w:hAnsi="Times New Roman" w:eastAsia="仿宋_GB2312"/>
          <w:color w:val="000000"/>
          <w:sz w:val="28"/>
          <w:szCs w:val="28"/>
          <w:highlight w:val="none"/>
          <w:u w:val="single"/>
        </w:rPr>
        <w:t> </w:t>
      </w:r>
      <w:r>
        <w:rPr>
          <w:rFonts w:hint="eastAsia"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u w:val="single"/>
        </w:rPr>
        <w:t> </w:t>
      </w:r>
      <w:r>
        <w:rPr>
          <w:rFonts w:ascii="Times New Roman" w:hAnsi="Times New Roman" w:eastAsia="仿宋_GB2312"/>
          <w:color w:val="000000"/>
          <w:sz w:val="28"/>
          <w:szCs w:val="28"/>
          <w:highlight w:val="none"/>
        </w:rPr>
        <w:t>；</w:t>
      </w:r>
    </w:p>
    <w:p w14:paraId="2D61B0C1">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电子信箱：</w:t>
      </w:r>
      <w:r>
        <w:rPr>
          <w:rFonts w:ascii="Times New Roman" w:hAnsi="Times New Roman" w:eastAsia="仿宋_GB2312"/>
          <w:color w:val="000000"/>
          <w:sz w:val="28"/>
          <w:szCs w:val="28"/>
          <w:highlight w:val="none"/>
          <w:u w:val="single"/>
        </w:rPr>
        <w:t>  </w:t>
      </w:r>
      <w:r>
        <w:rPr>
          <w:rFonts w:hint="eastAsia" w:ascii="Times New Roman" w:hAnsi="Times New Roman" w:eastAsia="仿宋_GB2312"/>
          <w:color w:val="000000"/>
          <w:sz w:val="28"/>
          <w:szCs w:val="28"/>
          <w:highlight w:val="none"/>
          <w:u w:val="single"/>
          <w:lang w:val="en-US" w:eastAsia="zh-CN"/>
        </w:rPr>
        <w:t>/</w:t>
      </w:r>
      <w:r>
        <w:rPr>
          <w:rFonts w:ascii="Times New Roman" w:hAnsi="Times New Roman" w:eastAsia="仿宋_GB2312"/>
          <w:color w:val="000000"/>
          <w:sz w:val="28"/>
          <w:szCs w:val="28"/>
          <w:highlight w:val="none"/>
          <w:u w:val="single"/>
        </w:rPr>
        <w:t> </w:t>
      </w:r>
      <w:r>
        <w:rPr>
          <w:rFonts w:hint="eastAsia"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u w:val="single"/>
        </w:rPr>
        <w:t> </w:t>
      </w:r>
      <w:r>
        <w:rPr>
          <w:rFonts w:ascii="Times New Roman" w:hAnsi="Times New Roman" w:eastAsia="仿宋_GB2312"/>
          <w:color w:val="000000"/>
          <w:sz w:val="28"/>
          <w:szCs w:val="28"/>
          <w:highlight w:val="none"/>
        </w:rPr>
        <w:t>；</w:t>
      </w:r>
    </w:p>
    <w:p w14:paraId="066C534A">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通信地址：</w:t>
      </w:r>
      <w:r>
        <w:rPr>
          <w:rFonts w:ascii="Times New Roman" w:hAnsi="Times New Roman" w:eastAsia="仿宋_GB2312"/>
          <w:color w:val="000000"/>
          <w:sz w:val="28"/>
          <w:szCs w:val="28"/>
          <w:highlight w:val="none"/>
          <w:u w:val="single"/>
        </w:rPr>
        <w:t></w:t>
      </w:r>
      <w:r>
        <w:rPr>
          <w:rFonts w:hint="eastAsia" w:ascii="Times New Roman" w:hAnsi="Times New Roman" w:eastAsia="仿宋_GB2312"/>
          <w:color w:val="000000"/>
          <w:sz w:val="28"/>
          <w:szCs w:val="28"/>
          <w:highlight w:val="none"/>
          <w:u w:val="single"/>
          <w:lang w:val="en-US" w:eastAsia="zh-CN"/>
        </w:rPr>
        <w:t>/</w:t>
      </w:r>
      <w:r>
        <w:rPr>
          <w:rFonts w:ascii="Times New Roman" w:hAnsi="Times New Roman" w:eastAsia="仿宋_GB2312"/>
          <w:color w:val="000000"/>
          <w:sz w:val="28"/>
          <w:szCs w:val="28"/>
          <w:highlight w:val="none"/>
          <w:u w:val="single"/>
        </w:rPr>
        <w:t></w:t>
      </w:r>
      <w:r>
        <w:rPr>
          <w:rFonts w:hint="eastAsia"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u w:val="single"/>
        </w:rPr>
        <w:t xml:space="preserve">  </w:t>
      </w:r>
      <w:r>
        <w:rPr>
          <w:rFonts w:ascii="Times New Roman" w:hAnsi="Times New Roman" w:eastAsia="仿宋_GB2312"/>
          <w:color w:val="000000"/>
          <w:sz w:val="28"/>
          <w:szCs w:val="28"/>
          <w:highlight w:val="none"/>
        </w:rPr>
        <w:t>。</w:t>
      </w:r>
    </w:p>
    <w:p w14:paraId="2BBCE818">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b/>
          <w:color w:val="000000"/>
          <w:sz w:val="28"/>
          <w:szCs w:val="28"/>
          <w:highlight w:val="none"/>
        </w:rPr>
      </w:pPr>
      <w:r>
        <w:rPr>
          <w:rFonts w:ascii="Times New Roman" w:hAnsi="Times New Roman" w:eastAsia="仿宋_GB2312"/>
          <w:color w:val="000000"/>
          <w:sz w:val="28"/>
          <w:szCs w:val="28"/>
          <w:highlight w:val="none"/>
        </w:rPr>
        <w:t>发包人对发包人代表的授权范围如下：</w:t>
      </w:r>
      <w:r>
        <w:rPr>
          <w:rFonts w:ascii="Times New Roman" w:hAnsi="Times New Roman" w:eastAsia="仿宋_GB2312"/>
          <w:color w:val="000000"/>
          <w:sz w:val="28"/>
          <w:szCs w:val="28"/>
          <w:highlight w:val="none"/>
          <w:u w:val="single"/>
        </w:rPr>
        <w:t></w:t>
      </w:r>
      <w:r>
        <w:rPr>
          <w:rFonts w:hint="eastAsia" w:ascii="Times New Roman" w:hAnsi="Times New Roman" w:eastAsia="仿宋_GB2312"/>
          <w:color w:val="000000"/>
          <w:sz w:val="28"/>
          <w:szCs w:val="28"/>
          <w:highlight w:val="none"/>
          <w:u w:val="single"/>
        </w:rPr>
        <w:t xml:space="preserve">负责处理合同履行过程中与发包人有关的具体事宜，发包人更换发包人代表的，应提前7天书面通知承包人  </w:t>
      </w:r>
      <w:r>
        <w:rPr>
          <w:rFonts w:ascii="Times New Roman" w:hAnsi="Times New Roman" w:eastAsia="仿宋_GB2312"/>
          <w:color w:val="000000"/>
          <w:sz w:val="28"/>
          <w:szCs w:val="28"/>
          <w:highlight w:val="none"/>
        </w:rPr>
        <w:t>。</w:t>
      </w:r>
    </w:p>
    <w:p w14:paraId="088BE403">
      <w:pPr>
        <w:pageBreakBefore w:val="0"/>
        <w:widowControl w:val="0"/>
        <w:kinsoku/>
        <w:wordWrap/>
        <w:overflowPunct/>
        <w:topLinePunct w:val="0"/>
        <w:bidi w:val="0"/>
        <w:snapToGrid/>
        <w:spacing w:after="120" w:line="480" w:lineRule="exact"/>
        <w:ind w:firstLine="560" w:firstLineChars="200"/>
        <w:textAlignment w:val="auto"/>
        <w:outlineLvl w:val="0"/>
        <w:rPr>
          <w:rFonts w:ascii="Times New Roman" w:hAnsi="Times New Roman" w:eastAsia="黑体"/>
          <w:color w:val="000000"/>
          <w:sz w:val="28"/>
          <w:szCs w:val="28"/>
          <w:highlight w:val="none"/>
        </w:rPr>
      </w:pPr>
      <w:r>
        <w:rPr>
          <w:rFonts w:ascii="Times New Roman" w:hAnsi="Times New Roman" w:eastAsia="黑体"/>
          <w:color w:val="000000"/>
          <w:sz w:val="28"/>
          <w:szCs w:val="28"/>
          <w:highlight w:val="none"/>
        </w:rPr>
        <w:t>2.4 施工现场、施工条件和基础资料的提供</w:t>
      </w:r>
    </w:p>
    <w:p w14:paraId="1032B384">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2.4.1 提供施工现场</w:t>
      </w:r>
    </w:p>
    <w:p w14:paraId="19782831">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关于发包人移交施工现场的期限要求：</w:t>
      </w:r>
      <w:r>
        <w:rPr>
          <w:rFonts w:ascii="Times New Roman" w:hAnsi="Times New Roman" w:eastAsia="仿宋_GB2312"/>
          <w:color w:val="000000"/>
          <w:sz w:val="28"/>
          <w:szCs w:val="28"/>
          <w:highlight w:val="none"/>
          <w:u w:val="single"/>
        </w:rPr>
        <w:t></w:t>
      </w:r>
      <w:r>
        <w:rPr>
          <w:rFonts w:hint="eastAsia" w:ascii="Times New Roman" w:hAnsi="Times New Roman" w:eastAsia="仿宋_GB2312"/>
          <w:color w:val="000000"/>
          <w:sz w:val="28"/>
          <w:szCs w:val="28"/>
          <w:highlight w:val="none"/>
          <w:u w:val="single"/>
          <w:lang w:val="en-US" w:eastAsia="zh-CN"/>
        </w:rPr>
        <w:t>/</w:t>
      </w:r>
      <w:r>
        <w:rPr>
          <w:rFonts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rPr>
        <w:t>。</w:t>
      </w:r>
    </w:p>
    <w:p w14:paraId="726B35D4">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2.4.2 提供施工条件</w:t>
      </w:r>
    </w:p>
    <w:p w14:paraId="3261A443">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color w:val="000000"/>
          <w:sz w:val="28"/>
          <w:szCs w:val="28"/>
          <w:highlight w:val="none"/>
          <w:u w:val="single"/>
        </w:rPr>
      </w:pPr>
      <w:r>
        <w:rPr>
          <w:rFonts w:ascii="Times New Roman" w:hAnsi="Times New Roman" w:eastAsia="仿宋_GB2312"/>
          <w:color w:val="000000"/>
          <w:sz w:val="28"/>
          <w:szCs w:val="28"/>
          <w:highlight w:val="none"/>
        </w:rPr>
        <w:t>关于发包人应负责提供施工</w:t>
      </w:r>
      <w:r>
        <w:rPr>
          <w:rFonts w:hint="eastAsia" w:ascii="Times New Roman" w:hAnsi="Times New Roman" w:eastAsia="仿宋_GB2312"/>
          <w:color w:val="000000"/>
          <w:sz w:val="28"/>
          <w:szCs w:val="28"/>
          <w:highlight w:val="none"/>
        </w:rPr>
        <w:t>所需要的条件，</w:t>
      </w:r>
      <w:r>
        <w:rPr>
          <w:rFonts w:ascii="Times New Roman" w:hAnsi="Times New Roman" w:eastAsia="仿宋_GB2312"/>
          <w:color w:val="000000"/>
          <w:sz w:val="28"/>
          <w:szCs w:val="28"/>
          <w:highlight w:val="none"/>
        </w:rPr>
        <w:t>包括：</w:t>
      </w:r>
      <w:r>
        <w:rPr>
          <w:rFonts w:ascii="Times New Roman" w:hAnsi="Times New Roman" w:eastAsia="仿宋_GB2312"/>
          <w:color w:val="000000"/>
          <w:sz w:val="28"/>
          <w:szCs w:val="28"/>
          <w:highlight w:val="none"/>
          <w:u w:val="single"/>
        </w:rPr>
        <w:t xml:space="preserve"> </w:t>
      </w:r>
      <w:r>
        <w:rPr>
          <w:rFonts w:hint="eastAsia" w:ascii="Times New Roman" w:hAnsi="Times New Roman" w:eastAsia="仿宋_GB2312"/>
          <w:color w:val="000000"/>
          <w:sz w:val="28"/>
          <w:szCs w:val="28"/>
          <w:highlight w:val="none"/>
          <w:u w:val="single"/>
          <w:lang w:eastAsia="zh-CN"/>
        </w:rPr>
        <w:t>执行通用条款</w:t>
      </w:r>
      <w:r>
        <w:rPr>
          <w:rFonts w:hint="eastAsia" w:ascii="Times New Roman" w:hAnsi="Times New Roman" w:eastAsia="仿宋_GB2312"/>
          <w:color w:val="000000"/>
          <w:sz w:val="28"/>
          <w:szCs w:val="28"/>
          <w:highlight w:val="none"/>
          <w:u w:val="single"/>
          <w:lang w:val="en-US" w:eastAsia="zh-CN"/>
        </w:rPr>
        <w:t>2.4.2款</w:t>
      </w:r>
      <w:r>
        <w:rPr>
          <w:rFonts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rPr>
        <w:t>。</w:t>
      </w:r>
    </w:p>
    <w:p w14:paraId="26FF5F5F">
      <w:pPr>
        <w:pageBreakBefore w:val="0"/>
        <w:widowControl w:val="0"/>
        <w:kinsoku/>
        <w:wordWrap/>
        <w:overflowPunct/>
        <w:topLinePunct w:val="0"/>
        <w:bidi w:val="0"/>
        <w:snapToGrid/>
        <w:spacing w:after="120" w:line="480" w:lineRule="exact"/>
        <w:ind w:firstLine="560" w:firstLineChars="200"/>
        <w:textAlignment w:val="auto"/>
        <w:outlineLvl w:val="0"/>
        <w:rPr>
          <w:rFonts w:ascii="Times New Roman" w:hAnsi="Times New Roman" w:eastAsia="黑体"/>
          <w:color w:val="000000"/>
          <w:sz w:val="28"/>
          <w:szCs w:val="28"/>
          <w:highlight w:val="none"/>
        </w:rPr>
      </w:pPr>
      <w:r>
        <w:rPr>
          <w:rFonts w:ascii="Times New Roman" w:hAnsi="Times New Roman" w:eastAsia="黑体"/>
          <w:color w:val="000000"/>
          <w:sz w:val="28"/>
          <w:szCs w:val="28"/>
          <w:highlight w:val="none"/>
        </w:rPr>
        <w:t>2.5 资金来源证明及支付担保</w:t>
      </w:r>
    </w:p>
    <w:p w14:paraId="358746CE">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发包人提供资金来源证明的期限要求：</w:t>
      </w:r>
      <w:r>
        <w:rPr>
          <w:rFonts w:ascii="Times New Roman" w:hAnsi="Times New Roman" w:eastAsia="仿宋_GB2312"/>
          <w:color w:val="000000"/>
          <w:sz w:val="28"/>
          <w:szCs w:val="28"/>
          <w:highlight w:val="none"/>
          <w:u w:val="single"/>
        </w:rPr>
        <w:t xml:space="preserve">  </w:t>
      </w:r>
      <w:r>
        <w:rPr>
          <w:rFonts w:hint="eastAsia" w:ascii="Times New Roman" w:hAnsi="Times New Roman" w:eastAsia="仿宋_GB2312"/>
          <w:color w:val="000000"/>
          <w:sz w:val="28"/>
          <w:szCs w:val="28"/>
          <w:highlight w:val="none"/>
          <w:u w:val="single"/>
          <w:lang w:eastAsia="zh-CN"/>
        </w:rPr>
        <w:t>无</w:t>
      </w:r>
      <w:r>
        <w:rPr>
          <w:rFonts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rPr>
        <w:t>。</w:t>
      </w:r>
    </w:p>
    <w:p w14:paraId="34B2D223">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发包人是否提供支付担保：</w:t>
      </w:r>
      <w:r>
        <w:rPr>
          <w:rFonts w:ascii="Times New Roman" w:hAnsi="Times New Roman" w:eastAsia="仿宋_GB2312"/>
          <w:color w:val="000000"/>
          <w:sz w:val="28"/>
          <w:szCs w:val="28"/>
          <w:highlight w:val="none"/>
          <w:u w:val="single"/>
        </w:rPr>
        <w:t xml:space="preserve">     </w:t>
      </w:r>
      <w:r>
        <w:rPr>
          <w:rFonts w:hint="eastAsia" w:ascii="Times New Roman" w:hAnsi="Times New Roman" w:eastAsia="仿宋_GB2312"/>
          <w:color w:val="000000"/>
          <w:sz w:val="28"/>
          <w:szCs w:val="28"/>
          <w:highlight w:val="none"/>
          <w:u w:val="single"/>
          <w:lang w:val="en-US" w:eastAsia="zh-CN"/>
        </w:rPr>
        <w:t xml:space="preserve">    </w:t>
      </w:r>
      <w:r>
        <w:rPr>
          <w:rFonts w:ascii="Times New Roman" w:hAnsi="Times New Roman" w:eastAsia="仿宋_GB2312"/>
          <w:color w:val="000000"/>
          <w:sz w:val="28"/>
          <w:szCs w:val="28"/>
          <w:highlight w:val="none"/>
          <w:u w:val="single"/>
        </w:rPr>
        <w:t xml:space="preserve">   </w:t>
      </w:r>
      <w:r>
        <w:rPr>
          <w:rFonts w:hint="eastAsia" w:ascii="Times New Roman" w:hAnsi="Times New Roman" w:eastAsia="仿宋_GB2312"/>
          <w:color w:val="000000"/>
          <w:sz w:val="28"/>
          <w:szCs w:val="28"/>
          <w:highlight w:val="none"/>
          <w:u w:val="single"/>
          <w:lang w:eastAsia="zh-CN"/>
        </w:rPr>
        <w:t>无</w:t>
      </w:r>
      <w:r>
        <w:rPr>
          <w:rFonts w:ascii="Times New Roman" w:hAnsi="Times New Roman" w:eastAsia="仿宋_GB2312"/>
          <w:color w:val="000000"/>
          <w:sz w:val="28"/>
          <w:szCs w:val="28"/>
          <w:highlight w:val="none"/>
          <w:u w:val="single"/>
        </w:rPr>
        <w:t xml:space="preserve">  </w:t>
      </w:r>
      <w:r>
        <w:rPr>
          <w:rFonts w:hint="eastAsia"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u w:val="single"/>
        </w:rPr>
        <w:t xml:space="preserve">  </w:t>
      </w:r>
      <w:r>
        <w:rPr>
          <w:rFonts w:hint="eastAsia" w:ascii="Times New Roman" w:hAnsi="Times New Roman" w:eastAsia="仿宋_GB2312"/>
          <w:color w:val="000000"/>
          <w:sz w:val="28"/>
          <w:szCs w:val="28"/>
          <w:highlight w:val="none"/>
          <w:u w:val="single"/>
          <w:lang w:val="en-US" w:eastAsia="zh-CN"/>
        </w:rPr>
        <w:t xml:space="preserve"> </w:t>
      </w:r>
      <w:r>
        <w:rPr>
          <w:rFonts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rPr>
        <w:t>。</w:t>
      </w:r>
    </w:p>
    <w:p w14:paraId="751853E4">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color w:val="000000"/>
          <w:sz w:val="28"/>
          <w:szCs w:val="28"/>
          <w:highlight w:val="none"/>
          <w:u w:val="single"/>
        </w:rPr>
      </w:pPr>
      <w:r>
        <w:rPr>
          <w:rFonts w:ascii="Times New Roman" w:hAnsi="Times New Roman" w:eastAsia="仿宋_GB2312"/>
          <w:color w:val="000000"/>
          <w:sz w:val="28"/>
          <w:szCs w:val="28"/>
          <w:highlight w:val="none"/>
        </w:rPr>
        <w:t>发包人提供支付担保的形式：</w:t>
      </w:r>
      <w:r>
        <w:rPr>
          <w:rFonts w:ascii="Times New Roman" w:hAnsi="Times New Roman" w:eastAsia="仿宋_GB2312"/>
          <w:color w:val="000000"/>
          <w:sz w:val="28"/>
          <w:szCs w:val="28"/>
          <w:highlight w:val="none"/>
          <w:u w:val="single"/>
        </w:rPr>
        <w:t xml:space="preserve">      </w:t>
      </w:r>
      <w:r>
        <w:rPr>
          <w:rFonts w:hint="eastAsia" w:ascii="Times New Roman" w:hAnsi="Times New Roman" w:eastAsia="仿宋_GB2312"/>
          <w:color w:val="000000"/>
          <w:sz w:val="28"/>
          <w:szCs w:val="28"/>
          <w:highlight w:val="none"/>
          <w:u w:val="single"/>
          <w:lang w:val="en-US" w:eastAsia="zh-CN"/>
        </w:rPr>
        <w:t xml:space="preserve">  </w:t>
      </w:r>
      <w:r>
        <w:rPr>
          <w:rFonts w:ascii="Times New Roman" w:hAnsi="Times New Roman" w:eastAsia="仿宋_GB2312"/>
          <w:color w:val="000000"/>
          <w:sz w:val="28"/>
          <w:szCs w:val="28"/>
          <w:highlight w:val="none"/>
          <w:u w:val="single"/>
        </w:rPr>
        <w:t xml:space="preserve">  </w:t>
      </w:r>
      <w:r>
        <w:rPr>
          <w:rFonts w:hint="eastAsia" w:ascii="Times New Roman" w:hAnsi="Times New Roman" w:eastAsia="仿宋_GB2312"/>
          <w:color w:val="000000"/>
          <w:sz w:val="28"/>
          <w:szCs w:val="28"/>
          <w:highlight w:val="none"/>
          <w:u w:val="single"/>
          <w:lang w:eastAsia="zh-CN"/>
        </w:rPr>
        <w:t>无</w:t>
      </w:r>
      <w:r>
        <w:rPr>
          <w:rFonts w:hint="eastAsia"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u w:val="single"/>
        </w:rPr>
        <w:t xml:space="preserve">    </w:t>
      </w:r>
      <w:r>
        <w:rPr>
          <w:rFonts w:hint="eastAsia"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rPr>
        <w:t>。</w:t>
      </w:r>
    </w:p>
    <w:p w14:paraId="4F6835CF">
      <w:pPr>
        <w:pStyle w:val="5"/>
        <w:pageBreakBefore w:val="0"/>
        <w:widowControl w:val="0"/>
        <w:kinsoku/>
        <w:wordWrap/>
        <w:overflowPunct/>
        <w:topLinePunct w:val="0"/>
        <w:bidi w:val="0"/>
        <w:snapToGrid/>
        <w:spacing w:before="120" w:after="120" w:line="480" w:lineRule="exact"/>
        <w:textAlignment w:val="auto"/>
        <w:rPr>
          <w:rFonts w:ascii="Times New Roman" w:hAnsi="Times New Roman" w:eastAsia="黑体"/>
          <w:b w:val="0"/>
          <w:color w:val="000000"/>
          <w:sz w:val="28"/>
          <w:szCs w:val="28"/>
          <w:highlight w:val="none"/>
        </w:rPr>
      </w:pPr>
      <w:bookmarkStart w:id="510" w:name="_Toc351203635"/>
      <w:r>
        <w:rPr>
          <w:rFonts w:ascii="Times New Roman" w:hAnsi="Times New Roman" w:eastAsia="黑体"/>
          <w:b w:val="0"/>
          <w:color w:val="000000"/>
          <w:sz w:val="28"/>
          <w:szCs w:val="28"/>
          <w:highlight w:val="none"/>
        </w:rPr>
        <w:t>3</w:t>
      </w:r>
      <w:bookmarkStart w:id="511" w:name="_Toc297048344"/>
      <w:bookmarkStart w:id="512" w:name="_Toc297120458"/>
      <w:bookmarkStart w:id="513" w:name="_Toc296944497"/>
      <w:bookmarkStart w:id="514" w:name="_Toc296346659"/>
      <w:bookmarkStart w:id="515" w:name="_Toc296347157"/>
      <w:bookmarkStart w:id="516" w:name="_Toc296890986"/>
      <w:bookmarkStart w:id="517" w:name="_Toc296891198"/>
      <w:bookmarkStart w:id="518" w:name="_Toc296503158"/>
      <w:bookmarkStart w:id="519" w:name="_Toc292559363"/>
      <w:bookmarkStart w:id="520" w:name="_Toc292559868"/>
      <w:r>
        <w:rPr>
          <w:rFonts w:ascii="Times New Roman" w:hAnsi="Times New Roman" w:eastAsia="黑体"/>
          <w:b w:val="0"/>
          <w:color w:val="000000"/>
          <w:sz w:val="28"/>
          <w:szCs w:val="28"/>
          <w:highlight w:val="none"/>
        </w:rPr>
        <w:t>. 承包人</w:t>
      </w:r>
      <w:bookmarkEnd w:id="510"/>
    </w:p>
    <w:bookmarkEnd w:id="511"/>
    <w:bookmarkEnd w:id="512"/>
    <w:bookmarkEnd w:id="513"/>
    <w:bookmarkEnd w:id="514"/>
    <w:bookmarkEnd w:id="515"/>
    <w:bookmarkEnd w:id="516"/>
    <w:bookmarkEnd w:id="517"/>
    <w:bookmarkEnd w:id="518"/>
    <w:bookmarkEnd w:id="519"/>
    <w:bookmarkEnd w:id="520"/>
    <w:p w14:paraId="5F6A0909">
      <w:pPr>
        <w:pageBreakBefore w:val="0"/>
        <w:widowControl w:val="0"/>
        <w:kinsoku/>
        <w:wordWrap/>
        <w:overflowPunct/>
        <w:topLinePunct w:val="0"/>
        <w:bidi w:val="0"/>
        <w:snapToGrid/>
        <w:spacing w:after="120" w:line="480" w:lineRule="exact"/>
        <w:ind w:firstLine="560" w:firstLineChars="200"/>
        <w:textAlignment w:val="auto"/>
        <w:rPr>
          <w:rFonts w:ascii="Times New Roman" w:hAnsi="Times New Roman" w:eastAsia="黑体"/>
          <w:color w:val="000000"/>
          <w:sz w:val="28"/>
          <w:szCs w:val="28"/>
          <w:highlight w:val="none"/>
        </w:rPr>
      </w:pPr>
      <w:r>
        <w:rPr>
          <w:rFonts w:ascii="Times New Roman" w:hAnsi="Times New Roman" w:eastAsia="黑体"/>
          <w:color w:val="000000"/>
          <w:sz w:val="28"/>
          <w:szCs w:val="28"/>
          <w:highlight w:val="none"/>
        </w:rPr>
        <w:t>3.1 承包人的一般义务</w:t>
      </w:r>
    </w:p>
    <w:p w14:paraId="5684DA03">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8"/>
          <w:szCs w:val="28"/>
          <w:highlight w:val="none"/>
        </w:rPr>
      </w:pPr>
      <w:r>
        <w:rPr>
          <w:rFonts w:ascii="Times New Roman" w:hAnsi="Times New Roman" w:eastAsia="仿宋_GB2312"/>
          <w:color w:val="000000"/>
          <w:kern w:val="0"/>
          <w:sz w:val="28"/>
          <w:szCs w:val="28"/>
          <w:highlight w:val="none"/>
        </w:rPr>
        <w:t>（</w:t>
      </w:r>
      <w:r>
        <w:rPr>
          <w:rFonts w:hint="eastAsia" w:ascii="Times New Roman" w:hAnsi="Times New Roman" w:eastAsia="仿宋_GB2312"/>
          <w:color w:val="000000"/>
          <w:kern w:val="0"/>
          <w:sz w:val="28"/>
          <w:szCs w:val="28"/>
          <w:highlight w:val="none"/>
        </w:rPr>
        <w:t>9</w:t>
      </w:r>
      <w:r>
        <w:rPr>
          <w:rFonts w:ascii="Times New Roman" w:hAnsi="Times New Roman" w:eastAsia="仿宋_GB2312"/>
          <w:color w:val="000000"/>
          <w:kern w:val="0"/>
          <w:sz w:val="28"/>
          <w:szCs w:val="28"/>
          <w:highlight w:val="none"/>
        </w:rPr>
        <w:t>）</w:t>
      </w:r>
      <w:r>
        <w:rPr>
          <w:rFonts w:ascii="Times New Roman" w:hAnsi="Times New Roman" w:eastAsia="仿宋_GB2312"/>
          <w:color w:val="000000"/>
          <w:sz w:val="28"/>
          <w:szCs w:val="28"/>
          <w:highlight w:val="none"/>
        </w:rPr>
        <w:t>承包人提交的竣工资料的内容：</w:t>
      </w:r>
      <w:r>
        <w:rPr>
          <w:rFonts w:ascii="Times New Roman" w:hAnsi="Times New Roman" w:eastAsia="仿宋_GB2312"/>
          <w:color w:val="000000"/>
          <w:sz w:val="28"/>
          <w:szCs w:val="28"/>
          <w:highlight w:val="none"/>
          <w:u w:val="single"/>
        </w:rPr>
        <w:t xml:space="preserve"> </w:t>
      </w:r>
      <w:r>
        <w:rPr>
          <w:rFonts w:hint="eastAsia" w:ascii="Times New Roman" w:hAnsi="Times New Roman" w:eastAsia="仿宋_GB2312"/>
          <w:color w:val="000000"/>
          <w:sz w:val="28"/>
          <w:szCs w:val="28"/>
          <w:highlight w:val="none"/>
          <w:u w:val="single"/>
          <w:lang w:eastAsia="zh-CN"/>
        </w:rPr>
        <w:t>执行通用条款</w:t>
      </w:r>
      <w:r>
        <w:rPr>
          <w:rFonts w:hint="eastAsia" w:ascii="Times New Roman" w:hAnsi="Times New Roman" w:eastAsia="仿宋_GB2312"/>
          <w:color w:val="000000"/>
          <w:sz w:val="28"/>
          <w:szCs w:val="28"/>
          <w:highlight w:val="none"/>
          <w:u w:val="single"/>
          <w:lang w:val="en-US" w:eastAsia="zh-CN"/>
        </w:rPr>
        <w:t>3.1（9）款</w:t>
      </w:r>
      <w:r>
        <w:rPr>
          <w:rFonts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rPr>
        <w:t>。</w:t>
      </w:r>
    </w:p>
    <w:p w14:paraId="71FB7CF8">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承包人需要提交的竣工资料套数：</w:t>
      </w:r>
      <w:r>
        <w:rPr>
          <w:rFonts w:ascii="Times New Roman" w:hAnsi="Times New Roman" w:eastAsia="仿宋_GB2312"/>
          <w:color w:val="000000"/>
          <w:sz w:val="28"/>
          <w:szCs w:val="28"/>
          <w:highlight w:val="none"/>
          <w:u w:val="single"/>
        </w:rPr>
        <w:t xml:space="preserve">    </w:t>
      </w:r>
      <w:r>
        <w:rPr>
          <w:rFonts w:hint="eastAsia" w:ascii="Times New Roman" w:hAnsi="Times New Roman" w:eastAsia="仿宋_GB2312"/>
          <w:color w:val="000000"/>
          <w:sz w:val="28"/>
          <w:szCs w:val="28"/>
          <w:highlight w:val="none"/>
          <w:u w:val="single"/>
          <w:lang w:val="en-US" w:eastAsia="zh-CN"/>
        </w:rPr>
        <w:t>6</w:t>
      </w:r>
      <w:r>
        <w:rPr>
          <w:rFonts w:hint="eastAsia" w:ascii="Times New Roman" w:hAnsi="Times New Roman" w:eastAsia="仿宋_GB2312"/>
          <w:color w:val="000000"/>
          <w:sz w:val="28"/>
          <w:szCs w:val="28"/>
          <w:highlight w:val="none"/>
          <w:u w:val="single"/>
          <w:lang w:eastAsia="zh-CN"/>
        </w:rPr>
        <w:t>套</w:t>
      </w:r>
      <w:r>
        <w:rPr>
          <w:rFonts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rPr>
        <w:t>。</w:t>
      </w:r>
    </w:p>
    <w:p w14:paraId="49C4F42A">
      <w:pPr>
        <w:pageBreakBefore w:val="0"/>
        <w:widowControl w:val="0"/>
        <w:kinsoku/>
        <w:wordWrap/>
        <w:overflowPunct/>
        <w:topLinePunct w:val="0"/>
        <w:bidi w:val="0"/>
        <w:snapToGrid/>
        <w:spacing w:line="480" w:lineRule="exact"/>
        <w:ind w:left="638" w:leftChars="304"/>
        <w:jc w:val="left"/>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承包人提交的竣工资料的费用承担：</w:t>
      </w:r>
      <w:r>
        <w:rPr>
          <w:rFonts w:ascii="Times New Roman" w:hAnsi="Times New Roman" w:eastAsia="仿宋_GB2312"/>
          <w:color w:val="000000"/>
          <w:sz w:val="28"/>
          <w:szCs w:val="28"/>
          <w:highlight w:val="none"/>
          <w:u w:val="single"/>
        </w:rPr>
        <w:t xml:space="preserve">    </w:t>
      </w:r>
      <w:r>
        <w:rPr>
          <w:rFonts w:hint="eastAsia" w:ascii="Times New Roman" w:hAnsi="Times New Roman" w:eastAsia="仿宋_GB2312"/>
          <w:color w:val="000000"/>
          <w:sz w:val="28"/>
          <w:szCs w:val="28"/>
          <w:highlight w:val="none"/>
          <w:u w:val="single"/>
          <w:lang w:eastAsia="zh-CN"/>
        </w:rPr>
        <w:t>由承包人承担</w:t>
      </w:r>
      <w:r>
        <w:rPr>
          <w:rFonts w:hint="eastAsia"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rPr>
        <w:t>。</w:t>
      </w:r>
    </w:p>
    <w:p w14:paraId="0E23B38F">
      <w:pPr>
        <w:pageBreakBefore w:val="0"/>
        <w:widowControl w:val="0"/>
        <w:kinsoku/>
        <w:wordWrap/>
        <w:overflowPunct/>
        <w:topLinePunct w:val="0"/>
        <w:bidi w:val="0"/>
        <w:snapToGrid/>
        <w:spacing w:line="480" w:lineRule="exact"/>
        <w:ind w:left="638" w:leftChars="304"/>
        <w:jc w:val="left"/>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承包人提交的竣工资料移交时间：</w:t>
      </w:r>
      <w:r>
        <w:rPr>
          <w:rFonts w:hint="eastAsia" w:ascii="Times New Roman" w:hAnsi="Times New Roman" w:eastAsia="仿宋_GB2312"/>
          <w:color w:val="000000"/>
          <w:sz w:val="28"/>
          <w:szCs w:val="28"/>
          <w:highlight w:val="none"/>
          <w:u w:val="single"/>
        </w:rPr>
        <w:t>竣工验收合格之日起60天内</w:t>
      </w:r>
      <w:r>
        <w:rPr>
          <w:rFonts w:ascii="Times New Roman" w:hAnsi="Times New Roman" w:eastAsia="仿宋_GB2312"/>
          <w:color w:val="000000"/>
          <w:sz w:val="28"/>
          <w:szCs w:val="28"/>
          <w:highlight w:val="none"/>
        </w:rPr>
        <w:t>。</w:t>
      </w:r>
    </w:p>
    <w:p w14:paraId="5ED50AF6">
      <w:pPr>
        <w:pageBreakBefore w:val="0"/>
        <w:widowControl w:val="0"/>
        <w:kinsoku/>
        <w:wordWrap/>
        <w:overflowPunct/>
        <w:topLinePunct w:val="0"/>
        <w:bidi w:val="0"/>
        <w:snapToGrid/>
        <w:spacing w:line="480" w:lineRule="exact"/>
        <w:ind w:firstLine="560" w:firstLineChars="200"/>
        <w:jc w:val="left"/>
        <w:textAlignment w:val="auto"/>
        <w:rPr>
          <w:rFonts w:hint="eastAsia"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承包人提交的竣工资料形式要求：</w:t>
      </w:r>
      <w:r>
        <w:rPr>
          <w:rFonts w:hint="eastAsia" w:ascii="Times New Roman" w:hAnsi="Times New Roman" w:eastAsia="仿宋_GB2312"/>
          <w:color w:val="000000"/>
          <w:sz w:val="28"/>
          <w:szCs w:val="28"/>
          <w:highlight w:val="none"/>
          <w:u w:val="single"/>
        </w:rPr>
        <w:t>满足档案主管部门的要求</w:t>
      </w:r>
      <w:r>
        <w:rPr>
          <w:rFonts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rPr>
        <w:t>。</w:t>
      </w:r>
    </w:p>
    <w:p w14:paraId="0B2DC64A">
      <w:pPr>
        <w:pageBreakBefore w:val="0"/>
        <w:widowControl w:val="0"/>
        <w:numPr>
          <w:ilvl w:val="0"/>
          <w:numId w:val="3"/>
        </w:numPr>
        <w:kinsoku/>
        <w:wordWrap/>
        <w:overflowPunct/>
        <w:topLinePunct w:val="0"/>
        <w:bidi w:val="0"/>
        <w:snapToGrid/>
        <w:spacing w:line="480" w:lineRule="exact"/>
        <w:ind w:firstLine="560" w:firstLineChars="200"/>
        <w:textAlignment w:val="auto"/>
        <w:rPr>
          <w:rFonts w:hint="eastAsia" w:ascii="Times New Roman" w:hAnsi="Times New Roman" w:eastAsia="仿宋_GB2312"/>
          <w:color w:val="000000"/>
          <w:sz w:val="28"/>
          <w:szCs w:val="28"/>
          <w:highlight w:val="none"/>
          <w:u w:val="single"/>
        </w:rPr>
      </w:pPr>
      <w:r>
        <w:rPr>
          <w:rFonts w:ascii="Times New Roman" w:hAnsi="Times New Roman" w:eastAsia="仿宋_GB2312"/>
          <w:color w:val="000000"/>
          <w:kern w:val="0"/>
          <w:sz w:val="28"/>
          <w:szCs w:val="28"/>
          <w:highlight w:val="none"/>
        </w:rPr>
        <w:t>承包人应履行的其他义务：</w:t>
      </w:r>
      <w:r>
        <w:rPr>
          <w:rFonts w:hint="eastAsia" w:ascii="Times New Roman" w:hAnsi="Times New Roman" w:eastAsia="仿宋_GB2312"/>
          <w:color w:val="000000"/>
          <w:sz w:val="28"/>
          <w:szCs w:val="28"/>
          <w:highlight w:val="none"/>
          <w:u w:val="single"/>
        </w:rPr>
        <w:t>1、</w:t>
      </w:r>
      <w:r>
        <w:rPr>
          <w:rFonts w:hint="eastAsia" w:ascii="Times New Roman" w:hAnsi="Times New Roman" w:eastAsia="仿宋_GB2312"/>
          <w:color w:val="000000"/>
          <w:sz w:val="28"/>
          <w:szCs w:val="28"/>
          <w:highlight w:val="none"/>
          <w:u w:val="single"/>
          <w:lang w:val="en-US" w:eastAsia="zh-CN"/>
        </w:rPr>
        <w:t>服从发包人的相关管理，不服从管理的，甲方可单方面解除合同；2.</w:t>
      </w:r>
      <w:r>
        <w:rPr>
          <w:rFonts w:hint="eastAsia" w:ascii="Times New Roman" w:hAnsi="Times New Roman" w:eastAsia="仿宋_GB2312"/>
          <w:color w:val="000000"/>
          <w:sz w:val="28"/>
          <w:szCs w:val="28"/>
          <w:highlight w:val="none"/>
          <w:u w:val="single"/>
        </w:rPr>
        <w:t>承包人应在签订合同协议书后，向监理工程师提交</w:t>
      </w:r>
      <w:r>
        <w:rPr>
          <w:rFonts w:hint="eastAsia" w:ascii="Times New Roman" w:hAnsi="Times New Roman" w:eastAsia="仿宋_GB2312"/>
          <w:color w:val="000000"/>
          <w:sz w:val="28"/>
          <w:szCs w:val="28"/>
          <w:highlight w:val="none"/>
          <w:u w:val="single"/>
          <w:lang w:val="en-US" w:eastAsia="zh-CN"/>
        </w:rPr>
        <w:t>3</w:t>
      </w:r>
      <w:r>
        <w:rPr>
          <w:rFonts w:hint="eastAsia" w:ascii="Times New Roman" w:hAnsi="Times New Roman" w:eastAsia="仿宋_GB2312"/>
          <w:color w:val="000000"/>
          <w:sz w:val="28"/>
          <w:szCs w:val="28"/>
          <w:highlight w:val="none"/>
          <w:u w:val="single"/>
        </w:rPr>
        <w:t>份其格式和内容符合监理工程师规定的工程进度计划，以及为完成该计划而建议采用的实施性的施工安排和施工方案的说明。工程进度计划应按照关键线路网络图编绘，并应包括每月预计完成的工作量和</w:t>
      </w:r>
      <w:r>
        <w:rPr>
          <w:rFonts w:hint="eastAsia" w:ascii="Times New Roman" w:hAnsi="Times New Roman" w:eastAsia="仿宋_GB2312"/>
          <w:color w:val="000000"/>
          <w:sz w:val="28"/>
          <w:szCs w:val="28"/>
          <w:highlight w:val="none"/>
          <w:u w:val="single"/>
          <w:lang w:eastAsia="zh-CN"/>
        </w:rPr>
        <w:t>施工</w:t>
      </w:r>
      <w:r>
        <w:rPr>
          <w:rFonts w:hint="eastAsia" w:ascii="Times New Roman" w:hAnsi="Times New Roman" w:eastAsia="仿宋_GB2312"/>
          <w:color w:val="000000"/>
          <w:sz w:val="28"/>
          <w:szCs w:val="28"/>
          <w:highlight w:val="none"/>
          <w:u w:val="single"/>
        </w:rPr>
        <w:t>进度；</w:t>
      </w:r>
    </w:p>
    <w:p w14:paraId="676E990D">
      <w:pPr>
        <w:pageBreakBefore w:val="0"/>
        <w:widowControl w:val="0"/>
        <w:kinsoku/>
        <w:wordWrap/>
        <w:overflowPunct/>
        <w:topLinePunct w:val="0"/>
        <w:bidi w:val="0"/>
        <w:snapToGrid/>
        <w:spacing w:line="480" w:lineRule="exact"/>
        <w:ind w:firstLine="560" w:firstLineChars="200"/>
        <w:textAlignment w:val="auto"/>
        <w:rPr>
          <w:rFonts w:hint="eastAsia" w:ascii="Times New Roman" w:hAnsi="Times New Roman" w:eastAsia="仿宋_GB2312"/>
          <w:color w:val="000000"/>
          <w:sz w:val="28"/>
          <w:szCs w:val="28"/>
          <w:highlight w:val="none"/>
          <w:u w:val="single"/>
        </w:rPr>
      </w:pPr>
      <w:r>
        <w:rPr>
          <w:rFonts w:hint="eastAsia" w:ascii="Times New Roman" w:hAnsi="Times New Roman" w:eastAsia="仿宋_GB2312"/>
          <w:color w:val="000000"/>
          <w:sz w:val="28"/>
          <w:szCs w:val="28"/>
          <w:highlight w:val="none"/>
          <w:u w:val="single"/>
          <w:lang w:val="en-US" w:eastAsia="zh-CN"/>
        </w:rPr>
        <w:t>3</w:t>
      </w:r>
      <w:r>
        <w:rPr>
          <w:rFonts w:hint="eastAsia" w:ascii="Times New Roman" w:hAnsi="Times New Roman" w:eastAsia="仿宋_GB2312"/>
          <w:color w:val="000000"/>
          <w:sz w:val="28"/>
          <w:szCs w:val="28"/>
          <w:highlight w:val="none"/>
          <w:u w:val="single"/>
        </w:rPr>
        <w:t>、遵守政府有关主管部门对施工场地安全生产、文明施工、环境保护、扬尘治理等的管理规定，按规定办理有关手续，并以书面形式通知发包人；</w:t>
      </w:r>
    </w:p>
    <w:p w14:paraId="5C62586B">
      <w:pPr>
        <w:pageBreakBefore w:val="0"/>
        <w:widowControl w:val="0"/>
        <w:kinsoku/>
        <w:wordWrap/>
        <w:overflowPunct/>
        <w:topLinePunct w:val="0"/>
        <w:bidi w:val="0"/>
        <w:snapToGrid/>
        <w:spacing w:line="480" w:lineRule="exact"/>
        <w:ind w:firstLine="560" w:firstLineChars="200"/>
        <w:textAlignment w:val="auto"/>
        <w:rPr>
          <w:rFonts w:hint="eastAsia" w:ascii="Times New Roman" w:hAnsi="Times New Roman" w:eastAsia="仿宋_GB2312"/>
          <w:color w:val="000000"/>
          <w:sz w:val="28"/>
          <w:szCs w:val="28"/>
          <w:highlight w:val="none"/>
          <w:u w:val="single"/>
        </w:rPr>
      </w:pPr>
      <w:r>
        <w:rPr>
          <w:rFonts w:hint="eastAsia" w:ascii="Times New Roman" w:hAnsi="Times New Roman" w:eastAsia="仿宋_GB2312"/>
          <w:color w:val="000000"/>
          <w:sz w:val="28"/>
          <w:szCs w:val="28"/>
          <w:highlight w:val="none"/>
          <w:u w:val="single"/>
          <w:lang w:val="en-US" w:eastAsia="zh-CN"/>
        </w:rPr>
        <w:t>4</w:t>
      </w:r>
      <w:r>
        <w:rPr>
          <w:rFonts w:hint="eastAsia" w:ascii="Times New Roman" w:hAnsi="Times New Roman" w:eastAsia="仿宋_GB2312"/>
          <w:color w:val="000000"/>
          <w:sz w:val="28"/>
          <w:szCs w:val="28"/>
          <w:highlight w:val="none"/>
          <w:u w:val="single"/>
        </w:rPr>
        <w:t>、</w:t>
      </w:r>
      <w:r>
        <w:rPr>
          <w:rFonts w:hint="eastAsia" w:ascii="Times New Roman" w:hAnsi="Times New Roman" w:eastAsia="仿宋_GB2312"/>
          <w:color w:val="000000"/>
          <w:sz w:val="28"/>
          <w:szCs w:val="28"/>
          <w:highlight w:val="none"/>
          <w:u w:val="single"/>
          <w:lang w:eastAsia="zh-CN"/>
        </w:rPr>
        <w:t>及</w:t>
      </w:r>
      <w:r>
        <w:rPr>
          <w:rFonts w:hint="eastAsia" w:ascii="Times New Roman" w:hAnsi="Times New Roman" w:eastAsia="仿宋_GB2312"/>
          <w:color w:val="000000"/>
          <w:sz w:val="28"/>
          <w:szCs w:val="28"/>
          <w:highlight w:val="none"/>
          <w:u w:val="single"/>
        </w:rPr>
        <w:t>时向发包人提交开</w:t>
      </w:r>
      <w:r>
        <w:rPr>
          <w:rFonts w:hint="eastAsia" w:ascii="Times New Roman" w:hAnsi="Times New Roman" w:eastAsia="仿宋_GB2312"/>
          <w:color w:val="000000"/>
          <w:sz w:val="28"/>
          <w:szCs w:val="28"/>
          <w:highlight w:val="none"/>
          <w:u w:val="single"/>
          <w:lang w:eastAsia="zh-CN"/>
        </w:rPr>
        <w:t>、</w:t>
      </w:r>
      <w:r>
        <w:rPr>
          <w:rFonts w:hint="eastAsia" w:ascii="Times New Roman" w:hAnsi="Times New Roman" w:eastAsia="仿宋_GB2312"/>
          <w:color w:val="000000"/>
          <w:sz w:val="28"/>
          <w:szCs w:val="28"/>
          <w:highlight w:val="none"/>
          <w:u w:val="single"/>
        </w:rPr>
        <w:t>竣工报告，隐蔽工程验收报告，质量自检记录，交工验收报告及工程事故报告等资料；</w:t>
      </w:r>
    </w:p>
    <w:p w14:paraId="1A6D64D8">
      <w:pPr>
        <w:pageBreakBefore w:val="0"/>
        <w:widowControl w:val="0"/>
        <w:kinsoku/>
        <w:wordWrap/>
        <w:overflowPunct/>
        <w:topLinePunct w:val="0"/>
        <w:bidi w:val="0"/>
        <w:snapToGrid/>
        <w:spacing w:line="480" w:lineRule="exact"/>
        <w:ind w:firstLine="560" w:firstLineChars="200"/>
        <w:textAlignment w:val="auto"/>
        <w:rPr>
          <w:rFonts w:hint="eastAsia" w:ascii="Times New Roman" w:hAnsi="Times New Roman" w:eastAsia="仿宋_GB2312"/>
          <w:color w:val="000000"/>
          <w:sz w:val="28"/>
          <w:szCs w:val="28"/>
          <w:highlight w:val="none"/>
          <w:u w:val="single"/>
        </w:rPr>
      </w:pPr>
      <w:r>
        <w:rPr>
          <w:rFonts w:hint="eastAsia" w:ascii="Times New Roman" w:hAnsi="Times New Roman" w:eastAsia="仿宋_GB2312"/>
          <w:color w:val="000000"/>
          <w:sz w:val="28"/>
          <w:szCs w:val="28"/>
          <w:highlight w:val="none"/>
          <w:u w:val="single"/>
          <w:lang w:val="en-US" w:eastAsia="zh-CN"/>
        </w:rPr>
        <w:t>5</w:t>
      </w:r>
      <w:r>
        <w:rPr>
          <w:rFonts w:hint="eastAsia" w:ascii="Times New Roman" w:hAnsi="Times New Roman" w:eastAsia="仿宋_GB2312"/>
          <w:color w:val="000000"/>
          <w:sz w:val="28"/>
          <w:szCs w:val="28"/>
          <w:highlight w:val="none"/>
          <w:u w:val="single"/>
        </w:rPr>
        <w:t>、文明施工按照有关部门颁发的文明施工文件执行，施工时不影响交通道路的正常运行和保证</w:t>
      </w:r>
      <w:r>
        <w:rPr>
          <w:rFonts w:hint="eastAsia" w:ascii="Times New Roman" w:hAnsi="Times New Roman" w:eastAsia="仿宋_GB2312"/>
          <w:color w:val="000000"/>
          <w:sz w:val="28"/>
          <w:szCs w:val="28"/>
          <w:highlight w:val="none"/>
          <w:u w:val="single"/>
          <w:lang w:eastAsia="zh-CN"/>
        </w:rPr>
        <w:t>供电、给水、排水供暖等设施正常运行</w:t>
      </w:r>
      <w:r>
        <w:rPr>
          <w:rFonts w:hint="eastAsia" w:ascii="Times New Roman" w:hAnsi="Times New Roman" w:eastAsia="仿宋_GB2312"/>
          <w:color w:val="000000"/>
          <w:sz w:val="28"/>
          <w:szCs w:val="28"/>
          <w:highlight w:val="none"/>
          <w:u w:val="single"/>
        </w:rPr>
        <w:t>，施工区域范围内必须采取封闭措施，搞好环境卫生，并接受有关部门和发包人的检查；</w:t>
      </w:r>
    </w:p>
    <w:p w14:paraId="13F49EBD">
      <w:pPr>
        <w:pageBreakBefore w:val="0"/>
        <w:widowControl w:val="0"/>
        <w:kinsoku/>
        <w:wordWrap/>
        <w:overflowPunct/>
        <w:topLinePunct w:val="0"/>
        <w:bidi w:val="0"/>
        <w:snapToGrid/>
        <w:spacing w:line="480" w:lineRule="exact"/>
        <w:ind w:firstLine="560" w:firstLineChars="200"/>
        <w:textAlignment w:val="auto"/>
        <w:rPr>
          <w:rFonts w:hint="eastAsia" w:ascii="Times New Roman" w:hAnsi="Times New Roman" w:eastAsia="仿宋_GB2312"/>
          <w:color w:val="000000"/>
          <w:sz w:val="28"/>
          <w:szCs w:val="28"/>
          <w:highlight w:val="none"/>
          <w:u w:val="single"/>
        </w:rPr>
      </w:pPr>
      <w:r>
        <w:rPr>
          <w:rFonts w:hint="eastAsia" w:ascii="Times New Roman" w:hAnsi="Times New Roman" w:eastAsia="仿宋_GB2312"/>
          <w:color w:val="000000"/>
          <w:sz w:val="28"/>
          <w:szCs w:val="28"/>
          <w:highlight w:val="none"/>
          <w:u w:val="single"/>
          <w:lang w:val="en-US" w:eastAsia="zh-CN"/>
        </w:rPr>
        <w:t>6</w:t>
      </w:r>
      <w:r>
        <w:rPr>
          <w:rFonts w:hint="eastAsia" w:ascii="Times New Roman" w:hAnsi="Times New Roman" w:eastAsia="仿宋_GB2312"/>
          <w:color w:val="000000"/>
          <w:sz w:val="28"/>
          <w:szCs w:val="28"/>
          <w:highlight w:val="none"/>
          <w:u w:val="single"/>
        </w:rPr>
        <w:t>、必须接受发包人或其委托的监理工程师的监理，并为其开展工作提供方便，按照要求提供完整的原始记录，检测记录等技术、经济资料。</w:t>
      </w:r>
    </w:p>
    <w:p w14:paraId="6BC45CA7">
      <w:pPr>
        <w:pageBreakBefore w:val="0"/>
        <w:widowControl w:val="0"/>
        <w:kinsoku/>
        <w:wordWrap/>
        <w:overflowPunct/>
        <w:topLinePunct w:val="0"/>
        <w:bidi w:val="0"/>
        <w:snapToGrid/>
        <w:spacing w:line="480" w:lineRule="exact"/>
        <w:ind w:firstLine="560" w:firstLineChars="200"/>
        <w:textAlignment w:val="auto"/>
        <w:rPr>
          <w:rFonts w:hint="eastAsia" w:ascii="Times New Roman" w:hAnsi="Times New Roman" w:eastAsia="仿宋_GB2312"/>
          <w:color w:val="000000"/>
          <w:sz w:val="28"/>
          <w:szCs w:val="28"/>
          <w:highlight w:val="none"/>
          <w:u w:val="single"/>
        </w:rPr>
      </w:pPr>
      <w:r>
        <w:rPr>
          <w:rFonts w:hint="eastAsia" w:ascii="Times New Roman" w:hAnsi="Times New Roman" w:eastAsia="仿宋_GB2312"/>
          <w:color w:val="000000"/>
          <w:sz w:val="28"/>
          <w:szCs w:val="28"/>
          <w:highlight w:val="none"/>
          <w:u w:val="single"/>
          <w:lang w:val="en-US" w:eastAsia="zh-CN"/>
        </w:rPr>
        <w:t>7</w:t>
      </w:r>
      <w:r>
        <w:rPr>
          <w:rFonts w:hint="eastAsia" w:ascii="Times New Roman" w:hAnsi="Times New Roman" w:eastAsia="仿宋_GB2312"/>
          <w:color w:val="000000"/>
          <w:sz w:val="28"/>
          <w:szCs w:val="28"/>
          <w:highlight w:val="none"/>
          <w:u w:val="single"/>
        </w:rPr>
        <w:t>、负责协调施工场内、场外与施工有关的各种关系，办理应由承包人办理的各种证件、批件，由此产生的费用，由</w:t>
      </w:r>
      <w:r>
        <w:rPr>
          <w:rFonts w:hint="eastAsia" w:ascii="Times New Roman" w:hAnsi="Times New Roman" w:eastAsia="仿宋_GB2312"/>
          <w:color w:val="000000"/>
          <w:sz w:val="28"/>
          <w:szCs w:val="28"/>
          <w:highlight w:val="none"/>
          <w:u w:val="single"/>
          <w:lang w:eastAsia="zh-CN"/>
        </w:rPr>
        <w:t>承包人</w:t>
      </w:r>
      <w:r>
        <w:rPr>
          <w:rFonts w:hint="eastAsia" w:ascii="Times New Roman" w:hAnsi="Times New Roman" w:eastAsia="仿宋_GB2312"/>
          <w:color w:val="000000"/>
          <w:sz w:val="28"/>
          <w:szCs w:val="28"/>
          <w:highlight w:val="none"/>
          <w:u w:val="single"/>
        </w:rPr>
        <w:t>承担。</w:t>
      </w:r>
    </w:p>
    <w:p w14:paraId="1A180405">
      <w:pPr>
        <w:pageBreakBefore w:val="0"/>
        <w:widowControl w:val="0"/>
        <w:kinsoku/>
        <w:wordWrap/>
        <w:overflowPunct/>
        <w:topLinePunct w:val="0"/>
        <w:bidi w:val="0"/>
        <w:snapToGrid/>
        <w:spacing w:line="480" w:lineRule="exact"/>
        <w:ind w:firstLine="560" w:firstLineChars="200"/>
        <w:textAlignment w:val="auto"/>
        <w:rPr>
          <w:rFonts w:hint="eastAsia" w:ascii="Times New Roman" w:hAnsi="Times New Roman" w:eastAsia="仿宋_GB2312"/>
          <w:color w:val="000000"/>
          <w:sz w:val="28"/>
          <w:szCs w:val="28"/>
          <w:highlight w:val="none"/>
          <w:u w:val="single"/>
        </w:rPr>
      </w:pPr>
      <w:r>
        <w:rPr>
          <w:rFonts w:hint="eastAsia" w:ascii="Times New Roman" w:hAnsi="Times New Roman" w:eastAsia="仿宋_GB2312"/>
          <w:color w:val="000000"/>
          <w:sz w:val="28"/>
          <w:szCs w:val="28"/>
          <w:highlight w:val="none"/>
          <w:u w:val="single"/>
          <w:lang w:val="en-US" w:eastAsia="zh-CN"/>
        </w:rPr>
        <w:t>8</w:t>
      </w:r>
      <w:r>
        <w:rPr>
          <w:rFonts w:hint="eastAsia" w:ascii="Times New Roman" w:hAnsi="Times New Roman" w:eastAsia="仿宋_GB2312"/>
          <w:color w:val="000000"/>
          <w:sz w:val="28"/>
          <w:szCs w:val="28"/>
          <w:highlight w:val="none"/>
          <w:u w:val="single"/>
        </w:rPr>
        <w:t>、施工防护工作：施工期间承包人须对本工程的及其不能影响到的其他专业工程和现场采取必要的措施进行加固、维护、安全防护和损毁修复，并承担由此发生的一切费用。</w:t>
      </w:r>
    </w:p>
    <w:p w14:paraId="2E5EB1FE">
      <w:pPr>
        <w:pageBreakBefore w:val="0"/>
        <w:widowControl w:val="0"/>
        <w:kinsoku/>
        <w:wordWrap/>
        <w:overflowPunct/>
        <w:topLinePunct w:val="0"/>
        <w:bidi w:val="0"/>
        <w:snapToGrid/>
        <w:spacing w:line="480" w:lineRule="exact"/>
        <w:ind w:firstLine="560" w:firstLineChars="200"/>
        <w:textAlignment w:val="auto"/>
        <w:rPr>
          <w:rFonts w:hint="eastAsia" w:ascii="Times New Roman" w:hAnsi="Times New Roman" w:eastAsia="仿宋_GB2312"/>
          <w:color w:val="000000"/>
          <w:sz w:val="28"/>
          <w:szCs w:val="28"/>
          <w:highlight w:val="none"/>
          <w:u w:val="single"/>
        </w:rPr>
      </w:pPr>
      <w:r>
        <w:rPr>
          <w:rFonts w:hint="eastAsia" w:ascii="Times New Roman" w:hAnsi="Times New Roman" w:eastAsia="仿宋_GB2312"/>
          <w:color w:val="000000"/>
          <w:sz w:val="28"/>
          <w:szCs w:val="28"/>
          <w:highlight w:val="none"/>
          <w:u w:val="single"/>
          <w:lang w:val="en-US" w:eastAsia="zh-CN"/>
        </w:rPr>
        <w:t>9</w:t>
      </w:r>
      <w:r>
        <w:rPr>
          <w:rFonts w:hint="eastAsia" w:ascii="Times New Roman" w:hAnsi="Times New Roman" w:eastAsia="仿宋_GB2312"/>
          <w:color w:val="000000"/>
          <w:sz w:val="28"/>
          <w:szCs w:val="28"/>
          <w:highlight w:val="none"/>
          <w:u w:val="single"/>
        </w:rPr>
        <w:t xml:space="preserve">、工地作业和施工方法：承包人应对工地所有作业和施工方法适当性、可靠性及安全性负责。同时根据施工现场的实际情况建立健全质量保证体系、环境保证体系和职业健康与安全保证体系。 </w:t>
      </w:r>
    </w:p>
    <w:p w14:paraId="40D17B81">
      <w:pPr>
        <w:pageBreakBefore w:val="0"/>
        <w:widowControl w:val="0"/>
        <w:kinsoku/>
        <w:wordWrap/>
        <w:overflowPunct/>
        <w:topLinePunct w:val="0"/>
        <w:bidi w:val="0"/>
        <w:snapToGrid/>
        <w:spacing w:line="480" w:lineRule="exact"/>
        <w:ind w:firstLine="560" w:firstLineChars="200"/>
        <w:textAlignment w:val="auto"/>
        <w:rPr>
          <w:rFonts w:hint="eastAsia" w:ascii="Times New Roman" w:hAnsi="Times New Roman" w:eastAsia="仿宋_GB2312"/>
          <w:color w:val="000000"/>
          <w:sz w:val="28"/>
          <w:szCs w:val="28"/>
          <w:highlight w:val="none"/>
          <w:u w:val="single"/>
        </w:rPr>
      </w:pPr>
      <w:r>
        <w:rPr>
          <w:rFonts w:hint="eastAsia" w:ascii="Times New Roman" w:hAnsi="Times New Roman" w:eastAsia="仿宋_GB2312"/>
          <w:color w:val="000000"/>
          <w:sz w:val="28"/>
          <w:szCs w:val="28"/>
          <w:highlight w:val="none"/>
          <w:u w:val="single"/>
          <w:lang w:val="en-US" w:eastAsia="zh-CN"/>
        </w:rPr>
        <w:t>10</w:t>
      </w:r>
      <w:r>
        <w:rPr>
          <w:rFonts w:hint="eastAsia" w:ascii="Times New Roman" w:hAnsi="Times New Roman" w:eastAsia="仿宋_GB2312"/>
          <w:color w:val="000000"/>
          <w:sz w:val="28"/>
          <w:szCs w:val="28"/>
          <w:highlight w:val="none"/>
          <w:u w:val="single"/>
        </w:rPr>
        <w:t>、对于承包人或其分包人所雇用的工人发生意外事故或伤害和赔偿，应由承包人自行承担。对于此类事故或损害和赔偿，发包人均不予承担任何责任，且发包人不承担涉及此类事故</w:t>
      </w:r>
      <w:r>
        <w:rPr>
          <w:rFonts w:hint="eastAsia" w:ascii="Times New Roman" w:hAnsi="Times New Roman" w:eastAsia="仿宋_GB2312"/>
          <w:color w:val="000000"/>
          <w:sz w:val="28"/>
          <w:szCs w:val="28"/>
          <w:highlight w:val="none"/>
          <w:u w:val="single"/>
          <w:lang w:eastAsia="zh-CN"/>
        </w:rPr>
        <w:t>的</w:t>
      </w:r>
      <w:r>
        <w:rPr>
          <w:rFonts w:hint="eastAsia" w:ascii="Times New Roman" w:hAnsi="Times New Roman" w:eastAsia="仿宋_GB2312"/>
          <w:color w:val="000000"/>
          <w:sz w:val="28"/>
          <w:szCs w:val="28"/>
          <w:highlight w:val="none"/>
          <w:u w:val="single"/>
        </w:rPr>
        <w:t>损害与赔偿或与此有关的索赔、诉讼、损害赔偿、诉讼费、赔偿费及其它所有费用。</w:t>
      </w:r>
    </w:p>
    <w:p w14:paraId="1B59AEAF">
      <w:pPr>
        <w:pageBreakBefore w:val="0"/>
        <w:widowControl w:val="0"/>
        <w:kinsoku/>
        <w:wordWrap/>
        <w:overflowPunct/>
        <w:topLinePunct w:val="0"/>
        <w:bidi w:val="0"/>
        <w:snapToGrid/>
        <w:spacing w:line="480" w:lineRule="exact"/>
        <w:ind w:firstLine="560" w:firstLineChars="200"/>
        <w:textAlignment w:val="auto"/>
        <w:rPr>
          <w:rFonts w:hint="eastAsia" w:ascii="Times New Roman" w:hAnsi="Times New Roman" w:eastAsia="仿宋_GB2312"/>
          <w:color w:val="000000"/>
          <w:sz w:val="28"/>
          <w:szCs w:val="28"/>
          <w:highlight w:val="none"/>
          <w:u w:val="single"/>
        </w:rPr>
      </w:pPr>
      <w:r>
        <w:rPr>
          <w:rFonts w:hint="eastAsia" w:ascii="Times New Roman" w:hAnsi="Times New Roman" w:eastAsia="仿宋_GB2312"/>
          <w:color w:val="000000"/>
          <w:sz w:val="28"/>
          <w:szCs w:val="28"/>
          <w:highlight w:val="none"/>
          <w:u w:val="single"/>
        </w:rPr>
        <w:t>1</w:t>
      </w:r>
      <w:r>
        <w:rPr>
          <w:rFonts w:hint="eastAsia" w:ascii="Times New Roman" w:hAnsi="Times New Roman" w:eastAsia="仿宋_GB2312"/>
          <w:color w:val="000000"/>
          <w:sz w:val="28"/>
          <w:szCs w:val="28"/>
          <w:highlight w:val="none"/>
          <w:u w:val="single"/>
          <w:lang w:val="en-US" w:eastAsia="zh-CN"/>
        </w:rPr>
        <w:t>1</w:t>
      </w:r>
      <w:r>
        <w:rPr>
          <w:rFonts w:hint="eastAsia" w:ascii="Times New Roman" w:hAnsi="Times New Roman" w:eastAsia="仿宋_GB2312"/>
          <w:color w:val="000000"/>
          <w:sz w:val="28"/>
          <w:szCs w:val="28"/>
          <w:highlight w:val="none"/>
          <w:u w:val="single"/>
        </w:rPr>
        <w:t>、承包人应当加强工程款管理，做到专款专用，不得拖欠材料、设备货款、农民工和工人工资等费用。监理工程师或发包人对工程款使用情况进行监督检查时，承包人应当积极配合，不得阻扰和拒绝。如承包人发生拖欠农民工工资，侵害农民工合法权益、农民工劳动安全保护欠缺；因欠薪导致的闹事、打斗、死伤、上访等事件，一经查实，发包人责令承包人自行组织资金迅速偿还欠款。</w:t>
      </w:r>
      <w:r>
        <w:rPr>
          <w:rFonts w:hint="eastAsia" w:ascii="Times New Roman" w:hAnsi="Times New Roman" w:eastAsia="仿宋_GB2312"/>
          <w:color w:val="000000"/>
          <w:sz w:val="28"/>
          <w:szCs w:val="28"/>
          <w:highlight w:val="none"/>
          <w:u w:val="single"/>
          <w:lang w:val="en-US" w:eastAsia="zh-CN"/>
        </w:rPr>
        <w:t>发生一次扣除签约合同价款1%—10%违约金。</w:t>
      </w:r>
      <w:r>
        <w:rPr>
          <w:rFonts w:hint="eastAsia" w:ascii="Times New Roman" w:hAnsi="Times New Roman" w:eastAsia="仿宋_GB2312"/>
          <w:color w:val="000000"/>
          <w:sz w:val="28"/>
          <w:szCs w:val="28"/>
          <w:highlight w:val="none"/>
          <w:u w:val="single"/>
        </w:rPr>
        <w:t>对恶意拖欠和拒不按计划偿付时，发包人可以代扣工程款（或保证金），并将有关情况报相关主管部门调查处理</w:t>
      </w:r>
      <w:r>
        <w:rPr>
          <w:rFonts w:hint="eastAsia" w:ascii="Times New Roman" w:hAnsi="Times New Roman" w:eastAsia="仿宋_GB2312"/>
          <w:color w:val="000000"/>
          <w:sz w:val="28"/>
          <w:szCs w:val="28"/>
          <w:highlight w:val="none"/>
          <w:u w:val="single"/>
          <w:lang w:eastAsia="zh-CN"/>
        </w:rPr>
        <w:t>，</w:t>
      </w:r>
      <w:r>
        <w:rPr>
          <w:rFonts w:hint="eastAsia" w:ascii="Times New Roman" w:hAnsi="Times New Roman" w:eastAsia="仿宋_GB2312"/>
          <w:color w:val="000000"/>
          <w:sz w:val="28"/>
          <w:szCs w:val="28"/>
          <w:highlight w:val="none"/>
          <w:u w:val="single"/>
        </w:rPr>
        <w:t>必要时有权单方解除合同并依法追究承包人的责任。</w:t>
      </w:r>
    </w:p>
    <w:p w14:paraId="52AB4C40">
      <w:pPr>
        <w:pageBreakBefore w:val="0"/>
        <w:widowControl w:val="0"/>
        <w:kinsoku/>
        <w:wordWrap/>
        <w:overflowPunct/>
        <w:topLinePunct w:val="0"/>
        <w:bidi w:val="0"/>
        <w:snapToGrid/>
        <w:spacing w:line="480" w:lineRule="exact"/>
        <w:ind w:firstLine="560" w:firstLineChars="200"/>
        <w:textAlignment w:val="auto"/>
        <w:rPr>
          <w:rFonts w:hint="eastAsia" w:ascii="Times New Roman" w:hAnsi="Times New Roman" w:eastAsia="仿宋_GB2312"/>
          <w:color w:val="000000"/>
          <w:sz w:val="28"/>
          <w:szCs w:val="28"/>
          <w:highlight w:val="none"/>
          <w:u w:val="single"/>
        </w:rPr>
      </w:pPr>
      <w:r>
        <w:rPr>
          <w:rFonts w:hint="eastAsia" w:ascii="Times New Roman" w:hAnsi="Times New Roman" w:eastAsia="仿宋_GB2312"/>
          <w:color w:val="000000"/>
          <w:sz w:val="28"/>
          <w:szCs w:val="28"/>
          <w:highlight w:val="none"/>
          <w:u w:val="single"/>
        </w:rPr>
        <w:t>1</w:t>
      </w:r>
      <w:r>
        <w:rPr>
          <w:rFonts w:hint="eastAsia" w:ascii="Times New Roman" w:hAnsi="Times New Roman" w:eastAsia="仿宋_GB2312"/>
          <w:color w:val="000000"/>
          <w:sz w:val="28"/>
          <w:szCs w:val="28"/>
          <w:highlight w:val="none"/>
          <w:u w:val="single"/>
          <w:lang w:val="en-US" w:eastAsia="zh-CN"/>
        </w:rPr>
        <w:t>2</w:t>
      </w:r>
      <w:r>
        <w:rPr>
          <w:rFonts w:hint="eastAsia" w:ascii="Times New Roman" w:hAnsi="Times New Roman" w:eastAsia="仿宋_GB2312"/>
          <w:color w:val="000000"/>
          <w:sz w:val="28"/>
          <w:szCs w:val="28"/>
          <w:highlight w:val="none"/>
          <w:u w:val="single"/>
        </w:rPr>
        <w:t>、承包人应按照合同实施完成本工程，并在质量保修期内承担</w:t>
      </w:r>
      <w:r>
        <w:rPr>
          <w:rFonts w:hint="eastAsia" w:ascii="Times New Roman" w:hAnsi="Times New Roman" w:eastAsia="仿宋_GB2312"/>
          <w:color w:val="000000"/>
          <w:sz w:val="28"/>
          <w:szCs w:val="28"/>
          <w:highlight w:val="none"/>
          <w:u w:val="single"/>
          <w:lang w:eastAsia="zh-CN"/>
        </w:rPr>
        <w:t>维修</w:t>
      </w:r>
      <w:r>
        <w:rPr>
          <w:rFonts w:hint="eastAsia" w:ascii="Times New Roman" w:hAnsi="Times New Roman" w:eastAsia="仿宋_GB2312"/>
          <w:color w:val="000000"/>
          <w:sz w:val="28"/>
          <w:szCs w:val="28"/>
          <w:highlight w:val="none"/>
          <w:u w:val="single"/>
        </w:rPr>
        <w:t>工程中的任何质量缺陷等。</w:t>
      </w:r>
    </w:p>
    <w:p w14:paraId="31C5C544">
      <w:pPr>
        <w:pageBreakBefore w:val="0"/>
        <w:widowControl w:val="0"/>
        <w:kinsoku/>
        <w:wordWrap/>
        <w:overflowPunct/>
        <w:topLinePunct w:val="0"/>
        <w:bidi w:val="0"/>
        <w:snapToGrid/>
        <w:spacing w:line="480" w:lineRule="exact"/>
        <w:ind w:firstLine="560" w:firstLineChars="200"/>
        <w:textAlignment w:val="auto"/>
        <w:rPr>
          <w:rFonts w:hint="eastAsia" w:ascii="Times New Roman" w:hAnsi="Times New Roman" w:eastAsia="仿宋_GB2312"/>
          <w:color w:val="000000"/>
          <w:sz w:val="28"/>
          <w:szCs w:val="28"/>
          <w:highlight w:val="none"/>
          <w:u w:val="single"/>
        </w:rPr>
      </w:pPr>
      <w:r>
        <w:rPr>
          <w:rFonts w:hint="eastAsia" w:ascii="Times New Roman" w:hAnsi="Times New Roman" w:eastAsia="仿宋_GB2312"/>
          <w:color w:val="000000"/>
          <w:sz w:val="28"/>
          <w:szCs w:val="28"/>
          <w:highlight w:val="none"/>
          <w:u w:val="single"/>
        </w:rPr>
        <w:t>1</w:t>
      </w:r>
      <w:r>
        <w:rPr>
          <w:rFonts w:hint="eastAsia" w:ascii="Times New Roman" w:hAnsi="Times New Roman" w:eastAsia="仿宋_GB2312"/>
          <w:color w:val="000000"/>
          <w:sz w:val="28"/>
          <w:szCs w:val="28"/>
          <w:highlight w:val="none"/>
          <w:u w:val="single"/>
          <w:lang w:val="en-US" w:eastAsia="zh-CN"/>
        </w:rPr>
        <w:t>3</w:t>
      </w:r>
      <w:r>
        <w:rPr>
          <w:rFonts w:hint="eastAsia" w:ascii="Times New Roman" w:hAnsi="Times New Roman" w:eastAsia="仿宋_GB2312"/>
          <w:color w:val="000000"/>
          <w:sz w:val="28"/>
          <w:szCs w:val="28"/>
          <w:highlight w:val="none"/>
          <w:u w:val="single"/>
        </w:rPr>
        <w:t>、依法纳税：承包人应根据政府相关规定，缴纳相关税费，配合发包人做好本工程其它相关工作。</w:t>
      </w:r>
    </w:p>
    <w:p w14:paraId="7DF1DDE3">
      <w:pPr>
        <w:pageBreakBefore w:val="0"/>
        <w:widowControl w:val="0"/>
        <w:kinsoku/>
        <w:wordWrap/>
        <w:overflowPunct/>
        <w:topLinePunct w:val="0"/>
        <w:bidi w:val="0"/>
        <w:snapToGrid/>
        <w:spacing w:line="480" w:lineRule="exact"/>
        <w:ind w:firstLine="560" w:firstLineChars="200"/>
        <w:textAlignment w:val="auto"/>
        <w:rPr>
          <w:rFonts w:hint="eastAsia" w:ascii="Times New Roman" w:hAnsi="Times New Roman" w:eastAsia="仿宋_GB2312"/>
          <w:color w:val="000000"/>
          <w:sz w:val="28"/>
          <w:szCs w:val="28"/>
          <w:highlight w:val="none"/>
          <w:u w:val="single"/>
        </w:rPr>
      </w:pPr>
      <w:r>
        <w:rPr>
          <w:rFonts w:hint="eastAsia" w:ascii="Times New Roman" w:hAnsi="Times New Roman" w:eastAsia="仿宋_GB2312"/>
          <w:color w:val="000000"/>
          <w:sz w:val="28"/>
          <w:szCs w:val="28"/>
          <w:highlight w:val="none"/>
          <w:u w:val="single"/>
        </w:rPr>
        <w:t>1</w:t>
      </w:r>
      <w:r>
        <w:rPr>
          <w:rFonts w:hint="eastAsia" w:ascii="Times New Roman" w:hAnsi="Times New Roman" w:eastAsia="仿宋_GB2312"/>
          <w:color w:val="000000"/>
          <w:sz w:val="28"/>
          <w:szCs w:val="28"/>
          <w:highlight w:val="none"/>
          <w:u w:val="single"/>
          <w:lang w:val="en-US" w:eastAsia="zh-CN"/>
        </w:rPr>
        <w:t>4</w:t>
      </w:r>
      <w:r>
        <w:rPr>
          <w:rFonts w:hint="eastAsia" w:ascii="Times New Roman" w:hAnsi="Times New Roman" w:eastAsia="仿宋_GB2312"/>
          <w:color w:val="000000"/>
          <w:sz w:val="28"/>
          <w:szCs w:val="28"/>
          <w:highlight w:val="none"/>
          <w:u w:val="single"/>
        </w:rPr>
        <w:t>、严格执行建筑节能相关法律法规,在施工</w:t>
      </w:r>
      <w:r>
        <w:rPr>
          <w:rFonts w:hint="eastAsia" w:ascii="Times New Roman" w:hAnsi="Times New Roman" w:eastAsia="仿宋_GB2312"/>
          <w:color w:val="000000"/>
          <w:sz w:val="28"/>
          <w:szCs w:val="28"/>
          <w:highlight w:val="none"/>
          <w:u w:val="single"/>
          <w:lang w:eastAsia="zh-CN"/>
        </w:rPr>
        <w:t>过</w:t>
      </w:r>
      <w:r>
        <w:rPr>
          <w:rFonts w:hint="eastAsia" w:ascii="Times New Roman" w:hAnsi="Times New Roman" w:eastAsia="仿宋_GB2312"/>
          <w:color w:val="000000"/>
          <w:sz w:val="28"/>
          <w:szCs w:val="28"/>
          <w:highlight w:val="none"/>
          <w:u w:val="single"/>
        </w:rPr>
        <w:t>程中节约资源,杜绝浪费。</w:t>
      </w:r>
    </w:p>
    <w:p w14:paraId="2737D383">
      <w:pPr>
        <w:pageBreakBefore w:val="0"/>
        <w:widowControl w:val="0"/>
        <w:kinsoku/>
        <w:wordWrap/>
        <w:overflowPunct/>
        <w:topLinePunct w:val="0"/>
        <w:bidi w:val="0"/>
        <w:snapToGrid/>
        <w:spacing w:line="480" w:lineRule="exact"/>
        <w:ind w:firstLine="560" w:firstLineChars="200"/>
        <w:textAlignment w:val="auto"/>
        <w:rPr>
          <w:rFonts w:hint="default" w:ascii="Times New Roman" w:hAnsi="Times New Roman" w:eastAsia="仿宋_GB2312"/>
          <w:color w:val="000000"/>
          <w:sz w:val="28"/>
          <w:szCs w:val="28"/>
          <w:highlight w:val="none"/>
          <w:u w:val="single"/>
          <w:lang w:val="en-US" w:eastAsia="zh-CN"/>
        </w:rPr>
      </w:pPr>
      <w:r>
        <w:rPr>
          <w:rFonts w:hint="eastAsia" w:ascii="Times New Roman" w:hAnsi="Times New Roman" w:eastAsia="仿宋_GB2312"/>
          <w:color w:val="000000"/>
          <w:sz w:val="28"/>
          <w:szCs w:val="28"/>
          <w:highlight w:val="none"/>
          <w:u w:val="single"/>
          <w:lang w:val="en-US" w:eastAsia="zh-CN"/>
        </w:rPr>
        <w:t>15、承包人以项目部的名义对外签订任何材料包括但不限于合同、承诺书、担保书等，均需交由甲方审核同意并备案后，方可签署。任何未盖有甲方公司印章或未取得甲方书面授权许可的合同都视为承包人的个人行为，产生的责任由承包人承担，与发包人无关。不论发包人是否同意签署，由此所发生的任何经济、法律责任，均由承包人自行承担，给发包人造成损失的，承包人负责予以赔偿。</w:t>
      </w:r>
    </w:p>
    <w:p w14:paraId="7CA247EB">
      <w:pPr>
        <w:pageBreakBefore w:val="0"/>
        <w:widowControl w:val="0"/>
        <w:kinsoku/>
        <w:wordWrap/>
        <w:overflowPunct/>
        <w:topLinePunct w:val="0"/>
        <w:bidi w:val="0"/>
        <w:snapToGrid/>
        <w:spacing w:after="120" w:line="480" w:lineRule="exact"/>
        <w:ind w:firstLine="560" w:firstLineChars="200"/>
        <w:textAlignment w:val="auto"/>
        <w:rPr>
          <w:rFonts w:ascii="Times New Roman" w:hAnsi="Times New Roman" w:eastAsia="黑体"/>
          <w:color w:val="000000"/>
          <w:sz w:val="28"/>
          <w:szCs w:val="28"/>
          <w:highlight w:val="none"/>
        </w:rPr>
      </w:pPr>
      <w:r>
        <w:rPr>
          <w:rFonts w:ascii="Times New Roman" w:hAnsi="Times New Roman" w:eastAsia="黑体"/>
          <w:color w:val="000000"/>
          <w:sz w:val="28"/>
          <w:szCs w:val="28"/>
          <w:highlight w:val="none"/>
        </w:rPr>
        <w:t>3.2 项目经理</w:t>
      </w:r>
    </w:p>
    <w:p w14:paraId="1C75BE81">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color w:val="000000"/>
          <w:sz w:val="28"/>
          <w:szCs w:val="28"/>
          <w:highlight w:val="none"/>
        </w:rPr>
      </w:pPr>
      <w:r>
        <w:rPr>
          <w:rFonts w:ascii="Times New Roman" w:hAnsi="Times New Roman" w:eastAsia="仿宋_GB2312"/>
          <w:color w:val="000000"/>
          <w:kern w:val="0"/>
          <w:sz w:val="28"/>
          <w:szCs w:val="28"/>
          <w:highlight w:val="none"/>
        </w:rPr>
        <w:t xml:space="preserve">3.2.1 </w:t>
      </w:r>
      <w:r>
        <w:rPr>
          <w:rFonts w:ascii="Times New Roman" w:hAnsi="Times New Roman" w:eastAsia="仿宋_GB2312"/>
          <w:color w:val="000000"/>
          <w:sz w:val="28"/>
          <w:szCs w:val="28"/>
          <w:highlight w:val="none"/>
        </w:rPr>
        <w:t>项目经理：</w:t>
      </w:r>
    </w:p>
    <w:p w14:paraId="695B040B">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姓    名：</w:t>
      </w:r>
      <w:r>
        <w:rPr>
          <w:rFonts w:ascii="Times New Roman" w:hAnsi="Times New Roman" w:eastAsia="仿宋_GB2312"/>
          <w:color w:val="000000"/>
          <w:sz w:val="28"/>
          <w:szCs w:val="28"/>
          <w:highlight w:val="none"/>
          <w:u w:val="single"/>
        </w:rPr>
        <w:t>  </w:t>
      </w:r>
      <w:r>
        <w:rPr>
          <w:rFonts w:hint="eastAsia"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u w:val="single"/>
        </w:rPr>
        <w:t> </w:t>
      </w:r>
      <w:r>
        <w:rPr>
          <w:rFonts w:ascii="Times New Roman" w:hAnsi="Times New Roman" w:eastAsia="仿宋_GB2312"/>
          <w:color w:val="000000"/>
          <w:sz w:val="28"/>
          <w:szCs w:val="28"/>
          <w:highlight w:val="none"/>
        </w:rPr>
        <w:t>；</w:t>
      </w:r>
    </w:p>
    <w:p w14:paraId="393F706C">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身份证号：</w:t>
      </w:r>
      <w:r>
        <w:rPr>
          <w:rFonts w:ascii="Times New Roman" w:hAnsi="Times New Roman" w:eastAsia="仿宋_GB2312"/>
          <w:color w:val="000000"/>
          <w:sz w:val="28"/>
          <w:szCs w:val="28"/>
          <w:highlight w:val="none"/>
          <w:u w:val="single"/>
        </w:rPr>
        <w:t>  </w:t>
      </w:r>
      <w:r>
        <w:rPr>
          <w:rFonts w:hint="eastAsia"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u w:val="single"/>
        </w:rPr>
        <w:t> </w:t>
      </w:r>
      <w:r>
        <w:rPr>
          <w:rFonts w:ascii="Times New Roman" w:hAnsi="Times New Roman" w:eastAsia="仿宋_GB2312"/>
          <w:color w:val="000000"/>
          <w:sz w:val="28"/>
          <w:szCs w:val="28"/>
          <w:highlight w:val="none"/>
        </w:rPr>
        <w:t>；</w:t>
      </w:r>
    </w:p>
    <w:p w14:paraId="403DC76A">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建造师执业资格等级：</w:t>
      </w:r>
      <w:r>
        <w:rPr>
          <w:rFonts w:ascii="Times New Roman" w:hAnsi="Times New Roman" w:eastAsia="仿宋_GB2312"/>
          <w:color w:val="000000"/>
          <w:sz w:val="28"/>
          <w:szCs w:val="28"/>
          <w:highlight w:val="none"/>
          <w:u w:val="single"/>
        </w:rPr>
        <w:t>   </w:t>
      </w:r>
      <w:r>
        <w:rPr>
          <w:rFonts w:ascii="Times New Roman" w:hAnsi="Times New Roman" w:eastAsia="仿宋_GB2312"/>
          <w:color w:val="000000"/>
          <w:sz w:val="28"/>
          <w:szCs w:val="28"/>
          <w:highlight w:val="none"/>
        </w:rPr>
        <w:t>；</w:t>
      </w:r>
    </w:p>
    <w:p w14:paraId="4833C08B">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建造师注册证书号：</w:t>
      </w:r>
      <w:r>
        <w:rPr>
          <w:rFonts w:ascii="Times New Roman" w:hAnsi="Times New Roman" w:eastAsia="仿宋_GB2312"/>
          <w:color w:val="000000"/>
          <w:sz w:val="28"/>
          <w:szCs w:val="28"/>
          <w:highlight w:val="none"/>
          <w:u w:val="single"/>
        </w:rPr>
        <w:t> </w:t>
      </w:r>
      <w:r>
        <w:rPr>
          <w:rFonts w:ascii="Times New Roman" w:hAnsi="Times New Roman" w:eastAsia="仿宋_GB2312"/>
          <w:color w:val="000000"/>
          <w:sz w:val="28"/>
          <w:szCs w:val="28"/>
          <w:highlight w:val="none"/>
        </w:rPr>
        <w:t>；</w:t>
      </w:r>
    </w:p>
    <w:p w14:paraId="53576B30">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建造师执业印章号：</w:t>
      </w:r>
      <w:r>
        <w:rPr>
          <w:rFonts w:ascii="Times New Roman" w:hAnsi="Times New Roman" w:eastAsia="仿宋_GB2312"/>
          <w:color w:val="000000"/>
          <w:sz w:val="28"/>
          <w:szCs w:val="28"/>
          <w:highlight w:val="none"/>
          <w:u w:val="single"/>
        </w:rPr>
        <w:t> </w:t>
      </w:r>
      <w:r>
        <w:rPr>
          <w:rFonts w:ascii="Times New Roman" w:hAnsi="Times New Roman" w:eastAsia="仿宋_GB2312"/>
          <w:color w:val="000000"/>
          <w:sz w:val="28"/>
          <w:szCs w:val="28"/>
          <w:highlight w:val="none"/>
        </w:rPr>
        <w:t>；</w:t>
      </w:r>
    </w:p>
    <w:p w14:paraId="275F75FE">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安全生产考核合格证书号：</w:t>
      </w:r>
      <w:r>
        <w:rPr>
          <w:rFonts w:ascii="Times New Roman" w:hAnsi="Times New Roman" w:eastAsia="仿宋_GB2312"/>
          <w:color w:val="000000"/>
          <w:sz w:val="28"/>
          <w:szCs w:val="28"/>
          <w:highlight w:val="none"/>
          <w:u w:val="single"/>
        </w:rPr>
        <w:t> </w:t>
      </w:r>
      <w:r>
        <w:rPr>
          <w:rFonts w:ascii="Times New Roman" w:hAnsi="Times New Roman" w:eastAsia="仿宋_GB2312"/>
          <w:color w:val="000000"/>
          <w:sz w:val="28"/>
          <w:szCs w:val="28"/>
          <w:highlight w:val="none"/>
        </w:rPr>
        <w:t>；</w:t>
      </w:r>
    </w:p>
    <w:p w14:paraId="7736055D">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联系电话：</w:t>
      </w:r>
      <w:r>
        <w:rPr>
          <w:rFonts w:ascii="Times New Roman" w:hAnsi="Times New Roman" w:eastAsia="仿宋_GB2312"/>
          <w:color w:val="000000"/>
          <w:sz w:val="28"/>
          <w:szCs w:val="28"/>
          <w:highlight w:val="none"/>
          <w:u w:val="single"/>
        </w:rPr>
        <w:t>  </w:t>
      </w:r>
      <w:r>
        <w:rPr>
          <w:rFonts w:hint="eastAsia"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u w:val="single"/>
        </w:rPr>
        <w:t> </w:t>
      </w:r>
      <w:r>
        <w:rPr>
          <w:rFonts w:ascii="Times New Roman" w:hAnsi="Times New Roman" w:eastAsia="仿宋_GB2312"/>
          <w:color w:val="000000"/>
          <w:sz w:val="28"/>
          <w:szCs w:val="28"/>
          <w:highlight w:val="none"/>
        </w:rPr>
        <w:t>；</w:t>
      </w:r>
    </w:p>
    <w:p w14:paraId="7D59131D">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电子信箱：</w:t>
      </w:r>
      <w:r>
        <w:rPr>
          <w:rFonts w:ascii="Times New Roman" w:hAnsi="Times New Roman" w:eastAsia="仿宋_GB2312"/>
          <w:color w:val="000000"/>
          <w:sz w:val="28"/>
          <w:szCs w:val="28"/>
          <w:highlight w:val="none"/>
          <w:u w:val="single"/>
        </w:rPr>
        <w:t xml:space="preserve">  </w:t>
      </w:r>
      <w:r>
        <w:rPr>
          <w:rFonts w:hint="eastAsia"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u w:val="single"/>
        </w:rPr>
        <w:t> </w:t>
      </w:r>
      <w:r>
        <w:rPr>
          <w:rFonts w:ascii="Times New Roman" w:hAnsi="Times New Roman" w:eastAsia="仿宋_GB2312"/>
          <w:color w:val="000000"/>
          <w:sz w:val="28"/>
          <w:szCs w:val="28"/>
          <w:highlight w:val="none"/>
        </w:rPr>
        <w:t>；</w:t>
      </w:r>
    </w:p>
    <w:p w14:paraId="42FCD064">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通信地址：</w:t>
      </w:r>
      <w:r>
        <w:rPr>
          <w:rFonts w:ascii="Times New Roman" w:hAnsi="Times New Roman" w:eastAsia="仿宋_GB2312"/>
          <w:color w:val="000000"/>
          <w:sz w:val="28"/>
          <w:szCs w:val="28"/>
          <w:highlight w:val="none"/>
          <w:u w:val="single"/>
        </w:rPr>
        <w:t xml:space="preserve">  </w:t>
      </w:r>
      <w:r>
        <w:rPr>
          <w:rFonts w:hint="eastAsia"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u w:val="single"/>
        </w:rPr>
        <w:t> </w:t>
      </w:r>
      <w:r>
        <w:rPr>
          <w:rFonts w:ascii="Times New Roman" w:hAnsi="Times New Roman" w:eastAsia="仿宋_GB2312"/>
          <w:color w:val="000000"/>
          <w:sz w:val="28"/>
          <w:szCs w:val="28"/>
          <w:highlight w:val="none"/>
        </w:rPr>
        <w:t>；</w:t>
      </w:r>
    </w:p>
    <w:p w14:paraId="55B13459">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承包人对项目经理的授权范围如下：</w:t>
      </w:r>
      <w:r>
        <w:rPr>
          <w:rFonts w:hint="eastAsia" w:ascii="Times New Roman" w:hAnsi="Times New Roman" w:eastAsia="仿宋_GB2312"/>
          <w:color w:val="000000"/>
          <w:sz w:val="28"/>
          <w:szCs w:val="28"/>
          <w:highlight w:val="none"/>
          <w:u w:val="single"/>
        </w:rPr>
        <w:t xml:space="preserve">全权处理本项目的一切事务 </w:t>
      </w:r>
      <w:r>
        <w:rPr>
          <w:rFonts w:ascii="Times New Roman" w:hAnsi="Times New Roman" w:eastAsia="仿宋_GB2312"/>
          <w:color w:val="000000"/>
          <w:sz w:val="28"/>
          <w:szCs w:val="28"/>
          <w:highlight w:val="none"/>
        </w:rPr>
        <w:t>。</w:t>
      </w:r>
    </w:p>
    <w:p w14:paraId="44A9B296">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关于</w:t>
      </w:r>
      <w:r>
        <w:rPr>
          <w:rFonts w:hint="eastAsia" w:ascii="Times New Roman" w:hAnsi="Times New Roman" w:eastAsia="仿宋_GB2312"/>
          <w:color w:val="000000"/>
          <w:kern w:val="0"/>
          <w:sz w:val="28"/>
          <w:szCs w:val="28"/>
          <w:highlight w:val="none"/>
          <w:lang w:eastAsia="zh-CN"/>
        </w:rPr>
        <w:t>项目经理、</w:t>
      </w:r>
      <w:r>
        <w:rPr>
          <w:rFonts w:hint="eastAsia" w:ascii="Times New Roman" w:hAnsi="Times New Roman" w:eastAsia="仿宋_GB2312"/>
          <w:color w:val="000000"/>
          <w:kern w:val="0"/>
          <w:sz w:val="28"/>
          <w:szCs w:val="28"/>
          <w:highlight w:val="none"/>
        </w:rPr>
        <w:t>项目技术负责人、施工员、质量员、安全员、材料员、机械员、资料员、劳务员等人员</w:t>
      </w:r>
      <w:r>
        <w:rPr>
          <w:rFonts w:ascii="Times New Roman" w:hAnsi="Times New Roman" w:eastAsia="仿宋_GB2312"/>
          <w:color w:val="000000"/>
          <w:kern w:val="0"/>
          <w:sz w:val="28"/>
          <w:szCs w:val="28"/>
          <w:highlight w:val="none"/>
        </w:rPr>
        <w:t>每月在施工现场的时间要求：</w:t>
      </w:r>
      <w:r>
        <w:rPr>
          <w:rFonts w:ascii="Times New Roman" w:hAnsi="Times New Roman" w:eastAsia="仿宋_GB2312"/>
          <w:color w:val="000000"/>
          <w:sz w:val="28"/>
          <w:szCs w:val="28"/>
          <w:highlight w:val="none"/>
          <w:u w:val="single"/>
        </w:rPr>
        <w:t xml:space="preserve">  </w:t>
      </w:r>
      <w:r>
        <w:rPr>
          <w:rFonts w:hint="eastAsia" w:ascii="Times New Roman" w:hAnsi="Times New Roman" w:eastAsia="仿宋_GB2312"/>
          <w:color w:val="000000"/>
          <w:sz w:val="28"/>
          <w:szCs w:val="28"/>
          <w:highlight w:val="none"/>
          <w:u w:val="single"/>
          <w:lang w:eastAsia="zh-CN"/>
        </w:rPr>
        <w:t>每天</w:t>
      </w:r>
      <w:r>
        <w:rPr>
          <w:rFonts w:ascii="Times New Roman" w:hAnsi="Times New Roman" w:eastAsia="仿宋_GB2312"/>
          <w:color w:val="000000"/>
          <w:sz w:val="28"/>
          <w:szCs w:val="28"/>
          <w:highlight w:val="none"/>
          <w:u w:val="single"/>
        </w:rPr>
        <w:t></w:t>
      </w:r>
      <w:r>
        <w:rPr>
          <w:rFonts w:ascii="Times New Roman" w:hAnsi="Times New Roman" w:eastAsia="仿宋_GB2312"/>
          <w:color w:val="000000"/>
          <w:sz w:val="28"/>
          <w:szCs w:val="28"/>
          <w:highlight w:val="none"/>
        </w:rPr>
        <w:t>。</w:t>
      </w:r>
    </w:p>
    <w:p w14:paraId="130B2E06">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承包人未提交劳动合同，以及没有为项目经理缴纳社会保险证明的违约责任：</w:t>
      </w:r>
      <w:r>
        <w:rPr>
          <w:rFonts w:ascii="Times New Roman" w:hAnsi="Times New Roman" w:eastAsia="仿宋_GB2312"/>
          <w:color w:val="000000"/>
          <w:sz w:val="28"/>
          <w:szCs w:val="28"/>
          <w:highlight w:val="none"/>
          <w:u w:val="single"/>
        </w:rPr>
        <w:t xml:space="preserve">  </w:t>
      </w:r>
      <w:r>
        <w:rPr>
          <w:rFonts w:hint="eastAsia" w:ascii="Times New Roman" w:hAnsi="Times New Roman" w:eastAsia="仿宋_GB2312"/>
          <w:color w:val="000000"/>
          <w:sz w:val="28"/>
          <w:szCs w:val="28"/>
          <w:highlight w:val="none"/>
          <w:u w:val="single"/>
        </w:rPr>
        <w:t>发包人有权要求更换项目经理，由此增加的费用和（或）延误的工期由承包人承担</w:t>
      </w:r>
      <w:r>
        <w:rPr>
          <w:rFonts w:ascii="Times New Roman" w:hAnsi="Times New Roman" w:eastAsia="仿宋_GB2312"/>
          <w:color w:val="000000"/>
          <w:sz w:val="28"/>
          <w:szCs w:val="28"/>
          <w:highlight w:val="none"/>
          <w:u w:val="single"/>
        </w:rPr>
        <w:t></w:t>
      </w:r>
      <w:r>
        <w:rPr>
          <w:rFonts w:ascii="Times New Roman" w:hAnsi="Times New Roman" w:eastAsia="仿宋_GB2312"/>
          <w:color w:val="000000"/>
          <w:sz w:val="28"/>
          <w:szCs w:val="28"/>
          <w:highlight w:val="none"/>
        </w:rPr>
        <w:t>。</w:t>
      </w:r>
    </w:p>
    <w:p w14:paraId="6F853B97">
      <w:pPr>
        <w:pageBreakBefore w:val="0"/>
        <w:widowControl w:val="0"/>
        <w:kinsoku/>
        <w:wordWrap/>
        <w:overflowPunct/>
        <w:topLinePunct w:val="0"/>
        <w:bidi w:val="0"/>
        <w:snapToGrid/>
        <w:spacing w:line="480" w:lineRule="exact"/>
        <w:ind w:firstLine="560" w:firstLineChars="200"/>
        <w:textAlignment w:val="auto"/>
        <w:rPr>
          <w:rFonts w:hint="eastAsia" w:ascii="Times New Roman" w:hAnsi="Times New Roman" w:eastAsia="仿宋_GB2312"/>
          <w:color w:val="000000"/>
          <w:sz w:val="28"/>
          <w:szCs w:val="28"/>
          <w:highlight w:val="none"/>
          <w:u w:val="none"/>
          <w:lang w:eastAsia="zh-CN"/>
        </w:rPr>
      </w:pPr>
      <w:r>
        <w:rPr>
          <w:rFonts w:ascii="Times New Roman" w:hAnsi="Times New Roman" w:eastAsia="仿宋_GB2312"/>
          <w:color w:val="000000"/>
          <w:kern w:val="0"/>
          <w:sz w:val="28"/>
          <w:szCs w:val="28"/>
          <w:highlight w:val="none"/>
        </w:rPr>
        <w:t>项目经理</w:t>
      </w:r>
      <w:r>
        <w:rPr>
          <w:rFonts w:hint="eastAsia" w:ascii="Times New Roman" w:hAnsi="Times New Roman" w:eastAsia="仿宋_GB2312"/>
          <w:color w:val="000000"/>
          <w:kern w:val="0"/>
          <w:sz w:val="28"/>
          <w:szCs w:val="28"/>
          <w:highlight w:val="none"/>
          <w:lang w:eastAsia="zh-CN"/>
        </w:rPr>
        <w:t>未经批准，</w:t>
      </w:r>
      <w:r>
        <w:rPr>
          <w:rFonts w:ascii="Times New Roman" w:hAnsi="Times New Roman" w:eastAsia="仿宋_GB2312"/>
          <w:color w:val="000000"/>
          <w:kern w:val="0"/>
          <w:sz w:val="28"/>
          <w:szCs w:val="28"/>
          <w:highlight w:val="none"/>
        </w:rPr>
        <w:t>擅自离开施工现场的</w:t>
      </w:r>
      <w:r>
        <w:rPr>
          <w:rFonts w:hint="eastAsia" w:ascii="Times New Roman" w:hAnsi="Times New Roman" w:eastAsia="仿宋_GB2312"/>
          <w:color w:val="000000"/>
          <w:kern w:val="0"/>
          <w:sz w:val="28"/>
          <w:szCs w:val="28"/>
          <w:highlight w:val="none"/>
          <w:lang w:eastAsia="zh-CN"/>
        </w:rPr>
        <w:t>违约责任：</w:t>
      </w:r>
      <w:r>
        <w:rPr>
          <w:rFonts w:hint="eastAsia" w:ascii="Times New Roman" w:hAnsi="Times New Roman" w:eastAsia="仿宋_GB2312"/>
          <w:color w:val="000000"/>
          <w:sz w:val="28"/>
          <w:szCs w:val="28"/>
          <w:highlight w:val="none"/>
          <w:u w:val="single"/>
        </w:rPr>
        <w:t>承包人应向发包人承担3000元</w:t>
      </w:r>
      <w:r>
        <w:rPr>
          <w:rFonts w:hint="eastAsia" w:ascii="Times New Roman" w:hAnsi="Times New Roman" w:eastAsia="仿宋_GB2312"/>
          <w:color w:val="000000"/>
          <w:sz w:val="28"/>
          <w:szCs w:val="28"/>
          <w:highlight w:val="none"/>
          <w:u w:val="single"/>
          <w:lang w:val="en-US" w:eastAsia="zh-CN"/>
        </w:rPr>
        <w:t>/天/次的</w:t>
      </w:r>
      <w:r>
        <w:rPr>
          <w:rFonts w:hint="eastAsia" w:ascii="Times New Roman" w:hAnsi="Times New Roman" w:eastAsia="仿宋_GB2312"/>
          <w:color w:val="000000"/>
          <w:sz w:val="28"/>
          <w:szCs w:val="28"/>
          <w:highlight w:val="none"/>
          <w:u w:val="single"/>
        </w:rPr>
        <w:t>违约金，</w:t>
      </w:r>
      <w:r>
        <w:rPr>
          <w:rFonts w:hint="eastAsia" w:ascii="Times New Roman" w:hAnsi="Times New Roman" w:eastAsia="仿宋_GB2312"/>
          <w:color w:val="000000"/>
          <w:sz w:val="28"/>
          <w:szCs w:val="28"/>
          <w:highlight w:val="none"/>
          <w:u w:val="single"/>
          <w:lang w:val="en-US" w:eastAsia="zh-CN"/>
        </w:rPr>
        <w:t>造成严重后果的，发包人有权要求更换项目经理，</w:t>
      </w:r>
      <w:r>
        <w:rPr>
          <w:rFonts w:hint="eastAsia" w:ascii="Times New Roman" w:hAnsi="Times New Roman" w:eastAsia="仿宋_GB2312"/>
          <w:color w:val="000000"/>
          <w:sz w:val="28"/>
          <w:szCs w:val="28"/>
          <w:highlight w:val="none"/>
          <w:u w:val="single"/>
        </w:rPr>
        <w:t>由此增加的费用和延误的工期由承包人承担</w:t>
      </w:r>
      <w:r>
        <w:rPr>
          <w:rFonts w:hint="eastAsia" w:ascii="Times New Roman" w:hAnsi="Times New Roman" w:eastAsia="仿宋_GB2312"/>
          <w:color w:val="000000"/>
          <w:sz w:val="28"/>
          <w:szCs w:val="28"/>
          <w:highlight w:val="none"/>
          <w:u w:val="none"/>
          <w:lang w:eastAsia="zh-CN"/>
        </w:rPr>
        <w:t>。</w:t>
      </w:r>
    </w:p>
    <w:p w14:paraId="0D4BABEF">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3.2.3 承包人擅自更换项目经理的违约责任：</w:t>
      </w:r>
      <w:r>
        <w:rPr>
          <w:rFonts w:ascii="Times New Roman" w:hAnsi="Times New Roman" w:eastAsia="仿宋_GB2312"/>
          <w:color w:val="000000"/>
          <w:sz w:val="28"/>
          <w:szCs w:val="28"/>
          <w:highlight w:val="none"/>
          <w:u w:val="single"/>
        </w:rPr>
        <w:t xml:space="preserve"> </w:t>
      </w:r>
      <w:r>
        <w:rPr>
          <w:rFonts w:hint="eastAsia" w:ascii="Times New Roman" w:hAnsi="Times New Roman" w:eastAsia="仿宋_GB2312"/>
          <w:color w:val="000000"/>
          <w:kern w:val="0"/>
          <w:sz w:val="28"/>
          <w:szCs w:val="28"/>
          <w:highlight w:val="none"/>
          <w:lang w:eastAsia="zh-CN"/>
        </w:rPr>
        <w:t>一经发现，</w:t>
      </w:r>
      <w:r>
        <w:rPr>
          <w:rFonts w:hint="eastAsia" w:ascii="Times New Roman" w:hAnsi="Times New Roman" w:eastAsia="仿宋_GB2312"/>
          <w:color w:val="000000"/>
          <w:sz w:val="28"/>
          <w:szCs w:val="28"/>
          <w:highlight w:val="none"/>
          <w:u w:val="single"/>
          <w:lang w:val="en-US" w:eastAsia="zh-CN"/>
        </w:rPr>
        <w:t>承包方承担</w:t>
      </w:r>
      <w:r>
        <w:rPr>
          <w:rFonts w:hint="eastAsia" w:ascii="Times New Roman" w:hAnsi="Times New Roman" w:eastAsia="仿宋_GB2312"/>
          <w:color w:val="000000"/>
          <w:sz w:val="28"/>
          <w:szCs w:val="28"/>
          <w:highlight w:val="none"/>
          <w:u w:val="single"/>
        </w:rPr>
        <w:t>3000元</w:t>
      </w:r>
      <w:r>
        <w:rPr>
          <w:rFonts w:hint="eastAsia" w:ascii="Times New Roman" w:hAnsi="Times New Roman" w:eastAsia="仿宋_GB2312"/>
          <w:color w:val="000000"/>
          <w:sz w:val="28"/>
          <w:szCs w:val="28"/>
          <w:highlight w:val="none"/>
          <w:u w:val="single"/>
          <w:lang w:val="en-US" w:eastAsia="zh-CN"/>
        </w:rPr>
        <w:t>/次的违约金，造成严重后果的，发包人有权并且立即终止合同，承包人应无条件退场，并承担由此造成的一切损失。</w:t>
      </w:r>
    </w:p>
    <w:p w14:paraId="4E2BDBA0">
      <w:pPr>
        <w:pageBreakBefore w:val="0"/>
        <w:widowControl w:val="0"/>
        <w:kinsoku/>
        <w:wordWrap/>
        <w:overflowPunct/>
        <w:topLinePunct w:val="0"/>
        <w:bidi w:val="0"/>
        <w:snapToGrid/>
        <w:spacing w:line="480" w:lineRule="exact"/>
        <w:textAlignment w:val="auto"/>
        <w:outlineLvl w:val="0"/>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 xml:space="preserve">    3.2.4 承包人无正当理由拒绝更换项目经理的违约责任：</w:t>
      </w:r>
      <w:r>
        <w:rPr>
          <w:rFonts w:ascii="Times New Roman" w:hAnsi="Times New Roman" w:eastAsia="仿宋_GB2312"/>
          <w:color w:val="000000"/>
          <w:sz w:val="28"/>
          <w:szCs w:val="28"/>
          <w:highlight w:val="none"/>
          <w:u w:val="single"/>
        </w:rPr>
        <w:t xml:space="preserve"> </w:t>
      </w:r>
      <w:r>
        <w:rPr>
          <w:rFonts w:hint="eastAsia" w:ascii="Times New Roman" w:hAnsi="Times New Roman" w:eastAsia="仿宋_GB2312"/>
          <w:color w:val="000000"/>
          <w:sz w:val="28"/>
          <w:szCs w:val="28"/>
          <w:highlight w:val="none"/>
          <w:u w:val="single"/>
        </w:rPr>
        <w:t>发包人有权要求更换其认为不称职的项目负责人，承包人必须服从</w:t>
      </w:r>
      <w:r>
        <w:rPr>
          <w:rFonts w:hint="eastAsia" w:ascii="Times New Roman" w:hAnsi="Times New Roman" w:eastAsia="仿宋_GB2312"/>
          <w:color w:val="000000"/>
          <w:sz w:val="28"/>
          <w:szCs w:val="28"/>
          <w:highlight w:val="none"/>
          <w:u w:val="single"/>
          <w:lang w:eastAsia="zh-CN"/>
        </w:rPr>
        <w:t>，否则</w:t>
      </w:r>
      <w:r>
        <w:rPr>
          <w:rFonts w:hint="eastAsia" w:ascii="Times New Roman" w:hAnsi="Times New Roman" w:eastAsia="仿宋_GB2312"/>
          <w:color w:val="000000"/>
          <w:sz w:val="28"/>
          <w:szCs w:val="28"/>
          <w:highlight w:val="none"/>
          <w:u w:val="single"/>
        </w:rPr>
        <w:t>承包人向发包人支付</w:t>
      </w:r>
      <w:r>
        <w:rPr>
          <w:rFonts w:hint="eastAsia" w:ascii="Times New Roman" w:hAnsi="Times New Roman" w:eastAsia="仿宋_GB2312"/>
          <w:color w:val="000000"/>
          <w:sz w:val="28"/>
          <w:szCs w:val="28"/>
          <w:highlight w:val="none"/>
          <w:u w:val="single"/>
          <w:lang w:val="en-US" w:eastAsia="zh-CN"/>
        </w:rPr>
        <w:t>3000元/次</w:t>
      </w:r>
      <w:r>
        <w:rPr>
          <w:rFonts w:hint="eastAsia" w:ascii="Times New Roman" w:hAnsi="Times New Roman" w:eastAsia="仿宋_GB2312"/>
          <w:color w:val="000000"/>
          <w:sz w:val="28"/>
          <w:szCs w:val="28"/>
          <w:highlight w:val="none"/>
          <w:u w:val="single"/>
        </w:rPr>
        <w:t>违约金，直至更换</w:t>
      </w:r>
      <w:r>
        <w:rPr>
          <w:rFonts w:hint="eastAsia" w:ascii="Times New Roman" w:hAnsi="Times New Roman" w:eastAsia="仿宋_GB2312"/>
          <w:color w:val="000000"/>
          <w:sz w:val="28"/>
          <w:szCs w:val="28"/>
          <w:highlight w:val="none"/>
          <w:u w:val="single"/>
          <w:lang w:eastAsia="zh-CN"/>
        </w:rPr>
        <w:t>新的项目负责人，</w:t>
      </w:r>
      <w:r>
        <w:rPr>
          <w:rFonts w:hint="eastAsia" w:ascii="Times New Roman" w:hAnsi="Times New Roman" w:eastAsia="仿宋_GB2312"/>
          <w:color w:val="000000"/>
          <w:sz w:val="28"/>
          <w:szCs w:val="28"/>
          <w:highlight w:val="none"/>
          <w:u w:val="single"/>
          <w:lang w:val="en-US" w:eastAsia="zh-CN"/>
        </w:rPr>
        <w:t>并承担由此造成的一切损失</w:t>
      </w:r>
      <w:r>
        <w:rPr>
          <w:rFonts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rPr>
        <w:t>。</w:t>
      </w:r>
    </w:p>
    <w:p w14:paraId="5A6A2F3A">
      <w:pPr>
        <w:pageBreakBefore w:val="0"/>
        <w:widowControl w:val="0"/>
        <w:kinsoku/>
        <w:wordWrap/>
        <w:overflowPunct/>
        <w:topLinePunct w:val="0"/>
        <w:bidi w:val="0"/>
        <w:snapToGrid/>
        <w:spacing w:after="120" w:line="480" w:lineRule="exact"/>
        <w:ind w:firstLine="560" w:firstLineChars="200"/>
        <w:textAlignment w:val="auto"/>
        <w:rPr>
          <w:rFonts w:ascii="Times New Roman" w:hAnsi="Times New Roman" w:eastAsia="黑体"/>
          <w:color w:val="000000"/>
          <w:sz w:val="28"/>
          <w:szCs w:val="28"/>
          <w:highlight w:val="none"/>
        </w:rPr>
      </w:pPr>
      <w:r>
        <w:rPr>
          <w:rFonts w:ascii="Times New Roman" w:hAnsi="Times New Roman" w:eastAsia="黑体"/>
          <w:color w:val="000000"/>
          <w:sz w:val="28"/>
          <w:szCs w:val="28"/>
          <w:highlight w:val="none"/>
        </w:rPr>
        <w:t>3.3 承包人人员</w:t>
      </w:r>
    </w:p>
    <w:p w14:paraId="3B71CBF9">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3.3.1 承包人提交项目管理机构及施工现场管理人员安排报告的期限：</w:t>
      </w:r>
      <w:r>
        <w:rPr>
          <w:rFonts w:ascii="Times New Roman" w:hAnsi="Times New Roman" w:eastAsia="仿宋_GB2312"/>
          <w:color w:val="000000"/>
          <w:sz w:val="28"/>
          <w:szCs w:val="28"/>
          <w:highlight w:val="none"/>
          <w:u w:val="single"/>
        </w:rPr>
        <w:t xml:space="preserve">  </w:t>
      </w:r>
      <w:r>
        <w:rPr>
          <w:rFonts w:hint="eastAsia" w:ascii="Times New Roman" w:hAnsi="Times New Roman" w:eastAsia="仿宋_GB2312"/>
          <w:color w:val="000000"/>
          <w:sz w:val="28"/>
          <w:szCs w:val="28"/>
          <w:highlight w:val="none"/>
          <w:u w:val="single"/>
          <w:lang w:eastAsia="zh-CN"/>
        </w:rPr>
        <w:t>开工前</w:t>
      </w:r>
      <w:r>
        <w:rPr>
          <w:rFonts w:hint="eastAsia" w:ascii="Times New Roman" w:hAnsi="Times New Roman" w:eastAsia="仿宋_GB2312"/>
          <w:color w:val="000000"/>
          <w:sz w:val="28"/>
          <w:szCs w:val="28"/>
          <w:highlight w:val="none"/>
          <w:u w:val="single"/>
          <w:lang w:val="en-US" w:eastAsia="zh-CN"/>
        </w:rPr>
        <w:t>7日内</w:t>
      </w:r>
      <w:r>
        <w:rPr>
          <w:rFonts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rPr>
        <w:t>。</w:t>
      </w:r>
    </w:p>
    <w:p w14:paraId="1801804E">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3.3.3 承包人无正当理由拒绝撤换主要施工管理人员的违约责任：</w:t>
      </w:r>
      <w:r>
        <w:rPr>
          <w:rFonts w:ascii="Times New Roman" w:hAnsi="Times New Roman" w:eastAsia="仿宋_GB2312"/>
          <w:color w:val="000000"/>
          <w:sz w:val="28"/>
          <w:szCs w:val="28"/>
          <w:highlight w:val="none"/>
          <w:u w:val="single"/>
        </w:rPr>
        <w:t xml:space="preserve">  </w:t>
      </w:r>
      <w:r>
        <w:rPr>
          <w:rFonts w:hint="eastAsia" w:ascii="Times New Roman" w:hAnsi="Times New Roman" w:eastAsia="仿宋_GB2312"/>
          <w:color w:val="000000"/>
          <w:sz w:val="28"/>
          <w:szCs w:val="28"/>
          <w:highlight w:val="none"/>
          <w:u w:val="single"/>
        </w:rPr>
        <w:t>发包人有权要求更换其认为不称职的主要施工管理人员</w:t>
      </w:r>
      <w:r>
        <w:rPr>
          <w:rFonts w:hint="eastAsia" w:ascii="Times New Roman" w:hAnsi="Times New Roman" w:eastAsia="仿宋_GB2312"/>
          <w:color w:val="000000"/>
          <w:sz w:val="28"/>
          <w:szCs w:val="28"/>
          <w:highlight w:val="none"/>
          <w:u w:val="single"/>
          <w:lang w:eastAsia="zh-CN"/>
        </w:rPr>
        <w:t>，并且</w:t>
      </w:r>
      <w:r>
        <w:rPr>
          <w:rFonts w:hint="eastAsia" w:ascii="Times New Roman" w:hAnsi="Times New Roman" w:eastAsia="仿宋_GB2312"/>
          <w:color w:val="000000"/>
          <w:sz w:val="28"/>
          <w:szCs w:val="28"/>
          <w:highlight w:val="none"/>
          <w:u w:val="single"/>
        </w:rPr>
        <w:t>有权停止施工，承包方承担</w:t>
      </w:r>
      <w:r>
        <w:rPr>
          <w:rFonts w:hint="eastAsia" w:ascii="Times New Roman" w:hAnsi="Times New Roman" w:eastAsia="仿宋_GB2312"/>
          <w:color w:val="000000"/>
          <w:sz w:val="28"/>
          <w:szCs w:val="28"/>
          <w:highlight w:val="none"/>
          <w:u w:val="single"/>
          <w:lang w:val="en-US" w:eastAsia="zh-CN"/>
        </w:rPr>
        <w:t>2</w:t>
      </w:r>
      <w:r>
        <w:rPr>
          <w:rFonts w:hint="eastAsia" w:ascii="Times New Roman" w:hAnsi="Times New Roman" w:eastAsia="仿宋_GB2312"/>
          <w:color w:val="000000"/>
          <w:sz w:val="28"/>
          <w:szCs w:val="28"/>
          <w:highlight w:val="none"/>
          <w:u w:val="single"/>
        </w:rPr>
        <w:t>000元/次的违约金，直至更换主要施工管理人员</w:t>
      </w:r>
      <w:r>
        <w:rPr>
          <w:rFonts w:hint="eastAsia" w:ascii="Times New Roman" w:hAnsi="Times New Roman" w:eastAsia="仿宋_GB2312"/>
          <w:color w:val="000000"/>
          <w:sz w:val="28"/>
          <w:szCs w:val="28"/>
          <w:highlight w:val="none"/>
          <w:u w:val="single"/>
          <w:lang w:eastAsia="zh-CN"/>
        </w:rPr>
        <w:t>，</w:t>
      </w:r>
      <w:r>
        <w:rPr>
          <w:rFonts w:hint="eastAsia" w:ascii="Times New Roman" w:hAnsi="Times New Roman" w:eastAsia="仿宋_GB2312"/>
          <w:color w:val="000000"/>
          <w:sz w:val="28"/>
          <w:szCs w:val="28"/>
          <w:highlight w:val="none"/>
          <w:u w:val="single"/>
        </w:rPr>
        <w:t>并承担由此引起的一切后果和损失</w:t>
      </w:r>
      <w:r>
        <w:rPr>
          <w:rFonts w:hint="eastAsia" w:ascii="Times New Roman" w:hAnsi="Times New Roman" w:eastAsia="仿宋_GB2312"/>
          <w:color w:val="000000"/>
          <w:sz w:val="28"/>
          <w:szCs w:val="28"/>
          <w:highlight w:val="none"/>
          <w:u w:val="single"/>
          <w:lang w:eastAsia="zh-CN"/>
        </w:rPr>
        <w:t>；</w:t>
      </w:r>
      <w:r>
        <w:rPr>
          <w:rFonts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rPr>
        <w:t>。</w:t>
      </w:r>
    </w:p>
    <w:p w14:paraId="0F705335">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3.3.4 承包人主要施工管理人员离开施工现场的批准要求：</w:t>
      </w:r>
      <w:r>
        <w:rPr>
          <w:rFonts w:hint="eastAsia" w:ascii="Times New Roman" w:hAnsi="Times New Roman" w:eastAsia="仿宋_GB2312"/>
          <w:color w:val="000000"/>
          <w:sz w:val="28"/>
          <w:szCs w:val="28"/>
          <w:highlight w:val="none"/>
          <w:u w:val="single"/>
        </w:rPr>
        <w:t>需经监理批准并报发包人同意</w:t>
      </w:r>
      <w:r>
        <w:rPr>
          <w:rFonts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rPr>
        <w:t>。</w:t>
      </w:r>
    </w:p>
    <w:p w14:paraId="2E26BC0F">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color w:val="000000"/>
          <w:sz w:val="28"/>
          <w:szCs w:val="28"/>
          <w:highlight w:val="none"/>
          <w:u w:val="single"/>
        </w:rPr>
      </w:pPr>
      <w:r>
        <w:rPr>
          <w:rFonts w:hint="eastAsia" w:ascii="Times New Roman" w:hAnsi="Times New Roman" w:eastAsia="仿宋_GB2312"/>
          <w:color w:val="000000"/>
          <w:sz w:val="28"/>
          <w:szCs w:val="28"/>
          <w:highlight w:val="none"/>
        </w:rPr>
        <w:t xml:space="preserve">承包人主要施工管理人员擅自离开施工现场的违约责任： </w:t>
      </w:r>
      <w:r>
        <w:rPr>
          <w:rFonts w:hint="eastAsia" w:ascii="Times New Roman" w:hAnsi="Times New Roman" w:eastAsia="仿宋_GB2312"/>
          <w:color w:val="000000"/>
          <w:sz w:val="28"/>
          <w:szCs w:val="28"/>
          <w:highlight w:val="none"/>
          <w:u w:val="single"/>
        </w:rPr>
        <w:t>一经发现处以</w:t>
      </w:r>
      <w:r>
        <w:rPr>
          <w:rFonts w:hint="eastAsia" w:ascii="Times New Roman" w:hAnsi="Times New Roman" w:eastAsia="仿宋_GB2312"/>
          <w:color w:val="000000"/>
          <w:sz w:val="28"/>
          <w:szCs w:val="28"/>
          <w:highlight w:val="none"/>
          <w:u w:val="single"/>
          <w:lang w:val="en-US" w:eastAsia="zh-CN"/>
        </w:rPr>
        <w:t>2</w:t>
      </w:r>
      <w:r>
        <w:rPr>
          <w:rFonts w:hint="eastAsia" w:ascii="Times New Roman" w:hAnsi="Times New Roman" w:eastAsia="仿宋_GB2312"/>
          <w:color w:val="000000"/>
          <w:sz w:val="28"/>
          <w:szCs w:val="28"/>
          <w:highlight w:val="none"/>
          <w:u w:val="single"/>
        </w:rPr>
        <w:t>000元/次的违约金 。</w:t>
      </w:r>
    </w:p>
    <w:p w14:paraId="43B5664C">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3.3.5承包人擅自更换主要施工管理人员的违约责任：</w:t>
      </w:r>
      <w:r>
        <w:rPr>
          <w:rFonts w:ascii="Times New Roman" w:hAnsi="Times New Roman" w:eastAsia="仿宋_GB2312"/>
          <w:color w:val="000000"/>
          <w:sz w:val="28"/>
          <w:szCs w:val="28"/>
          <w:highlight w:val="none"/>
          <w:u w:val="single"/>
        </w:rPr>
        <w:t xml:space="preserve"> </w:t>
      </w:r>
      <w:r>
        <w:rPr>
          <w:rFonts w:hint="eastAsia" w:ascii="Times New Roman" w:hAnsi="Times New Roman" w:eastAsia="仿宋_GB2312"/>
          <w:color w:val="000000"/>
          <w:sz w:val="28"/>
          <w:szCs w:val="28"/>
          <w:highlight w:val="none"/>
          <w:u w:val="single"/>
        </w:rPr>
        <w:t>承包人在项目实施过程中的项目组织机构人员</w:t>
      </w:r>
      <w:r>
        <w:rPr>
          <w:rFonts w:hint="eastAsia" w:ascii="Times New Roman" w:hAnsi="Times New Roman" w:eastAsia="仿宋_GB2312"/>
          <w:color w:val="000000"/>
          <w:sz w:val="28"/>
          <w:szCs w:val="28"/>
          <w:highlight w:val="none"/>
          <w:u w:val="single"/>
          <w:lang w:eastAsia="zh-CN"/>
        </w:rPr>
        <w:t>，</w:t>
      </w:r>
      <w:r>
        <w:rPr>
          <w:rFonts w:hint="eastAsia" w:ascii="Times New Roman" w:hAnsi="Times New Roman" w:eastAsia="仿宋_GB2312"/>
          <w:color w:val="000000"/>
          <w:sz w:val="28"/>
          <w:szCs w:val="28"/>
          <w:highlight w:val="none"/>
          <w:u w:val="single"/>
        </w:rPr>
        <w:t>应为投标文件中所报的项目组织机构人员</w:t>
      </w:r>
      <w:r>
        <w:rPr>
          <w:rFonts w:hint="eastAsia" w:ascii="Times New Roman" w:hAnsi="Times New Roman" w:eastAsia="仿宋_GB2312"/>
          <w:color w:val="000000"/>
          <w:sz w:val="28"/>
          <w:szCs w:val="28"/>
          <w:highlight w:val="none"/>
          <w:u w:val="single"/>
          <w:lang w:eastAsia="zh-CN"/>
        </w:rPr>
        <w:t>，</w:t>
      </w:r>
      <w:r>
        <w:rPr>
          <w:rFonts w:hint="eastAsia" w:ascii="Times New Roman" w:hAnsi="Times New Roman" w:eastAsia="仿宋_GB2312"/>
          <w:color w:val="000000"/>
          <w:sz w:val="28"/>
          <w:szCs w:val="28"/>
          <w:highlight w:val="none"/>
          <w:u w:val="single"/>
        </w:rPr>
        <w:t>并满足本工程建设需要。承包人应拟派强有力的现场管理班子，提供项目技术负责人、施工员、质量员、安全员、材料员、机械员、资料员、劳务员等人员名单，须有相应的资格证或上岗证。投标所报的主要施工管理人员必须与中标后实际施工时人员名单相一致。承包人不得随意擅自更换项目组织机构人员，承包人确需更换项目组织机构人员时，必须征得发包人同意，并应在更换前14日通知发包人和监理人。</w:t>
      </w:r>
      <w:r>
        <w:rPr>
          <w:rFonts w:hint="eastAsia" w:ascii="Times New Roman" w:hAnsi="Times New Roman" w:eastAsia="仿宋_GB2312"/>
          <w:color w:val="000000"/>
          <w:sz w:val="28"/>
          <w:szCs w:val="28"/>
          <w:highlight w:val="none"/>
          <w:u w:val="single"/>
          <w:lang w:eastAsia="zh-CN"/>
        </w:rPr>
        <w:t>擅自更换</w:t>
      </w:r>
      <w:r>
        <w:rPr>
          <w:rFonts w:hint="eastAsia" w:ascii="Times New Roman" w:hAnsi="Times New Roman" w:eastAsia="仿宋_GB2312"/>
          <w:color w:val="000000"/>
          <w:sz w:val="28"/>
          <w:szCs w:val="28"/>
          <w:highlight w:val="none"/>
          <w:u w:val="single"/>
        </w:rPr>
        <w:t>本项目技术负责人、安全员、质检员</w:t>
      </w:r>
      <w:r>
        <w:rPr>
          <w:rFonts w:hint="eastAsia" w:ascii="Times New Roman" w:hAnsi="Times New Roman" w:eastAsia="仿宋_GB2312"/>
          <w:color w:val="000000"/>
          <w:sz w:val="28"/>
          <w:szCs w:val="28"/>
          <w:highlight w:val="none"/>
          <w:u w:val="single"/>
          <w:lang w:eastAsia="zh-CN"/>
        </w:rPr>
        <w:t>的</w:t>
      </w:r>
      <w:r>
        <w:rPr>
          <w:rFonts w:hint="eastAsia" w:ascii="Times New Roman" w:hAnsi="Times New Roman" w:eastAsia="仿宋_GB2312"/>
          <w:color w:val="000000"/>
          <w:sz w:val="28"/>
          <w:szCs w:val="28"/>
          <w:highlight w:val="none"/>
          <w:u w:val="single"/>
        </w:rPr>
        <w:t>，承包人应向发包人支付</w:t>
      </w:r>
      <w:r>
        <w:rPr>
          <w:rFonts w:hint="eastAsia" w:ascii="Times New Roman" w:hAnsi="Times New Roman" w:eastAsia="仿宋_GB2312"/>
          <w:color w:val="000000"/>
          <w:sz w:val="28"/>
          <w:szCs w:val="28"/>
          <w:highlight w:val="none"/>
          <w:u w:val="single"/>
          <w:lang w:val="en-US" w:eastAsia="zh-CN"/>
        </w:rPr>
        <w:t>3000</w:t>
      </w:r>
      <w:r>
        <w:rPr>
          <w:rFonts w:hint="eastAsia" w:ascii="Times New Roman" w:hAnsi="Times New Roman" w:eastAsia="仿宋_GB2312"/>
          <w:color w:val="000000"/>
          <w:sz w:val="28"/>
          <w:szCs w:val="28"/>
          <w:highlight w:val="none"/>
          <w:u w:val="single"/>
        </w:rPr>
        <w:t>元/人次的违约金；</w:t>
      </w:r>
      <w:r>
        <w:rPr>
          <w:rFonts w:hint="eastAsia" w:ascii="Times New Roman" w:hAnsi="Times New Roman" w:eastAsia="仿宋_GB2312"/>
          <w:color w:val="000000"/>
          <w:sz w:val="28"/>
          <w:szCs w:val="28"/>
          <w:highlight w:val="none"/>
          <w:u w:val="single"/>
          <w:lang w:eastAsia="zh-CN"/>
        </w:rPr>
        <w:t>擅自更换</w:t>
      </w:r>
      <w:r>
        <w:rPr>
          <w:rFonts w:hint="eastAsia" w:ascii="Times New Roman" w:hAnsi="Times New Roman" w:eastAsia="仿宋_GB2312"/>
          <w:color w:val="000000"/>
          <w:sz w:val="28"/>
          <w:szCs w:val="28"/>
          <w:highlight w:val="none"/>
          <w:u w:val="single"/>
        </w:rPr>
        <w:t>其他管理人员</w:t>
      </w:r>
      <w:r>
        <w:rPr>
          <w:rFonts w:hint="eastAsia" w:ascii="Times New Roman" w:hAnsi="Times New Roman" w:eastAsia="仿宋_GB2312"/>
          <w:color w:val="000000"/>
          <w:sz w:val="28"/>
          <w:szCs w:val="28"/>
          <w:highlight w:val="none"/>
          <w:u w:val="single"/>
          <w:lang w:eastAsia="zh-CN"/>
        </w:rPr>
        <w:t>的</w:t>
      </w:r>
      <w:r>
        <w:rPr>
          <w:rFonts w:hint="eastAsia" w:ascii="Times New Roman" w:hAnsi="Times New Roman" w:eastAsia="仿宋_GB2312"/>
          <w:color w:val="000000"/>
          <w:sz w:val="28"/>
          <w:szCs w:val="28"/>
          <w:highlight w:val="none"/>
          <w:u w:val="single"/>
        </w:rPr>
        <w:t>，承包人应向发包人支付</w:t>
      </w:r>
      <w:r>
        <w:rPr>
          <w:rFonts w:hint="eastAsia" w:ascii="Times New Roman" w:hAnsi="Times New Roman" w:eastAsia="仿宋_GB2312"/>
          <w:color w:val="000000"/>
          <w:sz w:val="28"/>
          <w:szCs w:val="28"/>
          <w:highlight w:val="none"/>
          <w:u w:val="single"/>
          <w:lang w:val="en-US" w:eastAsia="zh-CN"/>
        </w:rPr>
        <w:t>2000</w:t>
      </w:r>
      <w:r>
        <w:rPr>
          <w:rFonts w:hint="eastAsia" w:ascii="Times New Roman" w:hAnsi="Times New Roman" w:eastAsia="仿宋_GB2312"/>
          <w:color w:val="000000"/>
          <w:sz w:val="28"/>
          <w:szCs w:val="28"/>
          <w:highlight w:val="none"/>
          <w:u w:val="single"/>
        </w:rPr>
        <w:t>元/人次的违约金。如能继续履行职责，发包人应责令承包人撤销其更换决定；如原施工管理人员无法继续履行职责，发包人有权要求审核确认承包人更换的施工管理人员，</w:t>
      </w:r>
      <w:r>
        <w:rPr>
          <w:rFonts w:hint="eastAsia" w:ascii="Times New Roman" w:hAnsi="Times New Roman" w:eastAsia="仿宋_GB2312"/>
          <w:color w:val="000000"/>
          <w:sz w:val="28"/>
          <w:szCs w:val="28"/>
          <w:highlight w:val="none"/>
          <w:u w:val="single"/>
          <w:lang w:eastAsia="zh-CN"/>
        </w:rPr>
        <w:t>承包人</w:t>
      </w:r>
      <w:r>
        <w:rPr>
          <w:rFonts w:hint="eastAsia" w:ascii="Times New Roman" w:hAnsi="Times New Roman" w:eastAsia="仿宋_GB2312"/>
          <w:color w:val="000000"/>
          <w:sz w:val="28"/>
          <w:szCs w:val="28"/>
          <w:highlight w:val="none"/>
          <w:u w:val="single"/>
        </w:rPr>
        <w:t xml:space="preserve">另外承担违约金 </w:t>
      </w:r>
      <w:r>
        <w:rPr>
          <w:rFonts w:hint="eastAsia" w:ascii="Times New Roman" w:hAnsi="Times New Roman" w:eastAsia="仿宋_GB2312"/>
          <w:color w:val="000000"/>
          <w:sz w:val="28"/>
          <w:szCs w:val="28"/>
          <w:highlight w:val="none"/>
          <w:u w:val="single"/>
          <w:lang w:val="en-US" w:eastAsia="zh-CN"/>
        </w:rPr>
        <w:t>2000</w:t>
      </w:r>
      <w:r>
        <w:rPr>
          <w:rFonts w:hint="eastAsia" w:ascii="Times New Roman" w:hAnsi="Times New Roman" w:eastAsia="仿宋_GB2312"/>
          <w:color w:val="000000"/>
          <w:sz w:val="28"/>
          <w:szCs w:val="28"/>
          <w:highlight w:val="none"/>
          <w:u w:val="single"/>
        </w:rPr>
        <w:t>元</w:t>
      </w:r>
      <w:r>
        <w:rPr>
          <w:rFonts w:hint="eastAsia" w:ascii="Times New Roman" w:hAnsi="Times New Roman" w:eastAsia="仿宋_GB2312"/>
          <w:color w:val="000000"/>
          <w:sz w:val="28"/>
          <w:szCs w:val="28"/>
          <w:highlight w:val="none"/>
          <w:u w:val="single"/>
          <w:lang w:val="en-US" w:eastAsia="zh-CN"/>
        </w:rPr>
        <w:t>/次</w:t>
      </w:r>
      <w:r>
        <w:rPr>
          <w:rFonts w:hint="eastAsia" w:ascii="Times New Roman" w:hAnsi="Times New Roman" w:eastAsia="仿宋_GB2312"/>
          <w:color w:val="000000"/>
          <w:sz w:val="28"/>
          <w:szCs w:val="28"/>
          <w:highlight w:val="none"/>
          <w:u w:val="single"/>
        </w:rPr>
        <w:t>，由此导致的一切责任由承包人承担；发包人认为必要时，可没收履约保证金，单方解除合同，另行发包</w:t>
      </w:r>
      <w:r>
        <w:rPr>
          <w:rFonts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rPr>
        <w:t>。</w:t>
      </w:r>
    </w:p>
    <w:p w14:paraId="337667A7">
      <w:pPr>
        <w:pageBreakBefore w:val="0"/>
        <w:widowControl w:val="0"/>
        <w:kinsoku/>
        <w:wordWrap/>
        <w:overflowPunct/>
        <w:topLinePunct w:val="0"/>
        <w:bidi w:val="0"/>
        <w:snapToGrid/>
        <w:spacing w:line="480" w:lineRule="exact"/>
        <w:ind w:firstLine="560" w:firstLineChars="200"/>
        <w:textAlignment w:val="auto"/>
        <w:rPr>
          <w:rFonts w:hint="eastAsia" w:ascii="Times New Roman" w:hAnsi="Times New Roman" w:eastAsia="仿宋_GB2312"/>
          <w:color w:val="000000"/>
          <w:sz w:val="28"/>
          <w:szCs w:val="28"/>
          <w:highlight w:val="none"/>
          <w:u w:val="single"/>
        </w:rPr>
      </w:pPr>
      <w:r>
        <w:rPr>
          <w:rFonts w:hint="eastAsia" w:ascii="Times New Roman" w:hAnsi="Times New Roman" w:eastAsia="仿宋_GB2312"/>
          <w:color w:val="000000"/>
          <w:sz w:val="28"/>
          <w:szCs w:val="28"/>
          <w:highlight w:val="none"/>
          <w:u w:val="single"/>
        </w:rPr>
        <w:t>还应执行：</w:t>
      </w:r>
    </w:p>
    <w:p w14:paraId="263E94BC">
      <w:pPr>
        <w:pageBreakBefore w:val="0"/>
        <w:widowControl w:val="0"/>
        <w:kinsoku/>
        <w:wordWrap/>
        <w:overflowPunct/>
        <w:topLinePunct w:val="0"/>
        <w:bidi w:val="0"/>
        <w:snapToGrid/>
        <w:spacing w:line="480" w:lineRule="exact"/>
        <w:ind w:firstLine="560" w:firstLineChars="200"/>
        <w:textAlignment w:val="auto"/>
        <w:rPr>
          <w:rFonts w:hint="eastAsia" w:ascii="Times New Roman" w:hAnsi="Times New Roman" w:eastAsia="仿宋_GB2312"/>
          <w:color w:val="000000"/>
          <w:sz w:val="28"/>
          <w:szCs w:val="28"/>
          <w:highlight w:val="none"/>
          <w:u w:val="single"/>
        </w:rPr>
      </w:pPr>
      <w:r>
        <w:rPr>
          <w:rFonts w:hint="eastAsia" w:ascii="Times New Roman" w:hAnsi="Times New Roman" w:eastAsia="仿宋_GB2312"/>
          <w:color w:val="000000"/>
          <w:sz w:val="28"/>
          <w:szCs w:val="28"/>
          <w:highlight w:val="none"/>
          <w:u w:val="single"/>
          <w:lang w:val="en-US" w:eastAsia="zh-CN"/>
        </w:rPr>
        <w:t>1、</w:t>
      </w:r>
      <w:r>
        <w:rPr>
          <w:rFonts w:hint="eastAsia" w:ascii="Times New Roman" w:hAnsi="Times New Roman" w:eastAsia="仿宋_GB2312"/>
          <w:color w:val="000000"/>
          <w:sz w:val="28"/>
          <w:szCs w:val="28"/>
          <w:highlight w:val="none"/>
          <w:u w:val="single"/>
        </w:rPr>
        <w:t>承包人配置在本工程的造价人员必须根据工程建设进度随时跟踪、收集工程变更及各项经济签证资料，承包人未在规定时间内提供相应资料的，发包人有权不予确认</w:t>
      </w:r>
      <w:r>
        <w:rPr>
          <w:rFonts w:hint="eastAsia" w:ascii="Times New Roman" w:hAnsi="Times New Roman" w:eastAsia="仿宋_GB2312"/>
          <w:color w:val="000000"/>
          <w:sz w:val="28"/>
          <w:szCs w:val="28"/>
          <w:highlight w:val="none"/>
          <w:u w:val="single"/>
          <w:lang w:eastAsia="zh-CN"/>
        </w:rPr>
        <w:t>，</w:t>
      </w:r>
      <w:r>
        <w:rPr>
          <w:rFonts w:hint="eastAsia" w:ascii="Times New Roman" w:hAnsi="Times New Roman" w:eastAsia="仿宋_GB2312"/>
          <w:color w:val="000000"/>
          <w:sz w:val="28"/>
          <w:szCs w:val="28"/>
          <w:highlight w:val="none"/>
          <w:u w:val="single"/>
        </w:rPr>
        <w:t>且每发生一次</w:t>
      </w:r>
      <w:r>
        <w:rPr>
          <w:rFonts w:hint="eastAsia" w:ascii="Times New Roman" w:hAnsi="Times New Roman" w:eastAsia="仿宋_GB2312"/>
          <w:color w:val="000000"/>
          <w:sz w:val="28"/>
          <w:szCs w:val="28"/>
          <w:highlight w:val="none"/>
          <w:u w:val="single"/>
          <w:lang w:eastAsia="zh-CN"/>
        </w:rPr>
        <w:t>承包人</w:t>
      </w:r>
      <w:r>
        <w:rPr>
          <w:rFonts w:hint="eastAsia" w:ascii="Times New Roman" w:hAnsi="Times New Roman" w:eastAsia="仿宋_GB2312"/>
          <w:color w:val="000000"/>
          <w:sz w:val="28"/>
          <w:szCs w:val="28"/>
          <w:highlight w:val="none"/>
          <w:u w:val="single"/>
        </w:rPr>
        <w:t>向发包人支付</w:t>
      </w:r>
      <w:r>
        <w:rPr>
          <w:rFonts w:hint="eastAsia" w:ascii="Times New Roman" w:hAnsi="Times New Roman" w:eastAsia="仿宋_GB2312"/>
          <w:color w:val="000000"/>
          <w:sz w:val="28"/>
          <w:szCs w:val="28"/>
          <w:highlight w:val="none"/>
          <w:u w:val="single"/>
          <w:lang w:val="en-US" w:eastAsia="zh-CN"/>
        </w:rPr>
        <w:t>3000元/次</w:t>
      </w:r>
      <w:r>
        <w:rPr>
          <w:rFonts w:hint="eastAsia" w:ascii="Times New Roman" w:hAnsi="Times New Roman" w:eastAsia="仿宋_GB2312"/>
          <w:color w:val="000000"/>
          <w:sz w:val="28"/>
          <w:szCs w:val="28"/>
          <w:highlight w:val="none"/>
          <w:u w:val="single"/>
        </w:rPr>
        <w:t>的违约金。并无条件予以纠正，由此造成的一切责任和损失均由承包人承担。</w:t>
      </w:r>
    </w:p>
    <w:p w14:paraId="137CD6C6">
      <w:pPr>
        <w:pageBreakBefore w:val="0"/>
        <w:widowControl w:val="0"/>
        <w:kinsoku/>
        <w:wordWrap/>
        <w:overflowPunct/>
        <w:topLinePunct w:val="0"/>
        <w:bidi w:val="0"/>
        <w:snapToGrid/>
        <w:spacing w:line="480" w:lineRule="exact"/>
        <w:ind w:firstLine="560" w:firstLineChars="200"/>
        <w:textAlignment w:val="auto"/>
        <w:rPr>
          <w:rFonts w:hint="eastAsia" w:ascii="Times New Roman" w:hAnsi="Times New Roman" w:eastAsia="仿宋_GB2312"/>
          <w:color w:val="000000"/>
          <w:sz w:val="28"/>
          <w:szCs w:val="28"/>
          <w:highlight w:val="none"/>
          <w:u w:val="single"/>
        </w:rPr>
      </w:pPr>
      <w:r>
        <w:rPr>
          <w:rFonts w:hint="eastAsia" w:ascii="Times New Roman" w:hAnsi="Times New Roman" w:eastAsia="仿宋_GB2312"/>
          <w:color w:val="000000"/>
          <w:sz w:val="28"/>
          <w:szCs w:val="28"/>
          <w:highlight w:val="none"/>
          <w:u w:val="single"/>
          <w:lang w:val="en-US" w:eastAsia="zh-CN"/>
        </w:rPr>
        <w:t>2、</w:t>
      </w:r>
      <w:r>
        <w:rPr>
          <w:rFonts w:hint="eastAsia" w:ascii="Times New Roman" w:hAnsi="Times New Roman" w:eastAsia="仿宋_GB2312"/>
          <w:color w:val="000000"/>
          <w:sz w:val="28"/>
          <w:szCs w:val="28"/>
          <w:highlight w:val="none"/>
          <w:u w:val="single"/>
        </w:rPr>
        <w:t>承包人配备在本工程项目的专职的安全员必须满足国家相关法律法规要求。</w:t>
      </w:r>
    </w:p>
    <w:p w14:paraId="3DA637FB">
      <w:pPr>
        <w:pageBreakBefore w:val="0"/>
        <w:widowControl w:val="0"/>
        <w:kinsoku/>
        <w:wordWrap/>
        <w:overflowPunct/>
        <w:topLinePunct w:val="0"/>
        <w:bidi w:val="0"/>
        <w:snapToGrid/>
        <w:spacing w:line="480" w:lineRule="exact"/>
        <w:ind w:firstLine="560" w:firstLineChars="200"/>
        <w:textAlignment w:val="auto"/>
        <w:rPr>
          <w:rFonts w:hint="eastAsia" w:ascii="Times New Roman" w:hAnsi="Times New Roman" w:eastAsia="仿宋_GB2312"/>
          <w:color w:val="000000"/>
          <w:sz w:val="28"/>
          <w:szCs w:val="28"/>
          <w:highlight w:val="none"/>
          <w:u w:val="single"/>
        </w:rPr>
      </w:pPr>
      <w:r>
        <w:rPr>
          <w:rFonts w:hint="eastAsia" w:ascii="Times New Roman" w:hAnsi="Times New Roman" w:eastAsia="仿宋_GB2312"/>
          <w:color w:val="000000"/>
          <w:sz w:val="28"/>
          <w:szCs w:val="28"/>
          <w:highlight w:val="none"/>
          <w:u w:val="single"/>
          <w:lang w:val="en-US" w:eastAsia="zh-CN"/>
        </w:rPr>
        <w:t>3、</w:t>
      </w:r>
      <w:r>
        <w:rPr>
          <w:rFonts w:hint="eastAsia" w:ascii="Times New Roman" w:hAnsi="Times New Roman" w:eastAsia="仿宋_GB2312"/>
          <w:color w:val="000000"/>
          <w:sz w:val="28"/>
          <w:szCs w:val="28"/>
          <w:highlight w:val="none"/>
          <w:u w:val="single"/>
        </w:rPr>
        <w:t>尽管承包人已按投标文件中所列的数量派遣了施工管理各类人员，但若监理人或发包人认为这些人员仍不足以适应现场施工的需要并不能保证工程进度时，监理人或发包人有权要求承包人继续增派或雇用这类发包人的指示，不得无故拖延，且每发生一次，向发包人支付</w:t>
      </w:r>
      <w:r>
        <w:rPr>
          <w:rFonts w:hint="eastAsia" w:ascii="Times New Roman" w:hAnsi="Times New Roman" w:eastAsia="仿宋_GB2312"/>
          <w:color w:val="000000"/>
          <w:sz w:val="28"/>
          <w:szCs w:val="28"/>
          <w:highlight w:val="none"/>
          <w:u w:val="single"/>
          <w:lang w:val="en-US" w:eastAsia="zh-CN"/>
        </w:rPr>
        <w:t>3</w:t>
      </w:r>
      <w:r>
        <w:rPr>
          <w:rFonts w:hint="eastAsia" w:ascii="Times New Roman" w:hAnsi="Times New Roman" w:eastAsia="仿宋_GB2312"/>
          <w:color w:val="000000"/>
          <w:sz w:val="28"/>
          <w:szCs w:val="28"/>
          <w:highlight w:val="none"/>
          <w:u w:val="single"/>
        </w:rPr>
        <w:t>000元</w:t>
      </w:r>
      <w:r>
        <w:rPr>
          <w:rFonts w:hint="eastAsia" w:ascii="Times New Roman" w:hAnsi="Times New Roman" w:eastAsia="仿宋_GB2312"/>
          <w:color w:val="000000"/>
          <w:sz w:val="28"/>
          <w:szCs w:val="28"/>
          <w:highlight w:val="none"/>
          <w:u w:val="single"/>
          <w:lang w:val="en-US" w:eastAsia="zh-CN"/>
        </w:rPr>
        <w:t>/次</w:t>
      </w:r>
      <w:r>
        <w:rPr>
          <w:rFonts w:hint="eastAsia" w:ascii="Times New Roman" w:hAnsi="Times New Roman" w:eastAsia="仿宋_GB2312"/>
          <w:color w:val="000000"/>
          <w:sz w:val="28"/>
          <w:szCs w:val="28"/>
          <w:highlight w:val="none"/>
          <w:u w:val="single"/>
        </w:rPr>
        <w:t>的违约金，并无条件予以纠正。</w:t>
      </w:r>
    </w:p>
    <w:p w14:paraId="6E375B39">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color w:val="000000"/>
          <w:sz w:val="28"/>
          <w:szCs w:val="28"/>
          <w:highlight w:val="none"/>
        </w:rPr>
      </w:pPr>
      <w:r>
        <w:rPr>
          <w:rFonts w:hint="eastAsia" w:ascii="Times New Roman" w:hAnsi="Times New Roman" w:eastAsia="仿宋_GB2312"/>
          <w:color w:val="000000"/>
          <w:sz w:val="28"/>
          <w:szCs w:val="28"/>
          <w:highlight w:val="none"/>
          <w:u w:val="single"/>
          <w:lang w:val="en-US" w:eastAsia="zh-CN"/>
        </w:rPr>
        <w:t>4、</w:t>
      </w:r>
      <w:r>
        <w:rPr>
          <w:rFonts w:hint="eastAsia" w:ascii="Times New Roman" w:hAnsi="Times New Roman" w:eastAsia="仿宋_GB2312"/>
          <w:color w:val="000000"/>
          <w:sz w:val="28"/>
          <w:szCs w:val="28"/>
          <w:highlight w:val="none"/>
          <w:u w:val="single"/>
        </w:rPr>
        <w:t>特殊工种（电工、电梯工、起重工、电焊工、驾驶员、爆破工等）必须经过专业培训，并持有效合格证或上岗证上岗。监理人或发包人有权随时检查承包人派驻现场人员的上岗资格证明情况。如发现无证上岗人员，每发生一次，向发包人支付</w:t>
      </w:r>
      <w:r>
        <w:rPr>
          <w:rFonts w:hint="eastAsia" w:ascii="Times New Roman" w:hAnsi="Times New Roman" w:eastAsia="仿宋_GB2312"/>
          <w:color w:val="000000"/>
          <w:sz w:val="28"/>
          <w:szCs w:val="28"/>
          <w:highlight w:val="none"/>
          <w:u w:val="single"/>
          <w:lang w:val="en-US" w:eastAsia="zh-CN"/>
        </w:rPr>
        <w:t>3000元/次/人</w:t>
      </w:r>
      <w:r>
        <w:rPr>
          <w:rFonts w:hint="eastAsia" w:ascii="Times New Roman" w:hAnsi="Times New Roman" w:eastAsia="仿宋_GB2312"/>
          <w:color w:val="000000"/>
          <w:sz w:val="28"/>
          <w:szCs w:val="28"/>
          <w:highlight w:val="none"/>
          <w:u w:val="single"/>
        </w:rPr>
        <w:t>的违约金。并无条件予以纠正。由此造成的责任和损失由承包人自行承担。</w:t>
      </w:r>
    </w:p>
    <w:p w14:paraId="16003389">
      <w:pPr>
        <w:pageBreakBefore w:val="0"/>
        <w:widowControl w:val="0"/>
        <w:kinsoku/>
        <w:wordWrap/>
        <w:overflowPunct/>
        <w:topLinePunct w:val="0"/>
        <w:bidi w:val="0"/>
        <w:snapToGrid/>
        <w:spacing w:after="120" w:line="480" w:lineRule="exact"/>
        <w:ind w:firstLine="560" w:firstLineChars="200"/>
        <w:textAlignment w:val="auto"/>
        <w:rPr>
          <w:rFonts w:ascii="Times New Roman" w:hAnsi="Times New Roman" w:eastAsia="黑体"/>
          <w:color w:val="000000"/>
          <w:sz w:val="28"/>
          <w:szCs w:val="28"/>
          <w:highlight w:val="none"/>
        </w:rPr>
      </w:pPr>
      <w:r>
        <w:rPr>
          <w:rFonts w:ascii="Times New Roman" w:hAnsi="Times New Roman" w:eastAsia="黑体"/>
          <w:color w:val="000000"/>
          <w:sz w:val="28"/>
          <w:szCs w:val="28"/>
          <w:highlight w:val="none"/>
        </w:rPr>
        <w:t>3</w:t>
      </w:r>
      <w:bookmarkStart w:id="521" w:name="_Toc292559869"/>
      <w:bookmarkStart w:id="522" w:name="_Toc297120459"/>
      <w:bookmarkStart w:id="523" w:name="_Toc296346660"/>
      <w:bookmarkStart w:id="524" w:name="_Toc303539102"/>
      <w:bookmarkStart w:id="525" w:name="_Toc304295523"/>
      <w:bookmarkStart w:id="526" w:name="_Toc296944498"/>
      <w:bookmarkStart w:id="527" w:name="_Toc292559364"/>
      <w:bookmarkStart w:id="528" w:name="_Toc296891199"/>
      <w:bookmarkStart w:id="529" w:name="_Toc297123492"/>
      <w:bookmarkStart w:id="530" w:name="_Toc300934945"/>
      <w:bookmarkStart w:id="531" w:name="_Toc296347158"/>
      <w:bookmarkStart w:id="532" w:name="_Toc297048345"/>
      <w:bookmarkStart w:id="533" w:name="_Toc296503159"/>
      <w:bookmarkStart w:id="534" w:name="_Toc296890987"/>
      <w:bookmarkStart w:id="535" w:name="_Toc312677988"/>
      <w:bookmarkStart w:id="536" w:name="_Toc297216151"/>
      <w:r>
        <w:rPr>
          <w:rFonts w:ascii="Times New Roman" w:hAnsi="Times New Roman" w:eastAsia="黑体"/>
          <w:color w:val="000000"/>
          <w:sz w:val="28"/>
          <w:szCs w:val="28"/>
          <w:highlight w:val="none"/>
        </w:rPr>
        <w:t>.5 分包</w:t>
      </w:r>
    </w:p>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p w14:paraId="6C2F4D77">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t>3</w:t>
      </w:r>
      <w:bookmarkStart w:id="537" w:name="_Toc292559870"/>
      <w:bookmarkStart w:id="538" w:name="_Toc296890988"/>
      <w:bookmarkStart w:id="539" w:name="_Toc303539103"/>
      <w:bookmarkStart w:id="540" w:name="_Toc296347159"/>
      <w:bookmarkStart w:id="541" w:name="_Toc297120460"/>
      <w:bookmarkStart w:id="542" w:name="_Toc296891200"/>
      <w:bookmarkStart w:id="543" w:name="_Toc300934946"/>
      <w:bookmarkStart w:id="544" w:name="_Toc297216152"/>
      <w:bookmarkStart w:id="545" w:name="_Toc296346661"/>
      <w:bookmarkStart w:id="546" w:name="_Toc292559365"/>
      <w:bookmarkStart w:id="547" w:name="_Toc296944499"/>
      <w:bookmarkStart w:id="548" w:name="_Toc296503160"/>
      <w:bookmarkStart w:id="549" w:name="_Toc297048346"/>
      <w:bookmarkStart w:id="550" w:name="_Toc304295524"/>
      <w:bookmarkStart w:id="551" w:name="_Toc297123493"/>
      <w:bookmarkStart w:id="552" w:name="_Toc318581158"/>
      <w:bookmarkStart w:id="553" w:name="_Toc312677989"/>
      <w:r>
        <w:rPr>
          <w:rFonts w:ascii="Times New Roman" w:hAnsi="Times New Roman" w:eastAsia="仿宋_GB2312"/>
          <w:sz w:val="28"/>
          <w:szCs w:val="28"/>
          <w:highlight w:val="none"/>
        </w:rPr>
        <w:t>.5.1 分包的一般约定</w:t>
      </w:r>
    </w:p>
    <w:p w14:paraId="2403A950">
      <w:pPr>
        <w:pageBreakBefore w:val="0"/>
        <w:widowControl w:val="0"/>
        <w:kinsoku/>
        <w:wordWrap/>
        <w:overflowPunct/>
        <w:topLinePunct w:val="0"/>
        <w:bidi w:val="0"/>
        <w:snapToGrid/>
        <w:spacing w:line="480" w:lineRule="exact"/>
        <w:ind w:firstLine="560" w:firstLineChars="200"/>
        <w:jc w:val="left"/>
        <w:textAlignment w:val="auto"/>
        <w:rPr>
          <w:rFonts w:hint="eastAsia" w:ascii="Times New Roman" w:hAnsi="Times New Roman" w:eastAsia="仿宋_GB2312"/>
          <w:color w:val="000000"/>
          <w:sz w:val="28"/>
          <w:szCs w:val="28"/>
          <w:highlight w:val="none"/>
          <w:u w:val="single"/>
        </w:rPr>
      </w:pPr>
      <w:r>
        <w:rPr>
          <w:rFonts w:ascii="Times New Roman" w:hAnsi="Times New Roman" w:eastAsia="仿宋_GB2312"/>
          <w:sz w:val="28"/>
          <w:szCs w:val="28"/>
          <w:highlight w:val="none"/>
        </w:rPr>
        <w:t>禁止分包的工程包括：</w:t>
      </w:r>
      <w:r>
        <w:rPr>
          <w:rFonts w:ascii="Times New Roman" w:hAnsi="Times New Roman" w:eastAsia="仿宋_GB2312"/>
          <w:color w:val="000000"/>
          <w:sz w:val="28"/>
          <w:szCs w:val="28"/>
          <w:highlight w:val="none"/>
          <w:u w:val="single"/>
        </w:rPr>
        <w:t></w:t>
      </w:r>
      <w:r>
        <w:rPr>
          <w:rFonts w:hint="eastAsia" w:ascii="Times New Roman" w:hAnsi="Times New Roman" w:eastAsia="仿宋_GB2312"/>
          <w:color w:val="000000"/>
          <w:sz w:val="28"/>
          <w:szCs w:val="28"/>
          <w:highlight w:val="none"/>
          <w:u w:val="single"/>
        </w:rPr>
        <w:t>本工程禁止分包（1）承包人违反本款规定分包的，发包人和监理人向承包人发出整改通知，要求其在指定的期限内改正或解除合同。承包人应承担其违约所引起的费用增加和（或）工期延误及一切责任，并向发包人支付签约合同价格30％的违约金，造成发包人损失的，应当承担全部赔偿责任，包括但不限于由此产生的诉讼费、律师费、公证费、鉴定费、差旅费等所有费用。</w:t>
      </w:r>
    </w:p>
    <w:p w14:paraId="12E294EB">
      <w:pPr>
        <w:pageBreakBefore w:val="0"/>
        <w:widowControl w:val="0"/>
        <w:kinsoku/>
        <w:wordWrap/>
        <w:overflowPunct/>
        <w:topLinePunct w:val="0"/>
        <w:bidi w:val="0"/>
        <w:snapToGrid/>
        <w:spacing w:line="480" w:lineRule="exact"/>
        <w:ind w:firstLine="560" w:firstLineChars="200"/>
        <w:jc w:val="left"/>
        <w:textAlignment w:val="auto"/>
        <w:rPr>
          <w:rFonts w:hint="default" w:ascii="Times New Roman" w:hAnsi="Times New Roman" w:eastAsia="仿宋_GB2312"/>
          <w:sz w:val="28"/>
          <w:szCs w:val="28"/>
          <w:highlight w:val="none"/>
          <w:lang w:val="en-US" w:eastAsia="zh-CN"/>
        </w:rPr>
      </w:pPr>
      <w:r>
        <w:rPr>
          <w:rFonts w:hint="eastAsia" w:ascii="Times New Roman" w:hAnsi="Times New Roman" w:eastAsia="仿宋_GB2312"/>
          <w:color w:val="000000"/>
          <w:sz w:val="28"/>
          <w:szCs w:val="28"/>
          <w:highlight w:val="none"/>
          <w:u w:val="single"/>
        </w:rPr>
        <w:t>（2）承包人不得转包或转让所承包的全部或部分工程，也不得肢解所承包的工程以分包的名义分别转包给他人。</w:t>
      </w:r>
      <w:r>
        <w:rPr>
          <w:rFonts w:hint="eastAsia" w:ascii="Times New Roman" w:hAnsi="Times New Roman" w:eastAsia="仿宋_GB2312"/>
          <w:color w:val="000000"/>
          <w:sz w:val="28"/>
          <w:szCs w:val="28"/>
          <w:highlight w:val="none"/>
          <w:u w:val="single"/>
          <w:lang w:eastAsia="zh-CN"/>
        </w:rPr>
        <w:t>一经发现发包人有权拒绝支付已完工部分工程款，</w:t>
      </w:r>
      <w:r>
        <w:rPr>
          <w:rFonts w:hint="eastAsia" w:ascii="Times New Roman" w:hAnsi="Times New Roman" w:eastAsia="仿宋_GB2312"/>
          <w:color w:val="000000"/>
          <w:sz w:val="28"/>
          <w:szCs w:val="28"/>
          <w:highlight w:val="none"/>
          <w:u w:val="single"/>
          <w:lang w:val="en-US" w:eastAsia="zh-CN"/>
        </w:rPr>
        <w:t xml:space="preserve">并可单方解除合同。 </w:t>
      </w:r>
    </w:p>
    <w:p w14:paraId="5A842726">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sz w:val="28"/>
          <w:szCs w:val="28"/>
          <w:highlight w:val="none"/>
          <w:u w:val="single"/>
        </w:rPr>
      </w:pPr>
      <w:r>
        <w:rPr>
          <w:rFonts w:ascii="Times New Roman" w:hAnsi="Times New Roman" w:eastAsia="仿宋_GB2312"/>
          <w:sz w:val="28"/>
          <w:szCs w:val="28"/>
          <w:highlight w:val="none"/>
        </w:rPr>
        <w:t>主体结构、关键性工作的范围：</w:t>
      </w:r>
      <w:r>
        <w:rPr>
          <w:rFonts w:ascii="Times New Roman" w:hAnsi="Times New Roman" w:eastAsia="仿宋_GB2312"/>
          <w:color w:val="000000"/>
          <w:sz w:val="28"/>
          <w:szCs w:val="28"/>
          <w:highlight w:val="none"/>
          <w:u w:val="single"/>
        </w:rPr>
        <w:t></w:t>
      </w:r>
      <w:r>
        <w:rPr>
          <w:rFonts w:hint="eastAsia" w:ascii="Times New Roman" w:hAnsi="Times New Roman" w:eastAsia="仿宋_GB2312"/>
          <w:color w:val="000000"/>
          <w:sz w:val="28"/>
          <w:szCs w:val="28"/>
          <w:highlight w:val="none"/>
          <w:u w:val="single"/>
        </w:rPr>
        <w:t xml:space="preserve">本工程无分包项目，合同约定承包范围的工作均交由承包人完成 </w:t>
      </w:r>
      <w:r>
        <w:rPr>
          <w:rFonts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rPr>
        <w:t>。</w:t>
      </w:r>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Start w:id="554" w:name="_Toc296347160"/>
      <w:bookmarkStart w:id="555" w:name="_Toc296346662"/>
      <w:bookmarkStart w:id="556" w:name="_Toc297048347"/>
      <w:bookmarkStart w:id="557" w:name="_Toc300934947"/>
      <w:bookmarkStart w:id="558" w:name="_Toc296944500"/>
      <w:bookmarkStart w:id="559" w:name="_Toc296503161"/>
      <w:bookmarkStart w:id="560" w:name="_Toc296890989"/>
      <w:bookmarkStart w:id="561" w:name="_Toc297120461"/>
      <w:bookmarkStart w:id="562" w:name="_Toc297123494"/>
      <w:bookmarkStart w:id="563" w:name="_Toc296891201"/>
      <w:bookmarkStart w:id="564" w:name="_Toc303539104"/>
      <w:bookmarkStart w:id="565" w:name="_Toc304295525"/>
      <w:bookmarkStart w:id="566" w:name="_Toc297216153"/>
    </w:p>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p w14:paraId="20DE3B5D">
      <w:pPr>
        <w:pageBreakBefore w:val="0"/>
        <w:widowControl w:val="0"/>
        <w:kinsoku/>
        <w:wordWrap/>
        <w:overflowPunct/>
        <w:topLinePunct w:val="0"/>
        <w:bidi w:val="0"/>
        <w:snapToGrid/>
        <w:spacing w:line="480" w:lineRule="exact"/>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t xml:space="preserve">    3</w:t>
      </w:r>
      <w:bookmarkStart w:id="567" w:name="_Toc312677990"/>
      <w:bookmarkStart w:id="568" w:name="_Toc318581159"/>
      <w:r>
        <w:rPr>
          <w:rFonts w:ascii="Times New Roman" w:hAnsi="Times New Roman" w:eastAsia="仿宋_GB2312"/>
          <w:sz w:val="28"/>
          <w:szCs w:val="28"/>
          <w:highlight w:val="none"/>
        </w:rPr>
        <w:t>.5.2分包的确定</w:t>
      </w:r>
    </w:p>
    <w:p w14:paraId="3E2A52B6">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color w:val="000000"/>
          <w:sz w:val="28"/>
          <w:szCs w:val="28"/>
          <w:highlight w:val="none"/>
          <w:u w:val="single"/>
        </w:rPr>
      </w:pPr>
      <w:r>
        <w:rPr>
          <w:rFonts w:ascii="Times New Roman" w:hAnsi="Times New Roman" w:eastAsia="仿宋_GB2312"/>
          <w:sz w:val="28"/>
          <w:szCs w:val="28"/>
          <w:highlight w:val="none"/>
        </w:rPr>
        <w:t>允许分包的专业工程包括：</w:t>
      </w:r>
      <w:r>
        <w:rPr>
          <w:rFonts w:ascii="Times New Roman" w:hAnsi="Times New Roman" w:eastAsia="仿宋_GB2312"/>
          <w:color w:val="000000"/>
          <w:sz w:val="28"/>
          <w:szCs w:val="28"/>
          <w:highlight w:val="none"/>
          <w:u w:val="single"/>
        </w:rPr>
        <w:t></w:t>
      </w:r>
      <w:r>
        <w:rPr>
          <w:rFonts w:hint="eastAsia" w:ascii="Times New Roman" w:hAnsi="Times New Roman" w:eastAsia="仿宋_GB2312"/>
          <w:color w:val="000000"/>
          <w:sz w:val="28"/>
          <w:szCs w:val="28"/>
          <w:highlight w:val="none"/>
          <w:u w:val="single"/>
          <w:lang w:eastAsia="zh-CN"/>
        </w:rPr>
        <w:t>本工程禁止分包</w:t>
      </w:r>
      <w:r>
        <w:rPr>
          <w:rFonts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rPr>
        <w:t>。</w:t>
      </w:r>
    </w:p>
    <w:p w14:paraId="7BE70120">
      <w:pPr>
        <w:pageBreakBefore w:val="0"/>
        <w:widowControl w:val="0"/>
        <w:kinsoku/>
        <w:wordWrap/>
        <w:overflowPunct/>
        <w:topLinePunct w:val="0"/>
        <w:bidi w:val="0"/>
        <w:snapToGrid/>
        <w:spacing w:line="480" w:lineRule="exact"/>
        <w:textAlignment w:val="auto"/>
        <w:rPr>
          <w:rFonts w:ascii="Times New Roman" w:hAnsi="Times New Roman" w:eastAsia="仿宋_GB2312"/>
          <w:sz w:val="28"/>
          <w:szCs w:val="28"/>
          <w:highlight w:val="none"/>
        </w:rPr>
      </w:pPr>
      <w:r>
        <w:rPr>
          <w:rFonts w:ascii="Times New Roman" w:hAnsi="Times New Roman" w:eastAsia="仿宋_GB2312"/>
          <w:color w:val="000000"/>
          <w:sz w:val="28"/>
          <w:szCs w:val="28"/>
          <w:highlight w:val="none"/>
        </w:rPr>
        <w:t>其他关于分包的约定：</w:t>
      </w:r>
      <w:r>
        <w:rPr>
          <w:rFonts w:ascii="Times New Roman" w:hAnsi="Times New Roman" w:eastAsia="仿宋_GB2312"/>
          <w:color w:val="000000"/>
          <w:sz w:val="28"/>
          <w:szCs w:val="28"/>
          <w:highlight w:val="none"/>
          <w:u w:val="single"/>
        </w:rPr>
        <w:t xml:space="preserve">  </w:t>
      </w:r>
      <w:r>
        <w:rPr>
          <w:rFonts w:hint="eastAsia" w:ascii="Times New Roman" w:hAnsi="Times New Roman" w:eastAsia="仿宋_GB2312"/>
          <w:color w:val="000000"/>
          <w:sz w:val="28"/>
          <w:szCs w:val="28"/>
          <w:highlight w:val="none"/>
          <w:u w:val="single"/>
          <w:lang w:eastAsia="zh-CN"/>
        </w:rPr>
        <w:t>本工程禁止分包</w:t>
      </w:r>
      <w:r>
        <w:rPr>
          <w:rFonts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rPr>
        <w:t>。</w:t>
      </w:r>
    </w:p>
    <w:p w14:paraId="73AB2C1B">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t>3.5.4 分包合同价款</w:t>
      </w:r>
    </w:p>
    <w:p w14:paraId="1D7291E3">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t>关于分包合同价款支付的约定：</w:t>
      </w:r>
      <w:r>
        <w:rPr>
          <w:rFonts w:ascii="Times New Roman" w:hAnsi="Times New Roman" w:eastAsia="仿宋_GB2312"/>
          <w:color w:val="000000"/>
          <w:sz w:val="28"/>
          <w:szCs w:val="28"/>
          <w:highlight w:val="none"/>
          <w:u w:val="single"/>
        </w:rPr>
        <w:t></w:t>
      </w:r>
      <w:r>
        <w:rPr>
          <w:rFonts w:hint="eastAsia" w:ascii="Times New Roman" w:hAnsi="Times New Roman" w:eastAsia="仿宋_GB2312"/>
          <w:color w:val="000000"/>
          <w:sz w:val="28"/>
          <w:szCs w:val="28"/>
          <w:highlight w:val="none"/>
          <w:u w:val="single"/>
          <w:lang w:eastAsia="zh-CN"/>
        </w:rPr>
        <w:t>本工程禁止分包</w:t>
      </w:r>
      <w:r>
        <w:rPr>
          <w:rFonts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rPr>
        <w:t>。</w:t>
      </w:r>
    </w:p>
    <w:bookmarkEnd w:id="567"/>
    <w:bookmarkEnd w:id="568"/>
    <w:p w14:paraId="11E9513D">
      <w:pPr>
        <w:pageBreakBefore w:val="0"/>
        <w:widowControl w:val="0"/>
        <w:kinsoku/>
        <w:wordWrap/>
        <w:overflowPunct/>
        <w:topLinePunct w:val="0"/>
        <w:bidi w:val="0"/>
        <w:snapToGrid/>
        <w:spacing w:after="120" w:line="480" w:lineRule="exact"/>
        <w:ind w:firstLine="560" w:firstLineChars="200"/>
        <w:textAlignment w:val="auto"/>
        <w:rPr>
          <w:rFonts w:ascii="Times New Roman" w:hAnsi="Times New Roman" w:eastAsia="黑体"/>
          <w:color w:val="000000"/>
          <w:sz w:val="28"/>
          <w:szCs w:val="28"/>
          <w:highlight w:val="none"/>
        </w:rPr>
      </w:pPr>
      <w:r>
        <w:rPr>
          <w:rFonts w:ascii="Times New Roman" w:hAnsi="Times New Roman" w:eastAsia="黑体"/>
          <w:color w:val="000000"/>
          <w:sz w:val="28"/>
          <w:szCs w:val="28"/>
          <w:highlight w:val="none"/>
        </w:rPr>
        <w:t>3.6 工程照管与成品、半成品保护</w:t>
      </w:r>
    </w:p>
    <w:p w14:paraId="042E20E1">
      <w:pPr>
        <w:pageBreakBefore w:val="0"/>
        <w:widowControl w:val="0"/>
        <w:kinsoku/>
        <w:wordWrap/>
        <w:overflowPunct/>
        <w:topLinePunct w:val="0"/>
        <w:bidi w:val="0"/>
        <w:snapToGrid/>
        <w:spacing w:before="120" w:after="120" w:line="480" w:lineRule="exact"/>
        <w:ind w:firstLine="560" w:firstLineChars="200"/>
        <w:textAlignment w:val="auto"/>
        <w:rPr>
          <w:rFonts w:ascii="Times New Roman" w:hAnsi="Times New Roman" w:eastAsia="仿宋_GB2312"/>
          <w:color w:val="000000"/>
          <w:kern w:val="0"/>
          <w:sz w:val="28"/>
          <w:szCs w:val="28"/>
          <w:highlight w:val="none"/>
          <w:u w:val="single"/>
        </w:rPr>
      </w:pPr>
      <w:r>
        <w:rPr>
          <w:rFonts w:ascii="Times New Roman" w:hAnsi="Times New Roman" w:eastAsia="仿宋_GB2312"/>
          <w:color w:val="000000"/>
          <w:kern w:val="0"/>
          <w:sz w:val="28"/>
          <w:szCs w:val="28"/>
          <w:highlight w:val="none"/>
        </w:rPr>
        <w:t>承包人负责照管工程及工程相关的材料、工程设备的起始时间：</w:t>
      </w:r>
      <w:r>
        <w:rPr>
          <w:rFonts w:ascii="Times New Roman" w:hAnsi="Times New Roman" w:eastAsia="仿宋_GB2312"/>
          <w:color w:val="000000"/>
          <w:kern w:val="0"/>
          <w:sz w:val="28"/>
          <w:szCs w:val="28"/>
          <w:highlight w:val="none"/>
          <w:u w:val="single"/>
        </w:rPr>
        <w:t xml:space="preserve">  </w:t>
      </w:r>
      <w:r>
        <w:rPr>
          <w:rFonts w:hint="eastAsia" w:ascii="Times New Roman" w:hAnsi="Times New Roman" w:eastAsia="仿宋_GB2312"/>
          <w:color w:val="000000"/>
          <w:kern w:val="0"/>
          <w:sz w:val="28"/>
          <w:szCs w:val="28"/>
          <w:highlight w:val="none"/>
          <w:u w:val="single"/>
          <w:lang w:eastAsia="zh-CN"/>
        </w:rPr>
        <w:t>执行通用条款</w:t>
      </w:r>
      <w:r>
        <w:rPr>
          <w:rFonts w:hint="eastAsia" w:ascii="Times New Roman" w:hAnsi="Times New Roman" w:eastAsia="仿宋_GB2312"/>
          <w:color w:val="000000"/>
          <w:kern w:val="0"/>
          <w:sz w:val="28"/>
          <w:szCs w:val="28"/>
          <w:highlight w:val="none"/>
          <w:u w:val="single"/>
          <w:lang w:val="en-US" w:eastAsia="zh-CN"/>
        </w:rPr>
        <w:t>3.6款</w:t>
      </w:r>
      <w:r>
        <w:rPr>
          <w:rFonts w:ascii="Times New Roman" w:hAnsi="Times New Roman" w:eastAsia="仿宋_GB2312"/>
          <w:color w:val="000000"/>
          <w:kern w:val="0"/>
          <w:sz w:val="28"/>
          <w:szCs w:val="28"/>
          <w:highlight w:val="none"/>
          <w:u w:val="single"/>
        </w:rPr>
        <w:t xml:space="preserve">   </w:t>
      </w:r>
      <w:r>
        <w:rPr>
          <w:rFonts w:ascii="Times New Roman" w:hAnsi="Times New Roman" w:eastAsia="仿宋_GB2312"/>
          <w:color w:val="000000"/>
          <w:kern w:val="0"/>
          <w:sz w:val="28"/>
          <w:szCs w:val="28"/>
          <w:highlight w:val="none"/>
        </w:rPr>
        <w:t>。</w:t>
      </w:r>
    </w:p>
    <w:p w14:paraId="2797C211">
      <w:pPr>
        <w:pageBreakBefore w:val="0"/>
        <w:widowControl w:val="0"/>
        <w:kinsoku/>
        <w:wordWrap/>
        <w:overflowPunct/>
        <w:topLinePunct w:val="0"/>
        <w:bidi w:val="0"/>
        <w:snapToGrid/>
        <w:spacing w:after="120" w:line="480" w:lineRule="exact"/>
        <w:ind w:firstLine="560" w:firstLineChars="200"/>
        <w:textAlignment w:val="auto"/>
        <w:rPr>
          <w:rFonts w:ascii="Times New Roman" w:hAnsi="Times New Roman" w:eastAsia="黑体"/>
          <w:color w:val="000000"/>
          <w:sz w:val="28"/>
          <w:szCs w:val="28"/>
          <w:highlight w:val="none"/>
        </w:rPr>
      </w:pPr>
      <w:r>
        <w:rPr>
          <w:rFonts w:ascii="Times New Roman" w:hAnsi="Times New Roman" w:eastAsia="黑体"/>
          <w:color w:val="000000"/>
          <w:sz w:val="28"/>
          <w:szCs w:val="28"/>
          <w:highlight w:val="none"/>
        </w:rPr>
        <w:t>3.7 履约担保</w:t>
      </w:r>
    </w:p>
    <w:p w14:paraId="74662100">
      <w:pPr>
        <w:pageBreakBefore w:val="0"/>
        <w:widowControl w:val="0"/>
        <w:kinsoku/>
        <w:wordWrap/>
        <w:overflowPunct/>
        <w:topLinePunct w:val="0"/>
        <w:bidi w:val="0"/>
        <w:snapToGrid/>
        <w:spacing w:line="480" w:lineRule="exact"/>
        <w:ind w:firstLine="560" w:firstLineChars="200"/>
        <w:jc w:val="left"/>
        <w:textAlignment w:val="auto"/>
        <w:rPr>
          <w:rFonts w:hint="eastAsia" w:ascii="Times New Roman" w:hAnsi="Times New Roman" w:eastAsia="仿宋_GB2312"/>
          <w:color w:val="000000"/>
          <w:sz w:val="28"/>
          <w:szCs w:val="28"/>
          <w:highlight w:val="none"/>
        </w:rPr>
      </w:pPr>
      <w:r>
        <w:rPr>
          <w:rFonts w:hint="eastAsia" w:ascii="Times New Roman" w:hAnsi="Times New Roman" w:eastAsia="仿宋_GB2312"/>
          <w:color w:val="000000"/>
          <w:sz w:val="28"/>
          <w:szCs w:val="28"/>
          <w:highlight w:val="none"/>
        </w:rPr>
        <w:t>承包人是否提供履约担保：</w:t>
      </w:r>
      <w:r>
        <w:rPr>
          <w:rFonts w:ascii="Times New Roman" w:hAnsi="Times New Roman" w:eastAsia="仿宋_GB2312"/>
          <w:color w:val="000000"/>
          <w:sz w:val="28"/>
          <w:szCs w:val="28"/>
          <w:highlight w:val="none"/>
          <w:u w:val="single"/>
        </w:rPr>
        <w:t xml:space="preserve">       </w:t>
      </w:r>
      <w:r>
        <w:rPr>
          <w:rFonts w:hint="eastAsia" w:ascii="Times New Roman" w:hAnsi="Times New Roman" w:eastAsia="仿宋_GB2312"/>
          <w:color w:val="000000"/>
          <w:sz w:val="28"/>
          <w:szCs w:val="28"/>
          <w:highlight w:val="none"/>
          <w:u w:val="single"/>
          <w:lang w:val="en-US" w:eastAsia="zh-CN"/>
        </w:rPr>
        <w:t>/</w:t>
      </w:r>
      <w:r>
        <w:rPr>
          <w:rFonts w:ascii="Times New Roman" w:hAnsi="Times New Roman" w:eastAsia="仿宋_GB2312"/>
          <w:color w:val="000000"/>
          <w:sz w:val="28"/>
          <w:szCs w:val="28"/>
          <w:highlight w:val="none"/>
          <w:u w:val="single"/>
        </w:rPr>
        <w:t xml:space="preserve"> </w:t>
      </w:r>
      <w:r>
        <w:rPr>
          <w:rFonts w:hint="eastAsia"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rPr>
        <w:t>。</w:t>
      </w:r>
    </w:p>
    <w:p w14:paraId="511E6A6D">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承包人提供履约担保的形式</w:t>
      </w:r>
      <w:r>
        <w:rPr>
          <w:rFonts w:hint="eastAsia" w:ascii="Times New Roman" w:hAnsi="Times New Roman" w:eastAsia="仿宋_GB2312"/>
          <w:color w:val="000000"/>
          <w:sz w:val="28"/>
          <w:szCs w:val="28"/>
          <w:highlight w:val="none"/>
        </w:rPr>
        <w:t>、金额及期限的</w:t>
      </w:r>
      <w:r>
        <w:rPr>
          <w:rFonts w:ascii="Times New Roman" w:hAnsi="Times New Roman" w:eastAsia="仿宋_GB2312"/>
          <w:color w:val="000000"/>
          <w:sz w:val="28"/>
          <w:szCs w:val="28"/>
          <w:highlight w:val="none"/>
        </w:rPr>
        <w:t>：</w:t>
      </w:r>
      <w:r>
        <w:rPr>
          <w:rFonts w:ascii="Times New Roman" w:hAnsi="Times New Roman" w:eastAsia="仿宋_GB2312"/>
          <w:color w:val="000000"/>
          <w:sz w:val="28"/>
          <w:szCs w:val="28"/>
          <w:highlight w:val="none"/>
          <w:u w:val="single"/>
        </w:rPr>
        <w:t xml:space="preserve">    </w:t>
      </w:r>
      <w:r>
        <w:rPr>
          <w:rFonts w:hint="eastAsia" w:ascii="Times New Roman" w:hAnsi="Times New Roman" w:eastAsia="仿宋_GB2312"/>
          <w:color w:val="000000"/>
          <w:sz w:val="28"/>
          <w:szCs w:val="28"/>
          <w:highlight w:val="none"/>
          <w:u w:val="single"/>
          <w:lang w:val="en-US" w:eastAsia="zh-CN"/>
        </w:rPr>
        <w:t>/</w:t>
      </w:r>
      <w:r>
        <w:rPr>
          <w:rFonts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rPr>
        <w:t>。</w:t>
      </w:r>
    </w:p>
    <w:p w14:paraId="0165B50F">
      <w:pPr>
        <w:pStyle w:val="5"/>
        <w:pageBreakBefore w:val="0"/>
        <w:widowControl w:val="0"/>
        <w:kinsoku/>
        <w:wordWrap/>
        <w:overflowPunct/>
        <w:topLinePunct w:val="0"/>
        <w:bidi w:val="0"/>
        <w:snapToGrid/>
        <w:spacing w:before="120" w:after="120" w:line="480" w:lineRule="exact"/>
        <w:textAlignment w:val="auto"/>
        <w:rPr>
          <w:rFonts w:ascii="Times New Roman" w:hAnsi="Times New Roman" w:eastAsia="黑体"/>
          <w:b w:val="0"/>
          <w:color w:val="000000"/>
          <w:sz w:val="28"/>
          <w:szCs w:val="28"/>
          <w:highlight w:val="none"/>
        </w:rPr>
      </w:pPr>
      <w:bookmarkStart w:id="569" w:name="_Toc351203636"/>
      <w:r>
        <w:rPr>
          <w:rFonts w:ascii="Times New Roman" w:hAnsi="Times New Roman" w:eastAsia="黑体"/>
          <w:b w:val="0"/>
          <w:color w:val="000000"/>
          <w:sz w:val="28"/>
          <w:szCs w:val="28"/>
          <w:highlight w:val="none"/>
        </w:rPr>
        <w:t>4</w:t>
      </w:r>
      <w:bookmarkStart w:id="570" w:name="_Toc296346663"/>
      <w:bookmarkStart w:id="571" w:name="_Toc296890990"/>
      <w:bookmarkStart w:id="572" w:name="_Toc296944501"/>
      <w:bookmarkStart w:id="573" w:name="_Toc296347161"/>
      <w:bookmarkStart w:id="574" w:name="_Toc267251413"/>
      <w:bookmarkStart w:id="575" w:name="_Toc292559366"/>
      <w:bookmarkStart w:id="576" w:name="_Toc297048348"/>
      <w:bookmarkStart w:id="577" w:name="_Toc292559871"/>
      <w:bookmarkStart w:id="578" w:name="_Toc296503162"/>
      <w:bookmarkStart w:id="579" w:name="_Toc297120462"/>
      <w:bookmarkStart w:id="580" w:name="_Toc296891202"/>
      <w:r>
        <w:rPr>
          <w:rFonts w:ascii="Times New Roman" w:hAnsi="Times New Roman" w:eastAsia="黑体"/>
          <w:b w:val="0"/>
          <w:color w:val="000000"/>
          <w:sz w:val="28"/>
          <w:szCs w:val="28"/>
          <w:highlight w:val="none"/>
        </w:rPr>
        <w:t>. 监</w:t>
      </w:r>
      <w:bookmarkEnd w:id="570"/>
      <w:bookmarkEnd w:id="571"/>
      <w:bookmarkEnd w:id="572"/>
      <w:bookmarkEnd w:id="573"/>
      <w:bookmarkEnd w:id="574"/>
      <w:bookmarkEnd w:id="575"/>
      <w:bookmarkEnd w:id="576"/>
      <w:bookmarkEnd w:id="577"/>
      <w:bookmarkEnd w:id="578"/>
      <w:bookmarkEnd w:id="579"/>
      <w:bookmarkEnd w:id="580"/>
      <w:r>
        <w:rPr>
          <w:rFonts w:ascii="Times New Roman" w:hAnsi="Times New Roman" w:eastAsia="黑体"/>
          <w:b w:val="0"/>
          <w:color w:val="000000"/>
          <w:sz w:val="28"/>
          <w:szCs w:val="28"/>
          <w:highlight w:val="none"/>
        </w:rPr>
        <w:t>理人</w:t>
      </w:r>
      <w:bookmarkEnd w:id="569"/>
    </w:p>
    <w:p w14:paraId="04D570B7">
      <w:pPr>
        <w:pageBreakBefore w:val="0"/>
        <w:widowControl w:val="0"/>
        <w:kinsoku/>
        <w:wordWrap/>
        <w:overflowPunct/>
        <w:topLinePunct w:val="0"/>
        <w:bidi w:val="0"/>
        <w:snapToGrid/>
        <w:spacing w:after="120" w:line="480" w:lineRule="exact"/>
        <w:ind w:firstLine="560" w:firstLineChars="200"/>
        <w:textAlignment w:val="auto"/>
        <w:rPr>
          <w:rFonts w:ascii="Times New Roman" w:hAnsi="Times New Roman" w:eastAsia="黑体"/>
          <w:color w:val="000000"/>
          <w:sz w:val="28"/>
          <w:szCs w:val="28"/>
          <w:highlight w:val="none"/>
        </w:rPr>
      </w:pPr>
      <w:r>
        <w:rPr>
          <w:rFonts w:ascii="Times New Roman" w:hAnsi="Times New Roman" w:eastAsia="黑体"/>
          <w:color w:val="000000"/>
          <w:sz w:val="28"/>
          <w:szCs w:val="28"/>
          <w:highlight w:val="none"/>
        </w:rPr>
        <w:t>4.1监理人的一般规定</w:t>
      </w:r>
    </w:p>
    <w:p w14:paraId="2267F63F">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关于监理人的监理内容：</w:t>
      </w:r>
      <w:r>
        <w:rPr>
          <w:rFonts w:ascii="Times New Roman" w:hAnsi="Times New Roman" w:eastAsia="仿宋_GB2312"/>
          <w:color w:val="000000"/>
          <w:sz w:val="28"/>
          <w:szCs w:val="28"/>
          <w:highlight w:val="none"/>
          <w:u w:val="single"/>
        </w:rPr>
        <w:t xml:space="preserve"> </w:t>
      </w:r>
      <w:r>
        <w:rPr>
          <w:rFonts w:hint="eastAsia" w:ascii="Times New Roman" w:hAnsi="Times New Roman" w:eastAsia="仿宋_GB2312"/>
          <w:color w:val="000000"/>
          <w:sz w:val="28"/>
          <w:szCs w:val="28"/>
          <w:highlight w:val="none"/>
          <w:u w:val="single"/>
        </w:rPr>
        <w:t>按照《建设工程监理规范</w:t>
      </w:r>
      <w:r>
        <w:rPr>
          <w:rFonts w:hint="eastAsia" w:ascii="Times New Roman" w:hAnsi="Times New Roman" w:eastAsia="仿宋_GB2312"/>
          <w:color w:val="000000"/>
          <w:sz w:val="28"/>
          <w:szCs w:val="28"/>
          <w:highlight w:val="none"/>
          <w:u w:val="single"/>
          <w:lang w:eastAsia="zh-CN"/>
        </w:rPr>
        <w:t>》</w:t>
      </w:r>
      <w:r>
        <w:rPr>
          <w:rFonts w:hint="eastAsia" w:ascii="Times New Roman" w:hAnsi="Times New Roman" w:eastAsia="仿宋_GB2312"/>
          <w:color w:val="000000"/>
          <w:sz w:val="28"/>
          <w:szCs w:val="28"/>
          <w:highlight w:val="none"/>
          <w:u w:val="single"/>
        </w:rPr>
        <w:t>GB/T50319-2013的规定，对发包人项目实施全面监理，详见《建设工程委托监理合同》</w:t>
      </w:r>
      <w:r>
        <w:rPr>
          <w:rFonts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rPr>
        <w:t>。</w:t>
      </w:r>
    </w:p>
    <w:p w14:paraId="521C931F">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关于监理人的监理权限：</w:t>
      </w:r>
      <w:r>
        <w:rPr>
          <w:rFonts w:ascii="Times New Roman" w:hAnsi="Times New Roman" w:eastAsia="仿宋_GB2312"/>
          <w:color w:val="000000"/>
          <w:sz w:val="28"/>
          <w:szCs w:val="28"/>
          <w:highlight w:val="none"/>
          <w:u w:val="single"/>
        </w:rPr>
        <w:t xml:space="preserve"> </w:t>
      </w:r>
      <w:r>
        <w:rPr>
          <w:rFonts w:hint="eastAsia" w:ascii="Times New Roman" w:hAnsi="Times New Roman" w:eastAsia="仿宋_GB2312"/>
          <w:color w:val="000000"/>
          <w:sz w:val="28"/>
          <w:szCs w:val="28"/>
          <w:highlight w:val="none"/>
          <w:u w:val="single"/>
        </w:rPr>
        <w:t>按发包人与监理人签订的《建设工程委托监理合同》的有关条款执行。发包人委托施工监理人负责</w:t>
      </w:r>
      <w:r>
        <w:rPr>
          <w:rFonts w:hint="eastAsia" w:ascii="Times New Roman" w:hAnsi="Times New Roman" w:eastAsia="仿宋_GB2312"/>
          <w:color w:val="000000"/>
          <w:sz w:val="28"/>
          <w:szCs w:val="28"/>
          <w:highlight w:val="none"/>
          <w:u w:val="single"/>
          <w:lang w:eastAsia="zh-CN"/>
        </w:rPr>
        <w:t>，包括但不限于</w:t>
      </w:r>
      <w:r>
        <w:rPr>
          <w:rFonts w:hint="eastAsia" w:ascii="Times New Roman" w:hAnsi="Times New Roman" w:eastAsia="仿宋_GB2312"/>
          <w:color w:val="000000"/>
          <w:sz w:val="28"/>
          <w:szCs w:val="28"/>
          <w:highlight w:val="none"/>
          <w:u w:val="single"/>
        </w:rPr>
        <w:t>对工程材料设备的标准及质量、工程质量、进度、安全、变更、签证、文明、环境以及工程量等管理和控制</w:t>
      </w:r>
      <w:r>
        <w:rPr>
          <w:rFonts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rPr>
        <w:t xml:space="preserve">。 </w:t>
      </w:r>
    </w:p>
    <w:p w14:paraId="1EAE11CD">
      <w:pPr>
        <w:pageBreakBefore w:val="0"/>
        <w:widowControl w:val="0"/>
        <w:kinsoku/>
        <w:wordWrap/>
        <w:overflowPunct/>
        <w:topLinePunct w:val="0"/>
        <w:bidi w:val="0"/>
        <w:snapToGrid/>
        <w:spacing w:line="480" w:lineRule="exact"/>
        <w:ind w:firstLine="560" w:firstLineChars="200"/>
        <w:textAlignment w:val="auto"/>
        <w:rPr>
          <w:rFonts w:hint="eastAsia"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关于监理人在施工现场的办公场所、生活场所的提供和费用承担的约定：</w:t>
      </w:r>
      <w:r>
        <w:rPr>
          <w:rFonts w:ascii="Times New Roman" w:hAnsi="Times New Roman" w:eastAsia="仿宋_GB2312"/>
          <w:color w:val="000000"/>
          <w:sz w:val="28"/>
          <w:szCs w:val="28"/>
          <w:highlight w:val="none"/>
          <w:u w:val="single"/>
        </w:rPr>
        <w:t xml:space="preserve"> </w:t>
      </w:r>
      <w:r>
        <w:rPr>
          <w:rFonts w:hint="eastAsia" w:ascii="Times New Roman" w:hAnsi="Times New Roman" w:eastAsia="仿宋_GB2312"/>
          <w:color w:val="000000"/>
          <w:sz w:val="28"/>
          <w:szCs w:val="28"/>
          <w:highlight w:val="none"/>
          <w:u w:val="single"/>
        </w:rPr>
        <w:t>承包方提供一间办公场所，其它设施由监理人自行承担</w:t>
      </w:r>
      <w:r>
        <w:rPr>
          <w:rFonts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rPr>
        <w:t>。</w:t>
      </w:r>
    </w:p>
    <w:p w14:paraId="1AE4D237">
      <w:pPr>
        <w:pageBreakBefore w:val="0"/>
        <w:widowControl w:val="0"/>
        <w:kinsoku/>
        <w:wordWrap/>
        <w:overflowPunct/>
        <w:topLinePunct w:val="0"/>
        <w:bidi w:val="0"/>
        <w:snapToGrid/>
        <w:spacing w:after="120" w:line="480" w:lineRule="exact"/>
        <w:ind w:firstLine="560" w:firstLineChars="200"/>
        <w:textAlignment w:val="auto"/>
        <w:rPr>
          <w:rFonts w:ascii="Times New Roman" w:hAnsi="Times New Roman" w:eastAsia="黑体"/>
          <w:color w:val="000000"/>
          <w:sz w:val="28"/>
          <w:szCs w:val="28"/>
          <w:highlight w:val="none"/>
        </w:rPr>
      </w:pPr>
      <w:r>
        <w:rPr>
          <w:rFonts w:ascii="Times New Roman" w:hAnsi="Times New Roman" w:eastAsia="黑体"/>
          <w:color w:val="000000"/>
          <w:sz w:val="28"/>
          <w:szCs w:val="28"/>
          <w:highlight w:val="none"/>
        </w:rPr>
        <w:t>4.2 监理人员</w:t>
      </w:r>
    </w:p>
    <w:p w14:paraId="13646885">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总监理工程师：</w:t>
      </w:r>
    </w:p>
    <w:p w14:paraId="439F980E">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姓    名：</w:t>
      </w:r>
      <w:r>
        <w:rPr>
          <w:rFonts w:ascii="Times New Roman" w:hAnsi="Times New Roman" w:eastAsia="仿宋_GB2312"/>
          <w:color w:val="000000"/>
          <w:sz w:val="28"/>
          <w:szCs w:val="28"/>
          <w:highlight w:val="none"/>
          <w:u w:val="single"/>
        </w:rPr>
        <w:t>   </w:t>
      </w:r>
      <w:r>
        <w:rPr>
          <w:rFonts w:ascii="Times New Roman" w:hAnsi="Times New Roman" w:eastAsia="仿宋_GB2312"/>
          <w:color w:val="000000"/>
          <w:sz w:val="28"/>
          <w:szCs w:val="28"/>
          <w:highlight w:val="none"/>
        </w:rPr>
        <w:t>；</w:t>
      </w:r>
    </w:p>
    <w:p w14:paraId="52E468F9">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职    务：</w:t>
      </w:r>
      <w:r>
        <w:rPr>
          <w:rFonts w:ascii="Times New Roman" w:hAnsi="Times New Roman" w:eastAsia="仿宋_GB2312"/>
          <w:color w:val="000000"/>
          <w:sz w:val="28"/>
          <w:szCs w:val="28"/>
          <w:highlight w:val="none"/>
          <w:u w:val="single"/>
        </w:rPr>
        <w:t>   </w:t>
      </w:r>
      <w:r>
        <w:rPr>
          <w:rFonts w:ascii="Times New Roman" w:hAnsi="Times New Roman" w:eastAsia="仿宋_GB2312"/>
          <w:color w:val="000000"/>
          <w:sz w:val="28"/>
          <w:szCs w:val="28"/>
          <w:highlight w:val="none"/>
        </w:rPr>
        <w:t>；</w:t>
      </w:r>
    </w:p>
    <w:p w14:paraId="64DEC327">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监理工程师执业资格证书号：</w:t>
      </w:r>
      <w:r>
        <w:rPr>
          <w:rFonts w:ascii="Times New Roman" w:hAnsi="Times New Roman" w:eastAsia="仿宋_GB2312"/>
          <w:color w:val="000000"/>
          <w:sz w:val="28"/>
          <w:szCs w:val="28"/>
          <w:highlight w:val="none"/>
          <w:u w:val="single"/>
        </w:rPr>
        <w:t> </w:t>
      </w:r>
      <w:r>
        <w:rPr>
          <w:rFonts w:ascii="Times New Roman" w:hAnsi="Times New Roman" w:eastAsia="仿宋_GB2312"/>
          <w:color w:val="000000"/>
          <w:sz w:val="28"/>
          <w:szCs w:val="28"/>
          <w:highlight w:val="none"/>
        </w:rPr>
        <w:t>；</w:t>
      </w:r>
    </w:p>
    <w:p w14:paraId="0CCA1D72">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联系电话：</w:t>
      </w:r>
      <w:r>
        <w:rPr>
          <w:rFonts w:ascii="Times New Roman" w:hAnsi="Times New Roman" w:eastAsia="仿宋_GB2312"/>
          <w:color w:val="000000"/>
          <w:sz w:val="28"/>
          <w:szCs w:val="28"/>
          <w:highlight w:val="none"/>
          <w:u w:val="single"/>
        </w:rPr>
        <w:t>   </w:t>
      </w:r>
      <w:r>
        <w:rPr>
          <w:rFonts w:ascii="Times New Roman" w:hAnsi="Times New Roman" w:eastAsia="仿宋_GB2312"/>
          <w:color w:val="000000"/>
          <w:sz w:val="28"/>
          <w:szCs w:val="28"/>
          <w:highlight w:val="none"/>
        </w:rPr>
        <w:t>；</w:t>
      </w:r>
    </w:p>
    <w:p w14:paraId="04416224">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电子信箱：</w:t>
      </w:r>
      <w:r>
        <w:rPr>
          <w:rFonts w:ascii="Times New Roman" w:hAnsi="Times New Roman" w:eastAsia="仿宋_GB2312"/>
          <w:color w:val="000000"/>
          <w:sz w:val="28"/>
          <w:szCs w:val="28"/>
          <w:highlight w:val="none"/>
          <w:u w:val="single"/>
        </w:rPr>
        <w:t>   </w:t>
      </w:r>
      <w:r>
        <w:rPr>
          <w:rFonts w:ascii="Times New Roman" w:hAnsi="Times New Roman" w:eastAsia="仿宋_GB2312"/>
          <w:color w:val="000000"/>
          <w:sz w:val="28"/>
          <w:szCs w:val="28"/>
          <w:highlight w:val="none"/>
        </w:rPr>
        <w:t>；</w:t>
      </w:r>
    </w:p>
    <w:p w14:paraId="751736F3">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通信地址：</w:t>
      </w:r>
      <w:r>
        <w:rPr>
          <w:rFonts w:ascii="Times New Roman" w:hAnsi="Times New Roman" w:eastAsia="仿宋_GB2312"/>
          <w:color w:val="000000"/>
          <w:sz w:val="28"/>
          <w:szCs w:val="28"/>
          <w:highlight w:val="none"/>
          <w:u w:val="single"/>
        </w:rPr>
        <w:t>   </w:t>
      </w:r>
      <w:r>
        <w:rPr>
          <w:rFonts w:ascii="Times New Roman" w:hAnsi="Times New Roman" w:eastAsia="仿宋_GB2312"/>
          <w:color w:val="000000"/>
          <w:sz w:val="28"/>
          <w:szCs w:val="28"/>
          <w:highlight w:val="none"/>
        </w:rPr>
        <w:t>；</w:t>
      </w:r>
    </w:p>
    <w:p w14:paraId="53D8D45A">
      <w:pPr>
        <w:pageBreakBefore w:val="0"/>
        <w:widowControl w:val="0"/>
        <w:kinsoku/>
        <w:wordWrap/>
        <w:overflowPunct/>
        <w:topLinePunct w:val="0"/>
        <w:bidi w:val="0"/>
        <w:snapToGrid/>
        <w:spacing w:line="480" w:lineRule="exact"/>
        <w:ind w:firstLine="560" w:firstLineChars="200"/>
        <w:textAlignment w:val="auto"/>
        <w:rPr>
          <w:rFonts w:hint="eastAsia" w:ascii="Times New Roman" w:hAnsi="Times New Roman" w:eastAsia="仿宋_GB2312"/>
          <w:color w:val="000000"/>
          <w:sz w:val="28"/>
          <w:szCs w:val="28"/>
          <w:highlight w:val="none"/>
          <w:u w:val="single"/>
        </w:rPr>
      </w:pPr>
      <w:r>
        <w:rPr>
          <w:rFonts w:ascii="Times New Roman" w:hAnsi="Times New Roman" w:eastAsia="仿宋_GB2312"/>
          <w:color w:val="000000"/>
          <w:sz w:val="28"/>
          <w:szCs w:val="28"/>
          <w:highlight w:val="none"/>
        </w:rPr>
        <w:t>关于监理人的其他约定：</w:t>
      </w:r>
      <w:r>
        <w:rPr>
          <w:rFonts w:ascii="Times New Roman" w:hAnsi="Times New Roman" w:eastAsia="仿宋_GB2312"/>
          <w:color w:val="000000"/>
          <w:sz w:val="28"/>
          <w:szCs w:val="28"/>
          <w:highlight w:val="none"/>
          <w:u w:val="single"/>
        </w:rPr>
        <w:t></w:t>
      </w:r>
      <w:r>
        <w:rPr>
          <w:rFonts w:hint="eastAsia" w:ascii="Times New Roman" w:hAnsi="Times New Roman" w:eastAsia="仿宋_GB2312"/>
          <w:color w:val="000000"/>
          <w:sz w:val="28"/>
          <w:szCs w:val="28"/>
          <w:highlight w:val="none"/>
          <w:u w:val="single"/>
        </w:rPr>
        <w:t>开工令、停工令、工程变更、经济签证须取得发包人的同意。现场签证及工程进度款报表等由监理工程师先行核实后，再交发包人审核。</w:t>
      </w:r>
    </w:p>
    <w:p w14:paraId="321669C2">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color w:val="000000"/>
          <w:sz w:val="28"/>
          <w:szCs w:val="28"/>
          <w:highlight w:val="none"/>
        </w:rPr>
      </w:pPr>
      <w:r>
        <w:rPr>
          <w:rFonts w:hint="eastAsia" w:ascii="Times New Roman" w:hAnsi="Times New Roman" w:eastAsia="仿宋_GB2312"/>
          <w:color w:val="000000"/>
          <w:sz w:val="28"/>
          <w:szCs w:val="28"/>
          <w:highlight w:val="none"/>
          <w:u w:val="single"/>
        </w:rPr>
        <w:t>监理工程师擅自发布指令、决定、确认和承诺，引起合同价款变更、工期顺延、工程的使用功能发生变化、以及变更质量标准、材料设备使用的，由此产生的后果由</w:t>
      </w:r>
      <w:r>
        <w:rPr>
          <w:rFonts w:hint="eastAsia" w:ascii="Times New Roman" w:hAnsi="Times New Roman" w:eastAsia="仿宋_GB2312"/>
          <w:color w:val="000000"/>
          <w:sz w:val="28"/>
          <w:szCs w:val="28"/>
          <w:highlight w:val="none"/>
          <w:u w:val="single"/>
          <w:lang w:eastAsia="zh-CN"/>
        </w:rPr>
        <w:t>监理</w:t>
      </w:r>
      <w:r>
        <w:rPr>
          <w:rFonts w:hint="eastAsia" w:ascii="Times New Roman" w:hAnsi="Times New Roman" w:eastAsia="仿宋_GB2312"/>
          <w:color w:val="000000"/>
          <w:sz w:val="28"/>
          <w:szCs w:val="28"/>
          <w:highlight w:val="none"/>
          <w:u w:val="single"/>
        </w:rPr>
        <w:t>工程师自行承担，与发包人无关</w:t>
      </w:r>
      <w:r>
        <w:rPr>
          <w:rFonts w:ascii="Times New Roman" w:hAnsi="Times New Roman" w:eastAsia="仿宋_GB2312"/>
          <w:color w:val="000000"/>
          <w:sz w:val="28"/>
          <w:szCs w:val="28"/>
          <w:highlight w:val="none"/>
          <w:u w:val="single"/>
        </w:rPr>
        <w:t></w:t>
      </w:r>
      <w:r>
        <w:rPr>
          <w:rFonts w:ascii="Times New Roman" w:hAnsi="Times New Roman" w:eastAsia="仿宋_GB2312"/>
          <w:color w:val="000000"/>
          <w:sz w:val="28"/>
          <w:szCs w:val="28"/>
          <w:highlight w:val="none"/>
        </w:rPr>
        <w:t>。</w:t>
      </w:r>
    </w:p>
    <w:p w14:paraId="6551BA53">
      <w:pPr>
        <w:pageBreakBefore w:val="0"/>
        <w:widowControl w:val="0"/>
        <w:kinsoku/>
        <w:wordWrap/>
        <w:overflowPunct/>
        <w:topLinePunct w:val="0"/>
        <w:bidi w:val="0"/>
        <w:snapToGrid/>
        <w:spacing w:after="120" w:line="480" w:lineRule="exact"/>
        <w:ind w:firstLine="560" w:firstLineChars="200"/>
        <w:textAlignment w:val="auto"/>
        <w:rPr>
          <w:rFonts w:ascii="Times New Roman" w:hAnsi="Times New Roman" w:eastAsia="黑体"/>
          <w:color w:val="000000"/>
          <w:sz w:val="28"/>
          <w:szCs w:val="28"/>
          <w:highlight w:val="none"/>
        </w:rPr>
      </w:pPr>
      <w:r>
        <w:rPr>
          <w:rFonts w:ascii="Times New Roman" w:hAnsi="Times New Roman" w:eastAsia="黑体"/>
          <w:color w:val="000000"/>
          <w:sz w:val="28"/>
          <w:szCs w:val="28"/>
          <w:highlight w:val="none"/>
        </w:rPr>
        <w:t>4.4 商定或确定</w:t>
      </w:r>
    </w:p>
    <w:p w14:paraId="52231D3E">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color w:val="000000"/>
          <w:kern w:val="0"/>
          <w:sz w:val="28"/>
          <w:szCs w:val="28"/>
          <w:highlight w:val="none"/>
        </w:rPr>
      </w:pPr>
      <w:bookmarkStart w:id="581" w:name="_Toc267251418"/>
      <w:r>
        <w:rPr>
          <w:rFonts w:ascii="Times New Roman" w:hAnsi="Times New Roman" w:eastAsia="仿宋_GB2312"/>
          <w:color w:val="000000"/>
          <w:sz w:val="28"/>
          <w:szCs w:val="28"/>
          <w:highlight w:val="none"/>
        </w:rPr>
        <w:t>在发包人和承包人不能通过协商达成一致意见时，发包人授权监理人对以下事项进行确定：</w:t>
      </w:r>
      <w:r>
        <w:rPr>
          <w:rFonts w:ascii="Times New Roman" w:hAnsi="Times New Roman" w:eastAsia="仿宋_GB2312"/>
          <w:color w:val="000000"/>
          <w:sz w:val="28"/>
          <w:szCs w:val="28"/>
          <w:highlight w:val="none"/>
          <w:u w:val="single"/>
        </w:rPr>
        <w:t xml:space="preserve">      </w:t>
      </w:r>
      <w:r>
        <w:rPr>
          <w:rFonts w:hint="eastAsia" w:ascii="Times New Roman" w:hAnsi="Times New Roman" w:eastAsia="仿宋_GB2312"/>
          <w:color w:val="000000"/>
          <w:sz w:val="28"/>
          <w:szCs w:val="28"/>
          <w:highlight w:val="none"/>
          <w:u w:val="single"/>
          <w:lang w:eastAsia="zh-CN"/>
        </w:rPr>
        <w:t>执行通用条款</w:t>
      </w:r>
      <w:r>
        <w:rPr>
          <w:rFonts w:hint="eastAsia" w:ascii="Times New Roman" w:hAnsi="Times New Roman" w:eastAsia="仿宋_GB2312"/>
          <w:color w:val="000000"/>
          <w:sz w:val="28"/>
          <w:szCs w:val="28"/>
          <w:highlight w:val="none"/>
          <w:u w:val="single"/>
          <w:lang w:val="en-US" w:eastAsia="zh-CN"/>
        </w:rPr>
        <w:t>4.4款</w:t>
      </w:r>
      <w:r>
        <w:rPr>
          <w:rFonts w:ascii="Times New Roman" w:hAnsi="Times New Roman" w:eastAsia="仿宋_GB2312"/>
          <w:color w:val="000000"/>
          <w:sz w:val="28"/>
          <w:szCs w:val="28"/>
          <w:highlight w:val="none"/>
          <w:u w:val="single"/>
        </w:rPr>
        <w:t xml:space="preserve">       </w:t>
      </w:r>
      <w:r>
        <w:rPr>
          <w:rFonts w:hint="eastAsia" w:ascii="Times New Roman" w:hAnsi="Times New Roman" w:eastAsia="仿宋_GB2312"/>
          <w:color w:val="000000"/>
          <w:sz w:val="28"/>
          <w:szCs w:val="28"/>
          <w:highlight w:val="none"/>
          <w:lang w:eastAsia="zh-CN"/>
        </w:rPr>
        <w:t>。</w:t>
      </w:r>
    </w:p>
    <w:p w14:paraId="5C382A4A">
      <w:pPr>
        <w:pStyle w:val="5"/>
        <w:pageBreakBefore w:val="0"/>
        <w:widowControl w:val="0"/>
        <w:kinsoku/>
        <w:wordWrap/>
        <w:overflowPunct/>
        <w:topLinePunct w:val="0"/>
        <w:bidi w:val="0"/>
        <w:snapToGrid/>
        <w:spacing w:before="120" w:after="120" w:line="480" w:lineRule="exact"/>
        <w:textAlignment w:val="auto"/>
        <w:rPr>
          <w:rFonts w:ascii="Times New Roman" w:hAnsi="Times New Roman" w:eastAsia="黑体"/>
          <w:b w:val="0"/>
          <w:color w:val="000000"/>
          <w:sz w:val="28"/>
          <w:szCs w:val="28"/>
          <w:highlight w:val="none"/>
        </w:rPr>
      </w:pPr>
      <w:bookmarkStart w:id="582" w:name="_Toc351203637"/>
      <w:r>
        <w:rPr>
          <w:rFonts w:ascii="Times New Roman" w:hAnsi="Times New Roman" w:eastAsia="黑体"/>
          <w:b w:val="0"/>
          <w:color w:val="000000"/>
          <w:sz w:val="28"/>
          <w:szCs w:val="28"/>
          <w:highlight w:val="none"/>
        </w:rPr>
        <w:t>5</w:t>
      </w:r>
      <w:bookmarkEnd w:id="581"/>
      <w:bookmarkStart w:id="583" w:name="_Toc296944502"/>
      <w:bookmarkStart w:id="584" w:name="_Toc297120463"/>
      <w:bookmarkStart w:id="585" w:name="_Toc296347162"/>
      <w:bookmarkStart w:id="586" w:name="_Toc296346664"/>
      <w:bookmarkStart w:id="587" w:name="_Toc292559872"/>
      <w:bookmarkStart w:id="588" w:name="_Toc296503163"/>
      <w:bookmarkStart w:id="589" w:name="_Toc296890991"/>
      <w:bookmarkStart w:id="590" w:name="_Toc297048349"/>
      <w:bookmarkStart w:id="591" w:name="_Toc292559367"/>
      <w:bookmarkStart w:id="592" w:name="_Toc296891203"/>
      <w:r>
        <w:rPr>
          <w:rFonts w:ascii="Times New Roman" w:hAnsi="Times New Roman" w:eastAsia="黑体"/>
          <w:b w:val="0"/>
          <w:color w:val="000000"/>
          <w:sz w:val="28"/>
          <w:szCs w:val="28"/>
          <w:highlight w:val="none"/>
        </w:rPr>
        <w:t>. 工程质量</w:t>
      </w:r>
      <w:bookmarkEnd w:id="582"/>
    </w:p>
    <w:p w14:paraId="479D75F2">
      <w:pPr>
        <w:pageBreakBefore w:val="0"/>
        <w:widowControl w:val="0"/>
        <w:kinsoku/>
        <w:wordWrap/>
        <w:overflowPunct/>
        <w:topLinePunct w:val="0"/>
        <w:bidi w:val="0"/>
        <w:snapToGrid/>
        <w:spacing w:after="120" w:line="480" w:lineRule="exact"/>
        <w:ind w:firstLine="560" w:firstLineChars="200"/>
        <w:textAlignment w:val="auto"/>
        <w:outlineLvl w:val="0"/>
        <w:rPr>
          <w:rFonts w:ascii="Times New Roman" w:hAnsi="Times New Roman" w:eastAsia="黑体"/>
          <w:color w:val="000000"/>
          <w:sz w:val="28"/>
          <w:szCs w:val="28"/>
          <w:highlight w:val="none"/>
        </w:rPr>
      </w:pPr>
      <w:r>
        <w:rPr>
          <w:rFonts w:ascii="Times New Roman" w:hAnsi="Times New Roman" w:eastAsia="黑体"/>
          <w:color w:val="000000"/>
          <w:sz w:val="28"/>
          <w:szCs w:val="28"/>
          <w:highlight w:val="none"/>
        </w:rPr>
        <w:t>5.1 质量要求</w:t>
      </w:r>
    </w:p>
    <w:p w14:paraId="28025D08">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t>5</w:t>
      </w:r>
      <w:bookmarkStart w:id="593" w:name="_Toc297216155"/>
      <w:bookmarkStart w:id="594" w:name="_Toc300934949"/>
      <w:bookmarkStart w:id="595" w:name="_Toc304295527"/>
      <w:bookmarkStart w:id="596" w:name="_Toc297123496"/>
      <w:bookmarkStart w:id="597" w:name="_Toc303539106"/>
      <w:bookmarkStart w:id="598" w:name="_Toc312677997"/>
      <w:bookmarkStart w:id="599" w:name="_Toc318581164"/>
      <w:r>
        <w:rPr>
          <w:rFonts w:ascii="Times New Roman" w:hAnsi="Times New Roman" w:eastAsia="仿宋_GB2312"/>
          <w:sz w:val="28"/>
          <w:szCs w:val="28"/>
          <w:highlight w:val="none"/>
        </w:rPr>
        <w:t>.1.1 特殊质量标准和要求：</w:t>
      </w:r>
      <w:r>
        <w:rPr>
          <w:rFonts w:ascii="Times New Roman" w:hAnsi="Times New Roman" w:eastAsia="仿宋_GB2312"/>
          <w:sz w:val="28"/>
          <w:szCs w:val="28"/>
          <w:highlight w:val="none"/>
          <w:u w:val="single"/>
        </w:rPr>
        <w:t xml:space="preserve">  </w:t>
      </w:r>
      <w:r>
        <w:rPr>
          <w:rFonts w:hint="eastAsia" w:ascii="Times New Roman" w:hAnsi="Times New Roman" w:eastAsia="仿宋_GB2312"/>
          <w:sz w:val="28"/>
          <w:szCs w:val="28"/>
          <w:highlight w:val="none"/>
          <w:u w:val="single"/>
        </w:rPr>
        <w:t>符合现行国家有关工程施工质量验收规范和标准的要求</w:t>
      </w:r>
      <w:r>
        <w:rPr>
          <w:rFonts w:ascii="Times New Roman" w:hAnsi="Times New Roman" w:eastAsia="仿宋_GB2312"/>
          <w:sz w:val="28"/>
          <w:szCs w:val="28"/>
          <w:highlight w:val="none"/>
          <w:u w:val="single"/>
        </w:rPr>
        <w:t xml:space="preserve">  </w:t>
      </w:r>
      <w:r>
        <w:rPr>
          <w:rFonts w:ascii="Times New Roman" w:hAnsi="Times New Roman" w:eastAsia="仿宋_GB2312"/>
          <w:sz w:val="28"/>
          <w:szCs w:val="28"/>
          <w:highlight w:val="none"/>
        </w:rPr>
        <w:t>。</w:t>
      </w:r>
    </w:p>
    <w:p w14:paraId="5D4329D4">
      <w:pPr>
        <w:pageBreakBefore w:val="0"/>
        <w:widowControl w:val="0"/>
        <w:kinsoku/>
        <w:wordWrap/>
        <w:overflowPunct/>
        <w:topLinePunct w:val="0"/>
        <w:bidi w:val="0"/>
        <w:snapToGrid/>
        <w:spacing w:line="480" w:lineRule="exact"/>
        <w:ind w:firstLine="560" w:firstLineChars="200"/>
        <w:jc w:val="left"/>
        <w:textAlignment w:val="auto"/>
        <w:rPr>
          <w:rFonts w:hint="eastAsia" w:ascii="Times New Roman" w:hAnsi="Times New Roman" w:eastAsia="黑体"/>
          <w:color w:val="000000"/>
          <w:sz w:val="28"/>
          <w:szCs w:val="28"/>
          <w:highlight w:val="none"/>
        </w:rPr>
      </w:pPr>
      <w:r>
        <w:rPr>
          <w:rFonts w:ascii="Times New Roman" w:hAnsi="Times New Roman" w:eastAsia="仿宋_GB2312"/>
          <w:sz w:val="28"/>
          <w:szCs w:val="28"/>
          <w:highlight w:val="none"/>
        </w:rPr>
        <w:t>关于工程奖项的约定：</w:t>
      </w:r>
      <w:r>
        <w:rPr>
          <w:rFonts w:ascii="Times New Roman" w:hAnsi="Times New Roman" w:eastAsia="仿宋_GB2312"/>
          <w:sz w:val="28"/>
          <w:szCs w:val="28"/>
          <w:highlight w:val="none"/>
          <w:u w:val="single"/>
        </w:rPr>
        <w:t xml:space="preserve">  </w:t>
      </w:r>
      <w:r>
        <w:rPr>
          <w:rFonts w:hint="eastAsia" w:ascii="Times New Roman" w:hAnsi="Times New Roman" w:eastAsia="仿宋_GB2312"/>
          <w:sz w:val="28"/>
          <w:szCs w:val="28"/>
          <w:highlight w:val="none"/>
          <w:u w:val="single"/>
          <w:lang w:eastAsia="zh-CN"/>
        </w:rPr>
        <w:t>无</w:t>
      </w:r>
      <w:r>
        <w:rPr>
          <w:rFonts w:hint="eastAsia" w:ascii="Times New Roman" w:hAnsi="Times New Roman" w:eastAsia="仿宋_GB2312"/>
          <w:sz w:val="28"/>
          <w:szCs w:val="28"/>
          <w:highlight w:val="none"/>
          <w:u w:val="single"/>
        </w:rPr>
        <w:t xml:space="preserve"> </w:t>
      </w:r>
      <w:r>
        <w:rPr>
          <w:rFonts w:ascii="Times New Roman" w:hAnsi="Times New Roman" w:eastAsia="仿宋_GB2312"/>
          <w:sz w:val="28"/>
          <w:szCs w:val="28"/>
          <w:highlight w:val="none"/>
          <w:u w:val="single"/>
        </w:rPr>
        <w:t xml:space="preserve">      </w:t>
      </w:r>
      <w:r>
        <w:rPr>
          <w:rFonts w:ascii="Times New Roman" w:hAnsi="Times New Roman" w:eastAsia="仿宋_GB2312"/>
          <w:sz w:val="28"/>
          <w:szCs w:val="28"/>
          <w:highlight w:val="none"/>
        </w:rPr>
        <w:t>。</w:t>
      </w:r>
    </w:p>
    <w:p w14:paraId="49C8CA19">
      <w:pPr>
        <w:pageBreakBefore w:val="0"/>
        <w:widowControl w:val="0"/>
        <w:kinsoku/>
        <w:wordWrap/>
        <w:overflowPunct/>
        <w:topLinePunct w:val="0"/>
        <w:bidi w:val="0"/>
        <w:snapToGrid/>
        <w:spacing w:after="120" w:line="480" w:lineRule="exact"/>
        <w:ind w:firstLine="560" w:firstLineChars="200"/>
        <w:textAlignment w:val="auto"/>
        <w:outlineLvl w:val="0"/>
        <w:rPr>
          <w:rFonts w:ascii="Times New Roman" w:hAnsi="Times New Roman" w:eastAsia="黑体"/>
          <w:color w:val="000000"/>
          <w:sz w:val="28"/>
          <w:szCs w:val="28"/>
          <w:highlight w:val="none"/>
        </w:rPr>
      </w:pPr>
      <w:r>
        <w:rPr>
          <w:rFonts w:ascii="Times New Roman" w:hAnsi="Times New Roman" w:eastAsia="黑体"/>
          <w:color w:val="000000"/>
          <w:sz w:val="28"/>
          <w:szCs w:val="28"/>
          <w:highlight w:val="none"/>
        </w:rPr>
        <w:t>5.3 隐蔽工程检查</w:t>
      </w:r>
    </w:p>
    <w:p w14:paraId="5D9A9C73">
      <w:pPr>
        <w:pageBreakBefore w:val="0"/>
        <w:widowControl w:val="0"/>
        <w:kinsoku/>
        <w:wordWrap/>
        <w:overflowPunct/>
        <w:topLinePunct w:val="0"/>
        <w:bidi w:val="0"/>
        <w:snapToGrid/>
        <w:spacing w:line="480" w:lineRule="exact"/>
        <w:ind w:firstLine="560" w:firstLineChars="200"/>
        <w:jc w:val="left"/>
        <w:textAlignment w:val="auto"/>
        <w:rPr>
          <w:rFonts w:hint="eastAsia" w:ascii="Times New Roman" w:hAnsi="Times New Roman" w:eastAsia="仿宋_GB2312"/>
          <w:sz w:val="28"/>
          <w:szCs w:val="28"/>
          <w:highlight w:val="none"/>
          <w:u w:val="single"/>
        </w:rPr>
      </w:pPr>
      <w:r>
        <w:rPr>
          <w:rFonts w:ascii="Times New Roman" w:hAnsi="Times New Roman" w:eastAsia="仿宋_GB2312"/>
          <w:sz w:val="28"/>
          <w:szCs w:val="28"/>
          <w:highlight w:val="none"/>
        </w:rPr>
        <w:t>5.3.2承包人提前通知监理人隐蔽工程检查的期限的约定：</w:t>
      </w:r>
      <w:r>
        <w:rPr>
          <w:rFonts w:ascii="Times New Roman" w:hAnsi="Times New Roman" w:eastAsia="仿宋_GB2312"/>
          <w:sz w:val="28"/>
          <w:szCs w:val="28"/>
          <w:highlight w:val="none"/>
          <w:u w:val="single"/>
        </w:rPr>
        <w:t xml:space="preserve"> </w:t>
      </w:r>
      <w:r>
        <w:rPr>
          <w:rFonts w:hint="eastAsia" w:ascii="Times New Roman" w:hAnsi="Times New Roman" w:eastAsia="仿宋_GB2312"/>
          <w:sz w:val="28"/>
          <w:szCs w:val="28"/>
          <w:highlight w:val="none"/>
          <w:u w:val="single"/>
        </w:rPr>
        <w:t>工程隐蔽部位隐蔽前48小时内，</w:t>
      </w:r>
      <w:r>
        <w:rPr>
          <w:rFonts w:hint="eastAsia" w:ascii="Times New Roman" w:hAnsi="Times New Roman" w:eastAsia="仿宋_GB2312"/>
          <w:sz w:val="28"/>
          <w:szCs w:val="28"/>
          <w:highlight w:val="none"/>
          <w:u w:val="single"/>
          <w:lang w:eastAsia="zh-CN"/>
        </w:rPr>
        <w:t>以</w:t>
      </w:r>
      <w:r>
        <w:rPr>
          <w:rFonts w:hint="eastAsia" w:ascii="Times New Roman" w:hAnsi="Times New Roman" w:eastAsia="仿宋_GB2312"/>
          <w:sz w:val="28"/>
          <w:szCs w:val="28"/>
          <w:highlight w:val="none"/>
          <w:u w:val="single"/>
        </w:rPr>
        <w:t>书面形式通知。因为承包人未提前通知造成监理人未能对隐蔽工程进行检查的，以后因为隐蔽工程而引发的一切争议的后果均由承包人无条件承担。</w:t>
      </w:r>
    </w:p>
    <w:p w14:paraId="07778DC9">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sz w:val="28"/>
          <w:szCs w:val="28"/>
          <w:highlight w:val="none"/>
        </w:rPr>
      </w:pPr>
      <w:r>
        <w:rPr>
          <w:rFonts w:hint="eastAsia" w:ascii="Times New Roman" w:hAnsi="Times New Roman" w:eastAsia="仿宋_GB2312"/>
          <w:sz w:val="28"/>
          <w:szCs w:val="28"/>
          <w:highlight w:val="none"/>
          <w:u w:val="none"/>
        </w:rPr>
        <w:t>还应执行：</w:t>
      </w:r>
      <w:r>
        <w:rPr>
          <w:rFonts w:hint="eastAsia" w:ascii="Times New Roman" w:hAnsi="Times New Roman" w:eastAsia="仿宋_GB2312"/>
          <w:sz w:val="28"/>
          <w:szCs w:val="28"/>
          <w:highlight w:val="none"/>
          <w:u w:val="single"/>
        </w:rPr>
        <w:t>根据工程进度及监理工程师指令</w:t>
      </w:r>
      <w:r>
        <w:rPr>
          <w:rFonts w:hint="eastAsia" w:ascii="Times New Roman" w:hAnsi="Times New Roman" w:eastAsia="仿宋_GB2312"/>
          <w:sz w:val="28"/>
          <w:szCs w:val="28"/>
          <w:highlight w:val="none"/>
          <w:u w:val="single"/>
          <w:lang w:eastAsia="zh-CN"/>
        </w:rPr>
        <w:t>，</w:t>
      </w:r>
      <w:r>
        <w:rPr>
          <w:rFonts w:hint="eastAsia" w:ascii="Times New Roman" w:hAnsi="Times New Roman" w:eastAsia="仿宋_GB2312"/>
          <w:sz w:val="28"/>
          <w:szCs w:val="28"/>
          <w:highlight w:val="none"/>
          <w:u w:val="single"/>
        </w:rPr>
        <w:t>及时向监理工程师递交隐蔽工程验收通知、工程质量自检报告、竣工验收申请报告等</w:t>
      </w:r>
      <w:r>
        <w:rPr>
          <w:rFonts w:ascii="Times New Roman" w:hAnsi="Times New Roman" w:eastAsia="仿宋_GB2312"/>
          <w:sz w:val="28"/>
          <w:szCs w:val="28"/>
          <w:highlight w:val="none"/>
          <w:u w:val="single"/>
        </w:rPr>
        <w:t xml:space="preserve">  </w:t>
      </w:r>
      <w:r>
        <w:rPr>
          <w:rFonts w:ascii="Times New Roman" w:hAnsi="Times New Roman" w:eastAsia="仿宋_GB2312"/>
          <w:sz w:val="28"/>
          <w:szCs w:val="28"/>
          <w:highlight w:val="none"/>
        </w:rPr>
        <w:t>。</w:t>
      </w:r>
    </w:p>
    <w:p w14:paraId="6254D453">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t>监理人不能按时进行检查时，应提前</w:t>
      </w:r>
      <w:r>
        <w:rPr>
          <w:rFonts w:ascii="Times New Roman" w:hAnsi="Times New Roman" w:eastAsia="仿宋_GB2312"/>
          <w:sz w:val="28"/>
          <w:szCs w:val="28"/>
          <w:highlight w:val="none"/>
          <w:u w:val="single"/>
        </w:rPr>
        <w:t xml:space="preserve"> </w:t>
      </w:r>
      <w:r>
        <w:rPr>
          <w:rFonts w:hint="eastAsia" w:ascii="Times New Roman" w:hAnsi="Times New Roman" w:eastAsia="仿宋_GB2312"/>
          <w:sz w:val="28"/>
          <w:szCs w:val="28"/>
          <w:highlight w:val="none"/>
          <w:u w:val="single"/>
          <w:lang w:val="en-US" w:eastAsia="zh-CN"/>
        </w:rPr>
        <w:t>24</w:t>
      </w:r>
      <w:r>
        <w:rPr>
          <w:rFonts w:ascii="Times New Roman" w:hAnsi="Times New Roman" w:eastAsia="仿宋_GB2312"/>
          <w:sz w:val="28"/>
          <w:szCs w:val="28"/>
          <w:highlight w:val="none"/>
          <w:u w:val="single"/>
        </w:rPr>
        <w:t xml:space="preserve">  </w:t>
      </w:r>
      <w:r>
        <w:rPr>
          <w:rFonts w:ascii="Times New Roman" w:hAnsi="Times New Roman" w:eastAsia="仿宋_GB2312"/>
          <w:sz w:val="28"/>
          <w:szCs w:val="28"/>
          <w:highlight w:val="none"/>
        </w:rPr>
        <w:t>小时提交书面延期要求。</w:t>
      </w:r>
    </w:p>
    <w:p w14:paraId="093B6173">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t>关于延期最长不得超过：</w:t>
      </w:r>
      <w:r>
        <w:rPr>
          <w:rFonts w:ascii="Times New Roman" w:hAnsi="Times New Roman" w:eastAsia="仿宋_GB2312"/>
          <w:sz w:val="28"/>
          <w:szCs w:val="28"/>
          <w:highlight w:val="none"/>
          <w:u w:val="single"/>
        </w:rPr>
        <w:t xml:space="preserve">  </w:t>
      </w:r>
      <w:r>
        <w:rPr>
          <w:rFonts w:hint="eastAsia" w:ascii="Times New Roman" w:hAnsi="Times New Roman" w:eastAsia="仿宋_GB2312"/>
          <w:sz w:val="28"/>
          <w:szCs w:val="28"/>
          <w:highlight w:val="none"/>
          <w:u w:val="single"/>
          <w:lang w:val="en-US" w:eastAsia="zh-CN"/>
        </w:rPr>
        <w:t>48</w:t>
      </w:r>
      <w:r>
        <w:rPr>
          <w:rFonts w:ascii="Times New Roman" w:hAnsi="Times New Roman" w:eastAsia="仿宋_GB2312"/>
          <w:sz w:val="28"/>
          <w:szCs w:val="28"/>
          <w:highlight w:val="none"/>
          <w:u w:val="single"/>
        </w:rPr>
        <w:t xml:space="preserve">   </w:t>
      </w:r>
      <w:r>
        <w:rPr>
          <w:rFonts w:ascii="Times New Roman" w:hAnsi="Times New Roman" w:eastAsia="仿宋_GB2312"/>
          <w:sz w:val="28"/>
          <w:szCs w:val="28"/>
          <w:highlight w:val="none"/>
        </w:rPr>
        <w:t>小时。</w:t>
      </w:r>
    </w:p>
    <w:p w14:paraId="57F05630">
      <w:pPr>
        <w:pageBreakBefore w:val="0"/>
        <w:widowControl w:val="0"/>
        <w:kinsoku/>
        <w:wordWrap/>
        <w:overflowPunct/>
        <w:topLinePunct w:val="0"/>
        <w:bidi w:val="0"/>
        <w:snapToGrid/>
        <w:spacing w:line="480" w:lineRule="exact"/>
        <w:ind w:firstLine="560" w:firstLineChars="200"/>
        <w:jc w:val="left"/>
        <w:textAlignment w:val="auto"/>
        <w:rPr>
          <w:rFonts w:hint="eastAsia" w:ascii="Times New Roman" w:hAnsi="Times New Roman" w:eastAsia="仿宋_GB2312"/>
          <w:sz w:val="28"/>
          <w:szCs w:val="28"/>
          <w:highlight w:val="none"/>
        </w:rPr>
      </w:pPr>
      <w:r>
        <w:rPr>
          <w:rFonts w:hint="eastAsia" w:ascii="Times New Roman" w:hAnsi="Times New Roman" w:eastAsia="仿宋_GB2312"/>
          <w:sz w:val="28"/>
          <w:szCs w:val="28"/>
          <w:highlight w:val="none"/>
        </w:rPr>
        <w:t>5.3.3 重新检查 ：</w:t>
      </w:r>
      <w:r>
        <w:rPr>
          <w:rFonts w:hint="eastAsia" w:ascii="Times New Roman" w:hAnsi="Times New Roman" w:eastAsia="仿宋_GB2312"/>
          <w:sz w:val="28"/>
          <w:szCs w:val="28"/>
          <w:highlight w:val="none"/>
          <w:u w:val="single"/>
        </w:rPr>
        <w:t>执行通用条款</w:t>
      </w:r>
      <w:r>
        <w:rPr>
          <w:rFonts w:hint="eastAsia" w:ascii="Times New Roman" w:hAnsi="Times New Roman" w:eastAsia="仿宋_GB2312"/>
          <w:sz w:val="28"/>
          <w:szCs w:val="28"/>
          <w:highlight w:val="none"/>
        </w:rPr>
        <w:t>。</w:t>
      </w:r>
    </w:p>
    <w:p w14:paraId="01F16B3D">
      <w:pPr>
        <w:pageBreakBefore w:val="0"/>
        <w:widowControl w:val="0"/>
        <w:kinsoku/>
        <w:wordWrap/>
        <w:overflowPunct/>
        <w:topLinePunct w:val="0"/>
        <w:bidi w:val="0"/>
        <w:snapToGrid/>
        <w:spacing w:line="480" w:lineRule="exact"/>
        <w:ind w:firstLine="560" w:firstLineChars="200"/>
        <w:jc w:val="left"/>
        <w:textAlignment w:val="auto"/>
        <w:rPr>
          <w:rFonts w:hint="eastAsia" w:ascii="Times New Roman" w:hAnsi="Times New Roman" w:eastAsia="仿宋_GB2312"/>
          <w:sz w:val="28"/>
          <w:szCs w:val="28"/>
          <w:highlight w:val="none"/>
        </w:rPr>
      </w:pPr>
      <w:r>
        <w:rPr>
          <w:rFonts w:hint="eastAsia" w:ascii="Times New Roman" w:hAnsi="Times New Roman" w:eastAsia="仿宋_GB2312"/>
          <w:sz w:val="28"/>
          <w:szCs w:val="28"/>
          <w:highlight w:val="none"/>
        </w:rPr>
        <w:t>5.3.4 承包人私自覆盖：</w:t>
      </w:r>
      <w:r>
        <w:rPr>
          <w:rFonts w:hint="eastAsia" w:ascii="Times New Roman" w:hAnsi="Times New Roman" w:eastAsia="仿宋_GB2312"/>
          <w:sz w:val="28"/>
          <w:szCs w:val="28"/>
          <w:highlight w:val="none"/>
          <w:u w:val="single"/>
        </w:rPr>
        <w:t>执行通用条款</w:t>
      </w:r>
      <w:r>
        <w:rPr>
          <w:rFonts w:hint="eastAsia" w:ascii="Times New Roman" w:hAnsi="Times New Roman" w:eastAsia="仿宋_GB2312"/>
          <w:sz w:val="28"/>
          <w:szCs w:val="28"/>
          <w:highlight w:val="none"/>
        </w:rPr>
        <w:t>。</w:t>
      </w:r>
    </w:p>
    <w:p w14:paraId="6B24BDBC">
      <w:pPr>
        <w:pageBreakBefore w:val="0"/>
        <w:widowControl w:val="0"/>
        <w:kinsoku/>
        <w:wordWrap/>
        <w:overflowPunct/>
        <w:topLinePunct w:val="0"/>
        <w:bidi w:val="0"/>
        <w:snapToGrid/>
        <w:spacing w:line="480" w:lineRule="exact"/>
        <w:ind w:firstLine="560" w:firstLineChars="200"/>
        <w:jc w:val="left"/>
        <w:textAlignment w:val="auto"/>
        <w:rPr>
          <w:rFonts w:hint="eastAsia" w:ascii="Times New Roman" w:hAnsi="Times New Roman" w:eastAsia="仿宋_GB2312"/>
          <w:sz w:val="28"/>
          <w:szCs w:val="28"/>
          <w:highlight w:val="none"/>
          <w:u w:val="single"/>
        </w:rPr>
      </w:pPr>
      <w:r>
        <w:rPr>
          <w:rFonts w:hint="eastAsia" w:ascii="Times New Roman" w:hAnsi="Times New Roman" w:eastAsia="仿宋_GB2312"/>
          <w:sz w:val="28"/>
          <w:szCs w:val="28"/>
          <w:highlight w:val="none"/>
        </w:rPr>
        <w:t>5.4 不合格工程的处理：</w:t>
      </w:r>
      <w:r>
        <w:rPr>
          <w:rFonts w:hint="eastAsia" w:ascii="Times New Roman" w:hAnsi="Times New Roman" w:eastAsia="仿宋_GB2312"/>
          <w:sz w:val="28"/>
          <w:szCs w:val="28"/>
          <w:highlight w:val="none"/>
          <w:u w:val="single"/>
        </w:rPr>
        <w:t>除执行通用条款外，还应执行：① 由于承包人使用了不合格材料和工程设备造成了工程损害，监理人和发包人可以随时发出指示，要求承包人立即采取措施进行补救，直至彻底清除工程的不合格部位以及不合格的材料或工程设备，由此增加的费用和工期延误责任由承包人承担。② 若承包人无故拖延或拒绝执行监理人或发包人的指示，则发包人有权委托其它承包人执行该项指示，由此增加的费用和工期延误的责任，均由承包人承担。③承包人出现上述违约情形的，承包人向发包人支付签约合同价格1％至1</w:t>
      </w:r>
      <w:r>
        <w:rPr>
          <w:rFonts w:hint="eastAsia" w:ascii="Times New Roman" w:hAnsi="Times New Roman" w:eastAsia="仿宋_GB2312"/>
          <w:sz w:val="28"/>
          <w:szCs w:val="28"/>
          <w:highlight w:val="none"/>
          <w:u w:val="single"/>
          <w:lang w:val="en-US" w:eastAsia="zh-CN"/>
        </w:rPr>
        <w:t>0</w:t>
      </w:r>
      <w:r>
        <w:rPr>
          <w:rFonts w:hint="eastAsia" w:ascii="Times New Roman" w:hAnsi="Times New Roman" w:eastAsia="仿宋_GB2312"/>
          <w:sz w:val="28"/>
          <w:szCs w:val="28"/>
          <w:highlight w:val="none"/>
          <w:u w:val="single"/>
        </w:rPr>
        <w:t>％的违约金。④发包人认为必要时，可以没收履约保证金，单方解除合同，另行发包。</w:t>
      </w:r>
    </w:p>
    <w:p w14:paraId="3A03751C">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5.5 质量争议检测：</w:t>
      </w:r>
      <w:r>
        <w:rPr>
          <w:rFonts w:hint="eastAsia" w:ascii="Times New Roman" w:hAnsi="Times New Roman" w:eastAsia="仿宋_GB2312"/>
          <w:sz w:val="28"/>
          <w:szCs w:val="28"/>
          <w:highlight w:val="none"/>
          <w:u w:val="single"/>
          <w:lang w:val="en-US" w:eastAsia="zh-CN"/>
        </w:rPr>
        <w:t xml:space="preserve">  </w:t>
      </w:r>
      <w:r>
        <w:rPr>
          <w:rFonts w:hint="eastAsia" w:ascii="Times New Roman" w:hAnsi="Times New Roman" w:eastAsia="仿宋_GB2312"/>
          <w:sz w:val="28"/>
          <w:szCs w:val="28"/>
          <w:highlight w:val="none"/>
          <w:u w:val="single"/>
        </w:rPr>
        <w:t>/。</w:t>
      </w:r>
    </w:p>
    <w:p w14:paraId="23A68A18">
      <w:pPr>
        <w:pStyle w:val="5"/>
        <w:pageBreakBefore w:val="0"/>
        <w:widowControl w:val="0"/>
        <w:kinsoku/>
        <w:wordWrap/>
        <w:overflowPunct/>
        <w:topLinePunct w:val="0"/>
        <w:bidi w:val="0"/>
        <w:snapToGrid/>
        <w:spacing w:before="120" w:after="120" w:line="480" w:lineRule="exact"/>
        <w:textAlignment w:val="auto"/>
        <w:rPr>
          <w:rFonts w:ascii="Times New Roman" w:hAnsi="Times New Roman" w:eastAsia="黑体"/>
          <w:b w:val="0"/>
          <w:color w:val="000000"/>
          <w:sz w:val="28"/>
          <w:szCs w:val="28"/>
          <w:highlight w:val="none"/>
        </w:rPr>
      </w:pPr>
      <w:bookmarkStart w:id="600" w:name="_Toc351203638"/>
      <w:r>
        <w:rPr>
          <w:rFonts w:ascii="Times New Roman" w:hAnsi="Times New Roman" w:eastAsia="黑体"/>
          <w:b w:val="0"/>
          <w:color w:val="000000"/>
          <w:sz w:val="28"/>
          <w:szCs w:val="28"/>
          <w:highlight w:val="none"/>
        </w:rPr>
        <w:t>6. 安全文明施工与环境保护</w:t>
      </w:r>
      <w:bookmarkEnd w:id="600"/>
    </w:p>
    <w:p w14:paraId="414C2F59">
      <w:pPr>
        <w:pageBreakBefore w:val="0"/>
        <w:widowControl w:val="0"/>
        <w:kinsoku/>
        <w:wordWrap/>
        <w:overflowPunct/>
        <w:topLinePunct w:val="0"/>
        <w:bidi w:val="0"/>
        <w:snapToGrid/>
        <w:spacing w:after="120" w:line="480" w:lineRule="exact"/>
        <w:ind w:firstLine="560" w:firstLineChars="200"/>
        <w:textAlignment w:val="auto"/>
        <w:rPr>
          <w:rFonts w:ascii="Times New Roman" w:hAnsi="Times New Roman" w:eastAsia="黑体"/>
          <w:color w:val="000000"/>
          <w:sz w:val="28"/>
          <w:szCs w:val="28"/>
          <w:highlight w:val="none"/>
        </w:rPr>
      </w:pPr>
      <w:r>
        <w:rPr>
          <w:rFonts w:ascii="Times New Roman" w:hAnsi="Times New Roman" w:eastAsia="黑体"/>
          <w:color w:val="000000"/>
          <w:sz w:val="28"/>
          <w:szCs w:val="28"/>
          <w:highlight w:val="none"/>
        </w:rPr>
        <w:t>6.1安全文明施工</w:t>
      </w:r>
    </w:p>
    <w:p w14:paraId="13572567">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t>6.1.1</w:t>
      </w:r>
      <w:r>
        <w:rPr>
          <w:rFonts w:ascii="Times New Roman" w:hAnsi="Times New Roman" w:eastAsia="仿宋_GB2312"/>
          <w:color w:val="000000"/>
          <w:sz w:val="28"/>
          <w:szCs w:val="28"/>
          <w:highlight w:val="none"/>
        </w:rPr>
        <w:t xml:space="preserve"> 项目安全生产的达标目标及相应事项的约定：</w:t>
      </w:r>
      <w:r>
        <w:rPr>
          <w:rFonts w:hint="eastAsia" w:ascii="Times New Roman" w:hAnsi="Times New Roman" w:eastAsia="仿宋_GB2312"/>
          <w:sz w:val="28"/>
          <w:szCs w:val="28"/>
          <w:highlight w:val="none"/>
          <w:u w:val="single"/>
        </w:rPr>
        <w:t>承包人必须严格执行《中华人民共和国安全生产法》、《建筑安装施工安全检查标准》（JGJ59-2011）、《中华人民共和国建筑法》、《安全生产许可证条例》和《建筑工程安全生产管理条例》等法律、法规及新疆维吾尔自治区有关安全文明施工管理的相关规定，施工现场由专职持证上岗的安全员负责安全事宜。开工前承包人与发包人签订《安全生产责任书》，承包人必须按照国家有关规定</w:t>
      </w:r>
      <w:r>
        <w:rPr>
          <w:rFonts w:hint="eastAsia" w:ascii="Times New Roman" w:hAnsi="Times New Roman" w:eastAsia="仿宋_GB2312"/>
          <w:sz w:val="28"/>
          <w:szCs w:val="28"/>
          <w:highlight w:val="none"/>
          <w:u w:val="single"/>
          <w:lang w:eastAsia="zh-CN"/>
        </w:rPr>
        <w:t>缴纳</w:t>
      </w:r>
      <w:r>
        <w:rPr>
          <w:rFonts w:hint="eastAsia" w:ascii="Times New Roman" w:hAnsi="Times New Roman" w:eastAsia="仿宋_GB2312"/>
          <w:sz w:val="28"/>
          <w:szCs w:val="28"/>
          <w:highlight w:val="none"/>
          <w:u w:val="single"/>
        </w:rPr>
        <w:t xml:space="preserve">施工人员的安全保险费用，按规定安装现场安全设施，并严格管理施工人员的工作、生活安全及往来、材料运输路途安全，严禁不规范操作及其它原因造成人员安全事故。如发生，所有责任及费用均由承包人无条件独自承担，发包人不承担任何责任、费用 </w:t>
      </w:r>
      <w:r>
        <w:rPr>
          <w:rFonts w:ascii="Times New Roman" w:hAnsi="Times New Roman" w:eastAsia="仿宋_GB2312"/>
          <w:sz w:val="28"/>
          <w:szCs w:val="28"/>
          <w:highlight w:val="none"/>
          <w:u w:val="single"/>
        </w:rPr>
        <w:t xml:space="preserve"> </w:t>
      </w:r>
      <w:r>
        <w:rPr>
          <w:rFonts w:ascii="Times New Roman" w:hAnsi="Times New Roman" w:eastAsia="仿宋_GB2312"/>
          <w:sz w:val="28"/>
          <w:szCs w:val="28"/>
          <w:highlight w:val="none"/>
        </w:rPr>
        <w:t>。</w:t>
      </w:r>
    </w:p>
    <w:p w14:paraId="6A3B827C">
      <w:pPr>
        <w:pageBreakBefore w:val="0"/>
        <w:widowControl w:val="0"/>
        <w:kinsoku/>
        <w:wordWrap/>
        <w:overflowPunct/>
        <w:topLinePunct w:val="0"/>
        <w:bidi w:val="0"/>
        <w:snapToGrid/>
        <w:spacing w:line="480" w:lineRule="exact"/>
        <w:ind w:firstLine="560" w:firstLineChars="200"/>
        <w:jc w:val="left"/>
        <w:textAlignment w:val="auto"/>
        <w:rPr>
          <w:rFonts w:hint="eastAsia" w:ascii="Times New Roman" w:hAnsi="Times New Roman" w:eastAsia="仿宋_GB2312"/>
          <w:sz w:val="28"/>
          <w:szCs w:val="28"/>
          <w:highlight w:val="none"/>
          <w:u w:val="none"/>
          <w:lang w:eastAsia="zh-CN"/>
        </w:rPr>
      </w:pPr>
      <w:r>
        <w:rPr>
          <w:rFonts w:hint="eastAsia" w:ascii="Times New Roman" w:hAnsi="Times New Roman" w:eastAsia="仿宋_GB2312"/>
          <w:sz w:val="28"/>
          <w:szCs w:val="28"/>
          <w:highlight w:val="none"/>
          <w:u w:val="single"/>
        </w:rPr>
        <w:t>承包人应严格管理，确保文明施工，安全施工，杜绝发生任何事故（包括但不限于工伤事故、安全事故、意外事故、管理责任事故、违法违纪事故等），否则，因此产生的经济责任全部由承包人无条件自行承担。发生相关事故的，承包人应自行积极妥善处理，并无条件承担相关费用。由此给发包人造成经济损的，除承包人应双倍赔偿发包人外，承包人另外向发包人支付签约合同价格1％至1</w:t>
      </w:r>
      <w:r>
        <w:rPr>
          <w:rFonts w:hint="eastAsia" w:ascii="Times New Roman" w:hAnsi="Times New Roman" w:eastAsia="仿宋_GB2312"/>
          <w:sz w:val="28"/>
          <w:szCs w:val="28"/>
          <w:highlight w:val="none"/>
          <w:u w:val="single"/>
          <w:lang w:val="en-US" w:eastAsia="zh-CN"/>
        </w:rPr>
        <w:t>0</w:t>
      </w:r>
      <w:r>
        <w:rPr>
          <w:rFonts w:hint="eastAsia" w:ascii="Times New Roman" w:hAnsi="Times New Roman" w:eastAsia="仿宋_GB2312"/>
          <w:sz w:val="28"/>
          <w:szCs w:val="28"/>
          <w:highlight w:val="none"/>
          <w:u w:val="single"/>
        </w:rPr>
        <w:t>％的赔偿金。发包人受到的全部损失，发包人有权从应给承包人支付的后期费用中优先扣除，不足部分，承包人负责赔偿，承包人不及时赔偿的，每日向发包人承担应付款项</w:t>
      </w:r>
      <w:r>
        <w:rPr>
          <w:rFonts w:hint="eastAsia" w:ascii="Times New Roman" w:hAnsi="Times New Roman" w:eastAsia="仿宋_GB2312"/>
          <w:sz w:val="28"/>
          <w:szCs w:val="28"/>
          <w:highlight w:val="none"/>
          <w:u w:val="single"/>
          <w:lang w:val="en-US" w:eastAsia="zh-CN"/>
        </w:rPr>
        <w:t>5%</w:t>
      </w:r>
      <w:r>
        <w:rPr>
          <w:rFonts w:hint="eastAsia" w:ascii="Times New Roman" w:hAnsi="Times New Roman" w:eastAsia="仿宋_GB2312"/>
          <w:sz w:val="28"/>
          <w:szCs w:val="28"/>
          <w:highlight w:val="none"/>
          <w:u w:val="single"/>
        </w:rPr>
        <w:t>的滞纳金。</w:t>
      </w:r>
    </w:p>
    <w:p w14:paraId="588FAF6D">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t>6.1.4 关于治安保卫的特别约定：</w:t>
      </w:r>
      <w:r>
        <w:rPr>
          <w:rFonts w:ascii="Times New Roman" w:hAnsi="Times New Roman" w:eastAsia="仿宋_GB2312"/>
          <w:sz w:val="28"/>
          <w:szCs w:val="28"/>
          <w:highlight w:val="none"/>
          <w:u w:val="single"/>
        </w:rPr>
        <w:t xml:space="preserve"> </w:t>
      </w:r>
      <w:r>
        <w:rPr>
          <w:rFonts w:hint="eastAsia" w:ascii="Times New Roman" w:hAnsi="Times New Roman" w:eastAsia="仿宋_GB2312"/>
          <w:sz w:val="28"/>
          <w:szCs w:val="28"/>
          <w:highlight w:val="none"/>
          <w:u w:val="single"/>
        </w:rPr>
        <w:t>承包方负责人为所承包项目的综合治理、两防两保、防恐维稳的第一责任人。施工项目部应有针对突发治安事件的工作预想及相关处理措施，并建立相关值班、巡守制度。在工程施工过程中，发生暴乱、爆炸等恐怖事件，以及群殴、械斗等群体突发事件的</w:t>
      </w:r>
      <w:r>
        <w:rPr>
          <w:rFonts w:hint="eastAsia" w:ascii="Times New Roman" w:hAnsi="Times New Roman" w:eastAsia="仿宋_GB2312"/>
          <w:sz w:val="28"/>
          <w:szCs w:val="28"/>
          <w:highlight w:val="none"/>
          <w:u w:val="single"/>
          <w:lang w:eastAsia="zh-CN"/>
        </w:rPr>
        <w:t>，</w:t>
      </w:r>
      <w:r>
        <w:rPr>
          <w:rFonts w:hint="eastAsia" w:ascii="Times New Roman" w:hAnsi="Times New Roman" w:eastAsia="仿宋_GB2312"/>
          <w:sz w:val="28"/>
          <w:szCs w:val="28"/>
          <w:highlight w:val="none"/>
          <w:u w:val="single"/>
        </w:rPr>
        <w:t>承包人应第一时间向上级有关部门报告，尽量避免人员伤亡和财产损失，并做好有关的善后工作。承包人自行负责其所属范围内的治安保卫工作，如发生任何安全事故，承包人承担负全责，发包人不承担任何责任</w:t>
      </w:r>
      <w:r>
        <w:rPr>
          <w:rFonts w:ascii="Times New Roman" w:hAnsi="Times New Roman" w:eastAsia="仿宋_GB2312"/>
          <w:sz w:val="28"/>
          <w:szCs w:val="28"/>
          <w:highlight w:val="none"/>
          <w:u w:val="single"/>
        </w:rPr>
        <w:t xml:space="preserve">   </w:t>
      </w:r>
      <w:r>
        <w:rPr>
          <w:rFonts w:ascii="Times New Roman" w:hAnsi="Times New Roman" w:eastAsia="仿宋_GB2312"/>
          <w:sz w:val="28"/>
          <w:szCs w:val="28"/>
          <w:highlight w:val="none"/>
        </w:rPr>
        <w:t>。</w:t>
      </w:r>
    </w:p>
    <w:p w14:paraId="42305105">
      <w:pPr>
        <w:pageBreakBefore w:val="0"/>
        <w:widowControl w:val="0"/>
        <w:kinsoku/>
        <w:wordWrap/>
        <w:overflowPunct/>
        <w:topLinePunct w:val="0"/>
        <w:bidi w:val="0"/>
        <w:snapToGrid/>
        <w:spacing w:line="480" w:lineRule="exact"/>
        <w:ind w:firstLine="560" w:firstLineChars="200"/>
        <w:jc w:val="left"/>
        <w:textAlignment w:val="auto"/>
        <w:rPr>
          <w:rFonts w:hint="eastAsia" w:ascii="Times New Roman" w:hAnsi="Times New Roman" w:eastAsia="仿宋_GB2312"/>
          <w:sz w:val="28"/>
          <w:szCs w:val="28"/>
          <w:highlight w:val="none"/>
        </w:rPr>
      </w:pPr>
      <w:r>
        <w:rPr>
          <w:rFonts w:ascii="Times New Roman" w:hAnsi="Times New Roman" w:eastAsia="仿宋_GB2312"/>
          <w:sz w:val="28"/>
          <w:szCs w:val="28"/>
          <w:highlight w:val="none"/>
        </w:rPr>
        <w:t>关于编制施工场地治安管理计划的约定：</w:t>
      </w:r>
      <w:r>
        <w:rPr>
          <w:rFonts w:ascii="Times New Roman" w:hAnsi="Times New Roman" w:eastAsia="仿宋_GB2312"/>
          <w:sz w:val="28"/>
          <w:szCs w:val="28"/>
          <w:highlight w:val="none"/>
          <w:u w:val="single"/>
        </w:rPr>
        <w:t xml:space="preserve"> </w:t>
      </w:r>
      <w:r>
        <w:rPr>
          <w:rFonts w:hint="eastAsia" w:ascii="Times New Roman" w:hAnsi="Times New Roman" w:eastAsia="仿宋_GB2312"/>
          <w:sz w:val="28"/>
          <w:szCs w:val="28"/>
          <w:highlight w:val="none"/>
          <w:u w:val="single"/>
        </w:rPr>
        <w:t>结合工地所处地段的</w:t>
      </w:r>
      <w:r>
        <w:rPr>
          <w:rFonts w:hint="eastAsia" w:ascii="Times New Roman" w:hAnsi="Times New Roman" w:eastAsia="仿宋_GB2312"/>
          <w:sz w:val="28"/>
          <w:szCs w:val="28"/>
          <w:highlight w:val="none"/>
          <w:u w:val="single"/>
          <w:lang w:eastAsia="zh-CN"/>
        </w:rPr>
        <w:t>环境及</w:t>
      </w:r>
      <w:r>
        <w:rPr>
          <w:rFonts w:hint="eastAsia" w:ascii="Times New Roman" w:hAnsi="Times New Roman" w:eastAsia="仿宋_GB2312"/>
          <w:sz w:val="28"/>
          <w:szCs w:val="28"/>
          <w:highlight w:val="none"/>
          <w:u w:val="single"/>
        </w:rPr>
        <w:t>特殊性，开工前2日内编制完成施工场地治安管理计划，并报监理和</w:t>
      </w:r>
      <w:r>
        <w:rPr>
          <w:rFonts w:hint="eastAsia" w:ascii="Times New Roman" w:hAnsi="Times New Roman" w:eastAsia="仿宋_GB2312"/>
          <w:sz w:val="28"/>
          <w:szCs w:val="28"/>
          <w:highlight w:val="none"/>
          <w:u w:val="single"/>
          <w:lang w:eastAsia="zh-CN"/>
        </w:rPr>
        <w:t>发包人</w:t>
      </w:r>
      <w:r>
        <w:rPr>
          <w:rFonts w:hint="eastAsia" w:ascii="Times New Roman" w:hAnsi="Times New Roman" w:eastAsia="仿宋_GB2312"/>
          <w:sz w:val="28"/>
          <w:szCs w:val="28"/>
          <w:highlight w:val="none"/>
          <w:u w:val="single"/>
        </w:rPr>
        <w:t>审核</w:t>
      </w:r>
      <w:r>
        <w:rPr>
          <w:rFonts w:hint="eastAsia" w:ascii="Times New Roman" w:hAnsi="Times New Roman" w:eastAsia="仿宋_GB2312"/>
          <w:sz w:val="28"/>
          <w:szCs w:val="28"/>
          <w:highlight w:val="none"/>
          <w:u w:val="single"/>
          <w:lang w:eastAsia="zh-CN"/>
        </w:rPr>
        <w:t>；自承包人进入施工现场之日起，因为承包人的施工行为（包括但不限于施工准备行为、安全防护措施、实际施工行为等）、施工现场的施工设施、设备、材料等造成的承包人人员、财产损害、第三方人员、财产损害的均由承包人无条件承担一切责任</w:t>
      </w:r>
      <w:r>
        <w:rPr>
          <w:rFonts w:ascii="Times New Roman" w:hAnsi="Times New Roman" w:eastAsia="仿宋_GB2312"/>
          <w:sz w:val="28"/>
          <w:szCs w:val="28"/>
          <w:highlight w:val="none"/>
          <w:u w:val="single"/>
        </w:rPr>
        <w:t xml:space="preserve"> </w:t>
      </w:r>
      <w:r>
        <w:rPr>
          <w:rFonts w:ascii="Times New Roman" w:hAnsi="Times New Roman" w:eastAsia="仿宋_GB2312"/>
          <w:sz w:val="28"/>
          <w:szCs w:val="28"/>
          <w:highlight w:val="none"/>
        </w:rPr>
        <w:t>。</w:t>
      </w:r>
    </w:p>
    <w:p w14:paraId="37CDBA13">
      <w:pPr>
        <w:pageBreakBefore w:val="0"/>
        <w:widowControl w:val="0"/>
        <w:kinsoku/>
        <w:wordWrap/>
        <w:overflowPunct/>
        <w:topLinePunct w:val="0"/>
        <w:bidi w:val="0"/>
        <w:snapToGrid/>
        <w:spacing w:line="480" w:lineRule="exact"/>
        <w:ind w:firstLine="560" w:firstLineChars="200"/>
        <w:jc w:val="left"/>
        <w:textAlignment w:val="auto"/>
        <w:rPr>
          <w:rFonts w:hint="eastAsia" w:ascii="Times New Roman" w:hAnsi="Times New Roman" w:eastAsia="仿宋_GB2312"/>
          <w:sz w:val="28"/>
          <w:szCs w:val="28"/>
          <w:highlight w:val="none"/>
        </w:rPr>
      </w:pPr>
      <w:r>
        <w:rPr>
          <w:rFonts w:hint="eastAsia" w:ascii="Times New Roman" w:hAnsi="Times New Roman" w:eastAsia="仿宋_GB2312"/>
          <w:sz w:val="28"/>
          <w:szCs w:val="28"/>
          <w:highlight w:val="none"/>
        </w:rPr>
        <w:t>6.1.5 文明施工</w:t>
      </w:r>
    </w:p>
    <w:p w14:paraId="4FFBDDAA">
      <w:pPr>
        <w:pageBreakBefore w:val="0"/>
        <w:widowControl w:val="0"/>
        <w:kinsoku/>
        <w:wordWrap/>
        <w:overflowPunct/>
        <w:topLinePunct w:val="0"/>
        <w:bidi w:val="0"/>
        <w:snapToGrid/>
        <w:spacing w:line="480" w:lineRule="exact"/>
        <w:ind w:firstLine="560" w:firstLineChars="200"/>
        <w:jc w:val="left"/>
        <w:textAlignment w:val="auto"/>
        <w:rPr>
          <w:rFonts w:hint="eastAsia" w:ascii="Times New Roman" w:hAnsi="Times New Roman" w:eastAsia="仿宋_GB2312"/>
          <w:sz w:val="28"/>
          <w:szCs w:val="28"/>
          <w:highlight w:val="none"/>
          <w:u w:val="single"/>
          <w:lang w:eastAsia="zh-CN"/>
        </w:rPr>
      </w:pPr>
      <w:r>
        <w:rPr>
          <w:rFonts w:hint="eastAsia" w:ascii="Times New Roman" w:hAnsi="Times New Roman" w:eastAsia="仿宋_GB2312"/>
          <w:sz w:val="28"/>
          <w:szCs w:val="28"/>
          <w:highlight w:val="none"/>
        </w:rPr>
        <w:t>合同当事人对文明施工的要求：</w:t>
      </w:r>
      <w:r>
        <w:rPr>
          <w:rFonts w:hint="eastAsia" w:ascii="Times New Roman" w:hAnsi="Times New Roman" w:eastAsia="仿宋_GB2312"/>
          <w:sz w:val="28"/>
          <w:szCs w:val="28"/>
          <w:highlight w:val="none"/>
          <w:u w:val="single"/>
        </w:rPr>
        <w:t>达到新疆维吾尔自治区文明施工要求</w:t>
      </w:r>
      <w:r>
        <w:rPr>
          <w:rFonts w:hint="eastAsia" w:ascii="Times New Roman" w:hAnsi="Times New Roman" w:eastAsia="仿宋_GB2312"/>
          <w:sz w:val="28"/>
          <w:szCs w:val="28"/>
          <w:highlight w:val="none"/>
          <w:u w:val="single"/>
          <w:lang w:eastAsia="zh-CN"/>
        </w:rPr>
        <w:t>：</w:t>
      </w:r>
    </w:p>
    <w:p w14:paraId="182BAF59">
      <w:pPr>
        <w:pageBreakBefore w:val="0"/>
        <w:widowControl w:val="0"/>
        <w:kinsoku/>
        <w:wordWrap/>
        <w:overflowPunct/>
        <w:topLinePunct w:val="0"/>
        <w:bidi w:val="0"/>
        <w:snapToGrid/>
        <w:spacing w:line="480" w:lineRule="exact"/>
        <w:ind w:firstLine="560" w:firstLineChars="200"/>
        <w:jc w:val="left"/>
        <w:textAlignment w:val="auto"/>
        <w:rPr>
          <w:rFonts w:hint="eastAsia" w:ascii="Times New Roman" w:hAnsi="Times New Roman" w:eastAsia="仿宋_GB2312"/>
          <w:sz w:val="28"/>
          <w:szCs w:val="28"/>
          <w:highlight w:val="none"/>
          <w:u w:val="single"/>
          <w:lang w:eastAsia="zh-CN"/>
        </w:rPr>
      </w:pPr>
      <w:r>
        <w:rPr>
          <w:rFonts w:hint="eastAsia" w:ascii="Times New Roman" w:hAnsi="Times New Roman" w:eastAsia="仿宋_GB2312"/>
          <w:sz w:val="28"/>
          <w:szCs w:val="28"/>
          <w:highlight w:val="none"/>
          <w:u w:val="single"/>
          <w:lang w:val="en-US" w:eastAsia="zh-CN"/>
        </w:rPr>
        <w:t>1、</w:t>
      </w:r>
      <w:r>
        <w:rPr>
          <w:rFonts w:hint="eastAsia" w:ascii="Times New Roman" w:hAnsi="Times New Roman" w:eastAsia="仿宋_GB2312"/>
          <w:sz w:val="28"/>
          <w:szCs w:val="28"/>
          <w:highlight w:val="none"/>
          <w:u w:val="single"/>
          <w:lang w:eastAsia="zh-CN"/>
        </w:rPr>
        <w:t>承包人应采取有效管理措施，保证施工现场特种作业人员均持有有效证件，经过安全培训合格后持证上岗。</w:t>
      </w:r>
    </w:p>
    <w:p w14:paraId="4E1AECEF">
      <w:pPr>
        <w:pageBreakBefore w:val="0"/>
        <w:widowControl w:val="0"/>
        <w:kinsoku/>
        <w:wordWrap/>
        <w:overflowPunct/>
        <w:topLinePunct w:val="0"/>
        <w:bidi w:val="0"/>
        <w:snapToGrid/>
        <w:spacing w:line="480" w:lineRule="exact"/>
        <w:ind w:firstLine="560" w:firstLineChars="200"/>
        <w:jc w:val="left"/>
        <w:textAlignment w:val="auto"/>
        <w:rPr>
          <w:rFonts w:hint="eastAsia" w:ascii="Times New Roman" w:hAnsi="Times New Roman" w:eastAsia="仿宋_GB2312"/>
          <w:sz w:val="28"/>
          <w:szCs w:val="28"/>
          <w:highlight w:val="none"/>
          <w:u w:val="single"/>
          <w:lang w:eastAsia="zh-CN"/>
        </w:rPr>
      </w:pPr>
      <w:r>
        <w:rPr>
          <w:rFonts w:hint="eastAsia" w:ascii="Times New Roman" w:hAnsi="Times New Roman" w:eastAsia="仿宋_GB2312"/>
          <w:sz w:val="28"/>
          <w:szCs w:val="28"/>
          <w:highlight w:val="none"/>
          <w:u w:val="single"/>
          <w:lang w:val="en-US" w:eastAsia="zh-CN"/>
        </w:rPr>
        <w:t>2、</w:t>
      </w:r>
      <w:r>
        <w:rPr>
          <w:rFonts w:hint="eastAsia" w:ascii="Times New Roman" w:hAnsi="Times New Roman" w:eastAsia="仿宋_GB2312"/>
          <w:sz w:val="28"/>
          <w:szCs w:val="28"/>
          <w:highlight w:val="none"/>
          <w:u w:val="single"/>
          <w:lang w:eastAsia="zh-CN"/>
        </w:rPr>
        <w:t>承包人必须认真组织实施施工组织设计中制定的安全防护、文明施工措施，严格执行《消防法》、《建设工程施工现场消防安全技术规范》及自治区的相关安全消防管理规定。承包人必须根据现场情况制定严格的用火、用电制度和消防设施管理制度，严禁现场吸烟和违章用水、用电以及其他可能导致火灾事故和人身伤亡事故的行为。</w:t>
      </w:r>
    </w:p>
    <w:p w14:paraId="756CD356">
      <w:pPr>
        <w:pageBreakBefore w:val="0"/>
        <w:widowControl w:val="0"/>
        <w:kinsoku/>
        <w:wordWrap/>
        <w:overflowPunct/>
        <w:topLinePunct w:val="0"/>
        <w:bidi w:val="0"/>
        <w:snapToGrid/>
        <w:spacing w:line="480" w:lineRule="exact"/>
        <w:ind w:firstLine="560" w:firstLineChars="200"/>
        <w:jc w:val="left"/>
        <w:textAlignment w:val="auto"/>
        <w:rPr>
          <w:rFonts w:hint="eastAsia" w:ascii="Times New Roman" w:hAnsi="Times New Roman" w:eastAsia="仿宋_GB2312"/>
          <w:sz w:val="28"/>
          <w:szCs w:val="28"/>
          <w:highlight w:val="none"/>
          <w:u w:val="single"/>
          <w:lang w:eastAsia="zh-CN"/>
        </w:rPr>
      </w:pPr>
      <w:r>
        <w:rPr>
          <w:rFonts w:hint="eastAsia" w:ascii="Times New Roman" w:hAnsi="Times New Roman" w:eastAsia="仿宋_GB2312"/>
          <w:sz w:val="28"/>
          <w:szCs w:val="28"/>
          <w:highlight w:val="none"/>
          <w:u w:val="single"/>
          <w:lang w:val="en-US" w:eastAsia="zh-CN"/>
        </w:rPr>
        <w:t>3、</w:t>
      </w:r>
      <w:r>
        <w:rPr>
          <w:rFonts w:hint="eastAsia" w:ascii="Times New Roman" w:hAnsi="Times New Roman" w:eastAsia="仿宋_GB2312"/>
          <w:sz w:val="28"/>
          <w:szCs w:val="28"/>
          <w:highlight w:val="none"/>
          <w:u w:val="single"/>
          <w:lang w:eastAsia="zh-CN"/>
        </w:rPr>
        <w:t>承包人在施工过程中，遵守有关环境保护的法律、法规，履行环境保护义务，并对违反法律、法规所造成的环境破坏、人身伤害和财产损失全权负责。承包人应按批准的施工环保措施计划有序地堆放和处理施工废弃物，避免对环境造成的破坏，保持现场清洁，不得出现不必要的障碍。各类设备和材料应妥善存放，并随时将废料、垃圾及不再需要的临时设施清运出施工现场。当承包人未能按要求完成清理工作，发包人可指定他人完成此项工作，其费用从发包人向承包人支付的的任何款项中扣除。</w:t>
      </w:r>
    </w:p>
    <w:p w14:paraId="1E68304D">
      <w:pPr>
        <w:pageBreakBefore w:val="0"/>
        <w:widowControl w:val="0"/>
        <w:kinsoku/>
        <w:wordWrap/>
        <w:overflowPunct/>
        <w:topLinePunct w:val="0"/>
        <w:bidi w:val="0"/>
        <w:snapToGrid/>
        <w:spacing w:line="480" w:lineRule="exact"/>
        <w:ind w:firstLine="560" w:firstLineChars="200"/>
        <w:jc w:val="left"/>
        <w:textAlignment w:val="auto"/>
        <w:rPr>
          <w:rFonts w:hint="eastAsia" w:ascii="Times New Roman" w:hAnsi="Times New Roman" w:eastAsia="仿宋_GB2312"/>
          <w:sz w:val="28"/>
          <w:szCs w:val="28"/>
          <w:highlight w:val="none"/>
          <w:u w:val="single"/>
          <w:lang w:eastAsia="zh-CN"/>
        </w:rPr>
      </w:pPr>
      <w:r>
        <w:rPr>
          <w:rFonts w:hint="eastAsia" w:ascii="Times New Roman" w:hAnsi="Times New Roman" w:eastAsia="仿宋_GB2312"/>
          <w:sz w:val="28"/>
          <w:szCs w:val="28"/>
          <w:highlight w:val="none"/>
          <w:u w:val="single"/>
          <w:lang w:val="en-US" w:eastAsia="zh-CN"/>
        </w:rPr>
        <w:t>4、</w:t>
      </w:r>
      <w:r>
        <w:rPr>
          <w:rFonts w:hint="eastAsia" w:ascii="Times New Roman" w:hAnsi="Times New Roman" w:eastAsia="仿宋_GB2312"/>
          <w:sz w:val="28"/>
          <w:szCs w:val="28"/>
          <w:highlight w:val="none"/>
          <w:u w:val="single"/>
          <w:lang w:eastAsia="zh-CN"/>
        </w:rPr>
        <w:t>承包人加强对噪音、粉尘、废气、废水和废油的控制，降低噪音、控制粉尘和废气浓度，做好废水和废油的治理和排放。</w:t>
      </w:r>
    </w:p>
    <w:p w14:paraId="13FCD20D">
      <w:pPr>
        <w:pageBreakBefore w:val="0"/>
        <w:widowControl w:val="0"/>
        <w:kinsoku/>
        <w:wordWrap/>
        <w:overflowPunct/>
        <w:topLinePunct w:val="0"/>
        <w:bidi w:val="0"/>
        <w:snapToGrid/>
        <w:spacing w:line="480" w:lineRule="exact"/>
        <w:ind w:firstLine="560" w:firstLineChars="200"/>
        <w:jc w:val="left"/>
        <w:textAlignment w:val="auto"/>
        <w:rPr>
          <w:rFonts w:hint="eastAsia" w:ascii="Times New Roman" w:hAnsi="Times New Roman" w:eastAsia="仿宋_GB2312"/>
          <w:sz w:val="28"/>
          <w:szCs w:val="28"/>
          <w:highlight w:val="none"/>
          <w:u w:val="single"/>
          <w:lang w:eastAsia="zh-CN"/>
        </w:rPr>
      </w:pPr>
      <w:r>
        <w:rPr>
          <w:rFonts w:hint="eastAsia" w:ascii="Times New Roman" w:hAnsi="Times New Roman" w:eastAsia="仿宋_GB2312"/>
          <w:sz w:val="28"/>
          <w:szCs w:val="28"/>
          <w:highlight w:val="none"/>
          <w:u w:val="single"/>
          <w:lang w:val="en-US" w:eastAsia="zh-CN"/>
        </w:rPr>
        <w:t>5、</w:t>
      </w:r>
      <w:r>
        <w:rPr>
          <w:rFonts w:hint="eastAsia" w:ascii="Times New Roman" w:hAnsi="Times New Roman" w:eastAsia="仿宋_GB2312"/>
          <w:sz w:val="28"/>
          <w:szCs w:val="28"/>
          <w:highlight w:val="none"/>
          <w:u w:val="single"/>
          <w:lang w:eastAsia="zh-CN"/>
        </w:rPr>
        <w:t>因承包人任意堆放、排放废水、废油或弃置施工废弃物造成妨碍公共交通、影响城镇居民生活、危及居民安全、破坏周边环境等后果，承包人承担一切责任和费用。</w:t>
      </w:r>
    </w:p>
    <w:p w14:paraId="35F59CCB">
      <w:pPr>
        <w:pageBreakBefore w:val="0"/>
        <w:widowControl w:val="0"/>
        <w:kinsoku/>
        <w:wordWrap/>
        <w:overflowPunct/>
        <w:topLinePunct w:val="0"/>
        <w:bidi w:val="0"/>
        <w:snapToGrid/>
        <w:spacing w:line="480" w:lineRule="exact"/>
        <w:ind w:firstLine="560" w:firstLineChars="200"/>
        <w:jc w:val="left"/>
        <w:textAlignment w:val="auto"/>
        <w:rPr>
          <w:rFonts w:hint="eastAsia" w:ascii="Times New Roman" w:hAnsi="Times New Roman" w:eastAsia="仿宋_GB2312"/>
          <w:sz w:val="28"/>
          <w:szCs w:val="28"/>
          <w:highlight w:val="none"/>
          <w:u w:val="single"/>
          <w:lang w:eastAsia="zh-CN"/>
        </w:rPr>
      </w:pPr>
      <w:r>
        <w:rPr>
          <w:rFonts w:hint="eastAsia" w:ascii="Times New Roman" w:hAnsi="Times New Roman" w:eastAsia="仿宋_GB2312"/>
          <w:sz w:val="28"/>
          <w:szCs w:val="28"/>
          <w:highlight w:val="none"/>
          <w:u w:val="single"/>
          <w:lang w:val="en-US" w:eastAsia="zh-CN"/>
        </w:rPr>
        <w:t>6、</w:t>
      </w:r>
      <w:r>
        <w:rPr>
          <w:rFonts w:hint="eastAsia" w:ascii="Times New Roman" w:hAnsi="Times New Roman" w:eastAsia="仿宋_GB2312"/>
          <w:sz w:val="28"/>
          <w:szCs w:val="28"/>
          <w:highlight w:val="none"/>
          <w:u w:val="single"/>
          <w:lang w:eastAsia="zh-CN"/>
        </w:rPr>
        <w:t>施工场地周围地下管线和邻近建筑物、构筑物（含文物保护建筑）、古树名木的保护要求及费用承担：承包人被认为在送交投标文件之前，已进行了现场考察，对现场和其周围环境以及可得到的有关资料进行了查看和核查，承包人已取得可能对投标有影响或起作用的风险、意外等必要资料。承包人应采取一切合理的措施，保护施工场地内外环境并防止由于其作业方法导致的污染、噪音或其它原因造成的，对周围地下管线和邻近建筑物、构筑物（文物保护建筑）、古树名木等的伤害和受损。</w:t>
      </w:r>
    </w:p>
    <w:p w14:paraId="5A52C7CF">
      <w:pPr>
        <w:pageBreakBefore w:val="0"/>
        <w:widowControl w:val="0"/>
        <w:kinsoku/>
        <w:wordWrap/>
        <w:overflowPunct/>
        <w:topLinePunct w:val="0"/>
        <w:bidi w:val="0"/>
        <w:snapToGrid/>
        <w:spacing w:line="480" w:lineRule="exact"/>
        <w:ind w:firstLine="560" w:firstLineChars="200"/>
        <w:jc w:val="left"/>
        <w:textAlignment w:val="auto"/>
        <w:rPr>
          <w:rFonts w:hint="eastAsia" w:ascii="Times New Roman" w:hAnsi="Times New Roman" w:eastAsia="仿宋_GB2312"/>
          <w:sz w:val="28"/>
          <w:szCs w:val="28"/>
          <w:highlight w:val="none"/>
          <w:u w:val="single"/>
          <w:lang w:eastAsia="zh-CN"/>
        </w:rPr>
      </w:pPr>
      <w:r>
        <w:rPr>
          <w:rFonts w:hint="eastAsia" w:ascii="Times New Roman" w:hAnsi="Times New Roman" w:eastAsia="仿宋_GB2312"/>
          <w:sz w:val="28"/>
          <w:szCs w:val="28"/>
          <w:highlight w:val="none"/>
          <w:u w:val="single"/>
          <w:lang w:val="en-US" w:eastAsia="zh-CN"/>
        </w:rPr>
        <w:t>7、</w:t>
      </w:r>
      <w:r>
        <w:rPr>
          <w:rFonts w:hint="eastAsia" w:ascii="Times New Roman" w:hAnsi="Times New Roman" w:eastAsia="仿宋_GB2312"/>
          <w:sz w:val="28"/>
          <w:szCs w:val="28"/>
          <w:highlight w:val="none"/>
          <w:u w:val="single"/>
          <w:lang w:eastAsia="zh-CN"/>
        </w:rPr>
        <w:t>做好施工现场（包括进出口附近道路）的整洁卫生，搞好文明施工，工程验收一周前应作好清场工作。</w:t>
      </w:r>
    </w:p>
    <w:p w14:paraId="64638635">
      <w:pPr>
        <w:pageBreakBefore w:val="0"/>
        <w:widowControl w:val="0"/>
        <w:kinsoku/>
        <w:wordWrap/>
        <w:overflowPunct/>
        <w:topLinePunct w:val="0"/>
        <w:bidi w:val="0"/>
        <w:snapToGrid/>
        <w:spacing w:line="480" w:lineRule="exact"/>
        <w:ind w:firstLine="560" w:firstLineChars="200"/>
        <w:jc w:val="left"/>
        <w:textAlignment w:val="auto"/>
        <w:rPr>
          <w:rFonts w:hint="eastAsia" w:ascii="Times New Roman" w:hAnsi="Times New Roman" w:eastAsia="仿宋_GB2312"/>
          <w:sz w:val="28"/>
          <w:szCs w:val="28"/>
          <w:highlight w:val="none"/>
          <w:u w:val="single"/>
          <w:lang w:eastAsia="zh-CN"/>
        </w:rPr>
      </w:pPr>
      <w:r>
        <w:rPr>
          <w:rFonts w:hint="eastAsia" w:ascii="Times New Roman" w:hAnsi="Times New Roman" w:eastAsia="仿宋_GB2312"/>
          <w:sz w:val="28"/>
          <w:szCs w:val="28"/>
          <w:highlight w:val="none"/>
          <w:u w:val="single"/>
          <w:lang w:val="en-US" w:eastAsia="zh-CN"/>
        </w:rPr>
        <w:t>8、</w:t>
      </w:r>
      <w:r>
        <w:rPr>
          <w:rFonts w:hint="eastAsia" w:ascii="Times New Roman" w:hAnsi="Times New Roman" w:eastAsia="仿宋_GB2312"/>
          <w:sz w:val="28"/>
          <w:szCs w:val="28"/>
          <w:highlight w:val="none"/>
          <w:u w:val="single"/>
          <w:lang w:eastAsia="zh-CN"/>
        </w:rPr>
        <w:t>减少夜间噪声：承包人不得在夜间安排噪声很大的机械施工。若承包人违反有关安全文明施工、扬尘治理的有关规定，情节严重的发包人有权终止合同。由此造成政府相关部门处罚的亦由承包人自行承担。</w:t>
      </w:r>
    </w:p>
    <w:p w14:paraId="34CC0090">
      <w:pPr>
        <w:pageBreakBefore w:val="0"/>
        <w:widowControl w:val="0"/>
        <w:kinsoku/>
        <w:wordWrap/>
        <w:overflowPunct/>
        <w:topLinePunct w:val="0"/>
        <w:bidi w:val="0"/>
        <w:snapToGrid/>
        <w:spacing w:line="480" w:lineRule="exact"/>
        <w:ind w:firstLine="560" w:firstLineChars="200"/>
        <w:jc w:val="left"/>
        <w:textAlignment w:val="auto"/>
        <w:rPr>
          <w:rFonts w:hint="default" w:ascii="Times New Roman" w:hAnsi="Times New Roman" w:eastAsia="仿宋_GB2312"/>
          <w:sz w:val="28"/>
          <w:szCs w:val="28"/>
          <w:highlight w:val="none"/>
          <w:u w:val="single"/>
          <w:lang w:val="en-US" w:eastAsia="zh-CN"/>
        </w:rPr>
      </w:pPr>
      <w:r>
        <w:rPr>
          <w:rFonts w:hint="eastAsia" w:ascii="Times New Roman" w:hAnsi="Times New Roman" w:eastAsia="仿宋_GB2312"/>
          <w:sz w:val="28"/>
          <w:szCs w:val="28"/>
          <w:highlight w:val="none"/>
          <w:u w:val="single"/>
          <w:lang w:val="en-US" w:eastAsia="zh-CN"/>
        </w:rPr>
        <w:t>9、安全、文明施工不符合施工要求的，承包人承担一切责任和费用。并向发包人支付合同价款1 %—10%的违约金。违约金可从发包人向承包人支付的任何款项中扣除。同时造成政府相关部门处罚的亦由承包人自行承担。</w:t>
      </w:r>
    </w:p>
    <w:p w14:paraId="3882EBC2">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t>6.1.6 关于安全文明施工费支付比例和支付期限的约定：</w:t>
      </w:r>
      <w:r>
        <w:rPr>
          <w:rFonts w:ascii="Times New Roman" w:hAnsi="Times New Roman" w:eastAsia="仿宋_GB2312"/>
          <w:sz w:val="28"/>
          <w:szCs w:val="28"/>
          <w:highlight w:val="none"/>
          <w:u w:val="single"/>
        </w:rPr>
        <w:t xml:space="preserve"> </w:t>
      </w:r>
      <w:r>
        <w:rPr>
          <w:rFonts w:hint="eastAsia" w:ascii="Times New Roman" w:hAnsi="Times New Roman" w:eastAsia="仿宋_GB2312"/>
          <w:sz w:val="28"/>
          <w:szCs w:val="28"/>
          <w:highlight w:val="none"/>
          <w:u w:val="single"/>
          <w:lang w:val="en-US" w:eastAsia="zh-CN"/>
        </w:rPr>
        <w:t>/</w:t>
      </w:r>
      <w:r>
        <w:rPr>
          <w:rFonts w:ascii="Times New Roman" w:hAnsi="Times New Roman" w:eastAsia="仿宋_GB2312"/>
          <w:sz w:val="28"/>
          <w:szCs w:val="28"/>
          <w:highlight w:val="none"/>
          <w:u w:val="single"/>
        </w:rPr>
        <w:t xml:space="preserve"> </w:t>
      </w:r>
      <w:r>
        <w:rPr>
          <w:rFonts w:ascii="Times New Roman" w:hAnsi="Times New Roman" w:eastAsia="仿宋_GB2312"/>
          <w:sz w:val="28"/>
          <w:szCs w:val="28"/>
          <w:highlight w:val="none"/>
        </w:rPr>
        <w:t>。</w:t>
      </w:r>
    </w:p>
    <w:p w14:paraId="4B29B79F">
      <w:pPr>
        <w:pageBreakBefore w:val="0"/>
        <w:widowControl w:val="0"/>
        <w:kinsoku/>
        <w:wordWrap/>
        <w:overflowPunct/>
        <w:topLinePunct w:val="0"/>
        <w:bidi w:val="0"/>
        <w:snapToGrid/>
        <w:spacing w:line="480" w:lineRule="exact"/>
        <w:jc w:val="left"/>
        <w:textAlignment w:val="auto"/>
        <w:rPr>
          <w:rFonts w:hint="eastAsia" w:ascii="Times New Roman" w:hAnsi="Times New Roman" w:eastAsia="仿宋_GB2312"/>
          <w:sz w:val="28"/>
          <w:szCs w:val="28"/>
          <w:highlight w:val="none"/>
          <w:lang w:val="en-US" w:eastAsia="zh-CN"/>
        </w:rPr>
      </w:pPr>
      <w:r>
        <w:rPr>
          <w:rFonts w:hint="eastAsia" w:ascii="Times New Roman" w:hAnsi="Times New Roman" w:eastAsia="仿宋_GB2312"/>
          <w:sz w:val="28"/>
          <w:szCs w:val="28"/>
          <w:highlight w:val="none"/>
          <w:lang w:val="en-US" w:eastAsia="zh-CN"/>
        </w:rPr>
        <w:t>6.1.7紧急情况处理：</w:t>
      </w:r>
      <w:r>
        <w:rPr>
          <w:rFonts w:hint="eastAsia" w:ascii="Times New Roman" w:hAnsi="Times New Roman" w:eastAsia="仿宋_GB2312"/>
          <w:sz w:val="28"/>
          <w:szCs w:val="28"/>
          <w:highlight w:val="none"/>
          <w:u w:val="single"/>
          <w:lang w:val="en-US" w:eastAsia="zh-CN"/>
        </w:rPr>
        <w:t>执行通用条款6.1.7款</w:t>
      </w:r>
      <w:r>
        <w:rPr>
          <w:rFonts w:hint="eastAsia" w:ascii="Times New Roman" w:hAnsi="Times New Roman" w:eastAsia="仿宋_GB2312"/>
          <w:sz w:val="28"/>
          <w:szCs w:val="28"/>
          <w:highlight w:val="none"/>
          <w:lang w:val="en-US" w:eastAsia="zh-CN"/>
        </w:rPr>
        <w:t>。</w:t>
      </w:r>
    </w:p>
    <w:p w14:paraId="79124D04">
      <w:pPr>
        <w:pageBreakBefore w:val="0"/>
        <w:widowControl w:val="0"/>
        <w:kinsoku/>
        <w:wordWrap/>
        <w:overflowPunct/>
        <w:topLinePunct w:val="0"/>
        <w:bidi w:val="0"/>
        <w:snapToGrid/>
        <w:spacing w:line="480" w:lineRule="exact"/>
        <w:jc w:val="left"/>
        <w:textAlignment w:val="auto"/>
        <w:rPr>
          <w:rFonts w:hint="default" w:ascii="Times New Roman" w:hAnsi="Times New Roman" w:eastAsia="仿宋_GB2312"/>
          <w:sz w:val="28"/>
          <w:szCs w:val="28"/>
          <w:highlight w:val="none"/>
          <w:lang w:val="en-US" w:eastAsia="zh-CN"/>
        </w:rPr>
      </w:pPr>
      <w:r>
        <w:rPr>
          <w:rFonts w:hint="default" w:ascii="Times New Roman" w:hAnsi="Times New Roman" w:eastAsia="仿宋_GB2312"/>
          <w:sz w:val="28"/>
          <w:szCs w:val="28"/>
          <w:highlight w:val="none"/>
          <w:lang w:val="en-US" w:eastAsia="zh-CN"/>
        </w:rPr>
        <w:t>6.3 扬尘污染防治</w:t>
      </w:r>
    </w:p>
    <w:p w14:paraId="6C199BBF">
      <w:pPr>
        <w:pageBreakBefore w:val="0"/>
        <w:widowControl w:val="0"/>
        <w:kinsoku/>
        <w:wordWrap/>
        <w:overflowPunct/>
        <w:topLinePunct w:val="0"/>
        <w:bidi w:val="0"/>
        <w:snapToGrid/>
        <w:spacing w:line="480" w:lineRule="exact"/>
        <w:jc w:val="left"/>
        <w:textAlignment w:val="auto"/>
        <w:rPr>
          <w:rFonts w:hint="default" w:ascii="Times New Roman" w:hAnsi="Times New Roman" w:eastAsia="仿宋_GB2312"/>
          <w:sz w:val="28"/>
          <w:szCs w:val="28"/>
          <w:highlight w:val="none"/>
          <w:u w:val="single"/>
          <w:lang w:val="en-US" w:eastAsia="zh-CN"/>
        </w:rPr>
      </w:pPr>
      <w:r>
        <w:rPr>
          <w:rFonts w:hint="default" w:ascii="Times New Roman" w:hAnsi="Times New Roman" w:eastAsia="仿宋_GB2312"/>
          <w:sz w:val="28"/>
          <w:szCs w:val="28"/>
          <w:highlight w:val="none"/>
          <w:lang w:val="en-US" w:eastAsia="zh-CN"/>
        </w:rPr>
        <w:t>6.3.1 项目扬尘污染防治达标目标及相应事项的约定：</w:t>
      </w:r>
      <w:r>
        <w:rPr>
          <w:rFonts w:hint="default" w:ascii="Times New Roman" w:hAnsi="Times New Roman" w:eastAsia="仿宋_GB2312"/>
          <w:sz w:val="28"/>
          <w:szCs w:val="28"/>
          <w:highlight w:val="none"/>
          <w:u w:val="single"/>
          <w:lang w:val="en-US" w:eastAsia="zh-CN"/>
        </w:rPr>
        <w:t>要求达到《乌鲁木齐建筑工程施工现场扬尘污染防治实施细则》标准，及业主对安全文明措施项目的标准和要示执行。</w:t>
      </w:r>
    </w:p>
    <w:p w14:paraId="661050A5">
      <w:pPr>
        <w:pageBreakBefore w:val="0"/>
        <w:widowControl w:val="0"/>
        <w:kinsoku/>
        <w:wordWrap/>
        <w:overflowPunct/>
        <w:topLinePunct w:val="0"/>
        <w:bidi w:val="0"/>
        <w:snapToGrid/>
        <w:spacing w:line="480" w:lineRule="exact"/>
        <w:jc w:val="left"/>
        <w:textAlignment w:val="auto"/>
        <w:rPr>
          <w:rFonts w:hint="default" w:ascii="Times New Roman" w:hAnsi="Times New Roman" w:eastAsia="仿宋_GB2312"/>
          <w:sz w:val="28"/>
          <w:szCs w:val="28"/>
          <w:highlight w:val="none"/>
          <w:lang w:val="en-US" w:eastAsia="zh-CN"/>
        </w:rPr>
      </w:pPr>
      <w:r>
        <w:rPr>
          <w:rFonts w:hint="default" w:ascii="Times New Roman" w:hAnsi="Times New Roman" w:eastAsia="仿宋_GB2312"/>
          <w:sz w:val="28"/>
          <w:szCs w:val="28"/>
          <w:highlight w:val="none"/>
          <w:lang w:val="en-US" w:eastAsia="zh-CN"/>
        </w:rPr>
        <w:t>6.3.2 关于扬尘污染防治费支付比例和支付期限的约定：</w:t>
      </w:r>
      <w:r>
        <w:rPr>
          <w:rFonts w:hint="default" w:ascii="Times New Roman" w:hAnsi="Times New Roman" w:eastAsia="仿宋_GB2312"/>
          <w:sz w:val="28"/>
          <w:szCs w:val="28"/>
          <w:highlight w:val="none"/>
          <w:u w:val="single"/>
          <w:lang w:val="en-US" w:eastAsia="zh-CN"/>
        </w:rPr>
        <w:t xml:space="preserve">   /  </w:t>
      </w:r>
      <w:r>
        <w:rPr>
          <w:rFonts w:hint="default" w:ascii="Times New Roman" w:hAnsi="Times New Roman" w:eastAsia="仿宋_GB2312"/>
          <w:sz w:val="28"/>
          <w:szCs w:val="28"/>
          <w:highlight w:val="none"/>
          <w:lang w:val="en-US" w:eastAsia="zh-CN"/>
        </w:rPr>
        <w:t>。</w:t>
      </w:r>
    </w:p>
    <w:p w14:paraId="08D01AB5">
      <w:pPr>
        <w:pageBreakBefore w:val="0"/>
        <w:widowControl w:val="0"/>
        <w:kinsoku/>
        <w:wordWrap/>
        <w:overflowPunct/>
        <w:topLinePunct w:val="0"/>
        <w:bidi w:val="0"/>
        <w:snapToGrid/>
        <w:spacing w:line="480" w:lineRule="exact"/>
        <w:jc w:val="left"/>
        <w:textAlignment w:val="auto"/>
        <w:rPr>
          <w:rFonts w:hint="default" w:ascii="Times New Roman" w:hAnsi="Times New Roman" w:eastAsia="仿宋_GB2312"/>
          <w:sz w:val="28"/>
          <w:szCs w:val="28"/>
          <w:highlight w:val="none"/>
          <w:lang w:val="en-US" w:eastAsia="zh-CN"/>
        </w:rPr>
      </w:pPr>
      <w:r>
        <w:rPr>
          <w:rFonts w:hint="default" w:ascii="Times New Roman" w:hAnsi="Times New Roman" w:eastAsia="仿宋_GB2312"/>
          <w:sz w:val="28"/>
          <w:szCs w:val="28"/>
          <w:highlight w:val="none"/>
          <w:lang w:val="en-US" w:eastAsia="zh-CN"/>
        </w:rPr>
        <w:t>6.3.3 其它环境保护措施：</w:t>
      </w:r>
      <w:r>
        <w:rPr>
          <w:rFonts w:hint="default" w:ascii="Times New Roman" w:hAnsi="Times New Roman" w:eastAsia="仿宋_GB2312"/>
          <w:sz w:val="28"/>
          <w:szCs w:val="28"/>
          <w:highlight w:val="none"/>
          <w:u w:val="single"/>
          <w:lang w:val="en-US" w:eastAsia="zh-CN"/>
        </w:rPr>
        <w:t>执行通用条款</w:t>
      </w:r>
      <w:r>
        <w:rPr>
          <w:rFonts w:hint="default" w:ascii="Times New Roman" w:hAnsi="Times New Roman" w:eastAsia="仿宋_GB2312"/>
          <w:sz w:val="28"/>
          <w:szCs w:val="28"/>
          <w:highlight w:val="none"/>
          <w:lang w:val="en-US" w:eastAsia="zh-CN"/>
        </w:rPr>
        <w:t>。</w:t>
      </w:r>
    </w:p>
    <w:bookmarkEnd w:id="593"/>
    <w:bookmarkEnd w:id="594"/>
    <w:bookmarkEnd w:id="595"/>
    <w:bookmarkEnd w:id="596"/>
    <w:bookmarkEnd w:id="597"/>
    <w:bookmarkEnd w:id="598"/>
    <w:bookmarkEnd w:id="599"/>
    <w:p w14:paraId="2B49EBBA">
      <w:pPr>
        <w:pStyle w:val="5"/>
        <w:pageBreakBefore w:val="0"/>
        <w:widowControl w:val="0"/>
        <w:kinsoku/>
        <w:wordWrap/>
        <w:overflowPunct/>
        <w:topLinePunct w:val="0"/>
        <w:bidi w:val="0"/>
        <w:snapToGrid/>
        <w:spacing w:before="120" w:after="120" w:line="480" w:lineRule="exact"/>
        <w:textAlignment w:val="auto"/>
        <w:rPr>
          <w:rFonts w:ascii="Times New Roman" w:hAnsi="Times New Roman" w:eastAsia="黑体"/>
          <w:b w:val="0"/>
          <w:color w:val="000000"/>
          <w:sz w:val="28"/>
          <w:szCs w:val="28"/>
          <w:highlight w:val="none"/>
        </w:rPr>
      </w:pPr>
      <w:bookmarkStart w:id="601" w:name="_Toc351203639"/>
      <w:r>
        <w:rPr>
          <w:rFonts w:ascii="Times New Roman" w:hAnsi="Times New Roman" w:eastAsia="黑体"/>
          <w:b w:val="0"/>
          <w:color w:val="000000"/>
          <w:sz w:val="28"/>
          <w:szCs w:val="28"/>
          <w:highlight w:val="none"/>
        </w:rPr>
        <w:t>7. 工期和进度</w:t>
      </w:r>
      <w:bookmarkEnd w:id="601"/>
    </w:p>
    <w:p w14:paraId="20CDAE6C">
      <w:pPr>
        <w:pageBreakBefore w:val="0"/>
        <w:widowControl w:val="0"/>
        <w:kinsoku/>
        <w:wordWrap/>
        <w:overflowPunct/>
        <w:topLinePunct w:val="0"/>
        <w:bidi w:val="0"/>
        <w:snapToGrid/>
        <w:spacing w:after="120" w:line="480" w:lineRule="exact"/>
        <w:ind w:firstLine="560" w:firstLineChars="200"/>
        <w:textAlignment w:val="auto"/>
        <w:rPr>
          <w:rFonts w:ascii="Times New Roman" w:hAnsi="Times New Roman" w:eastAsia="黑体"/>
          <w:color w:val="000000"/>
          <w:sz w:val="28"/>
          <w:szCs w:val="28"/>
          <w:highlight w:val="none"/>
        </w:rPr>
      </w:pPr>
      <w:r>
        <w:rPr>
          <w:rFonts w:ascii="Times New Roman" w:hAnsi="Times New Roman" w:eastAsia="黑体"/>
          <w:color w:val="000000"/>
          <w:sz w:val="28"/>
          <w:szCs w:val="28"/>
          <w:highlight w:val="none"/>
        </w:rPr>
        <w:t>7.1 施工组织设计</w:t>
      </w:r>
    </w:p>
    <w:p w14:paraId="6CF6690E">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sz w:val="28"/>
          <w:szCs w:val="28"/>
          <w:highlight w:val="none"/>
        </w:rPr>
        <w:t>7.1.</w:t>
      </w:r>
      <w:r>
        <w:rPr>
          <w:rFonts w:hint="eastAsia" w:ascii="Times New Roman" w:hAnsi="Times New Roman" w:eastAsia="仿宋_GB2312"/>
          <w:sz w:val="28"/>
          <w:szCs w:val="28"/>
          <w:highlight w:val="none"/>
        </w:rPr>
        <w:t xml:space="preserve">1 </w:t>
      </w:r>
      <w:r>
        <w:rPr>
          <w:rFonts w:hint="eastAsia" w:ascii="Times New Roman" w:hAnsi="Times New Roman" w:eastAsia="仿宋_GB2312"/>
          <w:color w:val="000000"/>
          <w:sz w:val="28"/>
          <w:szCs w:val="28"/>
          <w:highlight w:val="none"/>
        </w:rPr>
        <w:t>合</w:t>
      </w:r>
      <w:r>
        <w:rPr>
          <w:rFonts w:hint="eastAsia" w:ascii="Times New Roman" w:hAnsi="Times New Roman" w:eastAsia="仿宋_GB2312"/>
          <w:color w:val="000000"/>
          <w:kern w:val="0"/>
          <w:sz w:val="28"/>
          <w:szCs w:val="28"/>
          <w:highlight w:val="none"/>
        </w:rPr>
        <w:t>同当事人约定的</w:t>
      </w:r>
      <w:r>
        <w:rPr>
          <w:rFonts w:ascii="Times New Roman" w:hAnsi="Times New Roman" w:eastAsia="仿宋_GB2312"/>
          <w:color w:val="000000"/>
          <w:kern w:val="0"/>
          <w:sz w:val="28"/>
          <w:szCs w:val="28"/>
          <w:highlight w:val="none"/>
        </w:rPr>
        <w:t>施工组织设计</w:t>
      </w:r>
      <w:r>
        <w:rPr>
          <w:rFonts w:hint="eastAsia" w:ascii="Times New Roman" w:hAnsi="Times New Roman" w:eastAsia="仿宋_GB2312"/>
          <w:color w:val="000000"/>
          <w:kern w:val="0"/>
          <w:sz w:val="28"/>
          <w:szCs w:val="28"/>
          <w:highlight w:val="none"/>
        </w:rPr>
        <w:t>应包括的其他内容</w:t>
      </w:r>
      <w:r>
        <w:rPr>
          <w:rFonts w:ascii="Times New Roman" w:hAnsi="Times New Roman" w:eastAsia="仿宋_GB2312"/>
          <w:color w:val="000000"/>
          <w:kern w:val="0"/>
          <w:sz w:val="28"/>
          <w:szCs w:val="28"/>
          <w:highlight w:val="none"/>
        </w:rPr>
        <w:t>：</w:t>
      </w:r>
      <w:r>
        <w:rPr>
          <w:rFonts w:ascii="Times New Roman" w:hAnsi="Times New Roman" w:eastAsia="仿宋_GB2312"/>
          <w:sz w:val="28"/>
          <w:szCs w:val="28"/>
          <w:highlight w:val="none"/>
          <w:u w:val="single"/>
        </w:rPr>
        <w:t xml:space="preserve"> </w:t>
      </w:r>
      <w:r>
        <w:rPr>
          <w:rFonts w:hint="eastAsia" w:ascii="Times New Roman" w:hAnsi="Times New Roman" w:eastAsia="仿宋_GB2312"/>
          <w:sz w:val="28"/>
          <w:szCs w:val="28"/>
          <w:highlight w:val="none"/>
          <w:u w:val="single"/>
        </w:rPr>
        <w:t>执行通用条款及发包人提出的其他具体要求编制</w:t>
      </w:r>
      <w:r>
        <w:rPr>
          <w:rFonts w:ascii="Times New Roman" w:hAnsi="Times New Roman" w:eastAsia="仿宋_GB2312"/>
          <w:sz w:val="28"/>
          <w:szCs w:val="28"/>
          <w:highlight w:val="none"/>
          <w:u w:val="single"/>
        </w:rPr>
        <w:t xml:space="preserve"> </w:t>
      </w:r>
      <w:r>
        <w:rPr>
          <w:rFonts w:ascii="Times New Roman" w:hAnsi="Times New Roman" w:eastAsia="仿宋_GB2312"/>
          <w:sz w:val="28"/>
          <w:szCs w:val="28"/>
          <w:highlight w:val="none"/>
        </w:rPr>
        <w:t>。</w:t>
      </w:r>
    </w:p>
    <w:p w14:paraId="07CCDE13">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sz w:val="28"/>
          <w:szCs w:val="28"/>
          <w:highlight w:val="none"/>
        </w:rPr>
        <w:t>7.1.2</w:t>
      </w:r>
      <w:r>
        <w:rPr>
          <w:rFonts w:ascii="Times New Roman" w:hAnsi="Times New Roman" w:eastAsia="仿宋_GB2312"/>
          <w:color w:val="000000"/>
          <w:sz w:val="28"/>
          <w:szCs w:val="28"/>
          <w:highlight w:val="none"/>
        </w:rPr>
        <w:t xml:space="preserve"> </w:t>
      </w:r>
      <w:r>
        <w:rPr>
          <w:rFonts w:ascii="Times New Roman" w:hAnsi="Times New Roman" w:eastAsia="仿宋_GB2312"/>
          <w:color w:val="000000"/>
          <w:kern w:val="0"/>
          <w:sz w:val="28"/>
          <w:szCs w:val="28"/>
          <w:highlight w:val="none"/>
        </w:rPr>
        <w:t>施工组织设计的提交和修改</w:t>
      </w:r>
    </w:p>
    <w:p w14:paraId="0F68C9BA">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hint="eastAsia" w:ascii="Times New Roman" w:hAnsi="Times New Roman" w:eastAsia="仿宋_GB2312"/>
          <w:sz w:val="28"/>
          <w:szCs w:val="28"/>
          <w:highlight w:val="none"/>
        </w:rPr>
      </w:pPr>
      <w:r>
        <w:rPr>
          <w:rFonts w:ascii="Times New Roman" w:hAnsi="Times New Roman" w:eastAsia="仿宋_GB2312"/>
          <w:color w:val="000000"/>
          <w:kern w:val="0"/>
          <w:sz w:val="28"/>
          <w:szCs w:val="28"/>
          <w:highlight w:val="none"/>
        </w:rPr>
        <w:t>承包人提交详细施工组织设计的期限的约定：</w:t>
      </w:r>
      <w:r>
        <w:rPr>
          <w:rFonts w:ascii="Times New Roman" w:hAnsi="Times New Roman" w:eastAsia="仿宋_GB2312"/>
          <w:sz w:val="28"/>
          <w:szCs w:val="28"/>
          <w:highlight w:val="none"/>
          <w:u w:val="single"/>
        </w:rPr>
        <w:t xml:space="preserve"> </w:t>
      </w:r>
      <w:r>
        <w:rPr>
          <w:rFonts w:hint="eastAsia" w:ascii="Times New Roman" w:hAnsi="Times New Roman" w:eastAsia="仿宋_GB2312"/>
          <w:sz w:val="28"/>
          <w:szCs w:val="28"/>
          <w:highlight w:val="none"/>
          <w:u w:val="single"/>
          <w:lang w:eastAsia="zh-CN"/>
        </w:rPr>
        <w:t>以甲方通知入场时间为准</w:t>
      </w:r>
      <w:r>
        <w:rPr>
          <w:rFonts w:ascii="Times New Roman" w:hAnsi="Times New Roman" w:eastAsia="仿宋_GB2312"/>
          <w:sz w:val="28"/>
          <w:szCs w:val="28"/>
          <w:highlight w:val="none"/>
          <w:u w:val="single"/>
        </w:rPr>
        <w:t xml:space="preserve">  </w:t>
      </w:r>
      <w:r>
        <w:rPr>
          <w:rFonts w:ascii="Times New Roman" w:hAnsi="Times New Roman" w:eastAsia="仿宋_GB2312"/>
          <w:sz w:val="28"/>
          <w:szCs w:val="28"/>
          <w:highlight w:val="none"/>
        </w:rPr>
        <w:t>。</w:t>
      </w:r>
    </w:p>
    <w:p w14:paraId="28AC7049">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发包人和监理人在收到</w:t>
      </w:r>
      <w:r>
        <w:rPr>
          <w:rFonts w:hint="eastAsia" w:ascii="Times New Roman" w:hAnsi="Times New Roman" w:eastAsia="仿宋_GB2312"/>
          <w:color w:val="000000"/>
          <w:sz w:val="28"/>
          <w:szCs w:val="28"/>
          <w:highlight w:val="none"/>
        </w:rPr>
        <w:t>详细的施工组织设计</w:t>
      </w:r>
      <w:r>
        <w:rPr>
          <w:rFonts w:ascii="Times New Roman" w:hAnsi="Times New Roman" w:eastAsia="仿宋_GB2312"/>
          <w:color w:val="000000"/>
          <w:sz w:val="28"/>
          <w:szCs w:val="28"/>
          <w:highlight w:val="none"/>
        </w:rPr>
        <w:t>后确认或提出修改意见的期限：</w:t>
      </w:r>
      <w:r>
        <w:rPr>
          <w:rFonts w:ascii="Times New Roman" w:hAnsi="Times New Roman" w:eastAsia="仿宋_GB2312"/>
          <w:sz w:val="28"/>
          <w:szCs w:val="28"/>
          <w:highlight w:val="none"/>
          <w:u w:val="single"/>
        </w:rPr>
        <w:t xml:space="preserve">  </w:t>
      </w:r>
      <w:r>
        <w:rPr>
          <w:rFonts w:hint="eastAsia" w:ascii="Times New Roman" w:hAnsi="Times New Roman" w:eastAsia="仿宋_GB2312"/>
          <w:sz w:val="28"/>
          <w:szCs w:val="28"/>
          <w:highlight w:val="none"/>
          <w:u w:val="single"/>
          <w:lang w:eastAsia="zh-CN"/>
        </w:rPr>
        <w:t>收到承包人报告</w:t>
      </w:r>
      <w:r>
        <w:rPr>
          <w:rFonts w:hint="eastAsia" w:ascii="Times New Roman" w:hAnsi="Times New Roman" w:eastAsia="仿宋_GB2312"/>
          <w:sz w:val="28"/>
          <w:szCs w:val="28"/>
          <w:highlight w:val="none"/>
          <w:u w:val="single"/>
          <w:lang w:val="en-US" w:eastAsia="zh-CN"/>
        </w:rPr>
        <w:t>48小时内</w:t>
      </w:r>
      <w:r>
        <w:rPr>
          <w:rFonts w:ascii="Times New Roman" w:hAnsi="Times New Roman" w:eastAsia="仿宋_GB2312"/>
          <w:sz w:val="28"/>
          <w:szCs w:val="28"/>
          <w:highlight w:val="none"/>
          <w:u w:val="single"/>
        </w:rPr>
        <w:t xml:space="preserve">    </w:t>
      </w:r>
      <w:r>
        <w:rPr>
          <w:rFonts w:ascii="Times New Roman" w:hAnsi="Times New Roman" w:eastAsia="仿宋_GB2312"/>
          <w:sz w:val="28"/>
          <w:szCs w:val="28"/>
          <w:highlight w:val="none"/>
        </w:rPr>
        <w:t>。</w:t>
      </w:r>
    </w:p>
    <w:p w14:paraId="1430850F">
      <w:pPr>
        <w:pageBreakBefore w:val="0"/>
        <w:widowControl w:val="0"/>
        <w:kinsoku/>
        <w:wordWrap/>
        <w:overflowPunct/>
        <w:topLinePunct w:val="0"/>
        <w:bidi w:val="0"/>
        <w:snapToGrid/>
        <w:spacing w:after="120" w:line="480" w:lineRule="exact"/>
        <w:ind w:firstLine="560" w:firstLineChars="200"/>
        <w:textAlignment w:val="auto"/>
        <w:rPr>
          <w:rFonts w:ascii="Times New Roman" w:hAnsi="Times New Roman" w:eastAsia="黑体"/>
          <w:color w:val="000000"/>
          <w:sz w:val="28"/>
          <w:szCs w:val="28"/>
          <w:highlight w:val="none"/>
        </w:rPr>
      </w:pPr>
      <w:r>
        <w:rPr>
          <w:rFonts w:ascii="Times New Roman" w:hAnsi="Times New Roman" w:eastAsia="黑体"/>
          <w:color w:val="000000"/>
          <w:sz w:val="28"/>
          <w:szCs w:val="28"/>
          <w:highlight w:val="none"/>
        </w:rPr>
        <w:t>7</w:t>
      </w:r>
      <w:bookmarkStart w:id="602" w:name="_Toc303539123"/>
      <w:bookmarkStart w:id="603" w:name="_Toc312677479"/>
      <w:bookmarkStart w:id="604" w:name="_Toc297216173"/>
      <w:bookmarkStart w:id="605" w:name="_Toc304295541"/>
      <w:bookmarkStart w:id="606" w:name="_Toc300934966"/>
      <w:bookmarkStart w:id="607" w:name="_Toc297123514"/>
      <w:bookmarkStart w:id="608" w:name="_Toc312678005"/>
      <w:r>
        <w:rPr>
          <w:rFonts w:ascii="Times New Roman" w:hAnsi="Times New Roman" w:eastAsia="黑体"/>
          <w:color w:val="000000"/>
          <w:sz w:val="28"/>
          <w:szCs w:val="28"/>
          <w:highlight w:val="none"/>
        </w:rPr>
        <w:t>.2 施工进度计划</w:t>
      </w:r>
    </w:p>
    <w:p w14:paraId="07D27F1B">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7.2.2 施工进度计划的修订</w:t>
      </w:r>
    </w:p>
    <w:p w14:paraId="2117C18C">
      <w:pPr>
        <w:pageBreakBefore w:val="0"/>
        <w:widowControl w:val="0"/>
        <w:kinsoku/>
        <w:wordWrap/>
        <w:overflowPunct/>
        <w:topLinePunct w:val="0"/>
        <w:bidi w:val="0"/>
        <w:snapToGrid/>
        <w:spacing w:line="480" w:lineRule="exact"/>
        <w:ind w:firstLine="560" w:firstLineChars="200"/>
        <w:jc w:val="left"/>
        <w:textAlignment w:val="auto"/>
        <w:rPr>
          <w:rFonts w:hint="eastAsia" w:ascii="Times New Roman" w:hAnsi="Times New Roman" w:eastAsia="仿宋_GB2312"/>
          <w:sz w:val="28"/>
          <w:szCs w:val="28"/>
          <w:highlight w:val="none"/>
          <w:u w:val="single"/>
        </w:rPr>
      </w:pPr>
      <w:r>
        <w:rPr>
          <w:rFonts w:ascii="Times New Roman" w:hAnsi="Times New Roman" w:eastAsia="仿宋_GB2312"/>
          <w:color w:val="000000"/>
          <w:sz w:val="28"/>
          <w:szCs w:val="28"/>
          <w:highlight w:val="none"/>
        </w:rPr>
        <w:t>发包人和监理人在收到修订的施工进度计划后确认或提出修改意见的期限：</w:t>
      </w:r>
      <w:r>
        <w:rPr>
          <w:rFonts w:ascii="Times New Roman" w:hAnsi="Times New Roman" w:eastAsia="仿宋_GB2312"/>
          <w:sz w:val="28"/>
          <w:szCs w:val="28"/>
          <w:highlight w:val="none"/>
          <w:u w:val="single"/>
        </w:rPr>
        <w:t xml:space="preserve"> </w:t>
      </w:r>
      <w:r>
        <w:rPr>
          <w:rFonts w:hint="eastAsia" w:ascii="Times New Roman" w:hAnsi="Times New Roman" w:eastAsia="仿宋_GB2312"/>
          <w:sz w:val="28"/>
          <w:szCs w:val="28"/>
          <w:highlight w:val="none"/>
          <w:u w:val="single"/>
        </w:rPr>
        <w:t>发包人和监理人应在收到修订的施工进度计划后48小时内完成审核和批准或提出修改意见。除执行通用合同条款外，还应执行：</w:t>
      </w:r>
    </w:p>
    <w:p w14:paraId="4A221856">
      <w:pPr>
        <w:pageBreakBefore w:val="0"/>
        <w:widowControl w:val="0"/>
        <w:kinsoku/>
        <w:wordWrap/>
        <w:overflowPunct/>
        <w:topLinePunct w:val="0"/>
        <w:bidi w:val="0"/>
        <w:snapToGrid/>
        <w:spacing w:line="480" w:lineRule="exact"/>
        <w:ind w:firstLine="560" w:firstLineChars="200"/>
        <w:jc w:val="left"/>
        <w:textAlignment w:val="auto"/>
        <w:rPr>
          <w:rFonts w:hint="eastAsia" w:ascii="Times New Roman" w:hAnsi="Times New Roman" w:eastAsia="仿宋_GB2312"/>
          <w:sz w:val="28"/>
          <w:szCs w:val="28"/>
          <w:highlight w:val="none"/>
          <w:u w:val="single"/>
        </w:rPr>
      </w:pPr>
      <w:r>
        <w:rPr>
          <w:rFonts w:hint="eastAsia" w:ascii="Times New Roman" w:hAnsi="Times New Roman" w:eastAsia="仿宋_GB2312"/>
          <w:sz w:val="28"/>
          <w:szCs w:val="28"/>
          <w:highlight w:val="none"/>
          <w:u w:val="single"/>
          <w:lang w:val="en-US" w:eastAsia="zh-CN"/>
        </w:rPr>
        <w:t>1、</w:t>
      </w:r>
      <w:r>
        <w:rPr>
          <w:rFonts w:hint="eastAsia" w:ascii="Times New Roman" w:hAnsi="Times New Roman" w:eastAsia="仿宋_GB2312"/>
          <w:sz w:val="28"/>
          <w:szCs w:val="28"/>
          <w:highlight w:val="none"/>
          <w:u w:val="single"/>
        </w:rPr>
        <w:t>承包人必须按批准的进度计划组织施工，接受发包人代表和监理人对工程进度的检查监督，</w:t>
      </w:r>
      <w:r>
        <w:rPr>
          <w:rFonts w:hint="eastAsia" w:ascii="Times New Roman" w:hAnsi="Times New Roman" w:eastAsia="仿宋_GB2312"/>
          <w:sz w:val="28"/>
          <w:szCs w:val="28"/>
          <w:highlight w:val="none"/>
          <w:u w:val="single"/>
          <w:lang w:eastAsia="zh-CN"/>
        </w:rPr>
        <w:t>如遇不可抗力，</w:t>
      </w:r>
      <w:r>
        <w:rPr>
          <w:rFonts w:hint="eastAsia" w:ascii="Times New Roman" w:hAnsi="Times New Roman" w:eastAsia="仿宋_GB2312"/>
          <w:sz w:val="28"/>
          <w:szCs w:val="28"/>
          <w:highlight w:val="none"/>
          <w:u w:val="single"/>
        </w:rPr>
        <w:t>造成工程的实际进度与合同进度计划不符时，承包人应按监理人和发包人代表的指示在3天内提交一份修订的进度计划报送监理人和发包人代表审批。批准后的修订进度计划作为实际实施的合同进度计划。承包人无权就加快进度采取措施提出追加合同价格。</w:t>
      </w:r>
    </w:p>
    <w:p w14:paraId="02B79E48">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sz w:val="28"/>
          <w:szCs w:val="28"/>
          <w:highlight w:val="none"/>
        </w:rPr>
      </w:pPr>
      <w:r>
        <w:rPr>
          <w:rFonts w:hint="eastAsia" w:ascii="Times New Roman" w:hAnsi="Times New Roman" w:eastAsia="仿宋_GB2312"/>
          <w:sz w:val="28"/>
          <w:szCs w:val="28"/>
          <w:highlight w:val="none"/>
          <w:u w:val="single"/>
          <w:lang w:val="en-US" w:eastAsia="zh-CN"/>
        </w:rPr>
        <w:t>2、</w:t>
      </w:r>
      <w:r>
        <w:rPr>
          <w:rFonts w:hint="eastAsia" w:ascii="Times New Roman" w:hAnsi="Times New Roman" w:eastAsia="仿宋_GB2312"/>
          <w:sz w:val="28"/>
          <w:szCs w:val="28"/>
          <w:highlight w:val="none"/>
          <w:u w:val="single"/>
        </w:rPr>
        <w:t>承包人在施工过程中，不允许以任何理由拖延工</w:t>
      </w:r>
      <w:r>
        <w:rPr>
          <w:rFonts w:hint="eastAsia" w:ascii="Times New Roman" w:hAnsi="Times New Roman" w:eastAsia="仿宋_GB2312"/>
          <w:sz w:val="28"/>
          <w:szCs w:val="28"/>
          <w:highlight w:val="none"/>
          <w:u w:val="single"/>
          <w:lang w:eastAsia="zh-CN"/>
        </w:rPr>
        <w:t>期</w:t>
      </w:r>
      <w:r>
        <w:rPr>
          <w:rFonts w:hint="eastAsia" w:ascii="Times New Roman" w:hAnsi="Times New Roman" w:eastAsia="仿宋_GB2312"/>
          <w:sz w:val="28"/>
          <w:szCs w:val="28"/>
          <w:highlight w:val="none"/>
          <w:u w:val="single"/>
        </w:rPr>
        <w:t>。</w:t>
      </w:r>
      <w:r>
        <w:rPr>
          <w:rFonts w:hint="eastAsia" w:ascii="Times New Roman" w:hAnsi="Times New Roman" w:eastAsia="仿宋_GB2312"/>
          <w:sz w:val="28"/>
          <w:szCs w:val="28"/>
          <w:highlight w:val="none"/>
          <w:u w:val="single"/>
          <w:lang w:eastAsia="zh-CN"/>
        </w:rPr>
        <w:t>如因承包人问题，</w:t>
      </w:r>
      <w:r>
        <w:rPr>
          <w:rFonts w:hint="eastAsia" w:ascii="Times New Roman" w:hAnsi="Times New Roman" w:eastAsia="仿宋_GB2312"/>
          <w:sz w:val="28"/>
          <w:szCs w:val="28"/>
          <w:highlight w:val="none"/>
          <w:u w:val="single"/>
        </w:rPr>
        <w:t>造成施工进度计划</w:t>
      </w:r>
      <w:r>
        <w:rPr>
          <w:rFonts w:hint="eastAsia" w:ascii="Times New Roman" w:hAnsi="Times New Roman" w:eastAsia="仿宋_GB2312"/>
          <w:sz w:val="28"/>
          <w:szCs w:val="28"/>
          <w:highlight w:val="none"/>
          <w:u w:val="single"/>
          <w:lang w:eastAsia="zh-CN"/>
        </w:rPr>
        <w:t>滞后</w:t>
      </w:r>
      <w:r>
        <w:rPr>
          <w:rFonts w:hint="eastAsia" w:ascii="Times New Roman" w:hAnsi="Times New Roman" w:eastAsia="仿宋_GB2312"/>
          <w:sz w:val="28"/>
          <w:szCs w:val="28"/>
          <w:highlight w:val="none"/>
          <w:u w:val="single"/>
        </w:rPr>
        <w:t>，承包人均应按监理人和发包人代表的指示，采取有效措施加快工程进度。承包人应在向监理人和发包人代表报送修订进度计划的同时，编制一份赶工措施报告报送监理人和发包人代表审批，加快工程进度措施应以保证工程按期完工为前提调整和修改进度计划。承包人无权因采取此种措施而获得任何追加款项</w:t>
      </w:r>
      <w:r>
        <w:rPr>
          <w:rFonts w:ascii="Times New Roman" w:hAnsi="Times New Roman" w:eastAsia="仿宋_GB2312"/>
          <w:sz w:val="28"/>
          <w:szCs w:val="28"/>
          <w:highlight w:val="none"/>
        </w:rPr>
        <w:t>。</w:t>
      </w:r>
    </w:p>
    <w:p w14:paraId="40893BE4">
      <w:pPr>
        <w:pageBreakBefore w:val="0"/>
        <w:widowControl w:val="0"/>
        <w:kinsoku/>
        <w:wordWrap/>
        <w:overflowPunct/>
        <w:topLinePunct w:val="0"/>
        <w:bidi w:val="0"/>
        <w:snapToGrid/>
        <w:spacing w:after="120" w:line="480" w:lineRule="exact"/>
        <w:ind w:firstLine="560" w:firstLineChars="200"/>
        <w:textAlignment w:val="auto"/>
        <w:rPr>
          <w:rFonts w:ascii="Times New Roman" w:hAnsi="Times New Roman" w:eastAsia="黑体"/>
          <w:color w:val="000000"/>
          <w:sz w:val="28"/>
          <w:szCs w:val="28"/>
          <w:highlight w:val="none"/>
        </w:rPr>
      </w:pPr>
      <w:r>
        <w:rPr>
          <w:rFonts w:ascii="Times New Roman" w:hAnsi="Times New Roman" w:eastAsia="黑体"/>
          <w:color w:val="000000"/>
          <w:sz w:val="28"/>
          <w:szCs w:val="28"/>
          <w:highlight w:val="none"/>
        </w:rPr>
        <w:t>7.3 开工</w:t>
      </w:r>
    </w:p>
    <w:p w14:paraId="7574C105">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7.3.1 开工准备</w:t>
      </w:r>
    </w:p>
    <w:p w14:paraId="5C957FFD">
      <w:pPr>
        <w:pageBreakBefore w:val="0"/>
        <w:widowControl w:val="0"/>
        <w:kinsoku/>
        <w:wordWrap/>
        <w:overflowPunct/>
        <w:topLinePunct w:val="0"/>
        <w:bidi w:val="0"/>
        <w:snapToGrid/>
        <w:spacing w:line="480" w:lineRule="exact"/>
        <w:ind w:firstLine="645"/>
        <w:jc w:val="left"/>
        <w:textAlignment w:val="auto"/>
        <w:rPr>
          <w:rFonts w:ascii="Times New Roman" w:hAnsi="Times New Roman" w:eastAsia="仿宋_GB2312"/>
          <w:sz w:val="28"/>
          <w:szCs w:val="28"/>
          <w:highlight w:val="none"/>
          <w:u w:val="single"/>
        </w:rPr>
      </w:pPr>
      <w:r>
        <w:rPr>
          <w:rFonts w:ascii="Times New Roman" w:hAnsi="Times New Roman" w:eastAsia="仿宋_GB2312"/>
          <w:color w:val="000000"/>
          <w:sz w:val="28"/>
          <w:szCs w:val="28"/>
          <w:highlight w:val="none"/>
        </w:rPr>
        <w:t>关于承包人提交</w:t>
      </w:r>
      <w:r>
        <w:rPr>
          <w:rFonts w:ascii="Times New Roman" w:hAnsi="Times New Roman" w:eastAsia="仿宋_GB2312"/>
          <w:color w:val="000000"/>
          <w:kern w:val="0"/>
          <w:sz w:val="28"/>
          <w:szCs w:val="28"/>
          <w:highlight w:val="none"/>
        </w:rPr>
        <w:t>工程开工报审表的期限：</w:t>
      </w:r>
      <w:r>
        <w:rPr>
          <w:rFonts w:ascii="Times New Roman" w:hAnsi="Times New Roman" w:eastAsia="仿宋_GB2312"/>
          <w:sz w:val="28"/>
          <w:szCs w:val="28"/>
          <w:highlight w:val="none"/>
          <w:u w:val="single"/>
        </w:rPr>
        <w:t xml:space="preserve">  </w:t>
      </w:r>
      <w:r>
        <w:rPr>
          <w:rFonts w:hint="eastAsia" w:ascii="Times New Roman" w:hAnsi="Times New Roman" w:eastAsia="仿宋_GB2312"/>
          <w:sz w:val="28"/>
          <w:szCs w:val="28"/>
          <w:highlight w:val="none"/>
          <w:u w:val="single"/>
          <w:lang w:eastAsia="zh-CN"/>
        </w:rPr>
        <w:t>开工前</w:t>
      </w:r>
      <w:r>
        <w:rPr>
          <w:rFonts w:hint="eastAsia" w:ascii="Times New Roman" w:hAnsi="Times New Roman" w:eastAsia="仿宋_GB2312"/>
          <w:sz w:val="28"/>
          <w:szCs w:val="28"/>
          <w:highlight w:val="none"/>
          <w:u w:val="single"/>
          <w:lang w:val="en-US" w:eastAsia="zh-CN"/>
        </w:rPr>
        <w:t>7日内</w:t>
      </w:r>
      <w:r>
        <w:rPr>
          <w:rFonts w:ascii="Times New Roman" w:hAnsi="Times New Roman" w:eastAsia="仿宋_GB2312"/>
          <w:sz w:val="28"/>
          <w:szCs w:val="28"/>
          <w:highlight w:val="none"/>
          <w:u w:val="single"/>
        </w:rPr>
        <w:t xml:space="preserve"> </w:t>
      </w:r>
      <w:r>
        <w:rPr>
          <w:rFonts w:ascii="Times New Roman" w:hAnsi="Times New Roman" w:eastAsia="仿宋_GB2312"/>
          <w:sz w:val="28"/>
          <w:szCs w:val="28"/>
          <w:highlight w:val="none"/>
        </w:rPr>
        <w:t>。</w:t>
      </w:r>
    </w:p>
    <w:p w14:paraId="0CE8E783">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关于发包人应完成的其他开工准备工作及期限：</w:t>
      </w:r>
      <w:r>
        <w:rPr>
          <w:rFonts w:ascii="Times New Roman" w:hAnsi="Times New Roman" w:eastAsia="仿宋_GB2312"/>
          <w:sz w:val="28"/>
          <w:szCs w:val="28"/>
          <w:highlight w:val="none"/>
          <w:u w:val="single"/>
        </w:rPr>
        <w:t xml:space="preserve">  </w:t>
      </w:r>
      <w:r>
        <w:rPr>
          <w:rFonts w:hint="eastAsia" w:ascii="Times New Roman" w:hAnsi="Times New Roman" w:eastAsia="仿宋_GB2312"/>
          <w:sz w:val="28"/>
          <w:szCs w:val="28"/>
          <w:highlight w:val="none"/>
          <w:u w:val="single"/>
          <w:lang w:val="en-US" w:eastAsia="zh-CN"/>
        </w:rPr>
        <w:t>/</w:t>
      </w:r>
      <w:r>
        <w:rPr>
          <w:rFonts w:ascii="Times New Roman" w:hAnsi="Times New Roman" w:eastAsia="仿宋_GB2312"/>
          <w:sz w:val="28"/>
          <w:szCs w:val="28"/>
          <w:highlight w:val="none"/>
          <w:u w:val="single"/>
        </w:rPr>
        <w:t xml:space="preserve">   </w:t>
      </w:r>
      <w:r>
        <w:rPr>
          <w:rFonts w:ascii="Times New Roman" w:hAnsi="Times New Roman" w:eastAsia="仿宋_GB2312"/>
          <w:sz w:val="28"/>
          <w:szCs w:val="28"/>
          <w:highlight w:val="none"/>
        </w:rPr>
        <w:t>。</w:t>
      </w:r>
    </w:p>
    <w:p w14:paraId="41D5EA4C">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sz w:val="28"/>
          <w:szCs w:val="28"/>
          <w:highlight w:val="none"/>
        </w:rPr>
      </w:pPr>
      <w:r>
        <w:rPr>
          <w:rFonts w:ascii="Times New Roman" w:hAnsi="Times New Roman" w:eastAsia="仿宋_GB2312"/>
          <w:color w:val="000000"/>
          <w:sz w:val="28"/>
          <w:szCs w:val="28"/>
          <w:highlight w:val="none"/>
        </w:rPr>
        <w:t>关于承包人应完成的其他开工准备工作及期限：</w:t>
      </w:r>
      <w:r>
        <w:rPr>
          <w:rFonts w:ascii="Times New Roman" w:hAnsi="Times New Roman" w:eastAsia="仿宋_GB2312"/>
          <w:sz w:val="28"/>
          <w:szCs w:val="28"/>
          <w:highlight w:val="none"/>
          <w:u w:val="single"/>
        </w:rPr>
        <w:t xml:space="preserve">  </w:t>
      </w:r>
      <w:r>
        <w:rPr>
          <w:rFonts w:hint="eastAsia" w:ascii="Times New Roman" w:hAnsi="Times New Roman" w:eastAsia="仿宋_GB2312"/>
          <w:sz w:val="28"/>
          <w:szCs w:val="28"/>
          <w:highlight w:val="none"/>
          <w:u w:val="single"/>
          <w:lang w:val="en-US" w:eastAsia="zh-CN"/>
        </w:rPr>
        <w:t>/</w:t>
      </w:r>
      <w:r>
        <w:rPr>
          <w:rFonts w:hint="eastAsia" w:ascii="Times New Roman" w:hAnsi="Times New Roman" w:eastAsia="仿宋_GB2312"/>
          <w:sz w:val="28"/>
          <w:szCs w:val="28"/>
          <w:highlight w:val="none"/>
          <w:u w:val="single"/>
        </w:rPr>
        <w:t xml:space="preserve">  </w:t>
      </w:r>
      <w:r>
        <w:rPr>
          <w:rFonts w:ascii="Times New Roman" w:hAnsi="Times New Roman" w:eastAsia="仿宋_GB2312"/>
          <w:sz w:val="28"/>
          <w:szCs w:val="28"/>
          <w:highlight w:val="none"/>
        </w:rPr>
        <w:t>。</w:t>
      </w:r>
    </w:p>
    <w:bookmarkEnd w:id="602"/>
    <w:bookmarkEnd w:id="603"/>
    <w:bookmarkEnd w:id="604"/>
    <w:bookmarkEnd w:id="605"/>
    <w:bookmarkEnd w:id="606"/>
    <w:bookmarkEnd w:id="607"/>
    <w:bookmarkEnd w:id="608"/>
    <w:p w14:paraId="111E0CF8">
      <w:pPr>
        <w:pageBreakBefore w:val="0"/>
        <w:widowControl w:val="0"/>
        <w:kinsoku/>
        <w:wordWrap/>
        <w:overflowPunct/>
        <w:topLinePunct w:val="0"/>
        <w:bidi w:val="0"/>
        <w:snapToGrid/>
        <w:spacing w:after="120" w:line="480" w:lineRule="exact"/>
        <w:ind w:firstLine="560" w:firstLineChars="200"/>
        <w:textAlignment w:val="auto"/>
        <w:rPr>
          <w:rFonts w:ascii="Times New Roman" w:hAnsi="Times New Roman" w:eastAsia="黑体"/>
          <w:color w:val="000000"/>
          <w:sz w:val="28"/>
          <w:szCs w:val="28"/>
          <w:highlight w:val="none"/>
        </w:rPr>
      </w:pPr>
      <w:r>
        <w:rPr>
          <w:rFonts w:ascii="Times New Roman" w:hAnsi="Times New Roman" w:eastAsia="黑体"/>
          <w:color w:val="000000"/>
          <w:sz w:val="28"/>
          <w:szCs w:val="28"/>
          <w:highlight w:val="none"/>
        </w:rPr>
        <w:t>7.4 测量放线</w:t>
      </w:r>
    </w:p>
    <w:p w14:paraId="5B6EF0E9">
      <w:pPr>
        <w:pageBreakBefore w:val="0"/>
        <w:widowControl w:val="0"/>
        <w:kinsoku/>
        <w:wordWrap/>
        <w:overflowPunct/>
        <w:topLinePunct w:val="0"/>
        <w:bidi w:val="0"/>
        <w:snapToGrid/>
        <w:spacing w:line="480" w:lineRule="exact"/>
        <w:ind w:firstLine="560" w:firstLineChars="200"/>
        <w:jc w:val="left"/>
        <w:textAlignment w:val="auto"/>
        <w:rPr>
          <w:rFonts w:hint="eastAsia" w:ascii="Times New Roman" w:hAnsi="Times New Roman" w:eastAsia="仿宋_GB2312"/>
          <w:sz w:val="28"/>
          <w:szCs w:val="28"/>
          <w:highlight w:val="none"/>
          <w:u w:val="single"/>
        </w:rPr>
      </w:pPr>
      <w:r>
        <w:rPr>
          <w:rFonts w:ascii="Times New Roman" w:hAnsi="Times New Roman" w:eastAsia="仿宋_GB2312"/>
          <w:sz w:val="28"/>
          <w:szCs w:val="28"/>
          <w:highlight w:val="none"/>
        </w:rPr>
        <w:t>7.4.1发包人通过监理人向承包人提供测量基准点、基准线和水准点及其书面资料的期限：</w:t>
      </w:r>
      <w:r>
        <w:rPr>
          <w:rFonts w:ascii="Times New Roman" w:hAnsi="Times New Roman" w:eastAsia="仿宋_GB2312"/>
          <w:sz w:val="28"/>
          <w:szCs w:val="28"/>
          <w:highlight w:val="none"/>
          <w:u w:val="single"/>
        </w:rPr>
        <w:t xml:space="preserve">  </w:t>
      </w:r>
      <w:r>
        <w:rPr>
          <w:rFonts w:hint="eastAsia" w:ascii="Times New Roman" w:hAnsi="Times New Roman" w:eastAsia="仿宋_GB2312"/>
          <w:sz w:val="28"/>
          <w:szCs w:val="28"/>
          <w:highlight w:val="none"/>
          <w:u w:val="single"/>
        </w:rPr>
        <w:t>发包人应在最迟不得晚于（开工通知）载明的开工日期前7天</w:t>
      </w:r>
      <w:r>
        <w:rPr>
          <w:rFonts w:ascii="Times New Roman" w:hAnsi="Times New Roman" w:eastAsia="仿宋_GB2312"/>
          <w:sz w:val="28"/>
          <w:szCs w:val="28"/>
          <w:highlight w:val="none"/>
          <w:u w:val="single"/>
        </w:rPr>
        <w:t xml:space="preserve">  </w:t>
      </w:r>
      <w:r>
        <w:rPr>
          <w:rFonts w:hint="eastAsia" w:ascii="Times New Roman" w:hAnsi="Times New Roman" w:eastAsia="仿宋_GB2312"/>
          <w:sz w:val="28"/>
          <w:szCs w:val="28"/>
          <w:highlight w:val="none"/>
          <w:u w:val="single"/>
        </w:rPr>
        <w:t xml:space="preserve"> </w:t>
      </w:r>
      <w:r>
        <w:rPr>
          <w:rFonts w:ascii="Times New Roman" w:hAnsi="Times New Roman" w:eastAsia="仿宋_GB2312"/>
          <w:sz w:val="28"/>
          <w:szCs w:val="28"/>
          <w:highlight w:val="none"/>
        </w:rPr>
        <w:t>。</w:t>
      </w:r>
    </w:p>
    <w:p w14:paraId="70BE7127">
      <w:pPr>
        <w:pageBreakBefore w:val="0"/>
        <w:widowControl w:val="0"/>
        <w:kinsoku/>
        <w:wordWrap/>
        <w:overflowPunct/>
        <w:topLinePunct w:val="0"/>
        <w:bidi w:val="0"/>
        <w:snapToGrid/>
        <w:spacing w:after="120" w:line="480" w:lineRule="exact"/>
        <w:ind w:firstLine="560" w:firstLineChars="200"/>
        <w:textAlignment w:val="auto"/>
        <w:rPr>
          <w:rFonts w:ascii="Times New Roman" w:hAnsi="Times New Roman" w:eastAsia="黑体"/>
          <w:color w:val="000000"/>
          <w:sz w:val="28"/>
          <w:szCs w:val="28"/>
          <w:highlight w:val="none"/>
        </w:rPr>
      </w:pPr>
      <w:r>
        <w:rPr>
          <w:rFonts w:ascii="Times New Roman" w:hAnsi="Times New Roman" w:eastAsia="黑体"/>
          <w:color w:val="000000"/>
          <w:sz w:val="28"/>
          <w:szCs w:val="28"/>
          <w:highlight w:val="none"/>
        </w:rPr>
        <w:t>7</w:t>
      </w:r>
      <w:bookmarkStart w:id="609" w:name="_Toc297216175"/>
      <w:bookmarkStart w:id="610" w:name="_Toc304295546"/>
      <w:bookmarkStart w:id="611" w:name="_Toc303539125"/>
      <w:bookmarkStart w:id="612" w:name="_Toc300934968"/>
      <w:bookmarkStart w:id="613" w:name="_Toc297123516"/>
      <w:bookmarkStart w:id="614" w:name="_Toc312678010"/>
      <w:bookmarkStart w:id="615" w:name="_Toc312677484"/>
      <w:r>
        <w:rPr>
          <w:rFonts w:ascii="Times New Roman" w:hAnsi="Times New Roman" w:eastAsia="黑体"/>
          <w:color w:val="000000"/>
          <w:sz w:val="28"/>
          <w:szCs w:val="28"/>
          <w:highlight w:val="none"/>
        </w:rPr>
        <w:t>.5 工期延误</w:t>
      </w:r>
    </w:p>
    <w:bookmarkEnd w:id="609"/>
    <w:bookmarkEnd w:id="610"/>
    <w:bookmarkEnd w:id="611"/>
    <w:bookmarkEnd w:id="612"/>
    <w:bookmarkEnd w:id="613"/>
    <w:bookmarkEnd w:id="614"/>
    <w:bookmarkEnd w:id="615"/>
    <w:p w14:paraId="7D208276">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t>7.5.1 因发包人原因导致工期延误</w:t>
      </w:r>
    </w:p>
    <w:p w14:paraId="6AB6317F">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t>（7）因发包人原因导致工期延误的其他情形：</w:t>
      </w:r>
      <w:r>
        <w:rPr>
          <w:rFonts w:ascii="Times New Roman" w:hAnsi="Times New Roman" w:eastAsia="仿宋_GB2312"/>
          <w:sz w:val="28"/>
          <w:szCs w:val="28"/>
          <w:highlight w:val="none"/>
          <w:u w:val="single"/>
        </w:rPr>
        <w:t xml:space="preserve">  </w:t>
      </w:r>
      <w:r>
        <w:rPr>
          <w:rFonts w:hint="eastAsia" w:ascii="Times New Roman" w:hAnsi="Times New Roman" w:eastAsia="仿宋_GB2312"/>
          <w:sz w:val="28"/>
          <w:szCs w:val="28"/>
          <w:highlight w:val="none"/>
          <w:u w:val="single"/>
        </w:rPr>
        <w:t>①重大设计变更②政策处理问题③不可抗力</w:t>
      </w:r>
      <w:r>
        <w:rPr>
          <w:rFonts w:hint="eastAsia" w:ascii="微软雅黑" w:hAnsi="微软雅黑" w:eastAsia="微软雅黑" w:cs="微软雅黑"/>
          <w:sz w:val="28"/>
          <w:szCs w:val="28"/>
          <w:highlight w:val="none"/>
          <w:u w:val="single"/>
        </w:rPr>
        <w:t>④</w:t>
      </w:r>
      <w:r>
        <w:rPr>
          <w:rFonts w:hint="eastAsia" w:ascii="仿宋_GB2312" w:hAnsi="仿宋_GB2312" w:eastAsia="仿宋_GB2312" w:cs="仿宋_GB2312"/>
          <w:sz w:val="28"/>
          <w:szCs w:val="28"/>
          <w:highlight w:val="none"/>
          <w:u w:val="single"/>
          <w:lang w:eastAsia="zh-CN"/>
        </w:rPr>
        <w:t>其他特殊原因</w:t>
      </w:r>
      <w:r>
        <w:rPr>
          <w:rFonts w:ascii="Times New Roman" w:hAnsi="Times New Roman" w:eastAsia="仿宋_GB2312"/>
          <w:sz w:val="28"/>
          <w:szCs w:val="28"/>
          <w:highlight w:val="none"/>
          <w:u w:val="single"/>
        </w:rPr>
        <w:t xml:space="preserve">   </w:t>
      </w:r>
      <w:r>
        <w:rPr>
          <w:rFonts w:ascii="Times New Roman" w:hAnsi="Times New Roman" w:eastAsia="仿宋_GB2312"/>
          <w:sz w:val="28"/>
          <w:szCs w:val="28"/>
          <w:highlight w:val="none"/>
        </w:rPr>
        <w:t>。</w:t>
      </w:r>
    </w:p>
    <w:p w14:paraId="1F4D2BB9">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t>7</w:t>
      </w:r>
      <w:bookmarkStart w:id="616" w:name="_Toc318581169"/>
      <w:bookmarkStart w:id="617" w:name="_Toc312678012"/>
      <w:bookmarkStart w:id="618" w:name="_Toc312677486"/>
      <w:bookmarkStart w:id="619" w:name="_Toc300934970"/>
      <w:bookmarkStart w:id="620" w:name="_Toc304295548"/>
      <w:bookmarkStart w:id="621" w:name="_Toc297123518"/>
      <w:bookmarkStart w:id="622" w:name="_Toc297216177"/>
      <w:bookmarkStart w:id="623" w:name="_Toc303539127"/>
      <w:r>
        <w:rPr>
          <w:rFonts w:ascii="Times New Roman" w:hAnsi="Times New Roman" w:eastAsia="仿宋_GB2312"/>
          <w:sz w:val="28"/>
          <w:szCs w:val="28"/>
          <w:highlight w:val="none"/>
        </w:rPr>
        <w:t>.5.2 因承包人原因导致工期延误</w:t>
      </w:r>
    </w:p>
    <w:bookmarkEnd w:id="616"/>
    <w:bookmarkEnd w:id="617"/>
    <w:bookmarkEnd w:id="618"/>
    <w:p w14:paraId="526FF278">
      <w:pPr>
        <w:pageBreakBefore w:val="0"/>
        <w:widowControl w:val="0"/>
        <w:kinsoku/>
        <w:wordWrap/>
        <w:overflowPunct/>
        <w:topLinePunct w:val="0"/>
        <w:bidi w:val="0"/>
        <w:snapToGrid/>
        <w:spacing w:line="480" w:lineRule="exact"/>
        <w:ind w:firstLine="560" w:firstLineChars="200"/>
        <w:jc w:val="left"/>
        <w:textAlignment w:val="auto"/>
        <w:rPr>
          <w:rFonts w:hint="eastAsia" w:ascii="Times New Roman" w:hAnsi="Times New Roman" w:eastAsia="仿宋_GB2312"/>
          <w:sz w:val="28"/>
          <w:szCs w:val="28"/>
          <w:highlight w:val="none"/>
          <w:u w:val="single"/>
        </w:rPr>
      </w:pPr>
      <w:r>
        <w:rPr>
          <w:rFonts w:ascii="Times New Roman" w:hAnsi="Times New Roman" w:eastAsia="仿宋_GB2312"/>
          <w:sz w:val="28"/>
          <w:szCs w:val="28"/>
          <w:highlight w:val="none"/>
        </w:rPr>
        <w:t>因</w:t>
      </w:r>
      <w:bookmarkStart w:id="624" w:name="_Toc312678013"/>
      <w:bookmarkStart w:id="625" w:name="_Toc312677487"/>
      <w:bookmarkStart w:id="626" w:name="_Toc318581170"/>
      <w:r>
        <w:rPr>
          <w:rFonts w:ascii="Times New Roman" w:hAnsi="Times New Roman" w:eastAsia="仿宋_GB2312"/>
          <w:sz w:val="28"/>
          <w:szCs w:val="28"/>
          <w:highlight w:val="none"/>
        </w:rPr>
        <w:t>承包人原因造成工期延误，逾期竣工违约金的计算方法为：</w:t>
      </w:r>
    </w:p>
    <w:p w14:paraId="7BD1B844">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u w:val="single"/>
        </w:rPr>
        <w:t xml:space="preserve"> </w:t>
      </w:r>
      <w:r>
        <w:rPr>
          <w:rFonts w:hint="eastAsia" w:ascii="Times New Roman" w:hAnsi="Times New Roman" w:eastAsia="仿宋_GB2312"/>
          <w:sz w:val="28"/>
          <w:szCs w:val="28"/>
          <w:highlight w:val="none"/>
          <w:u w:val="single"/>
        </w:rPr>
        <w:t>因承包人原因，工程未能按合同约定的工期</w:t>
      </w:r>
      <w:r>
        <w:rPr>
          <w:rFonts w:hint="eastAsia" w:ascii="Times New Roman" w:hAnsi="Times New Roman" w:eastAsia="仿宋_GB2312"/>
          <w:sz w:val="28"/>
          <w:szCs w:val="28"/>
          <w:highlight w:val="none"/>
          <w:u w:val="single"/>
          <w:lang w:eastAsia="zh-CN"/>
        </w:rPr>
        <w:t>完工</w:t>
      </w:r>
      <w:r>
        <w:rPr>
          <w:rFonts w:hint="eastAsia" w:ascii="Times New Roman" w:hAnsi="Times New Roman" w:eastAsia="仿宋_GB2312"/>
          <w:sz w:val="28"/>
          <w:szCs w:val="28"/>
          <w:highlight w:val="none"/>
          <w:u w:val="single"/>
        </w:rPr>
        <w:t>，必须向发包人缴纳逾期竣工违约金。每逾期1日，承包人支付合同总价1%的违约金。逾期超过30日的，发包人有权解除本合同（违约金在工程结算中扣除）。</w:t>
      </w:r>
      <w:bookmarkEnd w:id="619"/>
      <w:bookmarkEnd w:id="620"/>
      <w:bookmarkEnd w:id="621"/>
      <w:bookmarkEnd w:id="622"/>
      <w:bookmarkEnd w:id="623"/>
      <w:bookmarkEnd w:id="624"/>
      <w:bookmarkEnd w:id="625"/>
    </w:p>
    <w:bookmarkEnd w:id="626"/>
    <w:p w14:paraId="62CBF484">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t>因承包人原因造成工期延误，逾</w:t>
      </w:r>
      <w:bookmarkStart w:id="627" w:name="_Toc318581171"/>
      <w:bookmarkStart w:id="628" w:name="_Toc312678014"/>
      <w:r>
        <w:rPr>
          <w:rFonts w:ascii="Times New Roman" w:hAnsi="Times New Roman" w:eastAsia="仿宋_GB2312"/>
          <w:sz w:val="28"/>
          <w:szCs w:val="28"/>
          <w:highlight w:val="none"/>
        </w:rPr>
        <w:t>期竣工违约金的上限：</w:t>
      </w:r>
      <w:r>
        <w:rPr>
          <w:rFonts w:ascii="Times New Roman" w:hAnsi="Times New Roman" w:eastAsia="仿宋_GB2312"/>
          <w:sz w:val="28"/>
          <w:szCs w:val="28"/>
          <w:highlight w:val="none"/>
          <w:u w:val="single"/>
        </w:rPr>
        <w:t xml:space="preserve"> </w:t>
      </w:r>
      <w:r>
        <w:rPr>
          <w:rFonts w:hint="eastAsia" w:ascii="Times New Roman" w:hAnsi="Times New Roman" w:eastAsia="仿宋_GB2312"/>
          <w:sz w:val="28"/>
          <w:szCs w:val="28"/>
          <w:highlight w:val="none"/>
          <w:u w:val="single"/>
        </w:rPr>
        <w:t>不超过合同总价的30%</w:t>
      </w:r>
      <w:r>
        <w:rPr>
          <w:rFonts w:ascii="Times New Roman" w:hAnsi="Times New Roman" w:eastAsia="仿宋_GB2312"/>
          <w:sz w:val="28"/>
          <w:szCs w:val="28"/>
          <w:highlight w:val="none"/>
          <w:u w:val="single"/>
        </w:rPr>
        <w:t xml:space="preserve"> </w:t>
      </w:r>
      <w:r>
        <w:rPr>
          <w:rFonts w:ascii="Times New Roman" w:hAnsi="Times New Roman" w:eastAsia="仿宋_GB2312"/>
          <w:sz w:val="28"/>
          <w:szCs w:val="28"/>
          <w:highlight w:val="none"/>
        </w:rPr>
        <w:t>。</w:t>
      </w:r>
    </w:p>
    <w:bookmarkEnd w:id="627"/>
    <w:bookmarkEnd w:id="628"/>
    <w:p w14:paraId="3C6FB188">
      <w:pPr>
        <w:pageBreakBefore w:val="0"/>
        <w:widowControl w:val="0"/>
        <w:kinsoku/>
        <w:wordWrap/>
        <w:overflowPunct/>
        <w:topLinePunct w:val="0"/>
        <w:bidi w:val="0"/>
        <w:snapToGrid/>
        <w:spacing w:after="120" w:line="480" w:lineRule="exact"/>
        <w:ind w:firstLine="560" w:firstLineChars="200"/>
        <w:textAlignment w:val="auto"/>
        <w:rPr>
          <w:rFonts w:ascii="Times New Roman" w:hAnsi="Times New Roman" w:eastAsia="黑体"/>
          <w:color w:val="000000"/>
          <w:sz w:val="28"/>
          <w:szCs w:val="28"/>
          <w:highlight w:val="none"/>
        </w:rPr>
      </w:pPr>
      <w:r>
        <w:rPr>
          <w:rFonts w:ascii="Times New Roman" w:hAnsi="Times New Roman" w:eastAsia="黑体"/>
          <w:color w:val="000000"/>
          <w:sz w:val="28"/>
          <w:szCs w:val="28"/>
          <w:highlight w:val="none"/>
        </w:rPr>
        <w:t>7</w:t>
      </w:r>
      <w:bookmarkStart w:id="629" w:name="_Toc297216178"/>
      <w:bookmarkStart w:id="630" w:name="_Toc312678015"/>
      <w:bookmarkStart w:id="631" w:name="_Toc303539128"/>
      <w:bookmarkStart w:id="632" w:name="_Toc297123519"/>
      <w:bookmarkStart w:id="633" w:name="_Toc304295549"/>
      <w:bookmarkStart w:id="634" w:name="_Toc300934971"/>
      <w:r>
        <w:rPr>
          <w:rFonts w:ascii="Times New Roman" w:hAnsi="Times New Roman" w:eastAsia="黑体"/>
          <w:color w:val="000000"/>
          <w:sz w:val="28"/>
          <w:szCs w:val="28"/>
          <w:highlight w:val="none"/>
        </w:rPr>
        <w:t>.6 不</w:t>
      </w:r>
      <w:bookmarkEnd w:id="629"/>
      <w:bookmarkEnd w:id="630"/>
      <w:bookmarkEnd w:id="631"/>
      <w:bookmarkEnd w:id="632"/>
      <w:bookmarkEnd w:id="633"/>
      <w:bookmarkEnd w:id="634"/>
      <w:r>
        <w:rPr>
          <w:rFonts w:ascii="Times New Roman" w:hAnsi="Times New Roman" w:eastAsia="黑体"/>
          <w:color w:val="000000"/>
          <w:sz w:val="28"/>
          <w:szCs w:val="28"/>
          <w:highlight w:val="none"/>
        </w:rPr>
        <w:t>利物质条件</w:t>
      </w:r>
    </w:p>
    <w:p w14:paraId="6EACB7E1">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sz w:val="28"/>
          <w:szCs w:val="28"/>
          <w:highlight w:val="none"/>
        </w:rPr>
      </w:pPr>
      <w:bookmarkStart w:id="635" w:name="_Toc300934972"/>
      <w:bookmarkStart w:id="636" w:name="_Toc297216179"/>
      <w:bookmarkStart w:id="637" w:name="_Toc297123520"/>
      <w:bookmarkStart w:id="638" w:name="_Toc318581172"/>
      <w:bookmarkStart w:id="639" w:name="_Toc304295550"/>
      <w:bookmarkStart w:id="640" w:name="_Toc303539129"/>
      <w:bookmarkStart w:id="641" w:name="_Toc312678016"/>
      <w:r>
        <w:rPr>
          <w:rFonts w:ascii="Times New Roman" w:hAnsi="Times New Roman" w:eastAsia="仿宋_GB2312"/>
          <w:sz w:val="28"/>
          <w:szCs w:val="28"/>
          <w:highlight w:val="none"/>
        </w:rPr>
        <w:t>不利物质条件的其他情形和有关约定：</w:t>
      </w:r>
      <w:r>
        <w:rPr>
          <w:rFonts w:ascii="Times New Roman" w:hAnsi="Times New Roman" w:eastAsia="仿宋_GB2312"/>
          <w:sz w:val="28"/>
          <w:szCs w:val="28"/>
          <w:highlight w:val="none"/>
          <w:u w:val="single"/>
        </w:rPr>
        <w:t xml:space="preserve">  </w:t>
      </w:r>
      <w:r>
        <w:rPr>
          <w:rFonts w:hint="eastAsia" w:ascii="Times New Roman" w:hAnsi="Times New Roman" w:eastAsia="仿宋_GB2312"/>
          <w:sz w:val="28"/>
          <w:szCs w:val="28"/>
          <w:highlight w:val="none"/>
          <w:u w:val="single"/>
          <w:lang w:eastAsia="zh-CN"/>
        </w:rPr>
        <w:t>执行通用条款</w:t>
      </w:r>
      <w:r>
        <w:rPr>
          <w:rFonts w:ascii="Times New Roman" w:hAnsi="Times New Roman" w:eastAsia="仿宋_GB2312"/>
          <w:sz w:val="28"/>
          <w:szCs w:val="28"/>
          <w:highlight w:val="none"/>
          <w:u w:val="single"/>
        </w:rPr>
        <w:t xml:space="preserve"> </w:t>
      </w:r>
      <w:r>
        <w:rPr>
          <w:rFonts w:ascii="Times New Roman" w:hAnsi="Times New Roman" w:eastAsia="仿宋_GB2312"/>
          <w:sz w:val="28"/>
          <w:szCs w:val="28"/>
          <w:highlight w:val="none"/>
        </w:rPr>
        <w:t>。</w:t>
      </w:r>
    </w:p>
    <w:bookmarkEnd w:id="635"/>
    <w:bookmarkEnd w:id="636"/>
    <w:bookmarkEnd w:id="637"/>
    <w:bookmarkEnd w:id="638"/>
    <w:bookmarkEnd w:id="639"/>
    <w:bookmarkEnd w:id="640"/>
    <w:bookmarkEnd w:id="641"/>
    <w:p w14:paraId="4EF2F543">
      <w:pPr>
        <w:pageBreakBefore w:val="0"/>
        <w:widowControl w:val="0"/>
        <w:kinsoku/>
        <w:wordWrap/>
        <w:overflowPunct/>
        <w:topLinePunct w:val="0"/>
        <w:bidi w:val="0"/>
        <w:snapToGrid/>
        <w:spacing w:after="120" w:line="480" w:lineRule="exact"/>
        <w:ind w:firstLine="560" w:firstLineChars="200"/>
        <w:textAlignment w:val="auto"/>
        <w:rPr>
          <w:rFonts w:ascii="Times New Roman" w:hAnsi="Times New Roman" w:eastAsia="黑体"/>
          <w:color w:val="000000"/>
          <w:sz w:val="28"/>
          <w:szCs w:val="28"/>
          <w:highlight w:val="none"/>
        </w:rPr>
      </w:pPr>
      <w:r>
        <w:rPr>
          <w:rFonts w:ascii="Times New Roman" w:hAnsi="Times New Roman" w:eastAsia="黑体"/>
          <w:color w:val="000000"/>
          <w:sz w:val="28"/>
          <w:szCs w:val="28"/>
          <w:highlight w:val="none"/>
        </w:rPr>
        <w:t>7</w:t>
      </w:r>
      <w:bookmarkStart w:id="642" w:name="_Toc300934973"/>
      <w:bookmarkStart w:id="643" w:name="_Toc297216180"/>
      <w:bookmarkStart w:id="644" w:name="_Toc297123521"/>
      <w:bookmarkStart w:id="645" w:name="_Toc312678017"/>
      <w:bookmarkStart w:id="646" w:name="_Toc303539130"/>
      <w:bookmarkStart w:id="647" w:name="_Toc304295551"/>
      <w:r>
        <w:rPr>
          <w:rFonts w:ascii="Times New Roman" w:hAnsi="Times New Roman" w:eastAsia="黑体"/>
          <w:color w:val="000000"/>
          <w:sz w:val="28"/>
          <w:szCs w:val="28"/>
          <w:highlight w:val="none"/>
        </w:rPr>
        <w:t>.7异常恶劣的气候条件</w:t>
      </w:r>
    </w:p>
    <w:bookmarkEnd w:id="642"/>
    <w:bookmarkEnd w:id="643"/>
    <w:bookmarkEnd w:id="644"/>
    <w:bookmarkEnd w:id="645"/>
    <w:bookmarkEnd w:id="646"/>
    <w:bookmarkEnd w:id="647"/>
    <w:p w14:paraId="600EC2C7">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t>发包人和承包人同意以下情形视为异常恶劣的气候条件：</w:t>
      </w:r>
    </w:p>
    <w:p w14:paraId="7DADC534">
      <w:pPr>
        <w:pageBreakBefore w:val="0"/>
        <w:widowControl w:val="0"/>
        <w:kinsoku/>
        <w:wordWrap/>
        <w:overflowPunct/>
        <w:topLinePunct w:val="0"/>
        <w:bidi w:val="0"/>
        <w:snapToGrid/>
        <w:spacing w:line="480" w:lineRule="exact"/>
        <w:ind w:firstLine="560" w:firstLineChars="200"/>
        <w:jc w:val="left"/>
        <w:textAlignment w:val="auto"/>
        <w:rPr>
          <w:rFonts w:hint="eastAsia" w:ascii="Times New Roman" w:hAnsi="Times New Roman" w:eastAsia="仿宋_GB2312"/>
          <w:sz w:val="28"/>
          <w:szCs w:val="28"/>
          <w:highlight w:val="none"/>
          <w:u w:val="single"/>
        </w:rPr>
      </w:pPr>
      <w:r>
        <w:rPr>
          <w:rFonts w:ascii="Times New Roman" w:hAnsi="Times New Roman" w:eastAsia="仿宋_GB2312"/>
          <w:sz w:val="28"/>
          <w:szCs w:val="28"/>
          <w:highlight w:val="none"/>
        </w:rPr>
        <w:t>（1）</w:t>
      </w:r>
      <w:r>
        <w:rPr>
          <w:rFonts w:ascii="Times New Roman" w:hAnsi="Times New Roman" w:eastAsia="仿宋_GB2312"/>
          <w:sz w:val="28"/>
          <w:szCs w:val="28"/>
          <w:highlight w:val="none"/>
          <w:u w:val="single"/>
        </w:rPr>
        <w:t xml:space="preserve">  </w:t>
      </w:r>
      <w:r>
        <w:rPr>
          <w:rFonts w:hint="eastAsia" w:ascii="Times New Roman" w:hAnsi="Times New Roman" w:eastAsia="仿宋_GB2312"/>
          <w:sz w:val="28"/>
          <w:szCs w:val="28"/>
          <w:highlight w:val="none"/>
          <w:u w:val="single"/>
        </w:rPr>
        <w:t>每小时降雨量16毫米以上或24小时降雨在50毫米以上 ；</w:t>
      </w:r>
    </w:p>
    <w:p w14:paraId="46D8D24D">
      <w:pPr>
        <w:pageBreakBefore w:val="0"/>
        <w:widowControl w:val="0"/>
        <w:kinsoku/>
        <w:wordWrap/>
        <w:overflowPunct/>
        <w:topLinePunct w:val="0"/>
        <w:bidi w:val="0"/>
        <w:snapToGrid/>
        <w:spacing w:line="480" w:lineRule="exact"/>
        <w:ind w:firstLine="560" w:firstLineChars="200"/>
        <w:jc w:val="left"/>
        <w:textAlignment w:val="auto"/>
        <w:rPr>
          <w:rFonts w:hint="eastAsia" w:ascii="Times New Roman" w:hAnsi="Times New Roman" w:eastAsia="仿宋_GB2312"/>
          <w:sz w:val="28"/>
          <w:szCs w:val="28"/>
          <w:highlight w:val="none"/>
          <w:u w:val="single"/>
        </w:rPr>
      </w:pPr>
      <w:r>
        <w:rPr>
          <w:rFonts w:hint="eastAsia" w:ascii="Times New Roman" w:hAnsi="Times New Roman" w:eastAsia="仿宋_GB2312"/>
          <w:sz w:val="28"/>
          <w:szCs w:val="28"/>
          <w:highlight w:val="none"/>
          <w:u w:val="single"/>
        </w:rPr>
        <w:t>（2） 7级以上大风；</w:t>
      </w:r>
    </w:p>
    <w:p w14:paraId="7C646B2E">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sz w:val="28"/>
          <w:szCs w:val="28"/>
          <w:highlight w:val="none"/>
        </w:rPr>
      </w:pPr>
      <w:r>
        <w:rPr>
          <w:rFonts w:hint="eastAsia" w:ascii="Times New Roman" w:hAnsi="Times New Roman" w:eastAsia="仿宋_GB2312"/>
          <w:sz w:val="28"/>
          <w:szCs w:val="28"/>
          <w:highlight w:val="none"/>
          <w:u w:val="single"/>
        </w:rPr>
        <w:t xml:space="preserve">（3）  沙尘暴天气 </w:t>
      </w:r>
      <w:r>
        <w:rPr>
          <w:rFonts w:ascii="Times New Roman" w:hAnsi="Times New Roman" w:eastAsia="仿宋_GB2312"/>
          <w:sz w:val="28"/>
          <w:szCs w:val="28"/>
          <w:highlight w:val="none"/>
          <w:u w:val="single"/>
        </w:rPr>
        <w:t xml:space="preserve"> </w:t>
      </w:r>
      <w:r>
        <w:rPr>
          <w:rFonts w:ascii="Times New Roman" w:hAnsi="Times New Roman" w:eastAsia="仿宋_GB2312"/>
          <w:sz w:val="28"/>
          <w:szCs w:val="28"/>
          <w:highlight w:val="none"/>
        </w:rPr>
        <w:t>。</w:t>
      </w:r>
    </w:p>
    <w:p w14:paraId="55E81B87">
      <w:pPr>
        <w:pageBreakBefore w:val="0"/>
        <w:widowControl w:val="0"/>
        <w:kinsoku/>
        <w:wordWrap/>
        <w:overflowPunct/>
        <w:topLinePunct w:val="0"/>
        <w:bidi w:val="0"/>
        <w:snapToGrid/>
        <w:spacing w:line="480" w:lineRule="exact"/>
        <w:ind w:firstLine="560" w:firstLineChars="200"/>
        <w:jc w:val="left"/>
        <w:textAlignment w:val="auto"/>
        <w:rPr>
          <w:rFonts w:hint="default" w:ascii="Times New Roman" w:hAnsi="Times New Roman" w:eastAsia="黑体"/>
          <w:sz w:val="28"/>
          <w:szCs w:val="28"/>
          <w:highlight w:val="none"/>
          <w:lang w:val="en-US" w:eastAsia="zh-CN"/>
        </w:rPr>
      </w:pPr>
      <w:r>
        <w:rPr>
          <w:rFonts w:ascii="Times New Roman" w:hAnsi="Times New Roman" w:eastAsia="黑体"/>
          <w:color w:val="000000"/>
          <w:sz w:val="28"/>
          <w:szCs w:val="28"/>
          <w:highlight w:val="none"/>
        </w:rPr>
        <w:t>7.</w:t>
      </w:r>
      <w:r>
        <w:rPr>
          <w:rFonts w:hint="eastAsia" w:ascii="Times New Roman" w:hAnsi="Times New Roman" w:eastAsia="黑体"/>
          <w:color w:val="000000"/>
          <w:sz w:val="28"/>
          <w:szCs w:val="28"/>
          <w:highlight w:val="none"/>
          <w:lang w:val="en-US" w:eastAsia="zh-CN"/>
        </w:rPr>
        <w:t>8暂停施工：</w:t>
      </w:r>
      <w:r>
        <w:rPr>
          <w:rFonts w:hint="eastAsia" w:ascii="Times New Roman" w:hAnsi="Times New Roman" w:eastAsia="仿宋_GB2312" w:cs="Times New Roman"/>
          <w:sz w:val="28"/>
          <w:szCs w:val="28"/>
          <w:highlight w:val="none"/>
          <w:u w:val="single"/>
          <w:lang w:val="en-US" w:eastAsia="zh-CN"/>
        </w:rPr>
        <w:t>执行通用条款。</w:t>
      </w:r>
    </w:p>
    <w:p w14:paraId="31CD9648">
      <w:pPr>
        <w:pageBreakBefore w:val="0"/>
        <w:widowControl w:val="0"/>
        <w:kinsoku/>
        <w:wordWrap/>
        <w:overflowPunct/>
        <w:topLinePunct w:val="0"/>
        <w:bidi w:val="0"/>
        <w:snapToGrid/>
        <w:spacing w:after="120" w:line="480" w:lineRule="exact"/>
        <w:ind w:firstLine="560" w:firstLineChars="200"/>
        <w:textAlignment w:val="auto"/>
        <w:outlineLvl w:val="0"/>
        <w:rPr>
          <w:rFonts w:ascii="Times New Roman" w:hAnsi="Times New Roman" w:eastAsia="黑体"/>
          <w:color w:val="000000"/>
          <w:sz w:val="28"/>
          <w:szCs w:val="28"/>
          <w:highlight w:val="none"/>
        </w:rPr>
      </w:pPr>
      <w:r>
        <w:rPr>
          <w:rFonts w:ascii="Times New Roman" w:hAnsi="Times New Roman" w:eastAsia="黑体"/>
          <w:color w:val="000000"/>
          <w:sz w:val="28"/>
          <w:szCs w:val="28"/>
          <w:highlight w:val="none"/>
        </w:rPr>
        <w:t>7.9 提前竣工的奖励</w:t>
      </w:r>
    </w:p>
    <w:p w14:paraId="46F4E64C">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t>7.9.2提前竣工的奖励：</w:t>
      </w:r>
      <w:r>
        <w:rPr>
          <w:rFonts w:ascii="Times New Roman" w:hAnsi="Times New Roman" w:eastAsia="仿宋_GB2312"/>
          <w:sz w:val="28"/>
          <w:szCs w:val="28"/>
          <w:highlight w:val="none"/>
          <w:u w:val="single"/>
        </w:rPr>
        <w:t xml:space="preserve">  </w:t>
      </w:r>
      <w:r>
        <w:rPr>
          <w:rFonts w:hint="eastAsia" w:ascii="Times New Roman" w:hAnsi="Times New Roman" w:eastAsia="仿宋_GB2312"/>
          <w:sz w:val="28"/>
          <w:szCs w:val="28"/>
          <w:highlight w:val="none"/>
          <w:u w:val="single"/>
          <w:lang w:val="en-US" w:eastAsia="zh-CN"/>
        </w:rPr>
        <w:t>/</w:t>
      </w:r>
      <w:r>
        <w:rPr>
          <w:rFonts w:ascii="Times New Roman" w:hAnsi="Times New Roman" w:eastAsia="仿宋_GB2312"/>
          <w:sz w:val="28"/>
          <w:szCs w:val="28"/>
          <w:highlight w:val="none"/>
          <w:u w:val="single"/>
        </w:rPr>
        <w:t xml:space="preserve">  </w:t>
      </w:r>
      <w:r>
        <w:rPr>
          <w:rFonts w:ascii="Times New Roman" w:hAnsi="Times New Roman" w:eastAsia="仿宋_GB2312"/>
          <w:sz w:val="28"/>
          <w:szCs w:val="28"/>
          <w:highlight w:val="none"/>
        </w:rPr>
        <w:t>。</w:t>
      </w:r>
    </w:p>
    <w:p w14:paraId="4A265DE0">
      <w:pPr>
        <w:pageBreakBefore w:val="0"/>
        <w:widowControl w:val="0"/>
        <w:kinsoku/>
        <w:wordWrap/>
        <w:overflowPunct/>
        <w:topLinePunct w:val="0"/>
        <w:bidi w:val="0"/>
        <w:snapToGrid/>
        <w:spacing w:line="480" w:lineRule="exact"/>
        <w:ind w:firstLine="560" w:firstLineChars="200"/>
        <w:jc w:val="left"/>
        <w:textAlignment w:val="auto"/>
        <w:rPr>
          <w:rFonts w:hint="eastAsia" w:ascii="Times New Roman" w:hAnsi="Times New Roman" w:eastAsia="仿宋_GB2312"/>
          <w:sz w:val="28"/>
          <w:szCs w:val="28"/>
          <w:highlight w:val="none"/>
          <w:lang w:val="en-US" w:eastAsia="zh-CN"/>
        </w:rPr>
      </w:pPr>
      <w:r>
        <w:rPr>
          <w:rFonts w:hint="eastAsia" w:ascii="Times New Roman" w:hAnsi="Times New Roman" w:eastAsia="仿宋_GB2312"/>
          <w:sz w:val="28"/>
          <w:szCs w:val="28"/>
          <w:highlight w:val="none"/>
          <w:lang w:val="en-US" w:eastAsia="zh-CN"/>
        </w:rPr>
        <w:t>7.10其他约定</w:t>
      </w:r>
    </w:p>
    <w:p w14:paraId="6090B948">
      <w:pPr>
        <w:pageBreakBefore w:val="0"/>
        <w:widowControl w:val="0"/>
        <w:kinsoku/>
        <w:wordWrap/>
        <w:overflowPunct/>
        <w:topLinePunct w:val="0"/>
        <w:bidi w:val="0"/>
        <w:snapToGrid/>
        <w:spacing w:line="480" w:lineRule="exact"/>
        <w:ind w:firstLine="560" w:firstLineChars="200"/>
        <w:jc w:val="left"/>
        <w:textAlignment w:val="auto"/>
        <w:rPr>
          <w:rFonts w:hint="default" w:ascii="Times New Roman" w:hAnsi="Times New Roman" w:eastAsia="仿宋_GB2312"/>
          <w:sz w:val="28"/>
          <w:szCs w:val="28"/>
          <w:highlight w:val="none"/>
          <w:u w:val="single"/>
          <w:lang w:val="en-US" w:eastAsia="zh-CN"/>
        </w:rPr>
      </w:pPr>
      <w:r>
        <w:rPr>
          <w:rFonts w:hint="default" w:ascii="Times New Roman" w:hAnsi="Times New Roman" w:eastAsia="仿宋_GB2312"/>
          <w:sz w:val="28"/>
          <w:szCs w:val="28"/>
          <w:highlight w:val="none"/>
          <w:u w:val="single"/>
          <w:lang w:val="en-US" w:eastAsia="zh-CN"/>
        </w:rPr>
        <w:t>7.10.1承包人自行负责建筑垃圾的清理,交工时必须保证场地的干净整齐，所发生的费用由承包人自行承担。</w:t>
      </w:r>
    </w:p>
    <w:p w14:paraId="716F25C8">
      <w:pPr>
        <w:pageBreakBefore w:val="0"/>
        <w:widowControl w:val="0"/>
        <w:kinsoku/>
        <w:wordWrap/>
        <w:overflowPunct/>
        <w:topLinePunct w:val="0"/>
        <w:bidi w:val="0"/>
        <w:snapToGrid/>
        <w:spacing w:line="480" w:lineRule="exact"/>
        <w:ind w:firstLine="560" w:firstLineChars="200"/>
        <w:jc w:val="left"/>
        <w:textAlignment w:val="auto"/>
        <w:rPr>
          <w:rFonts w:hint="default" w:ascii="Times New Roman" w:hAnsi="Times New Roman" w:eastAsia="仿宋_GB2312"/>
          <w:sz w:val="28"/>
          <w:szCs w:val="28"/>
          <w:highlight w:val="none"/>
          <w:u w:val="single"/>
          <w:lang w:val="en-US" w:eastAsia="zh-CN"/>
        </w:rPr>
      </w:pPr>
      <w:r>
        <w:rPr>
          <w:rFonts w:hint="default" w:ascii="Times New Roman" w:hAnsi="Times New Roman" w:eastAsia="仿宋_GB2312"/>
          <w:sz w:val="28"/>
          <w:szCs w:val="28"/>
          <w:highlight w:val="none"/>
          <w:u w:val="single"/>
          <w:lang w:val="en-US" w:eastAsia="zh-CN"/>
        </w:rPr>
        <w:t>7.10.2 施工水、电的费用由承包人自理（包括开挖、堆土造成的草坪、树木恢复费用）。</w:t>
      </w:r>
    </w:p>
    <w:p w14:paraId="58047D62">
      <w:pPr>
        <w:pageBreakBefore w:val="0"/>
        <w:widowControl w:val="0"/>
        <w:kinsoku/>
        <w:wordWrap/>
        <w:overflowPunct/>
        <w:topLinePunct w:val="0"/>
        <w:bidi w:val="0"/>
        <w:snapToGrid/>
        <w:spacing w:line="480" w:lineRule="exact"/>
        <w:ind w:firstLine="560" w:firstLineChars="200"/>
        <w:jc w:val="left"/>
        <w:textAlignment w:val="auto"/>
        <w:rPr>
          <w:rFonts w:hint="default" w:ascii="Times New Roman" w:hAnsi="Times New Roman" w:eastAsia="仿宋_GB2312"/>
          <w:sz w:val="28"/>
          <w:szCs w:val="28"/>
          <w:highlight w:val="none"/>
          <w:u w:val="single"/>
          <w:lang w:val="en-US" w:eastAsia="zh-CN"/>
        </w:rPr>
      </w:pPr>
      <w:r>
        <w:rPr>
          <w:rFonts w:hint="default" w:ascii="Times New Roman" w:hAnsi="Times New Roman" w:eastAsia="仿宋_GB2312"/>
          <w:sz w:val="28"/>
          <w:szCs w:val="28"/>
          <w:highlight w:val="none"/>
          <w:u w:val="single"/>
          <w:lang w:val="en-US" w:eastAsia="zh-CN"/>
        </w:rPr>
        <w:t>7.10.3承包人在工程施工、竣工及保修的整个过程中对施工现场全部人员的保险及安全负责，费用自理。</w:t>
      </w:r>
    </w:p>
    <w:p w14:paraId="25E054A4">
      <w:pPr>
        <w:pageBreakBefore w:val="0"/>
        <w:widowControl w:val="0"/>
        <w:kinsoku/>
        <w:wordWrap/>
        <w:overflowPunct/>
        <w:topLinePunct w:val="0"/>
        <w:bidi w:val="0"/>
        <w:snapToGrid/>
        <w:spacing w:line="480" w:lineRule="exact"/>
        <w:ind w:firstLine="560" w:firstLineChars="200"/>
        <w:jc w:val="left"/>
        <w:textAlignment w:val="auto"/>
        <w:rPr>
          <w:rFonts w:hint="default" w:ascii="Times New Roman" w:hAnsi="Times New Roman" w:eastAsia="仿宋_GB2312"/>
          <w:sz w:val="28"/>
          <w:szCs w:val="28"/>
          <w:highlight w:val="none"/>
          <w:u w:val="single"/>
          <w:lang w:val="en-US" w:eastAsia="zh-CN"/>
        </w:rPr>
      </w:pPr>
      <w:r>
        <w:rPr>
          <w:rFonts w:hint="default" w:ascii="Times New Roman" w:hAnsi="Times New Roman" w:eastAsia="仿宋_GB2312"/>
          <w:sz w:val="28"/>
          <w:szCs w:val="28"/>
          <w:highlight w:val="none"/>
          <w:u w:val="single"/>
          <w:lang w:val="en-US" w:eastAsia="zh-CN"/>
        </w:rPr>
        <w:t>7.10.4承包人对在施工过程中聘请的人员，应当签订相应的合同，并按照合同的约定及时发放报酬。承包人与其聘请人员发生的任何争议</w:t>
      </w:r>
      <w:r>
        <w:rPr>
          <w:rFonts w:hint="eastAsia" w:ascii="Times New Roman" w:hAnsi="Times New Roman" w:eastAsia="仿宋_GB2312"/>
          <w:sz w:val="28"/>
          <w:szCs w:val="28"/>
          <w:highlight w:val="none"/>
          <w:u w:val="single"/>
          <w:lang w:val="en-US" w:eastAsia="zh-CN"/>
        </w:rPr>
        <w:t>，以及聘请人员有任何人生伤亡的，</w:t>
      </w:r>
      <w:r>
        <w:rPr>
          <w:rFonts w:hint="default" w:ascii="Times New Roman" w:hAnsi="Times New Roman" w:eastAsia="仿宋_GB2312"/>
          <w:sz w:val="28"/>
          <w:szCs w:val="28"/>
          <w:highlight w:val="none"/>
          <w:u w:val="single"/>
          <w:lang w:val="en-US" w:eastAsia="zh-CN"/>
        </w:rPr>
        <w:t>均由承包人自行解决并承担全部责任。因承包人与其聘请人员发生争议而影响施工进度、工程质量的，给发包方造成损失的，承包人承担相应的赔偿责任，发包方还有权单方解除合同。</w:t>
      </w:r>
    </w:p>
    <w:p w14:paraId="153B69C9">
      <w:pPr>
        <w:pageBreakBefore w:val="0"/>
        <w:widowControl w:val="0"/>
        <w:kinsoku/>
        <w:wordWrap/>
        <w:overflowPunct/>
        <w:topLinePunct w:val="0"/>
        <w:bidi w:val="0"/>
        <w:snapToGrid/>
        <w:spacing w:line="480" w:lineRule="exact"/>
        <w:ind w:firstLine="560" w:firstLineChars="200"/>
        <w:jc w:val="left"/>
        <w:textAlignment w:val="auto"/>
        <w:rPr>
          <w:rFonts w:hint="default" w:ascii="Times New Roman" w:hAnsi="Times New Roman" w:eastAsia="仿宋_GB2312"/>
          <w:sz w:val="28"/>
          <w:szCs w:val="28"/>
          <w:highlight w:val="none"/>
          <w:u w:val="single"/>
          <w:lang w:val="en-US" w:eastAsia="zh-CN"/>
        </w:rPr>
      </w:pPr>
      <w:r>
        <w:rPr>
          <w:rFonts w:hint="default" w:ascii="Times New Roman" w:hAnsi="Times New Roman" w:eastAsia="仿宋_GB2312"/>
          <w:sz w:val="28"/>
          <w:szCs w:val="28"/>
          <w:highlight w:val="none"/>
          <w:u w:val="single"/>
          <w:lang w:val="en-US" w:eastAsia="zh-CN"/>
        </w:rPr>
        <w:t>7.10.5承包人应确保安全施工、文明施工，并自行为其聘请人员缴纳社保或购买相应的保险、支付相关费用，在施工过程中产生的劳务费用纠纷、劳动用工纠纷、工伤纠纷、人身损害赔偿纠纷等任何纠纷，由承包人承担相应的责任；因此给发包人造成任何损失的，承包人</w:t>
      </w:r>
      <w:r>
        <w:rPr>
          <w:rFonts w:hint="eastAsia" w:ascii="Times New Roman" w:hAnsi="Times New Roman" w:eastAsia="仿宋_GB2312"/>
          <w:sz w:val="28"/>
          <w:szCs w:val="28"/>
          <w:highlight w:val="none"/>
          <w:u w:val="single"/>
          <w:lang w:val="en-US" w:eastAsia="zh-CN"/>
        </w:rPr>
        <w:t>每次</w:t>
      </w:r>
      <w:r>
        <w:rPr>
          <w:rFonts w:hint="default" w:ascii="Times New Roman" w:hAnsi="Times New Roman" w:eastAsia="仿宋_GB2312"/>
          <w:sz w:val="28"/>
          <w:szCs w:val="28"/>
          <w:highlight w:val="none"/>
          <w:u w:val="single"/>
          <w:lang w:val="en-US" w:eastAsia="zh-CN"/>
        </w:rPr>
        <w:t>向发包人支付签约合同价款1 %</w:t>
      </w:r>
      <w:r>
        <w:rPr>
          <w:rFonts w:hint="eastAsia" w:ascii="Times New Roman" w:hAnsi="Times New Roman" w:eastAsia="仿宋_GB2312"/>
          <w:sz w:val="28"/>
          <w:szCs w:val="28"/>
          <w:highlight w:val="none"/>
          <w:u w:val="single"/>
          <w:lang w:val="en-US" w:eastAsia="zh-CN"/>
        </w:rPr>
        <w:t>-10%</w:t>
      </w:r>
      <w:r>
        <w:rPr>
          <w:rFonts w:hint="default" w:ascii="Times New Roman" w:hAnsi="Times New Roman" w:eastAsia="仿宋_GB2312"/>
          <w:sz w:val="28"/>
          <w:szCs w:val="28"/>
          <w:highlight w:val="none"/>
          <w:u w:val="single"/>
          <w:lang w:val="en-US" w:eastAsia="zh-CN"/>
        </w:rPr>
        <w:t>的违约金，并承担因此给发包方造成的损失</w:t>
      </w:r>
      <w:r>
        <w:rPr>
          <w:rFonts w:hint="eastAsia" w:ascii="Times New Roman" w:hAnsi="Times New Roman" w:eastAsia="仿宋_GB2312"/>
          <w:sz w:val="28"/>
          <w:szCs w:val="28"/>
          <w:highlight w:val="none"/>
          <w:u w:val="none"/>
          <w:lang w:val="en-US" w:eastAsia="zh-CN"/>
        </w:rPr>
        <w:t>。</w:t>
      </w:r>
    </w:p>
    <w:p w14:paraId="4B0ABD0A">
      <w:pPr>
        <w:pageBreakBefore w:val="0"/>
        <w:widowControl w:val="0"/>
        <w:kinsoku/>
        <w:wordWrap/>
        <w:overflowPunct/>
        <w:topLinePunct w:val="0"/>
        <w:bidi w:val="0"/>
        <w:snapToGrid/>
        <w:spacing w:line="480" w:lineRule="exact"/>
        <w:ind w:firstLine="560" w:firstLineChars="200"/>
        <w:jc w:val="left"/>
        <w:textAlignment w:val="auto"/>
        <w:rPr>
          <w:rFonts w:hint="eastAsia" w:ascii="Times New Roman" w:hAnsi="Times New Roman" w:eastAsia="仿宋_GB2312"/>
          <w:sz w:val="28"/>
          <w:szCs w:val="28"/>
          <w:highlight w:val="none"/>
          <w:u w:val="none"/>
          <w:lang w:val="en-US" w:eastAsia="zh-CN"/>
        </w:rPr>
      </w:pPr>
      <w:r>
        <w:rPr>
          <w:rFonts w:hint="default" w:ascii="Times New Roman" w:hAnsi="Times New Roman" w:eastAsia="仿宋_GB2312"/>
          <w:sz w:val="28"/>
          <w:szCs w:val="28"/>
          <w:highlight w:val="none"/>
          <w:u w:val="single"/>
          <w:lang w:val="en-US" w:eastAsia="zh-CN"/>
        </w:rPr>
        <w:t>7.10.6承包人应具备该工程所需的施工资质，并确保其工作人员具有该工程所需的资格证书。否则因此给发包人造成任何损失的，承包人</w:t>
      </w:r>
      <w:r>
        <w:rPr>
          <w:rFonts w:hint="eastAsia" w:ascii="Times New Roman" w:hAnsi="Times New Roman" w:eastAsia="仿宋_GB2312"/>
          <w:sz w:val="28"/>
          <w:szCs w:val="28"/>
          <w:highlight w:val="none"/>
          <w:u w:val="single"/>
          <w:lang w:val="en-US" w:eastAsia="zh-CN"/>
        </w:rPr>
        <w:t>每次</w:t>
      </w:r>
      <w:r>
        <w:rPr>
          <w:rFonts w:hint="default" w:ascii="Times New Roman" w:hAnsi="Times New Roman" w:eastAsia="仿宋_GB2312"/>
          <w:sz w:val="28"/>
          <w:szCs w:val="28"/>
          <w:highlight w:val="none"/>
          <w:u w:val="single"/>
          <w:lang w:val="en-US" w:eastAsia="zh-CN"/>
        </w:rPr>
        <w:t>向发包人支付签约合同价款1 %</w:t>
      </w:r>
      <w:r>
        <w:rPr>
          <w:rFonts w:hint="eastAsia" w:ascii="Times New Roman" w:hAnsi="Times New Roman" w:eastAsia="仿宋_GB2312"/>
          <w:sz w:val="28"/>
          <w:szCs w:val="28"/>
          <w:highlight w:val="none"/>
          <w:u w:val="single"/>
          <w:lang w:val="en-US" w:eastAsia="zh-CN"/>
        </w:rPr>
        <w:t>-10%</w:t>
      </w:r>
      <w:r>
        <w:rPr>
          <w:rFonts w:hint="default" w:ascii="Times New Roman" w:hAnsi="Times New Roman" w:eastAsia="仿宋_GB2312"/>
          <w:sz w:val="28"/>
          <w:szCs w:val="28"/>
          <w:highlight w:val="none"/>
          <w:u w:val="single"/>
          <w:lang w:val="en-US" w:eastAsia="zh-CN"/>
        </w:rPr>
        <w:t>的违约金，并承担因此给发包方造成的损失</w:t>
      </w:r>
      <w:r>
        <w:rPr>
          <w:rFonts w:hint="eastAsia" w:ascii="Times New Roman" w:hAnsi="Times New Roman" w:eastAsia="仿宋_GB2312"/>
          <w:sz w:val="28"/>
          <w:szCs w:val="28"/>
          <w:highlight w:val="none"/>
          <w:u w:val="none"/>
          <w:lang w:val="en-US" w:eastAsia="zh-CN"/>
        </w:rPr>
        <w:t>。</w:t>
      </w:r>
    </w:p>
    <w:p w14:paraId="7EDFCEC2">
      <w:pPr>
        <w:pageBreakBefore w:val="0"/>
        <w:widowControl w:val="0"/>
        <w:kinsoku/>
        <w:wordWrap/>
        <w:overflowPunct/>
        <w:topLinePunct w:val="0"/>
        <w:bidi w:val="0"/>
        <w:snapToGrid/>
        <w:spacing w:line="480" w:lineRule="exact"/>
        <w:ind w:firstLine="560" w:firstLineChars="200"/>
        <w:jc w:val="left"/>
        <w:textAlignment w:val="auto"/>
        <w:rPr>
          <w:rFonts w:hint="default" w:ascii="Times New Roman" w:hAnsi="Times New Roman" w:eastAsia="仿宋_GB2312"/>
          <w:sz w:val="28"/>
          <w:szCs w:val="28"/>
          <w:highlight w:val="none"/>
          <w:u w:val="none"/>
          <w:lang w:val="en-US" w:eastAsia="zh-CN"/>
        </w:rPr>
      </w:pPr>
      <w:r>
        <w:rPr>
          <w:rFonts w:hint="default" w:ascii="Times New Roman" w:hAnsi="Times New Roman" w:eastAsia="仿宋_GB2312"/>
          <w:sz w:val="28"/>
          <w:szCs w:val="28"/>
          <w:highlight w:val="none"/>
        </w:rPr>
        <w:t>7.10.7未经发包人书面同意,承包人不得将本合同项下的任何权利义务 (包含债权、债务)转让给任何第三人。若未经发包人同意，承包人即使向发包人发送了权利义务 (包含债权、债务)转让通知书，承包人承诺该转让通知书对发包人不发生任何效力。承包人承担因其转让行为给发包人造成的一切损失（包括但不限于利息损失、律师费、诉讼费、鉴定费、公证费、差旅费等一切费用以及相关法律责任），除此之外，承包人还应按照本合同16.2.2违约责任中第19项约定向发包人承担违约责任。</w:t>
      </w:r>
    </w:p>
    <w:p w14:paraId="5C5B154F">
      <w:pPr>
        <w:pStyle w:val="5"/>
        <w:pageBreakBefore w:val="0"/>
        <w:widowControl w:val="0"/>
        <w:kinsoku/>
        <w:wordWrap/>
        <w:overflowPunct/>
        <w:topLinePunct w:val="0"/>
        <w:bidi w:val="0"/>
        <w:snapToGrid/>
        <w:spacing w:before="120" w:after="120" w:line="480" w:lineRule="exact"/>
        <w:textAlignment w:val="auto"/>
        <w:rPr>
          <w:rFonts w:ascii="Times New Roman" w:hAnsi="Times New Roman" w:eastAsia="黑体"/>
          <w:b w:val="0"/>
          <w:color w:val="000000"/>
          <w:sz w:val="28"/>
          <w:szCs w:val="28"/>
          <w:highlight w:val="none"/>
        </w:rPr>
      </w:pPr>
      <w:bookmarkStart w:id="648" w:name="_Toc351203640"/>
      <w:r>
        <w:rPr>
          <w:rFonts w:ascii="Times New Roman" w:hAnsi="Times New Roman" w:eastAsia="黑体"/>
          <w:b w:val="0"/>
          <w:color w:val="000000"/>
          <w:sz w:val="28"/>
          <w:szCs w:val="28"/>
          <w:highlight w:val="none"/>
        </w:rPr>
        <w:t>8. 材料与设备</w:t>
      </w:r>
      <w:bookmarkEnd w:id="648"/>
    </w:p>
    <w:bookmarkEnd w:id="583"/>
    <w:bookmarkEnd w:id="584"/>
    <w:bookmarkEnd w:id="585"/>
    <w:bookmarkEnd w:id="586"/>
    <w:bookmarkEnd w:id="587"/>
    <w:bookmarkEnd w:id="588"/>
    <w:bookmarkEnd w:id="589"/>
    <w:bookmarkEnd w:id="590"/>
    <w:bookmarkEnd w:id="591"/>
    <w:bookmarkEnd w:id="592"/>
    <w:p w14:paraId="4E810FF4">
      <w:pPr>
        <w:pStyle w:val="6"/>
        <w:pageBreakBefore w:val="0"/>
        <w:widowControl w:val="0"/>
        <w:kinsoku/>
        <w:wordWrap/>
        <w:overflowPunct/>
        <w:topLinePunct w:val="0"/>
        <w:bidi w:val="0"/>
        <w:snapToGrid/>
        <w:spacing w:before="120" w:after="120" w:line="480" w:lineRule="exact"/>
        <w:ind w:firstLine="560" w:firstLineChars="200"/>
        <w:textAlignment w:val="auto"/>
        <w:rPr>
          <w:rFonts w:ascii="Times New Roman" w:hAnsi="Times New Roman" w:eastAsia="仿宋_GB2312"/>
          <w:color w:val="000000"/>
          <w:sz w:val="28"/>
          <w:szCs w:val="28"/>
          <w:highlight w:val="none"/>
        </w:rPr>
      </w:pPr>
      <w:r>
        <w:rPr>
          <w:rFonts w:ascii="Times New Roman" w:hAnsi="Times New Roman" w:eastAsia="黑体"/>
          <w:b w:val="0"/>
          <w:color w:val="000000"/>
          <w:sz w:val="28"/>
          <w:szCs w:val="28"/>
          <w:highlight w:val="none"/>
        </w:rPr>
        <w:t>8.2承包人采购材料与工程设备</w:t>
      </w:r>
    </w:p>
    <w:p w14:paraId="495B2FF2">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承包人负责采购材料、工程设备的，应按照设计和有关标准要求采购，并提供产品合格证明及出厂证明，对材料、工程设备质量负责。</w:t>
      </w:r>
      <w:r>
        <w:rPr>
          <w:rFonts w:hint="eastAsia" w:ascii="Times New Roman" w:hAnsi="Times New Roman" w:eastAsia="仿宋_GB2312"/>
          <w:color w:val="000000"/>
          <w:kern w:val="0"/>
          <w:sz w:val="28"/>
          <w:szCs w:val="28"/>
          <w:highlight w:val="none"/>
        </w:rPr>
        <w:t>大宗材料需甲方书面授权，乙方按需采购，甲方监督乙方合格建筑材料进入施工现场，不合格产品必须清退出场，严禁使用</w:t>
      </w:r>
    </w:p>
    <w:p w14:paraId="76498E9F">
      <w:pPr>
        <w:pageBreakBefore w:val="0"/>
        <w:widowControl w:val="0"/>
        <w:kinsoku/>
        <w:wordWrap/>
        <w:overflowPunct/>
        <w:topLinePunct w:val="0"/>
        <w:bidi w:val="0"/>
        <w:snapToGrid/>
        <w:spacing w:after="120" w:line="480" w:lineRule="exact"/>
        <w:ind w:firstLine="560" w:firstLineChars="200"/>
        <w:textAlignment w:val="auto"/>
        <w:rPr>
          <w:rFonts w:ascii="Times New Roman" w:hAnsi="Times New Roman" w:eastAsia="黑体"/>
          <w:color w:val="000000"/>
          <w:sz w:val="28"/>
          <w:szCs w:val="28"/>
          <w:highlight w:val="none"/>
        </w:rPr>
      </w:pPr>
      <w:r>
        <w:rPr>
          <w:rFonts w:ascii="Times New Roman" w:hAnsi="Times New Roman" w:eastAsia="黑体"/>
          <w:color w:val="000000"/>
          <w:sz w:val="28"/>
          <w:szCs w:val="28"/>
          <w:highlight w:val="none"/>
        </w:rPr>
        <w:t>8</w:t>
      </w:r>
      <w:bookmarkStart w:id="649" w:name="_Toc297120467"/>
      <w:bookmarkStart w:id="650" w:name="_Toc312677493"/>
      <w:bookmarkStart w:id="651" w:name="_Toc296346668"/>
      <w:bookmarkStart w:id="652" w:name="_Toc296347166"/>
      <w:bookmarkStart w:id="653" w:name="_Toc296890995"/>
      <w:bookmarkStart w:id="654" w:name="_Toc303539136"/>
      <w:bookmarkStart w:id="655" w:name="_Toc292559877"/>
      <w:bookmarkStart w:id="656" w:name="_Toc304295556"/>
      <w:bookmarkStart w:id="657" w:name="_Toc296503167"/>
      <w:bookmarkStart w:id="658" w:name="_Toc296944506"/>
      <w:bookmarkStart w:id="659" w:name="_Toc297048353"/>
      <w:bookmarkStart w:id="660" w:name="_Toc280868654"/>
      <w:bookmarkStart w:id="661" w:name="_Toc296891207"/>
      <w:bookmarkStart w:id="662" w:name="_Toc297123527"/>
      <w:bookmarkStart w:id="663" w:name="_Toc297216186"/>
      <w:bookmarkStart w:id="664" w:name="_Toc300934979"/>
      <w:bookmarkStart w:id="665" w:name="_Toc292559372"/>
      <w:bookmarkStart w:id="666" w:name="_Toc312678019"/>
      <w:bookmarkStart w:id="667" w:name="_Toc280868656"/>
      <w:bookmarkStart w:id="668" w:name="_Toc267251424"/>
      <w:bookmarkStart w:id="669" w:name="_Toc280868655"/>
      <w:r>
        <w:rPr>
          <w:rFonts w:ascii="Times New Roman" w:hAnsi="Times New Roman" w:eastAsia="黑体"/>
          <w:color w:val="000000"/>
          <w:sz w:val="28"/>
          <w:szCs w:val="28"/>
          <w:highlight w:val="none"/>
        </w:rPr>
        <w:t>.4材料与工程设备的保管与使用</w:t>
      </w:r>
    </w:p>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p w14:paraId="4F4A8AF8">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t>8</w:t>
      </w:r>
      <w:bookmarkStart w:id="670" w:name="_Toc292559878"/>
      <w:bookmarkStart w:id="671" w:name="_Toc292559373"/>
      <w:bookmarkStart w:id="672" w:name="_Toc297216187"/>
      <w:bookmarkStart w:id="673" w:name="_Toc296346669"/>
      <w:bookmarkStart w:id="674" w:name="_Toc297048354"/>
      <w:bookmarkStart w:id="675" w:name="_Toc318581173"/>
      <w:bookmarkStart w:id="676" w:name="_Toc296891208"/>
      <w:bookmarkStart w:id="677" w:name="_Toc297120468"/>
      <w:bookmarkStart w:id="678" w:name="_Toc297123528"/>
      <w:bookmarkStart w:id="679" w:name="_Toc304295557"/>
      <w:bookmarkStart w:id="680" w:name="_Toc296503168"/>
      <w:bookmarkStart w:id="681" w:name="_Toc300934980"/>
      <w:bookmarkStart w:id="682" w:name="_Toc296890996"/>
      <w:bookmarkStart w:id="683" w:name="_Toc296347167"/>
      <w:bookmarkStart w:id="684" w:name="_Toc296944507"/>
      <w:bookmarkStart w:id="685" w:name="_Toc312678020"/>
      <w:bookmarkStart w:id="686" w:name="_Toc303539137"/>
      <w:bookmarkStart w:id="687" w:name="_Toc312677494"/>
      <w:r>
        <w:rPr>
          <w:rFonts w:ascii="Times New Roman" w:hAnsi="Times New Roman" w:eastAsia="仿宋_GB2312"/>
          <w:sz w:val="28"/>
          <w:szCs w:val="28"/>
          <w:highlight w:val="none"/>
        </w:rPr>
        <w:t>.4.1发包人供应的材料设备的保管费用的承担：</w:t>
      </w:r>
      <w:r>
        <w:rPr>
          <w:rFonts w:ascii="Times New Roman" w:hAnsi="Times New Roman" w:eastAsia="仿宋_GB2312"/>
          <w:sz w:val="28"/>
          <w:szCs w:val="28"/>
          <w:highlight w:val="none"/>
          <w:u w:val="single"/>
        </w:rPr>
        <w:t xml:space="preserve">  </w:t>
      </w:r>
      <w:r>
        <w:rPr>
          <w:rFonts w:hint="eastAsia" w:ascii="Times New Roman" w:hAnsi="Times New Roman" w:eastAsia="仿宋_GB2312"/>
          <w:sz w:val="28"/>
          <w:szCs w:val="28"/>
          <w:highlight w:val="none"/>
          <w:u w:val="single"/>
          <w:lang w:eastAsia="zh-CN"/>
        </w:rPr>
        <w:t>执行通用条款</w:t>
      </w:r>
      <w:r>
        <w:rPr>
          <w:rFonts w:ascii="Times New Roman" w:hAnsi="Times New Roman" w:eastAsia="仿宋_GB2312"/>
          <w:sz w:val="28"/>
          <w:szCs w:val="28"/>
          <w:highlight w:val="none"/>
          <w:u w:val="single"/>
        </w:rPr>
        <w:t xml:space="preserve">  </w:t>
      </w:r>
      <w:r>
        <w:rPr>
          <w:rFonts w:ascii="Times New Roman" w:hAnsi="Times New Roman" w:eastAsia="仿宋_GB2312"/>
          <w:sz w:val="28"/>
          <w:szCs w:val="28"/>
          <w:highlight w:val="none"/>
        </w:rPr>
        <w:t>。</w:t>
      </w:r>
      <w:bookmarkEnd w:id="670"/>
      <w:bookmarkEnd w:id="671"/>
    </w:p>
    <w:p w14:paraId="57A48463">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sz w:val="28"/>
          <w:szCs w:val="28"/>
          <w:highlight w:val="none"/>
        </w:rPr>
      </w:pPr>
      <w:r>
        <w:rPr>
          <w:rFonts w:hint="eastAsia" w:ascii="Times New Roman" w:hAnsi="Times New Roman" w:eastAsia="仿宋_GB2312"/>
          <w:sz w:val="28"/>
          <w:szCs w:val="28"/>
          <w:highlight w:val="none"/>
          <w:lang w:val="en-US" w:eastAsia="zh-CN"/>
        </w:rPr>
        <w:t>8.4.2承包人采购材料与工程设备的保管与使用：</w:t>
      </w:r>
      <w:r>
        <w:rPr>
          <w:rFonts w:ascii="Times New Roman" w:hAnsi="Times New Roman" w:eastAsia="仿宋_GB2312"/>
          <w:sz w:val="28"/>
          <w:szCs w:val="28"/>
          <w:highlight w:val="none"/>
          <w:u w:val="single"/>
        </w:rPr>
        <w:t xml:space="preserve">  </w:t>
      </w:r>
      <w:r>
        <w:rPr>
          <w:rFonts w:hint="eastAsia" w:ascii="Times New Roman" w:hAnsi="Times New Roman" w:eastAsia="仿宋_GB2312"/>
          <w:sz w:val="28"/>
          <w:szCs w:val="28"/>
          <w:highlight w:val="none"/>
          <w:u w:val="single"/>
          <w:lang w:eastAsia="zh-CN"/>
        </w:rPr>
        <w:t>执行通用条款</w:t>
      </w:r>
      <w:r>
        <w:rPr>
          <w:rFonts w:ascii="Times New Roman" w:hAnsi="Times New Roman" w:eastAsia="仿宋_GB2312"/>
          <w:sz w:val="28"/>
          <w:szCs w:val="28"/>
          <w:highlight w:val="none"/>
          <w:u w:val="single"/>
        </w:rPr>
        <w:t xml:space="preserve">  </w:t>
      </w:r>
      <w:r>
        <w:rPr>
          <w:rFonts w:ascii="Times New Roman" w:hAnsi="Times New Roman" w:eastAsia="仿宋_GB2312"/>
          <w:sz w:val="28"/>
          <w:szCs w:val="28"/>
          <w:highlight w:val="none"/>
        </w:rPr>
        <w:t>。</w:t>
      </w:r>
    </w:p>
    <w:p w14:paraId="5A0CE521">
      <w:pPr>
        <w:pageBreakBefore w:val="0"/>
        <w:widowControl w:val="0"/>
        <w:kinsoku/>
        <w:wordWrap/>
        <w:overflowPunct/>
        <w:topLinePunct w:val="0"/>
        <w:bidi w:val="0"/>
        <w:snapToGrid/>
        <w:spacing w:line="480" w:lineRule="exact"/>
        <w:ind w:firstLine="600"/>
        <w:jc w:val="left"/>
        <w:textAlignment w:val="auto"/>
        <w:rPr>
          <w:rFonts w:hint="default" w:ascii="Times New Roman" w:hAnsi="Times New Roman" w:eastAsia="黑体" w:cs="Times New Roman"/>
          <w:color w:val="000000"/>
          <w:sz w:val="28"/>
          <w:szCs w:val="28"/>
          <w:highlight w:val="none"/>
          <w:lang w:val="en-US" w:eastAsia="zh-CN"/>
        </w:rPr>
      </w:pPr>
      <w:r>
        <w:rPr>
          <w:rFonts w:hint="eastAsia" w:ascii="Times New Roman" w:hAnsi="Times New Roman" w:eastAsia="黑体" w:cs="Times New Roman"/>
          <w:color w:val="000000"/>
          <w:sz w:val="28"/>
          <w:szCs w:val="28"/>
          <w:highlight w:val="none"/>
          <w:lang w:val="en-US" w:eastAsia="zh-CN"/>
        </w:rPr>
        <w:t>8.5禁止使用不合格的材料和工程设备</w:t>
      </w:r>
      <w:r>
        <w:rPr>
          <w:rFonts w:ascii="Times New Roman" w:hAnsi="Times New Roman" w:eastAsia="仿宋_GB2312"/>
          <w:sz w:val="28"/>
          <w:szCs w:val="28"/>
          <w:highlight w:val="none"/>
        </w:rPr>
        <w:t>：</w:t>
      </w:r>
      <w:r>
        <w:rPr>
          <w:rFonts w:ascii="Times New Roman" w:hAnsi="Times New Roman" w:eastAsia="仿宋_GB2312"/>
          <w:sz w:val="28"/>
          <w:szCs w:val="28"/>
          <w:highlight w:val="none"/>
          <w:u w:val="single"/>
        </w:rPr>
        <w:t xml:space="preserve">  </w:t>
      </w:r>
      <w:r>
        <w:rPr>
          <w:rFonts w:hint="eastAsia" w:ascii="Times New Roman" w:hAnsi="Times New Roman" w:eastAsia="仿宋_GB2312"/>
          <w:sz w:val="28"/>
          <w:szCs w:val="28"/>
          <w:highlight w:val="none"/>
          <w:u w:val="single"/>
          <w:lang w:eastAsia="zh-CN"/>
        </w:rPr>
        <w:t>执行通用条款</w:t>
      </w:r>
      <w:r>
        <w:rPr>
          <w:rFonts w:ascii="Times New Roman" w:hAnsi="Times New Roman" w:eastAsia="仿宋_GB2312"/>
          <w:sz w:val="28"/>
          <w:szCs w:val="28"/>
          <w:highlight w:val="none"/>
          <w:u w:val="single"/>
        </w:rPr>
        <w:t xml:space="preserve">  </w:t>
      </w:r>
      <w:r>
        <w:rPr>
          <w:rFonts w:ascii="Times New Roman" w:hAnsi="Times New Roman" w:eastAsia="仿宋_GB2312"/>
          <w:sz w:val="28"/>
          <w:szCs w:val="28"/>
          <w:highlight w:val="none"/>
        </w:rPr>
        <w:t>。</w:t>
      </w:r>
    </w:p>
    <w:p w14:paraId="032DC2CE">
      <w:pPr>
        <w:pageBreakBefore w:val="0"/>
        <w:widowControl w:val="0"/>
        <w:kinsoku/>
        <w:wordWrap/>
        <w:overflowPunct/>
        <w:topLinePunct w:val="0"/>
        <w:bidi w:val="0"/>
        <w:snapToGrid/>
        <w:spacing w:after="120" w:line="480" w:lineRule="exact"/>
        <w:ind w:firstLine="560" w:firstLineChars="200"/>
        <w:textAlignment w:val="auto"/>
        <w:outlineLvl w:val="0"/>
        <w:rPr>
          <w:rFonts w:ascii="Times New Roman" w:hAnsi="Times New Roman" w:eastAsia="黑体"/>
          <w:color w:val="000000"/>
          <w:sz w:val="28"/>
          <w:szCs w:val="28"/>
          <w:highlight w:val="none"/>
        </w:rPr>
      </w:pPr>
      <w:r>
        <w:rPr>
          <w:rFonts w:ascii="Times New Roman" w:hAnsi="Times New Roman" w:eastAsia="黑体"/>
          <w:color w:val="000000"/>
          <w:sz w:val="28"/>
          <w:szCs w:val="28"/>
          <w:highlight w:val="none"/>
        </w:rPr>
        <w:t>8.6 样品</w:t>
      </w:r>
    </w:p>
    <w:p w14:paraId="23291B81">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8.6.1</w:t>
      </w:r>
      <w:r>
        <w:rPr>
          <w:rFonts w:ascii="Times New Roman" w:hAnsi="Times New Roman" w:eastAsia="仿宋_GB2312"/>
          <w:color w:val="000000"/>
          <w:kern w:val="0"/>
          <w:sz w:val="28"/>
          <w:szCs w:val="28"/>
          <w:highlight w:val="none"/>
        </w:rPr>
        <w:tab/>
      </w:r>
      <w:r>
        <w:rPr>
          <w:rFonts w:ascii="Times New Roman" w:hAnsi="Times New Roman" w:eastAsia="仿宋_GB2312"/>
          <w:color w:val="000000"/>
          <w:kern w:val="0"/>
          <w:sz w:val="28"/>
          <w:szCs w:val="28"/>
          <w:highlight w:val="none"/>
        </w:rPr>
        <w:t>样品的报送</w:t>
      </w:r>
      <w:r>
        <w:rPr>
          <w:rFonts w:hint="eastAsia" w:ascii="Times New Roman" w:hAnsi="Times New Roman" w:eastAsia="仿宋_GB2312"/>
          <w:color w:val="000000"/>
          <w:kern w:val="0"/>
          <w:sz w:val="28"/>
          <w:szCs w:val="28"/>
          <w:highlight w:val="none"/>
        </w:rPr>
        <w:t>与封存</w:t>
      </w:r>
    </w:p>
    <w:p w14:paraId="349113AA">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sz w:val="28"/>
          <w:szCs w:val="28"/>
          <w:highlight w:val="none"/>
        </w:rPr>
      </w:pPr>
      <w:r>
        <w:rPr>
          <w:rFonts w:ascii="Times New Roman" w:hAnsi="Times New Roman" w:eastAsia="仿宋_GB2312"/>
          <w:color w:val="000000"/>
          <w:kern w:val="0"/>
          <w:sz w:val="28"/>
          <w:szCs w:val="28"/>
          <w:highlight w:val="none"/>
        </w:rPr>
        <w:t>需要承包人报送样品的材料或工程设备，样品的种类、名称、规格、数量要求：</w:t>
      </w:r>
      <w:r>
        <w:rPr>
          <w:rFonts w:ascii="Times New Roman" w:hAnsi="Times New Roman" w:eastAsia="仿宋_GB2312"/>
          <w:sz w:val="28"/>
          <w:szCs w:val="28"/>
          <w:highlight w:val="none"/>
          <w:u w:val="single"/>
        </w:rPr>
        <w:t xml:space="preserve">  </w:t>
      </w:r>
      <w:r>
        <w:rPr>
          <w:rFonts w:hint="eastAsia" w:ascii="Times New Roman" w:hAnsi="Times New Roman" w:eastAsia="仿宋_GB2312"/>
          <w:sz w:val="28"/>
          <w:szCs w:val="28"/>
          <w:highlight w:val="none"/>
          <w:u w:val="single"/>
        </w:rPr>
        <w:t>按《建设工程监理规范》及监理细则有关规定执行</w:t>
      </w:r>
      <w:r>
        <w:rPr>
          <w:rFonts w:ascii="Times New Roman" w:hAnsi="Times New Roman" w:eastAsia="仿宋_GB2312"/>
          <w:sz w:val="28"/>
          <w:szCs w:val="28"/>
          <w:highlight w:val="none"/>
          <w:u w:val="single"/>
        </w:rPr>
        <w:t xml:space="preserve">  </w:t>
      </w:r>
      <w:r>
        <w:rPr>
          <w:rFonts w:ascii="Times New Roman" w:hAnsi="Times New Roman" w:eastAsia="仿宋_GB2312"/>
          <w:sz w:val="28"/>
          <w:szCs w:val="28"/>
          <w:highlight w:val="none"/>
        </w:rPr>
        <w:t>。</w:t>
      </w:r>
    </w:p>
    <w:p w14:paraId="1ABB1489">
      <w:pPr>
        <w:pageBreakBefore w:val="0"/>
        <w:widowControl w:val="0"/>
        <w:kinsoku/>
        <w:wordWrap/>
        <w:overflowPunct/>
        <w:topLinePunct w:val="0"/>
        <w:bidi w:val="0"/>
        <w:snapToGrid/>
        <w:spacing w:after="120" w:line="480" w:lineRule="exact"/>
        <w:ind w:firstLine="560" w:firstLineChars="200"/>
        <w:textAlignment w:val="auto"/>
        <w:outlineLvl w:val="0"/>
        <w:rPr>
          <w:rFonts w:ascii="Times New Roman" w:hAnsi="Times New Roman" w:eastAsia="黑体"/>
          <w:color w:val="000000"/>
          <w:sz w:val="28"/>
          <w:szCs w:val="28"/>
          <w:highlight w:val="none"/>
        </w:rPr>
      </w:pPr>
      <w:r>
        <w:rPr>
          <w:rFonts w:ascii="Times New Roman" w:hAnsi="Times New Roman" w:eastAsia="黑体"/>
          <w:color w:val="000000"/>
          <w:sz w:val="28"/>
          <w:szCs w:val="28"/>
          <w:highlight w:val="none"/>
        </w:rPr>
        <w:t>8.8 施工设备和临时设施</w:t>
      </w:r>
    </w:p>
    <w:p w14:paraId="5732D44C">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t>8.8.1 承包人提供的施工设备和临时设施</w:t>
      </w:r>
    </w:p>
    <w:p w14:paraId="1CF6F726">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t>关于修建临时设施费用承担的约定：</w:t>
      </w:r>
      <w:r>
        <w:rPr>
          <w:rFonts w:ascii="Times New Roman" w:hAnsi="Times New Roman" w:eastAsia="仿宋_GB2312"/>
          <w:sz w:val="28"/>
          <w:szCs w:val="28"/>
          <w:highlight w:val="none"/>
          <w:u w:val="single"/>
        </w:rPr>
        <w:t xml:space="preserve"> </w:t>
      </w:r>
      <w:r>
        <w:rPr>
          <w:rFonts w:hint="eastAsia" w:ascii="Times New Roman" w:hAnsi="Times New Roman" w:eastAsia="仿宋_GB2312"/>
          <w:sz w:val="28"/>
          <w:szCs w:val="28"/>
          <w:highlight w:val="none"/>
          <w:u w:val="single"/>
        </w:rPr>
        <w:t>承包人自行承担修建临时设施的费用，需要临时占红线范围内用地的，经发包人申请办理相关手续，发包人承担相应费用</w:t>
      </w:r>
      <w:r>
        <w:rPr>
          <w:rFonts w:ascii="Times New Roman" w:hAnsi="Times New Roman" w:eastAsia="仿宋_GB2312"/>
          <w:sz w:val="28"/>
          <w:szCs w:val="28"/>
          <w:highlight w:val="none"/>
          <w:u w:val="single"/>
        </w:rPr>
        <w:t xml:space="preserve">  </w:t>
      </w:r>
      <w:r>
        <w:rPr>
          <w:rFonts w:ascii="Times New Roman" w:hAnsi="Times New Roman" w:eastAsia="仿宋_GB2312"/>
          <w:sz w:val="28"/>
          <w:szCs w:val="28"/>
          <w:highlight w:val="none"/>
        </w:rPr>
        <w:t>。</w:t>
      </w:r>
    </w:p>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p w14:paraId="08EAD3C9">
      <w:pPr>
        <w:pStyle w:val="5"/>
        <w:pageBreakBefore w:val="0"/>
        <w:widowControl w:val="0"/>
        <w:kinsoku/>
        <w:wordWrap/>
        <w:overflowPunct/>
        <w:topLinePunct w:val="0"/>
        <w:bidi w:val="0"/>
        <w:snapToGrid/>
        <w:spacing w:before="120" w:after="120" w:line="480" w:lineRule="exact"/>
        <w:textAlignment w:val="auto"/>
        <w:rPr>
          <w:rFonts w:ascii="Times New Roman" w:hAnsi="Times New Roman" w:eastAsia="黑体"/>
          <w:b w:val="0"/>
          <w:color w:val="000000"/>
          <w:sz w:val="28"/>
          <w:szCs w:val="28"/>
          <w:highlight w:val="none"/>
        </w:rPr>
      </w:pPr>
      <w:bookmarkStart w:id="688" w:name="_Toc351203641"/>
      <w:r>
        <w:rPr>
          <w:rFonts w:ascii="Times New Roman" w:hAnsi="Times New Roman" w:eastAsia="黑体"/>
          <w:b w:val="0"/>
          <w:color w:val="000000"/>
          <w:sz w:val="28"/>
          <w:szCs w:val="28"/>
          <w:highlight w:val="none"/>
        </w:rPr>
        <w:t>9</w:t>
      </w:r>
      <w:bookmarkEnd w:id="667"/>
      <w:bookmarkEnd w:id="668"/>
      <w:bookmarkEnd w:id="669"/>
      <w:bookmarkStart w:id="689" w:name="_Toc300934982"/>
      <w:bookmarkStart w:id="690" w:name="_Toc312678021"/>
      <w:bookmarkStart w:id="691" w:name="_Toc297123533"/>
      <w:bookmarkStart w:id="692" w:name="_Toc312677495"/>
      <w:bookmarkStart w:id="693" w:name="_Toc303539139"/>
      <w:bookmarkStart w:id="694" w:name="_Toc304295559"/>
      <w:bookmarkStart w:id="695" w:name="_Toc297216192"/>
      <w:bookmarkStart w:id="696" w:name="_Toc296891001"/>
      <w:bookmarkStart w:id="697" w:name="_Toc296503173"/>
      <w:bookmarkStart w:id="698" w:name="_Toc296891213"/>
      <w:bookmarkStart w:id="699" w:name="_Toc296346674"/>
      <w:bookmarkStart w:id="700" w:name="_Toc296944512"/>
      <w:bookmarkStart w:id="701" w:name="_Toc292559883"/>
      <w:bookmarkStart w:id="702" w:name="_Toc267251428"/>
      <w:bookmarkStart w:id="703" w:name="_Toc292559378"/>
      <w:bookmarkStart w:id="704" w:name="_Toc297120473"/>
      <w:bookmarkStart w:id="705" w:name="_Toc267251427"/>
      <w:bookmarkStart w:id="706" w:name="_Toc296347172"/>
      <w:bookmarkStart w:id="707" w:name="_Toc297048359"/>
      <w:r>
        <w:rPr>
          <w:rFonts w:ascii="Times New Roman" w:hAnsi="Times New Roman" w:eastAsia="黑体"/>
          <w:b w:val="0"/>
          <w:color w:val="000000"/>
          <w:sz w:val="28"/>
          <w:szCs w:val="28"/>
          <w:highlight w:val="none"/>
        </w:rPr>
        <w:t>. 试验与检验</w:t>
      </w:r>
      <w:bookmarkEnd w:id="688"/>
    </w:p>
    <w:bookmarkEnd w:id="689"/>
    <w:bookmarkEnd w:id="690"/>
    <w:bookmarkEnd w:id="691"/>
    <w:bookmarkEnd w:id="692"/>
    <w:bookmarkEnd w:id="693"/>
    <w:bookmarkEnd w:id="694"/>
    <w:bookmarkEnd w:id="695"/>
    <w:p w14:paraId="38D4BCB4">
      <w:pPr>
        <w:pageBreakBefore w:val="0"/>
        <w:widowControl w:val="0"/>
        <w:kinsoku/>
        <w:wordWrap/>
        <w:overflowPunct/>
        <w:topLinePunct w:val="0"/>
        <w:bidi w:val="0"/>
        <w:snapToGrid/>
        <w:spacing w:after="120" w:line="480" w:lineRule="exact"/>
        <w:ind w:firstLine="560" w:firstLineChars="200"/>
        <w:textAlignment w:val="auto"/>
        <w:rPr>
          <w:rFonts w:ascii="Times New Roman" w:hAnsi="Times New Roman" w:eastAsia="黑体"/>
          <w:color w:val="000000"/>
          <w:sz w:val="28"/>
          <w:szCs w:val="28"/>
          <w:highlight w:val="none"/>
        </w:rPr>
      </w:pPr>
      <w:r>
        <w:rPr>
          <w:rFonts w:ascii="Times New Roman" w:hAnsi="Times New Roman" w:eastAsia="黑体"/>
          <w:color w:val="000000"/>
          <w:sz w:val="28"/>
          <w:szCs w:val="28"/>
          <w:highlight w:val="none"/>
        </w:rPr>
        <w:t>9</w:t>
      </w:r>
      <w:bookmarkStart w:id="708" w:name="_Toc297123534"/>
      <w:bookmarkStart w:id="709" w:name="_Toc300934983"/>
      <w:bookmarkStart w:id="710" w:name="_Toc312678022"/>
      <w:bookmarkStart w:id="711" w:name="_Toc312677496"/>
      <w:bookmarkStart w:id="712" w:name="_Toc304295560"/>
      <w:bookmarkStart w:id="713" w:name="_Toc303539140"/>
      <w:bookmarkStart w:id="714" w:name="_Toc297216193"/>
      <w:r>
        <w:rPr>
          <w:rFonts w:ascii="Times New Roman" w:hAnsi="Times New Roman" w:eastAsia="黑体"/>
          <w:color w:val="000000"/>
          <w:sz w:val="28"/>
          <w:szCs w:val="28"/>
          <w:highlight w:val="none"/>
        </w:rPr>
        <w:t>.1试验设备与试验人员</w:t>
      </w:r>
    </w:p>
    <w:bookmarkEnd w:id="708"/>
    <w:bookmarkEnd w:id="709"/>
    <w:bookmarkEnd w:id="710"/>
    <w:bookmarkEnd w:id="711"/>
    <w:bookmarkEnd w:id="712"/>
    <w:bookmarkEnd w:id="713"/>
    <w:bookmarkEnd w:id="714"/>
    <w:p w14:paraId="5B3494F9">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t>9</w:t>
      </w:r>
      <w:bookmarkStart w:id="715" w:name="_Toc300934984"/>
      <w:bookmarkStart w:id="716" w:name="_Toc297123535"/>
      <w:bookmarkStart w:id="717" w:name="_Toc304295561"/>
      <w:bookmarkStart w:id="718" w:name="_Toc312677497"/>
      <w:bookmarkStart w:id="719" w:name="_Toc312678023"/>
      <w:bookmarkStart w:id="720" w:name="_Toc297216194"/>
      <w:bookmarkStart w:id="721" w:name="_Toc303539141"/>
      <w:bookmarkStart w:id="722" w:name="_Toc318581174"/>
      <w:r>
        <w:rPr>
          <w:rFonts w:ascii="Times New Roman" w:hAnsi="Times New Roman" w:eastAsia="仿宋_GB2312"/>
          <w:sz w:val="28"/>
          <w:szCs w:val="28"/>
          <w:highlight w:val="none"/>
        </w:rPr>
        <w:t>.1.2 试验设备</w:t>
      </w:r>
    </w:p>
    <w:p w14:paraId="4091E9D8">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t>施工现场需要配置的试验场所：</w:t>
      </w:r>
      <w:bookmarkEnd w:id="715"/>
      <w:bookmarkEnd w:id="716"/>
      <w:bookmarkEnd w:id="717"/>
      <w:bookmarkEnd w:id="718"/>
      <w:bookmarkEnd w:id="719"/>
      <w:bookmarkEnd w:id="720"/>
      <w:bookmarkEnd w:id="721"/>
      <w:bookmarkStart w:id="723" w:name="_Toc300934985"/>
      <w:bookmarkStart w:id="724" w:name="_Toc312677498"/>
      <w:bookmarkStart w:id="725" w:name="_Toc312678024"/>
      <w:bookmarkStart w:id="726" w:name="_Toc304295562"/>
      <w:bookmarkStart w:id="727" w:name="_Toc303539142"/>
      <w:bookmarkStart w:id="728" w:name="_Toc297123536"/>
      <w:bookmarkStart w:id="729" w:name="_Toc297216195"/>
      <w:r>
        <w:rPr>
          <w:rFonts w:ascii="Times New Roman" w:hAnsi="Times New Roman" w:eastAsia="仿宋_GB2312"/>
          <w:sz w:val="28"/>
          <w:szCs w:val="28"/>
          <w:highlight w:val="none"/>
          <w:u w:val="single"/>
        </w:rPr>
        <w:t xml:space="preserve"> </w:t>
      </w:r>
      <w:r>
        <w:rPr>
          <w:rFonts w:hint="eastAsia" w:ascii="Times New Roman" w:hAnsi="Times New Roman" w:eastAsia="仿宋_GB2312"/>
          <w:sz w:val="28"/>
          <w:szCs w:val="28"/>
          <w:highlight w:val="none"/>
          <w:u w:val="single"/>
        </w:rPr>
        <w:t>承包人根据合同约定或监理人指示进行的现场材料试验,应由承包人提供试验场所、试验人员、试验设备以及其他必要的试验条件</w:t>
      </w:r>
      <w:r>
        <w:rPr>
          <w:rFonts w:ascii="Times New Roman" w:hAnsi="Times New Roman" w:eastAsia="仿宋_GB2312"/>
          <w:sz w:val="28"/>
          <w:szCs w:val="28"/>
          <w:highlight w:val="none"/>
          <w:u w:val="single"/>
        </w:rPr>
        <w:t xml:space="preserve"> </w:t>
      </w:r>
      <w:r>
        <w:rPr>
          <w:rFonts w:ascii="Times New Roman" w:hAnsi="Times New Roman" w:eastAsia="仿宋_GB2312"/>
          <w:sz w:val="28"/>
          <w:szCs w:val="28"/>
          <w:highlight w:val="none"/>
        </w:rPr>
        <w:t>。</w:t>
      </w:r>
      <w:r>
        <w:rPr>
          <w:rFonts w:hint="eastAsia" w:ascii="Times New Roman" w:hAnsi="Times New Roman" w:eastAsia="仿宋_GB2312"/>
          <w:sz w:val="28"/>
          <w:szCs w:val="28"/>
          <w:highlight w:val="none"/>
        </w:rPr>
        <w:t xml:space="preserve"> </w:t>
      </w:r>
    </w:p>
    <w:p w14:paraId="48E6017D">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t>施工现场需要配备的试验设备：</w:t>
      </w:r>
      <w:r>
        <w:rPr>
          <w:rFonts w:ascii="Times New Roman" w:hAnsi="Times New Roman" w:eastAsia="仿宋_GB2312"/>
          <w:sz w:val="28"/>
          <w:szCs w:val="28"/>
          <w:highlight w:val="none"/>
          <w:u w:val="single"/>
        </w:rPr>
        <w:t xml:space="preserve">  </w:t>
      </w:r>
      <w:r>
        <w:rPr>
          <w:rFonts w:hint="eastAsia" w:ascii="Times New Roman" w:hAnsi="Times New Roman" w:eastAsia="仿宋_GB2312"/>
          <w:sz w:val="28"/>
          <w:szCs w:val="28"/>
          <w:highlight w:val="none"/>
          <w:u w:val="single"/>
          <w:lang w:eastAsia="zh-CN"/>
        </w:rPr>
        <w:t>执行通用条款</w:t>
      </w:r>
      <w:r>
        <w:rPr>
          <w:rFonts w:ascii="Times New Roman" w:hAnsi="Times New Roman" w:eastAsia="仿宋_GB2312"/>
          <w:sz w:val="28"/>
          <w:szCs w:val="28"/>
          <w:highlight w:val="none"/>
          <w:u w:val="single"/>
        </w:rPr>
        <w:t xml:space="preserve"> </w:t>
      </w:r>
      <w:r>
        <w:rPr>
          <w:rFonts w:ascii="Times New Roman" w:hAnsi="Times New Roman" w:eastAsia="仿宋_GB2312"/>
          <w:sz w:val="28"/>
          <w:szCs w:val="28"/>
          <w:highlight w:val="none"/>
        </w:rPr>
        <w:t>。</w:t>
      </w:r>
    </w:p>
    <w:p w14:paraId="228087F6">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t>施工现场需要具备的其他试验条件：</w:t>
      </w:r>
      <w:r>
        <w:rPr>
          <w:rFonts w:ascii="Times New Roman" w:hAnsi="Times New Roman" w:eastAsia="仿宋_GB2312"/>
          <w:sz w:val="28"/>
          <w:szCs w:val="28"/>
          <w:highlight w:val="none"/>
          <w:u w:val="single"/>
        </w:rPr>
        <w:t xml:space="preserve"> </w:t>
      </w:r>
      <w:r>
        <w:rPr>
          <w:rFonts w:hint="eastAsia" w:ascii="Times New Roman" w:hAnsi="Times New Roman" w:eastAsia="仿宋_GB2312"/>
          <w:sz w:val="28"/>
          <w:szCs w:val="28"/>
          <w:highlight w:val="none"/>
          <w:u w:val="single"/>
          <w:lang w:eastAsia="zh-CN"/>
        </w:rPr>
        <w:t>由承包人自行解决</w:t>
      </w:r>
      <w:r>
        <w:rPr>
          <w:rFonts w:hint="eastAsia" w:ascii="Times New Roman" w:hAnsi="Times New Roman" w:eastAsia="仿宋_GB2312"/>
          <w:sz w:val="28"/>
          <w:szCs w:val="28"/>
          <w:highlight w:val="none"/>
          <w:u w:val="single"/>
        </w:rPr>
        <w:t xml:space="preserve">  </w:t>
      </w:r>
      <w:r>
        <w:rPr>
          <w:rFonts w:ascii="Times New Roman" w:hAnsi="Times New Roman" w:eastAsia="仿宋_GB2312"/>
          <w:sz w:val="28"/>
          <w:szCs w:val="28"/>
          <w:highlight w:val="none"/>
          <w:u w:val="single"/>
        </w:rPr>
        <w:t xml:space="preserve"> </w:t>
      </w:r>
      <w:r>
        <w:rPr>
          <w:rFonts w:ascii="Times New Roman" w:hAnsi="Times New Roman" w:eastAsia="仿宋_GB2312"/>
          <w:sz w:val="28"/>
          <w:szCs w:val="28"/>
          <w:highlight w:val="none"/>
        </w:rPr>
        <w:t>。</w:t>
      </w:r>
    </w:p>
    <w:p w14:paraId="5677506B">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sz w:val="28"/>
          <w:szCs w:val="28"/>
          <w:highlight w:val="none"/>
        </w:rPr>
      </w:pPr>
      <w:r>
        <w:rPr>
          <w:rFonts w:hint="eastAsia" w:ascii="Times New Roman" w:hAnsi="Times New Roman" w:eastAsia="黑体" w:cs="Times New Roman"/>
          <w:color w:val="000000"/>
          <w:sz w:val="28"/>
          <w:szCs w:val="28"/>
          <w:highlight w:val="none"/>
          <w:lang w:val="en-US" w:eastAsia="zh-CN"/>
        </w:rPr>
        <w:t>9.2取样</w:t>
      </w:r>
      <w:r>
        <w:rPr>
          <w:rFonts w:ascii="Times New Roman" w:hAnsi="Times New Roman" w:eastAsia="仿宋_GB2312"/>
          <w:sz w:val="28"/>
          <w:szCs w:val="28"/>
          <w:highlight w:val="none"/>
        </w:rPr>
        <w:t>：</w:t>
      </w:r>
      <w:r>
        <w:rPr>
          <w:rFonts w:ascii="Times New Roman" w:hAnsi="Times New Roman" w:eastAsia="仿宋_GB2312"/>
          <w:sz w:val="28"/>
          <w:szCs w:val="28"/>
          <w:highlight w:val="none"/>
          <w:u w:val="single"/>
        </w:rPr>
        <w:t xml:space="preserve">  </w:t>
      </w:r>
      <w:r>
        <w:rPr>
          <w:rFonts w:hint="eastAsia" w:ascii="Times New Roman" w:hAnsi="Times New Roman" w:eastAsia="仿宋_GB2312"/>
          <w:sz w:val="28"/>
          <w:szCs w:val="28"/>
          <w:highlight w:val="none"/>
          <w:u w:val="single"/>
          <w:lang w:eastAsia="zh-CN"/>
        </w:rPr>
        <w:t>执行通用条款</w:t>
      </w:r>
      <w:r>
        <w:rPr>
          <w:rFonts w:ascii="Times New Roman" w:hAnsi="Times New Roman" w:eastAsia="仿宋_GB2312"/>
          <w:sz w:val="28"/>
          <w:szCs w:val="28"/>
          <w:highlight w:val="none"/>
          <w:u w:val="single"/>
        </w:rPr>
        <w:t xml:space="preserve"> </w:t>
      </w:r>
      <w:r>
        <w:rPr>
          <w:rFonts w:ascii="Times New Roman" w:hAnsi="Times New Roman" w:eastAsia="仿宋_GB2312"/>
          <w:sz w:val="28"/>
          <w:szCs w:val="28"/>
          <w:highlight w:val="none"/>
        </w:rPr>
        <w:t>。</w:t>
      </w:r>
    </w:p>
    <w:p w14:paraId="001C0F00">
      <w:pPr>
        <w:pageBreakBefore w:val="0"/>
        <w:widowControl w:val="0"/>
        <w:kinsoku/>
        <w:wordWrap/>
        <w:overflowPunct/>
        <w:topLinePunct w:val="0"/>
        <w:bidi w:val="0"/>
        <w:snapToGrid/>
        <w:spacing w:line="480" w:lineRule="exact"/>
        <w:ind w:firstLine="560" w:firstLineChars="200"/>
        <w:jc w:val="left"/>
        <w:textAlignment w:val="auto"/>
        <w:rPr>
          <w:rFonts w:hint="default" w:ascii="Times New Roman" w:hAnsi="Times New Roman" w:eastAsia="黑体" w:cs="Times New Roman"/>
          <w:color w:val="000000"/>
          <w:sz w:val="28"/>
          <w:szCs w:val="28"/>
          <w:highlight w:val="none"/>
          <w:lang w:val="en-US" w:eastAsia="zh-CN"/>
        </w:rPr>
      </w:pPr>
      <w:r>
        <w:rPr>
          <w:rFonts w:hint="eastAsia" w:ascii="Times New Roman" w:hAnsi="Times New Roman" w:eastAsia="黑体" w:cs="Times New Roman"/>
          <w:color w:val="000000"/>
          <w:sz w:val="28"/>
          <w:szCs w:val="28"/>
          <w:highlight w:val="none"/>
          <w:lang w:val="en-US" w:eastAsia="zh-CN"/>
        </w:rPr>
        <w:t>9.3材料、工程设备和工程的试验和检验</w:t>
      </w:r>
      <w:r>
        <w:rPr>
          <w:rFonts w:ascii="Times New Roman" w:hAnsi="Times New Roman" w:eastAsia="仿宋_GB2312"/>
          <w:sz w:val="28"/>
          <w:szCs w:val="28"/>
          <w:highlight w:val="none"/>
        </w:rPr>
        <w:t>：</w:t>
      </w:r>
      <w:r>
        <w:rPr>
          <w:rFonts w:ascii="Times New Roman" w:hAnsi="Times New Roman" w:eastAsia="仿宋_GB2312"/>
          <w:sz w:val="28"/>
          <w:szCs w:val="28"/>
          <w:highlight w:val="none"/>
          <w:u w:val="single"/>
        </w:rPr>
        <w:t xml:space="preserve">  </w:t>
      </w:r>
      <w:r>
        <w:rPr>
          <w:rFonts w:hint="eastAsia" w:ascii="Times New Roman" w:hAnsi="Times New Roman" w:eastAsia="仿宋_GB2312"/>
          <w:sz w:val="28"/>
          <w:szCs w:val="28"/>
          <w:highlight w:val="none"/>
          <w:u w:val="single"/>
          <w:lang w:eastAsia="zh-CN"/>
        </w:rPr>
        <w:t>执行通用条款</w:t>
      </w:r>
      <w:r>
        <w:rPr>
          <w:rFonts w:ascii="Times New Roman" w:hAnsi="Times New Roman" w:eastAsia="仿宋_GB2312"/>
          <w:sz w:val="28"/>
          <w:szCs w:val="28"/>
          <w:highlight w:val="none"/>
          <w:u w:val="single"/>
        </w:rPr>
        <w:t xml:space="preserve"> </w:t>
      </w:r>
      <w:r>
        <w:rPr>
          <w:rFonts w:ascii="Times New Roman" w:hAnsi="Times New Roman" w:eastAsia="仿宋_GB2312"/>
          <w:sz w:val="28"/>
          <w:szCs w:val="28"/>
          <w:highlight w:val="none"/>
        </w:rPr>
        <w:t>。</w:t>
      </w:r>
    </w:p>
    <w:p w14:paraId="21D53213">
      <w:pPr>
        <w:pageBreakBefore w:val="0"/>
        <w:widowControl w:val="0"/>
        <w:kinsoku/>
        <w:wordWrap/>
        <w:overflowPunct/>
        <w:topLinePunct w:val="0"/>
        <w:bidi w:val="0"/>
        <w:snapToGrid/>
        <w:spacing w:after="120" w:line="480" w:lineRule="exact"/>
        <w:ind w:firstLine="560" w:firstLineChars="200"/>
        <w:textAlignment w:val="auto"/>
        <w:outlineLvl w:val="0"/>
        <w:rPr>
          <w:rFonts w:ascii="Times New Roman" w:hAnsi="Times New Roman" w:eastAsia="黑体"/>
          <w:color w:val="000000"/>
          <w:sz w:val="28"/>
          <w:szCs w:val="28"/>
          <w:highlight w:val="none"/>
        </w:rPr>
      </w:pPr>
      <w:r>
        <w:rPr>
          <w:rFonts w:ascii="Times New Roman" w:hAnsi="Times New Roman" w:eastAsia="黑体"/>
          <w:color w:val="000000"/>
          <w:sz w:val="28"/>
          <w:szCs w:val="28"/>
          <w:highlight w:val="none"/>
        </w:rPr>
        <w:t>9.4 现场工艺试验</w:t>
      </w:r>
      <w:r>
        <w:rPr>
          <w:rFonts w:hint="eastAsia" w:ascii="Times New Roman" w:hAnsi="Times New Roman" w:eastAsia="黑体"/>
          <w:color w:val="000000"/>
          <w:sz w:val="28"/>
          <w:szCs w:val="28"/>
          <w:highlight w:val="none"/>
        </w:rPr>
        <w:t xml:space="preserve"> </w:t>
      </w:r>
    </w:p>
    <w:p w14:paraId="7FACFFDC">
      <w:pPr>
        <w:pageBreakBefore w:val="0"/>
        <w:widowControl w:val="0"/>
        <w:kinsoku/>
        <w:wordWrap/>
        <w:overflowPunct/>
        <w:topLinePunct w:val="0"/>
        <w:bidi w:val="0"/>
        <w:snapToGrid/>
        <w:spacing w:line="480" w:lineRule="exact"/>
        <w:jc w:val="left"/>
        <w:textAlignment w:val="auto"/>
        <w:rPr>
          <w:rFonts w:hint="eastAsia" w:ascii="Times New Roman" w:hAnsi="Times New Roman" w:eastAsia="仿宋_GB2312"/>
          <w:sz w:val="28"/>
          <w:szCs w:val="28"/>
          <w:highlight w:val="none"/>
        </w:rPr>
      </w:pPr>
      <w:r>
        <w:rPr>
          <w:rFonts w:ascii="Times New Roman" w:hAnsi="Times New Roman" w:eastAsia="仿宋_GB2312"/>
          <w:sz w:val="28"/>
          <w:szCs w:val="28"/>
          <w:highlight w:val="none"/>
        </w:rPr>
        <w:t>现场工艺试验的有关约定：</w:t>
      </w:r>
      <w:r>
        <w:rPr>
          <w:rFonts w:ascii="Times New Roman" w:hAnsi="Times New Roman" w:eastAsia="仿宋_GB2312"/>
          <w:sz w:val="28"/>
          <w:szCs w:val="28"/>
          <w:highlight w:val="none"/>
          <w:u w:val="single"/>
        </w:rPr>
        <w:t xml:space="preserve"> </w:t>
      </w:r>
      <w:r>
        <w:rPr>
          <w:rFonts w:hint="eastAsia" w:ascii="Times New Roman" w:hAnsi="Times New Roman" w:eastAsia="仿宋_GB2312"/>
          <w:sz w:val="28"/>
          <w:szCs w:val="28"/>
          <w:highlight w:val="none"/>
          <w:u w:val="single"/>
          <w:lang w:eastAsia="zh-CN"/>
        </w:rPr>
        <w:t>执行通用条款</w:t>
      </w:r>
      <w:r>
        <w:rPr>
          <w:rFonts w:ascii="Times New Roman" w:hAnsi="Times New Roman" w:eastAsia="仿宋_GB2312"/>
          <w:sz w:val="28"/>
          <w:szCs w:val="28"/>
          <w:highlight w:val="none"/>
          <w:u w:val="single"/>
        </w:rPr>
        <w:t xml:space="preserve"> </w:t>
      </w:r>
      <w:r>
        <w:rPr>
          <w:rFonts w:ascii="Times New Roman" w:hAnsi="Times New Roman" w:eastAsia="仿宋_GB2312"/>
          <w:sz w:val="28"/>
          <w:szCs w:val="28"/>
          <w:highlight w:val="none"/>
        </w:rPr>
        <w:t>。</w:t>
      </w:r>
    </w:p>
    <w:bookmarkEnd w:id="722"/>
    <w:bookmarkEnd w:id="723"/>
    <w:bookmarkEnd w:id="724"/>
    <w:bookmarkEnd w:id="725"/>
    <w:bookmarkEnd w:id="726"/>
    <w:bookmarkEnd w:id="727"/>
    <w:bookmarkEnd w:id="728"/>
    <w:bookmarkEnd w:id="729"/>
    <w:p w14:paraId="73856B7D">
      <w:pPr>
        <w:pStyle w:val="5"/>
        <w:pageBreakBefore w:val="0"/>
        <w:widowControl w:val="0"/>
        <w:kinsoku/>
        <w:wordWrap/>
        <w:overflowPunct/>
        <w:topLinePunct w:val="0"/>
        <w:bidi w:val="0"/>
        <w:snapToGrid/>
        <w:spacing w:before="120" w:after="120" w:line="480" w:lineRule="exact"/>
        <w:textAlignment w:val="auto"/>
        <w:rPr>
          <w:rFonts w:ascii="Times New Roman" w:hAnsi="Times New Roman" w:eastAsia="黑体"/>
          <w:b w:val="0"/>
          <w:color w:val="000000"/>
          <w:sz w:val="28"/>
          <w:szCs w:val="28"/>
          <w:highlight w:val="none"/>
        </w:rPr>
      </w:pPr>
      <w:bookmarkStart w:id="730" w:name="_Toc351203642"/>
      <w:r>
        <w:rPr>
          <w:rFonts w:ascii="Times New Roman" w:hAnsi="Times New Roman" w:eastAsia="黑体"/>
          <w:b w:val="0"/>
          <w:color w:val="000000"/>
          <w:sz w:val="28"/>
          <w:szCs w:val="28"/>
          <w:highlight w:val="none"/>
        </w:rPr>
        <w:t>1</w:t>
      </w:r>
      <w:bookmarkEnd w:id="696"/>
      <w:bookmarkEnd w:id="697"/>
      <w:bookmarkEnd w:id="698"/>
      <w:bookmarkEnd w:id="699"/>
      <w:bookmarkEnd w:id="700"/>
      <w:bookmarkEnd w:id="701"/>
      <w:bookmarkEnd w:id="702"/>
      <w:bookmarkEnd w:id="703"/>
      <w:bookmarkEnd w:id="704"/>
      <w:bookmarkEnd w:id="705"/>
      <w:bookmarkEnd w:id="706"/>
      <w:bookmarkEnd w:id="707"/>
      <w:bookmarkStart w:id="731" w:name="_Toc292559903"/>
      <w:bookmarkStart w:id="732" w:name="_Toc292559398"/>
      <w:bookmarkStart w:id="733" w:name="_Toc297120493"/>
      <w:bookmarkStart w:id="734" w:name="_Toc304295566"/>
      <w:bookmarkStart w:id="735" w:name="_Toc296891233"/>
      <w:bookmarkStart w:id="736" w:name="_Toc296347192"/>
      <w:bookmarkStart w:id="737" w:name="_Toc296944532"/>
      <w:bookmarkStart w:id="738" w:name="_Toc297123540"/>
      <w:bookmarkStart w:id="739" w:name="_Toc296891021"/>
      <w:bookmarkStart w:id="740" w:name="_Toc297048379"/>
      <w:bookmarkStart w:id="741" w:name="_Toc300934989"/>
      <w:bookmarkStart w:id="742" w:name="_Toc296503193"/>
      <w:bookmarkStart w:id="743" w:name="_Toc297216199"/>
      <w:bookmarkStart w:id="744" w:name="_Toc303539146"/>
      <w:bookmarkStart w:id="745" w:name="_Toc296346694"/>
      <w:bookmarkStart w:id="746" w:name="_Toc312678025"/>
      <w:bookmarkStart w:id="747" w:name="_Toc312677499"/>
      <w:bookmarkStart w:id="748" w:name="_Toc267251440"/>
      <w:bookmarkStart w:id="749" w:name="_Toc267251433"/>
      <w:bookmarkStart w:id="750" w:name="_Toc267251437"/>
      <w:bookmarkStart w:id="751" w:name="_Toc267251439"/>
      <w:bookmarkStart w:id="752" w:name="_Toc267251441"/>
      <w:bookmarkStart w:id="753" w:name="_Toc267251435"/>
      <w:bookmarkStart w:id="754" w:name="_Toc267251442"/>
      <w:r>
        <w:rPr>
          <w:rFonts w:ascii="Times New Roman" w:hAnsi="Times New Roman" w:eastAsia="黑体"/>
          <w:b w:val="0"/>
          <w:color w:val="000000"/>
          <w:sz w:val="28"/>
          <w:szCs w:val="28"/>
          <w:highlight w:val="none"/>
        </w:rPr>
        <w:t>0. 变更</w:t>
      </w:r>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p>
    <w:bookmarkEnd w:id="746"/>
    <w:bookmarkEnd w:id="747"/>
    <w:p w14:paraId="686B0EDE">
      <w:pPr>
        <w:pageBreakBefore w:val="0"/>
        <w:widowControl w:val="0"/>
        <w:kinsoku/>
        <w:wordWrap/>
        <w:overflowPunct/>
        <w:topLinePunct w:val="0"/>
        <w:bidi w:val="0"/>
        <w:snapToGrid/>
        <w:spacing w:after="120" w:line="480" w:lineRule="exact"/>
        <w:ind w:firstLine="560" w:firstLineChars="200"/>
        <w:textAlignment w:val="auto"/>
        <w:rPr>
          <w:rFonts w:ascii="Times New Roman" w:hAnsi="Times New Roman" w:eastAsia="黑体"/>
          <w:color w:val="000000"/>
          <w:sz w:val="28"/>
          <w:szCs w:val="28"/>
          <w:highlight w:val="none"/>
        </w:rPr>
      </w:pPr>
      <w:r>
        <w:rPr>
          <w:rFonts w:ascii="Times New Roman" w:hAnsi="Times New Roman" w:eastAsia="黑体"/>
          <w:color w:val="000000"/>
          <w:sz w:val="28"/>
          <w:szCs w:val="28"/>
          <w:highlight w:val="none"/>
        </w:rPr>
        <w:t>1</w:t>
      </w:r>
      <w:bookmarkStart w:id="755" w:name="_Toc304295567"/>
      <w:bookmarkStart w:id="756" w:name="_Toc296347193"/>
      <w:bookmarkStart w:id="757" w:name="_Toc300934990"/>
      <w:bookmarkStart w:id="758" w:name="_Toc296944533"/>
      <w:bookmarkStart w:id="759" w:name="_Toc303539147"/>
      <w:bookmarkStart w:id="760" w:name="_Toc292559399"/>
      <w:bookmarkStart w:id="761" w:name="_Toc296346695"/>
      <w:bookmarkStart w:id="762" w:name="_Toc297216200"/>
      <w:bookmarkStart w:id="763" w:name="_Toc297123541"/>
      <w:bookmarkStart w:id="764" w:name="_Toc297048380"/>
      <w:bookmarkStart w:id="765" w:name="_Toc296503194"/>
      <w:bookmarkStart w:id="766" w:name="_Toc296891022"/>
      <w:bookmarkStart w:id="767" w:name="_Toc312678026"/>
      <w:bookmarkStart w:id="768" w:name="_Toc296891234"/>
      <w:bookmarkStart w:id="769" w:name="_Toc292559904"/>
      <w:bookmarkStart w:id="770" w:name="_Toc312677500"/>
      <w:bookmarkStart w:id="771" w:name="_Toc297120494"/>
      <w:r>
        <w:rPr>
          <w:rFonts w:ascii="Times New Roman" w:hAnsi="Times New Roman" w:eastAsia="黑体"/>
          <w:color w:val="000000"/>
          <w:sz w:val="28"/>
          <w:szCs w:val="28"/>
          <w:highlight w:val="none"/>
        </w:rPr>
        <w:t>0.1变更的范围</w:t>
      </w:r>
    </w:p>
    <w:p w14:paraId="1BCD605F">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关于变更的范围的约定：</w:t>
      </w:r>
      <w:r>
        <w:rPr>
          <w:rFonts w:ascii="Times New Roman" w:hAnsi="Times New Roman" w:eastAsia="仿宋_GB2312"/>
          <w:color w:val="000000"/>
          <w:sz w:val="28"/>
          <w:szCs w:val="28"/>
          <w:highlight w:val="none"/>
          <w:u w:val="single"/>
        </w:rPr>
        <w:t xml:space="preserve">  </w:t>
      </w:r>
      <w:r>
        <w:rPr>
          <w:rFonts w:hint="eastAsia" w:ascii="Times New Roman" w:hAnsi="Times New Roman" w:eastAsia="仿宋_GB2312"/>
          <w:color w:val="000000"/>
          <w:sz w:val="28"/>
          <w:szCs w:val="28"/>
          <w:highlight w:val="none"/>
          <w:u w:val="single"/>
        </w:rPr>
        <w:t>设计变更增加的</w:t>
      </w:r>
      <w:r>
        <w:rPr>
          <w:rFonts w:hint="eastAsia" w:ascii="Times New Roman" w:hAnsi="Times New Roman" w:eastAsia="仿宋_GB2312"/>
          <w:color w:val="000000"/>
          <w:sz w:val="28"/>
          <w:szCs w:val="28"/>
          <w:highlight w:val="none"/>
          <w:u w:val="single"/>
          <w:lang w:eastAsia="zh-CN"/>
        </w:rPr>
        <w:t>内容</w:t>
      </w:r>
      <w:r>
        <w:rPr>
          <w:rFonts w:hint="eastAsia" w:ascii="Times New Roman" w:hAnsi="Times New Roman" w:eastAsia="仿宋_GB2312"/>
          <w:color w:val="000000"/>
          <w:sz w:val="28"/>
          <w:szCs w:val="28"/>
          <w:highlight w:val="none"/>
          <w:u w:val="single"/>
        </w:rPr>
        <w:t>必须经发包方、监理、造价</w:t>
      </w:r>
      <w:r>
        <w:rPr>
          <w:rFonts w:hint="eastAsia" w:ascii="Times New Roman" w:hAnsi="Times New Roman" w:eastAsia="仿宋_GB2312"/>
          <w:color w:val="000000"/>
          <w:sz w:val="28"/>
          <w:szCs w:val="28"/>
          <w:highlight w:val="none"/>
          <w:u w:val="single"/>
          <w:lang w:eastAsia="zh-CN"/>
        </w:rPr>
        <w:t>根据各自的工作职能</w:t>
      </w:r>
      <w:r>
        <w:rPr>
          <w:rFonts w:hint="eastAsia" w:ascii="Times New Roman" w:hAnsi="Times New Roman" w:eastAsia="仿宋_GB2312"/>
          <w:color w:val="000000"/>
          <w:sz w:val="28"/>
          <w:szCs w:val="28"/>
          <w:highlight w:val="none"/>
          <w:u w:val="single"/>
        </w:rPr>
        <w:t>论证确认后，出具</w:t>
      </w:r>
      <w:r>
        <w:rPr>
          <w:rFonts w:hint="eastAsia" w:ascii="Times New Roman" w:hAnsi="Times New Roman" w:eastAsia="仿宋_GB2312"/>
          <w:color w:val="000000"/>
          <w:sz w:val="28"/>
          <w:szCs w:val="28"/>
          <w:highlight w:val="none"/>
          <w:u w:val="single"/>
          <w:lang w:eastAsia="zh-CN"/>
        </w:rPr>
        <w:t>工程签证</w:t>
      </w:r>
      <w:r>
        <w:rPr>
          <w:rFonts w:hint="eastAsia"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rPr>
        <w:t>。</w:t>
      </w:r>
    </w:p>
    <w:p w14:paraId="073F5791">
      <w:pPr>
        <w:pageBreakBefore w:val="0"/>
        <w:widowControl w:val="0"/>
        <w:kinsoku/>
        <w:wordWrap/>
        <w:overflowPunct/>
        <w:topLinePunct w:val="0"/>
        <w:bidi w:val="0"/>
        <w:snapToGrid/>
        <w:spacing w:line="480" w:lineRule="exact"/>
        <w:jc w:val="left"/>
        <w:textAlignment w:val="auto"/>
        <w:rPr>
          <w:rFonts w:hint="eastAsia" w:ascii="Times New Roman" w:hAnsi="Times New Roman" w:eastAsia="仿宋_GB2312"/>
          <w:color w:val="000000"/>
          <w:sz w:val="28"/>
          <w:szCs w:val="28"/>
          <w:highlight w:val="none"/>
        </w:rPr>
      </w:pPr>
      <w:r>
        <w:rPr>
          <w:rFonts w:hint="eastAsia" w:ascii="Times New Roman" w:hAnsi="Times New Roman" w:eastAsia="仿宋_GB2312"/>
          <w:color w:val="000000"/>
          <w:sz w:val="28"/>
          <w:szCs w:val="28"/>
          <w:highlight w:val="none"/>
        </w:rPr>
        <w:t>发包人根据需要，可对工程作如下调整：</w:t>
      </w:r>
    </w:p>
    <w:p w14:paraId="3A48D220">
      <w:pPr>
        <w:pageBreakBefore w:val="0"/>
        <w:widowControl w:val="0"/>
        <w:kinsoku/>
        <w:wordWrap/>
        <w:overflowPunct/>
        <w:topLinePunct w:val="0"/>
        <w:bidi w:val="0"/>
        <w:snapToGrid/>
        <w:spacing w:line="480" w:lineRule="exact"/>
        <w:jc w:val="left"/>
        <w:textAlignment w:val="auto"/>
        <w:rPr>
          <w:rFonts w:hint="eastAsia" w:ascii="Times New Roman" w:hAnsi="Times New Roman" w:eastAsia="仿宋_GB2312"/>
          <w:color w:val="000000"/>
          <w:sz w:val="28"/>
          <w:szCs w:val="28"/>
          <w:highlight w:val="none"/>
        </w:rPr>
      </w:pPr>
      <w:r>
        <w:rPr>
          <w:rFonts w:hint="eastAsia" w:ascii="Times New Roman" w:hAnsi="Times New Roman" w:eastAsia="仿宋_GB2312"/>
          <w:color w:val="000000"/>
          <w:sz w:val="28"/>
          <w:szCs w:val="28"/>
          <w:highlight w:val="none"/>
        </w:rPr>
        <w:t>（1）增加或减少本合同中的任何工程的数量；</w:t>
      </w:r>
    </w:p>
    <w:p w14:paraId="48ABE449">
      <w:pPr>
        <w:pageBreakBefore w:val="0"/>
        <w:widowControl w:val="0"/>
        <w:kinsoku/>
        <w:wordWrap/>
        <w:overflowPunct/>
        <w:topLinePunct w:val="0"/>
        <w:bidi w:val="0"/>
        <w:snapToGrid/>
        <w:spacing w:line="480" w:lineRule="exact"/>
        <w:jc w:val="left"/>
        <w:textAlignment w:val="auto"/>
        <w:rPr>
          <w:rFonts w:hint="eastAsia" w:ascii="Times New Roman" w:hAnsi="Times New Roman" w:eastAsia="仿宋_GB2312"/>
          <w:color w:val="000000"/>
          <w:sz w:val="28"/>
          <w:szCs w:val="28"/>
          <w:highlight w:val="none"/>
        </w:rPr>
      </w:pPr>
      <w:r>
        <w:rPr>
          <w:rFonts w:hint="eastAsia" w:ascii="Times New Roman" w:hAnsi="Times New Roman" w:eastAsia="仿宋_GB2312"/>
          <w:color w:val="000000"/>
          <w:sz w:val="28"/>
          <w:szCs w:val="28"/>
          <w:highlight w:val="none"/>
        </w:rPr>
        <w:t>（2）取消合同中的任何单项工程；</w:t>
      </w:r>
    </w:p>
    <w:p w14:paraId="523D6F21">
      <w:pPr>
        <w:pageBreakBefore w:val="0"/>
        <w:widowControl w:val="0"/>
        <w:kinsoku/>
        <w:wordWrap/>
        <w:overflowPunct/>
        <w:topLinePunct w:val="0"/>
        <w:bidi w:val="0"/>
        <w:snapToGrid/>
        <w:spacing w:line="480" w:lineRule="exact"/>
        <w:jc w:val="left"/>
        <w:textAlignment w:val="auto"/>
        <w:rPr>
          <w:rFonts w:hint="eastAsia" w:ascii="Times New Roman" w:hAnsi="Times New Roman" w:eastAsia="仿宋_GB2312"/>
          <w:color w:val="000000"/>
          <w:sz w:val="28"/>
          <w:szCs w:val="28"/>
          <w:highlight w:val="none"/>
        </w:rPr>
      </w:pPr>
      <w:r>
        <w:rPr>
          <w:rFonts w:hint="eastAsia" w:ascii="Times New Roman" w:hAnsi="Times New Roman" w:eastAsia="仿宋_GB2312"/>
          <w:color w:val="000000"/>
          <w:sz w:val="28"/>
          <w:szCs w:val="28"/>
          <w:highlight w:val="none"/>
        </w:rPr>
        <w:t>（3）改变合同中的任何工作的性质、质量或种类；</w:t>
      </w:r>
    </w:p>
    <w:p w14:paraId="1EAB41B0">
      <w:pPr>
        <w:pageBreakBefore w:val="0"/>
        <w:widowControl w:val="0"/>
        <w:kinsoku/>
        <w:wordWrap/>
        <w:overflowPunct/>
        <w:topLinePunct w:val="0"/>
        <w:bidi w:val="0"/>
        <w:snapToGrid/>
        <w:spacing w:line="480" w:lineRule="exact"/>
        <w:jc w:val="left"/>
        <w:textAlignment w:val="auto"/>
        <w:rPr>
          <w:rFonts w:hint="eastAsia" w:ascii="Times New Roman" w:hAnsi="Times New Roman" w:eastAsia="仿宋_GB2312"/>
          <w:color w:val="000000"/>
          <w:sz w:val="28"/>
          <w:szCs w:val="28"/>
          <w:highlight w:val="none"/>
        </w:rPr>
      </w:pPr>
      <w:r>
        <w:rPr>
          <w:rFonts w:hint="eastAsia" w:ascii="Times New Roman" w:hAnsi="Times New Roman" w:eastAsia="仿宋_GB2312"/>
          <w:color w:val="000000"/>
          <w:sz w:val="28"/>
          <w:szCs w:val="28"/>
          <w:highlight w:val="none"/>
        </w:rPr>
        <w:t>（4）改变本工程任何部分的标高、线形、位置和尺寸；</w:t>
      </w:r>
    </w:p>
    <w:p w14:paraId="4F85F81D">
      <w:pPr>
        <w:pageBreakBefore w:val="0"/>
        <w:widowControl w:val="0"/>
        <w:kinsoku/>
        <w:wordWrap/>
        <w:overflowPunct/>
        <w:topLinePunct w:val="0"/>
        <w:bidi w:val="0"/>
        <w:snapToGrid/>
        <w:spacing w:line="480" w:lineRule="exact"/>
        <w:jc w:val="left"/>
        <w:textAlignment w:val="auto"/>
        <w:rPr>
          <w:rFonts w:hint="eastAsia" w:ascii="Times New Roman" w:hAnsi="Times New Roman" w:eastAsia="仿宋_GB2312"/>
          <w:color w:val="000000"/>
          <w:sz w:val="28"/>
          <w:szCs w:val="28"/>
          <w:highlight w:val="none"/>
        </w:rPr>
      </w:pPr>
      <w:r>
        <w:rPr>
          <w:rFonts w:hint="eastAsia" w:ascii="Times New Roman" w:hAnsi="Times New Roman" w:eastAsia="仿宋_GB2312"/>
          <w:color w:val="000000"/>
          <w:sz w:val="28"/>
          <w:szCs w:val="28"/>
          <w:highlight w:val="none"/>
        </w:rPr>
        <w:t>（5）完成本工程所需的任何种类的附加工作；</w:t>
      </w:r>
    </w:p>
    <w:p w14:paraId="48B38126">
      <w:pPr>
        <w:pageBreakBefore w:val="0"/>
        <w:widowControl w:val="0"/>
        <w:kinsoku/>
        <w:wordWrap/>
        <w:overflowPunct/>
        <w:topLinePunct w:val="0"/>
        <w:bidi w:val="0"/>
        <w:snapToGrid/>
        <w:spacing w:line="480" w:lineRule="exact"/>
        <w:jc w:val="left"/>
        <w:textAlignment w:val="auto"/>
        <w:rPr>
          <w:rFonts w:hint="eastAsia" w:ascii="Times New Roman" w:hAnsi="Times New Roman" w:eastAsia="仿宋_GB2312"/>
          <w:color w:val="000000"/>
          <w:sz w:val="28"/>
          <w:szCs w:val="28"/>
          <w:highlight w:val="none"/>
        </w:rPr>
      </w:pPr>
      <w:r>
        <w:rPr>
          <w:rFonts w:hint="eastAsia" w:ascii="Times New Roman" w:hAnsi="Times New Roman" w:eastAsia="仿宋_GB2312"/>
          <w:color w:val="000000"/>
          <w:sz w:val="28"/>
          <w:szCs w:val="28"/>
          <w:highlight w:val="none"/>
        </w:rPr>
        <w:t xml:space="preserve">（6）改变本工程任何分项工程规定的施工顺序或时间安排 </w:t>
      </w:r>
    </w:p>
    <w:p w14:paraId="31E4D580">
      <w:pPr>
        <w:pageBreakBefore w:val="0"/>
        <w:widowControl w:val="0"/>
        <w:kinsoku/>
        <w:wordWrap/>
        <w:overflowPunct/>
        <w:topLinePunct w:val="0"/>
        <w:bidi w:val="0"/>
        <w:snapToGrid/>
        <w:spacing w:line="480" w:lineRule="exact"/>
        <w:jc w:val="left"/>
        <w:textAlignment w:val="auto"/>
        <w:rPr>
          <w:rFonts w:hint="eastAsia" w:ascii="Times New Roman" w:hAnsi="Times New Roman" w:eastAsia="仿宋_GB2312"/>
          <w:color w:val="000000"/>
          <w:sz w:val="28"/>
          <w:szCs w:val="28"/>
          <w:highlight w:val="none"/>
        </w:rPr>
      </w:pPr>
      <w:r>
        <w:rPr>
          <w:rFonts w:hint="eastAsia" w:ascii="Times New Roman" w:hAnsi="Times New Roman" w:eastAsia="仿宋_GB2312"/>
          <w:color w:val="000000"/>
          <w:sz w:val="28"/>
          <w:szCs w:val="28"/>
          <w:highlight w:val="none"/>
        </w:rPr>
        <w:t>承包人需严格按照本合同约定的施工范围及相关图纸进行施工。如需变更，需派驻工程管理代表上报发包人审批，经发包人书面确认后，方可进行并作为结算的依据，否则不得以此变更另行主张合同价款；</w:t>
      </w:r>
    </w:p>
    <w:p w14:paraId="0285AD59">
      <w:pPr>
        <w:pageBreakBefore w:val="0"/>
        <w:widowControl w:val="0"/>
        <w:kinsoku/>
        <w:wordWrap/>
        <w:overflowPunct/>
        <w:topLinePunct w:val="0"/>
        <w:bidi w:val="0"/>
        <w:snapToGrid/>
        <w:spacing w:line="480" w:lineRule="exact"/>
        <w:ind w:firstLine="600"/>
        <w:jc w:val="left"/>
        <w:textAlignment w:val="auto"/>
        <w:rPr>
          <w:rFonts w:hint="eastAsia" w:ascii="Times New Roman" w:hAnsi="Times New Roman" w:eastAsia="黑体" w:cs="Times New Roman"/>
          <w:color w:val="000000"/>
          <w:sz w:val="28"/>
          <w:szCs w:val="28"/>
          <w:highlight w:val="none"/>
          <w:lang w:val="en-US" w:eastAsia="zh-CN"/>
        </w:rPr>
      </w:pPr>
      <w:r>
        <w:rPr>
          <w:rFonts w:hint="eastAsia" w:ascii="Times New Roman" w:hAnsi="Times New Roman" w:eastAsia="黑体" w:cs="Times New Roman"/>
          <w:color w:val="000000"/>
          <w:sz w:val="28"/>
          <w:szCs w:val="28"/>
          <w:highlight w:val="none"/>
          <w:lang w:val="en-US" w:eastAsia="zh-CN"/>
        </w:rPr>
        <w:t>10.2变更权</w:t>
      </w:r>
    </w:p>
    <w:p w14:paraId="39EE6C7A">
      <w:pPr>
        <w:pageBreakBefore w:val="0"/>
        <w:widowControl w:val="0"/>
        <w:kinsoku/>
        <w:wordWrap/>
        <w:overflowPunct/>
        <w:topLinePunct w:val="0"/>
        <w:bidi w:val="0"/>
        <w:snapToGrid/>
        <w:spacing w:line="480" w:lineRule="exact"/>
        <w:ind w:firstLine="560" w:firstLineChars="200"/>
        <w:jc w:val="left"/>
        <w:textAlignment w:val="auto"/>
        <w:rPr>
          <w:rFonts w:hint="default" w:ascii="Times New Roman" w:hAnsi="Times New Roman" w:eastAsia="仿宋_GB2312" w:cs="Times New Roman"/>
          <w:color w:val="000000"/>
          <w:sz w:val="28"/>
          <w:szCs w:val="28"/>
          <w:highlight w:val="none"/>
          <w:u w:val="single"/>
          <w:lang w:val="en-US" w:eastAsia="zh-CN"/>
        </w:rPr>
      </w:pPr>
      <w:r>
        <w:rPr>
          <w:rFonts w:hint="default" w:ascii="Times New Roman" w:hAnsi="Times New Roman" w:eastAsia="仿宋_GB2312" w:cs="Times New Roman"/>
          <w:color w:val="000000"/>
          <w:sz w:val="28"/>
          <w:szCs w:val="28"/>
          <w:highlight w:val="none"/>
          <w:u w:val="single"/>
          <w:lang w:val="en-US" w:eastAsia="zh-CN"/>
        </w:rPr>
        <w:t>发包人和监理人均可以提出变更。变更指示均通过监理人发出，监理人发出变更指示前应征得发包人同意。承包人收到经发包人认可的变更指示后，方可实施变更。未经许可，承包人不得擅自对工程的任何部分进行变更。</w:t>
      </w:r>
    </w:p>
    <w:p w14:paraId="737EB879">
      <w:pPr>
        <w:pageBreakBefore w:val="0"/>
        <w:widowControl w:val="0"/>
        <w:kinsoku/>
        <w:wordWrap/>
        <w:overflowPunct/>
        <w:topLinePunct w:val="0"/>
        <w:bidi w:val="0"/>
        <w:snapToGrid/>
        <w:spacing w:after="120" w:line="480" w:lineRule="exact"/>
        <w:ind w:firstLine="560" w:firstLineChars="200"/>
        <w:textAlignment w:val="auto"/>
        <w:outlineLvl w:val="0"/>
        <w:rPr>
          <w:rFonts w:hint="default" w:ascii="Times New Roman" w:hAnsi="Times New Roman" w:eastAsia="黑体" w:cs="Times New Roman"/>
          <w:color w:val="000000"/>
          <w:sz w:val="28"/>
          <w:szCs w:val="28"/>
          <w:highlight w:val="none"/>
          <w:lang w:val="en-US" w:eastAsia="zh-CN"/>
        </w:rPr>
      </w:pPr>
      <w:r>
        <w:rPr>
          <w:rFonts w:hint="eastAsia" w:ascii="Times New Roman" w:hAnsi="Times New Roman" w:eastAsia="黑体" w:cs="Times New Roman"/>
          <w:color w:val="000000"/>
          <w:sz w:val="28"/>
          <w:szCs w:val="28"/>
          <w:highlight w:val="none"/>
          <w:lang w:val="en-US" w:eastAsia="zh-CN"/>
        </w:rPr>
        <w:t>10.3变更程序：</w:t>
      </w:r>
      <w:r>
        <w:rPr>
          <w:rFonts w:hint="eastAsia" w:ascii="Times New Roman" w:hAnsi="Times New Roman" w:eastAsia="黑体" w:cs="Times New Roman"/>
          <w:color w:val="000000"/>
          <w:sz w:val="28"/>
          <w:szCs w:val="28"/>
          <w:highlight w:val="none"/>
          <w:u w:val="single"/>
          <w:lang w:val="en-US" w:eastAsia="zh-CN"/>
        </w:rPr>
        <w:t xml:space="preserve">  /  </w:t>
      </w:r>
      <w:r>
        <w:rPr>
          <w:rFonts w:hint="eastAsia" w:ascii="Times New Roman" w:hAnsi="Times New Roman" w:eastAsia="黑体" w:cs="Times New Roman"/>
          <w:color w:val="000000"/>
          <w:sz w:val="28"/>
          <w:szCs w:val="28"/>
          <w:highlight w:val="none"/>
          <w:lang w:val="en-US" w:eastAsia="zh-CN"/>
        </w:rPr>
        <w:t>。</w:t>
      </w:r>
    </w:p>
    <w:p w14:paraId="1467676A">
      <w:pPr>
        <w:pageBreakBefore w:val="0"/>
        <w:widowControl w:val="0"/>
        <w:kinsoku/>
        <w:wordWrap/>
        <w:overflowPunct/>
        <w:topLinePunct w:val="0"/>
        <w:bidi w:val="0"/>
        <w:snapToGrid/>
        <w:spacing w:after="120" w:line="480" w:lineRule="exact"/>
        <w:ind w:firstLine="560" w:firstLineChars="200"/>
        <w:textAlignment w:val="auto"/>
        <w:outlineLvl w:val="0"/>
        <w:rPr>
          <w:rFonts w:ascii="Times New Roman" w:hAnsi="Times New Roman" w:eastAsia="黑体"/>
          <w:color w:val="000000"/>
          <w:sz w:val="28"/>
          <w:szCs w:val="28"/>
          <w:highlight w:val="none"/>
        </w:rPr>
      </w:pPr>
      <w:r>
        <w:rPr>
          <w:rFonts w:ascii="Times New Roman" w:hAnsi="Times New Roman" w:eastAsia="黑体"/>
          <w:color w:val="000000"/>
          <w:sz w:val="28"/>
          <w:szCs w:val="28"/>
          <w:highlight w:val="none"/>
        </w:rPr>
        <w:t>10.4 变更估价</w:t>
      </w:r>
    </w:p>
    <w:p w14:paraId="4EB91529">
      <w:pPr>
        <w:pageBreakBefore w:val="0"/>
        <w:widowControl w:val="0"/>
        <w:kinsoku/>
        <w:wordWrap/>
        <w:overflowPunct/>
        <w:topLinePunct w:val="0"/>
        <w:bidi w:val="0"/>
        <w:snapToGrid/>
        <w:spacing w:line="480" w:lineRule="exact"/>
        <w:ind w:firstLine="560" w:firstLineChars="200"/>
        <w:jc w:val="left"/>
        <w:textAlignment w:val="auto"/>
        <w:rPr>
          <w:rFonts w:hint="eastAsia" w:ascii="Times New Roman" w:hAnsi="Times New Roman" w:eastAsia="仿宋_GB2312"/>
          <w:sz w:val="28"/>
          <w:szCs w:val="28"/>
          <w:highlight w:val="none"/>
        </w:rPr>
      </w:pPr>
      <w:r>
        <w:rPr>
          <w:rFonts w:hint="eastAsia" w:ascii="Times New Roman" w:hAnsi="Times New Roman" w:eastAsia="仿宋_GB2312"/>
          <w:sz w:val="28"/>
          <w:szCs w:val="28"/>
          <w:highlight w:val="none"/>
        </w:rPr>
        <w:t>10.4.1 变更估价原则</w:t>
      </w:r>
    </w:p>
    <w:p w14:paraId="6813BE30">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8"/>
          <w:szCs w:val="28"/>
          <w:highlight w:val="none"/>
          <w:u w:val="single"/>
        </w:rPr>
      </w:pPr>
      <w:r>
        <w:rPr>
          <w:rFonts w:ascii="Times New Roman" w:hAnsi="Times New Roman" w:eastAsia="仿宋_GB2312"/>
          <w:color w:val="000000"/>
          <w:sz w:val="28"/>
          <w:szCs w:val="28"/>
          <w:highlight w:val="none"/>
        </w:rPr>
        <w:t xml:space="preserve">关于变更估价的约定: </w:t>
      </w:r>
      <w:r>
        <w:rPr>
          <w:rFonts w:ascii="Times New Roman" w:hAnsi="Times New Roman" w:eastAsia="仿宋_GB2312"/>
          <w:color w:val="000000"/>
          <w:sz w:val="28"/>
          <w:szCs w:val="28"/>
          <w:highlight w:val="none"/>
          <w:u w:val="single"/>
        </w:rPr>
        <w:t xml:space="preserve"> </w:t>
      </w:r>
      <w:r>
        <w:rPr>
          <w:rFonts w:hint="eastAsia" w:ascii="Times New Roman" w:hAnsi="Times New Roman" w:eastAsia="仿宋_GB2312"/>
          <w:color w:val="000000"/>
          <w:sz w:val="28"/>
          <w:szCs w:val="28"/>
          <w:highlight w:val="none"/>
          <w:u w:val="single"/>
          <w:lang w:val="en-US" w:eastAsia="zh-CN"/>
        </w:rPr>
        <w:t>/</w:t>
      </w:r>
      <w:r>
        <w:rPr>
          <w:rFonts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rPr>
        <w:t>。</w:t>
      </w:r>
    </w:p>
    <w:p w14:paraId="795BA50E">
      <w:pPr>
        <w:pageBreakBefore w:val="0"/>
        <w:widowControl w:val="0"/>
        <w:kinsoku/>
        <w:wordWrap/>
        <w:overflowPunct/>
        <w:topLinePunct w:val="0"/>
        <w:bidi w:val="0"/>
        <w:snapToGrid/>
        <w:spacing w:after="120" w:line="480" w:lineRule="exact"/>
        <w:ind w:firstLine="560" w:firstLineChars="200"/>
        <w:textAlignment w:val="auto"/>
        <w:rPr>
          <w:rFonts w:ascii="Times New Roman" w:hAnsi="Times New Roman" w:eastAsia="黑体"/>
          <w:color w:val="000000"/>
          <w:sz w:val="28"/>
          <w:szCs w:val="28"/>
          <w:highlight w:val="none"/>
        </w:rPr>
      </w:pPr>
      <w:r>
        <w:rPr>
          <w:rFonts w:ascii="Times New Roman" w:hAnsi="Times New Roman" w:eastAsia="黑体"/>
          <w:color w:val="000000"/>
          <w:sz w:val="28"/>
          <w:szCs w:val="28"/>
          <w:highlight w:val="none"/>
        </w:rPr>
        <w:t>1</w:t>
      </w:r>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Start w:id="772" w:name="_Toc297120497"/>
      <w:bookmarkStart w:id="773" w:name="_Toc303539150"/>
      <w:bookmarkStart w:id="774" w:name="_Toc296346698"/>
      <w:bookmarkStart w:id="775" w:name="_Toc296347196"/>
      <w:bookmarkStart w:id="776" w:name="_Toc296503197"/>
      <w:bookmarkStart w:id="777" w:name="_Toc292559907"/>
      <w:bookmarkStart w:id="778" w:name="_Toc296891237"/>
      <w:bookmarkStart w:id="779" w:name="_Toc297048383"/>
      <w:bookmarkStart w:id="780" w:name="_Toc300934993"/>
      <w:bookmarkStart w:id="781" w:name="_Toc292559402"/>
      <w:bookmarkStart w:id="782" w:name="_Toc296891025"/>
      <w:bookmarkStart w:id="783" w:name="_Toc297123544"/>
      <w:bookmarkStart w:id="784" w:name="_Toc297216203"/>
      <w:bookmarkStart w:id="785" w:name="_Toc296944536"/>
      <w:bookmarkStart w:id="786" w:name="_Toc304295570"/>
      <w:bookmarkStart w:id="787" w:name="_Toc312678029"/>
      <w:bookmarkStart w:id="788" w:name="_Toc312677503"/>
      <w:r>
        <w:rPr>
          <w:rFonts w:ascii="Times New Roman" w:hAnsi="Times New Roman" w:eastAsia="黑体"/>
          <w:color w:val="000000"/>
          <w:sz w:val="28"/>
          <w:szCs w:val="28"/>
          <w:highlight w:val="none"/>
        </w:rPr>
        <w:t>0.5承</w:t>
      </w:r>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Start w:id="789" w:name="_Toc296503203"/>
      <w:bookmarkStart w:id="790" w:name="_Toc297048389"/>
      <w:bookmarkStart w:id="791" w:name="_Toc292559913"/>
      <w:bookmarkStart w:id="792" w:name="_Toc297123545"/>
      <w:bookmarkStart w:id="793" w:name="_Toc292559408"/>
      <w:bookmarkStart w:id="794" w:name="_Toc296944542"/>
      <w:bookmarkStart w:id="795" w:name="_Toc296891031"/>
      <w:bookmarkStart w:id="796" w:name="_Toc297216204"/>
      <w:bookmarkStart w:id="797" w:name="_Toc297120503"/>
      <w:bookmarkStart w:id="798" w:name="_Toc300934994"/>
      <w:bookmarkStart w:id="799" w:name="_Toc296347202"/>
      <w:bookmarkStart w:id="800" w:name="_Toc296891243"/>
      <w:bookmarkStart w:id="801" w:name="_Toc303539151"/>
      <w:bookmarkStart w:id="802" w:name="_Toc296346704"/>
      <w:r>
        <w:rPr>
          <w:rFonts w:ascii="Times New Roman" w:hAnsi="Times New Roman" w:eastAsia="黑体"/>
          <w:color w:val="000000"/>
          <w:sz w:val="28"/>
          <w:szCs w:val="28"/>
          <w:highlight w:val="none"/>
        </w:rPr>
        <w:t>包人的合理化建议</w:t>
      </w:r>
    </w:p>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p w14:paraId="50BA753F">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t>监理人审查承包人合理化建议的期限：</w:t>
      </w:r>
      <w:r>
        <w:rPr>
          <w:rFonts w:ascii="Times New Roman" w:hAnsi="Times New Roman" w:eastAsia="仿宋_GB2312"/>
          <w:sz w:val="28"/>
          <w:szCs w:val="28"/>
          <w:highlight w:val="none"/>
          <w:u w:val="single"/>
        </w:rPr>
        <w:t xml:space="preserve"> </w:t>
      </w:r>
      <w:r>
        <w:rPr>
          <w:rFonts w:hint="eastAsia" w:ascii="Times New Roman" w:hAnsi="Times New Roman" w:eastAsia="仿宋_GB2312"/>
          <w:sz w:val="28"/>
          <w:szCs w:val="28"/>
          <w:highlight w:val="none"/>
          <w:u w:val="single"/>
        </w:rPr>
        <w:t>收到承包人提交的合理化建议7 日内审查完毕并报送发包人</w:t>
      </w:r>
      <w:r>
        <w:rPr>
          <w:rFonts w:ascii="Times New Roman" w:hAnsi="Times New Roman" w:eastAsia="仿宋_GB2312"/>
          <w:sz w:val="28"/>
          <w:szCs w:val="28"/>
          <w:highlight w:val="none"/>
          <w:u w:val="single"/>
        </w:rPr>
        <w:t xml:space="preserve"> </w:t>
      </w:r>
      <w:r>
        <w:rPr>
          <w:rFonts w:ascii="Times New Roman" w:hAnsi="Times New Roman" w:eastAsia="仿宋_GB2312"/>
          <w:sz w:val="28"/>
          <w:szCs w:val="28"/>
          <w:highlight w:val="none"/>
        </w:rPr>
        <w:t>。</w:t>
      </w:r>
    </w:p>
    <w:p w14:paraId="73401C20">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t>发包人审批承包人合理化建议的期限：</w:t>
      </w:r>
      <w:r>
        <w:rPr>
          <w:rFonts w:ascii="Times New Roman" w:hAnsi="Times New Roman" w:eastAsia="仿宋_GB2312"/>
          <w:sz w:val="28"/>
          <w:szCs w:val="28"/>
          <w:highlight w:val="none"/>
          <w:u w:val="single"/>
        </w:rPr>
        <w:t xml:space="preserve"> </w:t>
      </w:r>
      <w:r>
        <w:rPr>
          <w:rFonts w:hint="eastAsia" w:ascii="Times New Roman" w:hAnsi="Times New Roman" w:eastAsia="仿宋_GB2312"/>
          <w:sz w:val="28"/>
          <w:szCs w:val="28"/>
          <w:highlight w:val="none"/>
          <w:u w:val="single"/>
        </w:rPr>
        <w:t>发包人应在收到监理人提交的合理化建议后7天内审查完毕</w:t>
      </w:r>
      <w:r>
        <w:rPr>
          <w:rFonts w:ascii="Times New Roman" w:hAnsi="Times New Roman" w:eastAsia="仿宋_GB2312"/>
          <w:sz w:val="28"/>
          <w:szCs w:val="28"/>
          <w:highlight w:val="none"/>
          <w:u w:val="single"/>
        </w:rPr>
        <w:t xml:space="preserve"> </w:t>
      </w:r>
      <w:r>
        <w:rPr>
          <w:rFonts w:ascii="Times New Roman" w:hAnsi="Times New Roman" w:eastAsia="仿宋_GB2312"/>
          <w:sz w:val="28"/>
          <w:szCs w:val="28"/>
          <w:highlight w:val="none"/>
        </w:rPr>
        <w:t>。</w:t>
      </w:r>
    </w:p>
    <w:p w14:paraId="6D90B88A">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8"/>
          <w:szCs w:val="28"/>
          <w:highlight w:val="none"/>
          <w:u w:val="single"/>
        </w:rPr>
      </w:pPr>
      <w:r>
        <w:rPr>
          <w:rFonts w:ascii="Times New Roman" w:hAnsi="Times New Roman" w:eastAsia="仿宋_GB2312"/>
          <w:sz w:val="28"/>
          <w:szCs w:val="28"/>
          <w:highlight w:val="none"/>
        </w:rPr>
        <w:t>承</w:t>
      </w:r>
      <w:bookmarkStart w:id="803" w:name="_Toc296891032"/>
      <w:bookmarkStart w:id="804" w:name="_Toc297216205"/>
      <w:bookmarkStart w:id="805" w:name="_Toc296944543"/>
      <w:bookmarkStart w:id="806" w:name="_Toc296503204"/>
      <w:bookmarkStart w:id="807" w:name="_Toc297048390"/>
      <w:bookmarkStart w:id="808" w:name="_Toc312678030"/>
      <w:bookmarkStart w:id="809" w:name="_Toc303539152"/>
      <w:bookmarkStart w:id="810" w:name="_Toc300934995"/>
      <w:bookmarkStart w:id="811" w:name="_Toc292559914"/>
      <w:bookmarkStart w:id="812" w:name="_Toc292559409"/>
      <w:bookmarkStart w:id="813" w:name="_Toc312677504"/>
      <w:bookmarkStart w:id="814" w:name="_Toc296346705"/>
      <w:bookmarkStart w:id="815" w:name="_Toc297120504"/>
      <w:bookmarkStart w:id="816" w:name="_Toc297123546"/>
      <w:bookmarkStart w:id="817" w:name="_Toc304295571"/>
      <w:bookmarkStart w:id="818" w:name="_Toc296891244"/>
      <w:bookmarkStart w:id="819" w:name="_Toc318581175"/>
      <w:bookmarkStart w:id="820" w:name="_Toc296347203"/>
      <w:r>
        <w:rPr>
          <w:rFonts w:ascii="Times New Roman" w:hAnsi="Times New Roman" w:eastAsia="仿宋_GB2312"/>
          <w:sz w:val="28"/>
          <w:szCs w:val="28"/>
          <w:highlight w:val="none"/>
        </w:rPr>
        <w:t>包人提出的合理化建议降低了合同价格或者提高了工程经济效益的奖励的方法和金额为：</w:t>
      </w:r>
      <w:r>
        <w:rPr>
          <w:rFonts w:ascii="Times New Roman" w:hAnsi="Times New Roman" w:eastAsia="仿宋_GB2312"/>
          <w:sz w:val="28"/>
          <w:szCs w:val="28"/>
          <w:highlight w:val="none"/>
          <w:u w:val="single"/>
        </w:rPr>
        <w:t xml:space="preserve">  </w:t>
      </w:r>
      <w:r>
        <w:rPr>
          <w:rFonts w:hint="eastAsia" w:ascii="Times New Roman" w:hAnsi="Times New Roman" w:eastAsia="仿宋_GB2312"/>
          <w:sz w:val="28"/>
          <w:szCs w:val="28"/>
          <w:highlight w:val="none"/>
          <w:u w:val="single"/>
          <w:lang w:val="en-US" w:eastAsia="zh-CN"/>
        </w:rPr>
        <w:t>/</w:t>
      </w:r>
      <w:r>
        <w:rPr>
          <w:rFonts w:ascii="Times New Roman" w:hAnsi="Times New Roman" w:eastAsia="仿宋_GB2312"/>
          <w:sz w:val="28"/>
          <w:szCs w:val="28"/>
          <w:highlight w:val="none"/>
          <w:u w:val="single"/>
        </w:rPr>
        <w:t xml:space="preserve">  </w:t>
      </w:r>
      <w:r>
        <w:rPr>
          <w:rFonts w:ascii="Times New Roman" w:hAnsi="Times New Roman" w:eastAsia="仿宋_GB2312"/>
          <w:sz w:val="28"/>
          <w:szCs w:val="28"/>
          <w:highlight w:val="none"/>
        </w:rPr>
        <w:t>。</w:t>
      </w:r>
    </w:p>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p w14:paraId="37EE2AEE">
      <w:pPr>
        <w:pageBreakBefore w:val="0"/>
        <w:widowControl w:val="0"/>
        <w:kinsoku/>
        <w:wordWrap/>
        <w:overflowPunct/>
        <w:topLinePunct w:val="0"/>
        <w:bidi w:val="0"/>
        <w:snapToGrid/>
        <w:spacing w:after="120" w:line="480" w:lineRule="exact"/>
        <w:ind w:firstLine="560" w:firstLineChars="200"/>
        <w:textAlignment w:val="auto"/>
        <w:outlineLvl w:val="0"/>
        <w:rPr>
          <w:rFonts w:ascii="Times New Roman" w:hAnsi="Times New Roman" w:eastAsia="黑体"/>
          <w:color w:val="000000"/>
          <w:sz w:val="28"/>
          <w:szCs w:val="28"/>
          <w:highlight w:val="none"/>
        </w:rPr>
      </w:pPr>
      <w:r>
        <w:rPr>
          <w:rFonts w:ascii="Times New Roman" w:hAnsi="Times New Roman" w:eastAsia="黑体"/>
          <w:color w:val="000000"/>
          <w:sz w:val="28"/>
          <w:szCs w:val="28"/>
          <w:highlight w:val="none"/>
        </w:rPr>
        <w:t>1</w:t>
      </w:r>
      <w:bookmarkStart w:id="821" w:name="_Toc292559404"/>
      <w:bookmarkStart w:id="822" w:name="_Toc312677507"/>
      <w:bookmarkStart w:id="823" w:name="_Toc296891239"/>
      <w:bookmarkStart w:id="824" w:name="_Toc303539154"/>
      <w:bookmarkStart w:id="825" w:name="_Toc296347198"/>
      <w:bookmarkStart w:id="826" w:name="_Toc297120499"/>
      <w:bookmarkStart w:id="827" w:name="_Toc296891027"/>
      <w:bookmarkStart w:id="828" w:name="_Toc296503199"/>
      <w:bookmarkStart w:id="829" w:name="_Toc297123548"/>
      <w:bookmarkStart w:id="830" w:name="_Toc304295574"/>
      <w:bookmarkStart w:id="831" w:name="_Toc296944538"/>
      <w:bookmarkStart w:id="832" w:name="_Toc312678033"/>
      <w:bookmarkStart w:id="833" w:name="_Toc297048385"/>
      <w:bookmarkStart w:id="834" w:name="_Toc297216207"/>
      <w:bookmarkStart w:id="835" w:name="_Toc300934997"/>
      <w:bookmarkStart w:id="836" w:name="_Toc292559909"/>
      <w:bookmarkStart w:id="837" w:name="_Toc296346700"/>
      <w:r>
        <w:rPr>
          <w:rFonts w:ascii="Times New Roman" w:hAnsi="Times New Roman" w:eastAsia="黑体"/>
          <w:color w:val="000000"/>
          <w:sz w:val="28"/>
          <w:szCs w:val="28"/>
          <w:highlight w:val="none"/>
        </w:rPr>
        <w:t>0.7 暂估价</w:t>
      </w:r>
    </w:p>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p w14:paraId="49871D8B">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sz w:val="28"/>
          <w:szCs w:val="28"/>
          <w:highlight w:val="none"/>
        </w:rPr>
      </w:pPr>
      <w:r>
        <w:rPr>
          <w:rFonts w:ascii="Times New Roman" w:hAnsi="Times New Roman" w:eastAsia="仿宋_GB2312"/>
          <w:kern w:val="0"/>
          <w:sz w:val="28"/>
          <w:szCs w:val="28"/>
          <w:highlight w:val="none"/>
        </w:rPr>
        <w:t>暂</w:t>
      </w:r>
      <w:bookmarkStart w:id="838" w:name="_Toc318581176"/>
      <w:bookmarkStart w:id="839" w:name="_Toc312677508"/>
      <w:bookmarkStart w:id="840" w:name="_Toc312678034"/>
      <w:r>
        <w:rPr>
          <w:rFonts w:ascii="Times New Roman" w:hAnsi="Times New Roman" w:eastAsia="仿宋_GB2312"/>
          <w:kern w:val="0"/>
          <w:sz w:val="28"/>
          <w:szCs w:val="28"/>
          <w:highlight w:val="none"/>
        </w:rPr>
        <w:t>估价材料和工程设备的明细详见附件</w:t>
      </w:r>
      <w:r>
        <w:rPr>
          <w:rFonts w:hint="eastAsia" w:ascii="Times New Roman" w:hAnsi="Times New Roman" w:eastAsia="仿宋_GB2312"/>
          <w:kern w:val="0"/>
          <w:sz w:val="28"/>
          <w:szCs w:val="28"/>
          <w:highlight w:val="none"/>
        </w:rPr>
        <w:t>11：《</w:t>
      </w:r>
      <w:r>
        <w:rPr>
          <w:rFonts w:ascii="Times New Roman" w:hAnsi="Times New Roman" w:eastAsia="仿宋_GB2312"/>
          <w:color w:val="000000"/>
          <w:sz w:val="28"/>
          <w:szCs w:val="28"/>
          <w:highlight w:val="none"/>
        </w:rPr>
        <w:t>暂估价一览表</w:t>
      </w:r>
      <w:r>
        <w:rPr>
          <w:rFonts w:hint="eastAsia" w:ascii="Times New Roman" w:hAnsi="Times New Roman" w:eastAsia="仿宋_GB2312"/>
          <w:color w:val="000000"/>
          <w:sz w:val="28"/>
          <w:szCs w:val="28"/>
          <w:highlight w:val="none"/>
        </w:rPr>
        <w:t>》</w:t>
      </w:r>
      <w:r>
        <w:rPr>
          <w:rFonts w:hint="eastAsia" w:ascii="Times New Roman" w:hAnsi="Times New Roman" w:eastAsia="仿宋_GB2312"/>
          <w:kern w:val="0"/>
          <w:sz w:val="28"/>
          <w:szCs w:val="28"/>
          <w:highlight w:val="none"/>
        </w:rPr>
        <w:t>。</w:t>
      </w:r>
    </w:p>
    <w:bookmarkEnd w:id="838"/>
    <w:bookmarkEnd w:id="839"/>
    <w:bookmarkEnd w:id="840"/>
    <w:p w14:paraId="002D6CDC">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t>1</w:t>
      </w:r>
      <w:bookmarkStart w:id="841" w:name="_Toc312678035"/>
      <w:bookmarkStart w:id="842" w:name="_Toc312677509"/>
      <w:bookmarkStart w:id="843" w:name="_Toc318581177"/>
      <w:r>
        <w:rPr>
          <w:rFonts w:ascii="Times New Roman" w:hAnsi="Times New Roman" w:eastAsia="仿宋_GB2312"/>
          <w:sz w:val="28"/>
          <w:szCs w:val="28"/>
          <w:highlight w:val="none"/>
        </w:rPr>
        <w:t>0.7.1 依法必须招标的暂估价项目</w:t>
      </w:r>
    </w:p>
    <w:bookmarkEnd w:id="841"/>
    <w:bookmarkEnd w:id="842"/>
    <w:bookmarkEnd w:id="843"/>
    <w:p w14:paraId="59072CDF">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t>对于依法必须招标的暂估价项目的确认和批准采取第</w:t>
      </w:r>
      <w:r>
        <w:rPr>
          <w:rFonts w:ascii="Times New Roman" w:hAnsi="Times New Roman" w:eastAsia="仿宋_GB2312"/>
          <w:sz w:val="28"/>
          <w:szCs w:val="28"/>
          <w:highlight w:val="none"/>
          <w:u w:val="single"/>
        </w:rPr>
        <w:t xml:space="preserve">  </w:t>
      </w:r>
      <w:r>
        <w:rPr>
          <w:rFonts w:hint="eastAsia" w:ascii="Times New Roman" w:hAnsi="Times New Roman" w:eastAsia="仿宋_GB2312"/>
          <w:sz w:val="28"/>
          <w:szCs w:val="28"/>
          <w:highlight w:val="none"/>
          <w:u w:val="single"/>
          <w:lang w:val="en-US" w:eastAsia="zh-CN"/>
        </w:rPr>
        <w:t>/</w:t>
      </w:r>
      <w:r>
        <w:rPr>
          <w:rFonts w:ascii="Times New Roman" w:hAnsi="Times New Roman" w:eastAsia="仿宋_GB2312"/>
          <w:sz w:val="28"/>
          <w:szCs w:val="28"/>
          <w:highlight w:val="none"/>
          <w:u w:val="single"/>
        </w:rPr>
        <w:t xml:space="preserve">  </w:t>
      </w:r>
      <w:r>
        <w:rPr>
          <w:rFonts w:ascii="Times New Roman" w:hAnsi="Times New Roman" w:eastAsia="仿宋_GB2312"/>
          <w:sz w:val="28"/>
          <w:szCs w:val="28"/>
          <w:highlight w:val="none"/>
        </w:rPr>
        <w:t>种方式确定。</w:t>
      </w:r>
    </w:p>
    <w:p w14:paraId="4FAE0893">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t>10.7.2 不属于依法必须招标的暂估价项目</w:t>
      </w:r>
    </w:p>
    <w:p w14:paraId="59BCA5D8">
      <w:pPr>
        <w:pageBreakBefore w:val="0"/>
        <w:widowControl w:val="0"/>
        <w:kinsoku/>
        <w:wordWrap/>
        <w:overflowPunct/>
        <w:topLinePunct w:val="0"/>
        <w:bidi w:val="0"/>
        <w:snapToGrid/>
        <w:spacing w:line="480" w:lineRule="exact"/>
        <w:ind w:firstLine="560" w:firstLineChars="200"/>
        <w:jc w:val="left"/>
        <w:textAlignment w:val="auto"/>
        <w:rPr>
          <w:rFonts w:hint="eastAsia" w:ascii="Times New Roman" w:hAnsi="Times New Roman" w:eastAsia="仿宋_GB2312"/>
          <w:sz w:val="28"/>
          <w:szCs w:val="28"/>
          <w:highlight w:val="none"/>
        </w:rPr>
      </w:pPr>
      <w:r>
        <w:rPr>
          <w:rFonts w:ascii="Times New Roman" w:hAnsi="Times New Roman" w:eastAsia="仿宋_GB2312"/>
          <w:sz w:val="28"/>
          <w:szCs w:val="28"/>
          <w:highlight w:val="none"/>
        </w:rPr>
        <w:t>对于不属于依法必须招标的暂估价项目的确认和批准采取第</w:t>
      </w:r>
      <w:r>
        <w:rPr>
          <w:rFonts w:ascii="Times New Roman" w:hAnsi="Times New Roman" w:eastAsia="仿宋_GB2312"/>
          <w:sz w:val="28"/>
          <w:szCs w:val="28"/>
          <w:highlight w:val="none"/>
          <w:u w:val="single"/>
        </w:rPr>
        <w:t xml:space="preserve"> </w:t>
      </w:r>
      <w:r>
        <w:rPr>
          <w:rFonts w:hint="eastAsia" w:ascii="Times New Roman" w:hAnsi="Times New Roman" w:eastAsia="仿宋_GB2312"/>
          <w:sz w:val="28"/>
          <w:szCs w:val="28"/>
          <w:highlight w:val="none"/>
          <w:u w:val="single"/>
          <w:lang w:val="en-US" w:eastAsia="zh-CN"/>
        </w:rPr>
        <w:t>/</w:t>
      </w:r>
      <w:r>
        <w:rPr>
          <w:rFonts w:ascii="Times New Roman" w:hAnsi="Times New Roman" w:eastAsia="仿宋_GB2312"/>
          <w:sz w:val="28"/>
          <w:szCs w:val="28"/>
          <w:highlight w:val="none"/>
          <w:u w:val="single"/>
        </w:rPr>
        <w:t xml:space="preserve"> </w:t>
      </w:r>
      <w:r>
        <w:rPr>
          <w:rFonts w:ascii="Times New Roman" w:hAnsi="Times New Roman" w:eastAsia="仿宋_GB2312"/>
          <w:sz w:val="28"/>
          <w:szCs w:val="28"/>
          <w:highlight w:val="none"/>
        </w:rPr>
        <w:t xml:space="preserve"> 种方式确定。</w:t>
      </w:r>
    </w:p>
    <w:p w14:paraId="71E067E5">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sz w:val="28"/>
          <w:szCs w:val="28"/>
          <w:highlight w:val="none"/>
        </w:rPr>
        <w:t>第3种方式：</w:t>
      </w:r>
      <w:r>
        <w:rPr>
          <w:rFonts w:ascii="Times New Roman" w:hAnsi="Times New Roman" w:eastAsia="仿宋_GB2312"/>
          <w:color w:val="000000"/>
          <w:kern w:val="0"/>
          <w:sz w:val="28"/>
          <w:szCs w:val="28"/>
          <w:highlight w:val="none"/>
        </w:rPr>
        <w:t>承包人直接实施的暂估价项目</w:t>
      </w:r>
    </w:p>
    <w:p w14:paraId="3CE4D49A">
      <w:pPr>
        <w:pageBreakBefore w:val="0"/>
        <w:widowControl w:val="0"/>
        <w:kinsoku/>
        <w:wordWrap/>
        <w:overflowPunct/>
        <w:topLinePunct w:val="0"/>
        <w:bidi w:val="0"/>
        <w:snapToGrid/>
        <w:spacing w:line="480" w:lineRule="exact"/>
        <w:jc w:val="left"/>
        <w:textAlignment w:val="auto"/>
        <w:rPr>
          <w:rFonts w:hint="eastAsia" w:ascii="Times New Roman" w:hAnsi="Times New Roman" w:eastAsia="仿宋_GB2312"/>
          <w:sz w:val="28"/>
          <w:szCs w:val="28"/>
          <w:highlight w:val="none"/>
        </w:rPr>
      </w:pPr>
      <w:r>
        <w:rPr>
          <w:rFonts w:ascii="Times New Roman" w:hAnsi="Times New Roman" w:eastAsia="仿宋_GB2312"/>
          <w:sz w:val="28"/>
          <w:szCs w:val="28"/>
          <w:highlight w:val="none"/>
        </w:rPr>
        <w:t>承包人直接实施的暂估价项目的约定：</w:t>
      </w:r>
      <w:r>
        <w:rPr>
          <w:rFonts w:ascii="Times New Roman" w:hAnsi="Times New Roman" w:eastAsia="仿宋_GB2312"/>
          <w:sz w:val="28"/>
          <w:szCs w:val="28"/>
          <w:highlight w:val="none"/>
          <w:u w:val="single"/>
        </w:rPr>
        <w:t xml:space="preserve"> </w:t>
      </w:r>
      <w:r>
        <w:rPr>
          <w:rFonts w:hint="eastAsia" w:ascii="Times New Roman" w:hAnsi="Times New Roman" w:eastAsia="仿宋_GB2312"/>
          <w:sz w:val="28"/>
          <w:szCs w:val="28"/>
          <w:highlight w:val="none"/>
          <w:u w:val="single"/>
          <w:lang w:val="en-US" w:eastAsia="zh-CN"/>
        </w:rPr>
        <w:t>/</w:t>
      </w:r>
      <w:r>
        <w:rPr>
          <w:rFonts w:ascii="Times New Roman" w:hAnsi="Times New Roman" w:eastAsia="仿宋_GB2312"/>
          <w:sz w:val="28"/>
          <w:szCs w:val="28"/>
          <w:highlight w:val="none"/>
          <w:u w:val="single"/>
        </w:rPr>
        <w:t xml:space="preserve">  </w:t>
      </w:r>
      <w:r>
        <w:rPr>
          <w:rFonts w:ascii="Times New Roman" w:hAnsi="Times New Roman" w:eastAsia="仿宋_GB2312"/>
          <w:sz w:val="28"/>
          <w:szCs w:val="28"/>
          <w:highlight w:val="none"/>
        </w:rPr>
        <w:t>。</w:t>
      </w:r>
    </w:p>
    <w:p w14:paraId="0E6B6508">
      <w:pPr>
        <w:pageBreakBefore w:val="0"/>
        <w:widowControl w:val="0"/>
        <w:kinsoku/>
        <w:wordWrap/>
        <w:overflowPunct/>
        <w:topLinePunct w:val="0"/>
        <w:bidi w:val="0"/>
        <w:snapToGrid/>
        <w:spacing w:after="120" w:line="480" w:lineRule="exact"/>
        <w:ind w:firstLine="560" w:firstLineChars="200"/>
        <w:textAlignment w:val="auto"/>
        <w:rPr>
          <w:rFonts w:ascii="Times New Roman" w:hAnsi="Times New Roman" w:eastAsia="黑体"/>
          <w:color w:val="000000"/>
          <w:sz w:val="28"/>
          <w:szCs w:val="28"/>
          <w:highlight w:val="none"/>
        </w:rPr>
      </w:pPr>
      <w:r>
        <w:rPr>
          <w:rFonts w:ascii="Times New Roman" w:hAnsi="Times New Roman" w:eastAsia="黑体"/>
          <w:color w:val="000000"/>
          <w:sz w:val="28"/>
          <w:szCs w:val="28"/>
          <w:highlight w:val="none"/>
        </w:rPr>
        <w:t>10.8 暂列金额</w:t>
      </w:r>
    </w:p>
    <w:p w14:paraId="7160E42D">
      <w:pPr>
        <w:pageBreakBefore w:val="0"/>
        <w:widowControl w:val="0"/>
        <w:kinsoku/>
        <w:wordWrap/>
        <w:overflowPunct/>
        <w:topLinePunct w:val="0"/>
        <w:autoSpaceDE w:val="0"/>
        <w:autoSpaceDN w:val="0"/>
        <w:bidi w:val="0"/>
        <w:adjustRightInd w:val="0"/>
        <w:snapToGrid/>
        <w:spacing w:line="480" w:lineRule="exact"/>
        <w:jc w:val="left"/>
        <w:textAlignment w:val="auto"/>
        <w:rPr>
          <w:rFonts w:ascii="Times New Roman" w:hAnsi="Times New Roman" w:eastAsia="仿宋_GB2312"/>
          <w:color w:val="000000"/>
          <w:kern w:val="0"/>
          <w:sz w:val="28"/>
          <w:szCs w:val="28"/>
          <w:highlight w:val="none"/>
        </w:rPr>
      </w:pPr>
      <w:r>
        <w:rPr>
          <w:rFonts w:hint="eastAsia" w:ascii="Times New Roman" w:hAnsi="Times New Roman" w:eastAsia="仿宋_GB2312"/>
          <w:color w:val="000000"/>
          <w:kern w:val="0"/>
          <w:sz w:val="28"/>
          <w:szCs w:val="28"/>
          <w:highlight w:val="none"/>
        </w:rPr>
        <w:t>合同当事人关于暂列金额使用的约定：</w:t>
      </w:r>
      <w:r>
        <w:rPr>
          <w:rFonts w:ascii="Times New Roman" w:hAnsi="Times New Roman" w:eastAsia="仿宋_GB2312"/>
          <w:sz w:val="28"/>
          <w:szCs w:val="28"/>
          <w:highlight w:val="none"/>
          <w:u w:val="single"/>
        </w:rPr>
        <w:t xml:space="preserve">  </w:t>
      </w:r>
      <w:r>
        <w:rPr>
          <w:rFonts w:hint="eastAsia" w:ascii="Times New Roman" w:hAnsi="Times New Roman" w:eastAsia="仿宋_GB2312"/>
          <w:sz w:val="28"/>
          <w:szCs w:val="28"/>
          <w:highlight w:val="none"/>
          <w:u w:val="single"/>
          <w:lang w:val="en-US" w:eastAsia="zh-CN"/>
        </w:rPr>
        <w:t>/</w:t>
      </w:r>
      <w:r>
        <w:rPr>
          <w:rFonts w:hint="eastAsia" w:ascii="Times New Roman" w:hAnsi="Times New Roman" w:eastAsia="仿宋_GB2312"/>
          <w:sz w:val="28"/>
          <w:szCs w:val="28"/>
          <w:highlight w:val="none"/>
          <w:u w:val="single"/>
        </w:rPr>
        <w:t xml:space="preserve">  </w:t>
      </w:r>
      <w:r>
        <w:rPr>
          <w:rFonts w:hint="eastAsia" w:ascii="Times New Roman" w:hAnsi="Times New Roman" w:eastAsia="仿宋_GB2312"/>
          <w:color w:val="000000"/>
          <w:kern w:val="0"/>
          <w:sz w:val="28"/>
          <w:szCs w:val="28"/>
          <w:highlight w:val="none"/>
        </w:rPr>
        <w:t>。</w:t>
      </w:r>
    </w:p>
    <w:p w14:paraId="002869DA">
      <w:pPr>
        <w:pStyle w:val="5"/>
        <w:pageBreakBefore w:val="0"/>
        <w:widowControl w:val="0"/>
        <w:kinsoku/>
        <w:wordWrap/>
        <w:overflowPunct/>
        <w:topLinePunct w:val="0"/>
        <w:bidi w:val="0"/>
        <w:snapToGrid/>
        <w:spacing w:before="120" w:after="120" w:line="480" w:lineRule="exact"/>
        <w:textAlignment w:val="auto"/>
        <w:rPr>
          <w:rFonts w:ascii="Times New Roman" w:hAnsi="Times New Roman" w:eastAsia="黑体"/>
          <w:b w:val="0"/>
          <w:color w:val="000000"/>
          <w:sz w:val="28"/>
          <w:szCs w:val="28"/>
          <w:highlight w:val="none"/>
        </w:rPr>
      </w:pPr>
      <w:bookmarkStart w:id="844" w:name="_Toc351203643"/>
      <w:r>
        <w:rPr>
          <w:rFonts w:ascii="Times New Roman" w:hAnsi="Times New Roman" w:eastAsia="黑体"/>
          <w:b w:val="0"/>
          <w:color w:val="000000"/>
          <w:sz w:val="28"/>
          <w:szCs w:val="28"/>
          <w:highlight w:val="none"/>
        </w:rPr>
        <w:t>11. 价格调整</w:t>
      </w:r>
      <w:bookmarkEnd w:id="844"/>
    </w:p>
    <w:p w14:paraId="050AB1D7">
      <w:pPr>
        <w:pageBreakBefore w:val="0"/>
        <w:widowControl w:val="0"/>
        <w:kinsoku/>
        <w:wordWrap/>
        <w:overflowPunct/>
        <w:topLinePunct w:val="0"/>
        <w:bidi w:val="0"/>
        <w:snapToGrid/>
        <w:spacing w:after="120" w:line="480" w:lineRule="exact"/>
        <w:ind w:firstLine="560" w:firstLineChars="200"/>
        <w:textAlignment w:val="auto"/>
        <w:rPr>
          <w:rFonts w:ascii="Times New Roman" w:hAnsi="Times New Roman" w:eastAsia="黑体"/>
          <w:color w:val="000000"/>
          <w:sz w:val="28"/>
          <w:szCs w:val="28"/>
          <w:highlight w:val="none"/>
        </w:rPr>
      </w:pPr>
      <w:bookmarkStart w:id="845" w:name="_Toc296346702"/>
      <w:bookmarkStart w:id="846" w:name="_Toc296347200"/>
      <w:bookmarkStart w:id="847" w:name="_Toc296891241"/>
      <w:bookmarkStart w:id="848" w:name="_Toc297048387"/>
      <w:bookmarkStart w:id="849" w:name="_Toc297120501"/>
      <w:bookmarkStart w:id="850" w:name="_Toc292559911"/>
      <w:bookmarkStart w:id="851" w:name="_Toc292559406"/>
      <w:bookmarkStart w:id="852" w:name="_Toc296503201"/>
      <w:bookmarkStart w:id="853" w:name="_Toc312678039"/>
      <w:bookmarkStart w:id="854" w:name="_Toc303539157"/>
      <w:bookmarkStart w:id="855" w:name="_Toc300935000"/>
      <w:bookmarkStart w:id="856" w:name="_Toc297123550"/>
      <w:bookmarkStart w:id="857" w:name="_Toc296944540"/>
      <w:bookmarkStart w:id="858" w:name="_Toc304295577"/>
      <w:bookmarkStart w:id="859" w:name="_Toc296891029"/>
      <w:bookmarkStart w:id="860" w:name="_Toc297216209"/>
      <w:r>
        <w:rPr>
          <w:rFonts w:ascii="Times New Roman" w:hAnsi="Times New Roman" w:eastAsia="黑体"/>
          <w:color w:val="000000"/>
          <w:sz w:val="28"/>
          <w:szCs w:val="28"/>
          <w:highlight w:val="none"/>
        </w:rPr>
        <w:t>11.1 市场价格波动引起的调整</w:t>
      </w:r>
    </w:p>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p w14:paraId="05B7283B">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sz w:val="28"/>
          <w:szCs w:val="28"/>
          <w:highlight w:val="none"/>
        </w:rPr>
      </w:pPr>
      <w:r>
        <w:rPr>
          <w:rFonts w:ascii="Times New Roman" w:hAnsi="Times New Roman" w:eastAsia="仿宋_GB2312"/>
          <w:color w:val="000000"/>
          <w:kern w:val="0"/>
          <w:sz w:val="28"/>
          <w:szCs w:val="28"/>
          <w:highlight w:val="none"/>
        </w:rPr>
        <w:t>市场价格波动是否调整合同价格的约定：</w:t>
      </w:r>
      <w:r>
        <w:rPr>
          <w:rFonts w:ascii="Times New Roman" w:hAnsi="Times New Roman" w:eastAsia="仿宋_GB2312"/>
          <w:sz w:val="28"/>
          <w:szCs w:val="28"/>
          <w:highlight w:val="none"/>
          <w:u w:val="single"/>
        </w:rPr>
        <w:t xml:space="preserve">   </w:t>
      </w:r>
      <w:r>
        <w:rPr>
          <w:rFonts w:hint="eastAsia" w:ascii="Times New Roman" w:hAnsi="Times New Roman" w:eastAsia="仿宋_GB2312"/>
          <w:sz w:val="28"/>
          <w:szCs w:val="28"/>
          <w:highlight w:val="none"/>
          <w:u w:val="single"/>
          <w:lang w:eastAsia="zh-CN"/>
        </w:rPr>
        <w:t>否</w:t>
      </w:r>
      <w:r>
        <w:rPr>
          <w:rFonts w:ascii="Times New Roman" w:hAnsi="Times New Roman" w:eastAsia="仿宋_GB2312"/>
          <w:sz w:val="28"/>
          <w:szCs w:val="28"/>
          <w:highlight w:val="none"/>
          <w:u w:val="single"/>
        </w:rPr>
        <w:t xml:space="preserve">     </w:t>
      </w:r>
      <w:r>
        <w:rPr>
          <w:rFonts w:ascii="Times New Roman" w:hAnsi="Times New Roman" w:eastAsia="仿宋_GB2312"/>
          <w:sz w:val="28"/>
          <w:szCs w:val="28"/>
          <w:highlight w:val="none"/>
        </w:rPr>
        <w:t>。</w:t>
      </w:r>
    </w:p>
    <w:p w14:paraId="5E818F94">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因市场价格波动调整合同价格，采用以下</w:t>
      </w:r>
      <w:r>
        <w:rPr>
          <w:rFonts w:ascii="Times New Roman" w:hAnsi="Times New Roman" w:eastAsia="仿宋_GB2312"/>
          <w:sz w:val="28"/>
          <w:szCs w:val="28"/>
          <w:highlight w:val="none"/>
        </w:rPr>
        <w:t>第</w:t>
      </w:r>
      <w:r>
        <w:rPr>
          <w:rFonts w:ascii="Times New Roman" w:hAnsi="Times New Roman" w:eastAsia="仿宋_GB2312"/>
          <w:sz w:val="28"/>
          <w:szCs w:val="28"/>
          <w:highlight w:val="none"/>
          <w:u w:val="single"/>
        </w:rPr>
        <w:t xml:space="preserve">  </w:t>
      </w:r>
      <w:r>
        <w:rPr>
          <w:rFonts w:hint="eastAsia" w:ascii="Times New Roman" w:hAnsi="Times New Roman" w:eastAsia="仿宋_GB2312"/>
          <w:sz w:val="28"/>
          <w:szCs w:val="28"/>
          <w:highlight w:val="none"/>
          <w:u w:val="single"/>
          <w:lang w:val="en-US" w:eastAsia="zh-CN"/>
        </w:rPr>
        <w:t>/</w:t>
      </w:r>
      <w:r>
        <w:rPr>
          <w:rFonts w:ascii="Times New Roman" w:hAnsi="Times New Roman" w:eastAsia="仿宋_GB2312"/>
          <w:sz w:val="28"/>
          <w:szCs w:val="28"/>
          <w:highlight w:val="none"/>
          <w:u w:val="single"/>
        </w:rPr>
        <w:t xml:space="preserve">  </w:t>
      </w:r>
      <w:r>
        <w:rPr>
          <w:rFonts w:ascii="Times New Roman" w:hAnsi="Times New Roman" w:eastAsia="仿宋_GB2312"/>
          <w:color w:val="000000"/>
          <w:sz w:val="28"/>
          <w:szCs w:val="28"/>
          <w:highlight w:val="none"/>
        </w:rPr>
        <w:t>种方式对合同价格进行调整：</w:t>
      </w:r>
    </w:p>
    <w:p w14:paraId="65632C43">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第1种方式：采用价格指数</w:t>
      </w:r>
      <w:r>
        <w:rPr>
          <w:rFonts w:hint="eastAsia" w:ascii="Times New Roman" w:hAnsi="Times New Roman" w:eastAsia="仿宋_GB2312"/>
          <w:color w:val="000000"/>
          <w:sz w:val="28"/>
          <w:szCs w:val="28"/>
          <w:highlight w:val="none"/>
        </w:rPr>
        <w:t>进行价格</w:t>
      </w:r>
      <w:r>
        <w:rPr>
          <w:rFonts w:ascii="Times New Roman" w:hAnsi="Times New Roman" w:eastAsia="仿宋_GB2312"/>
          <w:color w:val="000000"/>
          <w:sz w:val="28"/>
          <w:szCs w:val="28"/>
          <w:highlight w:val="none"/>
        </w:rPr>
        <w:t>调整。</w:t>
      </w:r>
    </w:p>
    <w:p w14:paraId="2C1DE114">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sz w:val="28"/>
          <w:szCs w:val="28"/>
          <w:highlight w:val="none"/>
          <w:u w:val="single"/>
        </w:rPr>
      </w:pPr>
      <w:r>
        <w:rPr>
          <w:rFonts w:ascii="Times New Roman" w:hAnsi="Times New Roman" w:eastAsia="仿宋_GB2312"/>
          <w:color w:val="000000"/>
          <w:sz w:val="28"/>
          <w:szCs w:val="28"/>
          <w:highlight w:val="none"/>
        </w:rPr>
        <w:t>关于各可调因子、定值和变值权重，以及基本价格指数及其来源的约定：</w:t>
      </w:r>
      <w:r>
        <w:rPr>
          <w:rFonts w:ascii="Times New Roman" w:hAnsi="Times New Roman" w:eastAsia="仿宋_GB2312"/>
          <w:color w:val="000000"/>
          <w:sz w:val="28"/>
          <w:szCs w:val="28"/>
          <w:highlight w:val="none"/>
          <w:u w:val="single"/>
        </w:rPr>
        <w:t xml:space="preserve">      </w:t>
      </w:r>
      <w:r>
        <w:rPr>
          <w:rFonts w:hint="eastAsia" w:ascii="Times New Roman" w:hAnsi="Times New Roman" w:eastAsia="仿宋_GB2312"/>
          <w:color w:val="000000"/>
          <w:sz w:val="28"/>
          <w:szCs w:val="28"/>
          <w:highlight w:val="none"/>
          <w:u w:val="single"/>
          <w:lang w:val="en-US" w:eastAsia="zh-CN"/>
        </w:rPr>
        <w:t>/</w:t>
      </w:r>
      <w:r>
        <w:rPr>
          <w:rFonts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rPr>
        <w:t xml:space="preserve">；  </w:t>
      </w:r>
    </w:p>
    <w:p w14:paraId="30A3FAC9">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第2种方式：采用造价信息</w:t>
      </w:r>
      <w:r>
        <w:rPr>
          <w:rFonts w:hint="eastAsia" w:ascii="Times New Roman" w:hAnsi="Times New Roman" w:eastAsia="仿宋_GB2312"/>
          <w:color w:val="000000"/>
          <w:sz w:val="28"/>
          <w:szCs w:val="28"/>
          <w:highlight w:val="none"/>
        </w:rPr>
        <w:t>进行价格</w:t>
      </w:r>
      <w:r>
        <w:rPr>
          <w:rFonts w:ascii="Times New Roman" w:hAnsi="Times New Roman" w:eastAsia="仿宋_GB2312"/>
          <w:color w:val="000000"/>
          <w:sz w:val="28"/>
          <w:szCs w:val="28"/>
          <w:highlight w:val="none"/>
        </w:rPr>
        <w:t>调整。</w:t>
      </w:r>
    </w:p>
    <w:p w14:paraId="5D2E14B8">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（2）关于基准价格的约定：</w:t>
      </w:r>
      <w:r>
        <w:rPr>
          <w:rFonts w:ascii="Times New Roman" w:hAnsi="Times New Roman" w:eastAsia="仿宋_GB2312"/>
          <w:sz w:val="28"/>
          <w:szCs w:val="28"/>
          <w:highlight w:val="none"/>
          <w:u w:val="single"/>
        </w:rPr>
        <w:t xml:space="preserve">     </w:t>
      </w:r>
      <w:r>
        <w:rPr>
          <w:rFonts w:hint="eastAsia" w:ascii="Times New Roman" w:hAnsi="Times New Roman" w:eastAsia="仿宋_GB2312"/>
          <w:sz w:val="28"/>
          <w:szCs w:val="28"/>
          <w:highlight w:val="none"/>
          <w:u w:val="single"/>
          <w:lang w:val="en-US" w:eastAsia="zh-CN"/>
        </w:rPr>
        <w:t>/</w:t>
      </w:r>
      <w:r>
        <w:rPr>
          <w:rFonts w:ascii="Times New Roman" w:hAnsi="Times New Roman" w:eastAsia="仿宋_GB2312"/>
          <w:sz w:val="28"/>
          <w:szCs w:val="28"/>
          <w:highlight w:val="none"/>
          <w:u w:val="single"/>
        </w:rPr>
        <w:t xml:space="preserve">    </w:t>
      </w:r>
      <w:r>
        <w:rPr>
          <w:rFonts w:ascii="Times New Roman" w:hAnsi="Times New Roman" w:eastAsia="仿宋_GB2312"/>
          <w:sz w:val="28"/>
          <w:szCs w:val="28"/>
          <w:highlight w:val="none"/>
        </w:rPr>
        <w:t>。</w:t>
      </w:r>
    </w:p>
    <w:p w14:paraId="2D647D61">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专用合同条款</w:t>
      </w:r>
      <w:r>
        <w:rPr>
          <w:rFonts w:hint="eastAsia" w:ascii="宋体" w:hAnsi="宋体" w:cs="宋体"/>
          <w:color w:val="000000"/>
          <w:sz w:val="28"/>
          <w:szCs w:val="28"/>
          <w:highlight w:val="none"/>
        </w:rPr>
        <w:t>①</w:t>
      </w:r>
      <w:r>
        <w:rPr>
          <w:rFonts w:ascii="Times New Roman" w:hAnsi="Times New Roman" w:eastAsia="仿宋_GB2312"/>
          <w:color w:val="000000"/>
          <w:sz w:val="28"/>
          <w:szCs w:val="28"/>
          <w:highlight w:val="none"/>
        </w:rPr>
        <w:t>承包人在已标价工程量清单或预算书中载明的材料单价低于基准价格的：专用合同条款合同履行期间材料单价涨幅以基准价格为基础超过</w:t>
      </w:r>
      <w:r>
        <w:rPr>
          <w:rFonts w:ascii="Times New Roman" w:hAnsi="Times New Roman" w:eastAsia="仿宋_GB2312"/>
          <w:color w:val="000000"/>
          <w:sz w:val="28"/>
          <w:szCs w:val="28"/>
          <w:highlight w:val="none"/>
          <w:u w:val="single"/>
        </w:rPr>
        <w:t xml:space="preserve">  </w:t>
      </w:r>
      <w:r>
        <w:rPr>
          <w:rFonts w:hint="eastAsia" w:ascii="Times New Roman" w:hAnsi="Times New Roman" w:eastAsia="仿宋_GB2312"/>
          <w:color w:val="000000"/>
          <w:sz w:val="28"/>
          <w:szCs w:val="28"/>
          <w:highlight w:val="none"/>
          <w:u w:val="single"/>
          <w:lang w:val="en-US" w:eastAsia="zh-CN"/>
        </w:rPr>
        <w:t xml:space="preserve">/ </w:t>
      </w:r>
      <w:r>
        <w:rPr>
          <w:rFonts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rPr>
        <w:t>%时，或材料单价跌幅以已标价工程量清单或预算书中载明材料单价为基础超过</w:t>
      </w:r>
      <w:r>
        <w:rPr>
          <w:rFonts w:ascii="Times New Roman" w:hAnsi="Times New Roman" w:eastAsia="仿宋_GB2312"/>
          <w:color w:val="000000"/>
          <w:sz w:val="28"/>
          <w:szCs w:val="28"/>
          <w:highlight w:val="none"/>
          <w:u w:val="single"/>
        </w:rPr>
        <w:t xml:space="preserve"> </w:t>
      </w:r>
      <w:r>
        <w:rPr>
          <w:rFonts w:hint="eastAsia" w:ascii="Times New Roman" w:hAnsi="Times New Roman" w:eastAsia="仿宋_GB2312"/>
          <w:color w:val="000000"/>
          <w:sz w:val="28"/>
          <w:szCs w:val="28"/>
          <w:highlight w:val="none"/>
          <w:u w:val="single"/>
          <w:lang w:val="en-US" w:eastAsia="zh-CN"/>
        </w:rPr>
        <w:t xml:space="preserve"> /</w:t>
      </w:r>
      <w:r>
        <w:rPr>
          <w:rFonts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rPr>
        <w:t>%时，其超过部分据实调整。</w:t>
      </w:r>
    </w:p>
    <w:p w14:paraId="4A358D90">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sz w:val="28"/>
          <w:szCs w:val="28"/>
          <w:highlight w:val="none"/>
        </w:rPr>
      </w:pPr>
      <w:r>
        <w:rPr>
          <w:rFonts w:hint="eastAsia" w:ascii="宋体" w:hAnsi="宋体" w:cs="宋体"/>
          <w:color w:val="000000"/>
          <w:sz w:val="28"/>
          <w:szCs w:val="28"/>
          <w:highlight w:val="none"/>
        </w:rPr>
        <w:t>②</w:t>
      </w:r>
      <w:r>
        <w:rPr>
          <w:rFonts w:ascii="Times New Roman" w:hAnsi="Times New Roman" w:eastAsia="仿宋_GB2312"/>
          <w:color w:val="000000"/>
          <w:sz w:val="28"/>
          <w:szCs w:val="28"/>
          <w:highlight w:val="none"/>
        </w:rPr>
        <w:t>承包人在已标价工程量清单或预算书中载明的材料单价高于基准价格的：专用合同条款合同履行期间材料单价跌幅以基准价格为基础超过</w:t>
      </w:r>
      <w:r>
        <w:rPr>
          <w:rFonts w:ascii="Times New Roman" w:hAnsi="Times New Roman" w:eastAsia="仿宋_GB2312"/>
          <w:color w:val="000000"/>
          <w:sz w:val="28"/>
          <w:szCs w:val="28"/>
          <w:highlight w:val="none"/>
          <w:u w:val="single"/>
        </w:rPr>
        <w:t xml:space="preserve"> </w:t>
      </w:r>
      <w:r>
        <w:rPr>
          <w:rFonts w:hint="eastAsia" w:ascii="Times New Roman" w:hAnsi="Times New Roman" w:eastAsia="仿宋_GB2312"/>
          <w:color w:val="000000"/>
          <w:sz w:val="28"/>
          <w:szCs w:val="28"/>
          <w:highlight w:val="none"/>
          <w:u w:val="single"/>
          <w:lang w:val="en-US" w:eastAsia="zh-CN"/>
        </w:rPr>
        <w:t>/</w:t>
      </w:r>
      <w:r>
        <w:rPr>
          <w:rFonts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rPr>
        <w:t>%时，材料单价涨幅以已标价工程量清单或预算书中载明材料单价为基础超过</w:t>
      </w:r>
      <w:r>
        <w:rPr>
          <w:rFonts w:ascii="Times New Roman" w:hAnsi="Times New Roman" w:eastAsia="仿宋_GB2312"/>
          <w:color w:val="000000"/>
          <w:sz w:val="28"/>
          <w:szCs w:val="28"/>
          <w:highlight w:val="none"/>
          <w:u w:val="single"/>
        </w:rPr>
        <w:t xml:space="preserve">  </w:t>
      </w:r>
      <w:r>
        <w:rPr>
          <w:rFonts w:hint="eastAsia" w:ascii="Times New Roman" w:hAnsi="Times New Roman" w:eastAsia="仿宋_GB2312"/>
          <w:color w:val="000000"/>
          <w:sz w:val="28"/>
          <w:szCs w:val="28"/>
          <w:highlight w:val="none"/>
          <w:u w:val="single"/>
          <w:lang w:val="en-US" w:eastAsia="zh-CN"/>
        </w:rPr>
        <w:t xml:space="preserve">/ </w:t>
      </w:r>
      <w:r>
        <w:rPr>
          <w:rFonts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rPr>
        <w:t>%时，其超过部分据实调整。</w:t>
      </w:r>
    </w:p>
    <w:p w14:paraId="0D58BEAF">
      <w:pPr>
        <w:pageBreakBefore w:val="0"/>
        <w:widowControl w:val="0"/>
        <w:kinsoku/>
        <w:wordWrap/>
        <w:overflowPunct/>
        <w:topLinePunct w:val="0"/>
        <w:bidi w:val="0"/>
        <w:snapToGrid/>
        <w:spacing w:line="480" w:lineRule="exact"/>
        <w:ind w:firstLine="645"/>
        <w:jc w:val="left"/>
        <w:textAlignment w:val="auto"/>
        <w:rPr>
          <w:rFonts w:ascii="Times New Roman" w:hAnsi="Times New Roman" w:eastAsia="仿宋_GB2312"/>
          <w:color w:val="000000"/>
          <w:sz w:val="28"/>
          <w:szCs w:val="28"/>
          <w:highlight w:val="none"/>
        </w:rPr>
      </w:pPr>
      <w:r>
        <w:rPr>
          <w:rFonts w:hint="eastAsia" w:ascii="宋体" w:hAnsi="宋体" w:cs="宋体"/>
          <w:color w:val="000000"/>
          <w:sz w:val="28"/>
          <w:szCs w:val="28"/>
          <w:highlight w:val="none"/>
        </w:rPr>
        <w:t>③</w:t>
      </w:r>
      <w:r>
        <w:rPr>
          <w:rFonts w:ascii="Times New Roman" w:hAnsi="Times New Roman" w:eastAsia="仿宋_GB2312"/>
          <w:color w:val="000000"/>
          <w:sz w:val="28"/>
          <w:szCs w:val="28"/>
          <w:highlight w:val="none"/>
        </w:rPr>
        <w:t>承包人在已标价工程量清单或预算书中载明的材料单价等于基准单价的：专用合同条款合同履行期间材料单价涨跌幅以基准单价为基础超过±</w:t>
      </w:r>
      <w:r>
        <w:rPr>
          <w:rFonts w:ascii="Times New Roman" w:hAnsi="Times New Roman" w:eastAsia="仿宋_GB2312"/>
          <w:color w:val="000000"/>
          <w:sz w:val="28"/>
          <w:szCs w:val="28"/>
          <w:highlight w:val="none"/>
          <w:u w:val="single"/>
        </w:rPr>
        <w:t xml:space="preserve"> </w:t>
      </w:r>
      <w:r>
        <w:rPr>
          <w:rFonts w:hint="eastAsia" w:ascii="Times New Roman" w:hAnsi="Times New Roman" w:eastAsia="仿宋_GB2312"/>
          <w:color w:val="000000"/>
          <w:sz w:val="28"/>
          <w:szCs w:val="28"/>
          <w:highlight w:val="none"/>
          <w:u w:val="single"/>
          <w:lang w:val="en-US" w:eastAsia="zh-CN"/>
        </w:rPr>
        <w:t xml:space="preserve"> /</w:t>
      </w:r>
      <w:r>
        <w:rPr>
          <w:rFonts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rPr>
        <w:t>%时，其超过部分据实调整。</w:t>
      </w:r>
    </w:p>
    <w:p w14:paraId="07F5200B">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第3种方式：其他价格调整方式：</w:t>
      </w:r>
      <w:r>
        <w:rPr>
          <w:rFonts w:ascii="Times New Roman" w:hAnsi="Times New Roman" w:eastAsia="仿宋_GB2312"/>
          <w:color w:val="000000"/>
          <w:sz w:val="28"/>
          <w:szCs w:val="28"/>
          <w:highlight w:val="none"/>
          <w:u w:val="single"/>
        </w:rPr>
        <w:t xml:space="preserve">  </w:t>
      </w:r>
      <w:r>
        <w:rPr>
          <w:rFonts w:hint="eastAsia" w:ascii="Times New Roman" w:hAnsi="Times New Roman" w:eastAsia="仿宋_GB2312"/>
          <w:color w:val="000000"/>
          <w:sz w:val="28"/>
          <w:szCs w:val="28"/>
          <w:highlight w:val="none"/>
          <w:u w:val="single"/>
          <w:lang w:val="en-US" w:eastAsia="zh-CN"/>
        </w:rPr>
        <w:t>/</w:t>
      </w:r>
      <w:r>
        <w:rPr>
          <w:rFonts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rPr>
        <w:t>。</w:t>
      </w:r>
    </w:p>
    <w:bookmarkEnd w:id="748"/>
    <w:bookmarkEnd w:id="749"/>
    <w:bookmarkEnd w:id="750"/>
    <w:bookmarkEnd w:id="751"/>
    <w:bookmarkEnd w:id="752"/>
    <w:bookmarkEnd w:id="753"/>
    <w:p w14:paraId="302A7E98">
      <w:pPr>
        <w:pStyle w:val="5"/>
        <w:pageBreakBefore w:val="0"/>
        <w:widowControl w:val="0"/>
        <w:kinsoku/>
        <w:wordWrap/>
        <w:overflowPunct/>
        <w:topLinePunct w:val="0"/>
        <w:bidi w:val="0"/>
        <w:snapToGrid/>
        <w:spacing w:before="120" w:after="120" w:line="480" w:lineRule="exact"/>
        <w:textAlignment w:val="auto"/>
        <w:rPr>
          <w:rFonts w:ascii="Times New Roman" w:hAnsi="Times New Roman" w:eastAsia="黑体"/>
          <w:b w:val="0"/>
          <w:color w:val="000000"/>
          <w:sz w:val="28"/>
          <w:szCs w:val="28"/>
          <w:highlight w:val="none"/>
        </w:rPr>
      </w:pPr>
      <w:bookmarkStart w:id="861" w:name="_Toc296891245"/>
      <w:bookmarkStart w:id="862" w:name="_Toc292559915"/>
      <w:bookmarkStart w:id="863" w:name="_Toc297048391"/>
      <w:bookmarkStart w:id="864" w:name="_Toc296891033"/>
      <w:bookmarkStart w:id="865" w:name="_Toc296347204"/>
      <w:bookmarkStart w:id="866" w:name="_Toc292559410"/>
      <w:bookmarkStart w:id="867" w:name="_Toc297120505"/>
      <w:bookmarkStart w:id="868" w:name="_Toc296503205"/>
      <w:bookmarkStart w:id="869" w:name="_Toc296944544"/>
      <w:bookmarkStart w:id="870" w:name="_Toc296346706"/>
      <w:bookmarkStart w:id="871" w:name="_Toc351203644"/>
      <w:bookmarkStart w:id="872" w:name="_Toc297123552"/>
      <w:bookmarkStart w:id="873" w:name="_Toc304295579"/>
      <w:bookmarkStart w:id="874" w:name="_Toc312678040"/>
      <w:bookmarkStart w:id="875" w:name="_Toc297216211"/>
      <w:bookmarkStart w:id="876" w:name="_Toc300935002"/>
      <w:bookmarkStart w:id="877" w:name="_Toc303539159"/>
      <w:r>
        <w:rPr>
          <w:rFonts w:ascii="Times New Roman" w:hAnsi="Times New Roman" w:eastAsia="黑体"/>
          <w:b w:val="0"/>
          <w:color w:val="000000"/>
          <w:sz w:val="28"/>
          <w:szCs w:val="28"/>
          <w:highlight w:val="none"/>
        </w:rPr>
        <w:t xml:space="preserve">12. </w:t>
      </w:r>
      <w:bookmarkEnd w:id="861"/>
      <w:bookmarkEnd w:id="862"/>
      <w:bookmarkEnd w:id="863"/>
      <w:bookmarkEnd w:id="864"/>
      <w:bookmarkEnd w:id="865"/>
      <w:bookmarkEnd w:id="866"/>
      <w:bookmarkEnd w:id="867"/>
      <w:bookmarkEnd w:id="868"/>
      <w:bookmarkEnd w:id="869"/>
      <w:bookmarkEnd w:id="870"/>
      <w:r>
        <w:rPr>
          <w:rFonts w:ascii="Times New Roman" w:hAnsi="Times New Roman" w:eastAsia="黑体"/>
          <w:b w:val="0"/>
          <w:color w:val="000000"/>
          <w:sz w:val="28"/>
          <w:szCs w:val="28"/>
          <w:highlight w:val="none"/>
        </w:rPr>
        <w:t>合同价格、计量与支付</w:t>
      </w:r>
      <w:bookmarkEnd w:id="871"/>
    </w:p>
    <w:bookmarkEnd w:id="872"/>
    <w:bookmarkEnd w:id="873"/>
    <w:bookmarkEnd w:id="874"/>
    <w:bookmarkEnd w:id="875"/>
    <w:bookmarkEnd w:id="876"/>
    <w:bookmarkEnd w:id="877"/>
    <w:p w14:paraId="38CCE4BA">
      <w:pPr>
        <w:pageBreakBefore w:val="0"/>
        <w:widowControl w:val="0"/>
        <w:kinsoku/>
        <w:wordWrap/>
        <w:overflowPunct/>
        <w:topLinePunct w:val="0"/>
        <w:bidi w:val="0"/>
        <w:snapToGrid/>
        <w:spacing w:after="120" w:line="480" w:lineRule="exact"/>
        <w:ind w:firstLine="560" w:firstLineChars="200"/>
        <w:textAlignment w:val="auto"/>
        <w:rPr>
          <w:rFonts w:ascii="Times New Roman" w:hAnsi="Times New Roman" w:eastAsia="黑体"/>
          <w:color w:val="000000"/>
          <w:sz w:val="28"/>
          <w:szCs w:val="28"/>
          <w:highlight w:val="none"/>
        </w:rPr>
      </w:pPr>
      <w:bookmarkStart w:id="878" w:name="_Toc267251461"/>
      <w:bookmarkStart w:id="879" w:name="_Toc292559916"/>
      <w:bookmarkStart w:id="880" w:name="_Toc292559411"/>
      <w:bookmarkStart w:id="881" w:name="_Toc296944545"/>
      <w:bookmarkStart w:id="882" w:name="_Toc296891034"/>
      <w:bookmarkStart w:id="883" w:name="_Toc297120506"/>
      <w:bookmarkStart w:id="884" w:name="_Toc296347205"/>
      <w:bookmarkStart w:id="885" w:name="_Toc296503206"/>
      <w:bookmarkStart w:id="886" w:name="_Toc296891246"/>
      <w:bookmarkStart w:id="887" w:name="_Toc297048392"/>
      <w:bookmarkStart w:id="888" w:name="_Toc296346707"/>
      <w:bookmarkStart w:id="889" w:name="_Toc297216212"/>
      <w:bookmarkStart w:id="890" w:name="_Toc304295580"/>
      <w:bookmarkStart w:id="891" w:name="_Toc303539160"/>
      <w:bookmarkStart w:id="892" w:name="_Toc300935003"/>
      <w:bookmarkStart w:id="893" w:name="_Toc312678041"/>
      <w:bookmarkStart w:id="894" w:name="_Toc297123553"/>
      <w:r>
        <w:rPr>
          <w:rFonts w:ascii="Times New Roman" w:hAnsi="Times New Roman" w:eastAsia="黑体"/>
          <w:color w:val="000000"/>
          <w:sz w:val="28"/>
          <w:szCs w:val="28"/>
          <w:highlight w:val="none"/>
        </w:rPr>
        <w:t>12.1 合</w:t>
      </w:r>
      <w:bookmarkEnd w:id="878"/>
      <w:bookmarkEnd w:id="879"/>
      <w:bookmarkEnd w:id="880"/>
      <w:r>
        <w:rPr>
          <w:rFonts w:ascii="Times New Roman" w:hAnsi="Times New Roman" w:eastAsia="黑体"/>
          <w:color w:val="000000"/>
          <w:sz w:val="28"/>
          <w:szCs w:val="28"/>
          <w:highlight w:val="none"/>
        </w:rPr>
        <w:t>同价</w:t>
      </w:r>
      <w:bookmarkEnd w:id="881"/>
      <w:bookmarkEnd w:id="882"/>
      <w:bookmarkEnd w:id="883"/>
      <w:bookmarkEnd w:id="884"/>
      <w:bookmarkEnd w:id="885"/>
      <w:bookmarkEnd w:id="886"/>
      <w:bookmarkEnd w:id="887"/>
      <w:bookmarkEnd w:id="888"/>
      <w:r>
        <w:rPr>
          <w:rFonts w:ascii="Times New Roman" w:hAnsi="Times New Roman" w:eastAsia="黑体"/>
          <w:color w:val="000000"/>
          <w:sz w:val="28"/>
          <w:szCs w:val="28"/>
          <w:highlight w:val="none"/>
        </w:rPr>
        <w:t>格形式</w:t>
      </w:r>
    </w:p>
    <w:bookmarkEnd w:id="889"/>
    <w:bookmarkEnd w:id="890"/>
    <w:bookmarkEnd w:id="891"/>
    <w:bookmarkEnd w:id="892"/>
    <w:bookmarkEnd w:id="893"/>
    <w:bookmarkEnd w:id="894"/>
    <w:p w14:paraId="4E88008A">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1、单价合同。</w:t>
      </w:r>
    </w:p>
    <w:p w14:paraId="483465E9">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综合单价包含的风险范围：</w:t>
      </w:r>
      <w:r>
        <w:rPr>
          <w:rFonts w:ascii="Times New Roman" w:hAnsi="Times New Roman" w:eastAsia="仿宋_GB2312"/>
          <w:color w:val="000000"/>
          <w:sz w:val="28"/>
          <w:szCs w:val="28"/>
          <w:highlight w:val="none"/>
          <w:u w:val="single"/>
        </w:rPr>
        <w:t xml:space="preserve"> </w:t>
      </w:r>
      <w:r>
        <w:rPr>
          <w:rFonts w:hint="eastAsia" w:ascii="Times New Roman" w:hAnsi="Times New Roman" w:eastAsia="仿宋_GB2312"/>
          <w:color w:val="000000"/>
          <w:sz w:val="28"/>
          <w:szCs w:val="28"/>
          <w:highlight w:val="none"/>
          <w:u w:val="single"/>
        </w:rPr>
        <w:t>除合同约定的可调整的风险费用外，本承包工程内容范围内的所有风险因素，已包含在投标报价的综合单价中，无需再计算</w:t>
      </w:r>
      <w:r>
        <w:rPr>
          <w:rFonts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rPr>
        <w:t>。</w:t>
      </w:r>
    </w:p>
    <w:p w14:paraId="206BBFFB">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风险费用的计算方法：</w:t>
      </w:r>
      <w:r>
        <w:rPr>
          <w:rFonts w:ascii="Times New Roman" w:hAnsi="Times New Roman" w:eastAsia="仿宋_GB2312"/>
          <w:color w:val="000000"/>
          <w:sz w:val="28"/>
          <w:szCs w:val="28"/>
          <w:highlight w:val="none"/>
          <w:u w:val="single"/>
        </w:rPr>
        <w:t xml:space="preserve">    </w:t>
      </w:r>
      <w:r>
        <w:rPr>
          <w:rFonts w:hint="eastAsia" w:ascii="Times New Roman" w:hAnsi="Times New Roman" w:eastAsia="仿宋_GB2312"/>
          <w:color w:val="000000"/>
          <w:sz w:val="28"/>
          <w:szCs w:val="28"/>
          <w:highlight w:val="none"/>
          <w:u w:val="single"/>
          <w:lang w:eastAsia="zh-CN"/>
        </w:rPr>
        <w:t>无</w:t>
      </w:r>
      <w:r>
        <w:rPr>
          <w:rFonts w:hint="eastAsia" w:ascii="Times New Roman" w:hAnsi="Times New Roman" w:eastAsia="仿宋_GB2312"/>
          <w:color w:val="000000"/>
          <w:sz w:val="28"/>
          <w:szCs w:val="28"/>
          <w:highlight w:val="none"/>
          <w:u w:val="single"/>
          <w:lang w:val="en-US" w:eastAsia="zh-CN"/>
        </w:rPr>
        <w:t xml:space="preserve"> </w:t>
      </w:r>
      <w:r>
        <w:rPr>
          <w:rFonts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rPr>
        <w:t>。</w:t>
      </w:r>
    </w:p>
    <w:p w14:paraId="559CAA8C">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风险范围以外合同价格的调整方法：</w:t>
      </w:r>
      <w:r>
        <w:rPr>
          <w:rFonts w:ascii="Times New Roman" w:hAnsi="Times New Roman" w:eastAsia="仿宋_GB2312"/>
          <w:color w:val="000000"/>
          <w:sz w:val="28"/>
          <w:szCs w:val="28"/>
          <w:highlight w:val="none"/>
          <w:u w:val="single"/>
        </w:rPr>
        <w:t xml:space="preserve"> </w:t>
      </w:r>
      <w:r>
        <w:rPr>
          <w:rFonts w:hint="eastAsia" w:ascii="Times New Roman" w:hAnsi="Times New Roman" w:eastAsia="仿宋_GB2312"/>
          <w:color w:val="000000"/>
          <w:sz w:val="28"/>
          <w:szCs w:val="28"/>
          <w:highlight w:val="none"/>
          <w:u w:val="single"/>
          <w:lang w:eastAsia="zh-CN"/>
        </w:rPr>
        <w:t>无</w:t>
      </w:r>
      <w:r>
        <w:rPr>
          <w:rFonts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rPr>
        <w:t>。</w:t>
      </w:r>
    </w:p>
    <w:p w14:paraId="2594DEC4">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2、总价合同。</w:t>
      </w:r>
    </w:p>
    <w:p w14:paraId="4EC933D9">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总价包含的风险范围：</w:t>
      </w:r>
      <w:r>
        <w:rPr>
          <w:rFonts w:ascii="Times New Roman" w:hAnsi="Times New Roman" w:eastAsia="仿宋_GB2312"/>
          <w:color w:val="000000"/>
          <w:sz w:val="28"/>
          <w:szCs w:val="28"/>
          <w:highlight w:val="none"/>
          <w:u w:val="single"/>
        </w:rPr>
        <w:t xml:space="preserve">   </w:t>
      </w:r>
      <w:r>
        <w:rPr>
          <w:rFonts w:hint="eastAsia" w:ascii="Times New Roman" w:hAnsi="Times New Roman" w:eastAsia="仿宋_GB2312"/>
          <w:color w:val="000000"/>
          <w:sz w:val="28"/>
          <w:szCs w:val="28"/>
          <w:highlight w:val="none"/>
          <w:u w:val="single"/>
          <w:lang w:val="en-US" w:eastAsia="zh-CN"/>
        </w:rPr>
        <w:t>/</w:t>
      </w:r>
      <w:r>
        <w:rPr>
          <w:rFonts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rPr>
        <w:t>。</w:t>
      </w:r>
    </w:p>
    <w:p w14:paraId="0810EFD4">
      <w:pPr>
        <w:pageBreakBefore w:val="0"/>
        <w:widowControl w:val="0"/>
        <w:kinsoku/>
        <w:wordWrap/>
        <w:overflowPunct/>
        <w:topLinePunct w:val="0"/>
        <w:bidi w:val="0"/>
        <w:snapToGrid/>
        <w:spacing w:line="480" w:lineRule="exact"/>
        <w:jc w:val="left"/>
        <w:textAlignment w:val="auto"/>
        <w:rPr>
          <w:rFonts w:hint="eastAsia"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风险费用的计算方法：</w:t>
      </w:r>
      <w:r>
        <w:rPr>
          <w:rFonts w:ascii="Times New Roman" w:hAnsi="Times New Roman" w:eastAsia="仿宋_GB2312"/>
          <w:color w:val="000000"/>
          <w:sz w:val="28"/>
          <w:szCs w:val="28"/>
          <w:highlight w:val="none"/>
          <w:u w:val="single"/>
        </w:rPr>
        <w:t xml:space="preserve">    </w:t>
      </w:r>
      <w:r>
        <w:rPr>
          <w:rFonts w:hint="eastAsia" w:ascii="Times New Roman" w:hAnsi="Times New Roman" w:eastAsia="仿宋_GB2312"/>
          <w:color w:val="000000"/>
          <w:sz w:val="28"/>
          <w:szCs w:val="28"/>
          <w:highlight w:val="none"/>
          <w:u w:val="single"/>
          <w:lang w:val="en-US" w:eastAsia="zh-CN"/>
        </w:rPr>
        <w:t>/</w:t>
      </w:r>
      <w:r>
        <w:rPr>
          <w:rFonts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rPr>
        <w:t>。</w:t>
      </w:r>
    </w:p>
    <w:p w14:paraId="17152AFD">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风险范围以外合同价格的调整方法：</w:t>
      </w:r>
      <w:r>
        <w:rPr>
          <w:rFonts w:ascii="Times New Roman" w:hAnsi="Times New Roman" w:eastAsia="仿宋_GB2312"/>
          <w:color w:val="000000"/>
          <w:sz w:val="28"/>
          <w:szCs w:val="28"/>
          <w:highlight w:val="none"/>
          <w:u w:val="single"/>
        </w:rPr>
        <w:t xml:space="preserve">  </w:t>
      </w:r>
      <w:r>
        <w:rPr>
          <w:rFonts w:hint="eastAsia" w:ascii="Times New Roman" w:hAnsi="Times New Roman" w:eastAsia="仿宋_GB2312"/>
          <w:color w:val="000000"/>
          <w:sz w:val="28"/>
          <w:szCs w:val="28"/>
          <w:highlight w:val="none"/>
          <w:u w:val="single"/>
          <w:lang w:val="en-US" w:eastAsia="zh-CN"/>
        </w:rPr>
        <w:t>/</w:t>
      </w:r>
      <w:r>
        <w:rPr>
          <w:rFonts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rPr>
        <w:t>。</w:t>
      </w:r>
    </w:p>
    <w:p w14:paraId="7080B537">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3、其他价格方式：</w:t>
      </w:r>
      <w:r>
        <w:rPr>
          <w:rFonts w:ascii="Times New Roman" w:hAnsi="Times New Roman" w:eastAsia="仿宋_GB2312"/>
          <w:color w:val="000000"/>
          <w:sz w:val="28"/>
          <w:szCs w:val="28"/>
          <w:highlight w:val="none"/>
          <w:u w:val="single"/>
        </w:rPr>
        <w:t xml:space="preserve">  </w:t>
      </w:r>
      <w:r>
        <w:rPr>
          <w:rFonts w:hint="eastAsia" w:ascii="Times New Roman" w:hAnsi="Times New Roman" w:eastAsia="仿宋_GB2312"/>
          <w:color w:val="000000"/>
          <w:sz w:val="28"/>
          <w:szCs w:val="28"/>
          <w:highlight w:val="none"/>
          <w:u w:val="single"/>
          <w:lang w:val="en-US" w:eastAsia="zh-CN"/>
        </w:rPr>
        <w:t>/</w:t>
      </w:r>
      <w:r>
        <w:rPr>
          <w:rFonts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rPr>
        <w:t>。</w:t>
      </w:r>
    </w:p>
    <w:p w14:paraId="52F7BA91">
      <w:pPr>
        <w:pageBreakBefore w:val="0"/>
        <w:widowControl w:val="0"/>
        <w:kinsoku/>
        <w:wordWrap/>
        <w:overflowPunct/>
        <w:topLinePunct w:val="0"/>
        <w:bidi w:val="0"/>
        <w:snapToGrid/>
        <w:spacing w:after="120" w:line="480" w:lineRule="exact"/>
        <w:ind w:firstLine="560" w:firstLineChars="200"/>
        <w:textAlignment w:val="auto"/>
        <w:rPr>
          <w:rFonts w:ascii="Times New Roman" w:hAnsi="Times New Roman" w:eastAsia="黑体"/>
          <w:color w:val="000000"/>
          <w:sz w:val="28"/>
          <w:szCs w:val="28"/>
          <w:highlight w:val="none"/>
        </w:rPr>
      </w:pPr>
      <w:bookmarkStart w:id="895" w:name="_Toc312678042"/>
      <w:bookmarkStart w:id="896" w:name="_Toc297216213"/>
      <w:bookmarkStart w:id="897" w:name="_Toc303539161"/>
      <w:bookmarkStart w:id="898" w:name="_Toc300935004"/>
      <w:bookmarkStart w:id="899" w:name="_Toc304295581"/>
      <w:bookmarkStart w:id="900" w:name="_Toc297123554"/>
      <w:bookmarkStart w:id="901" w:name="_Toc296891035"/>
      <w:bookmarkStart w:id="902" w:name="_Toc296944546"/>
      <w:bookmarkStart w:id="903" w:name="_Toc296503207"/>
      <w:bookmarkStart w:id="904" w:name="_Toc292559412"/>
      <w:bookmarkStart w:id="905" w:name="_Toc296891247"/>
      <w:bookmarkStart w:id="906" w:name="_Toc296347206"/>
      <w:bookmarkStart w:id="907" w:name="_Toc297120507"/>
      <w:bookmarkStart w:id="908" w:name="_Toc297048393"/>
      <w:bookmarkStart w:id="909" w:name="_Toc296346708"/>
      <w:bookmarkStart w:id="910" w:name="_Toc292559917"/>
      <w:r>
        <w:rPr>
          <w:rFonts w:ascii="Times New Roman" w:hAnsi="Times New Roman" w:eastAsia="黑体"/>
          <w:color w:val="000000"/>
          <w:sz w:val="28"/>
          <w:szCs w:val="28"/>
          <w:highlight w:val="none"/>
        </w:rPr>
        <w:t>12.2 预付款</w:t>
      </w:r>
    </w:p>
    <w:bookmarkEnd w:id="895"/>
    <w:bookmarkEnd w:id="896"/>
    <w:bookmarkEnd w:id="897"/>
    <w:bookmarkEnd w:id="898"/>
    <w:bookmarkEnd w:id="899"/>
    <w:bookmarkEnd w:id="900"/>
    <w:p w14:paraId="7555E7D7">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12.2.1 预付款的支付</w:t>
      </w:r>
    </w:p>
    <w:p w14:paraId="35E697DB">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预付款支付比例或金额：</w:t>
      </w:r>
      <w:r>
        <w:rPr>
          <w:rFonts w:ascii="Times New Roman" w:hAnsi="Times New Roman" w:eastAsia="仿宋_GB2312"/>
          <w:color w:val="000000"/>
          <w:sz w:val="28"/>
          <w:szCs w:val="28"/>
          <w:highlight w:val="none"/>
          <w:u w:val="single"/>
        </w:rPr>
        <w:t xml:space="preserve">   </w:t>
      </w:r>
      <w:r>
        <w:rPr>
          <w:rFonts w:hint="eastAsia" w:ascii="Times New Roman" w:hAnsi="Times New Roman" w:eastAsia="仿宋_GB2312"/>
          <w:color w:val="000000"/>
          <w:sz w:val="28"/>
          <w:szCs w:val="28"/>
          <w:highlight w:val="none"/>
          <w:u w:val="single"/>
          <w:lang w:val="en-US" w:eastAsia="zh-CN"/>
        </w:rPr>
        <w:t>/</w:t>
      </w:r>
      <w:r>
        <w:rPr>
          <w:rFonts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rPr>
        <w:t>。</w:t>
      </w:r>
    </w:p>
    <w:p w14:paraId="09351F7C">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预付款支付期限：</w:t>
      </w:r>
      <w:r>
        <w:rPr>
          <w:rFonts w:ascii="Times New Roman" w:hAnsi="Times New Roman" w:eastAsia="仿宋_GB2312"/>
          <w:color w:val="000000"/>
          <w:sz w:val="28"/>
          <w:szCs w:val="28"/>
          <w:highlight w:val="none"/>
          <w:u w:val="single"/>
        </w:rPr>
        <w:t xml:space="preserve">    </w:t>
      </w:r>
      <w:r>
        <w:rPr>
          <w:rFonts w:hint="eastAsia" w:ascii="Times New Roman" w:hAnsi="Times New Roman" w:eastAsia="仿宋_GB2312"/>
          <w:color w:val="000000"/>
          <w:sz w:val="28"/>
          <w:szCs w:val="28"/>
          <w:highlight w:val="none"/>
          <w:u w:val="single"/>
          <w:lang w:val="en-US" w:eastAsia="zh-CN"/>
        </w:rPr>
        <w:t>/</w:t>
      </w:r>
      <w:r>
        <w:rPr>
          <w:rFonts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rPr>
        <w:t>。</w:t>
      </w:r>
    </w:p>
    <w:p w14:paraId="13DB2814">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预付款扣回的方式：</w:t>
      </w:r>
      <w:r>
        <w:rPr>
          <w:rFonts w:ascii="Times New Roman" w:hAnsi="Times New Roman" w:eastAsia="仿宋_GB2312"/>
          <w:color w:val="000000"/>
          <w:sz w:val="28"/>
          <w:szCs w:val="28"/>
          <w:highlight w:val="none"/>
          <w:u w:val="single"/>
        </w:rPr>
        <w:t xml:space="preserve">    </w:t>
      </w:r>
      <w:r>
        <w:rPr>
          <w:rFonts w:hint="eastAsia" w:ascii="Times New Roman" w:hAnsi="Times New Roman" w:eastAsia="仿宋_GB2312"/>
          <w:color w:val="000000"/>
          <w:sz w:val="28"/>
          <w:szCs w:val="28"/>
          <w:highlight w:val="none"/>
          <w:u w:val="single"/>
          <w:lang w:val="en-US" w:eastAsia="zh-CN"/>
        </w:rPr>
        <w:t>/</w:t>
      </w:r>
      <w:r>
        <w:rPr>
          <w:rFonts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rPr>
        <w:t>。</w:t>
      </w:r>
    </w:p>
    <w:p w14:paraId="4940600C">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12.2.2 预付款担保</w:t>
      </w:r>
    </w:p>
    <w:p w14:paraId="208F2242">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承包人提交预付款担保的期限：</w:t>
      </w:r>
      <w:r>
        <w:rPr>
          <w:rFonts w:ascii="Times New Roman" w:hAnsi="Times New Roman" w:eastAsia="仿宋_GB2312"/>
          <w:color w:val="000000"/>
          <w:sz w:val="28"/>
          <w:szCs w:val="28"/>
          <w:highlight w:val="none"/>
          <w:u w:val="single"/>
        </w:rPr>
        <w:t xml:space="preserve">      </w:t>
      </w:r>
      <w:r>
        <w:rPr>
          <w:rFonts w:hint="eastAsia" w:ascii="Times New Roman" w:hAnsi="Times New Roman" w:eastAsia="仿宋_GB2312"/>
          <w:color w:val="000000"/>
          <w:sz w:val="28"/>
          <w:szCs w:val="28"/>
          <w:highlight w:val="none"/>
          <w:u w:val="single"/>
          <w:lang w:val="en-US" w:eastAsia="zh-CN"/>
        </w:rPr>
        <w:t>/</w:t>
      </w:r>
      <w:r>
        <w:rPr>
          <w:rFonts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rPr>
        <w:t>。</w:t>
      </w:r>
    </w:p>
    <w:p w14:paraId="00064C9C">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预付款担保的形式为：</w:t>
      </w:r>
      <w:r>
        <w:rPr>
          <w:rFonts w:ascii="Times New Roman" w:hAnsi="Times New Roman" w:eastAsia="仿宋_GB2312"/>
          <w:color w:val="000000"/>
          <w:sz w:val="28"/>
          <w:szCs w:val="28"/>
          <w:highlight w:val="none"/>
          <w:u w:val="single"/>
        </w:rPr>
        <w:t xml:space="preserve">  </w:t>
      </w:r>
      <w:r>
        <w:rPr>
          <w:rFonts w:hint="eastAsia" w:ascii="Times New Roman" w:hAnsi="Times New Roman" w:eastAsia="仿宋_GB2312"/>
          <w:color w:val="000000"/>
          <w:sz w:val="28"/>
          <w:szCs w:val="28"/>
          <w:highlight w:val="none"/>
          <w:u w:val="single"/>
          <w:lang w:val="en-US" w:eastAsia="zh-CN"/>
        </w:rPr>
        <w:t>/</w:t>
      </w:r>
      <w:r>
        <w:rPr>
          <w:rFonts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rPr>
        <w:t>。</w:t>
      </w:r>
    </w:p>
    <w:bookmarkEnd w:id="901"/>
    <w:bookmarkEnd w:id="902"/>
    <w:bookmarkEnd w:id="903"/>
    <w:bookmarkEnd w:id="904"/>
    <w:bookmarkEnd w:id="905"/>
    <w:bookmarkEnd w:id="906"/>
    <w:bookmarkEnd w:id="907"/>
    <w:bookmarkEnd w:id="908"/>
    <w:bookmarkEnd w:id="909"/>
    <w:bookmarkEnd w:id="910"/>
    <w:p w14:paraId="5BB757CB">
      <w:pPr>
        <w:pageBreakBefore w:val="0"/>
        <w:widowControl w:val="0"/>
        <w:kinsoku/>
        <w:wordWrap/>
        <w:overflowPunct/>
        <w:topLinePunct w:val="0"/>
        <w:bidi w:val="0"/>
        <w:snapToGrid/>
        <w:spacing w:after="120" w:line="480" w:lineRule="exact"/>
        <w:ind w:firstLine="560" w:firstLineChars="200"/>
        <w:textAlignment w:val="auto"/>
        <w:rPr>
          <w:rFonts w:ascii="Times New Roman" w:hAnsi="Times New Roman" w:eastAsia="黑体"/>
          <w:color w:val="000000"/>
          <w:sz w:val="28"/>
          <w:szCs w:val="28"/>
          <w:highlight w:val="none"/>
        </w:rPr>
      </w:pPr>
      <w:r>
        <w:rPr>
          <w:rFonts w:ascii="Times New Roman" w:hAnsi="Times New Roman" w:eastAsia="黑体"/>
          <w:color w:val="000000"/>
          <w:sz w:val="28"/>
          <w:szCs w:val="28"/>
          <w:highlight w:val="none"/>
        </w:rPr>
        <w:t>12.3 计量</w:t>
      </w:r>
    </w:p>
    <w:p w14:paraId="036362CB">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12.3.1 计量原则</w:t>
      </w:r>
    </w:p>
    <w:p w14:paraId="53FF920D">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工程量计算规则：</w:t>
      </w:r>
      <w:r>
        <w:rPr>
          <w:rFonts w:ascii="Times New Roman" w:hAnsi="Times New Roman" w:eastAsia="仿宋_GB2312"/>
          <w:color w:val="000000"/>
          <w:sz w:val="28"/>
          <w:szCs w:val="28"/>
          <w:highlight w:val="none"/>
          <w:u w:val="single"/>
        </w:rPr>
        <w:t xml:space="preserve"> </w:t>
      </w:r>
      <w:r>
        <w:rPr>
          <w:rFonts w:hint="eastAsia" w:ascii="Times New Roman" w:hAnsi="Times New Roman" w:eastAsia="仿宋_GB2312"/>
          <w:color w:val="000000"/>
          <w:sz w:val="28"/>
          <w:szCs w:val="28"/>
          <w:highlight w:val="none"/>
          <w:u w:val="single"/>
        </w:rPr>
        <w:t>建设工程量清单计价规范GB50500-2013</w:t>
      </w:r>
      <w:r>
        <w:rPr>
          <w:rFonts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rPr>
        <w:t>。</w:t>
      </w:r>
    </w:p>
    <w:p w14:paraId="1D11169A">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12.3.2 计量周期</w:t>
      </w:r>
    </w:p>
    <w:p w14:paraId="06ACD91F">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关于计量周期的约定：</w:t>
      </w:r>
      <w:r>
        <w:rPr>
          <w:rFonts w:ascii="Times New Roman" w:hAnsi="Times New Roman" w:eastAsia="仿宋_GB2312"/>
          <w:color w:val="000000"/>
          <w:sz w:val="28"/>
          <w:szCs w:val="28"/>
          <w:highlight w:val="none"/>
          <w:u w:val="single"/>
        </w:rPr>
        <w:t xml:space="preserve">  </w:t>
      </w:r>
      <w:r>
        <w:rPr>
          <w:rFonts w:hint="eastAsia" w:ascii="Times New Roman" w:hAnsi="Times New Roman" w:eastAsia="仿宋_GB2312"/>
          <w:color w:val="000000"/>
          <w:sz w:val="28"/>
          <w:szCs w:val="28"/>
          <w:highlight w:val="none"/>
          <w:u w:val="single"/>
          <w:lang w:val="en-US" w:eastAsia="zh-CN"/>
        </w:rPr>
        <w:t>/</w:t>
      </w:r>
      <w:r>
        <w:rPr>
          <w:rFonts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rPr>
        <w:t>。</w:t>
      </w:r>
    </w:p>
    <w:p w14:paraId="4B373CC6">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12.3.3 单价合同的计量</w:t>
      </w:r>
    </w:p>
    <w:p w14:paraId="60A3ACD7">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关于单价合同计量的约定：</w:t>
      </w:r>
      <w:r>
        <w:rPr>
          <w:rFonts w:ascii="Times New Roman" w:hAnsi="Times New Roman" w:eastAsia="仿宋_GB2312"/>
          <w:color w:val="000000"/>
          <w:sz w:val="28"/>
          <w:szCs w:val="28"/>
          <w:highlight w:val="none"/>
          <w:u w:val="single"/>
        </w:rPr>
        <w:t xml:space="preserve">  </w:t>
      </w:r>
      <w:r>
        <w:rPr>
          <w:rFonts w:hint="eastAsia" w:ascii="Times New Roman" w:hAnsi="Times New Roman" w:eastAsia="仿宋_GB2312"/>
          <w:color w:val="000000"/>
          <w:sz w:val="28"/>
          <w:szCs w:val="28"/>
          <w:highlight w:val="none"/>
          <w:u w:val="single"/>
          <w:lang w:eastAsia="zh-CN"/>
        </w:rPr>
        <w:t>执行通用条款</w:t>
      </w:r>
      <w:r>
        <w:rPr>
          <w:rFonts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rPr>
        <w:t>。</w:t>
      </w:r>
    </w:p>
    <w:p w14:paraId="10ED3AAB">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12.3.4 总价合同的计量</w:t>
      </w:r>
    </w:p>
    <w:p w14:paraId="506A7C51">
      <w:pPr>
        <w:pageBreakBefore w:val="0"/>
        <w:widowControl w:val="0"/>
        <w:kinsoku/>
        <w:wordWrap/>
        <w:overflowPunct/>
        <w:topLinePunct w:val="0"/>
        <w:bidi w:val="0"/>
        <w:snapToGrid/>
        <w:spacing w:line="480" w:lineRule="exact"/>
        <w:ind w:firstLine="560" w:firstLineChars="200"/>
        <w:jc w:val="left"/>
        <w:textAlignment w:val="auto"/>
        <w:rPr>
          <w:rFonts w:hint="eastAsia"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关于总价合同计量的约定：</w:t>
      </w:r>
      <w:r>
        <w:rPr>
          <w:rFonts w:ascii="Times New Roman" w:hAnsi="Times New Roman" w:eastAsia="仿宋_GB2312"/>
          <w:color w:val="000000"/>
          <w:sz w:val="28"/>
          <w:szCs w:val="28"/>
          <w:highlight w:val="none"/>
          <w:u w:val="single"/>
        </w:rPr>
        <w:t xml:space="preserve">  </w:t>
      </w:r>
      <w:r>
        <w:rPr>
          <w:rFonts w:hint="eastAsia" w:ascii="Times New Roman" w:hAnsi="Times New Roman" w:eastAsia="仿宋_GB2312"/>
          <w:color w:val="000000"/>
          <w:sz w:val="28"/>
          <w:szCs w:val="28"/>
          <w:highlight w:val="none"/>
          <w:u w:val="single"/>
          <w:lang w:val="en-US" w:eastAsia="zh-CN"/>
        </w:rPr>
        <w:t>/</w:t>
      </w:r>
      <w:r>
        <w:rPr>
          <w:rFonts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rPr>
        <w:t>。</w:t>
      </w:r>
    </w:p>
    <w:p w14:paraId="391CCFE2">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12.3.5总价合同采用支付分解表计量支付的，是否适用第</w:t>
      </w:r>
      <w:r>
        <w:rPr>
          <w:rFonts w:ascii="Times New Roman" w:hAnsi="Times New Roman" w:eastAsia="仿宋_GB2312"/>
          <w:color w:val="000000"/>
          <w:kern w:val="0"/>
          <w:sz w:val="28"/>
          <w:szCs w:val="28"/>
          <w:highlight w:val="none"/>
        </w:rPr>
        <w:t xml:space="preserve">12.3.4 </w:t>
      </w:r>
      <w:r>
        <w:rPr>
          <w:rFonts w:ascii="Times New Roman" w:hAnsi="Times New Roman" w:eastAsia="仿宋_GB2312"/>
          <w:color w:val="000000"/>
          <w:sz w:val="28"/>
          <w:szCs w:val="28"/>
          <w:highlight w:val="none"/>
        </w:rPr>
        <w:t>项</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rPr>
        <w:t>总价合同的计量</w:t>
      </w:r>
      <w:r>
        <w:rPr>
          <w:rFonts w:hint="eastAsia" w:ascii="Times New Roman" w:hAnsi="Times New Roman" w:eastAsia="仿宋_GB2312"/>
          <w:color w:val="000000"/>
          <w:kern w:val="0"/>
          <w:sz w:val="28"/>
          <w:szCs w:val="28"/>
          <w:highlight w:val="none"/>
        </w:rPr>
        <w:t>〕</w:t>
      </w:r>
      <w:r>
        <w:rPr>
          <w:rFonts w:ascii="Times New Roman" w:hAnsi="Times New Roman" w:eastAsia="仿宋_GB2312"/>
          <w:color w:val="000000"/>
          <w:sz w:val="28"/>
          <w:szCs w:val="28"/>
          <w:highlight w:val="none"/>
        </w:rPr>
        <w:t>约定</w:t>
      </w:r>
      <w:r>
        <w:rPr>
          <w:rFonts w:hint="eastAsia" w:ascii="Times New Roman" w:hAnsi="Times New Roman" w:eastAsia="仿宋_GB2312"/>
          <w:color w:val="000000"/>
          <w:sz w:val="28"/>
          <w:szCs w:val="28"/>
          <w:highlight w:val="none"/>
        </w:rPr>
        <w:t>进行计量：</w:t>
      </w:r>
      <w:r>
        <w:rPr>
          <w:rFonts w:ascii="Times New Roman" w:hAnsi="Times New Roman" w:eastAsia="仿宋_GB2312"/>
          <w:color w:val="000000"/>
          <w:sz w:val="28"/>
          <w:szCs w:val="28"/>
          <w:highlight w:val="none"/>
          <w:u w:val="single"/>
        </w:rPr>
        <w:t xml:space="preserve">   </w:t>
      </w:r>
      <w:r>
        <w:rPr>
          <w:rFonts w:hint="eastAsia" w:ascii="Times New Roman" w:hAnsi="Times New Roman" w:eastAsia="仿宋_GB2312"/>
          <w:color w:val="000000"/>
          <w:sz w:val="28"/>
          <w:szCs w:val="28"/>
          <w:highlight w:val="none"/>
          <w:u w:val="single"/>
          <w:lang w:val="en-US" w:eastAsia="zh-CN"/>
        </w:rPr>
        <w:t>/</w:t>
      </w:r>
      <w:r>
        <w:rPr>
          <w:rFonts w:hint="eastAsia"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rPr>
        <w:t>。</w:t>
      </w:r>
    </w:p>
    <w:p w14:paraId="597369EB">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12.3.6 其他价格形式合同的计量</w:t>
      </w:r>
    </w:p>
    <w:p w14:paraId="53C64DD5">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其他价格形式的计量方式和程序：</w:t>
      </w:r>
      <w:r>
        <w:rPr>
          <w:rFonts w:ascii="Times New Roman" w:hAnsi="Times New Roman" w:eastAsia="仿宋_GB2312"/>
          <w:color w:val="000000"/>
          <w:sz w:val="28"/>
          <w:szCs w:val="28"/>
          <w:highlight w:val="none"/>
          <w:u w:val="single"/>
        </w:rPr>
        <w:t xml:space="preserve">  </w:t>
      </w:r>
      <w:r>
        <w:rPr>
          <w:rFonts w:hint="eastAsia" w:ascii="Times New Roman" w:hAnsi="Times New Roman" w:eastAsia="仿宋_GB2312"/>
          <w:color w:val="000000"/>
          <w:sz w:val="28"/>
          <w:szCs w:val="28"/>
          <w:highlight w:val="none"/>
          <w:u w:val="single"/>
          <w:lang w:val="en-US" w:eastAsia="zh-CN"/>
        </w:rPr>
        <w:t>/</w:t>
      </w:r>
      <w:r>
        <w:rPr>
          <w:rFonts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rPr>
        <w:t>。</w:t>
      </w:r>
    </w:p>
    <w:p w14:paraId="2E55BC6A">
      <w:pPr>
        <w:pageBreakBefore w:val="0"/>
        <w:widowControl w:val="0"/>
        <w:kinsoku/>
        <w:wordWrap/>
        <w:overflowPunct/>
        <w:topLinePunct w:val="0"/>
        <w:bidi w:val="0"/>
        <w:snapToGrid/>
        <w:spacing w:after="120" w:line="480" w:lineRule="exact"/>
        <w:ind w:firstLine="560" w:firstLineChars="200"/>
        <w:textAlignment w:val="auto"/>
        <w:rPr>
          <w:rFonts w:ascii="Times New Roman" w:hAnsi="Times New Roman" w:eastAsia="黑体"/>
          <w:color w:val="000000"/>
          <w:sz w:val="28"/>
          <w:szCs w:val="28"/>
          <w:highlight w:val="none"/>
        </w:rPr>
      </w:pPr>
      <w:r>
        <w:rPr>
          <w:rFonts w:ascii="Times New Roman" w:hAnsi="Times New Roman" w:eastAsia="黑体"/>
          <w:color w:val="000000"/>
          <w:sz w:val="28"/>
          <w:szCs w:val="28"/>
          <w:highlight w:val="none"/>
        </w:rPr>
        <w:t>12.4 工程进度款支付</w:t>
      </w:r>
    </w:p>
    <w:p w14:paraId="3F523201">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sz w:val="28"/>
          <w:szCs w:val="28"/>
          <w:highlight w:val="none"/>
        </w:rPr>
      </w:pPr>
      <w:bookmarkStart w:id="911" w:name="_Toc296944550"/>
      <w:bookmarkStart w:id="912" w:name="_Toc296503211"/>
      <w:bookmarkStart w:id="913" w:name="_Toc296891251"/>
      <w:bookmarkStart w:id="914" w:name="_Toc300935006"/>
      <w:bookmarkStart w:id="915" w:name="_Toc296891039"/>
      <w:bookmarkStart w:id="916" w:name="_Toc297123556"/>
      <w:bookmarkStart w:id="917" w:name="_Toc292559416"/>
      <w:bookmarkStart w:id="918" w:name="_Toc297216215"/>
      <w:bookmarkStart w:id="919" w:name="_Toc296347210"/>
      <w:bookmarkStart w:id="920" w:name="_Toc303539163"/>
      <w:bookmarkStart w:id="921" w:name="_Toc297120511"/>
      <w:bookmarkStart w:id="922" w:name="_Toc292559921"/>
      <w:bookmarkStart w:id="923" w:name="_Toc296346712"/>
      <w:bookmarkStart w:id="924" w:name="_Toc297048397"/>
      <w:r>
        <w:rPr>
          <w:rFonts w:ascii="Times New Roman" w:hAnsi="Times New Roman" w:eastAsia="仿宋_GB2312"/>
          <w:color w:val="000000"/>
          <w:sz w:val="28"/>
          <w:szCs w:val="28"/>
          <w:highlight w:val="none"/>
        </w:rPr>
        <w:t>12.4.1 付款周期</w:t>
      </w:r>
    </w:p>
    <w:p w14:paraId="49F1BE84">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关于付款周期的约定：</w:t>
      </w:r>
      <w:r>
        <w:rPr>
          <w:rFonts w:ascii="Times New Roman" w:hAnsi="Times New Roman" w:eastAsia="仿宋_GB2312"/>
          <w:color w:val="000000"/>
          <w:sz w:val="28"/>
          <w:szCs w:val="28"/>
          <w:highlight w:val="none"/>
          <w:u w:val="single"/>
        </w:rPr>
        <w:t xml:space="preserve">   </w:t>
      </w:r>
      <w:r>
        <w:rPr>
          <w:rFonts w:hint="eastAsia" w:ascii="Times New Roman" w:hAnsi="Times New Roman" w:eastAsia="仿宋_GB2312"/>
          <w:color w:val="000000"/>
          <w:sz w:val="28"/>
          <w:szCs w:val="28"/>
          <w:highlight w:val="none"/>
          <w:u w:val="single"/>
          <w:lang w:val="en-US" w:eastAsia="zh-CN"/>
        </w:rPr>
        <w:t>/</w:t>
      </w:r>
      <w:r>
        <w:rPr>
          <w:rFonts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rPr>
        <w:t>。</w:t>
      </w:r>
    </w:p>
    <w:p w14:paraId="478F4968">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12.4.2 进度付款申请单的编制</w:t>
      </w:r>
    </w:p>
    <w:p w14:paraId="165A2080">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关于进度付款申请单编制的约定：</w:t>
      </w:r>
      <w:r>
        <w:rPr>
          <w:rFonts w:ascii="Times New Roman" w:hAnsi="Times New Roman" w:eastAsia="仿宋_GB2312"/>
          <w:color w:val="000000"/>
          <w:sz w:val="28"/>
          <w:szCs w:val="28"/>
          <w:highlight w:val="none"/>
          <w:u w:val="single"/>
        </w:rPr>
        <w:t xml:space="preserve">  </w:t>
      </w:r>
      <w:r>
        <w:rPr>
          <w:rFonts w:hint="eastAsia" w:ascii="Times New Roman" w:hAnsi="Times New Roman" w:eastAsia="仿宋_GB2312"/>
          <w:color w:val="000000"/>
          <w:sz w:val="28"/>
          <w:szCs w:val="28"/>
          <w:highlight w:val="none"/>
          <w:u w:val="single"/>
          <w:lang w:val="en-US" w:eastAsia="zh-CN"/>
        </w:rPr>
        <w:t>/</w:t>
      </w:r>
      <w:r>
        <w:rPr>
          <w:rFonts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rPr>
        <w:t>。</w:t>
      </w:r>
    </w:p>
    <w:p w14:paraId="06916381">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1</w:t>
      </w:r>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r>
        <w:rPr>
          <w:rFonts w:ascii="Times New Roman" w:hAnsi="Times New Roman" w:eastAsia="仿宋_GB2312"/>
          <w:color w:val="000000"/>
          <w:sz w:val="28"/>
          <w:szCs w:val="28"/>
          <w:highlight w:val="none"/>
        </w:rPr>
        <w:t>2.4.3 进度付款申请单的提交</w:t>
      </w:r>
    </w:p>
    <w:p w14:paraId="0F1E2DFF">
      <w:pPr>
        <w:pageBreakBefore w:val="0"/>
        <w:widowControl w:val="0"/>
        <w:kinsoku/>
        <w:wordWrap/>
        <w:overflowPunct/>
        <w:topLinePunct w:val="0"/>
        <w:bidi w:val="0"/>
        <w:snapToGrid/>
        <w:spacing w:line="480" w:lineRule="exact"/>
        <w:ind w:firstLine="560" w:firstLineChars="200"/>
        <w:jc w:val="left"/>
        <w:textAlignment w:val="auto"/>
        <w:rPr>
          <w:rFonts w:hint="eastAsia" w:ascii="Times New Roman" w:hAnsi="Times New Roman" w:eastAsia="仿宋_GB2312"/>
          <w:color w:val="auto"/>
          <w:sz w:val="28"/>
          <w:szCs w:val="28"/>
          <w:highlight w:val="none"/>
          <w:u w:val="single"/>
        </w:rPr>
      </w:pPr>
      <w:r>
        <w:rPr>
          <w:rFonts w:hint="eastAsia" w:ascii="Times New Roman" w:hAnsi="Times New Roman" w:eastAsia="仿宋_GB2312"/>
          <w:color w:val="auto"/>
          <w:sz w:val="28"/>
          <w:szCs w:val="28"/>
          <w:highlight w:val="none"/>
          <w:lang w:eastAsia="zh-CN"/>
        </w:rPr>
        <w:t>付款方式</w:t>
      </w:r>
      <w:r>
        <w:rPr>
          <w:rFonts w:ascii="Times New Roman" w:hAnsi="Times New Roman" w:eastAsia="仿宋_GB2312"/>
          <w:color w:val="auto"/>
          <w:sz w:val="28"/>
          <w:szCs w:val="28"/>
          <w:highlight w:val="none"/>
        </w:rPr>
        <w:t>：</w:t>
      </w:r>
      <w:r>
        <w:rPr>
          <w:rFonts w:ascii="Times New Roman" w:hAnsi="Times New Roman" w:eastAsia="仿宋_GB2312"/>
          <w:color w:val="auto"/>
          <w:sz w:val="28"/>
          <w:szCs w:val="28"/>
          <w:highlight w:val="none"/>
          <w:u w:val="single"/>
        </w:rPr>
        <w:t xml:space="preserve">  </w:t>
      </w:r>
      <w:r>
        <w:rPr>
          <w:rFonts w:hint="eastAsia" w:ascii="Times New Roman" w:hAnsi="Times New Roman" w:eastAsia="仿宋_GB2312"/>
          <w:color w:val="auto"/>
          <w:sz w:val="28"/>
          <w:szCs w:val="28"/>
          <w:highlight w:val="none"/>
          <w:u w:val="single"/>
        </w:rPr>
        <w:t>签订合同且工程竣工验收合格后，支付至合同总价 80%</w:t>
      </w:r>
      <w:r>
        <w:rPr>
          <w:rFonts w:hint="eastAsia" w:ascii="Times New Roman" w:hAnsi="Times New Roman" w:eastAsia="仿宋_GB2312"/>
          <w:color w:val="auto"/>
          <w:sz w:val="28"/>
          <w:szCs w:val="28"/>
          <w:highlight w:val="none"/>
          <w:u w:val="single"/>
          <w:lang w:eastAsia="zh-CN"/>
        </w:rPr>
        <w:t>（扣除暂列金、专业工程暂估价的</w:t>
      </w:r>
      <w:r>
        <w:rPr>
          <w:rFonts w:hint="eastAsia" w:ascii="Times New Roman" w:hAnsi="Times New Roman" w:eastAsia="仿宋_GB2312"/>
          <w:color w:val="auto"/>
          <w:sz w:val="28"/>
          <w:szCs w:val="28"/>
          <w:highlight w:val="none"/>
          <w:u w:val="single"/>
          <w:lang w:val="en-US" w:eastAsia="zh-CN"/>
        </w:rPr>
        <w:t>80%</w:t>
      </w:r>
      <w:r>
        <w:rPr>
          <w:rFonts w:hint="eastAsia" w:ascii="Times New Roman" w:hAnsi="Times New Roman" w:eastAsia="仿宋_GB2312"/>
          <w:color w:val="auto"/>
          <w:sz w:val="28"/>
          <w:szCs w:val="28"/>
          <w:highlight w:val="none"/>
          <w:u w:val="single"/>
          <w:lang w:eastAsia="zh-CN"/>
        </w:rPr>
        <w:t>）；</w:t>
      </w:r>
      <w:r>
        <w:rPr>
          <w:rFonts w:hint="eastAsia" w:ascii="Times New Roman" w:hAnsi="Times New Roman" w:eastAsia="仿宋_GB2312"/>
          <w:color w:val="auto"/>
          <w:sz w:val="28"/>
          <w:szCs w:val="28"/>
          <w:highlight w:val="none"/>
          <w:u w:val="single"/>
        </w:rPr>
        <w:t>结算定案后经施工单位、造价单位、建设单位盖章确认后支付至确认结算定案价的 97%</w:t>
      </w:r>
      <w:r>
        <w:rPr>
          <w:rFonts w:hint="eastAsia" w:ascii="Times New Roman" w:hAnsi="Times New Roman" w:eastAsia="仿宋_GB2312"/>
          <w:color w:val="auto"/>
          <w:sz w:val="28"/>
          <w:szCs w:val="28"/>
          <w:highlight w:val="none"/>
          <w:u w:val="single"/>
          <w:lang w:eastAsia="zh-CN"/>
        </w:rPr>
        <w:t>；</w:t>
      </w:r>
      <w:r>
        <w:rPr>
          <w:rFonts w:hint="eastAsia" w:ascii="Times New Roman" w:hAnsi="Times New Roman" w:eastAsia="仿宋_GB2312"/>
          <w:color w:val="auto"/>
          <w:sz w:val="28"/>
          <w:szCs w:val="28"/>
          <w:highlight w:val="none"/>
          <w:u w:val="single"/>
        </w:rPr>
        <w:t>剩余结算定案价的 3%，质保期满无任何质量问题后无息支付。</w:t>
      </w:r>
    </w:p>
    <w:p w14:paraId="07D6E039">
      <w:pPr>
        <w:pageBreakBefore w:val="0"/>
        <w:widowControl w:val="0"/>
        <w:kinsoku/>
        <w:wordWrap/>
        <w:overflowPunct/>
        <w:topLinePunct w:val="0"/>
        <w:bidi w:val="0"/>
        <w:snapToGrid/>
        <w:spacing w:line="480" w:lineRule="exact"/>
        <w:ind w:firstLine="560" w:firstLineChars="200"/>
        <w:jc w:val="left"/>
        <w:textAlignment w:val="auto"/>
        <w:rPr>
          <w:rFonts w:hint="eastAsia" w:ascii="Times New Roman" w:hAnsi="Times New Roman" w:eastAsia="仿宋_GB2312"/>
          <w:color w:val="auto"/>
          <w:sz w:val="28"/>
          <w:szCs w:val="28"/>
          <w:highlight w:val="none"/>
          <w:u w:val="single"/>
          <w:lang w:eastAsia="zh-CN"/>
        </w:rPr>
      </w:pPr>
      <w:r>
        <w:rPr>
          <w:rFonts w:hint="eastAsia" w:ascii="Times New Roman" w:hAnsi="Times New Roman" w:eastAsia="仿宋_GB2312"/>
          <w:color w:val="auto"/>
          <w:sz w:val="28"/>
          <w:szCs w:val="28"/>
          <w:highlight w:val="none"/>
          <w:u w:val="single"/>
          <w:lang w:eastAsia="zh-CN"/>
        </w:rPr>
        <w:t>发包人在支付以上款项时，承包人应当按照发包人要求提供发票，否则发包人有权拒绝支付以上款项，并不承担违约责任。</w:t>
      </w:r>
    </w:p>
    <w:p w14:paraId="426F8EB7">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12.4.4 进度款审核和支付</w:t>
      </w:r>
    </w:p>
    <w:p w14:paraId="47D35BFD">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sz w:val="28"/>
          <w:szCs w:val="28"/>
          <w:highlight w:val="none"/>
          <w:u w:val="single"/>
        </w:rPr>
      </w:pPr>
      <w:r>
        <w:rPr>
          <w:rFonts w:ascii="Times New Roman" w:hAnsi="Times New Roman" w:eastAsia="仿宋_GB2312"/>
          <w:color w:val="000000"/>
          <w:sz w:val="28"/>
          <w:szCs w:val="28"/>
          <w:highlight w:val="none"/>
        </w:rPr>
        <w:t>（1）监理人审查并报送发包人的期限：</w:t>
      </w:r>
      <w:r>
        <w:rPr>
          <w:rFonts w:ascii="Times New Roman" w:hAnsi="Times New Roman" w:eastAsia="仿宋_GB2312"/>
          <w:color w:val="000000"/>
          <w:sz w:val="28"/>
          <w:szCs w:val="28"/>
          <w:highlight w:val="none"/>
          <w:u w:val="single"/>
        </w:rPr>
        <w:t xml:space="preserve">  </w:t>
      </w:r>
      <w:r>
        <w:rPr>
          <w:rFonts w:hint="eastAsia" w:ascii="Times New Roman" w:hAnsi="Times New Roman" w:eastAsia="仿宋_GB2312"/>
          <w:color w:val="000000"/>
          <w:sz w:val="28"/>
          <w:szCs w:val="28"/>
          <w:highlight w:val="none"/>
          <w:u w:val="single"/>
          <w:lang w:val="en-US" w:eastAsia="zh-CN"/>
        </w:rPr>
        <w:t>/</w:t>
      </w:r>
      <w:r>
        <w:rPr>
          <w:rFonts w:hint="eastAsia"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rPr>
        <w:t>。</w:t>
      </w:r>
    </w:p>
    <w:p w14:paraId="0E9E93C0">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发包人完成审批并签发进度款支付证书的期限：</w:t>
      </w:r>
      <w:r>
        <w:rPr>
          <w:rFonts w:ascii="Times New Roman" w:hAnsi="Times New Roman" w:eastAsia="仿宋_GB2312"/>
          <w:color w:val="000000"/>
          <w:sz w:val="28"/>
          <w:szCs w:val="28"/>
          <w:highlight w:val="none"/>
          <w:u w:val="single"/>
        </w:rPr>
        <w:t xml:space="preserve">  </w:t>
      </w:r>
      <w:r>
        <w:rPr>
          <w:rFonts w:hint="eastAsia" w:ascii="Times New Roman" w:hAnsi="Times New Roman" w:eastAsia="仿宋_GB2312"/>
          <w:color w:val="000000"/>
          <w:sz w:val="28"/>
          <w:szCs w:val="28"/>
          <w:highlight w:val="none"/>
          <w:u w:val="single"/>
          <w:lang w:val="en-US" w:eastAsia="zh-CN"/>
        </w:rPr>
        <w:t>/</w:t>
      </w:r>
      <w:r>
        <w:rPr>
          <w:rFonts w:ascii="Times New Roman" w:hAnsi="Times New Roman" w:eastAsia="仿宋_GB2312"/>
          <w:color w:val="000000"/>
          <w:sz w:val="28"/>
          <w:szCs w:val="28"/>
          <w:highlight w:val="none"/>
          <w:u w:val="single"/>
        </w:rPr>
        <w:t xml:space="preserve">  </w:t>
      </w:r>
      <w:r>
        <w:rPr>
          <w:rFonts w:hint="eastAsia"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rPr>
        <w:t>。</w:t>
      </w:r>
    </w:p>
    <w:p w14:paraId="2A450123">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（2）发包人支付进度款的期限：</w:t>
      </w:r>
      <w:r>
        <w:rPr>
          <w:rFonts w:ascii="Times New Roman" w:hAnsi="Times New Roman" w:eastAsia="仿宋_GB2312"/>
          <w:color w:val="000000"/>
          <w:sz w:val="28"/>
          <w:szCs w:val="28"/>
          <w:highlight w:val="none"/>
          <w:u w:val="single"/>
        </w:rPr>
        <w:t xml:space="preserve">   </w:t>
      </w:r>
      <w:r>
        <w:rPr>
          <w:rFonts w:hint="eastAsia" w:ascii="Times New Roman" w:hAnsi="Times New Roman" w:eastAsia="仿宋_GB2312"/>
          <w:color w:val="000000"/>
          <w:sz w:val="28"/>
          <w:szCs w:val="28"/>
          <w:highlight w:val="none"/>
          <w:u w:val="single"/>
          <w:lang w:val="en-US" w:eastAsia="zh-CN"/>
        </w:rPr>
        <w:t>/</w:t>
      </w:r>
      <w:r>
        <w:rPr>
          <w:rFonts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rPr>
        <w:t>。</w:t>
      </w:r>
    </w:p>
    <w:p w14:paraId="456B5855">
      <w:pPr>
        <w:pageBreakBefore w:val="0"/>
        <w:widowControl w:val="0"/>
        <w:kinsoku/>
        <w:wordWrap/>
        <w:overflowPunct/>
        <w:topLinePunct w:val="0"/>
        <w:bidi w:val="0"/>
        <w:snapToGrid/>
        <w:spacing w:line="480" w:lineRule="exact"/>
        <w:jc w:val="left"/>
        <w:textAlignment w:val="auto"/>
        <w:rPr>
          <w:rFonts w:hint="eastAsia"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发包人逾期支付进度款的违约金的计算方式：</w:t>
      </w:r>
      <w:r>
        <w:rPr>
          <w:rFonts w:ascii="Times New Roman" w:hAnsi="Times New Roman" w:eastAsia="仿宋_GB2312"/>
          <w:color w:val="000000"/>
          <w:sz w:val="28"/>
          <w:szCs w:val="28"/>
          <w:highlight w:val="none"/>
          <w:u w:val="single"/>
        </w:rPr>
        <w:t xml:space="preserve">  </w:t>
      </w:r>
      <w:r>
        <w:rPr>
          <w:rFonts w:hint="eastAsia" w:ascii="Times New Roman" w:hAnsi="Times New Roman" w:eastAsia="仿宋_GB2312"/>
          <w:color w:val="000000"/>
          <w:sz w:val="28"/>
          <w:szCs w:val="28"/>
          <w:highlight w:val="none"/>
          <w:u w:val="single"/>
          <w:lang w:val="en-US" w:eastAsia="zh-CN"/>
        </w:rPr>
        <w:t>/</w:t>
      </w:r>
      <w:r>
        <w:rPr>
          <w:rFonts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rPr>
        <w:t>。</w:t>
      </w:r>
    </w:p>
    <w:p w14:paraId="565CA1FF">
      <w:pPr>
        <w:pageBreakBefore w:val="0"/>
        <w:widowControl w:val="0"/>
        <w:kinsoku/>
        <w:wordWrap/>
        <w:overflowPunct/>
        <w:topLinePunct w:val="0"/>
        <w:bidi w:val="0"/>
        <w:snapToGrid/>
        <w:spacing w:line="480" w:lineRule="exact"/>
        <w:ind w:firstLine="700" w:firstLineChars="250"/>
        <w:jc w:val="left"/>
        <w:textAlignment w:val="auto"/>
        <w:rPr>
          <w:rFonts w:hint="eastAsia"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12.4.6 支付分解表的编制</w:t>
      </w:r>
    </w:p>
    <w:p w14:paraId="267A8B39">
      <w:pPr>
        <w:pageBreakBefore w:val="0"/>
        <w:widowControl w:val="0"/>
        <w:kinsoku/>
        <w:wordWrap/>
        <w:overflowPunct/>
        <w:topLinePunct w:val="0"/>
        <w:bidi w:val="0"/>
        <w:snapToGrid/>
        <w:spacing w:line="480" w:lineRule="exact"/>
        <w:ind w:left="6000" w:hanging="5600" w:hangingChars="2000"/>
        <w:jc w:val="left"/>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2、总价合同支付分解表的编制与审批：</w:t>
      </w:r>
      <w:r>
        <w:rPr>
          <w:rFonts w:ascii="Times New Roman" w:hAnsi="Times New Roman" w:eastAsia="仿宋_GB2312"/>
          <w:color w:val="000000"/>
          <w:sz w:val="28"/>
          <w:szCs w:val="28"/>
          <w:highlight w:val="none"/>
          <w:u w:val="single"/>
        </w:rPr>
        <w:t xml:space="preserve">   </w:t>
      </w:r>
      <w:r>
        <w:rPr>
          <w:rFonts w:hint="eastAsia" w:ascii="Times New Roman" w:hAnsi="Times New Roman" w:eastAsia="仿宋_GB2312"/>
          <w:color w:val="000000"/>
          <w:sz w:val="28"/>
          <w:szCs w:val="28"/>
          <w:highlight w:val="none"/>
          <w:u w:val="single"/>
          <w:lang w:val="en-US" w:eastAsia="zh-CN"/>
        </w:rPr>
        <w:t>/</w:t>
      </w:r>
      <w:r>
        <w:rPr>
          <w:rFonts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rPr>
        <w:t>。</w:t>
      </w:r>
    </w:p>
    <w:p w14:paraId="0519702E">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3、单价合同的总价项目支付分解表的编制与审批：</w:t>
      </w:r>
      <w:r>
        <w:rPr>
          <w:rFonts w:ascii="Times New Roman" w:hAnsi="Times New Roman" w:eastAsia="仿宋_GB2312"/>
          <w:color w:val="000000"/>
          <w:sz w:val="28"/>
          <w:szCs w:val="28"/>
          <w:highlight w:val="none"/>
          <w:u w:val="single"/>
        </w:rPr>
        <w:t xml:space="preserve">  </w:t>
      </w:r>
      <w:r>
        <w:rPr>
          <w:rFonts w:hint="eastAsia" w:ascii="Times New Roman" w:hAnsi="Times New Roman" w:eastAsia="仿宋_GB2312"/>
          <w:color w:val="000000"/>
          <w:sz w:val="28"/>
          <w:szCs w:val="28"/>
          <w:highlight w:val="none"/>
          <w:u w:val="single"/>
          <w:lang w:val="en-US" w:eastAsia="zh-CN"/>
        </w:rPr>
        <w:t>/</w:t>
      </w:r>
      <w:r>
        <w:rPr>
          <w:rFonts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rPr>
        <w:t>。</w:t>
      </w:r>
    </w:p>
    <w:bookmarkEnd w:id="754"/>
    <w:p w14:paraId="5D35583A">
      <w:pPr>
        <w:pStyle w:val="5"/>
        <w:pageBreakBefore w:val="0"/>
        <w:widowControl w:val="0"/>
        <w:kinsoku/>
        <w:wordWrap/>
        <w:overflowPunct/>
        <w:topLinePunct w:val="0"/>
        <w:bidi w:val="0"/>
        <w:snapToGrid/>
        <w:spacing w:before="120" w:after="120" w:line="480" w:lineRule="exact"/>
        <w:textAlignment w:val="auto"/>
        <w:rPr>
          <w:rFonts w:ascii="Times New Roman" w:hAnsi="Times New Roman" w:eastAsia="黑体"/>
          <w:b w:val="0"/>
          <w:color w:val="000000"/>
          <w:sz w:val="28"/>
          <w:szCs w:val="28"/>
          <w:highlight w:val="none"/>
        </w:rPr>
      </w:pPr>
      <w:bookmarkStart w:id="925" w:name="_Toc351203645"/>
      <w:bookmarkStart w:id="926" w:name="_Toc297048405"/>
      <w:bookmarkStart w:id="927" w:name="_Toc296347218"/>
      <w:bookmarkStart w:id="928" w:name="_Toc296944558"/>
      <w:bookmarkStart w:id="929" w:name="_Toc297120519"/>
      <w:bookmarkStart w:id="930" w:name="_Toc297216223"/>
      <w:bookmarkStart w:id="931" w:name="_Toc296891259"/>
      <w:bookmarkStart w:id="932" w:name="_Toc292559424"/>
      <w:bookmarkStart w:id="933" w:name="_Toc300935015"/>
      <w:bookmarkStart w:id="934" w:name="_Toc296346720"/>
      <w:bookmarkStart w:id="935" w:name="_Toc303539172"/>
      <w:bookmarkStart w:id="936" w:name="_Toc296891047"/>
      <w:bookmarkStart w:id="937" w:name="_Toc312678053"/>
      <w:bookmarkStart w:id="938" w:name="_Toc292559929"/>
      <w:bookmarkStart w:id="939" w:name="_Toc296503219"/>
      <w:bookmarkStart w:id="940" w:name="_Toc297123564"/>
      <w:bookmarkStart w:id="941" w:name="_Toc304295593"/>
      <w:r>
        <w:rPr>
          <w:rFonts w:ascii="Times New Roman" w:hAnsi="Times New Roman" w:eastAsia="黑体"/>
          <w:b w:val="0"/>
          <w:color w:val="000000"/>
          <w:sz w:val="28"/>
          <w:szCs w:val="28"/>
          <w:highlight w:val="none"/>
        </w:rPr>
        <w:t>13.</w:t>
      </w:r>
      <w:r>
        <w:rPr>
          <w:rFonts w:hint="eastAsia" w:ascii="Times New Roman" w:hAnsi="Times New Roman" w:eastAsia="黑体"/>
          <w:b w:val="0"/>
          <w:color w:val="000000"/>
          <w:sz w:val="28"/>
          <w:szCs w:val="28"/>
          <w:highlight w:val="none"/>
        </w:rPr>
        <w:t xml:space="preserve"> </w:t>
      </w:r>
      <w:r>
        <w:rPr>
          <w:rFonts w:ascii="Times New Roman" w:hAnsi="Times New Roman" w:eastAsia="黑体"/>
          <w:b w:val="0"/>
          <w:color w:val="000000"/>
          <w:sz w:val="28"/>
          <w:szCs w:val="28"/>
          <w:highlight w:val="none"/>
        </w:rPr>
        <w:t>验收和工程试车</w:t>
      </w:r>
      <w:bookmarkEnd w:id="925"/>
    </w:p>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p w14:paraId="56F202AE">
      <w:pPr>
        <w:pageBreakBefore w:val="0"/>
        <w:widowControl w:val="0"/>
        <w:kinsoku/>
        <w:wordWrap/>
        <w:overflowPunct/>
        <w:topLinePunct w:val="0"/>
        <w:bidi w:val="0"/>
        <w:snapToGrid/>
        <w:spacing w:after="120" w:line="480" w:lineRule="exact"/>
        <w:ind w:firstLine="560" w:firstLineChars="200"/>
        <w:textAlignment w:val="auto"/>
        <w:rPr>
          <w:rFonts w:ascii="Times New Roman" w:hAnsi="Times New Roman" w:eastAsia="黑体"/>
          <w:color w:val="000000"/>
          <w:sz w:val="28"/>
          <w:szCs w:val="28"/>
          <w:highlight w:val="none"/>
        </w:rPr>
      </w:pPr>
      <w:r>
        <w:rPr>
          <w:rFonts w:ascii="Times New Roman" w:hAnsi="Times New Roman" w:eastAsia="黑体"/>
          <w:color w:val="000000"/>
          <w:sz w:val="28"/>
          <w:szCs w:val="28"/>
          <w:highlight w:val="none"/>
        </w:rPr>
        <w:t>13.1 分部分项工程验收</w:t>
      </w:r>
    </w:p>
    <w:p w14:paraId="2248DDFA">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t>13.1.2监理人不能按时进行验收时，应提前</w:t>
      </w:r>
      <w:r>
        <w:rPr>
          <w:rFonts w:ascii="Times New Roman" w:hAnsi="Times New Roman" w:eastAsia="仿宋_GB2312"/>
          <w:sz w:val="28"/>
          <w:szCs w:val="28"/>
          <w:highlight w:val="none"/>
          <w:u w:val="single"/>
        </w:rPr>
        <w:t xml:space="preserve">  </w:t>
      </w:r>
      <w:r>
        <w:rPr>
          <w:rFonts w:hint="eastAsia" w:ascii="Times New Roman" w:hAnsi="Times New Roman" w:eastAsia="仿宋_GB2312"/>
          <w:sz w:val="28"/>
          <w:szCs w:val="28"/>
          <w:highlight w:val="none"/>
          <w:u w:val="single"/>
          <w:lang w:val="en-US" w:eastAsia="zh-CN"/>
        </w:rPr>
        <w:t>/</w:t>
      </w:r>
      <w:r>
        <w:rPr>
          <w:rFonts w:ascii="Times New Roman" w:hAnsi="Times New Roman" w:eastAsia="仿宋_GB2312"/>
          <w:sz w:val="28"/>
          <w:szCs w:val="28"/>
          <w:highlight w:val="none"/>
          <w:u w:val="single"/>
        </w:rPr>
        <w:t xml:space="preserve">  </w:t>
      </w:r>
      <w:r>
        <w:rPr>
          <w:rFonts w:ascii="Times New Roman" w:hAnsi="Times New Roman" w:eastAsia="仿宋_GB2312"/>
          <w:sz w:val="28"/>
          <w:szCs w:val="28"/>
          <w:highlight w:val="none"/>
        </w:rPr>
        <w:t>小时提交书面延期要求。</w:t>
      </w:r>
    </w:p>
    <w:p w14:paraId="3C81BFF1">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b/>
          <w:color w:val="000000"/>
          <w:sz w:val="28"/>
          <w:szCs w:val="28"/>
          <w:highlight w:val="none"/>
        </w:rPr>
      </w:pPr>
      <w:r>
        <w:rPr>
          <w:rFonts w:ascii="Times New Roman" w:hAnsi="Times New Roman" w:eastAsia="仿宋_GB2312"/>
          <w:sz w:val="28"/>
          <w:szCs w:val="28"/>
          <w:highlight w:val="none"/>
        </w:rPr>
        <w:t>关于延期最长不得超过：</w:t>
      </w:r>
      <w:r>
        <w:rPr>
          <w:rFonts w:ascii="Times New Roman" w:hAnsi="Times New Roman" w:eastAsia="仿宋_GB2312"/>
          <w:sz w:val="28"/>
          <w:szCs w:val="28"/>
          <w:highlight w:val="none"/>
          <w:u w:val="single"/>
        </w:rPr>
        <w:t xml:space="preserve">  </w:t>
      </w:r>
      <w:r>
        <w:rPr>
          <w:rFonts w:hint="eastAsia" w:ascii="Times New Roman" w:hAnsi="Times New Roman" w:eastAsia="仿宋_GB2312"/>
          <w:sz w:val="28"/>
          <w:szCs w:val="28"/>
          <w:highlight w:val="none"/>
          <w:u w:val="single"/>
          <w:lang w:val="en-US" w:eastAsia="zh-CN"/>
        </w:rPr>
        <w:t>/</w:t>
      </w:r>
      <w:r>
        <w:rPr>
          <w:rFonts w:ascii="Times New Roman" w:hAnsi="Times New Roman" w:eastAsia="仿宋_GB2312"/>
          <w:sz w:val="28"/>
          <w:szCs w:val="28"/>
          <w:highlight w:val="none"/>
          <w:u w:val="single"/>
        </w:rPr>
        <w:t xml:space="preserve">   </w:t>
      </w:r>
      <w:r>
        <w:rPr>
          <w:rFonts w:ascii="Times New Roman" w:hAnsi="Times New Roman" w:eastAsia="仿宋_GB2312"/>
          <w:sz w:val="28"/>
          <w:szCs w:val="28"/>
          <w:highlight w:val="none"/>
        </w:rPr>
        <w:t>小时。</w:t>
      </w:r>
    </w:p>
    <w:p w14:paraId="78246A73">
      <w:pPr>
        <w:pageBreakBefore w:val="0"/>
        <w:widowControl w:val="0"/>
        <w:kinsoku/>
        <w:wordWrap/>
        <w:overflowPunct/>
        <w:topLinePunct w:val="0"/>
        <w:bidi w:val="0"/>
        <w:snapToGrid/>
        <w:spacing w:after="120" w:line="480" w:lineRule="exact"/>
        <w:ind w:firstLine="560" w:firstLineChars="200"/>
        <w:textAlignment w:val="auto"/>
        <w:rPr>
          <w:rFonts w:ascii="Times New Roman" w:hAnsi="Times New Roman" w:eastAsia="黑体"/>
          <w:color w:val="000000"/>
          <w:sz w:val="28"/>
          <w:szCs w:val="28"/>
          <w:highlight w:val="none"/>
        </w:rPr>
      </w:pPr>
      <w:bookmarkStart w:id="942" w:name="_Toc303539173"/>
      <w:bookmarkStart w:id="943" w:name="_Toc297048409"/>
      <w:bookmarkStart w:id="944" w:name="_Toc292559933"/>
      <w:bookmarkStart w:id="945" w:name="_Toc296891263"/>
      <w:bookmarkStart w:id="946" w:name="_Toc296944562"/>
      <w:bookmarkStart w:id="947" w:name="_Toc297123565"/>
      <w:bookmarkStart w:id="948" w:name="_Toc297120523"/>
      <w:bookmarkStart w:id="949" w:name="_Toc296346724"/>
      <w:bookmarkStart w:id="950" w:name="_Toc300935016"/>
      <w:bookmarkStart w:id="951" w:name="_Toc296347222"/>
      <w:bookmarkStart w:id="952" w:name="_Toc292559428"/>
      <w:bookmarkStart w:id="953" w:name="_Toc296503223"/>
      <w:bookmarkStart w:id="954" w:name="_Toc312678056"/>
      <w:bookmarkStart w:id="955" w:name="_Toc296891051"/>
      <w:bookmarkStart w:id="956" w:name="_Toc304295596"/>
      <w:bookmarkStart w:id="957" w:name="_Toc297216224"/>
      <w:bookmarkStart w:id="958" w:name="_Toc267251472"/>
      <w:bookmarkStart w:id="959" w:name="_Toc267251470"/>
      <w:bookmarkStart w:id="960" w:name="_Toc267251471"/>
      <w:bookmarkStart w:id="961" w:name="_Toc267251473"/>
      <w:bookmarkStart w:id="962" w:name="_Toc267251476"/>
      <w:bookmarkStart w:id="963" w:name="_Toc267251474"/>
      <w:bookmarkStart w:id="964" w:name="_Toc267251475"/>
      <w:r>
        <w:rPr>
          <w:rFonts w:ascii="Times New Roman" w:hAnsi="Times New Roman" w:eastAsia="黑体"/>
          <w:color w:val="000000"/>
          <w:sz w:val="28"/>
          <w:szCs w:val="28"/>
          <w:highlight w:val="none"/>
        </w:rPr>
        <w:t>13.2 竣工验收</w:t>
      </w:r>
    </w:p>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p w14:paraId="381E3933">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sz w:val="28"/>
          <w:szCs w:val="28"/>
          <w:highlight w:val="none"/>
        </w:rPr>
      </w:pPr>
      <w:bookmarkStart w:id="965" w:name="_Toc280868704"/>
      <w:bookmarkStart w:id="966" w:name="_Toc280868705"/>
      <w:bookmarkStart w:id="967" w:name="_Toc280868706"/>
      <w:bookmarkStart w:id="968" w:name="_Toc280868707"/>
      <w:bookmarkStart w:id="969" w:name="_Toc280868708"/>
      <w:bookmarkStart w:id="970" w:name="_Toc280868709"/>
      <w:r>
        <w:rPr>
          <w:rFonts w:ascii="Times New Roman" w:hAnsi="Times New Roman" w:eastAsia="仿宋_GB2312"/>
          <w:color w:val="000000"/>
          <w:sz w:val="28"/>
          <w:szCs w:val="28"/>
          <w:highlight w:val="none"/>
        </w:rPr>
        <w:t>13.2.2竣工验收程序</w:t>
      </w:r>
    </w:p>
    <w:bookmarkEnd w:id="965"/>
    <w:p w14:paraId="01E82640">
      <w:pPr>
        <w:pageBreakBefore w:val="0"/>
        <w:widowControl w:val="0"/>
        <w:kinsoku/>
        <w:wordWrap/>
        <w:overflowPunct/>
        <w:topLinePunct w:val="0"/>
        <w:bidi w:val="0"/>
        <w:snapToGrid/>
        <w:spacing w:line="480" w:lineRule="exact"/>
        <w:ind w:left="5599" w:leftChars="266" w:hanging="5040" w:hangingChars="1800"/>
        <w:jc w:val="left"/>
        <w:textAlignment w:val="auto"/>
        <w:rPr>
          <w:rFonts w:ascii="Times New Roman" w:hAnsi="Times New Roman" w:eastAsia="仿宋_GB2312"/>
          <w:color w:val="000000"/>
          <w:sz w:val="28"/>
          <w:szCs w:val="28"/>
          <w:highlight w:val="none"/>
        </w:rPr>
      </w:pPr>
      <w:r>
        <w:rPr>
          <w:rFonts w:ascii="Times New Roman" w:hAnsi="Times New Roman" w:eastAsia="仿宋_GB2312"/>
          <w:color w:val="000000"/>
          <w:kern w:val="0"/>
          <w:sz w:val="28"/>
          <w:szCs w:val="28"/>
          <w:highlight w:val="none"/>
        </w:rPr>
        <w:t>关于竣工验收程序的约定：</w:t>
      </w:r>
      <w:r>
        <w:rPr>
          <w:rFonts w:ascii="Times New Roman" w:hAnsi="Times New Roman" w:eastAsia="仿宋_GB2312"/>
          <w:color w:val="000000"/>
          <w:sz w:val="28"/>
          <w:szCs w:val="28"/>
          <w:highlight w:val="none"/>
          <w:u w:val="single"/>
        </w:rPr>
        <w:t xml:space="preserve">   </w:t>
      </w:r>
      <w:r>
        <w:rPr>
          <w:rFonts w:hint="eastAsia" w:ascii="Times New Roman" w:hAnsi="Times New Roman" w:eastAsia="仿宋_GB2312"/>
          <w:color w:val="000000"/>
          <w:sz w:val="28"/>
          <w:szCs w:val="28"/>
          <w:highlight w:val="none"/>
          <w:u w:val="single"/>
          <w:lang w:eastAsia="zh-CN"/>
        </w:rPr>
        <w:t>执行通用条款</w:t>
      </w:r>
      <w:r>
        <w:rPr>
          <w:rFonts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rPr>
        <w:t>。</w:t>
      </w:r>
    </w:p>
    <w:bookmarkEnd w:id="966"/>
    <w:p w14:paraId="2DCC8B1A">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13.2.5移交、接收全部与部分工程</w:t>
      </w:r>
    </w:p>
    <w:bookmarkEnd w:id="967"/>
    <w:p w14:paraId="55474325">
      <w:pPr>
        <w:pageBreakBefore w:val="0"/>
        <w:widowControl w:val="0"/>
        <w:kinsoku/>
        <w:wordWrap/>
        <w:overflowPunct/>
        <w:topLinePunct w:val="0"/>
        <w:bidi w:val="0"/>
        <w:snapToGrid/>
        <w:spacing w:line="480" w:lineRule="exact"/>
        <w:ind w:firstLine="560" w:firstLineChars="200"/>
        <w:jc w:val="left"/>
        <w:textAlignment w:val="auto"/>
        <w:rPr>
          <w:rFonts w:hint="eastAsia" w:ascii="Times New Roman" w:hAnsi="Times New Roman" w:eastAsia="仿宋_GB2312"/>
          <w:color w:val="000000"/>
          <w:kern w:val="0"/>
          <w:sz w:val="28"/>
          <w:szCs w:val="28"/>
          <w:highlight w:val="none"/>
        </w:rPr>
      </w:pPr>
      <w:r>
        <w:rPr>
          <w:rFonts w:hint="eastAsia" w:ascii="Times New Roman" w:hAnsi="Times New Roman" w:eastAsia="仿宋_GB2312"/>
          <w:color w:val="000000"/>
          <w:kern w:val="0"/>
          <w:sz w:val="28"/>
          <w:szCs w:val="28"/>
          <w:highlight w:val="none"/>
        </w:rPr>
        <w:t>承包人向发包人移交工程的期限：</w:t>
      </w:r>
      <w:r>
        <w:rPr>
          <w:rFonts w:ascii="Times New Roman" w:hAnsi="Times New Roman" w:eastAsia="仿宋_GB2312"/>
          <w:color w:val="000000"/>
          <w:sz w:val="28"/>
          <w:szCs w:val="28"/>
          <w:highlight w:val="none"/>
          <w:u w:val="single"/>
        </w:rPr>
        <w:t xml:space="preserve">  </w:t>
      </w:r>
      <w:r>
        <w:rPr>
          <w:rFonts w:hint="eastAsia" w:ascii="Times New Roman" w:hAnsi="Times New Roman" w:eastAsia="仿宋_GB2312"/>
          <w:color w:val="000000"/>
          <w:sz w:val="28"/>
          <w:szCs w:val="28"/>
          <w:highlight w:val="none"/>
          <w:u w:val="single"/>
        </w:rPr>
        <w:t>应当在工程验收合格后7天内完成工程的移交</w:t>
      </w:r>
      <w:r>
        <w:rPr>
          <w:rFonts w:ascii="Times New Roman" w:hAnsi="Times New Roman" w:eastAsia="仿宋_GB2312"/>
          <w:color w:val="000000"/>
          <w:sz w:val="28"/>
          <w:szCs w:val="28"/>
          <w:highlight w:val="none"/>
          <w:u w:val="single"/>
        </w:rPr>
        <w:t xml:space="preserve"> </w:t>
      </w:r>
      <w:r>
        <w:rPr>
          <w:rFonts w:hint="eastAsia" w:ascii="Times New Roman" w:hAnsi="Times New Roman" w:eastAsia="仿宋_GB2312"/>
          <w:color w:val="000000"/>
          <w:sz w:val="28"/>
          <w:szCs w:val="28"/>
          <w:highlight w:val="none"/>
          <w:u w:val="single"/>
        </w:rPr>
        <w:t xml:space="preserve"> </w:t>
      </w:r>
      <w:r>
        <w:rPr>
          <w:rFonts w:hint="eastAsia" w:ascii="Times New Roman" w:hAnsi="Times New Roman" w:eastAsia="仿宋_GB2312"/>
          <w:color w:val="000000"/>
          <w:sz w:val="28"/>
          <w:szCs w:val="28"/>
          <w:highlight w:val="none"/>
        </w:rPr>
        <w:t>。</w:t>
      </w:r>
    </w:p>
    <w:p w14:paraId="25619C25">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sz w:val="28"/>
          <w:szCs w:val="28"/>
          <w:highlight w:val="none"/>
          <w:u w:val="single"/>
        </w:rPr>
      </w:pPr>
      <w:r>
        <w:rPr>
          <w:rFonts w:ascii="Times New Roman" w:hAnsi="Times New Roman" w:eastAsia="仿宋_GB2312"/>
          <w:color w:val="000000"/>
          <w:kern w:val="0"/>
          <w:sz w:val="28"/>
          <w:szCs w:val="28"/>
          <w:highlight w:val="none"/>
        </w:rPr>
        <w:t>发包人未按本合同约定接收全部或部分工程的，违约金的计算方法为：</w:t>
      </w:r>
      <w:r>
        <w:rPr>
          <w:rFonts w:ascii="Times New Roman" w:hAnsi="Times New Roman" w:eastAsia="仿宋_GB2312"/>
          <w:color w:val="000000"/>
          <w:sz w:val="28"/>
          <w:szCs w:val="28"/>
          <w:highlight w:val="none"/>
          <w:u w:val="single"/>
        </w:rPr>
        <w:t xml:space="preserve">   </w:t>
      </w:r>
      <w:r>
        <w:rPr>
          <w:rFonts w:hint="eastAsia" w:ascii="Times New Roman" w:hAnsi="Times New Roman" w:eastAsia="仿宋_GB2312"/>
          <w:color w:val="000000"/>
          <w:sz w:val="28"/>
          <w:szCs w:val="28"/>
          <w:highlight w:val="none"/>
          <w:u w:val="single"/>
          <w:lang w:val="en-US" w:eastAsia="zh-CN"/>
        </w:rPr>
        <w:t>/</w:t>
      </w:r>
      <w:r>
        <w:rPr>
          <w:rFonts w:hint="eastAsia"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rPr>
        <w:t>。</w:t>
      </w:r>
    </w:p>
    <w:bookmarkEnd w:id="968"/>
    <w:p w14:paraId="0BB669FE">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承包人未按时移交工程的，违约金的计算方法为：</w:t>
      </w:r>
      <w:r>
        <w:rPr>
          <w:rFonts w:hint="eastAsia" w:ascii="Times New Roman" w:hAnsi="Times New Roman" w:eastAsia="仿宋_GB2312"/>
          <w:color w:val="000000"/>
          <w:sz w:val="28"/>
          <w:szCs w:val="28"/>
          <w:highlight w:val="none"/>
          <w:u w:val="single"/>
        </w:rPr>
        <w:t xml:space="preserve">  除承担工程照管、成品保护、保管等与工程有关的各项费用外，每延误一天，向发包人</w:t>
      </w:r>
      <w:r>
        <w:rPr>
          <w:rFonts w:hint="eastAsia" w:ascii="Times New Roman" w:hAnsi="Times New Roman" w:eastAsia="仿宋_GB2312"/>
          <w:color w:val="000000"/>
          <w:sz w:val="28"/>
          <w:szCs w:val="28"/>
          <w:highlight w:val="none"/>
          <w:u w:val="single"/>
          <w:lang w:val="en-US" w:eastAsia="zh-CN"/>
        </w:rPr>
        <w:t>1%-10%元/天</w:t>
      </w:r>
      <w:r>
        <w:rPr>
          <w:rFonts w:hint="eastAsia" w:ascii="Times New Roman" w:hAnsi="Times New Roman" w:eastAsia="仿宋_GB2312"/>
          <w:color w:val="000000"/>
          <w:sz w:val="28"/>
          <w:szCs w:val="28"/>
          <w:highlight w:val="none"/>
          <w:u w:val="single"/>
        </w:rPr>
        <w:t>的违约金，从工程结算款中扣除</w:t>
      </w:r>
      <w:r>
        <w:rPr>
          <w:rFonts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rPr>
        <w:t>。</w:t>
      </w:r>
    </w:p>
    <w:p w14:paraId="3F3BFF52">
      <w:pPr>
        <w:pageBreakBefore w:val="0"/>
        <w:widowControl w:val="0"/>
        <w:kinsoku/>
        <w:wordWrap/>
        <w:overflowPunct/>
        <w:topLinePunct w:val="0"/>
        <w:bidi w:val="0"/>
        <w:snapToGrid/>
        <w:spacing w:after="120" w:line="480" w:lineRule="exact"/>
        <w:ind w:firstLine="560" w:firstLineChars="200"/>
        <w:textAlignment w:val="auto"/>
        <w:rPr>
          <w:rFonts w:ascii="Times New Roman" w:hAnsi="Times New Roman" w:eastAsia="黑体"/>
          <w:color w:val="000000"/>
          <w:sz w:val="28"/>
          <w:szCs w:val="28"/>
          <w:highlight w:val="none"/>
        </w:rPr>
      </w:pPr>
      <w:r>
        <w:rPr>
          <w:rFonts w:ascii="Times New Roman" w:hAnsi="Times New Roman" w:eastAsia="黑体"/>
          <w:color w:val="000000"/>
          <w:sz w:val="28"/>
          <w:szCs w:val="28"/>
          <w:highlight w:val="none"/>
        </w:rPr>
        <w:t>13.3 工程试车</w:t>
      </w:r>
    </w:p>
    <w:bookmarkEnd w:id="969"/>
    <w:p w14:paraId="2B171003">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13.3.1 试车程序</w:t>
      </w:r>
    </w:p>
    <w:p w14:paraId="210EE548">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工程试车内容：</w:t>
      </w:r>
      <w:r>
        <w:rPr>
          <w:rFonts w:ascii="Times New Roman" w:hAnsi="Times New Roman" w:eastAsia="仿宋_GB2312"/>
          <w:color w:val="000000"/>
          <w:sz w:val="28"/>
          <w:szCs w:val="28"/>
          <w:highlight w:val="none"/>
          <w:u w:val="single"/>
        </w:rPr>
        <w:t xml:space="preserve">   </w:t>
      </w:r>
      <w:r>
        <w:rPr>
          <w:rFonts w:hint="eastAsia" w:ascii="Times New Roman" w:hAnsi="Times New Roman" w:eastAsia="仿宋_GB2312"/>
          <w:color w:val="000000"/>
          <w:sz w:val="28"/>
          <w:szCs w:val="28"/>
          <w:highlight w:val="none"/>
          <w:u w:val="single"/>
          <w:lang w:val="en-US" w:eastAsia="zh-CN"/>
        </w:rPr>
        <w:t>/</w:t>
      </w:r>
      <w:r>
        <w:rPr>
          <w:rFonts w:hint="eastAsia"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rPr>
        <w:t>。</w:t>
      </w:r>
    </w:p>
    <w:p w14:paraId="6B82D864">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（1）单机无负荷试车费用由</w:t>
      </w:r>
      <w:r>
        <w:rPr>
          <w:rFonts w:ascii="Times New Roman" w:hAnsi="Times New Roman" w:eastAsia="仿宋_GB2312"/>
          <w:color w:val="000000"/>
          <w:sz w:val="28"/>
          <w:szCs w:val="28"/>
          <w:highlight w:val="none"/>
          <w:u w:val="single"/>
        </w:rPr>
        <w:t xml:space="preserve">    </w:t>
      </w:r>
      <w:r>
        <w:rPr>
          <w:rFonts w:hint="eastAsia" w:ascii="Times New Roman" w:hAnsi="Times New Roman" w:eastAsia="仿宋_GB2312"/>
          <w:color w:val="000000"/>
          <w:sz w:val="28"/>
          <w:szCs w:val="28"/>
          <w:highlight w:val="none"/>
          <w:u w:val="single"/>
          <w:lang w:val="en-US" w:eastAsia="zh-CN"/>
        </w:rPr>
        <w:t>/</w:t>
      </w:r>
      <w:r>
        <w:rPr>
          <w:rFonts w:ascii="Times New Roman" w:hAnsi="Times New Roman" w:eastAsia="仿宋_GB2312"/>
          <w:color w:val="000000"/>
          <w:sz w:val="28"/>
          <w:szCs w:val="28"/>
          <w:highlight w:val="none"/>
          <w:u w:val="single"/>
        </w:rPr>
        <w:t xml:space="preserve">    </w:t>
      </w:r>
      <w:r>
        <w:rPr>
          <w:rFonts w:ascii="Times New Roman" w:hAnsi="Times New Roman" w:eastAsia="仿宋_GB2312"/>
          <w:color w:val="000000"/>
          <w:kern w:val="0"/>
          <w:sz w:val="28"/>
          <w:szCs w:val="28"/>
          <w:highlight w:val="none"/>
        </w:rPr>
        <w:t>承担；</w:t>
      </w:r>
    </w:p>
    <w:p w14:paraId="6F15EB4B">
      <w:pPr>
        <w:pageBreakBefore w:val="0"/>
        <w:widowControl w:val="0"/>
        <w:kinsoku/>
        <w:wordWrap/>
        <w:overflowPunct/>
        <w:topLinePunct w:val="0"/>
        <w:bidi w:val="0"/>
        <w:snapToGrid/>
        <w:spacing w:line="480" w:lineRule="exact"/>
        <w:ind w:firstLine="560" w:firstLineChars="200"/>
        <w:jc w:val="left"/>
        <w:textAlignment w:val="auto"/>
        <w:rPr>
          <w:rFonts w:hint="eastAsia"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（2）无负荷联动试车费用由</w:t>
      </w:r>
      <w:r>
        <w:rPr>
          <w:rFonts w:ascii="Times New Roman" w:hAnsi="Times New Roman" w:eastAsia="仿宋_GB2312"/>
          <w:color w:val="000000"/>
          <w:sz w:val="28"/>
          <w:szCs w:val="28"/>
          <w:highlight w:val="none"/>
          <w:u w:val="single"/>
        </w:rPr>
        <w:t xml:space="preserve">  </w:t>
      </w:r>
      <w:r>
        <w:rPr>
          <w:rFonts w:hint="eastAsia" w:ascii="Times New Roman" w:hAnsi="Times New Roman" w:eastAsia="仿宋_GB2312"/>
          <w:color w:val="000000"/>
          <w:sz w:val="28"/>
          <w:szCs w:val="28"/>
          <w:highlight w:val="none"/>
          <w:u w:val="single"/>
          <w:lang w:val="en-US" w:eastAsia="zh-CN"/>
        </w:rPr>
        <w:t xml:space="preserve"> </w:t>
      </w:r>
      <w:r>
        <w:rPr>
          <w:rFonts w:ascii="Times New Roman" w:hAnsi="Times New Roman" w:eastAsia="仿宋_GB2312"/>
          <w:color w:val="000000"/>
          <w:sz w:val="28"/>
          <w:szCs w:val="28"/>
          <w:highlight w:val="none"/>
          <w:u w:val="single"/>
        </w:rPr>
        <w:t xml:space="preserve"> </w:t>
      </w:r>
      <w:r>
        <w:rPr>
          <w:rFonts w:hint="eastAsia" w:ascii="Times New Roman" w:hAnsi="Times New Roman" w:eastAsia="仿宋_GB2312"/>
          <w:color w:val="000000"/>
          <w:sz w:val="28"/>
          <w:szCs w:val="28"/>
          <w:highlight w:val="none"/>
          <w:u w:val="single"/>
          <w:lang w:val="en-US" w:eastAsia="zh-CN"/>
        </w:rPr>
        <w:t>/</w:t>
      </w:r>
      <w:r>
        <w:rPr>
          <w:rFonts w:ascii="Times New Roman" w:hAnsi="Times New Roman" w:eastAsia="仿宋_GB2312"/>
          <w:color w:val="000000"/>
          <w:sz w:val="28"/>
          <w:szCs w:val="28"/>
          <w:highlight w:val="none"/>
          <w:u w:val="single"/>
        </w:rPr>
        <w:t xml:space="preserve">    </w:t>
      </w:r>
      <w:r>
        <w:rPr>
          <w:rFonts w:ascii="Times New Roman" w:hAnsi="Times New Roman" w:eastAsia="仿宋_GB2312"/>
          <w:color w:val="000000"/>
          <w:kern w:val="0"/>
          <w:sz w:val="28"/>
          <w:szCs w:val="28"/>
          <w:highlight w:val="none"/>
        </w:rPr>
        <w:t>承担。</w:t>
      </w:r>
    </w:p>
    <w:p w14:paraId="04F13ED8">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13.3.3 投料试车</w:t>
      </w:r>
    </w:p>
    <w:p w14:paraId="0B26FCCC">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kern w:val="0"/>
          <w:sz w:val="28"/>
          <w:szCs w:val="28"/>
          <w:highlight w:val="none"/>
        </w:rPr>
      </w:pPr>
      <w:r>
        <w:rPr>
          <w:rFonts w:hint="eastAsia" w:ascii="Times New Roman" w:hAnsi="Times New Roman" w:eastAsia="仿宋_GB2312"/>
          <w:color w:val="000000"/>
          <w:kern w:val="0"/>
          <w:sz w:val="28"/>
          <w:szCs w:val="28"/>
          <w:highlight w:val="none"/>
        </w:rPr>
        <w:t>关于投料试车相关事项的约定：</w:t>
      </w:r>
      <w:r>
        <w:rPr>
          <w:rFonts w:hint="eastAsia" w:ascii="Times New Roman" w:hAnsi="Times New Roman" w:eastAsia="仿宋_GB2312"/>
          <w:color w:val="000000"/>
          <w:sz w:val="28"/>
          <w:szCs w:val="28"/>
          <w:highlight w:val="none"/>
          <w:u w:val="single"/>
        </w:rPr>
        <w:t xml:space="preserve">    </w:t>
      </w:r>
      <w:r>
        <w:rPr>
          <w:rFonts w:hint="eastAsia" w:ascii="Times New Roman" w:hAnsi="Times New Roman" w:eastAsia="仿宋_GB2312"/>
          <w:color w:val="000000"/>
          <w:sz w:val="28"/>
          <w:szCs w:val="28"/>
          <w:highlight w:val="none"/>
          <w:u w:val="single"/>
          <w:lang w:val="en-US" w:eastAsia="zh-CN"/>
        </w:rPr>
        <w:t>/</w:t>
      </w:r>
      <w:r>
        <w:rPr>
          <w:rFonts w:hint="eastAsia"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rPr>
        <w:t>。</w:t>
      </w:r>
    </w:p>
    <w:p w14:paraId="00672EB5">
      <w:pPr>
        <w:pageBreakBefore w:val="0"/>
        <w:widowControl w:val="0"/>
        <w:kinsoku/>
        <w:wordWrap/>
        <w:overflowPunct/>
        <w:topLinePunct w:val="0"/>
        <w:bidi w:val="0"/>
        <w:snapToGrid/>
        <w:spacing w:after="120" w:line="480" w:lineRule="exact"/>
        <w:ind w:firstLine="560" w:firstLineChars="200"/>
        <w:textAlignment w:val="auto"/>
        <w:outlineLvl w:val="0"/>
        <w:rPr>
          <w:rFonts w:ascii="Times New Roman" w:hAnsi="Times New Roman" w:eastAsia="黑体"/>
          <w:color w:val="000000"/>
          <w:sz w:val="28"/>
          <w:szCs w:val="28"/>
          <w:highlight w:val="none"/>
        </w:rPr>
      </w:pPr>
      <w:r>
        <w:rPr>
          <w:rFonts w:ascii="Times New Roman" w:hAnsi="Times New Roman" w:eastAsia="黑体"/>
          <w:color w:val="000000"/>
          <w:sz w:val="28"/>
          <w:szCs w:val="28"/>
          <w:highlight w:val="none"/>
        </w:rPr>
        <w:t>13.6 竣工退场</w:t>
      </w:r>
    </w:p>
    <w:p w14:paraId="110F6AF5">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13.6.1 竣工退场</w:t>
      </w:r>
    </w:p>
    <w:p w14:paraId="7D9F37F0">
      <w:pPr>
        <w:pageBreakBefore w:val="0"/>
        <w:widowControl w:val="0"/>
        <w:kinsoku/>
        <w:wordWrap/>
        <w:overflowPunct/>
        <w:topLinePunct w:val="0"/>
        <w:bidi w:val="0"/>
        <w:snapToGrid/>
        <w:spacing w:line="480" w:lineRule="exact"/>
        <w:ind w:firstLine="560" w:firstLineChars="200"/>
        <w:jc w:val="left"/>
        <w:textAlignment w:val="auto"/>
        <w:rPr>
          <w:rFonts w:hint="eastAsia" w:ascii="Times New Roman" w:hAnsi="Times New Roman" w:eastAsia="仿宋_GB2312"/>
          <w:color w:val="000000"/>
          <w:sz w:val="28"/>
          <w:szCs w:val="28"/>
          <w:highlight w:val="none"/>
          <w:u w:val="single"/>
        </w:rPr>
      </w:pPr>
      <w:r>
        <w:rPr>
          <w:rFonts w:ascii="Times New Roman" w:hAnsi="Times New Roman" w:eastAsia="仿宋_GB2312"/>
          <w:color w:val="000000"/>
          <w:kern w:val="0"/>
          <w:sz w:val="28"/>
          <w:szCs w:val="28"/>
          <w:highlight w:val="none"/>
        </w:rPr>
        <w:t>承包人完成竣工退场的期限：</w:t>
      </w:r>
      <w:r>
        <w:rPr>
          <w:rFonts w:ascii="Times New Roman" w:hAnsi="Times New Roman" w:eastAsia="仿宋_GB2312"/>
          <w:color w:val="000000"/>
          <w:sz w:val="28"/>
          <w:szCs w:val="28"/>
          <w:highlight w:val="none"/>
          <w:u w:val="single"/>
        </w:rPr>
        <w:t xml:space="preserve">  </w:t>
      </w:r>
      <w:r>
        <w:rPr>
          <w:rFonts w:hint="eastAsia" w:ascii="Times New Roman" w:hAnsi="Times New Roman" w:eastAsia="仿宋_GB2312"/>
          <w:color w:val="000000"/>
          <w:sz w:val="28"/>
          <w:szCs w:val="28"/>
          <w:highlight w:val="none"/>
          <w:u w:val="single"/>
          <w:lang w:eastAsia="zh-CN"/>
        </w:rPr>
        <w:t>竣工验收完成后</w:t>
      </w:r>
      <w:r>
        <w:rPr>
          <w:rFonts w:hint="eastAsia" w:ascii="Times New Roman" w:hAnsi="Times New Roman" w:eastAsia="仿宋_GB2312"/>
          <w:color w:val="000000"/>
          <w:sz w:val="28"/>
          <w:szCs w:val="28"/>
          <w:highlight w:val="none"/>
          <w:u w:val="single"/>
        </w:rPr>
        <w:t>3天内退场，每延误1 天向发包人支付</w:t>
      </w:r>
      <w:r>
        <w:rPr>
          <w:rFonts w:hint="eastAsia" w:ascii="Times New Roman" w:hAnsi="Times New Roman" w:eastAsia="仿宋_GB2312"/>
          <w:color w:val="000000"/>
          <w:sz w:val="28"/>
          <w:szCs w:val="28"/>
          <w:highlight w:val="none"/>
          <w:u w:val="single"/>
          <w:lang w:val="en-US" w:eastAsia="zh-CN"/>
        </w:rPr>
        <w:t>1%-10%元/天</w:t>
      </w:r>
      <w:r>
        <w:rPr>
          <w:rFonts w:hint="eastAsia" w:ascii="Times New Roman" w:hAnsi="Times New Roman" w:eastAsia="仿宋_GB2312"/>
          <w:color w:val="000000"/>
          <w:sz w:val="28"/>
          <w:szCs w:val="28"/>
          <w:highlight w:val="none"/>
          <w:u w:val="single"/>
        </w:rPr>
        <w:t>的违约金，发包人从工程结算款中扣除。</w:t>
      </w:r>
    </w:p>
    <w:p w14:paraId="22473257">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hint="eastAsia" w:ascii="Times New Roman" w:hAnsi="Times New Roman" w:eastAsia="仿宋_GB2312"/>
          <w:color w:val="000000"/>
          <w:sz w:val="28"/>
          <w:szCs w:val="28"/>
          <w:highlight w:val="none"/>
          <w:u w:val="single"/>
        </w:rPr>
        <w:t>除执行通用合同条款外，还应执行：①承包人应当保留为完成甩尾工作和保修工作的必要人员、工程设备和设施，发包人应为承包人履行上述义务、进出和占用现场提供方便和协助。②承包人逾期退场，承包人遗留在现场的物品，发包人应事先通知承包人自行处理，承包人在发包人规定的合理期限内仍不处理的，发包人有权出售或另行处理，包括</w:t>
      </w:r>
      <w:r>
        <w:rPr>
          <w:rFonts w:hint="eastAsia" w:ascii="Times New Roman" w:hAnsi="Times New Roman" w:eastAsia="仿宋_GB2312"/>
          <w:color w:val="000000"/>
          <w:sz w:val="28"/>
          <w:szCs w:val="28"/>
          <w:highlight w:val="none"/>
          <w:u w:val="single"/>
          <w:lang w:eastAsia="zh-CN"/>
        </w:rPr>
        <w:t>但不限于</w:t>
      </w:r>
      <w:r>
        <w:rPr>
          <w:rFonts w:hint="eastAsia" w:ascii="Times New Roman" w:hAnsi="Times New Roman" w:eastAsia="仿宋_GB2312"/>
          <w:color w:val="000000"/>
          <w:sz w:val="28"/>
          <w:szCs w:val="28"/>
          <w:highlight w:val="none"/>
          <w:u w:val="single"/>
        </w:rPr>
        <w:t>进行拍卖、提存等</w:t>
      </w:r>
      <w:r>
        <w:rPr>
          <w:rFonts w:ascii="Times New Roman" w:hAnsi="Times New Roman" w:eastAsia="仿宋_GB2312"/>
          <w:color w:val="000000"/>
          <w:sz w:val="28"/>
          <w:szCs w:val="28"/>
          <w:highlight w:val="none"/>
          <w:u w:val="single"/>
        </w:rPr>
        <w:t xml:space="preserve">   </w:t>
      </w:r>
      <w:r>
        <w:rPr>
          <w:rFonts w:ascii="Times New Roman" w:hAnsi="Times New Roman" w:eastAsia="仿宋_GB2312"/>
          <w:color w:val="000000"/>
          <w:kern w:val="0"/>
          <w:sz w:val="28"/>
          <w:szCs w:val="28"/>
          <w:highlight w:val="none"/>
        </w:rPr>
        <w:t>。</w:t>
      </w:r>
    </w:p>
    <w:p w14:paraId="43267FD9">
      <w:pPr>
        <w:pStyle w:val="5"/>
        <w:pageBreakBefore w:val="0"/>
        <w:widowControl w:val="0"/>
        <w:kinsoku/>
        <w:wordWrap/>
        <w:overflowPunct/>
        <w:topLinePunct w:val="0"/>
        <w:bidi w:val="0"/>
        <w:snapToGrid/>
        <w:spacing w:before="120" w:after="120" w:line="480" w:lineRule="exact"/>
        <w:textAlignment w:val="auto"/>
        <w:rPr>
          <w:rFonts w:ascii="Times New Roman" w:hAnsi="Times New Roman" w:eastAsia="黑体"/>
          <w:b w:val="0"/>
          <w:color w:val="000000"/>
          <w:sz w:val="28"/>
          <w:szCs w:val="28"/>
          <w:highlight w:val="none"/>
        </w:rPr>
      </w:pPr>
      <w:bookmarkStart w:id="971" w:name="_Toc351203646"/>
      <w:r>
        <w:rPr>
          <w:rFonts w:ascii="Times New Roman" w:hAnsi="Times New Roman" w:eastAsia="黑体"/>
          <w:b w:val="0"/>
          <w:color w:val="000000"/>
          <w:sz w:val="28"/>
          <w:szCs w:val="28"/>
          <w:highlight w:val="none"/>
        </w:rPr>
        <w:t>14. 竣工结算</w:t>
      </w:r>
      <w:bookmarkEnd w:id="971"/>
    </w:p>
    <w:p w14:paraId="6A264E9C">
      <w:pPr>
        <w:pageBreakBefore w:val="0"/>
        <w:widowControl w:val="0"/>
        <w:kinsoku/>
        <w:wordWrap/>
        <w:overflowPunct/>
        <w:topLinePunct w:val="0"/>
        <w:bidi w:val="0"/>
        <w:snapToGrid/>
        <w:spacing w:after="120" w:line="480" w:lineRule="exact"/>
        <w:ind w:firstLine="560" w:firstLineChars="200"/>
        <w:textAlignment w:val="auto"/>
        <w:rPr>
          <w:rFonts w:ascii="Times New Roman" w:hAnsi="Times New Roman" w:eastAsia="黑体"/>
          <w:color w:val="000000"/>
          <w:sz w:val="28"/>
          <w:szCs w:val="28"/>
          <w:highlight w:val="none"/>
        </w:rPr>
      </w:pPr>
      <w:r>
        <w:rPr>
          <w:rFonts w:ascii="Times New Roman" w:hAnsi="Times New Roman" w:eastAsia="黑体"/>
          <w:color w:val="000000"/>
          <w:sz w:val="28"/>
          <w:szCs w:val="28"/>
          <w:highlight w:val="none"/>
        </w:rPr>
        <w:t>14.1 竣工</w:t>
      </w:r>
      <w:r>
        <w:rPr>
          <w:rFonts w:hint="eastAsia" w:ascii="Times New Roman" w:hAnsi="Times New Roman" w:eastAsia="黑体"/>
          <w:color w:val="000000"/>
          <w:sz w:val="28"/>
          <w:szCs w:val="28"/>
          <w:highlight w:val="none"/>
        </w:rPr>
        <w:t>结算</w:t>
      </w:r>
      <w:r>
        <w:rPr>
          <w:rFonts w:ascii="Times New Roman" w:hAnsi="Times New Roman" w:eastAsia="黑体"/>
          <w:color w:val="000000"/>
          <w:sz w:val="28"/>
          <w:szCs w:val="28"/>
          <w:highlight w:val="none"/>
        </w:rPr>
        <w:t>申请</w:t>
      </w:r>
    </w:p>
    <w:p w14:paraId="64A88098">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sz w:val="28"/>
          <w:szCs w:val="28"/>
          <w:highlight w:val="none"/>
        </w:rPr>
      </w:pPr>
      <w:r>
        <w:rPr>
          <w:rFonts w:ascii="Times New Roman" w:hAnsi="Times New Roman" w:eastAsia="仿宋_GB2312"/>
          <w:sz w:val="28"/>
          <w:szCs w:val="28"/>
          <w:highlight w:val="none"/>
        </w:rPr>
        <w:t>承包人提交竣工</w:t>
      </w:r>
      <w:r>
        <w:rPr>
          <w:rFonts w:hint="eastAsia" w:ascii="Times New Roman" w:hAnsi="Times New Roman" w:eastAsia="仿宋_GB2312"/>
          <w:sz w:val="28"/>
          <w:szCs w:val="28"/>
          <w:highlight w:val="none"/>
        </w:rPr>
        <w:t>结算</w:t>
      </w:r>
      <w:r>
        <w:rPr>
          <w:rFonts w:ascii="Times New Roman" w:hAnsi="Times New Roman" w:eastAsia="仿宋_GB2312"/>
          <w:sz w:val="28"/>
          <w:szCs w:val="28"/>
          <w:highlight w:val="none"/>
        </w:rPr>
        <w:t>申请单的期限：</w:t>
      </w:r>
      <w:r>
        <w:rPr>
          <w:rFonts w:ascii="Times New Roman" w:hAnsi="Times New Roman" w:eastAsia="仿宋_GB2312"/>
          <w:color w:val="000000"/>
          <w:sz w:val="28"/>
          <w:szCs w:val="28"/>
          <w:highlight w:val="none"/>
          <w:u w:val="single"/>
        </w:rPr>
        <w:t xml:space="preserve">   </w:t>
      </w:r>
      <w:r>
        <w:rPr>
          <w:rFonts w:hint="eastAsia" w:ascii="Times New Roman" w:hAnsi="Times New Roman" w:eastAsia="仿宋_GB2312"/>
          <w:color w:val="000000"/>
          <w:sz w:val="28"/>
          <w:szCs w:val="28"/>
          <w:highlight w:val="none"/>
          <w:u w:val="single"/>
        </w:rPr>
        <w:t>承包人应在工程竣工验收合格后60天内向发包人和监理人提交竣工结算申请单，并提交完整的结算资料</w:t>
      </w:r>
      <w:r>
        <w:rPr>
          <w:rFonts w:hint="eastAsia" w:ascii="Times New Roman" w:hAnsi="Times New Roman" w:eastAsia="仿宋_GB2312"/>
          <w:color w:val="000000"/>
          <w:sz w:val="28"/>
          <w:szCs w:val="28"/>
          <w:highlight w:val="none"/>
          <w:u w:val="single"/>
          <w:lang w:val="en-US" w:eastAsia="zh-CN"/>
        </w:rPr>
        <w:t>2</w:t>
      </w:r>
      <w:r>
        <w:rPr>
          <w:rFonts w:hint="eastAsia" w:ascii="Times New Roman" w:hAnsi="Times New Roman" w:eastAsia="仿宋_GB2312"/>
          <w:color w:val="000000"/>
          <w:sz w:val="28"/>
          <w:szCs w:val="28"/>
          <w:highlight w:val="none"/>
          <w:u w:val="single"/>
        </w:rPr>
        <w:t>份，在工程竣工验收合格后60天内向发包人提交完整合格工程资料六套，每延误1 天按</w:t>
      </w:r>
      <w:r>
        <w:rPr>
          <w:rFonts w:hint="eastAsia" w:ascii="Times New Roman" w:hAnsi="Times New Roman" w:eastAsia="仿宋_GB2312"/>
          <w:color w:val="000000"/>
          <w:sz w:val="28"/>
          <w:szCs w:val="28"/>
          <w:highlight w:val="none"/>
          <w:u w:val="single"/>
          <w:lang w:val="en-US" w:eastAsia="zh-CN"/>
        </w:rPr>
        <w:t>1%-10%</w:t>
      </w:r>
      <w:r>
        <w:rPr>
          <w:rFonts w:hint="eastAsia" w:ascii="Times New Roman" w:hAnsi="Times New Roman" w:eastAsia="仿宋_GB2312"/>
          <w:color w:val="000000"/>
          <w:sz w:val="28"/>
          <w:szCs w:val="28"/>
          <w:highlight w:val="none"/>
          <w:u w:val="single"/>
        </w:rPr>
        <w:t>支付违约金，发包人从工程结算款中扣除</w:t>
      </w:r>
      <w:r>
        <w:rPr>
          <w:rFonts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rPr>
        <w:t>。</w:t>
      </w:r>
    </w:p>
    <w:p w14:paraId="1AA63636">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8"/>
          <w:szCs w:val="28"/>
          <w:highlight w:val="none"/>
        </w:rPr>
      </w:pPr>
      <w:r>
        <w:rPr>
          <w:rFonts w:ascii="Times New Roman" w:hAnsi="Times New Roman" w:eastAsia="仿宋_GB2312"/>
          <w:color w:val="000000"/>
          <w:sz w:val="28"/>
          <w:szCs w:val="28"/>
          <w:highlight w:val="none"/>
        </w:rPr>
        <w:t>竣工</w:t>
      </w:r>
      <w:r>
        <w:rPr>
          <w:rFonts w:hint="eastAsia" w:ascii="Times New Roman" w:hAnsi="Times New Roman" w:eastAsia="仿宋_GB2312"/>
          <w:color w:val="000000"/>
          <w:sz w:val="28"/>
          <w:szCs w:val="28"/>
          <w:highlight w:val="none"/>
        </w:rPr>
        <w:t>结算</w:t>
      </w:r>
      <w:r>
        <w:rPr>
          <w:rFonts w:ascii="Times New Roman" w:hAnsi="Times New Roman" w:eastAsia="仿宋_GB2312"/>
          <w:color w:val="000000"/>
          <w:sz w:val="28"/>
          <w:szCs w:val="28"/>
          <w:highlight w:val="none"/>
        </w:rPr>
        <w:t>申请单应包括的内容：</w:t>
      </w:r>
      <w:r>
        <w:rPr>
          <w:rFonts w:ascii="Times New Roman" w:hAnsi="Times New Roman" w:eastAsia="仿宋_GB2312"/>
          <w:color w:val="000000"/>
          <w:sz w:val="28"/>
          <w:szCs w:val="28"/>
          <w:highlight w:val="none"/>
          <w:u w:val="single"/>
        </w:rPr>
        <w:t xml:space="preserve">    </w:t>
      </w:r>
      <w:r>
        <w:rPr>
          <w:rFonts w:hint="eastAsia" w:ascii="Times New Roman" w:hAnsi="Times New Roman" w:eastAsia="仿宋_GB2312"/>
          <w:color w:val="000000"/>
          <w:sz w:val="28"/>
          <w:szCs w:val="28"/>
          <w:highlight w:val="none"/>
          <w:u w:val="single"/>
          <w:lang w:val="en-US" w:eastAsia="zh-CN"/>
        </w:rPr>
        <w:t>/</w:t>
      </w:r>
      <w:r>
        <w:rPr>
          <w:rFonts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rPr>
        <w:t>。</w:t>
      </w:r>
    </w:p>
    <w:p w14:paraId="11A039F5">
      <w:pPr>
        <w:pageBreakBefore w:val="0"/>
        <w:widowControl w:val="0"/>
        <w:kinsoku/>
        <w:wordWrap/>
        <w:overflowPunct/>
        <w:topLinePunct w:val="0"/>
        <w:bidi w:val="0"/>
        <w:snapToGrid/>
        <w:spacing w:after="120" w:line="480" w:lineRule="exact"/>
        <w:ind w:firstLine="560" w:firstLineChars="200"/>
        <w:textAlignment w:val="auto"/>
        <w:outlineLvl w:val="0"/>
        <w:rPr>
          <w:rFonts w:ascii="Times New Roman" w:hAnsi="Times New Roman" w:eastAsia="黑体"/>
          <w:color w:val="000000"/>
          <w:sz w:val="28"/>
          <w:szCs w:val="28"/>
          <w:highlight w:val="none"/>
        </w:rPr>
      </w:pPr>
      <w:r>
        <w:rPr>
          <w:rFonts w:ascii="Times New Roman" w:hAnsi="Times New Roman" w:eastAsia="黑体"/>
          <w:color w:val="000000"/>
          <w:sz w:val="28"/>
          <w:szCs w:val="28"/>
          <w:highlight w:val="none"/>
        </w:rPr>
        <w:t>14.2 竣工结算审核</w:t>
      </w:r>
    </w:p>
    <w:p w14:paraId="6A9CCCB3">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t>发包人</w:t>
      </w:r>
      <w:r>
        <w:rPr>
          <w:rFonts w:hint="eastAsia" w:ascii="Times New Roman" w:hAnsi="Times New Roman" w:eastAsia="仿宋_GB2312"/>
          <w:sz w:val="28"/>
          <w:szCs w:val="28"/>
          <w:highlight w:val="none"/>
        </w:rPr>
        <w:t>审批</w:t>
      </w:r>
      <w:r>
        <w:rPr>
          <w:rFonts w:ascii="Times New Roman" w:hAnsi="Times New Roman" w:eastAsia="仿宋_GB2312"/>
          <w:sz w:val="28"/>
          <w:szCs w:val="28"/>
          <w:highlight w:val="none"/>
        </w:rPr>
        <w:t>竣工付款申请单的期限：</w:t>
      </w:r>
      <w:r>
        <w:rPr>
          <w:rFonts w:ascii="Times New Roman" w:hAnsi="Times New Roman" w:eastAsia="仿宋_GB2312"/>
          <w:color w:val="000000"/>
          <w:sz w:val="28"/>
          <w:szCs w:val="28"/>
          <w:highlight w:val="none"/>
          <w:u w:val="single"/>
        </w:rPr>
        <w:t xml:space="preserve">   </w:t>
      </w:r>
      <w:r>
        <w:rPr>
          <w:rFonts w:hint="eastAsia" w:ascii="Times New Roman" w:hAnsi="Times New Roman" w:eastAsia="仿宋_GB2312"/>
          <w:color w:val="000000"/>
          <w:sz w:val="28"/>
          <w:szCs w:val="28"/>
          <w:highlight w:val="none"/>
          <w:u w:val="single"/>
          <w:lang w:val="en-US" w:eastAsia="zh-CN"/>
        </w:rPr>
        <w:t>/</w:t>
      </w:r>
      <w:r>
        <w:rPr>
          <w:rFonts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rPr>
        <w:t>。</w:t>
      </w:r>
    </w:p>
    <w:p w14:paraId="2020145B">
      <w:pPr>
        <w:pageBreakBefore w:val="0"/>
        <w:widowControl w:val="0"/>
        <w:kinsoku/>
        <w:wordWrap/>
        <w:overflowPunct/>
        <w:topLinePunct w:val="0"/>
        <w:bidi w:val="0"/>
        <w:snapToGrid/>
        <w:spacing w:line="480" w:lineRule="exact"/>
        <w:ind w:firstLine="560" w:firstLineChars="200"/>
        <w:jc w:val="left"/>
        <w:textAlignment w:val="auto"/>
        <w:rPr>
          <w:rFonts w:hint="eastAsia" w:ascii="Times New Roman" w:hAnsi="Times New Roman" w:eastAsia="仿宋_GB2312"/>
          <w:color w:val="000000"/>
          <w:sz w:val="28"/>
          <w:szCs w:val="28"/>
          <w:highlight w:val="none"/>
        </w:rPr>
      </w:pPr>
      <w:r>
        <w:rPr>
          <w:rFonts w:ascii="Times New Roman" w:hAnsi="Times New Roman" w:eastAsia="仿宋_GB2312"/>
          <w:sz w:val="28"/>
          <w:szCs w:val="28"/>
          <w:highlight w:val="none"/>
        </w:rPr>
        <w:t>发包人完成竣工付款的期限：</w:t>
      </w:r>
      <w:r>
        <w:rPr>
          <w:rFonts w:ascii="Times New Roman" w:hAnsi="Times New Roman" w:eastAsia="仿宋_GB2312"/>
          <w:color w:val="000000"/>
          <w:sz w:val="28"/>
          <w:szCs w:val="28"/>
          <w:highlight w:val="none"/>
          <w:u w:val="single"/>
        </w:rPr>
        <w:t xml:space="preserve">  </w:t>
      </w:r>
      <w:r>
        <w:rPr>
          <w:rFonts w:hint="eastAsia" w:ascii="Times New Roman" w:hAnsi="Times New Roman" w:eastAsia="仿宋_GB2312"/>
          <w:color w:val="000000"/>
          <w:sz w:val="28"/>
          <w:szCs w:val="28"/>
          <w:highlight w:val="none"/>
          <w:u w:val="single"/>
          <w:lang w:val="en-US" w:eastAsia="zh-CN"/>
        </w:rPr>
        <w:t>/</w:t>
      </w:r>
      <w:r>
        <w:rPr>
          <w:rFonts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rPr>
        <w:t>。</w:t>
      </w:r>
    </w:p>
    <w:p w14:paraId="3FA9C289">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sz w:val="28"/>
          <w:szCs w:val="28"/>
          <w:highlight w:val="none"/>
        </w:rPr>
      </w:pPr>
      <w:r>
        <w:rPr>
          <w:rFonts w:hint="eastAsia" w:ascii="Times New Roman" w:hAnsi="Times New Roman" w:eastAsia="仿宋_GB2312"/>
          <w:color w:val="000000"/>
          <w:sz w:val="28"/>
          <w:szCs w:val="28"/>
          <w:highlight w:val="none"/>
        </w:rPr>
        <w:t>关于竣工付款证书异议部分复核的方式和程序：</w:t>
      </w:r>
      <w:r>
        <w:rPr>
          <w:rFonts w:ascii="Times New Roman" w:hAnsi="Times New Roman" w:eastAsia="仿宋_GB2312"/>
          <w:color w:val="000000"/>
          <w:sz w:val="28"/>
          <w:szCs w:val="28"/>
          <w:highlight w:val="none"/>
          <w:u w:val="single"/>
        </w:rPr>
        <w:t xml:space="preserve">  </w:t>
      </w:r>
      <w:r>
        <w:rPr>
          <w:rFonts w:hint="eastAsia" w:ascii="Times New Roman" w:hAnsi="Times New Roman" w:eastAsia="仿宋_GB2312"/>
          <w:color w:val="000000"/>
          <w:sz w:val="28"/>
          <w:szCs w:val="28"/>
          <w:highlight w:val="none"/>
          <w:u w:val="single"/>
        </w:rPr>
        <w:t xml:space="preserve">合同当事人自行和解，自行和解达成协议的经双方签字并盖章后作为合同补充文件，双方均应遵照执行  </w:t>
      </w:r>
      <w:r>
        <w:rPr>
          <w:rFonts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rPr>
        <w:t>。</w:t>
      </w:r>
    </w:p>
    <w:p w14:paraId="47F1666E">
      <w:pPr>
        <w:pageBreakBefore w:val="0"/>
        <w:widowControl w:val="0"/>
        <w:kinsoku/>
        <w:wordWrap/>
        <w:overflowPunct/>
        <w:topLinePunct w:val="0"/>
        <w:bidi w:val="0"/>
        <w:snapToGrid/>
        <w:spacing w:after="120" w:line="480" w:lineRule="exact"/>
        <w:ind w:firstLine="560" w:firstLineChars="200"/>
        <w:textAlignment w:val="auto"/>
        <w:rPr>
          <w:rFonts w:ascii="Times New Roman" w:hAnsi="Times New Roman" w:eastAsia="黑体"/>
          <w:color w:val="000000"/>
          <w:sz w:val="28"/>
          <w:szCs w:val="28"/>
          <w:highlight w:val="none"/>
        </w:rPr>
      </w:pPr>
      <w:r>
        <w:rPr>
          <w:rFonts w:ascii="Times New Roman" w:hAnsi="Times New Roman" w:eastAsia="黑体"/>
          <w:color w:val="000000"/>
          <w:sz w:val="28"/>
          <w:szCs w:val="28"/>
          <w:highlight w:val="none"/>
        </w:rPr>
        <w:t>14.4 最终结清</w:t>
      </w:r>
    </w:p>
    <w:p w14:paraId="633A2D2C">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14.4.1 最终结清申请单</w:t>
      </w:r>
    </w:p>
    <w:p w14:paraId="75FA56B6">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承包人提交最终结清申请单的份数：</w:t>
      </w:r>
      <w:r>
        <w:rPr>
          <w:rFonts w:ascii="Times New Roman" w:hAnsi="Times New Roman" w:eastAsia="仿宋_GB2312"/>
          <w:color w:val="000000"/>
          <w:sz w:val="28"/>
          <w:szCs w:val="28"/>
          <w:highlight w:val="none"/>
          <w:u w:val="single"/>
        </w:rPr>
        <w:t xml:space="preserve">     </w:t>
      </w:r>
      <w:r>
        <w:rPr>
          <w:rFonts w:hint="eastAsia" w:ascii="Times New Roman" w:hAnsi="Times New Roman" w:eastAsia="仿宋_GB2312"/>
          <w:color w:val="000000"/>
          <w:sz w:val="28"/>
          <w:szCs w:val="28"/>
          <w:highlight w:val="none"/>
          <w:u w:val="single"/>
          <w:lang w:val="en-US" w:eastAsia="zh-CN"/>
        </w:rPr>
        <w:t>/</w:t>
      </w:r>
      <w:r>
        <w:rPr>
          <w:rFonts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rPr>
        <w:t>。</w:t>
      </w:r>
    </w:p>
    <w:p w14:paraId="0532A57F">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sz w:val="28"/>
          <w:szCs w:val="28"/>
          <w:highlight w:val="none"/>
        </w:rPr>
      </w:pPr>
      <w:r>
        <w:rPr>
          <w:rFonts w:ascii="Times New Roman" w:hAnsi="Times New Roman" w:eastAsia="仿宋_GB2312"/>
          <w:color w:val="000000"/>
          <w:kern w:val="0"/>
          <w:sz w:val="28"/>
          <w:szCs w:val="28"/>
          <w:highlight w:val="none"/>
        </w:rPr>
        <w:t>承包人提交最终结算申请单的期限：</w:t>
      </w:r>
      <w:r>
        <w:rPr>
          <w:rFonts w:ascii="Times New Roman" w:hAnsi="Times New Roman" w:eastAsia="仿宋_GB2312"/>
          <w:color w:val="000000"/>
          <w:sz w:val="28"/>
          <w:szCs w:val="28"/>
          <w:highlight w:val="none"/>
          <w:u w:val="single"/>
        </w:rPr>
        <w:t xml:space="preserve">  </w:t>
      </w:r>
      <w:r>
        <w:rPr>
          <w:rFonts w:hint="eastAsia" w:ascii="Times New Roman" w:hAnsi="Times New Roman" w:eastAsia="仿宋_GB2312"/>
          <w:color w:val="000000"/>
          <w:sz w:val="28"/>
          <w:szCs w:val="28"/>
          <w:highlight w:val="none"/>
          <w:u w:val="single"/>
          <w:lang w:val="en-US" w:eastAsia="zh-CN"/>
        </w:rPr>
        <w:t xml:space="preserve"> </w:t>
      </w:r>
      <w:r>
        <w:rPr>
          <w:rFonts w:ascii="Times New Roman" w:hAnsi="Times New Roman" w:eastAsia="仿宋_GB2312"/>
          <w:color w:val="000000"/>
          <w:sz w:val="28"/>
          <w:szCs w:val="28"/>
          <w:highlight w:val="none"/>
          <w:u w:val="single"/>
        </w:rPr>
        <w:t xml:space="preserve"> </w:t>
      </w:r>
      <w:r>
        <w:rPr>
          <w:rFonts w:hint="eastAsia" w:ascii="Times New Roman" w:hAnsi="Times New Roman" w:eastAsia="仿宋_GB2312"/>
          <w:color w:val="000000"/>
          <w:sz w:val="28"/>
          <w:szCs w:val="28"/>
          <w:highlight w:val="none"/>
          <w:u w:val="single"/>
          <w:lang w:val="en-US" w:eastAsia="zh-CN"/>
        </w:rPr>
        <w:t>/</w:t>
      </w:r>
      <w:r>
        <w:rPr>
          <w:rFonts w:hint="eastAsia"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rPr>
        <w:t>。</w:t>
      </w:r>
      <w:r>
        <w:rPr>
          <w:rFonts w:ascii="Times New Roman" w:hAnsi="Times New Roman" w:eastAsia="仿宋_GB2312"/>
          <w:sz w:val="28"/>
          <w:szCs w:val="28"/>
          <w:highlight w:val="none"/>
        </w:rPr>
        <w:t xml:space="preserve"> </w:t>
      </w:r>
    </w:p>
    <w:p w14:paraId="371D290F">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t>14.4.2 最终结清证书和支付</w:t>
      </w:r>
    </w:p>
    <w:p w14:paraId="1326C421">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t>（1）发包人完成最终结清申请单的</w:t>
      </w:r>
      <w:r>
        <w:rPr>
          <w:rFonts w:hint="eastAsia" w:ascii="Times New Roman" w:hAnsi="Times New Roman" w:eastAsia="仿宋_GB2312"/>
          <w:sz w:val="28"/>
          <w:szCs w:val="28"/>
          <w:highlight w:val="none"/>
        </w:rPr>
        <w:t>审批</w:t>
      </w:r>
      <w:r>
        <w:rPr>
          <w:rFonts w:ascii="Times New Roman" w:hAnsi="Times New Roman" w:eastAsia="仿宋_GB2312"/>
          <w:sz w:val="28"/>
          <w:szCs w:val="28"/>
          <w:highlight w:val="none"/>
        </w:rPr>
        <w:t>并颁发最终结清证书的期限：</w:t>
      </w:r>
      <w:r>
        <w:rPr>
          <w:rFonts w:ascii="Times New Roman" w:hAnsi="Times New Roman" w:eastAsia="仿宋_GB2312"/>
          <w:color w:val="000000"/>
          <w:sz w:val="28"/>
          <w:szCs w:val="28"/>
          <w:highlight w:val="none"/>
          <w:u w:val="single"/>
        </w:rPr>
        <w:t xml:space="preserve">   </w:t>
      </w:r>
      <w:r>
        <w:rPr>
          <w:rFonts w:hint="eastAsia" w:ascii="Times New Roman" w:hAnsi="Times New Roman" w:eastAsia="仿宋_GB2312"/>
          <w:color w:val="000000"/>
          <w:sz w:val="28"/>
          <w:szCs w:val="28"/>
          <w:highlight w:val="none"/>
          <w:u w:val="single"/>
          <w:lang w:val="en-US" w:eastAsia="zh-CN"/>
        </w:rPr>
        <w:t>/</w:t>
      </w:r>
      <w:r>
        <w:rPr>
          <w:rFonts w:hint="eastAsia"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rPr>
        <w:t>。</w:t>
      </w:r>
    </w:p>
    <w:p w14:paraId="1D097709">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t>（2）发包人完成支付的期限：</w:t>
      </w:r>
      <w:r>
        <w:rPr>
          <w:rFonts w:ascii="Times New Roman" w:hAnsi="Times New Roman" w:eastAsia="仿宋_GB2312"/>
          <w:color w:val="000000"/>
          <w:sz w:val="28"/>
          <w:szCs w:val="28"/>
          <w:highlight w:val="none"/>
          <w:u w:val="single"/>
        </w:rPr>
        <w:t xml:space="preserve">   </w:t>
      </w:r>
      <w:r>
        <w:rPr>
          <w:rFonts w:hint="eastAsia" w:ascii="Times New Roman" w:hAnsi="Times New Roman" w:eastAsia="仿宋_GB2312"/>
          <w:color w:val="000000"/>
          <w:sz w:val="28"/>
          <w:szCs w:val="28"/>
          <w:highlight w:val="none"/>
          <w:u w:val="single"/>
          <w:lang w:val="en-US" w:eastAsia="zh-CN"/>
        </w:rPr>
        <w:t>/</w:t>
      </w:r>
      <w:r>
        <w:rPr>
          <w:rFonts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rPr>
        <w:t>。</w:t>
      </w:r>
    </w:p>
    <w:bookmarkEnd w:id="958"/>
    <w:bookmarkEnd w:id="959"/>
    <w:bookmarkEnd w:id="960"/>
    <w:bookmarkEnd w:id="961"/>
    <w:bookmarkEnd w:id="962"/>
    <w:bookmarkEnd w:id="963"/>
    <w:bookmarkEnd w:id="964"/>
    <w:bookmarkEnd w:id="970"/>
    <w:p w14:paraId="36A941DE">
      <w:pPr>
        <w:pStyle w:val="5"/>
        <w:pageBreakBefore w:val="0"/>
        <w:widowControl w:val="0"/>
        <w:kinsoku/>
        <w:wordWrap/>
        <w:overflowPunct/>
        <w:topLinePunct w:val="0"/>
        <w:bidi w:val="0"/>
        <w:snapToGrid/>
        <w:spacing w:before="120" w:after="120" w:line="480" w:lineRule="exact"/>
        <w:textAlignment w:val="auto"/>
        <w:rPr>
          <w:rFonts w:ascii="Times New Roman" w:hAnsi="Times New Roman" w:eastAsia="黑体"/>
          <w:b w:val="0"/>
          <w:color w:val="000000"/>
          <w:sz w:val="28"/>
          <w:szCs w:val="28"/>
          <w:highlight w:val="none"/>
        </w:rPr>
      </w:pPr>
      <w:bookmarkStart w:id="972" w:name="_Toc351203647"/>
      <w:bookmarkStart w:id="973" w:name="_Toc267251483"/>
      <w:bookmarkStart w:id="974" w:name="_Toc267251482"/>
      <w:bookmarkStart w:id="975" w:name="_Toc267251484"/>
      <w:bookmarkStart w:id="976" w:name="_Toc267251485"/>
      <w:bookmarkStart w:id="977" w:name="_Toc267251489"/>
      <w:bookmarkStart w:id="978" w:name="_Toc267251486"/>
      <w:bookmarkStart w:id="979" w:name="_Toc267251488"/>
      <w:bookmarkStart w:id="980" w:name="_Toc267251490"/>
      <w:bookmarkStart w:id="981" w:name="_Toc267251498"/>
      <w:bookmarkStart w:id="982" w:name="_Toc267251499"/>
      <w:bookmarkStart w:id="983" w:name="_Toc267251503"/>
      <w:bookmarkStart w:id="984" w:name="_Toc267251494"/>
      <w:bookmarkStart w:id="985" w:name="_Toc267251496"/>
      <w:bookmarkStart w:id="986" w:name="_Toc267251501"/>
      <w:bookmarkStart w:id="987" w:name="_Toc267251493"/>
      <w:bookmarkStart w:id="988" w:name="_Toc267251495"/>
      <w:bookmarkStart w:id="989" w:name="_Toc267251491"/>
      <w:bookmarkStart w:id="990" w:name="_Toc267251497"/>
      <w:bookmarkStart w:id="991" w:name="_Toc267251492"/>
      <w:bookmarkStart w:id="992" w:name="_Toc267251502"/>
      <w:bookmarkStart w:id="993" w:name="_Toc267251506"/>
      <w:bookmarkStart w:id="994" w:name="_Toc267251504"/>
      <w:bookmarkStart w:id="995" w:name="_Toc267251507"/>
      <w:bookmarkStart w:id="996" w:name="_Toc267251508"/>
      <w:bookmarkStart w:id="997" w:name="_Toc267251509"/>
      <w:bookmarkStart w:id="998" w:name="_Toc267251511"/>
      <w:bookmarkStart w:id="999" w:name="_Toc267251513"/>
      <w:bookmarkStart w:id="1000" w:name="_Toc267251515"/>
      <w:bookmarkStart w:id="1001" w:name="_Toc267251514"/>
      <w:bookmarkStart w:id="1002" w:name="_Toc267251510"/>
      <w:r>
        <w:rPr>
          <w:rFonts w:ascii="Times New Roman" w:hAnsi="Times New Roman" w:eastAsia="黑体"/>
          <w:b w:val="0"/>
          <w:color w:val="000000"/>
          <w:sz w:val="28"/>
          <w:szCs w:val="28"/>
          <w:highlight w:val="none"/>
        </w:rPr>
        <w:t>15. 缺陷责任期与保修</w:t>
      </w:r>
      <w:bookmarkEnd w:id="972"/>
    </w:p>
    <w:p w14:paraId="3BBEF377">
      <w:pPr>
        <w:pageBreakBefore w:val="0"/>
        <w:widowControl w:val="0"/>
        <w:kinsoku/>
        <w:wordWrap/>
        <w:overflowPunct/>
        <w:topLinePunct w:val="0"/>
        <w:bidi w:val="0"/>
        <w:snapToGrid/>
        <w:spacing w:after="120" w:line="480" w:lineRule="exact"/>
        <w:ind w:firstLine="560" w:firstLineChars="200"/>
        <w:textAlignment w:val="auto"/>
        <w:rPr>
          <w:rFonts w:ascii="Times New Roman" w:hAnsi="Times New Roman" w:eastAsia="黑体"/>
          <w:color w:val="000000"/>
          <w:sz w:val="28"/>
          <w:szCs w:val="28"/>
          <w:highlight w:val="none"/>
        </w:rPr>
      </w:pPr>
      <w:r>
        <w:rPr>
          <w:rFonts w:ascii="Times New Roman" w:hAnsi="Times New Roman" w:eastAsia="黑体"/>
          <w:color w:val="000000"/>
          <w:sz w:val="28"/>
          <w:szCs w:val="28"/>
          <w:highlight w:val="none"/>
        </w:rPr>
        <w:t>15.2缺陷责任期</w:t>
      </w:r>
      <w:bookmarkEnd w:id="973"/>
    </w:p>
    <w:p w14:paraId="734F85EF">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缺陷责任期的具体期限：</w:t>
      </w:r>
      <w:r>
        <w:rPr>
          <w:rFonts w:ascii="Times New Roman" w:hAnsi="Times New Roman" w:eastAsia="仿宋_GB2312"/>
          <w:color w:val="000000"/>
          <w:sz w:val="28"/>
          <w:szCs w:val="28"/>
          <w:highlight w:val="none"/>
          <w:u w:val="single"/>
        </w:rPr>
        <w:t xml:space="preserve">   </w:t>
      </w:r>
      <w:r>
        <w:rPr>
          <w:rFonts w:hint="eastAsia" w:ascii="Times New Roman" w:hAnsi="Times New Roman" w:eastAsia="仿宋_GB2312"/>
          <w:color w:val="000000"/>
          <w:sz w:val="28"/>
          <w:szCs w:val="28"/>
          <w:highlight w:val="none"/>
          <w:u w:val="single"/>
          <w:lang w:val="en-US" w:eastAsia="zh-CN"/>
        </w:rPr>
        <w:t>24个月</w:t>
      </w:r>
      <w:r>
        <w:rPr>
          <w:rFonts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rPr>
        <w:t>。</w:t>
      </w:r>
    </w:p>
    <w:p w14:paraId="6D1238C4">
      <w:pPr>
        <w:pageBreakBefore w:val="0"/>
        <w:widowControl w:val="0"/>
        <w:kinsoku/>
        <w:wordWrap/>
        <w:overflowPunct/>
        <w:topLinePunct w:val="0"/>
        <w:bidi w:val="0"/>
        <w:snapToGrid/>
        <w:spacing w:after="120" w:line="480" w:lineRule="exact"/>
        <w:ind w:firstLine="560" w:firstLineChars="200"/>
        <w:textAlignment w:val="auto"/>
        <w:outlineLvl w:val="0"/>
        <w:rPr>
          <w:rFonts w:ascii="Times New Roman" w:hAnsi="Times New Roman" w:eastAsia="黑体"/>
          <w:color w:val="000000"/>
          <w:sz w:val="28"/>
          <w:szCs w:val="28"/>
          <w:highlight w:val="none"/>
        </w:rPr>
      </w:pPr>
      <w:r>
        <w:rPr>
          <w:rFonts w:ascii="Times New Roman" w:hAnsi="Times New Roman" w:eastAsia="黑体"/>
          <w:color w:val="000000"/>
          <w:sz w:val="28"/>
          <w:szCs w:val="28"/>
          <w:highlight w:val="none"/>
        </w:rPr>
        <w:t>15.3 质量保证金</w:t>
      </w:r>
    </w:p>
    <w:p w14:paraId="3833D461">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sz w:val="28"/>
          <w:szCs w:val="28"/>
          <w:highlight w:val="none"/>
        </w:rPr>
      </w:pPr>
      <w:r>
        <w:rPr>
          <w:rFonts w:hint="eastAsia" w:ascii="Times New Roman" w:hAnsi="Times New Roman" w:eastAsia="仿宋_GB2312"/>
          <w:color w:val="000000"/>
          <w:sz w:val="28"/>
          <w:szCs w:val="28"/>
          <w:highlight w:val="none"/>
        </w:rPr>
        <w:t>关于是否扣留质量保证金的约定：</w:t>
      </w:r>
      <w:r>
        <w:rPr>
          <w:rFonts w:ascii="Times New Roman" w:hAnsi="Times New Roman" w:eastAsia="仿宋_GB2312"/>
          <w:color w:val="000000"/>
          <w:sz w:val="28"/>
          <w:szCs w:val="28"/>
          <w:highlight w:val="none"/>
          <w:u w:val="single"/>
        </w:rPr>
        <w:t xml:space="preserve">  </w:t>
      </w:r>
      <w:r>
        <w:rPr>
          <w:rFonts w:hint="eastAsia" w:ascii="Times New Roman" w:hAnsi="Times New Roman" w:eastAsia="仿宋_GB2312"/>
          <w:color w:val="000000"/>
          <w:sz w:val="28"/>
          <w:szCs w:val="28"/>
          <w:highlight w:val="none"/>
          <w:u w:val="single"/>
          <w:lang w:eastAsia="zh-CN"/>
        </w:rPr>
        <w:t>是</w:t>
      </w:r>
      <w:r>
        <w:rPr>
          <w:rFonts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rPr>
        <w:t>。</w:t>
      </w:r>
    </w:p>
    <w:p w14:paraId="4D52E098">
      <w:pPr>
        <w:pageBreakBefore w:val="0"/>
        <w:widowControl w:val="0"/>
        <w:kinsoku/>
        <w:wordWrap/>
        <w:overflowPunct/>
        <w:topLinePunct w:val="0"/>
        <w:bidi w:val="0"/>
        <w:snapToGrid/>
        <w:spacing w:line="480" w:lineRule="exact"/>
        <w:ind w:firstLine="560" w:firstLineChars="200"/>
        <w:jc w:val="left"/>
        <w:textAlignment w:val="auto"/>
        <w:rPr>
          <w:rFonts w:hint="eastAsia" w:ascii="Times New Roman" w:hAnsi="Times New Roman" w:eastAsia="仿宋_GB2312"/>
          <w:color w:val="000000"/>
          <w:sz w:val="28"/>
          <w:szCs w:val="28"/>
          <w:highlight w:val="none"/>
        </w:rPr>
      </w:pPr>
      <w:r>
        <w:rPr>
          <w:rFonts w:hint="eastAsia" w:eastAsia="仿宋_GB2312"/>
          <w:color w:val="000000"/>
          <w:sz w:val="28"/>
          <w:szCs w:val="28"/>
          <w:highlight w:val="none"/>
        </w:rPr>
        <w:t>在工程项目竣工前，承包人按专用合同条款第3.7条提供履约担保的，发包人不得同时预留工程质量保证金。</w:t>
      </w:r>
    </w:p>
    <w:p w14:paraId="3960F887">
      <w:pPr>
        <w:pageBreakBefore w:val="0"/>
        <w:widowControl w:val="0"/>
        <w:kinsoku/>
        <w:wordWrap/>
        <w:overflowPunct/>
        <w:topLinePunct w:val="0"/>
        <w:bidi w:val="0"/>
        <w:snapToGrid/>
        <w:spacing w:line="480" w:lineRule="exact"/>
        <w:ind w:firstLine="560" w:firstLineChars="200"/>
        <w:jc w:val="left"/>
        <w:textAlignment w:val="auto"/>
        <w:outlineLvl w:val="0"/>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 xml:space="preserve">15.3.1 </w:t>
      </w:r>
      <w:r>
        <w:rPr>
          <w:rFonts w:hint="eastAsia" w:ascii="Times New Roman" w:hAnsi="Times New Roman" w:eastAsia="仿宋_GB2312"/>
          <w:color w:val="000000"/>
          <w:sz w:val="28"/>
          <w:szCs w:val="28"/>
          <w:highlight w:val="none"/>
        </w:rPr>
        <w:t>承包人提供</w:t>
      </w:r>
      <w:r>
        <w:rPr>
          <w:rFonts w:ascii="Times New Roman" w:hAnsi="Times New Roman" w:eastAsia="仿宋_GB2312"/>
          <w:color w:val="000000"/>
          <w:sz w:val="28"/>
          <w:szCs w:val="28"/>
          <w:highlight w:val="none"/>
        </w:rPr>
        <w:t>质量保证金的</w:t>
      </w:r>
      <w:r>
        <w:rPr>
          <w:rFonts w:hint="eastAsia" w:ascii="Times New Roman" w:hAnsi="Times New Roman" w:eastAsia="仿宋_GB2312"/>
          <w:color w:val="000000"/>
          <w:sz w:val="28"/>
          <w:szCs w:val="28"/>
          <w:highlight w:val="none"/>
        </w:rPr>
        <w:t>方</w:t>
      </w:r>
      <w:r>
        <w:rPr>
          <w:rFonts w:ascii="Times New Roman" w:hAnsi="Times New Roman" w:eastAsia="仿宋_GB2312"/>
          <w:color w:val="000000"/>
          <w:sz w:val="28"/>
          <w:szCs w:val="28"/>
          <w:highlight w:val="none"/>
        </w:rPr>
        <w:t>式</w:t>
      </w:r>
    </w:p>
    <w:p w14:paraId="5210903F">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质量保证金采用以下第</w:t>
      </w:r>
      <w:r>
        <w:rPr>
          <w:rFonts w:ascii="Times New Roman" w:hAnsi="Times New Roman" w:eastAsia="仿宋_GB2312"/>
          <w:color w:val="000000"/>
          <w:sz w:val="28"/>
          <w:szCs w:val="28"/>
          <w:highlight w:val="none"/>
          <w:u w:val="single"/>
        </w:rPr>
        <w:t xml:space="preserve"> </w:t>
      </w:r>
      <w:r>
        <w:rPr>
          <w:rFonts w:hint="eastAsia" w:ascii="Times New Roman" w:hAnsi="Times New Roman" w:eastAsia="仿宋_GB2312"/>
          <w:color w:val="000000"/>
          <w:sz w:val="28"/>
          <w:szCs w:val="28"/>
          <w:highlight w:val="none"/>
          <w:u w:val="single"/>
        </w:rPr>
        <w:t xml:space="preserve"> </w:t>
      </w:r>
      <w:r>
        <w:rPr>
          <w:rFonts w:hint="eastAsia" w:ascii="Times New Roman" w:hAnsi="Times New Roman" w:eastAsia="仿宋_GB2312"/>
          <w:color w:val="000000"/>
          <w:sz w:val="28"/>
          <w:szCs w:val="28"/>
          <w:highlight w:val="none"/>
          <w:u w:val="single"/>
          <w:lang w:eastAsia="zh-CN"/>
        </w:rPr>
        <w:t>（</w:t>
      </w:r>
      <w:r>
        <w:rPr>
          <w:rFonts w:hint="eastAsia" w:ascii="Times New Roman" w:hAnsi="Times New Roman" w:eastAsia="仿宋_GB2312"/>
          <w:color w:val="000000"/>
          <w:sz w:val="28"/>
          <w:szCs w:val="28"/>
          <w:highlight w:val="none"/>
          <w:u w:val="single"/>
          <w:lang w:val="en-US" w:eastAsia="zh-CN"/>
        </w:rPr>
        <w:t>2</w:t>
      </w:r>
      <w:r>
        <w:rPr>
          <w:rFonts w:hint="eastAsia" w:ascii="Times New Roman" w:hAnsi="Times New Roman" w:eastAsia="仿宋_GB2312"/>
          <w:color w:val="000000"/>
          <w:sz w:val="28"/>
          <w:szCs w:val="28"/>
          <w:highlight w:val="none"/>
          <w:u w:val="single"/>
          <w:lang w:eastAsia="zh-CN"/>
        </w:rPr>
        <w:t>）</w:t>
      </w:r>
      <w:r>
        <w:rPr>
          <w:rFonts w:hint="eastAsia" w:ascii="Times New Roman" w:hAnsi="Times New Roman" w:eastAsia="仿宋_GB2312"/>
          <w:color w:val="000000"/>
          <w:sz w:val="28"/>
          <w:szCs w:val="28"/>
          <w:highlight w:val="none"/>
          <w:u w:val="single"/>
          <w:lang w:val="en-US" w:eastAsia="zh-CN"/>
        </w:rPr>
        <w:t xml:space="preserve"> </w:t>
      </w:r>
      <w:r>
        <w:rPr>
          <w:rFonts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rPr>
        <w:t>种方式：</w:t>
      </w:r>
    </w:p>
    <w:p w14:paraId="5BD87D08">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（1）质量保证金保函，保证金额为：</w:t>
      </w:r>
      <w:r>
        <w:rPr>
          <w:rFonts w:ascii="Times New Roman" w:hAnsi="Times New Roman" w:eastAsia="仿宋_GB2312"/>
          <w:color w:val="000000"/>
          <w:kern w:val="0"/>
          <w:sz w:val="28"/>
          <w:szCs w:val="28"/>
          <w:highlight w:val="none"/>
          <w:u w:val="single"/>
        </w:rPr>
        <w:t xml:space="preserve">   </w:t>
      </w:r>
      <w:r>
        <w:rPr>
          <w:rFonts w:hint="eastAsia" w:ascii="Times New Roman" w:hAnsi="Times New Roman" w:eastAsia="仿宋_GB2312"/>
          <w:color w:val="000000"/>
          <w:kern w:val="0"/>
          <w:sz w:val="28"/>
          <w:szCs w:val="28"/>
          <w:highlight w:val="none"/>
          <w:u w:val="single"/>
        </w:rPr>
        <w:t xml:space="preserve"> </w:t>
      </w:r>
      <w:r>
        <w:rPr>
          <w:rFonts w:hint="eastAsia" w:ascii="Times New Roman" w:hAnsi="Times New Roman" w:eastAsia="仿宋_GB2312"/>
          <w:color w:val="000000"/>
          <w:kern w:val="0"/>
          <w:sz w:val="28"/>
          <w:szCs w:val="28"/>
          <w:highlight w:val="none"/>
          <w:u w:val="single"/>
          <w:lang w:val="en-US" w:eastAsia="zh-CN"/>
        </w:rPr>
        <w:t>/</w:t>
      </w:r>
      <w:r>
        <w:rPr>
          <w:rFonts w:ascii="Times New Roman" w:hAnsi="Times New Roman" w:eastAsia="仿宋_GB2312"/>
          <w:color w:val="000000"/>
          <w:kern w:val="0"/>
          <w:sz w:val="28"/>
          <w:szCs w:val="28"/>
          <w:highlight w:val="none"/>
          <w:u w:val="single"/>
        </w:rPr>
        <w:t xml:space="preserve">    </w:t>
      </w:r>
      <w:r>
        <w:rPr>
          <w:rFonts w:ascii="Times New Roman" w:hAnsi="Times New Roman" w:eastAsia="仿宋_GB2312"/>
          <w:color w:val="000000"/>
          <w:kern w:val="0"/>
          <w:sz w:val="28"/>
          <w:szCs w:val="28"/>
          <w:highlight w:val="none"/>
        </w:rPr>
        <w:t xml:space="preserve">； </w:t>
      </w:r>
    </w:p>
    <w:p w14:paraId="3813A502">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（2）</w:t>
      </w:r>
      <w:r>
        <w:rPr>
          <w:rFonts w:ascii="Times New Roman" w:hAnsi="Times New Roman" w:eastAsia="仿宋_GB2312"/>
          <w:color w:val="000000"/>
          <w:kern w:val="0"/>
          <w:sz w:val="28"/>
          <w:szCs w:val="28"/>
          <w:highlight w:val="none"/>
          <w:u w:val="single"/>
        </w:rPr>
        <w:t xml:space="preserve">   </w:t>
      </w:r>
      <w:r>
        <w:rPr>
          <w:rFonts w:hint="eastAsia" w:ascii="Times New Roman" w:hAnsi="Times New Roman" w:eastAsia="仿宋_GB2312"/>
          <w:color w:val="000000"/>
          <w:kern w:val="0"/>
          <w:sz w:val="28"/>
          <w:szCs w:val="28"/>
          <w:highlight w:val="none"/>
          <w:u w:val="single"/>
          <w:lang w:val="en-US" w:eastAsia="zh-CN"/>
        </w:rPr>
        <w:t>3</w:t>
      </w:r>
      <w:r>
        <w:rPr>
          <w:rFonts w:ascii="Times New Roman" w:hAnsi="Times New Roman" w:eastAsia="仿宋_GB2312"/>
          <w:color w:val="000000"/>
          <w:kern w:val="0"/>
          <w:sz w:val="28"/>
          <w:szCs w:val="28"/>
          <w:highlight w:val="none"/>
          <w:u w:val="single"/>
        </w:rPr>
        <w:t xml:space="preserve">   </w:t>
      </w:r>
      <w:r>
        <w:rPr>
          <w:rFonts w:ascii="Times New Roman" w:hAnsi="Times New Roman" w:eastAsia="仿宋_GB2312"/>
          <w:color w:val="000000"/>
          <w:kern w:val="0"/>
          <w:sz w:val="28"/>
          <w:szCs w:val="28"/>
          <w:highlight w:val="none"/>
        </w:rPr>
        <w:t>%的工程款；</w:t>
      </w:r>
    </w:p>
    <w:p w14:paraId="07C7F816">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hint="eastAsia"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（3）其他</w:t>
      </w:r>
      <w:r>
        <w:rPr>
          <w:rFonts w:hint="eastAsia" w:ascii="Times New Roman" w:hAnsi="Times New Roman" w:eastAsia="仿宋_GB2312"/>
          <w:color w:val="000000"/>
          <w:kern w:val="0"/>
          <w:sz w:val="28"/>
          <w:szCs w:val="28"/>
          <w:highlight w:val="none"/>
        </w:rPr>
        <w:t>方</w:t>
      </w:r>
      <w:r>
        <w:rPr>
          <w:rFonts w:ascii="Times New Roman" w:hAnsi="Times New Roman" w:eastAsia="仿宋_GB2312"/>
          <w:color w:val="000000"/>
          <w:kern w:val="0"/>
          <w:sz w:val="28"/>
          <w:szCs w:val="28"/>
          <w:highlight w:val="none"/>
        </w:rPr>
        <w:t>式:</w:t>
      </w:r>
      <w:r>
        <w:rPr>
          <w:rFonts w:ascii="Times New Roman" w:hAnsi="Times New Roman" w:eastAsia="仿宋_GB2312"/>
          <w:color w:val="000000"/>
          <w:kern w:val="0"/>
          <w:sz w:val="28"/>
          <w:szCs w:val="28"/>
          <w:highlight w:val="none"/>
          <w:u w:val="single"/>
        </w:rPr>
        <w:t xml:space="preserve">   </w:t>
      </w:r>
      <w:r>
        <w:rPr>
          <w:rFonts w:hint="eastAsia" w:ascii="Times New Roman" w:hAnsi="Times New Roman" w:eastAsia="仿宋_GB2312"/>
          <w:color w:val="000000"/>
          <w:kern w:val="0"/>
          <w:sz w:val="28"/>
          <w:szCs w:val="28"/>
          <w:highlight w:val="none"/>
          <w:u w:val="single"/>
          <w:lang w:val="en-US" w:eastAsia="zh-CN"/>
        </w:rPr>
        <w:t>/</w:t>
      </w:r>
      <w:r>
        <w:rPr>
          <w:rFonts w:ascii="Times New Roman" w:hAnsi="Times New Roman" w:eastAsia="仿宋_GB2312"/>
          <w:color w:val="000000"/>
          <w:kern w:val="0"/>
          <w:sz w:val="28"/>
          <w:szCs w:val="28"/>
          <w:highlight w:val="none"/>
          <w:u w:val="single"/>
        </w:rPr>
        <w:t xml:space="preserve">      </w:t>
      </w:r>
      <w:r>
        <w:rPr>
          <w:rFonts w:ascii="Times New Roman" w:hAnsi="Times New Roman" w:eastAsia="仿宋_GB2312"/>
          <w:color w:val="000000"/>
          <w:kern w:val="0"/>
          <w:sz w:val="28"/>
          <w:szCs w:val="28"/>
          <w:highlight w:val="none"/>
        </w:rPr>
        <w:t>。</w:t>
      </w:r>
    </w:p>
    <w:p w14:paraId="50CC0000">
      <w:pPr>
        <w:pageBreakBefore w:val="0"/>
        <w:widowControl w:val="0"/>
        <w:kinsoku/>
        <w:wordWrap/>
        <w:overflowPunct/>
        <w:topLinePunct w:val="0"/>
        <w:bidi w:val="0"/>
        <w:snapToGrid/>
        <w:spacing w:line="480" w:lineRule="exact"/>
        <w:ind w:firstLine="560" w:firstLineChars="200"/>
        <w:jc w:val="left"/>
        <w:textAlignment w:val="auto"/>
        <w:outlineLvl w:val="0"/>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 xml:space="preserve">15.3.2 质量保证金的扣留 </w:t>
      </w:r>
    </w:p>
    <w:p w14:paraId="44683CB2">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质量保证金的扣留采取以下第</w:t>
      </w:r>
      <w:r>
        <w:rPr>
          <w:rFonts w:ascii="Times New Roman" w:hAnsi="Times New Roman" w:eastAsia="仿宋_GB2312"/>
          <w:color w:val="000000"/>
          <w:sz w:val="28"/>
          <w:szCs w:val="28"/>
          <w:highlight w:val="none"/>
          <w:u w:val="single"/>
        </w:rPr>
        <w:t xml:space="preserve"> </w:t>
      </w:r>
      <w:r>
        <w:rPr>
          <w:rFonts w:hint="eastAsia" w:ascii="Times New Roman" w:hAnsi="Times New Roman" w:eastAsia="仿宋_GB2312"/>
          <w:color w:val="000000"/>
          <w:sz w:val="28"/>
          <w:szCs w:val="28"/>
          <w:highlight w:val="none"/>
          <w:u w:val="single"/>
        </w:rPr>
        <w:t xml:space="preserve"> </w:t>
      </w:r>
      <w:r>
        <w:rPr>
          <w:rFonts w:hint="eastAsia" w:ascii="Times New Roman" w:hAnsi="Times New Roman" w:eastAsia="仿宋_GB2312"/>
          <w:color w:val="000000"/>
          <w:sz w:val="28"/>
          <w:szCs w:val="28"/>
          <w:highlight w:val="none"/>
          <w:u w:val="single"/>
          <w:lang w:eastAsia="zh-CN"/>
        </w:rPr>
        <w:t>（</w:t>
      </w:r>
      <w:r>
        <w:rPr>
          <w:rFonts w:hint="eastAsia" w:ascii="Times New Roman" w:hAnsi="Times New Roman" w:eastAsia="仿宋_GB2312"/>
          <w:color w:val="000000"/>
          <w:sz w:val="28"/>
          <w:szCs w:val="28"/>
          <w:highlight w:val="none"/>
          <w:u w:val="single"/>
          <w:lang w:val="en-US" w:eastAsia="zh-CN"/>
        </w:rPr>
        <w:t>2</w:t>
      </w:r>
      <w:r>
        <w:rPr>
          <w:rFonts w:hint="eastAsia" w:ascii="Times New Roman" w:hAnsi="Times New Roman" w:eastAsia="仿宋_GB2312"/>
          <w:color w:val="000000"/>
          <w:sz w:val="28"/>
          <w:szCs w:val="28"/>
          <w:highlight w:val="none"/>
          <w:u w:val="single"/>
          <w:lang w:eastAsia="zh-CN"/>
        </w:rPr>
        <w:t>）</w:t>
      </w:r>
      <w:r>
        <w:rPr>
          <w:rFonts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rPr>
        <w:t>种方式：</w:t>
      </w:r>
    </w:p>
    <w:p w14:paraId="4E22D1CD">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（1）在支付工程进度款时逐次扣留，在此情形下，质量保证金的计算基数不包括预付款的支付、扣回以及价格调整的金额；</w:t>
      </w:r>
    </w:p>
    <w:p w14:paraId="2CA61758">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outlineLvl w:val="0"/>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（2）工程竣工结算时一次性扣留质量保证金；</w:t>
      </w:r>
    </w:p>
    <w:p w14:paraId="4CA6E7DC">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（3）其他扣留方式:</w:t>
      </w:r>
      <w:r>
        <w:rPr>
          <w:rFonts w:ascii="Times New Roman" w:hAnsi="Times New Roman" w:eastAsia="仿宋_GB2312"/>
          <w:color w:val="000000"/>
          <w:kern w:val="0"/>
          <w:sz w:val="28"/>
          <w:szCs w:val="28"/>
          <w:highlight w:val="none"/>
          <w:u w:val="single"/>
        </w:rPr>
        <w:t xml:space="preserve">       </w:t>
      </w:r>
      <w:r>
        <w:rPr>
          <w:rFonts w:hint="eastAsia" w:ascii="Times New Roman" w:hAnsi="Times New Roman" w:eastAsia="仿宋_GB2312"/>
          <w:color w:val="000000"/>
          <w:kern w:val="0"/>
          <w:sz w:val="28"/>
          <w:szCs w:val="28"/>
          <w:highlight w:val="none"/>
          <w:u w:val="single"/>
          <w:lang w:val="en-US" w:eastAsia="zh-CN"/>
        </w:rPr>
        <w:t>/</w:t>
      </w:r>
      <w:r>
        <w:rPr>
          <w:rFonts w:hint="eastAsia" w:ascii="Times New Roman" w:hAnsi="Times New Roman" w:eastAsia="仿宋_GB2312"/>
          <w:color w:val="000000"/>
          <w:kern w:val="0"/>
          <w:sz w:val="28"/>
          <w:szCs w:val="28"/>
          <w:highlight w:val="none"/>
          <w:u w:val="single"/>
        </w:rPr>
        <w:t xml:space="preserve">   </w:t>
      </w:r>
      <w:r>
        <w:rPr>
          <w:rFonts w:ascii="Times New Roman" w:hAnsi="Times New Roman" w:eastAsia="仿宋_GB2312"/>
          <w:color w:val="000000"/>
          <w:kern w:val="0"/>
          <w:sz w:val="28"/>
          <w:szCs w:val="28"/>
          <w:highlight w:val="none"/>
          <w:u w:val="single"/>
        </w:rPr>
        <w:t xml:space="preserve">    </w:t>
      </w:r>
      <w:r>
        <w:rPr>
          <w:rFonts w:ascii="Times New Roman" w:hAnsi="Times New Roman" w:eastAsia="仿宋_GB2312"/>
          <w:color w:val="000000"/>
          <w:kern w:val="0"/>
          <w:sz w:val="28"/>
          <w:szCs w:val="28"/>
          <w:highlight w:val="none"/>
        </w:rPr>
        <w:t>。</w:t>
      </w:r>
    </w:p>
    <w:p w14:paraId="49835936">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关于质量保证金的补充约定：</w:t>
      </w:r>
      <w:r>
        <w:rPr>
          <w:rFonts w:ascii="Times New Roman" w:hAnsi="Times New Roman" w:eastAsia="仿宋_GB2312"/>
          <w:color w:val="000000"/>
          <w:kern w:val="0"/>
          <w:sz w:val="28"/>
          <w:szCs w:val="28"/>
          <w:highlight w:val="none"/>
          <w:u w:val="single"/>
        </w:rPr>
        <w:t xml:space="preserve">     </w:t>
      </w:r>
      <w:r>
        <w:rPr>
          <w:rFonts w:hint="eastAsia" w:ascii="Times New Roman" w:hAnsi="Times New Roman" w:eastAsia="仿宋_GB2312"/>
          <w:color w:val="000000"/>
          <w:kern w:val="0"/>
          <w:sz w:val="28"/>
          <w:szCs w:val="28"/>
          <w:highlight w:val="none"/>
          <w:u w:val="single"/>
          <w:lang w:val="en-US" w:eastAsia="zh-CN"/>
        </w:rPr>
        <w:t>/</w:t>
      </w:r>
      <w:r>
        <w:rPr>
          <w:rFonts w:hint="eastAsia" w:ascii="Times New Roman" w:hAnsi="Times New Roman" w:eastAsia="仿宋_GB2312"/>
          <w:color w:val="000000"/>
          <w:kern w:val="0"/>
          <w:sz w:val="28"/>
          <w:szCs w:val="28"/>
          <w:highlight w:val="none"/>
          <w:u w:val="single"/>
        </w:rPr>
        <w:t xml:space="preserve">    </w:t>
      </w:r>
      <w:r>
        <w:rPr>
          <w:rFonts w:ascii="Times New Roman" w:hAnsi="Times New Roman" w:eastAsia="仿宋_GB2312"/>
          <w:color w:val="000000"/>
          <w:kern w:val="0"/>
          <w:sz w:val="28"/>
          <w:szCs w:val="28"/>
          <w:highlight w:val="none"/>
        </w:rPr>
        <w:t>。</w:t>
      </w:r>
    </w:p>
    <w:bookmarkEnd w:id="974"/>
    <w:bookmarkEnd w:id="975"/>
    <w:p w14:paraId="683E540A">
      <w:pPr>
        <w:pageBreakBefore w:val="0"/>
        <w:widowControl w:val="0"/>
        <w:kinsoku/>
        <w:wordWrap/>
        <w:overflowPunct/>
        <w:topLinePunct w:val="0"/>
        <w:bidi w:val="0"/>
        <w:snapToGrid/>
        <w:spacing w:after="120" w:line="480" w:lineRule="exact"/>
        <w:ind w:firstLine="560" w:firstLineChars="200"/>
        <w:textAlignment w:val="auto"/>
        <w:rPr>
          <w:rFonts w:ascii="Times New Roman" w:hAnsi="Times New Roman" w:eastAsia="黑体"/>
          <w:color w:val="000000"/>
          <w:sz w:val="28"/>
          <w:szCs w:val="28"/>
          <w:highlight w:val="none"/>
        </w:rPr>
      </w:pPr>
      <w:r>
        <w:rPr>
          <w:rFonts w:ascii="Times New Roman" w:hAnsi="Times New Roman" w:eastAsia="黑体"/>
          <w:color w:val="000000"/>
          <w:sz w:val="28"/>
          <w:szCs w:val="28"/>
          <w:highlight w:val="none"/>
        </w:rPr>
        <w:t>15.4保修</w:t>
      </w:r>
    </w:p>
    <w:bookmarkEnd w:id="976"/>
    <w:p w14:paraId="045174F9">
      <w:pPr>
        <w:pageBreakBefore w:val="0"/>
        <w:widowControl w:val="0"/>
        <w:kinsoku/>
        <w:wordWrap/>
        <w:overflowPunct/>
        <w:topLinePunct w:val="0"/>
        <w:bidi w:val="0"/>
        <w:snapToGrid/>
        <w:spacing w:line="480" w:lineRule="exact"/>
        <w:ind w:firstLine="546" w:firstLineChars="195"/>
        <w:jc w:val="left"/>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15.4.1 保修责任</w:t>
      </w:r>
    </w:p>
    <w:p w14:paraId="2A0493A7">
      <w:pPr>
        <w:pageBreakBefore w:val="0"/>
        <w:widowControl w:val="0"/>
        <w:kinsoku/>
        <w:wordWrap/>
        <w:overflowPunct/>
        <w:topLinePunct w:val="0"/>
        <w:bidi w:val="0"/>
        <w:snapToGrid/>
        <w:spacing w:line="480" w:lineRule="exact"/>
        <w:ind w:firstLine="560" w:firstLineChars="200"/>
        <w:jc w:val="left"/>
        <w:textAlignment w:val="auto"/>
        <w:rPr>
          <w:rFonts w:hint="eastAsia" w:ascii="Times New Roman" w:hAnsi="Times New Roman" w:eastAsia="仿宋_GB2312"/>
          <w:color w:val="000000"/>
          <w:kern w:val="0"/>
          <w:sz w:val="28"/>
          <w:szCs w:val="28"/>
          <w:highlight w:val="none"/>
          <w:lang w:eastAsia="zh-CN"/>
        </w:rPr>
      </w:pPr>
      <w:r>
        <w:rPr>
          <w:rFonts w:ascii="Times New Roman" w:hAnsi="Times New Roman" w:eastAsia="仿宋_GB2312"/>
          <w:color w:val="000000"/>
          <w:sz w:val="28"/>
          <w:szCs w:val="28"/>
          <w:highlight w:val="none"/>
        </w:rPr>
        <w:t>工程保修期为：</w:t>
      </w:r>
      <w:r>
        <w:rPr>
          <w:rFonts w:ascii="Times New Roman" w:hAnsi="Times New Roman" w:eastAsia="仿宋_GB2312"/>
          <w:color w:val="000000"/>
          <w:kern w:val="0"/>
          <w:sz w:val="28"/>
          <w:szCs w:val="28"/>
          <w:highlight w:val="none"/>
          <w:u w:val="single"/>
        </w:rPr>
        <w:t xml:space="preserve">  </w:t>
      </w:r>
      <w:r>
        <w:rPr>
          <w:rFonts w:hint="eastAsia" w:ascii="Times New Roman" w:hAnsi="Times New Roman" w:eastAsia="仿宋_GB2312"/>
          <w:color w:val="000000"/>
          <w:kern w:val="0"/>
          <w:sz w:val="28"/>
          <w:szCs w:val="28"/>
          <w:highlight w:val="none"/>
          <w:u w:val="single"/>
        </w:rPr>
        <w:t>按附件“工程质量保修书”的规定执行。保修期内承包人保证随叫随到，若出现问题承包人在24小时内没有维修或解决，发包人有权委托他人进行处理，费用从承包人的质保金中扣出；如维修费用高于质保金的，除扣除质保金外，超出部分费用由承包人承担，维修项目的质量保修期相应顺延。在顺延的质保期内因工程达不到质量要求而支出的维修费用超过质保金的部分，由承包人支付并承担相应的赔偿责任，并且发包人将该施工单位列入发包人工程单位黑名单中</w:t>
      </w:r>
      <w:r>
        <w:rPr>
          <w:rFonts w:hint="eastAsia" w:ascii="Times New Roman" w:hAnsi="Times New Roman" w:eastAsia="仿宋_GB2312"/>
          <w:color w:val="000000"/>
          <w:kern w:val="0"/>
          <w:sz w:val="28"/>
          <w:szCs w:val="28"/>
          <w:highlight w:val="none"/>
          <w:u w:val="single"/>
          <w:lang w:eastAsia="zh-CN"/>
        </w:rPr>
        <w:t>。</w:t>
      </w:r>
    </w:p>
    <w:p w14:paraId="62B30BEF">
      <w:pPr>
        <w:pageBreakBefore w:val="0"/>
        <w:widowControl w:val="0"/>
        <w:kinsoku/>
        <w:wordWrap/>
        <w:overflowPunct/>
        <w:topLinePunct w:val="0"/>
        <w:bidi w:val="0"/>
        <w:snapToGrid/>
        <w:spacing w:line="480" w:lineRule="exact"/>
        <w:ind w:firstLine="546" w:firstLineChars="195"/>
        <w:jc w:val="left"/>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15.4.3 修复通知</w:t>
      </w:r>
    </w:p>
    <w:p w14:paraId="24A52EAB">
      <w:pPr>
        <w:pageBreakBefore w:val="0"/>
        <w:widowControl w:val="0"/>
        <w:kinsoku/>
        <w:wordWrap/>
        <w:overflowPunct/>
        <w:topLinePunct w:val="0"/>
        <w:bidi w:val="0"/>
        <w:snapToGrid/>
        <w:spacing w:line="480" w:lineRule="exact"/>
        <w:ind w:firstLine="560" w:firstLineChars="200"/>
        <w:jc w:val="left"/>
        <w:textAlignment w:val="auto"/>
        <w:rPr>
          <w:rFonts w:hint="eastAsia" w:ascii="Times New Roman" w:hAnsi="Times New Roman" w:eastAsia="仿宋_GB2312"/>
          <w:color w:val="000000"/>
          <w:kern w:val="0"/>
          <w:sz w:val="28"/>
          <w:szCs w:val="28"/>
          <w:highlight w:val="none"/>
          <w:u w:val="single"/>
        </w:rPr>
      </w:pPr>
      <w:r>
        <w:rPr>
          <w:rFonts w:ascii="Times New Roman" w:hAnsi="Times New Roman" w:eastAsia="仿宋_GB2312"/>
          <w:color w:val="000000"/>
          <w:kern w:val="0"/>
          <w:sz w:val="28"/>
          <w:szCs w:val="28"/>
          <w:highlight w:val="none"/>
        </w:rPr>
        <w:t>承包人收到保修通知并到达工程现场的合理时间：</w:t>
      </w:r>
      <w:r>
        <w:rPr>
          <w:rFonts w:ascii="Times New Roman" w:hAnsi="Times New Roman" w:eastAsia="仿宋_GB2312"/>
          <w:color w:val="000000"/>
          <w:kern w:val="0"/>
          <w:sz w:val="28"/>
          <w:szCs w:val="28"/>
          <w:highlight w:val="none"/>
          <w:u w:val="single"/>
        </w:rPr>
        <w:t xml:space="preserve">  </w:t>
      </w:r>
      <w:r>
        <w:rPr>
          <w:rFonts w:hint="eastAsia" w:ascii="Times New Roman" w:hAnsi="Times New Roman" w:eastAsia="仿宋_GB2312"/>
          <w:color w:val="000000"/>
          <w:kern w:val="0"/>
          <w:sz w:val="28"/>
          <w:szCs w:val="28"/>
          <w:highlight w:val="none"/>
          <w:u w:val="single"/>
        </w:rPr>
        <w:t>接到发包人通知（包括书面和电话通知）之日起</w:t>
      </w:r>
      <w:r>
        <w:rPr>
          <w:rFonts w:hint="eastAsia" w:ascii="Times New Roman" w:hAnsi="Times New Roman" w:eastAsia="仿宋_GB2312"/>
          <w:color w:val="000000"/>
          <w:kern w:val="0"/>
          <w:sz w:val="28"/>
          <w:szCs w:val="28"/>
          <w:highlight w:val="none"/>
          <w:u w:val="single"/>
          <w:lang w:val="en-US" w:eastAsia="zh-CN"/>
        </w:rPr>
        <w:t>24</w:t>
      </w:r>
      <w:r>
        <w:rPr>
          <w:rFonts w:hint="eastAsia" w:ascii="Times New Roman" w:hAnsi="Times New Roman" w:eastAsia="仿宋_GB2312"/>
          <w:color w:val="000000"/>
          <w:kern w:val="0"/>
          <w:sz w:val="28"/>
          <w:szCs w:val="28"/>
          <w:highlight w:val="none"/>
          <w:u w:val="single"/>
        </w:rPr>
        <w:t>小时内到达工程现场。还应执行：</w:t>
      </w:r>
    </w:p>
    <w:p w14:paraId="0542939E">
      <w:pPr>
        <w:pageBreakBefore w:val="0"/>
        <w:widowControl w:val="0"/>
        <w:kinsoku/>
        <w:wordWrap/>
        <w:overflowPunct/>
        <w:topLinePunct w:val="0"/>
        <w:bidi w:val="0"/>
        <w:snapToGrid/>
        <w:spacing w:line="480" w:lineRule="exact"/>
        <w:ind w:firstLine="560" w:firstLineChars="200"/>
        <w:jc w:val="left"/>
        <w:textAlignment w:val="auto"/>
        <w:rPr>
          <w:rFonts w:hint="eastAsia" w:ascii="Times New Roman" w:hAnsi="Times New Roman" w:eastAsia="仿宋_GB2312"/>
          <w:color w:val="000000"/>
          <w:kern w:val="0"/>
          <w:sz w:val="28"/>
          <w:szCs w:val="28"/>
          <w:highlight w:val="none"/>
          <w:u w:val="single"/>
        </w:rPr>
      </w:pPr>
      <w:r>
        <w:rPr>
          <w:rFonts w:hint="eastAsia" w:ascii="Times New Roman" w:hAnsi="Times New Roman" w:eastAsia="仿宋_GB2312"/>
          <w:color w:val="000000"/>
          <w:kern w:val="0"/>
          <w:sz w:val="28"/>
          <w:szCs w:val="28"/>
          <w:highlight w:val="none"/>
          <w:u w:val="single"/>
          <w:lang w:val="en-US" w:eastAsia="zh-CN"/>
        </w:rPr>
        <w:t xml:space="preserve"> 1、</w:t>
      </w:r>
      <w:r>
        <w:rPr>
          <w:rFonts w:hint="eastAsia" w:ascii="Times New Roman" w:hAnsi="Times New Roman" w:eastAsia="仿宋_GB2312"/>
          <w:color w:val="000000"/>
          <w:kern w:val="0"/>
          <w:sz w:val="28"/>
          <w:szCs w:val="28"/>
          <w:highlight w:val="none"/>
          <w:u w:val="single"/>
        </w:rPr>
        <w:t>保修期内，承包人应负责工程和工程设备的全部日常维护和质量保修工作。</w:t>
      </w:r>
    </w:p>
    <w:p w14:paraId="12EDFA03">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hint="eastAsia" w:ascii="Times New Roman" w:hAnsi="Times New Roman" w:eastAsia="仿宋_GB2312"/>
          <w:color w:val="000000"/>
          <w:kern w:val="0"/>
          <w:sz w:val="28"/>
          <w:szCs w:val="28"/>
          <w:highlight w:val="none"/>
          <w:u w:val="single"/>
          <w:lang w:val="en-US" w:eastAsia="zh-CN"/>
        </w:rPr>
        <w:t>2、</w:t>
      </w:r>
      <w:r>
        <w:rPr>
          <w:rFonts w:hint="eastAsia" w:ascii="Times New Roman" w:hAnsi="Times New Roman" w:eastAsia="仿宋_GB2312"/>
          <w:color w:val="000000"/>
          <w:kern w:val="0"/>
          <w:sz w:val="28"/>
          <w:szCs w:val="28"/>
          <w:highlight w:val="none"/>
          <w:u w:val="single"/>
        </w:rPr>
        <w:t>发包人在保修期内使用工程和工程设备过程中，发现新的缺陷、损坏或修复的缺陷部位或部件又遭损坏，监理人应会同发包人和承包人共同进行查验，若经查验确属由于承包人施工中隐存的或其它由于承包人责任造成的缺陷或损坏，应由承包人承担修复费用，直至经监理人检验合格为止</w:t>
      </w:r>
      <w:r>
        <w:rPr>
          <w:rFonts w:ascii="Times New Roman" w:hAnsi="Times New Roman" w:eastAsia="仿宋_GB2312"/>
          <w:color w:val="000000"/>
          <w:kern w:val="0"/>
          <w:sz w:val="28"/>
          <w:szCs w:val="28"/>
          <w:highlight w:val="none"/>
          <w:u w:val="single"/>
        </w:rPr>
        <w:t xml:space="preserve">   </w:t>
      </w:r>
      <w:r>
        <w:rPr>
          <w:rFonts w:ascii="Times New Roman" w:hAnsi="Times New Roman" w:eastAsia="仿宋_GB2312"/>
          <w:color w:val="000000"/>
          <w:kern w:val="0"/>
          <w:sz w:val="28"/>
          <w:szCs w:val="28"/>
          <w:highlight w:val="none"/>
        </w:rPr>
        <w:t>。</w:t>
      </w:r>
    </w:p>
    <w:bookmarkEnd w:id="977"/>
    <w:bookmarkEnd w:id="978"/>
    <w:bookmarkEnd w:id="979"/>
    <w:bookmarkEnd w:id="980"/>
    <w:p w14:paraId="37FCE63E">
      <w:pPr>
        <w:pStyle w:val="5"/>
        <w:pageBreakBefore w:val="0"/>
        <w:widowControl w:val="0"/>
        <w:kinsoku/>
        <w:wordWrap/>
        <w:overflowPunct/>
        <w:topLinePunct w:val="0"/>
        <w:bidi w:val="0"/>
        <w:snapToGrid/>
        <w:spacing w:before="120" w:after="120" w:line="480" w:lineRule="exact"/>
        <w:textAlignment w:val="auto"/>
        <w:rPr>
          <w:rFonts w:ascii="Times New Roman" w:hAnsi="Times New Roman" w:eastAsia="黑体"/>
          <w:b w:val="0"/>
          <w:color w:val="000000"/>
          <w:sz w:val="28"/>
          <w:szCs w:val="28"/>
          <w:highlight w:val="none"/>
        </w:rPr>
      </w:pPr>
      <w:bookmarkStart w:id="1003" w:name="_Toc351203648"/>
      <w:bookmarkStart w:id="1004" w:name="_Toc280868717"/>
      <w:bookmarkStart w:id="1005" w:name="_Toc280868718"/>
      <w:r>
        <w:rPr>
          <w:rFonts w:ascii="Times New Roman" w:hAnsi="Times New Roman" w:eastAsia="黑体"/>
          <w:b w:val="0"/>
          <w:color w:val="000000"/>
          <w:sz w:val="28"/>
          <w:szCs w:val="28"/>
          <w:highlight w:val="none"/>
        </w:rPr>
        <w:t>16. 违约</w:t>
      </w:r>
      <w:bookmarkEnd w:id="1003"/>
    </w:p>
    <w:p w14:paraId="03E4440D">
      <w:pPr>
        <w:pageBreakBefore w:val="0"/>
        <w:widowControl w:val="0"/>
        <w:kinsoku/>
        <w:wordWrap/>
        <w:overflowPunct/>
        <w:topLinePunct w:val="0"/>
        <w:bidi w:val="0"/>
        <w:snapToGrid/>
        <w:spacing w:after="120" w:line="480" w:lineRule="exact"/>
        <w:ind w:firstLine="560" w:firstLineChars="200"/>
        <w:textAlignment w:val="auto"/>
        <w:outlineLvl w:val="0"/>
        <w:rPr>
          <w:rFonts w:ascii="Times New Roman" w:hAnsi="Times New Roman" w:eastAsia="黑体"/>
          <w:color w:val="000000"/>
          <w:sz w:val="28"/>
          <w:szCs w:val="28"/>
          <w:highlight w:val="none"/>
        </w:rPr>
      </w:pPr>
      <w:r>
        <w:rPr>
          <w:rFonts w:ascii="Times New Roman" w:hAnsi="Times New Roman" w:eastAsia="黑体"/>
          <w:color w:val="000000"/>
          <w:sz w:val="28"/>
          <w:szCs w:val="28"/>
          <w:highlight w:val="none"/>
        </w:rPr>
        <w:t>16.1 发包人违约</w:t>
      </w:r>
    </w:p>
    <w:p w14:paraId="128E2045">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16.1.1发包人违约的情形</w:t>
      </w:r>
    </w:p>
    <w:p w14:paraId="16243A46">
      <w:pPr>
        <w:pageBreakBefore w:val="0"/>
        <w:widowControl w:val="0"/>
        <w:kinsoku/>
        <w:wordWrap/>
        <w:overflowPunct/>
        <w:topLinePunct w:val="0"/>
        <w:bidi w:val="0"/>
        <w:snapToGrid/>
        <w:spacing w:line="480" w:lineRule="exact"/>
        <w:ind w:left="1500" w:hanging="1400" w:hangingChars="500"/>
        <w:jc w:val="left"/>
        <w:textAlignment w:val="auto"/>
        <w:rPr>
          <w:rFonts w:hint="eastAsia"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发包人违约的其他情形：</w:t>
      </w:r>
      <w:r>
        <w:rPr>
          <w:rFonts w:ascii="Times New Roman" w:hAnsi="Times New Roman" w:eastAsia="仿宋_GB2312"/>
          <w:color w:val="000000"/>
          <w:kern w:val="0"/>
          <w:sz w:val="28"/>
          <w:szCs w:val="28"/>
          <w:highlight w:val="none"/>
          <w:u w:val="single"/>
        </w:rPr>
        <w:t xml:space="preserve">     </w:t>
      </w:r>
      <w:r>
        <w:rPr>
          <w:rFonts w:hint="eastAsia" w:ascii="Times New Roman" w:hAnsi="Times New Roman" w:eastAsia="仿宋_GB2312"/>
          <w:color w:val="000000"/>
          <w:kern w:val="0"/>
          <w:sz w:val="28"/>
          <w:szCs w:val="28"/>
          <w:highlight w:val="none"/>
          <w:u w:val="single"/>
          <w:lang w:val="en-US" w:eastAsia="zh-CN"/>
        </w:rPr>
        <w:t>/</w:t>
      </w:r>
      <w:r>
        <w:rPr>
          <w:rFonts w:hint="eastAsia" w:ascii="Times New Roman" w:hAnsi="Times New Roman" w:eastAsia="仿宋_GB2312"/>
          <w:color w:val="000000"/>
          <w:kern w:val="0"/>
          <w:sz w:val="28"/>
          <w:szCs w:val="28"/>
          <w:highlight w:val="none"/>
          <w:u w:val="single"/>
        </w:rPr>
        <w:t xml:space="preserve">  </w:t>
      </w:r>
      <w:r>
        <w:rPr>
          <w:rFonts w:ascii="Times New Roman" w:hAnsi="Times New Roman" w:eastAsia="仿宋_GB2312"/>
          <w:color w:val="000000"/>
          <w:kern w:val="0"/>
          <w:sz w:val="28"/>
          <w:szCs w:val="28"/>
          <w:highlight w:val="none"/>
          <w:u w:val="single"/>
        </w:rPr>
        <w:t xml:space="preserve">       </w:t>
      </w:r>
      <w:r>
        <w:rPr>
          <w:rFonts w:ascii="Times New Roman" w:hAnsi="Times New Roman" w:eastAsia="仿宋_GB2312"/>
          <w:color w:val="000000"/>
          <w:kern w:val="0"/>
          <w:sz w:val="28"/>
          <w:szCs w:val="28"/>
          <w:highlight w:val="none"/>
        </w:rPr>
        <w:t>。</w:t>
      </w:r>
    </w:p>
    <w:p w14:paraId="479E0997">
      <w:pPr>
        <w:pageBreakBefore w:val="0"/>
        <w:widowControl w:val="0"/>
        <w:kinsoku/>
        <w:wordWrap/>
        <w:overflowPunct/>
        <w:topLinePunct w:val="0"/>
        <w:bidi w:val="0"/>
        <w:snapToGrid/>
        <w:spacing w:line="480" w:lineRule="exact"/>
        <w:ind w:left="1500" w:hanging="1400" w:hangingChars="5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 xml:space="preserve">    16.1.2 发包人违约的责任</w:t>
      </w:r>
    </w:p>
    <w:p w14:paraId="634D4C96">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发包人违约责任的承担方式和计算方法：</w:t>
      </w:r>
    </w:p>
    <w:p w14:paraId="1167BD3B">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u w:val="single"/>
        </w:rPr>
      </w:pPr>
      <w:r>
        <w:rPr>
          <w:rFonts w:ascii="Times New Roman" w:hAnsi="Times New Roman" w:eastAsia="仿宋_GB2312"/>
          <w:color w:val="000000"/>
          <w:kern w:val="0"/>
          <w:sz w:val="28"/>
          <w:szCs w:val="28"/>
          <w:highlight w:val="none"/>
        </w:rPr>
        <w:t>因发包人原因未能在计划开工日期前7天内下达开工通知的违约责任：</w:t>
      </w:r>
      <w:r>
        <w:rPr>
          <w:rFonts w:ascii="Times New Roman" w:hAnsi="Times New Roman" w:eastAsia="仿宋_GB2312"/>
          <w:color w:val="000000"/>
          <w:kern w:val="0"/>
          <w:sz w:val="28"/>
          <w:szCs w:val="28"/>
          <w:highlight w:val="none"/>
          <w:u w:val="single"/>
        </w:rPr>
        <w:t xml:space="preserve">  </w:t>
      </w:r>
      <w:r>
        <w:rPr>
          <w:rFonts w:hint="eastAsia" w:ascii="Times New Roman" w:hAnsi="Times New Roman" w:eastAsia="仿宋_GB2312"/>
          <w:color w:val="000000"/>
          <w:kern w:val="0"/>
          <w:sz w:val="28"/>
          <w:szCs w:val="28"/>
          <w:highlight w:val="none"/>
          <w:u w:val="single"/>
          <w:lang w:eastAsia="zh-CN"/>
        </w:rPr>
        <w:t>工期顺延</w:t>
      </w:r>
      <w:r>
        <w:rPr>
          <w:rFonts w:hint="eastAsia" w:ascii="Times New Roman" w:hAnsi="Times New Roman" w:eastAsia="仿宋_GB2312"/>
          <w:color w:val="000000"/>
          <w:kern w:val="0"/>
          <w:sz w:val="28"/>
          <w:szCs w:val="28"/>
          <w:highlight w:val="none"/>
          <w:u w:val="single"/>
        </w:rPr>
        <w:t xml:space="preserve">  </w:t>
      </w:r>
      <w:r>
        <w:rPr>
          <w:rFonts w:ascii="Times New Roman" w:hAnsi="Times New Roman" w:eastAsia="仿宋_GB2312"/>
          <w:color w:val="000000"/>
          <w:kern w:val="0"/>
          <w:sz w:val="28"/>
          <w:szCs w:val="28"/>
          <w:highlight w:val="none"/>
          <w:u w:val="single"/>
        </w:rPr>
        <w:t xml:space="preserve"> </w:t>
      </w:r>
      <w:r>
        <w:rPr>
          <w:rFonts w:hint="eastAsia" w:ascii="Times New Roman" w:hAnsi="Times New Roman" w:eastAsia="仿宋_GB2312"/>
          <w:color w:val="000000"/>
          <w:kern w:val="0"/>
          <w:sz w:val="28"/>
          <w:szCs w:val="28"/>
          <w:highlight w:val="none"/>
          <w:u w:val="single"/>
        </w:rPr>
        <w:t xml:space="preserve"> </w:t>
      </w:r>
      <w:r>
        <w:rPr>
          <w:rFonts w:ascii="Times New Roman" w:hAnsi="Times New Roman" w:eastAsia="仿宋_GB2312"/>
          <w:color w:val="000000"/>
          <w:kern w:val="0"/>
          <w:sz w:val="28"/>
          <w:szCs w:val="28"/>
          <w:highlight w:val="none"/>
        </w:rPr>
        <w:t>。</w:t>
      </w:r>
    </w:p>
    <w:p w14:paraId="6E7B7921">
      <w:pPr>
        <w:pageBreakBefore w:val="0"/>
        <w:widowControl w:val="0"/>
        <w:kinsoku/>
        <w:wordWrap/>
        <w:overflowPunct/>
        <w:topLinePunct w:val="0"/>
        <w:bidi w:val="0"/>
        <w:snapToGrid/>
        <w:spacing w:after="120" w:line="480" w:lineRule="exact"/>
        <w:ind w:firstLine="560" w:firstLineChars="200"/>
        <w:textAlignment w:val="auto"/>
        <w:outlineLvl w:val="0"/>
        <w:rPr>
          <w:rFonts w:ascii="Times New Roman" w:hAnsi="Times New Roman" w:eastAsia="黑体"/>
          <w:color w:val="000000"/>
          <w:sz w:val="28"/>
          <w:szCs w:val="28"/>
          <w:highlight w:val="none"/>
        </w:rPr>
      </w:pPr>
      <w:r>
        <w:rPr>
          <w:rFonts w:ascii="Times New Roman" w:hAnsi="Times New Roman" w:eastAsia="黑体"/>
          <w:color w:val="000000"/>
          <w:sz w:val="28"/>
          <w:szCs w:val="28"/>
          <w:highlight w:val="none"/>
        </w:rPr>
        <w:t>16.2 承包人违约</w:t>
      </w:r>
    </w:p>
    <w:p w14:paraId="1C2D3E56">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16.2.1 承包人违约的情形</w:t>
      </w:r>
    </w:p>
    <w:p w14:paraId="3C583A58">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承包人违约的其他情形：</w:t>
      </w:r>
    </w:p>
    <w:p w14:paraId="659EEFD3">
      <w:pPr>
        <w:pageBreakBefore w:val="0"/>
        <w:widowControl w:val="0"/>
        <w:kinsoku/>
        <w:wordWrap/>
        <w:overflowPunct/>
        <w:topLinePunct w:val="0"/>
        <w:bidi w:val="0"/>
        <w:snapToGrid/>
        <w:spacing w:line="480" w:lineRule="exact"/>
        <w:jc w:val="left"/>
        <w:textAlignment w:val="auto"/>
        <w:rPr>
          <w:rFonts w:hint="eastAsia" w:ascii="Times New Roman" w:hAnsi="Times New Roman" w:eastAsia="仿宋_GB2312"/>
          <w:color w:val="000000"/>
          <w:kern w:val="0"/>
          <w:sz w:val="28"/>
          <w:szCs w:val="28"/>
          <w:highlight w:val="none"/>
          <w:u w:val="single"/>
          <w:lang w:eastAsia="zh-CN"/>
        </w:rPr>
      </w:pPr>
      <w:r>
        <w:rPr>
          <w:rFonts w:ascii="Times New Roman" w:hAnsi="Times New Roman" w:eastAsia="仿宋_GB2312"/>
          <w:color w:val="000000"/>
          <w:kern w:val="0"/>
          <w:sz w:val="28"/>
          <w:szCs w:val="28"/>
          <w:highlight w:val="none"/>
          <w:u w:val="single"/>
        </w:rPr>
        <w:t xml:space="preserve"> </w:t>
      </w:r>
      <w:r>
        <w:rPr>
          <w:rFonts w:hint="eastAsia" w:ascii="Times New Roman" w:hAnsi="Times New Roman" w:eastAsia="仿宋_GB2312"/>
          <w:color w:val="000000"/>
          <w:kern w:val="0"/>
          <w:sz w:val="28"/>
          <w:szCs w:val="28"/>
          <w:highlight w:val="none"/>
          <w:u w:val="single"/>
          <w:lang w:eastAsia="zh-CN"/>
        </w:rPr>
        <w:t>（</w:t>
      </w:r>
      <w:r>
        <w:rPr>
          <w:rFonts w:hint="eastAsia" w:ascii="Times New Roman" w:hAnsi="Times New Roman" w:eastAsia="仿宋_GB2312"/>
          <w:color w:val="000000"/>
          <w:kern w:val="0"/>
          <w:sz w:val="28"/>
          <w:szCs w:val="28"/>
          <w:highlight w:val="none"/>
          <w:u w:val="single"/>
          <w:lang w:val="en-US" w:eastAsia="zh-CN"/>
        </w:rPr>
        <w:t>1</w:t>
      </w:r>
      <w:r>
        <w:rPr>
          <w:rFonts w:hint="eastAsia" w:ascii="Times New Roman" w:hAnsi="Times New Roman" w:eastAsia="仿宋_GB2312"/>
          <w:color w:val="000000"/>
          <w:kern w:val="0"/>
          <w:sz w:val="28"/>
          <w:szCs w:val="28"/>
          <w:highlight w:val="none"/>
          <w:u w:val="single"/>
          <w:lang w:eastAsia="zh-CN"/>
        </w:rPr>
        <w:t>）不服从甲方管理规定的；</w:t>
      </w:r>
    </w:p>
    <w:p w14:paraId="3A67EA4F">
      <w:pPr>
        <w:pageBreakBefore w:val="0"/>
        <w:widowControl w:val="0"/>
        <w:kinsoku/>
        <w:wordWrap/>
        <w:overflowPunct/>
        <w:topLinePunct w:val="0"/>
        <w:bidi w:val="0"/>
        <w:snapToGrid/>
        <w:spacing w:line="480" w:lineRule="exact"/>
        <w:jc w:val="left"/>
        <w:textAlignment w:val="auto"/>
        <w:rPr>
          <w:rFonts w:hint="eastAsia" w:ascii="Times New Roman" w:hAnsi="Times New Roman" w:eastAsia="仿宋_GB2312"/>
          <w:color w:val="000000"/>
          <w:kern w:val="0"/>
          <w:sz w:val="28"/>
          <w:szCs w:val="28"/>
          <w:highlight w:val="none"/>
          <w:u w:val="single"/>
        </w:rPr>
      </w:pPr>
      <w:r>
        <w:rPr>
          <w:rFonts w:hint="eastAsia" w:ascii="Times New Roman" w:hAnsi="Times New Roman" w:eastAsia="仿宋_GB2312"/>
          <w:color w:val="000000"/>
          <w:kern w:val="0"/>
          <w:sz w:val="28"/>
          <w:szCs w:val="28"/>
          <w:highlight w:val="none"/>
          <w:u w:val="single"/>
          <w:lang w:eastAsia="zh-CN"/>
        </w:rPr>
        <w:t>（</w:t>
      </w:r>
      <w:r>
        <w:rPr>
          <w:rFonts w:hint="eastAsia" w:ascii="Times New Roman" w:hAnsi="Times New Roman" w:eastAsia="仿宋_GB2312"/>
          <w:color w:val="000000"/>
          <w:kern w:val="0"/>
          <w:sz w:val="28"/>
          <w:szCs w:val="28"/>
          <w:highlight w:val="none"/>
          <w:u w:val="single"/>
          <w:lang w:val="en-US" w:eastAsia="zh-CN"/>
        </w:rPr>
        <w:t>2</w:t>
      </w:r>
      <w:r>
        <w:rPr>
          <w:rFonts w:hint="eastAsia" w:ascii="Times New Roman" w:hAnsi="Times New Roman" w:eastAsia="仿宋_GB2312"/>
          <w:color w:val="000000"/>
          <w:kern w:val="0"/>
          <w:sz w:val="28"/>
          <w:szCs w:val="28"/>
          <w:highlight w:val="none"/>
          <w:u w:val="single"/>
          <w:lang w:eastAsia="zh-CN"/>
        </w:rPr>
        <w:t>）</w:t>
      </w:r>
      <w:r>
        <w:rPr>
          <w:rFonts w:hint="eastAsia" w:ascii="Times New Roman" w:hAnsi="Times New Roman" w:eastAsia="仿宋_GB2312"/>
          <w:color w:val="000000"/>
          <w:kern w:val="0"/>
          <w:sz w:val="28"/>
          <w:szCs w:val="28"/>
          <w:highlight w:val="none"/>
          <w:u w:val="single"/>
        </w:rPr>
        <w:t>承包人违反合同约定进行转包或分包的；</w:t>
      </w:r>
    </w:p>
    <w:p w14:paraId="127DAEA6">
      <w:pPr>
        <w:pageBreakBefore w:val="0"/>
        <w:widowControl w:val="0"/>
        <w:kinsoku/>
        <w:wordWrap/>
        <w:overflowPunct/>
        <w:topLinePunct w:val="0"/>
        <w:bidi w:val="0"/>
        <w:snapToGrid/>
        <w:spacing w:line="480" w:lineRule="exact"/>
        <w:jc w:val="left"/>
        <w:textAlignment w:val="auto"/>
        <w:rPr>
          <w:rFonts w:hint="eastAsia" w:ascii="Times New Roman" w:hAnsi="Times New Roman" w:eastAsia="仿宋_GB2312"/>
          <w:color w:val="000000"/>
          <w:kern w:val="0"/>
          <w:sz w:val="28"/>
          <w:szCs w:val="28"/>
          <w:highlight w:val="none"/>
          <w:u w:val="single"/>
        </w:rPr>
      </w:pPr>
      <w:r>
        <w:rPr>
          <w:rFonts w:hint="eastAsia" w:ascii="Times New Roman" w:hAnsi="Times New Roman" w:eastAsia="仿宋_GB2312"/>
          <w:color w:val="000000"/>
          <w:kern w:val="0"/>
          <w:sz w:val="28"/>
          <w:szCs w:val="28"/>
          <w:highlight w:val="none"/>
          <w:u w:val="single"/>
        </w:rPr>
        <w:t>（</w:t>
      </w:r>
      <w:r>
        <w:rPr>
          <w:rFonts w:hint="eastAsia" w:ascii="Times New Roman" w:hAnsi="Times New Roman" w:eastAsia="仿宋_GB2312"/>
          <w:color w:val="000000"/>
          <w:kern w:val="0"/>
          <w:sz w:val="28"/>
          <w:szCs w:val="28"/>
          <w:highlight w:val="none"/>
          <w:u w:val="single"/>
          <w:lang w:val="en-US" w:eastAsia="zh-CN"/>
        </w:rPr>
        <w:t>3</w:t>
      </w:r>
      <w:r>
        <w:rPr>
          <w:rFonts w:hint="eastAsia" w:ascii="Times New Roman" w:hAnsi="Times New Roman" w:eastAsia="仿宋_GB2312"/>
          <w:color w:val="000000"/>
          <w:kern w:val="0"/>
          <w:sz w:val="28"/>
          <w:szCs w:val="28"/>
          <w:highlight w:val="none"/>
          <w:u w:val="single"/>
        </w:rPr>
        <w:t>）承包人违反合同约定采购和使用不合格的材料和工程设备的；</w:t>
      </w:r>
    </w:p>
    <w:p w14:paraId="37E638EB">
      <w:pPr>
        <w:pageBreakBefore w:val="0"/>
        <w:widowControl w:val="0"/>
        <w:kinsoku/>
        <w:wordWrap/>
        <w:overflowPunct/>
        <w:topLinePunct w:val="0"/>
        <w:bidi w:val="0"/>
        <w:snapToGrid/>
        <w:spacing w:line="480" w:lineRule="exact"/>
        <w:jc w:val="left"/>
        <w:textAlignment w:val="auto"/>
        <w:rPr>
          <w:rFonts w:hint="eastAsia" w:ascii="Times New Roman" w:hAnsi="Times New Roman" w:eastAsia="仿宋_GB2312"/>
          <w:color w:val="000000"/>
          <w:kern w:val="0"/>
          <w:sz w:val="28"/>
          <w:szCs w:val="28"/>
          <w:highlight w:val="none"/>
          <w:u w:val="single"/>
        </w:rPr>
      </w:pPr>
      <w:r>
        <w:rPr>
          <w:rFonts w:hint="eastAsia" w:ascii="Times New Roman" w:hAnsi="Times New Roman" w:eastAsia="仿宋_GB2312"/>
          <w:color w:val="000000"/>
          <w:kern w:val="0"/>
          <w:sz w:val="28"/>
          <w:szCs w:val="28"/>
          <w:highlight w:val="none"/>
          <w:u w:val="single"/>
        </w:rPr>
        <w:t>（</w:t>
      </w:r>
      <w:r>
        <w:rPr>
          <w:rFonts w:hint="eastAsia" w:ascii="Times New Roman" w:hAnsi="Times New Roman" w:eastAsia="仿宋_GB2312"/>
          <w:color w:val="000000"/>
          <w:kern w:val="0"/>
          <w:sz w:val="28"/>
          <w:szCs w:val="28"/>
          <w:highlight w:val="none"/>
          <w:u w:val="single"/>
          <w:lang w:val="en-US" w:eastAsia="zh-CN"/>
        </w:rPr>
        <w:t>4</w:t>
      </w:r>
      <w:r>
        <w:rPr>
          <w:rFonts w:hint="eastAsia" w:ascii="Times New Roman" w:hAnsi="Times New Roman" w:eastAsia="仿宋_GB2312"/>
          <w:color w:val="000000"/>
          <w:kern w:val="0"/>
          <w:sz w:val="28"/>
          <w:szCs w:val="28"/>
          <w:highlight w:val="none"/>
          <w:u w:val="single"/>
        </w:rPr>
        <w:t xml:space="preserve">）因承包人原因导致工程质量不符合合同要求的； </w:t>
      </w:r>
    </w:p>
    <w:p w14:paraId="41DF7130">
      <w:pPr>
        <w:pageBreakBefore w:val="0"/>
        <w:widowControl w:val="0"/>
        <w:kinsoku/>
        <w:wordWrap/>
        <w:overflowPunct/>
        <w:topLinePunct w:val="0"/>
        <w:bidi w:val="0"/>
        <w:snapToGrid/>
        <w:spacing w:line="480" w:lineRule="exact"/>
        <w:jc w:val="left"/>
        <w:textAlignment w:val="auto"/>
        <w:rPr>
          <w:rFonts w:hint="eastAsia" w:ascii="Times New Roman" w:hAnsi="Times New Roman" w:eastAsia="仿宋_GB2312"/>
          <w:color w:val="000000"/>
          <w:kern w:val="0"/>
          <w:sz w:val="28"/>
          <w:szCs w:val="28"/>
          <w:highlight w:val="none"/>
          <w:u w:val="single"/>
        </w:rPr>
      </w:pPr>
      <w:r>
        <w:rPr>
          <w:rFonts w:hint="eastAsia" w:ascii="Times New Roman" w:hAnsi="Times New Roman" w:eastAsia="仿宋_GB2312"/>
          <w:color w:val="000000"/>
          <w:kern w:val="0"/>
          <w:sz w:val="28"/>
          <w:szCs w:val="28"/>
          <w:highlight w:val="none"/>
          <w:u w:val="single"/>
        </w:rPr>
        <w:t>（</w:t>
      </w:r>
      <w:r>
        <w:rPr>
          <w:rFonts w:hint="eastAsia" w:ascii="Times New Roman" w:hAnsi="Times New Roman" w:eastAsia="仿宋_GB2312"/>
          <w:color w:val="000000"/>
          <w:kern w:val="0"/>
          <w:sz w:val="28"/>
          <w:szCs w:val="28"/>
          <w:highlight w:val="none"/>
          <w:u w:val="single"/>
          <w:lang w:val="en-US" w:eastAsia="zh-CN"/>
        </w:rPr>
        <w:t>5</w:t>
      </w:r>
      <w:r>
        <w:rPr>
          <w:rFonts w:hint="eastAsia" w:ascii="Times New Roman" w:hAnsi="Times New Roman" w:eastAsia="仿宋_GB2312"/>
          <w:color w:val="000000"/>
          <w:kern w:val="0"/>
          <w:sz w:val="28"/>
          <w:szCs w:val="28"/>
          <w:highlight w:val="none"/>
          <w:u w:val="single"/>
        </w:rPr>
        <w:t>）承包人违反第8.9款〔材料与设备专用要求〕的约定，未经批准，私自将已按照合同约定进入施工现场的材料或设备撤离施工现场的；</w:t>
      </w:r>
    </w:p>
    <w:p w14:paraId="4EDA2967">
      <w:pPr>
        <w:pageBreakBefore w:val="0"/>
        <w:widowControl w:val="0"/>
        <w:kinsoku/>
        <w:wordWrap/>
        <w:overflowPunct/>
        <w:topLinePunct w:val="0"/>
        <w:bidi w:val="0"/>
        <w:snapToGrid/>
        <w:spacing w:line="480" w:lineRule="exact"/>
        <w:jc w:val="left"/>
        <w:textAlignment w:val="auto"/>
        <w:rPr>
          <w:rFonts w:hint="eastAsia" w:ascii="Times New Roman" w:hAnsi="Times New Roman" w:eastAsia="仿宋_GB2312"/>
          <w:color w:val="000000"/>
          <w:kern w:val="0"/>
          <w:sz w:val="28"/>
          <w:szCs w:val="28"/>
          <w:highlight w:val="none"/>
          <w:u w:val="single"/>
        </w:rPr>
      </w:pPr>
      <w:r>
        <w:rPr>
          <w:rFonts w:hint="eastAsia" w:ascii="Times New Roman" w:hAnsi="Times New Roman" w:eastAsia="仿宋_GB2312"/>
          <w:color w:val="000000"/>
          <w:kern w:val="0"/>
          <w:sz w:val="28"/>
          <w:szCs w:val="28"/>
          <w:highlight w:val="none"/>
          <w:u w:val="single"/>
        </w:rPr>
        <w:t>（</w:t>
      </w:r>
      <w:r>
        <w:rPr>
          <w:rFonts w:hint="eastAsia" w:ascii="Times New Roman" w:hAnsi="Times New Roman" w:eastAsia="仿宋_GB2312"/>
          <w:color w:val="000000"/>
          <w:kern w:val="0"/>
          <w:sz w:val="28"/>
          <w:szCs w:val="28"/>
          <w:highlight w:val="none"/>
          <w:u w:val="single"/>
          <w:lang w:val="en-US" w:eastAsia="zh-CN"/>
        </w:rPr>
        <w:t>6</w:t>
      </w:r>
      <w:r>
        <w:rPr>
          <w:rFonts w:hint="eastAsia" w:ascii="Times New Roman" w:hAnsi="Times New Roman" w:eastAsia="仿宋_GB2312"/>
          <w:color w:val="000000"/>
          <w:kern w:val="0"/>
          <w:sz w:val="28"/>
          <w:szCs w:val="28"/>
          <w:highlight w:val="none"/>
          <w:u w:val="single"/>
        </w:rPr>
        <w:t>）承包人未能按施工进度计划及时完成合同约定的工作，造成工期延误的；</w:t>
      </w:r>
    </w:p>
    <w:p w14:paraId="29647E12">
      <w:pPr>
        <w:pageBreakBefore w:val="0"/>
        <w:widowControl w:val="0"/>
        <w:kinsoku/>
        <w:wordWrap/>
        <w:overflowPunct/>
        <w:topLinePunct w:val="0"/>
        <w:bidi w:val="0"/>
        <w:snapToGrid/>
        <w:spacing w:line="480" w:lineRule="exact"/>
        <w:jc w:val="left"/>
        <w:textAlignment w:val="auto"/>
        <w:rPr>
          <w:rFonts w:hint="eastAsia" w:ascii="Times New Roman" w:hAnsi="Times New Roman" w:eastAsia="仿宋_GB2312"/>
          <w:color w:val="000000"/>
          <w:kern w:val="0"/>
          <w:sz w:val="28"/>
          <w:szCs w:val="28"/>
          <w:highlight w:val="none"/>
          <w:u w:val="single"/>
        </w:rPr>
      </w:pPr>
      <w:r>
        <w:rPr>
          <w:rFonts w:hint="eastAsia" w:ascii="Times New Roman" w:hAnsi="Times New Roman" w:eastAsia="仿宋_GB2312"/>
          <w:color w:val="000000"/>
          <w:kern w:val="0"/>
          <w:sz w:val="28"/>
          <w:szCs w:val="28"/>
          <w:highlight w:val="none"/>
          <w:u w:val="single"/>
        </w:rPr>
        <w:t>（</w:t>
      </w:r>
      <w:r>
        <w:rPr>
          <w:rFonts w:hint="eastAsia" w:ascii="Times New Roman" w:hAnsi="Times New Roman" w:eastAsia="仿宋_GB2312"/>
          <w:color w:val="000000"/>
          <w:kern w:val="0"/>
          <w:sz w:val="28"/>
          <w:szCs w:val="28"/>
          <w:highlight w:val="none"/>
          <w:u w:val="single"/>
          <w:lang w:val="en-US" w:eastAsia="zh-CN"/>
        </w:rPr>
        <w:t>7</w:t>
      </w:r>
      <w:r>
        <w:rPr>
          <w:rFonts w:hint="eastAsia" w:ascii="Times New Roman" w:hAnsi="Times New Roman" w:eastAsia="仿宋_GB2312"/>
          <w:color w:val="000000"/>
          <w:kern w:val="0"/>
          <w:sz w:val="28"/>
          <w:szCs w:val="28"/>
          <w:highlight w:val="none"/>
          <w:u w:val="single"/>
        </w:rPr>
        <w:t>）承包人在缺陷责任期及保修期内，未能在合理期限对工程缺陷进行修复，或拒绝按发包人要求进行修复的；</w:t>
      </w:r>
    </w:p>
    <w:p w14:paraId="6A9A4217">
      <w:pPr>
        <w:pageBreakBefore w:val="0"/>
        <w:widowControl w:val="0"/>
        <w:kinsoku/>
        <w:wordWrap/>
        <w:overflowPunct/>
        <w:topLinePunct w:val="0"/>
        <w:bidi w:val="0"/>
        <w:snapToGrid/>
        <w:spacing w:line="480" w:lineRule="exact"/>
        <w:jc w:val="left"/>
        <w:textAlignment w:val="auto"/>
        <w:rPr>
          <w:rFonts w:hint="eastAsia" w:ascii="Times New Roman" w:hAnsi="Times New Roman" w:eastAsia="仿宋_GB2312"/>
          <w:color w:val="000000"/>
          <w:kern w:val="0"/>
          <w:sz w:val="28"/>
          <w:szCs w:val="28"/>
          <w:highlight w:val="none"/>
          <w:u w:val="single"/>
        </w:rPr>
      </w:pPr>
      <w:r>
        <w:rPr>
          <w:rFonts w:hint="eastAsia" w:ascii="Times New Roman" w:hAnsi="Times New Roman" w:eastAsia="仿宋_GB2312"/>
          <w:color w:val="000000"/>
          <w:kern w:val="0"/>
          <w:sz w:val="28"/>
          <w:szCs w:val="28"/>
          <w:highlight w:val="none"/>
          <w:u w:val="single"/>
        </w:rPr>
        <w:t>（</w:t>
      </w:r>
      <w:r>
        <w:rPr>
          <w:rFonts w:hint="eastAsia" w:ascii="Times New Roman" w:hAnsi="Times New Roman" w:eastAsia="仿宋_GB2312"/>
          <w:color w:val="000000"/>
          <w:kern w:val="0"/>
          <w:sz w:val="28"/>
          <w:szCs w:val="28"/>
          <w:highlight w:val="none"/>
          <w:u w:val="single"/>
          <w:lang w:val="en-US" w:eastAsia="zh-CN"/>
        </w:rPr>
        <w:t>8</w:t>
      </w:r>
      <w:r>
        <w:rPr>
          <w:rFonts w:hint="eastAsia" w:ascii="Times New Roman" w:hAnsi="Times New Roman" w:eastAsia="仿宋_GB2312"/>
          <w:color w:val="000000"/>
          <w:kern w:val="0"/>
          <w:sz w:val="28"/>
          <w:szCs w:val="28"/>
          <w:highlight w:val="none"/>
          <w:u w:val="single"/>
        </w:rPr>
        <w:t>）承包人明确表示或者以其行为表明不履行合同主要义务的；</w:t>
      </w:r>
    </w:p>
    <w:p w14:paraId="4B186D3F">
      <w:pPr>
        <w:pageBreakBefore w:val="0"/>
        <w:widowControl w:val="0"/>
        <w:kinsoku/>
        <w:wordWrap/>
        <w:overflowPunct/>
        <w:topLinePunct w:val="0"/>
        <w:bidi w:val="0"/>
        <w:snapToGrid/>
        <w:spacing w:line="480" w:lineRule="exact"/>
        <w:jc w:val="left"/>
        <w:textAlignment w:val="auto"/>
        <w:rPr>
          <w:rFonts w:hint="eastAsia" w:ascii="Times New Roman" w:hAnsi="Times New Roman" w:eastAsia="仿宋_GB2312"/>
          <w:color w:val="000000"/>
          <w:kern w:val="0"/>
          <w:sz w:val="28"/>
          <w:szCs w:val="28"/>
          <w:highlight w:val="none"/>
          <w:u w:val="single"/>
        </w:rPr>
      </w:pPr>
      <w:r>
        <w:rPr>
          <w:rFonts w:hint="eastAsia" w:ascii="Times New Roman" w:hAnsi="Times New Roman" w:eastAsia="仿宋_GB2312"/>
          <w:color w:val="000000"/>
          <w:kern w:val="0"/>
          <w:sz w:val="28"/>
          <w:szCs w:val="28"/>
          <w:highlight w:val="none"/>
          <w:u w:val="single"/>
        </w:rPr>
        <w:t>（</w:t>
      </w:r>
      <w:r>
        <w:rPr>
          <w:rFonts w:hint="eastAsia" w:ascii="Times New Roman" w:hAnsi="Times New Roman" w:eastAsia="仿宋_GB2312"/>
          <w:color w:val="000000"/>
          <w:kern w:val="0"/>
          <w:sz w:val="28"/>
          <w:szCs w:val="28"/>
          <w:highlight w:val="none"/>
          <w:u w:val="single"/>
          <w:lang w:val="en-US" w:eastAsia="zh-CN"/>
        </w:rPr>
        <w:t>9</w:t>
      </w:r>
      <w:r>
        <w:rPr>
          <w:rFonts w:hint="eastAsia" w:ascii="Times New Roman" w:hAnsi="Times New Roman" w:eastAsia="仿宋_GB2312"/>
          <w:color w:val="000000"/>
          <w:kern w:val="0"/>
          <w:sz w:val="28"/>
          <w:szCs w:val="28"/>
          <w:highlight w:val="none"/>
          <w:u w:val="single"/>
        </w:rPr>
        <w:t>）承包人未能按照合同约定履行其他义务的。</w:t>
      </w:r>
    </w:p>
    <w:p w14:paraId="25473B63">
      <w:pPr>
        <w:pageBreakBefore w:val="0"/>
        <w:widowControl w:val="0"/>
        <w:kinsoku/>
        <w:wordWrap/>
        <w:overflowPunct/>
        <w:topLinePunct w:val="0"/>
        <w:bidi w:val="0"/>
        <w:snapToGrid/>
        <w:spacing w:line="480" w:lineRule="exact"/>
        <w:jc w:val="left"/>
        <w:textAlignment w:val="auto"/>
        <w:rPr>
          <w:rFonts w:hint="eastAsia" w:ascii="Times New Roman" w:hAnsi="Times New Roman" w:eastAsia="仿宋_GB2312"/>
          <w:color w:val="000000"/>
          <w:kern w:val="0"/>
          <w:sz w:val="28"/>
          <w:szCs w:val="28"/>
          <w:highlight w:val="none"/>
          <w:u w:val="single"/>
        </w:rPr>
      </w:pPr>
      <w:r>
        <w:rPr>
          <w:rFonts w:hint="eastAsia" w:ascii="Times New Roman" w:hAnsi="Times New Roman" w:eastAsia="仿宋_GB2312"/>
          <w:color w:val="000000"/>
          <w:kern w:val="0"/>
          <w:sz w:val="28"/>
          <w:szCs w:val="28"/>
          <w:highlight w:val="none"/>
          <w:u w:val="single"/>
        </w:rPr>
        <w:t>承包人发生除本项第（</w:t>
      </w:r>
      <w:r>
        <w:rPr>
          <w:rFonts w:hint="eastAsia" w:ascii="Times New Roman" w:hAnsi="Times New Roman" w:eastAsia="仿宋_GB2312"/>
          <w:color w:val="000000"/>
          <w:kern w:val="0"/>
          <w:sz w:val="28"/>
          <w:szCs w:val="28"/>
          <w:highlight w:val="none"/>
          <w:u w:val="single"/>
          <w:lang w:val="en-US" w:eastAsia="zh-CN"/>
        </w:rPr>
        <w:t>2</w:t>
      </w:r>
      <w:r>
        <w:rPr>
          <w:rFonts w:hint="eastAsia" w:ascii="Times New Roman" w:hAnsi="Times New Roman" w:eastAsia="仿宋_GB2312"/>
          <w:color w:val="000000"/>
          <w:kern w:val="0"/>
          <w:sz w:val="28"/>
          <w:szCs w:val="28"/>
          <w:highlight w:val="none"/>
          <w:u w:val="single"/>
        </w:rPr>
        <w:t>）、（</w:t>
      </w:r>
      <w:r>
        <w:rPr>
          <w:rFonts w:hint="eastAsia" w:ascii="Times New Roman" w:hAnsi="Times New Roman" w:eastAsia="仿宋_GB2312"/>
          <w:color w:val="000000"/>
          <w:kern w:val="0"/>
          <w:sz w:val="28"/>
          <w:szCs w:val="28"/>
          <w:highlight w:val="none"/>
          <w:u w:val="single"/>
          <w:lang w:val="en-US" w:eastAsia="zh-CN"/>
        </w:rPr>
        <w:t>8</w:t>
      </w:r>
      <w:r>
        <w:rPr>
          <w:rFonts w:hint="eastAsia" w:ascii="Times New Roman" w:hAnsi="Times New Roman" w:eastAsia="仿宋_GB2312"/>
          <w:color w:val="000000"/>
          <w:kern w:val="0"/>
          <w:sz w:val="28"/>
          <w:szCs w:val="28"/>
          <w:highlight w:val="none"/>
          <w:u w:val="single"/>
        </w:rPr>
        <w:t>）条约定以外的其他违约情况时，监理人可向承包人发出整改通知，要求其在指定的期限内改正。</w:t>
      </w:r>
    </w:p>
    <w:p w14:paraId="4B6040F7">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u w:val="single"/>
        </w:rPr>
      </w:pPr>
      <w:r>
        <w:rPr>
          <w:rFonts w:hint="eastAsia" w:ascii="Times New Roman" w:hAnsi="Times New Roman" w:eastAsia="仿宋_GB2312"/>
          <w:color w:val="000000"/>
          <w:kern w:val="0"/>
          <w:sz w:val="28"/>
          <w:szCs w:val="28"/>
          <w:highlight w:val="none"/>
          <w:u w:val="single"/>
        </w:rPr>
        <w:t>承包人违约的其他情形：承包人应保证按时足额向施工人员发放工资，双方明确，</w:t>
      </w:r>
      <w:r>
        <w:rPr>
          <w:rFonts w:hint="eastAsia" w:ascii="Times New Roman" w:hAnsi="Times New Roman" w:eastAsia="仿宋_GB2312"/>
          <w:color w:val="000000"/>
          <w:kern w:val="0"/>
          <w:sz w:val="28"/>
          <w:szCs w:val="28"/>
          <w:highlight w:val="none"/>
          <w:u w:val="single"/>
          <w:lang w:eastAsia="zh-CN"/>
        </w:rPr>
        <w:t>如</w:t>
      </w:r>
      <w:r>
        <w:rPr>
          <w:rFonts w:hint="eastAsia" w:ascii="Times New Roman" w:hAnsi="Times New Roman" w:eastAsia="仿宋_GB2312"/>
          <w:color w:val="000000"/>
          <w:kern w:val="0"/>
          <w:sz w:val="28"/>
          <w:szCs w:val="28"/>
          <w:highlight w:val="none"/>
          <w:u w:val="single"/>
        </w:rPr>
        <w:t>发生任何施工人员举报、信访、围堵政府相关部门等事件的，承包人向发包人支付签约合同价格3%的违约金，并且发包人有权单方解除本协议，没收履约保证金，停止支付工程款，涉及刑事犯罪的，发包人将依法向有关部门进行举报。</w:t>
      </w:r>
    </w:p>
    <w:p w14:paraId="5C6C3FD6">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16.2.2承包人违约的责任</w:t>
      </w:r>
    </w:p>
    <w:p w14:paraId="27B07EBF">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承包人违约责任的承担方式和计算方法：</w:t>
      </w:r>
    </w:p>
    <w:p w14:paraId="0796E53B">
      <w:pPr>
        <w:pageBreakBefore w:val="0"/>
        <w:widowControl w:val="0"/>
        <w:numPr>
          <w:ilvl w:val="0"/>
          <w:numId w:val="4"/>
        </w:numPr>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hint="eastAsia" w:ascii="Times New Roman" w:hAnsi="Times New Roman" w:eastAsia="仿宋_GB2312"/>
          <w:color w:val="000000"/>
          <w:kern w:val="0"/>
          <w:sz w:val="28"/>
          <w:szCs w:val="28"/>
          <w:highlight w:val="none"/>
          <w:u w:val="single"/>
        </w:rPr>
        <w:t>承包人有16.2.1条违约行为时，发包人有权单方解除合同，且自承包人接到发包人通知之日起，发包人尚未退还承包人的履约保证金不再退还，并保留进一步追究承包人法律责任的权利；由此造成的经济纠纷和赔偿责任，全部由承包人无条件承担一切责任。其中，造成与承包人有关的第三方阻碍本项目移交使用的，自承包人接到发包人通知之日起10 日内，双方应当完成对已完工程量的结算及清场退出工作，每延迟一天，由违约方向非违约方支付</w:t>
      </w:r>
      <w:r>
        <w:rPr>
          <w:rFonts w:hint="eastAsia" w:ascii="Times New Roman" w:hAnsi="Times New Roman" w:eastAsia="仿宋_GB2312"/>
          <w:color w:val="000000"/>
          <w:kern w:val="0"/>
          <w:sz w:val="28"/>
          <w:szCs w:val="28"/>
          <w:highlight w:val="none"/>
          <w:u w:val="single"/>
          <w:lang w:val="en-US" w:eastAsia="zh-CN"/>
        </w:rPr>
        <w:t>1000元/天</w:t>
      </w:r>
      <w:r>
        <w:rPr>
          <w:rFonts w:hint="eastAsia" w:ascii="Times New Roman" w:hAnsi="Times New Roman" w:eastAsia="仿宋_GB2312"/>
          <w:color w:val="000000"/>
          <w:kern w:val="0"/>
          <w:sz w:val="28"/>
          <w:szCs w:val="28"/>
          <w:highlight w:val="none"/>
          <w:u w:val="single"/>
        </w:rPr>
        <w:t>的违约金</w:t>
      </w:r>
      <w:r>
        <w:rPr>
          <w:rFonts w:ascii="Times New Roman" w:hAnsi="Times New Roman" w:eastAsia="仿宋_GB2312"/>
          <w:color w:val="000000"/>
          <w:kern w:val="0"/>
          <w:sz w:val="28"/>
          <w:szCs w:val="28"/>
          <w:highlight w:val="none"/>
          <w:u w:val="single"/>
        </w:rPr>
        <w:t xml:space="preserve">   </w:t>
      </w:r>
      <w:r>
        <w:rPr>
          <w:rFonts w:ascii="Times New Roman" w:hAnsi="Times New Roman" w:eastAsia="仿宋_GB2312"/>
          <w:color w:val="000000"/>
          <w:kern w:val="0"/>
          <w:sz w:val="28"/>
          <w:szCs w:val="28"/>
          <w:highlight w:val="none"/>
        </w:rPr>
        <w:t>。</w:t>
      </w:r>
    </w:p>
    <w:p w14:paraId="6A53B768">
      <w:pPr>
        <w:pageBreakBefore w:val="0"/>
        <w:widowControl w:val="0"/>
        <w:numPr>
          <w:ilvl w:val="0"/>
          <w:numId w:val="4"/>
        </w:numPr>
        <w:kinsoku/>
        <w:wordWrap/>
        <w:overflowPunct/>
        <w:topLinePunct w:val="0"/>
        <w:bidi w:val="0"/>
        <w:snapToGrid/>
        <w:spacing w:line="480" w:lineRule="exact"/>
        <w:ind w:left="0" w:leftChars="0" w:firstLine="560" w:firstLineChars="200"/>
        <w:jc w:val="left"/>
        <w:textAlignment w:val="auto"/>
        <w:rPr>
          <w:rFonts w:hint="eastAsia" w:ascii="Times New Roman" w:hAnsi="Times New Roman" w:eastAsia="仿宋_GB2312"/>
          <w:color w:val="000000"/>
          <w:sz w:val="28"/>
          <w:szCs w:val="28"/>
          <w:highlight w:val="none"/>
          <w:u w:val="single"/>
          <w:lang w:val="en-US" w:eastAsia="zh-CN"/>
        </w:rPr>
      </w:pPr>
      <w:r>
        <w:rPr>
          <w:rFonts w:hint="eastAsia" w:ascii="Times New Roman" w:hAnsi="Times New Roman" w:eastAsia="仿宋_GB2312"/>
          <w:color w:val="000000"/>
          <w:sz w:val="28"/>
          <w:szCs w:val="28"/>
          <w:highlight w:val="none"/>
          <w:u w:val="single"/>
          <w:lang w:val="en-US" w:eastAsia="zh-CN"/>
        </w:rPr>
        <w:t>承包人不得以与工程无关的理由转移资金、改变资金用途和透支，若经发现，发包人有权解除本合同，并要求承包人承担所有的赔偿责任。</w:t>
      </w:r>
    </w:p>
    <w:p w14:paraId="237CE73E">
      <w:pPr>
        <w:pageBreakBefore w:val="0"/>
        <w:widowControl w:val="0"/>
        <w:numPr>
          <w:ilvl w:val="0"/>
          <w:numId w:val="4"/>
        </w:numPr>
        <w:kinsoku/>
        <w:wordWrap/>
        <w:overflowPunct/>
        <w:topLinePunct w:val="0"/>
        <w:bidi w:val="0"/>
        <w:snapToGrid/>
        <w:spacing w:line="480" w:lineRule="exact"/>
        <w:ind w:left="0" w:leftChars="0" w:firstLine="560" w:firstLineChars="200"/>
        <w:jc w:val="left"/>
        <w:textAlignment w:val="auto"/>
        <w:rPr>
          <w:rFonts w:hint="eastAsia" w:ascii="Times New Roman" w:hAnsi="Times New Roman" w:eastAsia="仿宋_GB2312"/>
          <w:color w:val="000000"/>
          <w:sz w:val="28"/>
          <w:szCs w:val="28"/>
          <w:highlight w:val="none"/>
          <w:u w:val="single"/>
          <w:lang w:val="en-US" w:eastAsia="zh-CN"/>
        </w:rPr>
      </w:pPr>
      <w:r>
        <w:rPr>
          <w:rFonts w:hint="eastAsia" w:ascii="Times New Roman" w:hAnsi="Times New Roman" w:eastAsia="仿宋_GB2312"/>
          <w:color w:val="000000"/>
          <w:sz w:val="28"/>
          <w:szCs w:val="28"/>
          <w:highlight w:val="none"/>
          <w:u w:val="single"/>
          <w:lang w:val="en-US" w:eastAsia="zh-CN"/>
        </w:rPr>
        <w:t>承包人使用虚假材料挪用工程款的，发包人有权单方解除本协议，发包人因此遭受的所有损夫由承包人承担，并承担本工程价款1%-10%的违约金。</w:t>
      </w:r>
    </w:p>
    <w:p w14:paraId="697AB80A">
      <w:pPr>
        <w:pageBreakBefore w:val="0"/>
        <w:widowControl w:val="0"/>
        <w:numPr>
          <w:ilvl w:val="0"/>
          <w:numId w:val="4"/>
        </w:numPr>
        <w:kinsoku/>
        <w:wordWrap/>
        <w:overflowPunct/>
        <w:topLinePunct w:val="0"/>
        <w:bidi w:val="0"/>
        <w:snapToGrid/>
        <w:spacing w:line="480" w:lineRule="exact"/>
        <w:ind w:left="0" w:leftChars="0" w:firstLine="560" w:firstLineChars="200"/>
        <w:jc w:val="left"/>
        <w:textAlignment w:val="auto"/>
        <w:rPr>
          <w:rFonts w:hint="eastAsia" w:ascii="Times New Roman" w:hAnsi="Times New Roman" w:eastAsia="仿宋_GB2312"/>
          <w:color w:val="000000"/>
          <w:sz w:val="28"/>
          <w:szCs w:val="28"/>
          <w:highlight w:val="none"/>
          <w:u w:val="single"/>
          <w:lang w:val="en-US" w:eastAsia="zh-CN"/>
        </w:rPr>
      </w:pPr>
      <w:r>
        <w:rPr>
          <w:rFonts w:hint="eastAsia" w:ascii="Times New Roman" w:hAnsi="Times New Roman" w:eastAsia="仿宋_GB2312"/>
          <w:color w:val="000000"/>
          <w:sz w:val="28"/>
          <w:szCs w:val="28"/>
          <w:highlight w:val="none"/>
          <w:u w:val="single"/>
          <w:lang w:val="en-US" w:eastAsia="zh-CN"/>
        </w:rPr>
        <w:t>承包方必须为聘用劳务工及相关人员办理意外伤害险，施工现场如出现任何安全问题及安全事故的，承包方应积极妥善处理并承担全部责任，如处理不善给发包方经济及声誉造成损失的，承包方应赔偿发包方全部损失。</w:t>
      </w:r>
    </w:p>
    <w:p w14:paraId="332AF688">
      <w:pPr>
        <w:pageBreakBefore w:val="0"/>
        <w:widowControl w:val="0"/>
        <w:numPr>
          <w:ilvl w:val="0"/>
          <w:numId w:val="4"/>
        </w:numPr>
        <w:kinsoku/>
        <w:wordWrap/>
        <w:overflowPunct/>
        <w:topLinePunct w:val="0"/>
        <w:bidi w:val="0"/>
        <w:snapToGrid/>
        <w:spacing w:line="480" w:lineRule="exact"/>
        <w:ind w:left="0" w:leftChars="0" w:firstLine="560" w:firstLineChars="200"/>
        <w:jc w:val="left"/>
        <w:textAlignment w:val="auto"/>
        <w:rPr>
          <w:rFonts w:hint="default" w:ascii="Times New Roman" w:hAnsi="Times New Roman" w:eastAsia="仿宋_GB2312"/>
          <w:color w:val="000000"/>
          <w:sz w:val="28"/>
          <w:szCs w:val="28"/>
          <w:highlight w:val="none"/>
          <w:u w:val="single"/>
          <w:lang w:val="en-US" w:eastAsia="zh-CN"/>
        </w:rPr>
      </w:pPr>
      <w:r>
        <w:rPr>
          <w:rFonts w:hint="default" w:ascii="Times New Roman" w:hAnsi="Times New Roman" w:eastAsia="仿宋_GB2312"/>
          <w:color w:val="000000"/>
          <w:sz w:val="28"/>
          <w:szCs w:val="28"/>
          <w:highlight w:val="none"/>
          <w:u w:val="single"/>
          <w:lang w:val="en-US" w:eastAsia="zh-CN"/>
        </w:rPr>
        <w:t>工程竣工验收未达到合同约定的质量标准或未达到使用条件、发包人的使用要求及国家对该类工程相关法律法规规定，承包人负责免费返修或返工重建，直至达到合同约定的质量标准为止，费用由承包人自行承担并承担由此给发包人造成的损失，工期不顺延，同时承包人向发包人支付经审定的工程竣工结算价款</w:t>
      </w:r>
      <w:r>
        <w:rPr>
          <w:rFonts w:hint="eastAsia" w:ascii="Times New Roman" w:hAnsi="Times New Roman" w:eastAsia="仿宋_GB2312"/>
          <w:color w:val="000000"/>
          <w:sz w:val="28"/>
          <w:szCs w:val="28"/>
          <w:highlight w:val="none"/>
          <w:u w:val="single"/>
          <w:lang w:val="en-US" w:eastAsia="zh-CN"/>
        </w:rPr>
        <w:t>5万</w:t>
      </w:r>
      <w:r>
        <w:rPr>
          <w:rFonts w:hint="default" w:ascii="Times New Roman" w:hAnsi="Times New Roman" w:eastAsia="仿宋_GB2312"/>
          <w:color w:val="000000"/>
          <w:sz w:val="28"/>
          <w:szCs w:val="28"/>
          <w:highlight w:val="none"/>
          <w:u w:val="single"/>
          <w:lang w:val="en-US" w:eastAsia="zh-CN"/>
        </w:rPr>
        <w:t>元的违约金，如给发包人造成损失，由此引起的费用由承包人无条件承担，此费用在应付工程款中扣除。施工过程中出现一般质量事故但不影响结构安全和功能的，每次向发包人支付人民币1万元违约金，并无条件整改直至合格；施工过程中出现重大质量事故但不影响结构安全和功能的，每次向发包人支付</w:t>
      </w:r>
      <w:r>
        <w:rPr>
          <w:rFonts w:hint="eastAsia" w:ascii="Times New Roman" w:hAnsi="Times New Roman" w:eastAsia="仿宋_GB2312"/>
          <w:color w:val="000000"/>
          <w:sz w:val="28"/>
          <w:szCs w:val="28"/>
          <w:highlight w:val="none"/>
          <w:u w:val="single"/>
          <w:lang w:val="en-US" w:eastAsia="zh-CN"/>
        </w:rPr>
        <w:t>5</w:t>
      </w:r>
      <w:r>
        <w:rPr>
          <w:rFonts w:hint="default" w:ascii="Times New Roman" w:hAnsi="Times New Roman" w:eastAsia="仿宋_GB2312"/>
          <w:color w:val="000000"/>
          <w:sz w:val="28"/>
          <w:szCs w:val="28"/>
          <w:highlight w:val="none"/>
          <w:u w:val="single"/>
          <w:lang w:val="en-US" w:eastAsia="zh-CN"/>
        </w:rPr>
        <w:t>万元违约金，并且发包人有权单方解除合同。施工过程中出现重大质量事故且影响结构安全和功能的，每次向发包人支付签约</w:t>
      </w:r>
      <w:r>
        <w:rPr>
          <w:rFonts w:hint="eastAsia" w:ascii="Times New Roman" w:hAnsi="Times New Roman" w:eastAsia="仿宋_GB2312"/>
          <w:color w:val="000000"/>
          <w:sz w:val="28"/>
          <w:szCs w:val="28"/>
          <w:highlight w:val="none"/>
          <w:u w:val="single"/>
          <w:lang w:val="en-US" w:eastAsia="zh-CN"/>
        </w:rPr>
        <w:t>1%-30%</w:t>
      </w:r>
      <w:r>
        <w:rPr>
          <w:rFonts w:hint="default" w:ascii="Times New Roman" w:hAnsi="Times New Roman" w:eastAsia="仿宋_GB2312"/>
          <w:color w:val="000000"/>
          <w:sz w:val="28"/>
          <w:szCs w:val="28"/>
          <w:highlight w:val="none"/>
          <w:u w:val="single"/>
          <w:lang w:val="en-US" w:eastAsia="zh-CN"/>
        </w:rPr>
        <w:t>万元违约金，发包人有权单方解除合同，承包人同时应承担由此带来的一切损失</w:t>
      </w:r>
      <w:r>
        <w:rPr>
          <w:rFonts w:hint="eastAsia" w:ascii="Times New Roman" w:hAnsi="Times New Roman" w:eastAsia="仿宋_GB2312"/>
          <w:color w:val="000000"/>
          <w:sz w:val="28"/>
          <w:szCs w:val="28"/>
          <w:highlight w:val="none"/>
          <w:u w:val="single"/>
          <w:lang w:val="en-US" w:eastAsia="zh-CN"/>
        </w:rPr>
        <w:t>。</w:t>
      </w:r>
    </w:p>
    <w:p w14:paraId="4C28F9DB">
      <w:pPr>
        <w:pageBreakBefore w:val="0"/>
        <w:widowControl w:val="0"/>
        <w:numPr>
          <w:ilvl w:val="0"/>
          <w:numId w:val="4"/>
        </w:numPr>
        <w:kinsoku/>
        <w:wordWrap/>
        <w:overflowPunct/>
        <w:topLinePunct w:val="0"/>
        <w:bidi w:val="0"/>
        <w:snapToGrid/>
        <w:spacing w:line="480" w:lineRule="exact"/>
        <w:ind w:left="0" w:leftChars="0" w:firstLine="560" w:firstLineChars="200"/>
        <w:jc w:val="left"/>
        <w:textAlignment w:val="auto"/>
        <w:rPr>
          <w:rFonts w:hint="default" w:ascii="Times New Roman" w:hAnsi="Times New Roman" w:eastAsia="仿宋_GB2312"/>
          <w:color w:val="000000"/>
          <w:sz w:val="28"/>
          <w:szCs w:val="28"/>
          <w:highlight w:val="none"/>
          <w:u w:val="single"/>
          <w:lang w:val="en-US" w:eastAsia="zh-CN"/>
        </w:rPr>
      </w:pPr>
      <w:r>
        <w:rPr>
          <w:rFonts w:hint="default" w:ascii="Times New Roman" w:hAnsi="Times New Roman" w:eastAsia="仿宋_GB2312"/>
          <w:color w:val="000000"/>
          <w:sz w:val="28"/>
          <w:szCs w:val="28"/>
          <w:highlight w:val="none"/>
          <w:u w:val="single"/>
          <w:lang w:val="en-US" w:eastAsia="zh-CN"/>
        </w:rPr>
        <w:t>如双方因以上“返修、返工、质量事故、质量安全”等事项发生争议且无法确定的，将最终由质检部门确定是否合格或整改。</w:t>
      </w:r>
    </w:p>
    <w:p w14:paraId="67D9357D">
      <w:pPr>
        <w:pageBreakBefore w:val="0"/>
        <w:widowControl w:val="0"/>
        <w:numPr>
          <w:ilvl w:val="0"/>
          <w:numId w:val="4"/>
        </w:numPr>
        <w:kinsoku/>
        <w:wordWrap/>
        <w:overflowPunct/>
        <w:topLinePunct w:val="0"/>
        <w:bidi w:val="0"/>
        <w:snapToGrid/>
        <w:spacing w:line="480" w:lineRule="exact"/>
        <w:ind w:left="0" w:leftChars="0" w:firstLine="560" w:firstLineChars="200"/>
        <w:jc w:val="left"/>
        <w:textAlignment w:val="auto"/>
        <w:rPr>
          <w:rFonts w:hint="default" w:ascii="Times New Roman" w:hAnsi="Times New Roman" w:eastAsia="仿宋_GB2312"/>
          <w:color w:val="000000"/>
          <w:sz w:val="28"/>
          <w:szCs w:val="28"/>
          <w:highlight w:val="none"/>
          <w:u w:val="single"/>
          <w:lang w:val="en-US" w:eastAsia="zh-CN"/>
        </w:rPr>
      </w:pPr>
      <w:r>
        <w:rPr>
          <w:rFonts w:hint="default" w:ascii="Times New Roman" w:hAnsi="Times New Roman" w:eastAsia="仿宋_GB2312"/>
          <w:color w:val="000000"/>
          <w:sz w:val="28"/>
          <w:szCs w:val="28"/>
          <w:highlight w:val="none"/>
          <w:u w:val="single"/>
          <w:lang w:val="en-US" w:eastAsia="zh-CN"/>
        </w:rPr>
        <w:t>承包人未按施工规范施工或施工质量达不到合同规定要求的，自监理人发出整改通知之日起3日内，承包人必须无条件进行整改，费用自行承担。如整改后，仍达不到规定要求的，承包人应向发包人支付签约</w:t>
      </w:r>
      <w:r>
        <w:rPr>
          <w:rFonts w:hint="eastAsia" w:ascii="Times New Roman" w:hAnsi="Times New Roman" w:eastAsia="仿宋_GB2312"/>
          <w:color w:val="000000"/>
          <w:sz w:val="28"/>
          <w:szCs w:val="28"/>
          <w:highlight w:val="none"/>
          <w:u w:val="single"/>
          <w:lang w:val="en-US" w:eastAsia="zh-CN"/>
        </w:rPr>
        <w:t>1%-10%</w:t>
      </w:r>
      <w:r>
        <w:rPr>
          <w:rFonts w:hint="default" w:ascii="Times New Roman" w:hAnsi="Times New Roman" w:eastAsia="仿宋_GB2312"/>
          <w:color w:val="000000"/>
          <w:sz w:val="28"/>
          <w:szCs w:val="28"/>
          <w:highlight w:val="none"/>
          <w:u w:val="single"/>
          <w:lang w:val="en-US" w:eastAsia="zh-CN"/>
        </w:rPr>
        <w:t>万元违约金，发包人有权另行指定施工单位进行整改，其费用由承包人承担。</w:t>
      </w:r>
    </w:p>
    <w:p w14:paraId="41C9CB3B">
      <w:pPr>
        <w:pageBreakBefore w:val="0"/>
        <w:widowControl w:val="0"/>
        <w:numPr>
          <w:ilvl w:val="0"/>
          <w:numId w:val="4"/>
        </w:numPr>
        <w:kinsoku/>
        <w:wordWrap/>
        <w:overflowPunct/>
        <w:topLinePunct w:val="0"/>
        <w:bidi w:val="0"/>
        <w:snapToGrid/>
        <w:spacing w:line="480" w:lineRule="exact"/>
        <w:ind w:left="0" w:leftChars="0" w:firstLine="560" w:firstLineChars="200"/>
        <w:jc w:val="left"/>
        <w:textAlignment w:val="auto"/>
        <w:rPr>
          <w:rFonts w:hint="default" w:ascii="Times New Roman" w:hAnsi="Times New Roman" w:eastAsia="仿宋_GB2312"/>
          <w:color w:val="000000"/>
          <w:sz w:val="28"/>
          <w:szCs w:val="28"/>
          <w:highlight w:val="none"/>
          <w:u w:val="single"/>
          <w:lang w:val="en-US" w:eastAsia="zh-CN"/>
        </w:rPr>
      </w:pPr>
      <w:r>
        <w:rPr>
          <w:rFonts w:hint="default" w:ascii="Times New Roman" w:hAnsi="Times New Roman" w:eastAsia="仿宋_GB2312"/>
          <w:color w:val="000000"/>
          <w:sz w:val="28"/>
          <w:szCs w:val="28"/>
          <w:highlight w:val="none"/>
          <w:u w:val="single"/>
          <w:lang w:val="en-US" w:eastAsia="zh-CN"/>
        </w:rPr>
        <w:t xml:space="preserve">  如承包方对监理方提出的整改意见有异议的，</w:t>
      </w:r>
      <w:r>
        <w:rPr>
          <w:rFonts w:hint="eastAsia" w:ascii="Times New Roman" w:hAnsi="Times New Roman" w:eastAsia="仿宋_GB2312"/>
          <w:color w:val="000000"/>
          <w:sz w:val="28"/>
          <w:szCs w:val="28"/>
          <w:highlight w:val="none"/>
          <w:u w:val="single"/>
          <w:lang w:val="en-US" w:eastAsia="zh-CN"/>
        </w:rPr>
        <w:t>发包方</w:t>
      </w:r>
      <w:r>
        <w:rPr>
          <w:rFonts w:hint="default" w:ascii="Times New Roman" w:hAnsi="Times New Roman" w:eastAsia="仿宋_GB2312"/>
          <w:color w:val="000000"/>
          <w:sz w:val="28"/>
          <w:szCs w:val="28"/>
          <w:highlight w:val="none"/>
          <w:u w:val="single"/>
          <w:lang w:val="en-US" w:eastAsia="zh-CN"/>
        </w:rPr>
        <w:t>、承包方有权聘请第三方监理对异议事项进行评定</w:t>
      </w:r>
      <w:r>
        <w:rPr>
          <w:rFonts w:hint="eastAsia" w:ascii="Times New Roman" w:hAnsi="Times New Roman" w:eastAsia="仿宋_GB2312"/>
          <w:color w:val="000000"/>
          <w:sz w:val="28"/>
          <w:szCs w:val="28"/>
          <w:highlight w:val="none"/>
          <w:u w:val="single"/>
          <w:lang w:val="en-US" w:eastAsia="zh-CN"/>
        </w:rPr>
        <w:t>，</w:t>
      </w:r>
      <w:r>
        <w:rPr>
          <w:rFonts w:hint="default" w:ascii="Times New Roman" w:hAnsi="Times New Roman" w:eastAsia="仿宋_GB2312"/>
          <w:color w:val="000000"/>
          <w:sz w:val="28"/>
          <w:szCs w:val="28"/>
          <w:highlight w:val="none"/>
          <w:u w:val="single"/>
          <w:lang w:val="en-US" w:eastAsia="zh-CN"/>
        </w:rPr>
        <w:t>该评定结果为最终结果</w:t>
      </w:r>
      <w:r>
        <w:rPr>
          <w:rFonts w:hint="eastAsia" w:ascii="Times New Roman" w:hAnsi="Times New Roman" w:eastAsia="仿宋_GB2312"/>
          <w:color w:val="000000"/>
          <w:sz w:val="28"/>
          <w:szCs w:val="28"/>
          <w:highlight w:val="none"/>
          <w:u w:val="single"/>
          <w:lang w:val="en-US" w:eastAsia="zh-CN"/>
        </w:rPr>
        <w:t>，费用由败诉方承担。</w:t>
      </w:r>
    </w:p>
    <w:p w14:paraId="609DA14A">
      <w:pPr>
        <w:pageBreakBefore w:val="0"/>
        <w:widowControl w:val="0"/>
        <w:numPr>
          <w:ilvl w:val="0"/>
          <w:numId w:val="4"/>
        </w:numPr>
        <w:kinsoku/>
        <w:wordWrap/>
        <w:overflowPunct/>
        <w:topLinePunct w:val="0"/>
        <w:bidi w:val="0"/>
        <w:snapToGrid/>
        <w:spacing w:line="480" w:lineRule="exact"/>
        <w:ind w:left="0" w:leftChars="0" w:firstLine="560" w:firstLineChars="200"/>
        <w:jc w:val="left"/>
        <w:textAlignment w:val="auto"/>
        <w:rPr>
          <w:rFonts w:hint="default" w:ascii="Times New Roman" w:hAnsi="Times New Roman" w:eastAsia="仿宋_GB2312"/>
          <w:color w:val="000000"/>
          <w:sz w:val="28"/>
          <w:szCs w:val="28"/>
          <w:highlight w:val="none"/>
          <w:u w:val="single"/>
          <w:lang w:val="en-US" w:eastAsia="zh-CN"/>
        </w:rPr>
      </w:pPr>
      <w:r>
        <w:rPr>
          <w:rFonts w:hint="default" w:ascii="Times New Roman" w:hAnsi="Times New Roman" w:eastAsia="仿宋_GB2312"/>
          <w:color w:val="000000"/>
          <w:sz w:val="28"/>
          <w:szCs w:val="28"/>
          <w:highlight w:val="none"/>
          <w:u w:val="single"/>
          <w:lang w:val="en-US" w:eastAsia="zh-CN"/>
        </w:rPr>
        <w:t>承包人提供和使用了不合格的材料和工程设备或进场滞后，限期在12小时内退场，已使用的必须拆除。由此造成的影响工程质量和工期延误，造成的损失由承包人自行承担，并向发包人支付</w:t>
      </w:r>
      <w:r>
        <w:rPr>
          <w:rFonts w:hint="eastAsia" w:ascii="Times New Roman" w:hAnsi="Times New Roman" w:eastAsia="仿宋_GB2312"/>
          <w:color w:val="000000"/>
          <w:sz w:val="28"/>
          <w:szCs w:val="28"/>
          <w:highlight w:val="none"/>
          <w:u w:val="single"/>
          <w:lang w:val="en-US" w:eastAsia="zh-CN"/>
        </w:rPr>
        <w:t>签约合同价款1%-10%</w:t>
      </w:r>
      <w:r>
        <w:rPr>
          <w:rFonts w:hint="default" w:ascii="Times New Roman" w:hAnsi="Times New Roman" w:eastAsia="仿宋_GB2312"/>
          <w:color w:val="000000"/>
          <w:sz w:val="28"/>
          <w:szCs w:val="28"/>
          <w:highlight w:val="none"/>
          <w:u w:val="single"/>
          <w:lang w:val="en-US" w:eastAsia="zh-CN"/>
        </w:rPr>
        <w:t>的违约金。</w:t>
      </w:r>
    </w:p>
    <w:p w14:paraId="58A9B582">
      <w:pPr>
        <w:pageBreakBefore w:val="0"/>
        <w:widowControl w:val="0"/>
        <w:numPr>
          <w:ilvl w:val="0"/>
          <w:numId w:val="4"/>
        </w:numPr>
        <w:kinsoku/>
        <w:wordWrap/>
        <w:overflowPunct/>
        <w:topLinePunct w:val="0"/>
        <w:bidi w:val="0"/>
        <w:snapToGrid/>
        <w:spacing w:line="480" w:lineRule="exact"/>
        <w:ind w:left="0" w:leftChars="0" w:firstLine="560" w:firstLineChars="200"/>
        <w:jc w:val="left"/>
        <w:textAlignment w:val="auto"/>
        <w:rPr>
          <w:rFonts w:hint="default" w:ascii="Times New Roman" w:hAnsi="Times New Roman" w:eastAsia="仿宋_GB2312"/>
          <w:color w:val="000000"/>
          <w:sz w:val="28"/>
          <w:szCs w:val="28"/>
          <w:highlight w:val="none"/>
          <w:u w:val="single"/>
          <w:lang w:val="en-US" w:eastAsia="zh-CN"/>
        </w:rPr>
      </w:pPr>
      <w:r>
        <w:rPr>
          <w:rFonts w:hint="default" w:ascii="Times New Roman" w:hAnsi="Times New Roman" w:eastAsia="仿宋_GB2312"/>
          <w:color w:val="000000"/>
          <w:sz w:val="28"/>
          <w:szCs w:val="28"/>
          <w:highlight w:val="none"/>
          <w:u w:val="single"/>
          <w:lang w:val="en-US" w:eastAsia="zh-CN"/>
        </w:rPr>
        <w:t>承包人原因造成的质量事故、工程事故和安全事故，造成人身和财产损害的，承包人承担全部行政、民事和刑事责任，并承担</w:t>
      </w:r>
      <w:r>
        <w:rPr>
          <w:rFonts w:hint="eastAsia" w:ascii="Times New Roman" w:hAnsi="Times New Roman" w:eastAsia="仿宋_GB2312"/>
          <w:color w:val="000000"/>
          <w:sz w:val="28"/>
          <w:szCs w:val="28"/>
          <w:highlight w:val="none"/>
          <w:u w:val="single"/>
          <w:lang w:val="en-US" w:eastAsia="zh-CN"/>
        </w:rPr>
        <w:t>发包人1%-10%的</w:t>
      </w:r>
      <w:r>
        <w:rPr>
          <w:rFonts w:hint="default" w:ascii="Times New Roman" w:hAnsi="Times New Roman" w:eastAsia="仿宋_GB2312"/>
          <w:color w:val="000000"/>
          <w:sz w:val="28"/>
          <w:szCs w:val="28"/>
          <w:highlight w:val="none"/>
          <w:u w:val="single"/>
          <w:lang w:val="en-US" w:eastAsia="zh-CN"/>
        </w:rPr>
        <w:t>损害赔偿责任</w:t>
      </w:r>
      <w:r>
        <w:rPr>
          <w:rFonts w:hint="eastAsia" w:ascii="Times New Roman" w:hAnsi="Times New Roman" w:eastAsia="仿宋_GB2312"/>
          <w:color w:val="000000"/>
          <w:sz w:val="28"/>
          <w:szCs w:val="28"/>
          <w:highlight w:val="none"/>
          <w:u w:val="single"/>
          <w:lang w:val="en-US" w:eastAsia="zh-CN"/>
        </w:rPr>
        <w:t>。</w:t>
      </w:r>
    </w:p>
    <w:p w14:paraId="6CED4BAF">
      <w:pPr>
        <w:pageBreakBefore w:val="0"/>
        <w:widowControl w:val="0"/>
        <w:numPr>
          <w:ilvl w:val="0"/>
          <w:numId w:val="4"/>
        </w:numPr>
        <w:kinsoku/>
        <w:wordWrap/>
        <w:overflowPunct/>
        <w:topLinePunct w:val="0"/>
        <w:bidi w:val="0"/>
        <w:snapToGrid/>
        <w:spacing w:line="480" w:lineRule="exact"/>
        <w:ind w:left="0" w:leftChars="0" w:firstLine="560" w:firstLineChars="200"/>
        <w:jc w:val="left"/>
        <w:textAlignment w:val="auto"/>
        <w:rPr>
          <w:rFonts w:hint="default" w:ascii="Times New Roman" w:hAnsi="Times New Roman" w:eastAsia="仿宋_GB2312"/>
          <w:color w:val="000000"/>
          <w:sz w:val="28"/>
          <w:szCs w:val="28"/>
          <w:highlight w:val="none"/>
          <w:u w:val="single"/>
          <w:lang w:val="en-US" w:eastAsia="zh-CN"/>
        </w:rPr>
      </w:pPr>
      <w:r>
        <w:rPr>
          <w:rFonts w:hint="default" w:ascii="Times New Roman" w:hAnsi="Times New Roman" w:eastAsia="仿宋_GB2312"/>
          <w:color w:val="000000"/>
          <w:sz w:val="28"/>
          <w:szCs w:val="28"/>
          <w:highlight w:val="none"/>
          <w:u w:val="single"/>
          <w:lang w:val="en-US" w:eastAsia="zh-CN"/>
        </w:rPr>
        <w:t>承包人违反本专用合同条款第6.1.5条相关规定及国家、自治区、市有关文明施工管理、卫生管理、噪声扬尘污染防治等规定，造成后果的，由承包人承担一切责任。一旦被政府有关职能部门处罚、负面通报和媒体负面曝光，除接受相关部门处罚外，还必须向发包人支付</w:t>
      </w:r>
      <w:r>
        <w:rPr>
          <w:rFonts w:hint="eastAsia" w:ascii="Times New Roman" w:hAnsi="Times New Roman" w:eastAsia="仿宋_GB2312"/>
          <w:color w:val="000000"/>
          <w:sz w:val="28"/>
          <w:szCs w:val="28"/>
          <w:highlight w:val="none"/>
          <w:u w:val="single"/>
          <w:lang w:val="en-US" w:eastAsia="zh-CN"/>
        </w:rPr>
        <w:t>1%-10%</w:t>
      </w:r>
      <w:r>
        <w:rPr>
          <w:rFonts w:hint="default" w:ascii="Times New Roman" w:hAnsi="Times New Roman" w:eastAsia="仿宋_GB2312"/>
          <w:color w:val="000000"/>
          <w:sz w:val="28"/>
          <w:szCs w:val="28"/>
          <w:highlight w:val="none"/>
          <w:u w:val="single"/>
          <w:lang w:val="en-US" w:eastAsia="zh-CN"/>
        </w:rPr>
        <w:t>违约金。</w:t>
      </w:r>
    </w:p>
    <w:p w14:paraId="1513FC8D">
      <w:pPr>
        <w:pageBreakBefore w:val="0"/>
        <w:widowControl w:val="0"/>
        <w:numPr>
          <w:ilvl w:val="0"/>
          <w:numId w:val="4"/>
        </w:numPr>
        <w:kinsoku/>
        <w:wordWrap/>
        <w:overflowPunct/>
        <w:topLinePunct w:val="0"/>
        <w:bidi w:val="0"/>
        <w:snapToGrid/>
        <w:spacing w:line="480" w:lineRule="exact"/>
        <w:ind w:left="0" w:leftChars="0" w:firstLine="560" w:firstLineChars="200"/>
        <w:jc w:val="left"/>
        <w:textAlignment w:val="auto"/>
        <w:rPr>
          <w:rFonts w:hint="default" w:ascii="Times New Roman" w:hAnsi="Times New Roman" w:eastAsia="仿宋_GB2312"/>
          <w:color w:val="000000"/>
          <w:sz w:val="28"/>
          <w:szCs w:val="28"/>
          <w:highlight w:val="none"/>
          <w:u w:val="single"/>
          <w:lang w:val="en-US" w:eastAsia="zh-CN"/>
        </w:rPr>
      </w:pPr>
      <w:r>
        <w:rPr>
          <w:rFonts w:hint="default" w:ascii="Times New Roman" w:hAnsi="Times New Roman" w:eastAsia="仿宋_GB2312"/>
          <w:color w:val="000000"/>
          <w:sz w:val="28"/>
          <w:szCs w:val="28"/>
          <w:highlight w:val="none"/>
          <w:u w:val="single"/>
          <w:lang w:val="en-US" w:eastAsia="zh-CN"/>
        </w:rPr>
        <w:t>未按发包人、监理人以及主管部门规定建立、健全安全、文明</w:t>
      </w:r>
      <w:r>
        <w:rPr>
          <w:rFonts w:hint="eastAsia" w:ascii="Times New Roman" w:hAnsi="Times New Roman" w:eastAsia="仿宋_GB2312"/>
          <w:color w:val="000000"/>
          <w:sz w:val="28"/>
          <w:szCs w:val="28"/>
          <w:highlight w:val="none"/>
          <w:u w:val="single"/>
          <w:lang w:val="en-US" w:eastAsia="zh-CN"/>
        </w:rPr>
        <w:t>、维稳、疫情防控等</w:t>
      </w:r>
      <w:r>
        <w:rPr>
          <w:rFonts w:hint="default" w:ascii="Times New Roman" w:hAnsi="Times New Roman" w:eastAsia="仿宋_GB2312"/>
          <w:color w:val="000000"/>
          <w:sz w:val="28"/>
          <w:szCs w:val="28"/>
          <w:highlight w:val="none"/>
          <w:u w:val="single"/>
          <w:lang w:val="en-US" w:eastAsia="zh-CN"/>
        </w:rPr>
        <w:t>施工制度</w:t>
      </w:r>
      <w:r>
        <w:rPr>
          <w:rFonts w:hint="eastAsia" w:ascii="Times New Roman" w:hAnsi="Times New Roman" w:eastAsia="仿宋_GB2312"/>
          <w:color w:val="000000"/>
          <w:sz w:val="28"/>
          <w:szCs w:val="28"/>
          <w:highlight w:val="none"/>
          <w:u w:val="single"/>
          <w:lang w:val="en-US" w:eastAsia="zh-CN"/>
        </w:rPr>
        <w:t>，落实上述制度</w:t>
      </w:r>
      <w:r>
        <w:rPr>
          <w:rFonts w:hint="default" w:ascii="Times New Roman" w:hAnsi="Times New Roman" w:eastAsia="仿宋_GB2312"/>
          <w:color w:val="000000"/>
          <w:sz w:val="28"/>
          <w:szCs w:val="28"/>
          <w:highlight w:val="none"/>
          <w:u w:val="single"/>
          <w:lang w:val="en-US" w:eastAsia="zh-CN"/>
        </w:rPr>
        <w:t>措施</w:t>
      </w:r>
      <w:r>
        <w:rPr>
          <w:rFonts w:hint="eastAsia" w:ascii="Times New Roman" w:hAnsi="Times New Roman" w:eastAsia="仿宋_GB2312"/>
          <w:color w:val="000000"/>
          <w:sz w:val="28"/>
          <w:szCs w:val="28"/>
          <w:highlight w:val="none"/>
          <w:u w:val="single"/>
          <w:lang w:val="en-US" w:eastAsia="zh-CN"/>
        </w:rPr>
        <w:t>不到位的</w:t>
      </w:r>
      <w:r>
        <w:rPr>
          <w:rFonts w:hint="default" w:ascii="Times New Roman" w:hAnsi="Times New Roman" w:eastAsia="仿宋_GB2312"/>
          <w:color w:val="000000"/>
          <w:sz w:val="28"/>
          <w:szCs w:val="28"/>
          <w:highlight w:val="none"/>
          <w:u w:val="single"/>
          <w:lang w:val="en-US" w:eastAsia="zh-CN"/>
        </w:rPr>
        <w:t>，每发现一处，承包人须向发包人支付</w:t>
      </w:r>
      <w:r>
        <w:rPr>
          <w:rFonts w:hint="eastAsia" w:ascii="Times New Roman" w:hAnsi="Times New Roman" w:eastAsia="仿宋_GB2312"/>
          <w:color w:val="000000"/>
          <w:sz w:val="28"/>
          <w:szCs w:val="28"/>
          <w:highlight w:val="none"/>
          <w:u w:val="single"/>
          <w:lang w:val="en-US" w:eastAsia="zh-CN"/>
        </w:rPr>
        <w:t>1%-10%不等的</w:t>
      </w:r>
      <w:r>
        <w:rPr>
          <w:rFonts w:hint="default" w:ascii="Times New Roman" w:hAnsi="Times New Roman" w:eastAsia="仿宋_GB2312"/>
          <w:color w:val="000000"/>
          <w:sz w:val="28"/>
          <w:szCs w:val="28"/>
          <w:highlight w:val="none"/>
          <w:u w:val="single"/>
          <w:lang w:val="en-US" w:eastAsia="zh-CN"/>
        </w:rPr>
        <w:t>违约金，</w:t>
      </w:r>
      <w:r>
        <w:rPr>
          <w:rFonts w:hint="eastAsia" w:ascii="Times New Roman" w:hAnsi="Times New Roman" w:eastAsia="仿宋_GB2312"/>
          <w:color w:val="000000"/>
          <w:sz w:val="28"/>
          <w:szCs w:val="28"/>
          <w:highlight w:val="none"/>
          <w:u w:val="single"/>
          <w:lang w:val="en-US" w:eastAsia="zh-CN"/>
        </w:rPr>
        <w:t>具体情况视情节轻重决定。</w:t>
      </w:r>
      <w:r>
        <w:rPr>
          <w:rFonts w:hint="default" w:ascii="Times New Roman" w:hAnsi="Times New Roman" w:eastAsia="仿宋_GB2312"/>
          <w:color w:val="000000"/>
          <w:sz w:val="28"/>
          <w:szCs w:val="28"/>
          <w:highlight w:val="none"/>
          <w:u w:val="single"/>
          <w:lang w:val="en-US" w:eastAsia="zh-CN"/>
        </w:rPr>
        <w:t>出现一般安全事故、重大安全事故的按相关规定进行处罚。</w:t>
      </w:r>
    </w:p>
    <w:p w14:paraId="30E5B289">
      <w:pPr>
        <w:pageBreakBefore w:val="0"/>
        <w:widowControl w:val="0"/>
        <w:numPr>
          <w:ilvl w:val="0"/>
          <w:numId w:val="4"/>
        </w:numPr>
        <w:kinsoku/>
        <w:wordWrap/>
        <w:overflowPunct/>
        <w:topLinePunct w:val="0"/>
        <w:bidi w:val="0"/>
        <w:snapToGrid/>
        <w:spacing w:line="480" w:lineRule="exact"/>
        <w:ind w:left="0" w:leftChars="0" w:firstLine="560" w:firstLineChars="200"/>
        <w:jc w:val="left"/>
        <w:textAlignment w:val="auto"/>
        <w:rPr>
          <w:rFonts w:hint="default" w:ascii="Times New Roman" w:hAnsi="Times New Roman" w:eastAsia="仿宋_GB2312"/>
          <w:color w:val="000000"/>
          <w:sz w:val="28"/>
          <w:szCs w:val="28"/>
          <w:highlight w:val="none"/>
          <w:u w:val="single"/>
          <w:lang w:val="en-US" w:eastAsia="zh-CN"/>
        </w:rPr>
      </w:pPr>
      <w:r>
        <w:rPr>
          <w:rFonts w:hint="default" w:ascii="Times New Roman" w:hAnsi="Times New Roman" w:eastAsia="仿宋_GB2312"/>
          <w:color w:val="000000"/>
          <w:sz w:val="28"/>
          <w:szCs w:val="28"/>
          <w:highlight w:val="none"/>
          <w:u w:val="single"/>
          <w:lang w:val="en-US" w:eastAsia="zh-CN"/>
        </w:rPr>
        <w:t>因承包人提供产品材质或工期不能满足发包人要求的，或承包人提供的材料或设备价格差异过大的，自监理人发出客观、合理的整改通知之日起3日内，承包人必须无条件进行整改，费用由承包人自行承担。如整改后，仍达不到规定要求的，发包人有权另行指定分包，其费用由承包人承担。</w:t>
      </w:r>
    </w:p>
    <w:p w14:paraId="6DE29CC8">
      <w:pPr>
        <w:pageBreakBefore w:val="0"/>
        <w:widowControl w:val="0"/>
        <w:numPr>
          <w:ilvl w:val="0"/>
          <w:numId w:val="4"/>
        </w:numPr>
        <w:kinsoku/>
        <w:wordWrap/>
        <w:overflowPunct/>
        <w:topLinePunct w:val="0"/>
        <w:bidi w:val="0"/>
        <w:snapToGrid/>
        <w:spacing w:line="480" w:lineRule="exact"/>
        <w:ind w:left="0" w:leftChars="0" w:firstLine="560" w:firstLineChars="200"/>
        <w:jc w:val="left"/>
        <w:textAlignment w:val="auto"/>
        <w:rPr>
          <w:rFonts w:hint="default" w:ascii="Times New Roman" w:hAnsi="Times New Roman" w:eastAsia="仿宋_GB2312"/>
          <w:color w:val="000000"/>
          <w:sz w:val="28"/>
          <w:szCs w:val="28"/>
          <w:highlight w:val="none"/>
          <w:u w:val="single"/>
          <w:lang w:val="en-US" w:eastAsia="zh-CN"/>
        </w:rPr>
      </w:pPr>
      <w:r>
        <w:rPr>
          <w:rFonts w:hint="default" w:ascii="Times New Roman" w:hAnsi="Times New Roman" w:eastAsia="仿宋_GB2312"/>
          <w:color w:val="000000"/>
          <w:sz w:val="28"/>
          <w:szCs w:val="28"/>
          <w:highlight w:val="none"/>
          <w:u w:val="single"/>
          <w:lang w:val="en-US" w:eastAsia="zh-CN"/>
        </w:rPr>
        <w:t>如果发生恶意停工、恶意闹事，每发生一次，承包人向发包人支付</w:t>
      </w:r>
      <w:r>
        <w:rPr>
          <w:rFonts w:hint="eastAsia" w:ascii="Times New Roman" w:hAnsi="Times New Roman" w:eastAsia="仿宋_GB2312"/>
          <w:color w:val="000000"/>
          <w:sz w:val="28"/>
          <w:szCs w:val="28"/>
          <w:highlight w:val="none"/>
          <w:u w:val="single"/>
          <w:lang w:val="en-US" w:eastAsia="zh-CN"/>
        </w:rPr>
        <w:t>签约合同价款1%-10%的</w:t>
      </w:r>
      <w:r>
        <w:rPr>
          <w:rFonts w:hint="default" w:ascii="Times New Roman" w:hAnsi="Times New Roman" w:eastAsia="仿宋_GB2312"/>
          <w:color w:val="000000"/>
          <w:sz w:val="28"/>
          <w:szCs w:val="28"/>
          <w:highlight w:val="none"/>
          <w:u w:val="single"/>
          <w:lang w:val="en-US" w:eastAsia="zh-CN"/>
        </w:rPr>
        <w:t>违约金。</w:t>
      </w:r>
    </w:p>
    <w:p w14:paraId="7C67C1A4">
      <w:pPr>
        <w:pageBreakBefore w:val="0"/>
        <w:widowControl w:val="0"/>
        <w:numPr>
          <w:ilvl w:val="0"/>
          <w:numId w:val="4"/>
        </w:numPr>
        <w:kinsoku/>
        <w:wordWrap/>
        <w:overflowPunct/>
        <w:topLinePunct w:val="0"/>
        <w:bidi w:val="0"/>
        <w:snapToGrid/>
        <w:spacing w:line="480" w:lineRule="exact"/>
        <w:ind w:left="0" w:leftChars="0" w:firstLine="560" w:firstLineChars="200"/>
        <w:jc w:val="left"/>
        <w:textAlignment w:val="auto"/>
        <w:rPr>
          <w:rFonts w:hint="default" w:ascii="Times New Roman" w:hAnsi="Times New Roman" w:eastAsia="仿宋_GB2312"/>
          <w:color w:val="000000"/>
          <w:sz w:val="28"/>
          <w:szCs w:val="28"/>
          <w:highlight w:val="none"/>
          <w:u w:val="single"/>
          <w:lang w:val="en-US" w:eastAsia="zh-CN"/>
        </w:rPr>
      </w:pPr>
      <w:r>
        <w:rPr>
          <w:rFonts w:hint="default" w:ascii="Times New Roman" w:hAnsi="Times New Roman" w:eastAsia="仿宋_GB2312"/>
          <w:color w:val="000000"/>
          <w:sz w:val="28"/>
          <w:szCs w:val="28"/>
          <w:highlight w:val="none"/>
          <w:u w:val="single"/>
          <w:lang w:val="en-US" w:eastAsia="zh-CN"/>
        </w:rPr>
        <w:t>承包人不得以材料价格、清单控制价等经济问题未确定而发生威胁发包人或停工或闹事等不良影响，每发生一次，承包人向发包人支付</w:t>
      </w:r>
      <w:r>
        <w:rPr>
          <w:rFonts w:hint="eastAsia" w:ascii="Times New Roman" w:hAnsi="Times New Roman" w:eastAsia="仿宋_GB2312"/>
          <w:color w:val="000000"/>
          <w:sz w:val="28"/>
          <w:szCs w:val="28"/>
          <w:highlight w:val="none"/>
          <w:u w:val="single"/>
          <w:lang w:val="en-US" w:eastAsia="zh-CN"/>
        </w:rPr>
        <w:t>签约合同价款1%-10%的</w:t>
      </w:r>
      <w:r>
        <w:rPr>
          <w:rFonts w:hint="default" w:ascii="Times New Roman" w:hAnsi="Times New Roman" w:eastAsia="仿宋_GB2312"/>
          <w:color w:val="000000"/>
          <w:sz w:val="28"/>
          <w:szCs w:val="28"/>
          <w:highlight w:val="none"/>
          <w:u w:val="single"/>
          <w:lang w:val="en-US" w:eastAsia="zh-CN"/>
        </w:rPr>
        <w:t>违约金，发包人有权单方解除本协议。</w:t>
      </w:r>
    </w:p>
    <w:p w14:paraId="2123CDD7">
      <w:pPr>
        <w:pageBreakBefore w:val="0"/>
        <w:widowControl w:val="0"/>
        <w:numPr>
          <w:ilvl w:val="0"/>
          <w:numId w:val="4"/>
        </w:numPr>
        <w:kinsoku/>
        <w:wordWrap/>
        <w:overflowPunct/>
        <w:topLinePunct w:val="0"/>
        <w:bidi w:val="0"/>
        <w:snapToGrid/>
        <w:spacing w:line="480" w:lineRule="exact"/>
        <w:ind w:left="0" w:leftChars="0" w:firstLine="560" w:firstLineChars="200"/>
        <w:jc w:val="left"/>
        <w:textAlignment w:val="auto"/>
        <w:rPr>
          <w:rFonts w:hint="default" w:ascii="Times New Roman" w:hAnsi="Times New Roman" w:eastAsia="仿宋_GB2312"/>
          <w:color w:val="000000"/>
          <w:sz w:val="28"/>
          <w:szCs w:val="28"/>
          <w:highlight w:val="none"/>
          <w:u w:val="single"/>
          <w:lang w:val="en-US" w:eastAsia="zh-CN"/>
        </w:rPr>
      </w:pPr>
      <w:r>
        <w:rPr>
          <w:rFonts w:hint="default" w:ascii="Times New Roman" w:hAnsi="Times New Roman" w:eastAsia="仿宋_GB2312"/>
          <w:color w:val="000000"/>
          <w:sz w:val="28"/>
          <w:szCs w:val="28"/>
          <w:highlight w:val="none"/>
          <w:u w:val="single"/>
          <w:lang w:val="en-US" w:eastAsia="zh-CN"/>
        </w:rPr>
        <w:t>如由于承包人自身直接原因如发生二次（含二次）及以上未完成发包人要求的工程进度节点，承包人无条件接受发包人的另行委托，由此造成的损失由承包人承担。</w:t>
      </w:r>
    </w:p>
    <w:p w14:paraId="32B6C4B7">
      <w:pPr>
        <w:pageBreakBefore w:val="0"/>
        <w:widowControl w:val="0"/>
        <w:numPr>
          <w:ilvl w:val="0"/>
          <w:numId w:val="4"/>
        </w:numPr>
        <w:kinsoku/>
        <w:wordWrap/>
        <w:overflowPunct/>
        <w:topLinePunct w:val="0"/>
        <w:bidi w:val="0"/>
        <w:snapToGrid/>
        <w:spacing w:line="480" w:lineRule="exact"/>
        <w:ind w:left="0" w:leftChars="0" w:firstLine="560" w:firstLineChars="200"/>
        <w:jc w:val="left"/>
        <w:textAlignment w:val="auto"/>
        <w:rPr>
          <w:rFonts w:hint="default" w:ascii="Times New Roman" w:hAnsi="Times New Roman" w:eastAsia="仿宋_GB2312"/>
          <w:color w:val="000000"/>
          <w:sz w:val="28"/>
          <w:szCs w:val="28"/>
          <w:highlight w:val="none"/>
          <w:u w:val="single"/>
          <w:lang w:val="en-US" w:eastAsia="zh-CN"/>
        </w:rPr>
      </w:pPr>
      <w:r>
        <w:rPr>
          <w:rFonts w:hint="default" w:ascii="Times New Roman" w:hAnsi="Times New Roman" w:eastAsia="仿宋_GB2312"/>
          <w:color w:val="000000"/>
          <w:sz w:val="28"/>
          <w:szCs w:val="28"/>
          <w:highlight w:val="none"/>
          <w:u w:val="single"/>
          <w:lang w:val="en-US" w:eastAsia="zh-CN"/>
        </w:rPr>
        <w:t>承包人如未按要求参加发包人、监理人及行业主管部门对本项目组织的专题会，在请假未经同意的条件下（须经会议最高负责人同意），按项目经理1000元/次、其他人员200 元/次作违约金在当期付款及结算中扣除；若迟到，则项目经理按500元/人.次，其他人员100元/人.次以现金方式向发包人支付。</w:t>
      </w:r>
    </w:p>
    <w:p w14:paraId="21E941FD">
      <w:pPr>
        <w:pageBreakBefore w:val="0"/>
        <w:widowControl w:val="0"/>
        <w:numPr>
          <w:ilvl w:val="0"/>
          <w:numId w:val="4"/>
        </w:numPr>
        <w:kinsoku/>
        <w:wordWrap/>
        <w:overflowPunct/>
        <w:topLinePunct w:val="0"/>
        <w:bidi w:val="0"/>
        <w:snapToGrid/>
        <w:spacing w:line="480" w:lineRule="exact"/>
        <w:ind w:left="0" w:leftChars="0" w:firstLine="560" w:firstLineChars="200"/>
        <w:jc w:val="left"/>
        <w:textAlignment w:val="auto"/>
        <w:rPr>
          <w:rFonts w:hint="eastAsia" w:ascii="Times New Roman" w:hAnsi="Times New Roman" w:eastAsia="仿宋_GB2312"/>
          <w:color w:val="000000"/>
          <w:sz w:val="28"/>
          <w:szCs w:val="28"/>
          <w:highlight w:val="none"/>
          <w:u w:val="single"/>
          <w:lang w:val="en-US" w:eastAsia="zh-CN"/>
        </w:rPr>
      </w:pPr>
      <w:r>
        <w:rPr>
          <w:rFonts w:hint="default" w:ascii="Times New Roman" w:hAnsi="Times New Roman" w:eastAsia="仿宋_GB2312"/>
          <w:color w:val="000000"/>
          <w:sz w:val="28"/>
          <w:szCs w:val="28"/>
          <w:highlight w:val="none"/>
          <w:u w:val="single"/>
          <w:lang w:val="en-US" w:eastAsia="zh-CN"/>
        </w:rPr>
        <w:t>承包人不得转包、分包或转让所承包的全部或部分工程，也不得肢解所承包的工程以其它名义转给他人。承包人违反本款规定，承包人应承担其违约所引起的费用增加和（或）工期延误及一切责任</w:t>
      </w:r>
      <w:r>
        <w:rPr>
          <w:rFonts w:hint="eastAsia" w:ascii="Times New Roman" w:hAnsi="Times New Roman" w:eastAsia="仿宋_GB2312"/>
          <w:color w:val="000000"/>
          <w:sz w:val="28"/>
          <w:szCs w:val="28"/>
          <w:highlight w:val="none"/>
          <w:u w:val="single"/>
          <w:lang w:val="en-US" w:eastAsia="zh-CN"/>
        </w:rPr>
        <w:t>。</w:t>
      </w:r>
    </w:p>
    <w:p w14:paraId="4EA15798">
      <w:pPr>
        <w:pageBreakBefore w:val="0"/>
        <w:widowControl w:val="0"/>
        <w:numPr>
          <w:ilvl w:val="0"/>
          <w:numId w:val="4"/>
        </w:numPr>
        <w:kinsoku/>
        <w:wordWrap/>
        <w:overflowPunct/>
        <w:topLinePunct w:val="0"/>
        <w:bidi w:val="0"/>
        <w:snapToGrid/>
        <w:spacing w:line="480" w:lineRule="exact"/>
        <w:ind w:left="0" w:leftChars="0" w:firstLine="560" w:firstLineChars="200"/>
        <w:jc w:val="left"/>
        <w:textAlignment w:val="auto"/>
        <w:rPr>
          <w:rFonts w:hint="eastAsia" w:ascii="Times New Roman" w:hAnsi="Times New Roman" w:eastAsia="仿宋_GB2312"/>
          <w:color w:val="000000"/>
          <w:sz w:val="28"/>
          <w:szCs w:val="28"/>
          <w:highlight w:val="none"/>
          <w:u w:val="single"/>
          <w:lang w:val="en-US" w:eastAsia="zh-CN"/>
        </w:rPr>
      </w:pPr>
      <w:r>
        <w:rPr>
          <w:rFonts w:hint="eastAsia" w:ascii="Times New Roman" w:hAnsi="Times New Roman" w:eastAsia="仿宋_GB2312"/>
          <w:color w:val="000000"/>
          <w:sz w:val="28"/>
          <w:szCs w:val="28"/>
          <w:highlight w:val="none"/>
          <w:u w:val="single"/>
        </w:rPr>
        <w:t>未经发包人书面同意,承包人将本合同项下的任何权利义务 (包含债权、债务)转让给任何第三人,或向金融机构等进行质押、出让的,承包人向发包人支付转让 (质押、出让)金额20%的违约金。</w:t>
      </w:r>
    </w:p>
    <w:p w14:paraId="18BF44A3">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16.2.3 因承包人违约解除合同</w:t>
      </w:r>
    </w:p>
    <w:p w14:paraId="5024B86C">
      <w:pPr>
        <w:pageBreakBefore w:val="0"/>
        <w:widowControl w:val="0"/>
        <w:kinsoku/>
        <w:wordWrap/>
        <w:overflowPunct/>
        <w:topLinePunct w:val="0"/>
        <w:bidi w:val="0"/>
        <w:snapToGrid/>
        <w:spacing w:before="120" w:after="120" w:line="480" w:lineRule="exact"/>
        <w:textAlignment w:val="auto"/>
        <w:rPr>
          <w:rFonts w:hint="eastAsia"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关于承包人违约解除合同的特别约定：</w:t>
      </w:r>
      <w:r>
        <w:rPr>
          <w:rFonts w:ascii="Times New Roman" w:hAnsi="Times New Roman" w:eastAsia="仿宋_GB2312"/>
          <w:color w:val="000000"/>
          <w:kern w:val="0"/>
          <w:sz w:val="28"/>
          <w:szCs w:val="28"/>
          <w:highlight w:val="none"/>
          <w:u w:val="single"/>
        </w:rPr>
        <w:t xml:space="preserve">   </w:t>
      </w:r>
      <w:r>
        <w:rPr>
          <w:rFonts w:hint="eastAsia" w:ascii="Times New Roman" w:hAnsi="Times New Roman" w:eastAsia="仿宋_GB2312"/>
          <w:color w:val="000000"/>
          <w:kern w:val="0"/>
          <w:sz w:val="28"/>
          <w:szCs w:val="28"/>
          <w:highlight w:val="none"/>
          <w:u w:val="single"/>
          <w:lang w:eastAsia="zh-CN"/>
        </w:rPr>
        <w:t>执行通用条款</w:t>
      </w:r>
      <w:r>
        <w:rPr>
          <w:rFonts w:ascii="Times New Roman" w:hAnsi="Times New Roman" w:eastAsia="仿宋_GB2312"/>
          <w:color w:val="000000"/>
          <w:kern w:val="0"/>
          <w:sz w:val="28"/>
          <w:szCs w:val="28"/>
          <w:highlight w:val="none"/>
          <w:u w:val="single"/>
        </w:rPr>
        <w:t xml:space="preserve">   </w:t>
      </w:r>
      <w:r>
        <w:rPr>
          <w:rFonts w:ascii="Times New Roman" w:hAnsi="Times New Roman" w:eastAsia="仿宋_GB2312"/>
          <w:color w:val="000000"/>
          <w:kern w:val="0"/>
          <w:sz w:val="28"/>
          <w:szCs w:val="28"/>
          <w:highlight w:val="none"/>
        </w:rPr>
        <w:t>。</w:t>
      </w:r>
    </w:p>
    <w:p w14:paraId="5960DECA">
      <w:pPr>
        <w:pageBreakBefore w:val="0"/>
        <w:widowControl w:val="0"/>
        <w:kinsoku/>
        <w:wordWrap/>
        <w:overflowPunct/>
        <w:topLinePunct w:val="0"/>
        <w:bidi w:val="0"/>
        <w:snapToGrid/>
        <w:spacing w:before="120" w:after="120" w:line="480" w:lineRule="exact"/>
        <w:ind w:firstLine="560" w:firstLineChars="200"/>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发包人</w:t>
      </w:r>
      <w:r>
        <w:rPr>
          <w:rFonts w:hint="eastAsia" w:ascii="Times New Roman" w:hAnsi="Times New Roman" w:eastAsia="仿宋_GB2312"/>
          <w:color w:val="000000"/>
          <w:kern w:val="0"/>
          <w:sz w:val="28"/>
          <w:szCs w:val="28"/>
          <w:highlight w:val="none"/>
        </w:rPr>
        <w:t>继续</w:t>
      </w:r>
      <w:r>
        <w:rPr>
          <w:rFonts w:ascii="Times New Roman" w:hAnsi="Times New Roman" w:eastAsia="仿宋_GB2312"/>
          <w:color w:val="000000"/>
          <w:kern w:val="0"/>
          <w:sz w:val="28"/>
          <w:szCs w:val="28"/>
          <w:highlight w:val="none"/>
        </w:rPr>
        <w:t>使用承包人在施工现场的材料、设备、临时工程、承包人文件和由承包人或以其名义编制的其他文件</w:t>
      </w:r>
      <w:r>
        <w:rPr>
          <w:rFonts w:hint="eastAsia" w:ascii="Times New Roman" w:hAnsi="Times New Roman" w:eastAsia="仿宋_GB2312"/>
          <w:color w:val="000000"/>
          <w:kern w:val="0"/>
          <w:sz w:val="28"/>
          <w:szCs w:val="28"/>
          <w:highlight w:val="none"/>
        </w:rPr>
        <w:t>的费用承担方式</w:t>
      </w:r>
      <w:r>
        <w:rPr>
          <w:rFonts w:ascii="Times New Roman" w:hAnsi="Times New Roman" w:eastAsia="仿宋_GB2312"/>
          <w:color w:val="000000"/>
          <w:kern w:val="0"/>
          <w:sz w:val="28"/>
          <w:szCs w:val="28"/>
          <w:highlight w:val="none"/>
        </w:rPr>
        <w:t>：</w:t>
      </w:r>
      <w:r>
        <w:rPr>
          <w:rFonts w:ascii="Times New Roman" w:hAnsi="Times New Roman" w:eastAsia="仿宋_GB2312"/>
          <w:color w:val="000000"/>
          <w:kern w:val="0"/>
          <w:sz w:val="28"/>
          <w:szCs w:val="28"/>
          <w:highlight w:val="none"/>
          <w:u w:val="single"/>
        </w:rPr>
        <w:t xml:space="preserve">  </w:t>
      </w:r>
      <w:r>
        <w:rPr>
          <w:rFonts w:hint="eastAsia" w:ascii="Times New Roman" w:hAnsi="Times New Roman" w:eastAsia="仿宋_GB2312"/>
          <w:color w:val="000000"/>
          <w:kern w:val="0"/>
          <w:sz w:val="28"/>
          <w:szCs w:val="28"/>
          <w:highlight w:val="none"/>
          <w:u w:val="single"/>
        </w:rPr>
        <w:t xml:space="preserve">承包人在施工过程中必须遵守发包人的相应文件规定 </w:t>
      </w:r>
      <w:r>
        <w:rPr>
          <w:rFonts w:ascii="Times New Roman" w:hAnsi="Times New Roman" w:eastAsia="仿宋_GB2312"/>
          <w:color w:val="000000"/>
          <w:kern w:val="0"/>
          <w:sz w:val="28"/>
          <w:szCs w:val="28"/>
          <w:highlight w:val="none"/>
          <w:u w:val="single"/>
        </w:rPr>
        <w:t xml:space="preserve">   </w:t>
      </w:r>
      <w:r>
        <w:rPr>
          <w:rFonts w:hint="eastAsia" w:ascii="Times New Roman" w:hAnsi="Times New Roman" w:eastAsia="仿宋_GB2312"/>
          <w:color w:val="000000"/>
          <w:kern w:val="0"/>
          <w:sz w:val="28"/>
          <w:szCs w:val="28"/>
          <w:highlight w:val="none"/>
        </w:rPr>
        <w:t>。</w:t>
      </w:r>
    </w:p>
    <w:p w14:paraId="281AAB38">
      <w:pPr>
        <w:pStyle w:val="5"/>
        <w:pageBreakBefore w:val="0"/>
        <w:widowControl w:val="0"/>
        <w:kinsoku/>
        <w:wordWrap/>
        <w:overflowPunct/>
        <w:topLinePunct w:val="0"/>
        <w:bidi w:val="0"/>
        <w:snapToGrid/>
        <w:spacing w:before="120" w:after="120" w:line="480" w:lineRule="exact"/>
        <w:textAlignment w:val="auto"/>
        <w:rPr>
          <w:rFonts w:ascii="Times New Roman" w:hAnsi="Times New Roman" w:eastAsia="黑体"/>
          <w:b w:val="0"/>
          <w:color w:val="000000"/>
          <w:sz w:val="28"/>
          <w:szCs w:val="28"/>
          <w:highlight w:val="none"/>
        </w:rPr>
      </w:pPr>
      <w:bookmarkStart w:id="1006" w:name="_Toc351203649"/>
      <w:r>
        <w:rPr>
          <w:rFonts w:ascii="Times New Roman" w:hAnsi="Times New Roman" w:eastAsia="黑体"/>
          <w:b w:val="0"/>
          <w:color w:val="000000"/>
          <w:sz w:val="28"/>
          <w:szCs w:val="28"/>
          <w:highlight w:val="none"/>
        </w:rPr>
        <w:t>17. 不可抗力</w:t>
      </w:r>
      <w:bookmarkEnd w:id="1006"/>
      <w:r>
        <w:rPr>
          <w:rFonts w:ascii="Times New Roman" w:hAnsi="Times New Roman" w:eastAsia="黑体"/>
          <w:b w:val="0"/>
          <w:color w:val="000000"/>
          <w:sz w:val="28"/>
          <w:szCs w:val="28"/>
          <w:highlight w:val="none"/>
        </w:rPr>
        <w:t xml:space="preserve"> </w:t>
      </w:r>
      <w:bookmarkEnd w:id="1004"/>
    </w:p>
    <w:p w14:paraId="39327BC3">
      <w:pPr>
        <w:pageBreakBefore w:val="0"/>
        <w:widowControl w:val="0"/>
        <w:kinsoku/>
        <w:wordWrap/>
        <w:overflowPunct/>
        <w:topLinePunct w:val="0"/>
        <w:bidi w:val="0"/>
        <w:snapToGrid/>
        <w:spacing w:after="120" w:line="480" w:lineRule="exact"/>
        <w:ind w:firstLine="560" w:firstLineChars="200"/>
        <w:textAlignment w:val="auto"/>
        <w:rPr>
          <w:rFonts w:ascii="Times New Roman" w:hAnsi="Times New Roman" w:eastAsia="黑体"/>
          <w:color w:val="000000"/>
          <w:sz w:val="28"/>
          <w:szCs w:val="28"/>
          <w:highlight w:val="none"/>
        </w:rPr>
      </w:pPr>
      <w:r>
        <w:rPr>
          <w:rFonts w:ascii="Times New Roman" w:hAnsi="Times New Roman" w:eastAsia="黑体"/>
          <w:color w:val="000000"/>
          <w:sz w:val="28"/>
          <w:szCs w:val="28"/>
          <w:highlight w:val="none"/>
        </w:rPr>
        <w:t>17.1 不可抗力的确认</w:t>
      </w:r>
    </w:p>
    <w:p w14:paraId="2271AE29">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u w:val="single"/>
        </w:rPr>
      </w:pPr>
      <w:r>
        <w:rPr>
          <w:rFonts w:ascii="Times New Roman" w:hAnsi="Times New Roman" w:eastAsia="仿宋_GB2312"/>
          <w:color w:val="000000"/>
          <w:sz w:val="28"/>
          <w:szCs w:val="28"/>
          <w:highlight w:val="none"/>
        </w:rPr>
        <w:t xml:space="preserve">除通用合同条款约定的不可抗力事件之外，视为不可抗力的其他情形： </w:t>
      </w:r>
      <w:r>
        <w:rPr>
          <w:rFonts w:ascii="Times New Roman" w:hAnsi="Times New Roman" w:eastAsia="仿宋_GB2312"/>
          <w:color w:val="000000"/>
          <w:kern w:val="0"/>
          <w:sz w:val="28"/>
          <w:szCs w:val="28"/>
          <w:highlight w:val="none"/>
          <w:u w:val="single"/>
        </w:rPr>
        <w:t xml:space="preserve">   </w:t>
      </w:r>
      <w:r>
        <w:rPr>
          <w:rFonts w:hint="eastAsia" w:ascii="Times New Roman" w:hAnsi="Times New Roman" w:eastAsia="仿宋_GB2312"/>
          <w:color w:val="000000"/>
          <w:kern w:val="0"/>
          <w:sz w:val="28"/>
          <w:szCs w:val="28"/>
          <w:highlight w:val="none"/>
          <w:u w:val="single"/>
          <w:lang w:val="en-US" w:eastAsia="zh-CN"/>
        </w:rPr>
        <w:t>/</w:t>
      </w:r>
      <w:r>
        <w:rPr>
          <w:rFonts w:ascii="Times New Roman" w:hAnsi="Times New Roman" w:eastAsia="仿宋_GB2312"/>
          <w:color w:val="000000"/>
          <w:kern w:val="0"/>
          <w:sz w:val="28"/>
          <w:szCs w:val="28"/>
          <w:highlight w:val="none"/>
          <w:u w:val="single"/>
        </w:rPr>
        <w:t xml:space="preserve"> </w:t>
      </w:r>
      <w:r>
        <w:rPr>
          <w:rFonts w:hint="eastAsia" w:ascii="Times New Roman" w:hAnsi="Times New Roman" w:eastAsia="仿宋_GB2312"/>
          <w:color w:val="000000"/>
          <w:kern w:val="0"/>
          <w:sz w:val="28"/>
          <w:szCs w:val="28"/>
          <w:highlight w:val="none"/>
          <w:u w:val="single"/>
        </w:rPr>
        <w:t xml:space="preserve"> </w:t>
      </w:r>
      <w:r>
        <w:rPr>
          <w:rFonts w:ascii="Times New Roman" w:hAnsi="Times New Roman" w:eastAsia="仿宋_GB2312"/>
          <w:color w:val="000000"/>
          <w:kern w:val="0"/>
          <w:sz w:val="28"/>
          <w:szCs w:val="28"/>
          <w:highlight w:val="none"/>
          <w:u w:val="single"/>
        </w:rPr>
        <w:t xml:space="preserve"> </w:t>
      </w:r>
      <w:r>
        <w:rPr>
          <w:rFonts w:ascii="Times New Roman" w:hAnsi="Times New Roman" w:eastAsia="仿宋_GB2312"/>
          <w:color w:val="000000"/>
          <w:kern w:val="0"/>
          <w:sz w:val="28"/>
          <w:szCs w:val="28"/>
          <w:highlight w:val="none"/>
        </w:rPr>
        <w:t>。</w:t>
      </w:r>
    </w:p>
    <w:p w14:paraId="6AB8C95F">
      <w:pPr>
        <w:pageBreakBefore w:val="0"/>
        <w:widowControl w:val="0"/>
        <w:kinsoku/>
        <w:wordWrap/>
        <w:overflowPunct/>
        <w:topLinePunct w:val="0"/>
        <w:bidi w:val="0"/>
        <w:snapToGrid/>
        <w:spacing w:after="120" w:line="480" w:lineRule="exact"/>
        <w:ind w:firstLine="560" w:firstLineChars="200"/>
        <w:textAlignment w:val="auto"/>
        <w:outlineLvl w:val="0"/>
        <w:rPr>
          <w:rFonts w:ascii="Times New Roman" w:hAnsi="Times New Roman" w:eastAsia="黑体"/>
          <w:color w:val="000000"/>
          <w:sz w:val="28"/>
          <w:szCs w:val="28"/>
          <w:highlight w:val="none"/>
        </w:rPr>
      </w:pPr>
      <w:r>
        <w:rPr>
          <w:rFonts w:ascii="Times New Roman" w:hAnsi="Times New Roman" w:eastAsia="黑体"/>
          <w:color w:val="000000"/>
          <w:sz w:val="28"/>
          <w:szCs w:val="28"/>
          <w:highlight w:val="none"/>
        </w:rPr>
        <w:t>17.4 因不可抗力解除合同</w:t>
      </w:r>
    </w:p>
    <w:p w14:paraId="6B5EED9F">
      <w:pPr>
        <w:pageBreakBefore w:val="0"/>
        <w:widowControl w:val="0"/>
        <w:kinsoku/>
        <w:wordWrap/>
        <w:overflowPunct/>
        <w:topLinePunct w:val="0"/>
        <w:bidi w:val="0"/>
        <w:snapToGrid/>
        <w:spacing w:line="480" w:lineRule="exact"/>
        <w:ind w:firstLine="560" w:firstLineChars="200"/>
        <w:jc w:val="left"/>
        <w:textAlignment w:val="auto"/>
        <w:rPr>
          <w:rFonts w:hint="eastAsia"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合同解除后，发包人应在商定或确定发包人应支付款项后</w:t>
      </w:r>
      <w:r>
        <w:rPr>
          <w:rFonts w:ascii="Times New Roman" w:hAnsi="Times New Roman" w:eastAsia="仿宋_GB2312"/>
          <w:color w:val="000000"/>
          <w:sz w:val="28"/>
          <w:szCs w:val="28"/>
          <w:highlight w:val="none"/>
          <w:u w:val="single"/>
        </w:rPr>
        <w:t xml:space="preserve">  </w:t>
      </w:r>
      <w:r>
        <w:rPr>
          <w:rFonts w:hint="eastAsia" w:ascii="Times New Roman" w:hAnsi="Times New Roman" w:eastAsia="仿宋_GB2312"/>
          <w:color w:val="000000"/>
          <w:sz w:val="28"/>
          <w:szCs w:val="28"/>
          <w:highlight w:val="none"/>
          <w:u w:val="single"/>
          <w:lang w:val="en-US" w:eastAsia="zh-CN"/>
        </w:rPr>
        <w:t>90</w:t>
      </w:r>
      <w:r>
        <w:rPr>
          <w:rFonts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rPr>
        <w:t>天内完成款项的支付。</w:t>
      </w:r>
    </w:p>
    <w:p w14:paraId="0037A81B">
      <w:pPr>
        <w:pStyle w:val="5"/>
        <w:pageBreakBefore w:val="0"/>
        <w:widowControl w:val="0"/>
        <w:kinsoku/>
        <w:wordWrap/>
        <w:overflowPunct/>
        <w:topLinePunct w:val="0"/>
        <w:bidi w:val="0"/>
        <w:snapToGrid/>
        <w:spacing w:before="120" w:after="120" w:line="480" w:lineRule="exact"/>
        <w:textAlignment w:val="auto"/>
        <w:rPr>
          <w:rFonts w:ascii="Times New Roman" w:hAnsi="Times New Roman" w:eastAsia="黑体"/>
          <w:b w:val="0"/>
          <w:color w:val="000000"/>
          <w:sz w:val="28"/>
          <w:szCs w:val="28"/>
          <w:highlight w:val="none"/>
        </w:rPr>
      </w:pPr>
      <w:bookmarkStart w:id="1007" w:name="_Toc351203650"/>
      <w:r>
        <w:rPr>
          <w:rFonts w:ascii="Times New Roman" w:hAnsi="Times New Roman" w:eastAsia="黑体"/>
          <w:b w:val="0"/>
          <w:color w:val="000000"/>
          <w:sz w:val="28"/>
          <w:szCs w:val="28"/>
          <w:highlight w:val="none"/>
        </w:rPr>
        <w:t>18. 保险</w:t>
      </w:r>
      <w:bookmarkEnd w:id="1007"/>
    </w:p>
    <w:bookmarkEnd w:id="1005"/>
    <w:p w14:paraId="5581F7E7">
      <w:pPr>
        <w:pageBreakBefore w:val="0"/>
        <w:widowControl w:val="0"/>
        <w:kinsoku/>
        <w:wordWrap/>
        <w:overflowPunct/>
        <w:topLinePunct w:val="0"/>
        <w:bidi w:val="0"/>
        <w:snapToGrid/>
        <w:spacing w:after="120" w:line="480" w:lineRule="exact"/>
        <w:ind w:firstLine="560" w:firstLineChars="200"/>
        <w:textAlignment w:val="auto"/>
        <w:rPr>
          <w:rFonts w:ascii="Times New Roman" w:hAnsi="Times New Roman" w:eastAsia="黑体"/>
          <w:color w:val="000000"/>
          <w:sz w:val="28"/>
          <w:szCs w:val="28"/>
          <w:highlight w:val="none"/>
        </w:rPr>
      </w:pPr>
      <w:r>
        <w:rPr>
          <w:rFonts w:ascii="Times New Roman" w:hAnsi="Times New Roman" w:eastAsia="黑体"/>
          <w:color w:val="000000"/>
          <w:sz w:val="28"/>
          <w:szCs w:val="28"/>
          <w:highlight w:val="none"/>
        </w:rPr>
        <w:t>18.1 工程保险</w:t>
      </w:r>
    </w:p>
    <w:p w14:paraId="771ABA88">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关于工程保险的特别约定：</w:t>
      </w:r>
      <w:r>
        <w:rPr>
          <w:rFonts w:ascii="Times New Roman" w:hAnsi="Times New Roman" w:eastAsia="仿宋_GB2312"/>
          <w:color w:val="000000"/>
          <w:kern w:val="0"/>
          <w:sz w:val="28"/>
          <w:szCs w:val="28"/>
          <w:highlight w:val="none"/>
          <w:u w:val="single"/>
        </w:rPr>
        <w:t xml:space="preserve">  </w:t>
      </w:r>
      <w:r>
        <w:rPr>
          <w:rFonts w:hint="eastAsia" w:ascii="Times New Roman" w:hAnsi="Times New Roman" w:eastAsia="仿宋_GB2312"/>
          <w:color w:val="000000"/>
          <w:kern w:val="0"/>
          <w:sz w:val="28"/>
          <w:szCs w:val="28"/>
          <w:highlight w:val="none"/>
          <w:u w:val="single"/>
        </w:rPr>
        <w:t>执行通用条款，双方各自投保</w:t>
      </w:r>
      <w:r>
        <w:rPr>
          <w:rFonts w:ascii="Times New Roman" w:hAnsi="Times New Roman" w:eastAsia="仿宋_GB2312"/>
          <w:color w:val="000000"/>
          <w:kern w:val="0"/>
          <w:sz w:val="28"/>
          <w:szCs w:val="28"/>
          <w:highlight w:val="none"/>
          <w:u w:val="single"/>
        </w:rPr>
        <w:t xml:space="preserve">   </w:t>
      </w:r>
      <w:r>
        <w:rPr>
          <w:rFonts w:ascii="Times New Roman" w:hAnsi="Times New Roman" w:eastAsia="仿宋_GB2312"/>
          <w:color w:val="000000"/>
          <w:kern w:val="0"/>
          <w:sz w:val="28"/>
          <w:szCs w:val="28"/>
          <w:highlight w:val="none"/>
        </w:rPr>
        <w:t>。</w:t>
      </w:r>
    </w:p>
    <w:p w14:paraId="7573EF8B">
      <w:pPr>
        <w:pageBreakBefore w:val="0"/>
        <w:widowControl w:val="0"/>
        <w:kinsoku/>
        <w:wordWrap/>
        <w:overflowPunct/>
        <w:topLinePunct w:val="0"/>
        <w:bidi w:val="0"/>
        <w:snapToGrid/>
        <w:spacing w:after="120" w:line="480" w:lineRule="exact"/>
        <w:ind w:firstLine="560" w:firstLineChars="200"/>
        <w:textAlignment w:val="auto"/>
        <w:outlineLvl w:val="0"/>
        <w:rPr>
          <w:rFonts w:ascii="Times New Roman" w:hAnsi="Times New Roman" w:eastAsia="黑体"/>
          <w:color w:val="000000"/>
          <w:sz w:val="28"/>
          <w:szCs w:val="28"/>
          <w:highlight w:val="none"/>
        </w:rPr>
      </w:pPr>
      <w:r>
        <w:rPr>
          <w:rFonts w:ascii="Times New Roman" w:hAnsi="Times New Roman" w:eastAsia="黑体"/>
          <w:color w:val="000000"/>
          <w:sz w:val="28"/>
          <w:szCs w:val="28"/>
          <w:highlight w:val="none"/>
        </w:rPr>
        <w:t>18.3 其他保险</w:t>
      </w:r>
    </w:p>
    <w:p w14:paraId="5F9F26AA">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sz w:val="28"/>
          <w:szCs w:val="28"/>
          <w:highlight w:val="none"/>
        </w:rPr>
        <w:t>关于其他保险的约定：</w:t>
      </w:r>
      <w:r>
        <w:rPr>
          <w:rFonts w:ascii="Times New Roman" w:hAnsi="Times New Roman" w:eastAsia="仿宋_GB2312"/>
          <w:color w:val="000000"/>
          <w:kern w:val="0"/>
          <w:sz w:val="28"/>
          <w:szCs w:val="28"/>
          <w:highlight w:val="none"/>
          <w:u w:val="single"/>
        </w:rPr>
        <w:t xml:space="preserve">  </w:t>
      </w:r>
      <w:r>
        <w:rPr>
          <w:rFonts w:hint="eastAsia" w:ascii="Times New Roman" w:hAnsi="Times New Roman" w:eastAsia="仿宋_GB2312"/>
          <w:color w:val="000000"/>
          <w:kern w:val="0"/>
          <w:sz w:val="28"/>
          <w:szCs w:val="28"/>
          <w:highlight w:val="none"/>
          <w:u w:val="single"/>
        </w:rPr>
        <w:t>承包人为其施工现场的全部人员办理意外伤害保险并支付保险费，包括其员工及为履行合同聘请的第三方的人员</w:t>
      </w:r>
      <w:r>
        <w:rPr>
          <w:rFonts w:ascii="Times New Roman" w:hAnsi="Times New Roman" w:eastAsia="仿宋_GB2312"/>
          <w:color w:val="000000"/>
          <w:kern w:val="0"/>
          <w:sz w:val="28"/>
          <w:szCs w:val="28"/>
          <w:highlight w:val="none"/>
          <w:u w:val="single"/>
        </w:rPr>
        <w:t xml:space="preserve">  </w:t>
      </w:r>
      <w:r>
        <w:rPr>
          <w:rFonts w:ascii="Times New Roman" w:hAnsi="Times New Roman" w:eastAsia="仿宋_GB2312"/>
          <w:color w:val="000000"/>
          <w:kern w:val="0"/>
          <w:sz w:val="28"/>
          <w:szCs w:val="28"/>
          <w:highlight w:val="none"/>
        </w:rPr>
        <w:t>。</w:t>
      </w:r>
    </w:p>
    <w:p w14:paraId="6B51A2A2">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kern w:val="0"/>
          <w:sz w:val="28"/>
          <w:szCs w:val="28"/>
          <w:highlight w:val="none"/>
        </w:rPr>
      </w:pPr>
      <w:r>
        <w:rPr>
          <w:rFonts w:ascii="Times New Roman" w:hAnsi="Times New Roman" w:eastAsia="仿宋_GB2312"/>
          <w:color w:val="000000"/>
          <w:sz w:val="28"/>
          <w:szCs w:val="28"/>
          <w:highlight w:val="none"/>
        </w:rPr>
        <w:t>承包人是否应为其施工设备等办理财产保险：</w:t>
      </w:r>
      <w:r>
        <w:rPr>
          <w:rFonts w:ascii="Times New Roman" w:hAnsi="Times New Roman" w:eastAsia="仿宋_GB2312"/>
          <w:color w:val="000000"/>
          <w:sz w:val="28"/>
          <w:szCs w:val="28"/>
          <w:highlight w:val="none"/>
          <w:u w:val="single"/>
        </w:rPr>
        <w:t xml:space="preserve">  </w:t>
      </w:r>
      <w:r>
        <w:rPr>
          <w:rFonts w:hint="eastAsia" w:ascii="Times New Roman" w:hAnsi="Times New Roman" w:eastAsia="仿宋_GB2312"/>
          <w:color w:val="000000"/>
          <w:sz w:val="28"/>
          <w:szCs w:val="28"/>
          <w:highlight w:val="none"/>
          <w:u w:val="single"/>
        </w:rPr>
        <w:t>承包人为其施工设备等办理财产保险，费用自负</w:t>
      </w:r>
      <w:r>
        <w:rPr>
          <w:rFonts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rPr>
        <w:t>。</w:t>
      </w:r>
    </w:p>
    <w:p w14:paraId="1B2E1941">
      <w:pPr>
        <w:pageBreakBefore w:val="0"/>
        <w:widowControl w:val="0"/>
        <w:kinsoku/>
        <w:wordWrap/>
        <w:overflowPunct/>
        <w:topLinePunct w:val="0"/>
        <w:bidi w:val="0"/>
        <w:snapToGrid/>
        <w:spacing w:after="120" w:line="480" w:lineRule="exact"/>
        <w:ind w:firstLine="560" w:firstLineChars="200"/>
        <w:textAlignment w:val="auto"/>
        <w:rPr>
          <w:rFonts w:ascii="Times New Roman" w:hAnsi="Times New Roman" w:eastAsia="黑体"/>
          <w:color w:val="000000"/>
          <w:sz w:val="28"/>
          <w:szCs w:val="28"/>
          <w:highlight w:val="none"/>
        </w:rPr>
      </w:pPr>
      <w:r>
        <w:rPr>
          <w:rFonts w:ascii="Times New Roman" w:hAnsi="Times New Roman" w:eastAsia="黑体"/>
          <w:color w:val="000000"/>
          <w:sz w:val="28"/>
          <w:szCs w:val="28"/>
          <w:highlight w:val="none"/>
        </w:rPr>
        <w:t>18.7 通知义务</w:t>
      </w:r>
    </w:p>
    <w:p w14:paraId="2F6AE6D9">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8"/>
          <w:szCs w:val="28"/>
          <w:highlight w:val="none"/>
        </w:rPr>
      </w:pPr>
      <w:r>
        <w:rPr>
          <w:rFonts w:ascii="Times New Roman" w:hAnsi="Times New Roman" w:eastAsia="仿宋_GB2312"/>
          <w:color w:val="000000"/>
          <w:kern w:val="0"/>
          <w:sz w:val="28"/>
          <w:szCs w:val="28"/>
          <w:highlight w:val="none"/>
        </w:rPr>
        <w:t>关于变更保险合同时的通知义务的约定：</w:t>
      </w:r>
      <w:r>
        <w:rPr>
          <w:rFonts w:ascii="Times New Roman" w:hAnsi="Times New Roman" w:eastAsia="仿宋_GB2312"/>
          <w:color w:val="000000"/>
          <w:sz w:val="28"/>
          <w:szCs w:val="28"/>
          <w:highlight w:val="none"/>
          <w:u w:val="single"/>
        </w:rPr>
        <w:t xml:space="preserve">  </w:t>
      </w:r>
      <w:r>
        <w:rPr>
          <w:rFonts w:hint="eastAsia" w:ascii="Times New Roman" w:hAnsi="Times New Roman" w:eastAsia="仿宋_GB2312"/>
          <w:color w:val="000000"/>
          <w:sz w:val="28"/>
          <w:szCs w:val="28"/>
          <w:highlight w:val="none"/>
          <w:u w:val="single"/>
        </w:rPr>
        <w:t xml:space="preserve">24小时内通知对方和监理人  </w:t>
      </w:r>
      <w:r>
        <w:rPr>
          <w:rFonts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rPr>
        <w:t>。</w:t>
      </w:r>
    </w:p>
    <w:bookmarkEnd w:id="981"/>
    <w:bookmarkEnd w:id="982"/>
    <w:bookmarkEnd w:id="983"/>
    <w:bookmarkEnd w:id="984"/>
    <w:bookmarkEnd w:id="985"/>
    <w:bookmarkEnd w:id="986"/>
    <w:bookmarkEnd w:id="987"/>
    <w:bookmarkEnd w:id="988"/>
    <w:bookmarkEnd w:id="989"/>
    <w:bookmarkEnd w:id="990"/>
    <w:bookmarkEnd w:id="991"/>
    <w:bookmarkEnd w:id="992"/>
    <w:p w14:paraId="7A52CC5A">
      <w:pPr>
        <w:pStyle w:val="5"/>
        <w:pageBreakBefore w:val="0"/>
        <w:widowControl w:val="0"/>
        <w:kinsoku/>
        <w:wordWrap/>
        <w:overflowPunct/>
        <w:topLinePunct w:val="0"/>
        <w:bidi w:val="0"/>
        <w:snapToGrid/>
        <w:spacing w:before="120" w:after="120" w:line="480" w:lineRule="exact"/>
        <w:textAlignment w:val="auto"/>
        <w:rPr>
          <w:rFonts w:ascii="Times New Roman" w:hAnsi="Times New Roman" w:eastAsia="黑体"/>
          <w:b w:val="0"/>
          <w:color w:val="000000"/>
          <w:sz w:val="28"/>
          <w:szCs w:val="28"/>
          <w:highlight w:val="none"/>
        </w:rPr>
      </w:pPr>
      <w:bookmarkStart w:id="1008" w:name="_Toc351203651"/>
      <w:r>
        <w:rPr>
          <w:rFonts w:ascii="Times New Roman" w:hAnsi="Times New Roman" w:eastAsia="黑体"/>
          <w:b w:val="0"/>
          <w:color w:val="000000"/>
          <w:sz w:val="28"/>
          <w:szCs w:val="28"/>
          <w:highlight w:val="none"/>
        </w:rPr>
        <w:t>20. 争议解决</w:t>
      </w:r>
      <w:bookmarkEnd w:id="1008"/>
    </w:p>
    <w:bookmarkEnd w:id="993"/>
    <w:bookmarkEnd w:id="994"/>
    <w:p w14:paraId="3F5C102C">
      <w:pPr>
        <w:pageBreakBefore w:val="0"/>
        <w:widowControl w:val="0"/>
        <w:kinsoku/>
        <w:wordWrap/>
        <w:overflowPunct/>
        <w:topLinePunct w:val="0"/>
        <w:bidi w:val="0"/>
        <w:snapToGrid/>
        <w:spacing w:after="120" w:line="480" w:lineRule="exact"/>
        <w:ind w:firstLine="560" w:firstLineChars="200"/>
        <w:textAlignment w:val="auto"/>
        <w:outlineLvl w:val="0"/>
        <w:rPr>
          <w:rFonts w:ascii="Times New Roman" w:hAnsi="Times New Roman" w:eastAsia="黑体"/>
          <w:color w:val="000000"/>
          <w:sz w:val="28"/>
          <w:szCs w:val="28"/>
          <w:highlight w:val="none"/>
        </w:rPr>
      </w:pPr>
      <w:r>
        <w:rPr>
          <w:rFonts w:ascii="Times New Roman" w:hAnsi="Times New Roman" w:eastAsia="黑体"/>
          <w:color w:val="000000"/>
          <w:sz w:val="28"/>
          <w:szCs w:val="28"/>
          <w:highlight w:val="none"/>
        </w:rPr>
        <w:t>20.3 争</w:t>
      </w:r>
      <w:bookmarkEnd w:id="995"/>
      <w:r>
        <w:rPr>
          <w:rFonts w:ascii="Times New Roman" w:hAnsi="Times New Roman" w:eastAsia="黑体"/>
          <w:color w:val="000000"/>
          <w:sz w:val="28"/>
          <w:szCs w:val="28"/>
          <w:highlight w:val="none"/>
        </w:rPr>
        <w:t>议评审</w:t>
      </w:r>
    </w:p>
    <w:p w14:paraId="3A0029B7">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合同当事人是否同意将工程争议提交争议评审小组决</w:t>
      </w:r>
      <w:r>
        <w:rPr>
          <w:rFonts w:hint="eastAsia" w:ascii="Times New Roman" w:hAnsi="Times New Roman" w:eastAsia="仿宋_GB2312"/>
          <w:color w:val="000000"/>
          <w:sz w:val="28"/>
          <w:szCs w:val="28"/>
          <w:highlight w:val="none"/>
        </w:rPr>
        <w:t>定：</w:t>
      </w:r>
      <w:r>
        <w:rPr>
          <w:rFonts w:hint="eastAsia" w:ascii="Times New Roman" w:hAnsi="Times New Roman" w:eastAsia="仿宋_GB2312"/>
          <w:color w:val="000000"/>
          <w:sz w:val="28"/>
          <w:szCs w:val="28"/>
          <w:highlight w:val="none"/>
          <w:u w:val="single"/>
        </w:rPr>
        <w:t xml:space="preserve"> </w:t>
      </w:r>
      <w:r>
        <w:rPr>
          <w:rFonts w:hint="eastAsia" w:ascii="Times New Roman" w:hAnsi="Times New Roman" w:eastAsia="仿宋_GB2312"/>
          <w:color w:val="000000"/>
          <w:sz w:val="28"/>
          <w:szCs w:val="28"/>
          <w:highlight w:val="none"/>
          <w:u w:val="single"/>
          <w:lang w:val="en-US" w:eastAsia="zh-CN"/>
        </w:rPr>
        <w:t>/</w:t>
      </w:r>
      <w:r>
        <w:rPr>
          <w:rFonts w:hint="eastAsia" w:ascii="Times New Roman" w:hAnsi="Times New Roman" w:eastAsia="仿宋_GB2312"/>
          <w:color w:val="000000"/>
          <w:sz w:val="28"/>
          <w:szCs w:val="28"/>
          <w:highlight w:val="none"/>
          <w:u w:val="single"/>
        </w:rPr>
        <w:t xml:space="preserve"> </w:t>
      </w:r>
      <w:r>
        <w:rPr>
          <w:rFonts w:hint="eastAsia" w:ascii="Times New Roman" w:hAnsi="Times New Roman" w:eastAsia="仿宋_GB2312"/>
          <w:color w:val="000000"/>
          <w:sz w:val="28"/>
          <w:szCs w:val="28"/>
          <w:highlight w:val="none"/>
        </w:rPr>
        <w:t xml:space="preserve">。  </w:t>
      </w:r>
    </w:p>
    <w:p w14:paraId="06D74AD6">
      <w:pPr>
        <w:pageBreakBefore w:val="0"/>
        <w:widowControl w:val="0"/>
        <w:kinsoku/>
        <w:wordWrap/>
        <w:overflowPunct/>
        <w:topLinePunct w:val="0"/>
        <w:bidi w:val="0"/>
        <w:snapToGrid/>
        <w:spacing w:line="480" w:lineRule="exact"/>
        <w:ind w:firstLine="560" w:firstLineChars="200"/>
        <w:jc w:val="left"/>
        <w:textAlignment w:val="auto"/>
        <w:outlineLvl w:val="0"/>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20.3.1 争议评审小组的确定</w:t>
      </w:r>
    </w:p>
    <w:p w14:paraId="2BA76D3A">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sz w:val="28"/>
          <w:szCs w:val="28"/>
          <w:highlight w:val="none"/>
          <w:u w:val="single"/>
        </w:rPr>
      </w:pPr>
      <w:r>
        <w:rPr>
          <w:rFonts w:ascii="Times New Roman" w:hAnsi="Times New Roman" w:eastAsia="仿宋_GB2312"/>
          <w:color w:val="000000"/>
          <w:sz w:val="28"/>
          <w:szCs w:val="28"/>
          <w:highlight w:val="none"/>
        </w:rPr>
        <w:t>争议评审小组成员的确定：</w:t>
      </w:r>
      <w:r>
        <w:rPr>
          <w:rFonts w:ascii="Times New Roman" w:hAnsi="Times New Roman" w:eastAsia="仿宋_GB2312"/>
          <w:color w:val="000000"/>
          <w:sz w:val="28"/>
          <w:szCs w:val="28"/>
          <w:highlight w:val="none"/>
          <w:u w:val="single"/>
        </w:rPr>
        <w:t xml:space="preserve">    </w:t>
      </w:r>
      <w:r>
        <w:rPr>
          <w:rFonts w:hint="eastAsia" w:ascii="Times New Roman" w:hAnsi="Times New Roman" w:eastAsia="仿宋_GB2312"/>
          <w:color w:val="000000"/>
          <w:sz w:val="28"/>
          <w:szCs w:val="28"/>
          <w:highlight w:val="none"/>
          <w:u w:val="single"/>
          <w:lang w:val="en-US" w:eastAsia="zh-CN"/>
        </w:rPr>
        <w:t>/</w:t>
      </w:r>
      <w:r>
        <w:rPr>
          <w:rFonts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rPr>
        <w:t>。</w:t>
      </w:r>
    </w:p>
    <w:p w14:paraId="32F3F118">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选定争议评审员的期限：</w:t>
      </w:r>
      <w:r>
        <w:rPr>
          <w:rFonts w:ascii="Times New Roman" w:hAnsi="Times New Roman" w:eastAsia="仿宋_GB2312"/>
          <w:color w:val="000000"/>
          <w:sz w:val="28"/>
          <w:szCs w:val="28"/>
          <w:highlight w:val="none"/>
          <w:u w:val="single"/>
        </w:rPr>
        <w:t xml:space="preserve">  </w:t>
      </w:r>
      <w:r>
        <w:rPr>
          <w:rFonts w:hint="eastAsia" w:ascii="Times New Roman" w:hAnsi="Times New Roman" w:eastAsia="仿宋_GB2312"/>
          <w:color w:val="000000"/>
          <w:sz w:val="28"/>
          <w:szCs w:val="28"/>
          <w:highlight w:val="none"/>
          <w:u w:val="single"/>
          <w:lang w:val="en-US" w:eastAsia="zh-CN"/>
        </w:rPr>
        <w:t xml:space="preserve"> </w:t>
      </w:r>
      <w:r>
        <w:rPr>
          <w:rFonts w:ascii="Times New Roman" w:hAnsi="Times New Roman" w:eastAsia="仿宋_GB2312"/>
          <w:color w:val="000000"/>
          <w:sz w:val="28"/>
          <w:szCs w:val="28"/>
          <w:highlight w:val="none"/>
          <w:u w:val="single"/>
        </w:rPr>
        <w:t xml:space="preserve">  </w:t>
      </w:r>
      <w:r>
        <w:rPr>
          <w:rFonts w:hint="eastAsia" w:ascii="Times New Roman" w:hAnsi="Times New Roman" w:eastAsia="仿宋_GB2312"/>
          <w:color w:val="000000"/>
          <w:sz w:val="28"/>
          <w:szCs w:val="28"/>
          <w:highlight w:val="none"/>
          <w:u w:val="single"/>
          <w:lang w:val="en-US" w:eastAsia="zh-CN"/>
        </w:rPr>
        <w:t>/</w:t>
      </w:r>
      <w:r>
        <w:rPr>
          <w:rFonts w:ascii="Times New Roman" w:hAnsi="Times New Roman" w:eastAsia="仿宋_GB2312"/>
          <w:color w:val="000000"/>
          <w:sz w:val="28"/>
          <w:szCs w:val="28"/>
          <w:highlight w:val="none"/>
          <w:u w:val="single"/>
        </w:rPr>
        <w:t xml:space="preserve">  </w:t>
      </w:r>
      <w:r>
        <w:rPr>
          <w:rFonts w:hint="eastAsia" w:ascii="Times New Roman" w:hAnsi="Times New Roman" w:eastAsia="仿宋_GB2312"/>
          <w:color w:val="000000"/>
          <w:sz w:val="28"/>
          <w:szCs w:val="28"/>
          <w:highlight w:val="none"/>
          <w:u w:val="single"/>
          <w:lang w:val="en-US" w:eastAsia="zh-CN"/>
        </w:rPr>
        <w:t xml:space="preserve"> </w:t>
      </w:r>
      <w:r>
        <w:rPr>
          <w:rFonts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rPr>
        <w:t>。</w:t>
      </w:r>
    </w:p>
    <w:p w14:paraId="711933DA">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争议评审小组成员的报酬承担方式：</w:t>
      </w:r>
      <w:r>
        <w:rPr>
          <w:rFonts w:ascii="Times New Roman" w:hAnsi="Times New Roman" w:eastAsia="仿宋_GB2312"/>
          <w:color w:val="000000"/>
          <w:sz w:val="28"/>
          <w:szCs w:val="28"/>
          <w:highlight w:val="none"/>
          <w:u w:val="single"/>
        </w:rPr>
        <w:t xml:space="preserve">     </w:t>
      </w:r>
      <w:r>
        <w:rPr>
          <w:rFonts w:hint="eastAsia" w:ascii="Times New Roman" w:hAnsi="Times New Roman" w:eastAsia="仿宋_GB2312"/>
          <w:color w:val="000000"/>
          <w:sz w:val="28"/>
          <w:szCs w:val="28"/>
          <w:highlight w:val="none"/>
          <w:u w:val="single"/>
          <w:lang w:val="en-US" w:eastAsia="zh-CN"/>
        </w:rPr>
        <w:t>/</w:t>
      </w:r>
      <w:r>
        <w:rPr>
          <w:rFonts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rPr>
        <w:t>。</w:t>
      </w:r>
    </w:p>
    <w:p w14:paraId="0875E6F3">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其他事项的约定：</w:t>
      </w:r>
      <w:r>
        <w:rPr>
          <w:rFonts w:ascii="Times New Roman" w:hAnsi="Times New Roman" w:eastAsia="仿宋_GB2312"/>
          <w:color w:val="000000"/>
          <w:sz w:val="28"/>
          <w:szCs w:val="28"/>
          <w:highlight w:val="none"/>
          <w:u w:val="single"/>
        </w:rPr>
        <w:t xml:space="preserve">    </w:t>
      </w:r>
      <w:r>
        <w:rPr>
          <w:rFonts w:hint="eastAsia" w:ascii="Times New Roman" w:hAnsi="Times New Roman" w:eastAsia="仿宋_GB2312"/>
          <w:color w:val="000000"/>
          <w:sz w:val="28"/>
          <w:szCs w:val="28"/>
          <w:highlight w:val="none"/>
          <w:u w:val="single"/>
          <w:lang w:val="en-US" w:eastAsia="zh-CN"/>
        </w:rPr>
        <w:t>/</w:t>
      </w:r>
      <w:r>
        <w:rPr>
          <w:rFonts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rPr>
        <w:t>。</w:t>
      </w:r>
    </w:p>
    <w:p w14:paraId="6AB03638">
      <w:pPr>
        <w:pageBreakBefore w:val="0"/>
        <w:widowControl w:val="0"/>
        <w:kinsoku/>
        <w:wordWrap/>
        <w:overflowPunct/>
        <w:topLinePunct w:val="0"/>
        <w:autoSpaceDE w:val="0"/>
        <w:autoSpaceDN w:val="0"/>
        <w:bidi w:val="0"/>
        <w:adjustRightInd w:val="0"/>
        <w:snapToGrid/>
        <w:spacing w:line="480" w:lineRule="exact"/>
        <w:ind w:firstLine="560" w:firstLineChars="200"/>
        <w:jc w:val="left"/>
        <w:textAlignment w:val="auto"/>
        <w:outlineLvl w:val="0"/>
        <w:rPr>
          <w:rFonts w:ascii="Times New Roman" w:hAnsi="Times New Roman" w:eastAsia="仿宋_GB2312"/>
          <w:color w:val="000000"/>
          <w:kern w:val="0"/>
          <w:sz w:val="28"/>
          <w:szCs w:val="28"/>
          <w:highlight w:val="none"/>
        </w:rPr>
      </w:pPr>
      <w:r>
        <w:rPr>
          <w:rFonts w:ascii="Times New Roman" w:hAnsi="Times New Roman" w:eastAsia="仿宋_GB2312"/>
          <w:color w:val="000000"/>
          <w:kern w:val="0"/>
          <w:sz w:val="28"/>
          <w:szCs w:val="28"/>
          <w:highlight w:val="none"/>
        </w:rPr>
        <w:t>20.3.2 争议评审小组的决定</w:t>
      </w:r>
    </w:p>
    <w:p w14:paraId="60E524CA">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合同当事人关于本项的约定：</w:t>
      </w:r>
      <w:r>
        <w:rPr>
          <w:rFonts w:ascii="Times New Roman" w:hAnsi="Times New Roman" w:eastAsia="仿宋_GB2312"/>
          <w:color w:val="000000"/>
          <w:sz w:val="28"/>
          <w:szCs w:val="28"/>
          <w:highlight w:val="none"/>
          <w:u w:val="single"/>
        </w:rPr>
        <w:t xml:space="preserve">   </w:t>
      </w:r>
      <w:r>
        <w:rPr>
          <w:rFonts w:hint="eastAsia" w:ascii="Times New Roman" w:hAnsi="Times New Roman" w:eastAsia="仿宋_GB2312"/>
          <w:color w:val="000000"/>
          <w:sz w:val="28"/>
          <w:szCs w:val="28"/>
          <w:highlight w:val="none"/>
          <w:u w:val="single"/>
          <w:lang w:val="en-US" w:eastAsia="zh-CN"/>
        </w:rPr>
        <w:t>/</w:t>
      </w:r>
      <w:r>
        <w:rPr>
          <w:rFonts w:hint="eastAsia"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rPr>
        <w:t>。</w:t>
      </w:r>
    </w:p>
    <w:p w14:paraId="7276E974">
      <w:pPr>
        <w:pageBreakBefore w:val="0"/>
        <w:widowControl w:val="0"/>
        <w:kinsoku/>
        <w:wordWrap/>
        <w:overflowPunct/>
        <w:topLinePunct w:val="0"/>
        <w:bidi w:val="0"/>
        <w:snapToGrid/>
        <w:spacing w:after="120" w:line="480" w:lineRule="exact"/>
        <w:ind w:firstLine="560" w:firstLineChars="200"/>
        <w:textAlignment w:val="auto"/>
        <w:outlineLvl w:val="0"/>
        <w:rPr>
          <w:rFonts w:hint="eastAsia" w:ascii="Times New Roman" w:hAnsi="Times New Roman" w:eastAsia="黑体"/>
          <w:color w:val="000000"/>
          <w:sz w:val="28"/>
          <w:szCs w:val="28"/>
          <w:highlight w:val="none"/>
        </w:rPr>
      </w:pPr>
      <w:r>
        <w:rPr>
          <w:rFonts w:ascii="Times New Roman" w:hAnsi="Times New Roman" w:eastAsia="黑体"/>
          <w:color w:val="000000"/>
          <w:sz w:val="28"/>
          <w:szCs w:val="28"/>
          <w:highlight w:val="none"/>
        </w:rPr>
        <w:t>20.4仲裁或诉讼</w:t>
      </w:r>
      <w:bookmarkEnd w:id="996"/>
    </w:p>
    <w:p w14:paraId="1CB93399">
      <w:pPr>
        <w:pageBreakBefore w:val="0"/>
        <w:widowControl w:val="0"/>
        <w:kinsoku/>
        <w:wordWrap/>
        <w:overflowPunct/>
        <w:topLinePunct w:val="0"/>
        <w:bidi w:val="0"/>
        <w:snapToGrid/>
        <w:spacing w:after="120" w:line="480" w:lineRule="exact"/>
        <w:ind w:firstLine="560" w:firstLineChars="200"/>
        <w:textAlignment w:val="auto"/>
        <w:rPr>
          <w:rFonts w:ascii="Times New Roman" w:hAnsi="Times New Roman" w:eastAsia="黑体"/>
          <w:color w:val="000000"/>
          <w:sz w:val="28"/>
          <w:szCs w:val="28"/>
          <w:highlight w:val="none"/>
        </w:rPr>
      </w:pPr>
      <w:r>
        <w:rPr>
          <w:rFonts w:ascii="Times New Roman" w:hAnsi="Times New Roman" w:eastAsia="仿宋_GB2312"/>
          <w:color w:val="000000"/>
          <w:sz w:val="28"/>
          <w:szCs w:val="28"/>
          <w:highlight w:val="none"/>
        </w:rPr>
        <w:t>因合同及合同有关事项发生的争议，按下列第</w:t>
      </w:r>
      <w:r>
        <w:rPr>
          <w:rFonts w:ascii="Times New Roman" w:hAnsi="Times New Roman" w:eastAsia="仿宋_GB2312"/>
          <w:color w:val="000000"/>
          <w:sz w:val="28"/>
          <w:szCs w:val="28"/>
          <w:highlight w:val="none"/>
          <w:u w:val="single"/>
        </w:rPr>
        <w:t xml:space="preserve"> </w:t>
      </w:r>
      <w:r>
        <w:rPr>
          <w:rFonts w:hint="eastAsia" w:ascii="Times New Roman" w:hAnsi="Times New Roman" w:eastAsia="仿宋_GB2312"/>
          <w:color w:val="000000"/>
          <w:sz w:val="28"/>
          <w:szCs w:val="28"/>
          <w:highlight w:val="none"/>
          <w:u w:val="single"/>
          <w:lang w:eastAsia="zh-CN"/>
        </w:rPr>
        <w:t>（</w:t>
      </w:r>
      <w:r>
        <w:rPr>
          <w:rFonts w:hint="eastAsia" w:ascii="Times New Roman" w:hAnsi="Times New Roman" w:eastAsia="仿宋_GB2312"/>
          <w:color w:val="000000"/>
          <w:sz w:val="28"/>
          <w:szCs w:val="28"/>
          <w:highlight w:val="none"/>
          <w:u w:val="single"/>
          <w:lang w:val="en-US" w:eastAsia="zh-CN"/>
        </w:rPr>
        <w:t>2</w:t>
      </w:r>
      <w:r>
        <w:rPr>
          <w:rFonts w:hint="eastAsia" w:ascii="Times New Roman" w:hAnsi="Times New Roman" w:eastAsia="仿宋_GB2312"/>
          <w:color w:val="000000"/>
          <w:sz w:val="28"/>
          <w:szCs w:val="28"/>
          <w:highlight w:val="none"/>
          <w:u w:val="single"/>
          <w:lang w:eastAsia="zh-CN"/>
        </w:rPr>
        <w:t>）</w:t>
      </w:r>
      <w:r>
        <w:rPr>
          <w:rFonts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rPr>
        <w:t>种方式</w:t>
      </w:r>
      <w:r>
        <w:rPr>
          <w:rFonts w:hint="eastAsia" w:ascii="Times New Roman" w:hAnsi="Times New Roman" w:eastAsia="仿宋_GB2312"/>
          <w:color w:val="000000"/>
          <w:sz w:val="28"/>
          <w:szCs w:val="28"/>
          <w:highlight w:val="none"/>
        </w:rPr>
        <w:t>解</w:t>
      </w:r>
      <w:r>
        <w:rPr>
          <w:rFonts w:ascii="Times New Roman" w:hAnsi="Times New Roman" w:eastAsia="仿宋_GB2312"/>
          <w:color w:val="000000"/>
          <w:sz w:val="28"/>
          <w:szCs w:val="28"/>
          <w:highlight w:val="none"/>
        </w:rPr>
        <w:t>决：</w:t>
      </w:r>
    </w:p>
    <w:p w14:paraId="37BB35FE">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（1）向</w:t>
      </w:r>
      <w:r>
        <w:rPr>
          <w:rFonts w:ascii="Times New Roman" w:hAnsi="Times New Roman" w:eastAsia="仿宋_GB2312"/>
          <w:color w:val="000000"/>
          <w:sz w:val="28"/>
          <w:szCs w:val="28"/>
          <w:highlight w:val="none"/>
          <w:u w:val="single"/>
        </w:rPr>
        <w:t xml:space="preserve">   </w:t>
      </w:r>
      <w:r>
        <w:rPr>
          <w:rFonts w:hint="eastAsia" w:ascii="Times New Roman" w:hAnsi="Times New Roman" w:eastAsia="仿宋_GB2312"/>
          <w:color w:val="000000"/>
          <w:sz w:val="28"/>
          <w:szCs w:val="28"/>
          <w:highlight w:val="none"/>
          <w:u w:val="single"/>
          <w:lang w:eastAsia="zh-CN"/>
        </w:rPr>
        <w:t>工程所在地</w:t>
      </w:r>
      <w:r>
        <w:rPr>
          <w:rFonts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rPr>
        <w:t>仲裁委员会申请仲裁；</w:t>
      </w:r>
    </w:p>
    <w:p w14:paraId="2754CE58">
      <w:pPr>
        <w:pageBreakBefore w:val="0"/>
        <w:widowControl w:val="0"/>
        <w:kinsoku/>
        <w:wordWrap/>
        <w:overflowPunct/>
        <w:topLinePunct w:val="0"/>
        <w:bidi w:val="0"/>
        <w:snapToGrid/>
        <w:spacing w:line="480" w:lineRule="exact"/>
        <w:ind w:firstLine="560" w:firstLineChars="200"/>
        <w:jc w:val="left"/>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（2）向</w:t>
      </w:r>
      <w:r>
        <w:rPr>
          <w:rFonts w:ascii="Times New Roman" w:hAnsi="Times New Roman" w:eastAsia="仿宋_GB2312"/>
          <w:color w:val="000000"/>
          <w:sz w:val="28"/>
          <w:szCs w:val="28"/>
          <w:highlight w:val="none"/>
          <w:u w:val="single"/>
        </w:rPr>
        <w:t xml:space="preserve">   </w:t>
      </w:r>
      <w:r>
        <w:rPr>
          <w:rFonts w:hint="eastAsia" w:ascii="Times New Roman" w:hAnsi="Times New Roman" w:eastAsia="仿宋_GB2312"/>
          <w:color w:val="000000"/>
          <w:sz w:val="28"/>
          <w:szCs w:val="28"/>
          <w:highlight w:val="none"/>
          <w:u w:val="single"/>
          <w:lang w:eastAsia="zh-CN"/>
        </w:rPr>
        <w:t>工程所在地</w:t>
      </w:r>
      <w:r>
        <w:rPr>
          <w:rFonts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rPr>
        <w:t>人民法院起诉。</w:t>
      </w:r>
      <w:bookmarkEnd w:id="997"/>
      <w:bookmarkEnd w:id="998"/>
      <w:bookmarkEnd w:id="999"/>
      <w:bookmarkEnd w:id="1000"/>
      <w:bookmarkEnd w:id="1001"/>
      <w:bookmarkEnd w:id="1002"/>
    </w:p>
    <w:p w14:paraId="35A3BD7F">
      <w:pPr>
        <w:pageBreakBefore w:val="0"/>
        <w:widowControl w:val="0"/>
        <w:kinsoku/>
        <w:wordWrap/>
        <w:overflowPunct/>
        <w:topLinePunct w:val="0"/>
        <w:bidi w:val="0"/>
        <w:snapToGrid/>
        <w:spacing w:line="480" w:lineRule="exact"/>
        <w:textAlignment w:val="auto"/>
        <w:rPr>
          <w:rFonts w:ascii="Times New Roman" w:hAnsi="Times New Roman" w:eastAsia="黑体"/>
          <w:color w:val="000000"/>
          <w:sz w:val="28"/>
          <w:szCs w:val="28"/>
          <w:highlight w:val="none"/>
        </w:rPr>
      </w:pPr>
    </w:p>
    <w:p w14:paraId="7F480483">
      <w:pPr>
        <w:spacing w:line="480" w:lineRule="exact"/>
        <w:ind w:firstLine="560"/>
        <w:rPr>
          <w:rFonts w:hint="eastAsia" w:ascii="Times New Roman" w:hAnsi="Times New Roman" w:eastAsia="黑体"/>
          <w:color w:val="auto"/>
          <w:sz w:val="28"/>
          <w:szCs w:val="28"/>
          <w:lang w:val="en-US" w:eastAsia="zh-CN"/>
        </w:rPr>
      </w:pPr>
      <w:r>
        <w:rPr>
          <w:rFonts w:hint="eastAsia" w:ascii="Times New Roman" w:hAnsi="Times New Roman" w:eastAsia="黑体"/>
          <w:color w:val="auto"/>
          <w:sz w:val="28"/>
          <w:szCs w:val="28"/>
          <w:lang w:val="en-US" w:eastAsia="zh-CN"/>
        </w:rPr>
        <w:t>20.5承诺</w:t>
      </w:r>
    </w:p>
    <w:p w14:paraId="5A7A7F31">
      <w:pPr>
        <w:numPr>
          <w:ilvl w:val="0"/>
          <w:numId w:val="5"/>
        </w:numPr>
        <w:spacing w:line="480" w:lineRule="exact"/>
        <w:ind w:firstLine="560"/>
        <w:rPr>
          <w:rFonts w:hint="eastAsia" w:ascii="Times New Roman" w:hAnsi="Times New Roman" w:eastAsia="仿宋_GB2312" w:cs="Times New Roman"/>
          <w:color w:val="auto"/>
          <w:sz w:val="28"/>
          <w:szCs w:val="28"/>
          <w:u w:val="none"/>
          <w:lang w:val="en-US" w:eastAsia="zh-CN"/>
        </w:rPr>
      </w:pPr>
      <w:r>
        <w:rPr>
          <w:rFonts w:hint="eastAsia" w:ascii="Times New Roman" w:hAnsi="Times New Roman" w:eastAsia="仿宋_GB2312" w:cs="Times New Roman"/>
          <w:color w:val="auto"/>
          <w:sz w:val="28"/>
          <w:szCs w:val="28"/>
          <w:u w:val="none"/>
          <w:lang w:val="en-US" w:eastAsia="zh-CN"/>
        </w:rPr>
        <w:t>在开标前，投标方已仔细核对设计图纸、参数及招标清单，招标方无漏项、漏量或内容已补充；</w:t>
      </w:r>
    </w:p>
    <w:p w14:paraId="22989B93">
      <w:pPr>
        <w:numPr>
          <w:ilvl w:val="0"/>
          <w:numId w:val="5"/>
        </w:numPr>
        <w:spacing w:line="480" w:lineRule="exact"/>
        <w:ind w:firstLine="560"/>
        <w:rPr>
          <w:rFonts w:hint="default" w:ascii="Times New Roman" w:hAnsi="Times New Roman" w:eastAsia="黑体"/>
          <w:color w:val="auto"/>
          <w:sz w:val="28"/>
          <w:szCs w:val="28"/>
          <w:lang w:val="en-US" w:eastAsia="zh-CN"/>
        </w:rPr>
      </w:pPr>
      <w:r>
        <w:rPr>
          <w:rFonts w:hint="eastAsia" w:ascii="Times New Roman" w:hAnsi="Times New Roman" w:eastAsia="仿宋_GB2312" w:cs="Times New Roman"/>
          <w:color w:val="auto"/>
          <w:sz w:val="28"/>
          <w:szCs w:val="28"/>
          <w:u w:val="none"/>
          <w:lang w:val="en-US" w:eastAsia="zh-CN"/>
        </w:rPr>
        <w:t>投标经济标完全遵照招标文件要求，无擅自修改情况。如承诺不属实，成交方自行承担相应责任及后果；</w:t>
      </w:r>
    </w:p>
    <w:p w14:paraId="44A62DE8">
      <w:pPr>
        <w:numPr>
          <w:ilvl w:val="0"/>
          <w:numId w:val="5"/>
        </w:numPr>
        <w:spacing w:line="480" w:lineRule="exact"/>
        <w:ind w:firstLine="560"/>
        <w:rPr>
          <w:rFonts w:hint="default" w:ascii="Times New Roman" w:hAnsi="Times New Roman" w:eastAsia="黑体"/>
          <w:color w:val="auto"/>
          <w:sz w:val="28"/>
          <w:szCs w:val="28"/>
          <w:lang w:val="en-US" w:eastAsia="zh-CN"/>
        </w:rPr>
      </w:pPr>
      <w:r>
        <w:rPr>
          <w:rFonts w:hint="eastAsia" w:ascii="Times New Roman" w:hAnsi="Times New Roman" w:eastAsia="仿宋_GB2312" w:cs="Times New Roman"/>
          <w:color w:val="auto"/>
          <w:sz w:val="28"/>
          <w:szCs w:val="28"/>
          <w:u w:val="none"/>
          <w:lang w:val="en-US" w:eastAsia="zh-CN"/>
        </w:rPr>
        <w:t>认可建设单位所选的造价公司；</w:t>
      </w:r>
    </w:p>
    <w:p w14:paraId="7FE1A2AA">
      <w:pPr>
        <w:pageBreakBefore w:val="0"/>
        <w:widowControl w:val="0"/>
        <w:kinsoku/>
        <w:wordWrap/>
        <w:overflowPunct/>
        <w:topLinePunct w:val="0"/>
        <w:bidi w:val="0"/>
        <w:snapToGrid/>
        <w:spacing w:line="480" w:lineRule="exact"/>
        <w:textAlignment w:val="auto"/>
        <w:rPr>
          <w:rFonts w:ascii="Times New Roman" w:hAnsi="Times New Roman" w:eastAsia="黑体"/>
          <w:color w:val="000000"/>
          <w:sz w:val="28"/>
          <w:szCs w:val="28"/>
          <w:highlight w:val="none"/>
        </w:rPr>
      </w:pPr>
      <w:r>
        <w:rPr>
          <w:rFonts w:hint="eastAsia" w:ascii="Times New Roman" w:hAnsi="Times New Roman" w:eastAsia="仿宋_GB2312" w:cs="Times New Roman"/>
          <w:color w:val="auto"/>
          <w:sz w:val="28"/>
          <w:szCs w:val="28"/>
          <w:u w:val="none"/>
          <w:lang w:val="en-US" w:eastAsia="zh-CN"/>
        </w:rPr>
        <w:t>对造价单位出具结算审核定案文件有异议时，若不提交相关材料或提供的材料不被造价单位、监理单位、建设单位认可的，造价单位出具结算审核定案文件，经发包人、造价单位、监理单位确认的，可按照结算审核定案文件执行。</w:t>
      </w:r>
    </w:p>
    <w:p w14:paraId="71CF4DC6">
      <w:pPr>
        <w:pageBreakBefore w:val="0"/>
        <w:widowControl w:val="0"/>
        <w:kinsoku/>
        <w:wordWrap/>
        <w:overflowPunct/>
        <w:topLinePunct w:val="0"/>
        <w:bidi w:val="0"/>
        <w:snapToGrid/>
        <w:spacing w:line="480" w:lineRule="exact"/>
        <w:textAlignment w:val="auto"/>
        <w:rPr>
          <w:rFonts w:ascii="Times New Roman" w:hAnsi="Times New Roman" w:eastAsia="黑体"/>
          <w:color w:val="000000"/>
          <w:sz w:val="28"/>
          <w:szCs w:val="28"/>
          <w:highlight w:val="none"/>
        </w:rPr>
      </w:pPr>
    </w:p>
    <w:p w14:paraId="3B565209">
      <w:pPr>
        <w:pageBreakBefore w:val="0"/>
        <w:widowControl w:val="0"/>
        <w:kinsoku/>
        <w:wordWrap/>
        <w:overflowPunct/>
        <w:topLinePunct w:val="0"/>
        <w:bidi w:val="0"/>
        <w:snapToGrid/>
        <w:spacing w:line="480" w:lineRule="exact"/>
        <w:textAlignment w:val="auto"/>
        <w:rPr>
          <w:rFonts w:ascii="Times New Roman" w:hAnsi="Times New Roman" w:eastAsia="黑体"/>
          <w:color w:val="000000"/>
          <w:sz w:val="28"/>
          <w:szCs w:val="28"/>
          <w:highlight w:val="none"/>
        </w:rPr>
      </w:pPr>
    </w:p>
    <w:p w14:paraId="35E15D17">
      <w:pPr>
        <w:pageBreakBefore w:val="0"/>
        <w:widowControl w:val="0"/>
        <w:kinsoku/>
        <w:wordWrap/>
        <w:overflowPunct/>
        <w:topLinePunct w:val="0"/>
        <w:bidi w:val="0"/>
        <w:snapToGrid/>
        <w:spacing w:line="480" w:lineRule="exact"/>
        <w:textAlignment w:val="auto"/>
        <w:rPr>
          <w:rFonts w:ascii="Times New Roman" w:hAnsi="Times New Roman" w:eastAsia="黑体"/>
          <w:color w:val="000000"/>
          <w:sz w:val="28"/>
          <w:szCs w:val="28"/>
          <w:highlight w:val="none"/>
        </w:rPr>
      </w:pPr>
    </w:p>
    <w:p w14:paraId="52114817">
      <w:pPr>
        <w:pageBreakBefore w:val="0"/>
        <w:widowControl w:val="0"/>
        <w:kinsoku/>
        <w:wordWrap/>
        <w:overflowPunct/>
        <w:topLinePunct w:val="0"/>
        <w:bidi w:val="0"/>
        <w:snapToGrid/>
        <w:spacing w:line="480" w:lineRule="exact"/>
        <w:textAlignment w:val="auto"/>
        <w:rPr>
          <w:rFonts w:ascii="Times New Roman" w:hAnsi="Times New Roman" w:eastAsia="黑体"/>
          <w:color w:val="000000"/>
          <w:sz w:val="28"/>
          <w:szCs w:val="28"/>
          <w:highlight w:val="none"/>
        </w:rPr>
      </w:pPr>
    </w:p>
    <w:p w14:paraId="2B7D9646">
      <w:pPr>
        <w:pageBreakBefore w:val="0"/>
        <w:widowControl w:val="0"/>
        <w:kinsoku/>
        <w:wordWrap/>
        <w:overflowPunct/>
        <w:topLinePunct w:val="0"/>
        <w:bidi w:val="0"/>
        <w:snapToGrid/>
        <w:spacing w:line="480" w:lineRule="exact"/>
        <w:textAlignment w:val="auto"/>
        <w:rPr>
          <w:rFonts w:ascii="Times New Roman" w:hAnsi="Times New Roman" w:eastAsia="黑体"/>
          <w:color w:val="000000"/>
          <w:sz w:val="28"/>
          <w:szCs w:val="28"/>
          <w:highlight w:val="none"/>
        </w:rPr>
      </w:pPr>
    </w:p>
    <w:p w14:paraId="74825552">
      <w:pPr>
        <w:pageBreakBefore w:val="0"/>
        <w:widowControl w:val="0"/>
        <w:kinsoku/>
        <w:wordWrap/>
        <w:overflowPunct/>
        <w:topLinePunct w:val="0"/>
        <w:bidi w:val="0"/>
        <w:snapToGrid/>
        <w:spacing w:line="480" w:lineRule="exact"/>
        <w:textAlignment w:val="auto"/>
        <w:rPr>
          <w:rFonts w:ascii="Times New Roman" w:hAnsi="Times New Roman" w:eastAsia="黑体"/>
          <w:color w:val="000000"/>
          <w:sz w:val="28"/>
          <w:szCs w:val="28"/>
          <w:highlight w:val="none"/>
        </w:rPr>
      </w:pPr>
    </w:p>
    <w:p w14:paraId="3DB3F10B">
      <w:pPr>
        <w:pageBreakBefore w:val="0"/>
        <w:widowControl w:val="0"/>
        <w:kinsoku/>
        <w:wordWrap/>
        <w:overflowPunct/>
        <w:topLinePunct w:val="0"/>
        <w:bidi w:val="0"/>
        <w:snapToGrid/>
        <w:spacing w:line="480" w:lineRule="exact"/>
        <w:textAlignment w:val="auto"/>
        <w:rPr>
          <w:rFonts w:ascii="Times New Roman" w:hAnsi="Times New Roman" w:eastAsia="黑体"/>
          <w:color w:val="000000"/>
          <w:sz w:val="28"/>
          <w:szCs w:val="28"/>
          <w:highlight w:val="none"/>
        </w:rPr>
      </w:pPr>
    </w:p>
    <w:p w14:paraId="7FFB0F57">
      <w:pPr>
        <w:pageBreakBefore w:val="0"/>
        <w:widowControl w:val="0"/>
        <w:kinsoku/>
        <w:wordWrap/>
        <w:overflowPunct/>
        <w:topLinePunct w:val="0"/>
        <w:bidi w:val="0"/>
        <w:snapToGrid/>
        <w:spacing w:line="480" w:lineRule="exact"/>
        <w:textAlignment w:val="auto"/>
        <w:rPr>
          <w:rFonts w:ascii="Times New Roman" w:hAnsi="Times New Roman" w:eastAsia="黑体"/>
          <w:color w:val="000000"/>
          <w:sz w:val="28"/>
          <w:szCs w:val="28"/>
          <w:highlight w:val="none"/>
        </w:rPr>
      </w:pPr>
    </w:p>
    <w:p w14:paraId="7A10F44B">
      <w:pPr>
        <w:pageBreakBefore w:val="0"/>
        <w:widowControl w:val="0"/>
        <w:kinsoku/>
        <w:wordWrap/>
        <w:overflowPunct/>
        <w:topLinePunct w:val="0"/>
        <w:bidi w:val="0"/>
        <w:snapToGrid/>
        <w:spacing w:line="480" w:lineRule="exact"/>
        <w:textAlignment w:val="auto"/>
        <w:rPr>
          <w:rFonts w:ascii="Times New Roman" w:hAnsi="Times New Roman" w:eastAsia="黑体"/>
          <w:color w:val="000000"/>
          <w:sz w:val="28"/>
          <w:szCs w:val="28"/>
          <w:highlight w:val="none"/>
        </w:rPr>
      </w:pPr>
    </w:p>
    <w:p w14:paraId="3B3423B0">
      <w:pPr>
        <w:pageBreakBefore w:val="0"/>
        <w:widowControl w:val="0"/>
        <w:kinsoku/>
        <w:wordWrap/>
        <w:overflowPunct/>
        <w:topLinePunct w:val="0"/>
        <w:bidi w:val="0"/>
        <w:snapToGrid/>
        <w:spacing w:before="156" w:beforeLines="50" w:after="156" w:afterLines="50" w:line="480" w:lineRule="exact"/>
        <w:jc w:val="center"/>
        <w:textAlignment w:val="auto"/>
        <w:rPr>
          <w:rFonts w:ascii="Times New Roman" w:hAnsi="Times New Roman" w:eastAsia="黑体"/>
          <w:color w:val="000000"/>
          <w:sz w:val="28"/>
          <w:szCs w:val="28"/>
          <w:highlight w:val="none"/>
        </w:rPr>
      </w:pPr>
      <w:r>
        <w:rPr>
          <w:rFonts w:ascii="Times New Roman" w:hAnsi="Times New Roman" w:eastAsia="黑体"/>
          <w:color w:val="000000"/>
          <w:sz w:val="28"/>
          <w:szCs w:val="28"/>
          <w:highlight w:val="none"/>
        </w:rPr>
        <w:t>工程质量保修书</w:t>
      </w:r>
    </w:p>
    <w:p w14:paraId="3CBF538B">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发包人（全称）：</w:t>
      </w:r>
      <w:r>
        <w:rPr>
          <w:rFonts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rPr>
        <w:t xml:space="preserve"> </w:t>
      </w:r>
    </w:p>
    <w:p w14:paraId="6EE63C40">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　　承包人（全称）：</w:t>
      </w:r>
      <w:r>
        <w:rPr>
          <w:rFonts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rPr>
        <w:t xml:space="preserve"> </w:t>
      </w:r>
    </w:p>
    <w:p w14:paraId="7E7F96FD">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8"/>
          <w:szCs w:val="28"/>
          <w:highlight w:val="none"/>
        </w:rPr>
      </w:pPr>
    </w:p>
    <w:p w14:paraId="246C30B2">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　　发包人和承包人根据《中华人民共和国建筑法》和《建设工程质量管理条例》，经协商一致就</w:t>
      </w:r>
      <w:r>
        <w:rPr>
          <w:rFonts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rPr>
        <w:t>（工程全称）签订工程质量保修书。</w:t>
      </w:r>
    </w:p>
    <w:p w14:paraId="4561A53B">
      <w:pPr>
        <w:pageBreakBefore w:val="0"/>
        <w:widowControl w:val="0"/>
        <w:kinsoku/>
        <w:wordWrap/>
        <w:overflowPunct/>
        <w:topLinePunct w:val="0"/>
        <w:bidi w:val="0"/>
        <w:snapToGrid/>
        <w:spacing w:line="480" w:lineRule="exact"/>
        <w:textAlignment w:val="auto"/>
        <w:outlineLvl w:val="0"/>
        <w:rPr>
          <w:rFonts w:ascii="Times New Roman" w:hAnsi="Times New Roman" w:eastAsia="黑体"/>
          <w:color w:val="000000"/>
          <w:sz w:val="28"/>
          <w:szCs w:val="28"/>
          <w:highlight w:val="none"/>
        </w:rPr>
      </w:pPr>
      <w:r>
        <w:rPr>
          <w:rFonts w:ascii="Times New Roman" w:hAnsi="Times New Roman" w:eastAsia="黑体"/>
          <w:color w:val="000000"/>
          <w:sz w:val="28"/>
          <w:szCs w:val="28"/>
          <w:highlight w:val="none"/>
        </w:rPr>
        <w:t>　　一、工程质量保修范围和内容</w:t>
      </w:r>
    </w:p>
    <w:p w14:paraId="46015A50">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　　承包人在质量保修期内，按照有关法律规定和合同约定，承担工程质量保修责任。</w:t>
      </w:r>
    </w:p>
    <w:p w14:paraId="6E5478E5">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0C6679A4">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　　</w:t>
      </w:r>
      <w:r>
        <w:rPr>
          <w:rFonts w:hint="eastAsia" w:ascii="Times New Roman" w:hAnsi="Times New Roman" w:eastAsia="仿宋_GB2312"/>
          <w:color w:val="000000"/>
          <w:sz w:val="28"/>
          <w:szCs w:val="28"/>
          <w:highlight w:val="none"/>
          <w:u w:val="single"/>
        </w:rPr>
        <w:t>承包人施工的全部工程内容</w:t>
      </w:r>
      <w:r>
        <w:rPr>
          <w:rFonts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rPr>
        <w:t>。</w:t>
      </w:r>
    </w:p>
    <w:p w14:paraId="128D6FC9">
      <w:pPr>
        <w:pageBreakBefore w:val="0"/>
        <w:widowControl w:val="0"/>
        <w:kinsoku/>
        <w:wordWrap/>
        <w:overflowPunct/>
        <w:topLinePunct w:val="0"/>
        <w:bidi w:val="0"/>
        <w:snapToGrid/>
        <w:spacing w:line="480" w:lineRule="exact"/>
        <w:textAlignment w:val="auto"/>
        <w:outlineLvl w:val="0"/>
        <w:rPr>
          <w:rFonts w:ascii="Times New Roman" w:hAnsi="Times New Roman" w:eastAsia="黑体"/>
          <w:color w:val="000000"/>
          <w:sz w:val="28"/>
          <w:szCs w:val="28"/>
          <w:highlight w:val="none"/>
        </w:rPr>
      </w:pPr>
      <w:r>
        <w:rPr>
          <w:rFonts w:ascii="Times New Roman" w:hAnsi="Times New Roman" w:eastAsia="仿宋_GB2312"/>
          <w:b/>
          <w:color w:val="000000"/>
          <w:sz w:val="28"/>
          <w:szCs w:val="28"/>
          <w:highlight w:val="none"/>
        </w:rPr>
        <w:t>　　</w:t>
      </w:r>
      <w:r>
        <w:rPr>
          <w:rFonts w:ascii="Times New Roman" w:hAnsi="Times New Roman" w:eastAsia="黑体"/>
          <w:color w:val="000000"/>
          <w:sz w:val="28"/>
          <w:szCs w:val="28"/>
          <w:highlight w:val="none"/>
        </w:rPr>
        <w:t>二、质量保修期</w:t>
      </w:r>
    </w:p>
    <w:p w14:paraId="179A0D53">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根据《建设工程质量管理条例》及有关规定，工程的质量保修期如下：</w:t>
      </w:r>
    </w:p>
    <w:p w14:paraId="7DB46698">
      <w:pPr>
        <w:pageBreakBefore w:val="0"/>
        <w:widowControl w:val="0"/>
        <w:kinsoku/>
        <w:wordWrap/>
        <w:overflowPunct/>
        <w:topLinePunct w:val="0"/>
        <w:bidi w:val="0"/>
        <w:snapToGrid/>
        <w:spacing w:line="480" w:lineRule="exact"/>
        <w:ind w:firstLine="560" w:firstLineChars="200"/>
        <w:textAlignment w:val="auto"/>
        <w:rPr>
          <w:rFonts w:hint="eastAsia" w:ascii="仿宋_GB2312" w:eastAsia="仿宋_GB2312"/>
          <w:sz w:val="28"/>
          <w:szCs w:val="28"/>
          <w:highlight w:val="none"/>
        </w:rPr>
      </w:pPr>
      <w:r>
        <w:rPr>
          <w:rFonts w:hint="eastAsia" w:ascii="仿宋_GB2312" w:eastAsia="仿宋_GB2312"/>
          <w:sz w:val="28"/>
          <w:szCs w:val="28"/>
          <w:highlight w:val="none"/>
        </w:rPr>
        <w:t>1</w:t>
      </w:r>
      <w:r>
        <w:rPr>
          <w:rFonts w:hint="eastAsia" w:ascii="Times New Roman" w:hAnsi="Times New Roman" w:eastAsia="仿宋_GB2312"/>
          <w:color w:val="000000"/>
          <w:sz w:val="28"/>
          <w:szCs w:val="28"/>
          <w:highlight w:val="none"/>
        </w:rPr>
        <w:t>．</w:t>
      </w:r>
      <w:r>
        <w:rPr>
          <w:rFonts w:hint="eastAsia" w:ascii="仿宋_GB2312" w:eastAsia="仿宋_GB2312"/>
          <w:sz w:val="28"/>
          <w:szCs w:val="28"/>
          <w:highlight w:val="none"/>
        </w:rPr>
        <w:t>地基基础工程和主体结构工程为设计文件规定的工程合理使用年限；</w:t>
      </w:r>
    </w:p>
    <w:p w14:paraId="6245CD4E">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color w:val="000000"/>
          <w:sz w:val="28"/>
          <w:szCs w:val="28"/>
          <w:highlight w:val="none"/>
        </w:rPr>
      </w:pPr>
      <w:r>
        <w:rPr>
          <w:rFonts w:hint="eastAsia" w:ascii="Times New Roman" w:hAnsi="Times New Roman" w:eastAsia="仿宋_GB2312"/>
          <w:color w:val="000000"/>
          <w:sz w:val="28"/>
          <w:szCs w:val="28"/>
          <w:highlight w:val="none"/>
        </w:rPr>
        <w:t>2</w:t>
      </w:r>
      <w:r>
        <w:rPr>
          <w:rFonts w:hint="eastAsia" w:ascii="仿宋_GB2312" w:eastAsia="仿宋_GB2312"/>
          <w:sz w:val="28"/>
          <w:szCs w:val="28"/>
          <w:highlight w:val="none"/>
        </w:rPr>
        <w:t>．</w:t>
      </w:r>
      <w:r>
        <w:rPr>
          <w:rFonts w:ascii="Times New Roman" w:hAnsi="Times New Roman" w:eastAsia="仿宋_GB2312"/>
          <w:color w:val="000000"/>
          <w:sz w:val="28"/>
          <w:szCs w:val="28"/>
          <w:highlight w:val="none"/>
        </w:rPr>
        <w:t>屋面防水工程、有防水要求的卫生间、房间和外墙面的防渗</w:t>
      </w:r>
      <w:r>
        <w:rPr>
          <w:rFonts w:hint="eastAsia" w:ascii="Times New Roman" w:hAnsi="Times New Roman" w:eastAsia="仿宋_GB2312"/>
          <w:color w:val="000000"/>
          <w:sz w:val="28"/>
          <w:szCs w:val="28"/>
          <w:highlight w:val="none"/>
        </w:rPr>
        <w:t xml:space="preserve">     为</w:t>
      </w:r>
      <w:r>
        <w:rPr>
          <w:rFonts w:hint="eastAsia" w:ascii="Times New Roman" w:hAnsi="Times New Roman" w:eastAsia="仿宋_GB2312"/>
          <w:color w:val="000000"/>
          <w:sz w:val="28"/>
          <w:szCs w:val="28"/>
          <w:highlight w:val="none"/>
          <w:u w:val="single"/>
        </w:rPr>
        <w:t xml:space="preserve">  </w:t>
      </w:r>
      <w:r>
        <w:rPr>
          <w:rFonts w:hint="eastAsia" w:ascii="Times New Roman" w:hAnsi="Times New Roman" w:eastAsia="仿宋_GB2312"/>
          <w:color w:val="000000"/>
          <w:sz w:val="28"/>
          <w:szCs w:val="28"/>
          <w:highlight w:val="none"/>
          <w:u w:val="single"/>
          <w:lang w:val="en-US" w:eastAsia="zh-CN"/>
        </w:rPr>
        <w:t>5</w:t>
      </w:r>
      <w:r>
        <w:rPr>
          <w:rFonts w:hint="eastAsia"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rPr>
        <w:t>年；</w:t>
      </w:r>
    </w:p>
    <w:p w14:paraId="54D0C231">
      <w:pPr>
        <w:pageBreakBefore w:val="0"/>
        <w:widowControl w:val="0"/>
        <w:kinsoku/>
        <w:wordWrap/>
        <w:overflowPunct/>
        <w:topLinePunct w:val="0"/>
        <w:bidi w:val="0"/>
        <w:snapToGrid/>
        <w:spacing w:line="480" w:lineRule="exact"/>
        <w:ind w:left="420" w:leftChars="200" w:firstLine="140" w:firstLineChars="50"/>
        <w:textAlignment w:val="auto"/>
        <w:rPr>
          <w:rFonts w:ascii="Times New Roman" w:hAnsi="Times New Roman" w:eastAsia="仿宋_GB2312"/>
          <w:color w:val="000000"/>
          <w:sz w:val="28"/>
          <w:szCs w:val="28"/>
          <w:highlight w:val="none"/>
        </w:rPr>
      </w:pPr>
      <w:r>
        <w:rPr>
          <w:rFonts w:hint="eastAsia" w:ascii="Times New Roman" w:hAnsi="Times New Roman" w:eastAsia="仿宋_GB2312"/>
          <w:color w:val="000000"/>
          <w:sz w:val="28"/>
          <w:szCs w:val="28"/>
          <w:highlight w:val="none"/>
        </w:rPr>
        <w:t>3</w:t>
      </w:r>
      <w:r>
        <w:rPr>
          <w:rFonts w:hint="eastAsia" w:ascii="仿宋_GB2312" w:eastAsia="仿宋_GB2312"/>
          <w:sz w:val="28"/>
          <w:szCs w:val="28"/>
          <w:highlight w:val="none"/>
        </w:rPr>
        <w:t>．</w:t>
      </w:r>
      <w:r>
        <w:rPr>
          <w:rFonts w:ascii="Times New Roman" w:hAnsi="Times New Roman" w:eastAsia="仿宋_GB2312"/>
          <w:color w:val="000000"/>
          <w:sz w:val="28"/>
          <w:szCs w:val="28"/>
          <w:highlight w:val="none"/>
        </w:rPr>
        <w:t>装修工程为</w:t>
      </w:r>
      <w:r>
        <w:rPr>
          <w:rFonts w:ascii="Times New Roman" w:hAnsi="Times New Roman" w:eastAsia="仿宋_GB2312"/>
          <w:color w:val="000000"/>
          <w:sz w:val="28"/>
          <w:szCs w:val="28"/>
          <w:highlight w:val="none"/>
          <w:u w:val="single"/>
        </w:rPr>
        <w:t xml:space="preserve">  </w:t>
      </w:r>
      <w:r>
        <w:rPr>
          <w:rFonts w:hint="eastAsia" w:ascii="Times New Roman" w:hAnsi="Times New Roman" w:eastAsia="仿宋_GB2312"/>
          <w:color w:val="000000"/>
          <w:sz w:val="28"/>
          <w:szCs w:val="28"/>
          <w:highlight w:val="none"/>
          <w:u w:val="single"/>
          <w:lang w:val="en-US" w:eastAsia="zh-CN"/>
        </w:rPr>
        <w:t>2</w:t>
      </w:r>
      <w:r>
        <w:rPr>
          <w:rFonts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rPr>
        <w:t>年；</w:t>
      </w:r>
    </w:p>
    <w:p w14:paraId="7FA73A0E">
      <w:pPr>
        <w:pageBreakBefore w:val="0"/>
        <w:widowControl w:val="0"/>
        <w:kinsoku/>
        <w:wordWrap/>
        <w:overflowPunct/>
        <w:topLinePunct w:val="0"/>
        <w:bidi w:val="0"/>
        <w:snapToGrid/>
        <w:spacing w:line="480" w:lineRule="exact"/>
        <w:ind w:left="420" w:leftChars="200" w:firstLine="140" w:firstLineChars="50"/>
        <w:textAlignment w:val="auto"/>
        <w:rPr>
          <w:rFonts w:ascii="Times New Roman" w:hAnsi="Times New Roman" w:eastAsia="仿宋_GB2312"/>
          <w:color w:val="000000"/>
          <w:sz w:val="28"/>
          <w:szCs w:val="28"/>
          <w:highlight w:val="none"/>
        </w:rPr>
      </w:pPr>
      <w:r>
        <w:rPr>
          <w:rFonts w:hint="eastAsia" w:ascii="Times New Roman" w:hAnsi="Times New Roman" w:eastAsia="仿宋_GB2312"/>
          <w:color w:val="000000"/>
          <w:sz w:val="28"/>
          <w:szCs w:val="28"/>
          <w:highlight w:val="none"/>
        </w:rPr>
        <w:t>4</w:t>
      </w:r>
      <w:r>
        <w:rPr>
          <w:rFonts w:hint="eastAsia" w:ascii="仿宋_GB2312" w:eastAsia="仿宋_GB2312"/>
          <w:sz w:val="28"/>
          <w:szCs w:val="28"/>
          <w:highlight w:val="none"/>
        </w:rPr>
        <w:t>．</w:t>
      </w:r>
      <w:r>
        <w:rPr>
          <w:rFonts w:ascii="Times New Roman" w:hAnsi="Times New Roman" w:eastAsia="仿宋_GB2312"/>
          <w:color w:val="000000"/>
          <w:sz w:val="28"/>
          <w:szCs w:val="28"/>
          <w:highlight w:val="none"/>
        </w:rPr>
        <w:t>电气管线、给排水管道、设备安装工程为</w:t>
      </w:r>
      <w:r>
        <w:rPr>
          <w:rFonts w:ascii="Times New Roman" w:hAnsi="Times New Roman" w:eastAsia="仿宋_GB2312"/>
          <w:color w:val="000000"/>
          <w:sz w:val="28"/>
          <w:szCs w:val="28"/>
          <w:highlight w:val="none"/>
          <w:u w:val="single"/>
        </w:rPr>
        <w:t xml:space="preserve">  </w:t>
      </w:r>
      <w:r>
        <w:rPr>
          <w:rFonts w:hint="eastAsia" w:ascii="Times New Roman" w:hAnsi="Times New Roman" w:eastAsia="仿宋_GB2312"/>
          <w:color w:val="000000"/>
          <w:sz w:val="28"/>
          <w:szCs w:val="28"/>
          <w:highlight w:val="none"/>
          <w:u w:val="single"/>
          <w:lang w:val="en-US" w:eastAsia="zh-CN"/>
        </w:rPr>
        <w:t>2</w:t>
      </w:r>
      <w:r>
        <w:rPr>
          <w:rFonts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rPr>
        <w:t>年；</w:t>
      </w:r>
    </w:p>
    <w:p w14:paraId="31220193">
      <w:pPr>
        <w:pageBreakBefore w:val="0"/>
        <w:widowControl w:val="0"/>
        <w:kinsoku/>
        <w:wordWrap/>
        <w:overflowPunct/>
        <w:topLinePunct w:val="0"/>
        <w:bidi w:val="0"/>
        <w:snapToGrid/>
        <w:spacing w:line="480" w:lineRule="exact"/>
        <w:ind w:left="420" w:leftChars="200" w:firstLine="140" w:firstLineChars="50"/>
        <w:textAlignment w:val="auto"/>
        <w:rPr>
          <w:rFonts w:ascii="Times New Roman" w:hAnsi="Times New Roman" w:eastAsia="仿宋_GB2312"/>
          <w:color w:val="000000"/>
          <w:sz w:val="28"/>
          <w:szCs w:val="28"/>
          <w:highlight w:val="none"/>
        </w:rPr>
      </w:pPr>
      <w:r>
        <w:rPr>
          <w:rFonts w:hint="eastAsia" w:ascii="Times New Roman" w:hAnsi="Times New Roman" w:eastAsia="仿宋_GB2312"/>
          <w:color w:val="000000"/>
          <w:sz w:val="28"/>
          <w:szCs w:val="28"/>
          <w:highlight w:val="none"/>
        </w:rPr>
        <w:t>5</w:t>
      </w:r>
      <w:r>
        <w:rPr>
          <w:rFonts w:hint="eastAsia" w:ascii="仿宋_GB2312" w:eastAsia="仿宋_GB2312"/>
          <w:sz w:val="28"/>
          <w:szCs w:val="28"/>
          <w:highlight w:val="none"/>
        </w:rPr>
        <w:t>．</w:t>
      </w:r>
      <w:r>
        <w:rPr>
          <w:rFonts w:ascii="Times New Roman" w:hAnsi="Times New Roman" w:eastAsia="仿宋_GB2312"/>
          <w:color w:val="000000"/>
          <w:sz w:val="28"/>
          <w:szCs w:val="28"/>
          <w:highlight w:val="none"/>
        </w:rPr>
        <w:t>供热与供冷系统为</w:t>
      </w:r>
      <w:r>
        <w:rPr>
          <w:rFonts w:ascii="Times New Roman" w:hAnsi="Times New Roman" w:eastAsia="仿宋_GB2312"/>
          <w:color w:val="000000"/>
          <w:sz w:val="28"/>
          <w:szCs w:val="28"/>
          <w:highlight w:val="none"/>
          <w:u w:val="single"/>
        </w:rPr>
        <w:t xml:space="preserve">  </w:t>
      </w:r>
      <w:r>
        <w:rPr>
          <w:rFonts w:hint="eastAsia" w:ascii="Times New Roman" w:hAnsi="Times New Roman" w:eastAsia="仿宋_GB2312"/>
          <w:color w:val="000000"/>
          <w:sz w:val="28"/>
          <w:szCs w:val="28"/>
          <w:highlight w:val="none"/>
          <w:u w:val="single"/>
          <w:lang w:val="en-US" w:eastAsia="zh-CN"/>
        </w:rPr>
        <w:t>2</w:t>
      </w:r>
      <w:r>
        <w:rPr>
          <w:rFonts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rPr>
        <w:t>个采暖期、供冷期；</w:t>
      </w:r>
    </w:p>
    <w:p w14:paraId="5D92AC00">
      <w:pPr>
        <w:pageBreakBefore w:val="0"/>
        <w:widowControl w:val="0"/>
        <w:kinsoku/>
        <w:wordWrap/>
        <w:overflowPunct/>
        <w:topLinePunct w:val="0"/>
        <w:bidi w:val="0"/>
        <w:snapToGrid/>
        <w:spacing w:line="480" w:lineRule="exact"/>
        <w:ind w:left="420" w:leftChars="200" w:firstLine="140" w:firstLineChars="50"/>
        <w:textAlignment w:val="auto"/>
        <w:rPr>
          <w:rFonts w:ascii="Times New Roman" w:hAnsi="Times New Roman" w:eastAsia="仿宋_GB2312"/>
          <w:color w:val="000000"/>
          <w:sz w:val="28"/>
          <w:szCs w:val="28"/>
          <w:highlight w:val="none"/>
        </w:rPr>
      </w:pPr>
      <w:r>
        <w:rPr>
          <w:rFonts w:hint="eastAsia" w:ascii="Times New Roman" w:hAnsi="Times New Roman" w:eastAsia="仿宋_GB2312"/>
          <w:color w:val="000000"/>
          <w:sz w:val="28"/>
          <w:szCs w:val="28"/>
          <w:highlight w:val="none"/>
        </w:rPr>
        <w:t>6</w:t>
      </w:r>
      <w:r>
        <w:rPr>
          <w:rFonts w:hint="eastAsia" w:ascii="仿宋_GB2312" w:eastAsia="仿宋_GB2312"/>
          <w:sz w:val="28"/>
          <w:szCs w:val="28"/>
          <w:highlight w:val="none"/>
        </w:rPr>
        <w:t>．</w:t>
      </w:r>
      <w:r>
        <w:rPr>
          <w:rFonts w:ascii="Times New Roman" w:hAnsi="Times New Roman" w:eastAsia="仿宋_GB2312"/>
          <w:color w:val="000000"/>
          <w:sz w:val="28"/>
          <w:szCs w:val="28"/>
          <w:highlight w:val="none"/>
        </w:rPr>
        <w:t>住宅小区内的给排水设施、道路等配套工程为</w:t>
      </w:r>
      <w:r>
        <w:rPr>
          <w:rFonts w:ascii="Times New Roman" w:hAnsi="Times New Roman" w:eastAsia="仿宋_GB2312"/>
          <w:color w:val="000000"/>
          <w:sz w:val="28"/>
          <w:szCs w:val="28"/>
          <w:highlight w:val="none"/>
          <w:u w:val="single"/>
        </w:rPr>
        <w:t xml:space="preserve">   </w:t>
      </w:r>
      <w:r>
        <w:rPr>
          <w:rFonts w:hint="eastAsia" w:ascii="Times New Roman" w:hAnsi="Times New Roman" w:eastAsia="仿宋_GB2312"/>
          <w:color w:val="000000"/>
          <w:sz w:val="28"/>
          <w:szCs w:val="28"/>
          <w:highlight w:val="none"/>
          <w:u w:val="single"/>
          <w:lang w:val="en-US" w:eastAsia="zh-CN"/>
        </w:rPr>
        <w:t>2</w:t>
      </w:r>
      <w:r>
        <w:rPr>
          <w:rFonts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rPr>
        <w:t>年；</w:t>
      </w:r>
    </w:p>
    <w:p w14:paraId="41CCCD09">
      <w:pPr>
        <w:pageBreakBefore w:val="0"/>
        <w:widowControl w:val="0"/>
        <w:kinsoku/>
        <w:wordWrap/>
        <w:overflowPunct/>
        <w:topLinePunct w:val="0"/>
        <w:bidi w:val="0"/>
        <w:snapToGrid/>
        <w:spacing w:line="480" w:lineRule="exact"/>
        <w:ind w:left="420" w:leftChars="200" w:firstLine="140" w:firstLineChars="50"/>
        <w:textAlignment w:val="auto"/>
        <w:rPr>
          <w:rFonts w:ascii="Times New Roman" w:hAnsi="Times New Roman" w:eastAsia="仿宋_GB2312"/>
          <w:color w:val="000000"/>
          <w:sz w:val="28"/>
          <w:szCs w:val="28"/>
          <w:highlight w:val="none"/>
        </w:rPr>
      </w:pPr>
      <w:r>
        <w:rPr>
          <w:rFonts w:hint="eastAsia" w:ascii="Times New Roman" w:hAnsi="Times New Roman" w:eastAsia="仿宋_GB2312"/>
          <w:color w:val="000000"/>
          <w:sz w:val="28"/>
          <w:szCs w:val="28"/>
          <w:highlight w:val="none"/>
        </w:rPr>
        <w:t>7</w:t>
      </w:r>
      <w:r>
        <w:rPr>
          <w:rFonts w:hint="eastAsia" w:ascii="仿宋_GB2312" w:eastAsia="仿宋_GB2312"/>
          <w:sz w:val="28"/>
          <w:szCs w:val="28"/>
          <w:highlight w:val="none"/>
        </w:rPr>
        <w:t>．</w:t>
      </w:r>
      <w:r>
        <w:rPr>
          <w:rFonts w:ascii="Times New Roman" w:hAnsi="Times New Roman" w:eastAsia="仿宋_GB2312"/>
          <w:color w:val="000000"/>
          <w:sz w:val="28"/>
          <w:szCs w:val="28"/>
          <w:highlight w:val="none"/>
        </w:rPr>
        <w:t>其他项目保修期限约定如下：</w:t>
      </w:r>
    </w:p>
    <w:p w14:paraId="3DFB00BD">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8"/>
          <w:szCs w:val="28"/>
          <w:highlight w:val="none"/>
        </w:rPr>
      </w:pPr>
      <w:r>
        <w:rPr>
          <w:rFonts w:hint="eastAsia" w:ascii="Times New Roman" w:hAnsi="Times New Roman" w:eastAsia="仿宋_GB2312"/>
          <w:color w:val="000000"/>
          <w:sz w:val="28"/>
          <w:szCs w:val="28"/>
          <w:highlight w:val="none"/>
          <w:u w:val="single"/>
        </w:rPr>
        <w:t>质量保修期自工程竣工验收合格之日起计算。</w:t>
      </w:r>
      <w:r>
        <w:rPr>
          <w:rFonts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rPr>
        <w:t>。</w:t>
      </w:r>
    </w:p>
    <w:p w14:paraId="3A2C5F4B">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　　质量保修期自工程竣工验收合格之日起计算。</w:t>
      </w:r>
    </w:p>
    <w:p w14:paraId="0B15DA08">
      <w:pPr>
        <w:pageBreakBefore w:val="0"/>
        <w:widowControl w:val="0"/>
        <w:kinsoku/>
        <w:wordWrap/>
        <w:overflowPunct/>
        <w:topLinePunct w:val="0"/>
        <w:bidi w:val="0"/>
        <w:snapToGrid/>
        <w:spacing w:line="480" w:lineRule="exact"/>
        <w:ind w:firstLine="560" w:firstLineChars="200"/>
        <w:textAlignment w:val="auto"/>
        <w:outlineLvl w:val="0"/>
        <w:rPr>
          <w:rFonts w:ascii="Times New Roman" w:hAnsi="Times New Roman" w:eastAsia="黑体"/>
          <w:color w:val="000000"/>
          <w:sz w:val="28"/>
          <w:szCs w:val="28"/>
          <w:highlight w:val="none"/>
        </w:rPr>
      </w:pPr>
      <w:r>
        <w:rPr>
          <w:rFonts w:ascii="Times New Roman" w:hAnsi="Times New Roman" w:eastAsia="黑体"/>
          <w:color w:val="000000"/>
          <w:sz w:val="28"/>
          <w:szCs w:val="28"/>
          <w:highlight w:val="none"/>
        </w:rPr>
        <w:t>三、缺陷责任期</w:t>
      </w:r>
    </w:p>
    <w:p w14:paraId="1F6765AF">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工程缺陷责任期为</w:t>
      </w:r>
      <w:r>
        <w:rPr>
          <w:rFonts w:ascii="Times New Roman" w:hAnsi="Times New Roman" w:eastAsia="仿宋_GB2312"/>
          <w:color w:val="000000"/>
          <w:sz w:val="28"/>
          <w:szCs w:val="28"/>
          <w:highlight w:val="none"/>
          <w:u w:val="single"/>
        </w:rPr>
        <w:t xml:space="preserve">   </w:t>
      </w:r>
      <w:r>
        <w:rPr>
          <w:rFonts w:hint="eastAsia" w:ascii="Times New Roman" w:hAnsi="Times New Roman" w:eastAsia="仿宋_GB2312"/>
          <w:color w:val="000000"/>
          <w:sz w:val="28"/>
          <w:szCs w:val="28"/>
          <w:highlight w:val="none"/>
          <w:u w:val="single"/>
          <w:lang w:val="en-US" w:eastAsia="zh-CN"/>
        </w:rPr>
        <w:t>24</w:t>
      </w:r>
      <w:r>
        <w:rPr>
          <w:rFonts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rPr>
        <w:t>个月，缺陷责任期自工程</w:t>
      </w:r>
      <w:r>
        <w:rPr>
          <w:rFonts w:hint="eastAsia" w:ascii="Times New Roman" w:hAnsi="Times New Roman" w:eastAsia="仿宋_GB2312"/>
          <w:color w:val="000000"/>
          <w:sz w:val="28"/>
          <w:szCs w:val="28"/>
          <w:highlight w:val="none"/>
        </w:rPr>
        <w:t>通过竣工验收</w:t>
      </w:r>
      <w:r>
        <w:rPr>
          <w:rFonts w:ascii="Times New Roman" w:hAnsi="Times New Roman" w:eastAsia="仿宋_GB2312"/>
          <w:color w:val="000000"/>
          <w:sz w:val="28"/>
          <w:szCs w:val="28"/>
          <w:highlight w:val="none"/>
        </w:rPr>
        <w:t>之日起计算。单位工程先于全部工程进行验收，单位工程缺陷责任期自单位工程验收合格之日起算。</w:t>
      </w:r>
    </w:p>
    <w:p w14:paraId="01244C27">
      <w:pPr>
        <w:pageBreakBefore w:val="0"/>
        <w:widowControl w:val="0"/>
        <w:kinsoku/>
        <w:wordWrap/>
        <w:overflowPunct/>
        <w:topLinePunct w:val="0"/>
        <w:bidi w:val="0"/>
        <w:snapToGrid/>
        <w:spacing w:line="480" w:lineRule="exact"/>
        <w:ind w:firstLine="560" w:firstLineChars="200"/>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缺陷责任期终止后，发包人应退还剩余的质量保证金。</w:t>
      </w:r>
    </w:p>
    <w:p w14:paraId="34208155">
      <w:pPr>
        <w:pageBreakBefore w:val="0"/>
        <w:widowControl w:val="0"/>
        <w:kinsoku/>
        <w:wordWrap/>
        <w:overflowPunct/>
        <w:topLinePunct w:val="0"/>
        <w:bidi w:val="0"/>
        <w:snapToGrid/>
        <w:spacing w:line="480" w:lineRule="exact"/>
        <w:textAlignment w:val="auto"/>
        <w:outlineLvl w:val="0"/>
        <w:rPr>
          <w:rFonts w:ascii="Times New Roman" w:hAnsi="Times New Roman" w:eastAsia="黑体"/>
          <w:color w:val="000000"/>
          <w:sz w:val="28"/>
          <w:szCs w:val="28"/>
          <w:highlight w:val="none"/>
        </w:rPr>
      </w:pPr>
      <w:r>
        <w:rPr>
          <w:rFonts w:ascii="Times New Roman" w:hAnsi="Times New Roman" w:eastAsia="黑体"/>
          <w:color w:val="000000"/>
          <w:sz w:val="28"/>
          <w:szCs w:val="28"/>
          <w:highlight w:val="none"/>
        </w:rPr>
        <w:t xml:space="preserve">    四、质量保修责任</w:t>
      </w:r>
    </w:p>
    <w:p w14:paraId="6AB1F44E">
      <w:pPr>
        <w:pageBreakBefore w:val="0"/>
        <w:widowControl w:val="0"/>
        <w:kinsoku/>
        <w:wordWrap/>
        <w:overflowPunct/>
        <w:topLinePunct w:val="0"/>
        <w:bidi w:val="0"/>
        <w:snapToGrid/>
        <w:spacing w:line="480" w:lineRule="exact"/>
        <w:ind w:left="105" w:leftChars="50" w:firstLine="574" w:firstLineChars="205"/>
        <w:textAlignment w:val="auto"/>
        <w:rPr>
          <w:rFonts w:ascii="Times New Roman" w:hAnsi="Times New Roman" w:eastAsia="仿宋_GB2312"/>
          <w:color w:val="000000"/>
          <w:sz w:val="28"/>
          <w:szCs w:val="28"/>
          <w:highlight w:val="none"/>
        </w:rPr>
      </w:pPr>
      <w:r>
        <w:rPr>
          <w:rFonts w:hint="eastAsia" w:ascii="Times New Roman" w:hAnsi="Times New Roman" w:eastAsia="仿宋_GB2312"/>
          <w:color w:val="000000"/>
          <w:sz w:val="28"/>
          <w:szCs w:val="28"/>
          <w:highlight w:val="none"/>
        </w:rPr>
        <w:t>1</w:t>
      </w:r>
      <w:r>
        <w:rPr>
          <w:rFonts w:hint="eastAsia" w:ascii="仿宋_GB2312" w:eastAsia="仿宋_GB2312"/>
          <w:sz w:val="28"/>
          <w:szCs w:val="28"/>
          <w:highlight w:val="none"/>
        </w:rPr>
        <w:t>．</w:t>
      </w:r>
      <w:r>
        <w:rPr>
          <w:rFonts w:ascii="Times New Roman" w:hAnsi="Times New Roman" w:eastAsia="仿宋_GB2312"/>
          <w:color w:val="000000"/>
          <w:sz w:val="28"/>
          <w:szCs w:val="28"/>
          <w:highlight w:val="none"/>
        </w:rPr>
        <w:t>属于保修范围、内容的项目，承包人应当在接到保修通知之日起</w:t>
      </w:r>
      <w:r>
        <w:rPr>
          <w:rFonts w:hint="eastAsia" w:ascii="Times New Roman" w:hAnsi="Times New Roman" w:eastAsia="仿宋_GB2312"/>
          <w:color w:val="000000"/>
          <w:sz w:val="28"/>
          <w:szCs w:val="28"/>
          <w:highlight w:val="none"/>
          <w:lang w:val="en-US" w:eastAsia="zh-CN"/>
        </w:rPr>
        <w:t>24小时</w:t>
      </w:r>
      <w:r>
        <w:rPr>
          <w:rFonts w:ascii="Times New Roman" w:hAnsi="Times New Roman" w:eastAsia="仿宋_GB2312"/>
          <w:color w:val="000000"/>
          <w:sz w:val="28"/>
          <w:szCs w:val="28"/>
          <w:highlight w:val="none"/>
        </w:rPr>
        <w:t>内派人保修。承包人不在约定期限内派人保修的，发包人可以委托他人修理。</w:t>
      </w:r>
    </w:p>
    <w:p w14:paraId="193E819B">
      <w:pPr>
        <w:pageBreakBefore w:val="0"/>
        <w:widowControl w:val="0"/>
        <w:kinsoku/>
        <w:wordWrap/>
        <w:overflowPunct/>
        <w:topLinePunct w:val="0"/>
        <w:bidi w:val="0"/>
        <w:snapToGrid/>
        <w:spacing w:line="480" w:lineRule="exact"/>
        <w:ind w:left="105" w:leftChars="50" w:firstLine="574" w:firstLineChars="205"/>
        <w:textAlignment w:val="auto"/>
        <w:rPr>
          <w:rFonts w:ascii="Times New Roman" w:hAnsi="Times New Roman" w:eastAsia="仿宋_GB2312"/>
          <w:color w:val="000000"/>
          <w:sz w:val="28"/>
          <w:szCs w:val="28"/>
          <w:highlight w:val="none"/>
        </w:rPr>
      </w:pPr>
      <w:r>
        <w:rPr>
          <w:rFonts w:hint="eastAsia" w:ascii="Times New Roman" w:hAnsi="Times New Roman" w:eastAsia="仿宋_GB2312"/>
          <w:color w:val="000000"/>
          <w:sz w:val="28"/>
          <w:szCs w:val="28"/>
          <w:highlight w:val="none"/>
        </w:rPr>
        <w:t>2</w:t>
      </w:r>
      <w:r>
        <w:rPr>
          <w:rFonts w:hint="eastAsia" w:ascii="仿宋_GB2312" w:eastAsia="仿宋_GB2312"/>
          <w:sz w:val="28"/>
          <w:szCs w:val="28"/>
          <w:highlight w:val="none"/>
        </w:rPr>
        <w:t>．</w:t>
      </w:r>
      <w:r>
        <w:rPr>
          <w:rFonts w:ascii="Times New Roman" w:hAnsi="Times New Roman" w:eastAsia="仿宋_GB2312"/>
          <w:color w:val="000000"/>
          <w:sz w:val="28"/>
          <w:szCs w:val="28"/>
          <w:highlight w:val="none"/>
        </w:rPr>
        <w:t>发生紧急事故需抢修的，承包人在接到事故通知后，应当立即到达事故现场抢修。</w:t>
      </w:r>
    </w:p>
    <w:p w14:paraId="1DC5BE07">
      <w:pPr>
        <w:pageBreakBefore w:val="0"/>
        <w:widowControl w:val="0"/>
        <w:kinsoku/>
        <w:wordWrap/>
        <w:overflowPunct/>
        <w:topLinePunct w:val="0"/>
        <w:bidi w:val="0"/>
        <w:snapToGrid/>
        <w:spacing w:line="480" w:lineRule="exact"/>
        <w:ind w:left="105" w:leftChars="50" w:firstLine="574" w:firstLineChars="205"/>
        <w:textAlignment w:val="auto"/>
        <w:rPr>
          <w:rFonts w:ascii="Times New Roman" w:hAnsi="Times New Roman" w:eastAsia="仿宋_GB2312"/>
          <w:color w:val="000000"/>
          <w:sz w:val="28"/>
          <w:szCs w:val="28"/>
          <w:highlight w:val="none"/>
        </w:rPr>
      </w:pPr>
      <w:r>
        <w:rPr>
          <w:rFonts w:hint="eastAsia" w:ascii="Times New Roman" w:hAnsi="Times New Roman" w:eastAsia="仿宋_GB2312"/>
          <w:color w:val="000000"/>
          <w:sz w:val="28"/>
          <w:szCs w:val="28"/>
          <w:highlight w:val="none"/>
        </w:rPr>
        <w:t>3</w:t>
      </w:r>
      <w:r>
        <w:rPr>
          <w:rFonts w:hint="eastAsia" w:ascii="仿宋_GB2312" w:eastAsia="仿宋_GB2312"/>
          <w:sz w:val="28"/>
          <w:szCs w:val="28"/>
          <w:highlight w:val="none"/>
        </w:rPr>
        <w:t>．</w:t>
      </w:r>
      <w:r>
        <w:rPr>
          <w:rFonts w:ascii="Times New Roman" w:hAnsi="Times New Roman" w:eastAsia="仿宋_GB2312"/>
          <w:color w:val="000000"/>
          <w:sz w:val="28"/>
          <w:szCs w:val="28"/>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0D532EDF">
      <w:pPr>
        <w:pageBreakBefore w:val="0"/>
        <w:widowControl w:val="0"/>
        <w:kinsoku/>
        <w:wordWrap/>
        <w:overflowPunct/>
        <w:topLinePunct w:val="0"/>
        <w:bidi w:val="0"/>
        <w:snapToGrid/>
        <w:spacing w:line="480" w:lineRule="exact"/>
        <w:ind w:left="420" w:leftChars="200" w:firstLine="140" w:firstLineChars="50"/>
        <w:textAlignment w:val="auto"/>
        <w:rPr>
          <w:rFonts w:ascii="Times New Roman" w:hAnsi="Times New Roman" w:eastAsia="仿宋_GB2312"/>
          <w:color w:val="000000"/>
          <w:sz w:val="28"/>
          <w:szCs w:val="28"/>
          <w:highlight w:val="none"/>
        </w:rPr>
      </w:pPr>
      <w:r>
        <w:rPr>
          <w:rFonts w:hint="eastAsia" w:ascii="Times New Roman" w:hAnsi="Times New Roman" w:eastAsia="仿宋_GB2312"/>
          <w:color w:val="000000"/>
          <w:sz w:val="28"/>
          <w:szCs w:val="28"/>
          <w:highlight w:val="none"/>
        </w:rPr>
        <w:t>4</w:t>
      </w:r>
      <w:r>
        <w:rPr>
          <w:rFonts w:hint="eastAsia" w:ascii="仿宋_GB2312" w:eastAsia="仿宋_GB2312"/>
          <w:sz w:val="28"/>
          <w:szCs w:val="28"/>
          <w:highlight w:val="none"/>
        </w:rPr>
        <w:t>．</w:t>
      </w:r>
      <w:r>
        <w:rPr>
          <w:rFonts w:ascii="Times New Roman" w:hAnsi="Times New Roman" w:eastAsia="仿宋_GB2312"/>
          <w:color w:val="000000"/>
          <w:sz w:val="28"/>
          <w:szCs w:val="28"/>
          <w:highlight w:val="none"/>
        </w:rPr>
        <w:t>质量保修完成后，由发包人组织验收。</w:t>
      </w:r>
    </w:p>
    <w:p w14:paraId="0933E4E9">
      <w:pPr>
        <w:pageBreakBefore w:val="0"/>
        <w:widowControl w:val="0"/>
        <w:kinsoku/>
        <w:wordWrap/>
        <w:overflowPunct/>
        <w:topLinePunct w:val="0"/>
        <w:bidi w:val="0"/>
        <w:snapToGrid/>
        <w:spacing w:line="480" w:lineRule="exact"/>
        <w:textAlignment w:val="auto"/>
        <w:outlineLvl w:val="0"/>
        <w:rPr>
          <w:rFonts w:ascii="Times New Roman" w:hAnsi="Times New Roman" w:eastAsia="黑体"/>
          <w:color w:val="000000"/>
          <w:sz w:val="28"/>
          <w:szCs w:val="28"/>
          <w:highlight w:val="none"/>
        </w:rPr>
      </w:pPr>
      <w:r>
        <w:rPr>
          <w:rFonts w:ascii="Times New Roman" w:hAnsi="Times New Roman" w:eastAsia="黑体"/>
          <w:color w:val="000000"/>
          <w:sz w:val="28"/>
          <w:szCs w:val="28"/>
          <w:highlight w:val="none"/>
        </w:rPr>
        <w:t>　　五、保修费用</w:t>
      </w:r>
    </w:p>
    <w:p w14:paraId="4873F23B">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　　保修费用由造成质量缺陷的责任方承担。</w:t>
      </w:r>
    </w:p>
    <w:p w14:paraId="38A9A3DD">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8"/>
          <w:szCs w:val="28"/>
          <w:highlight w:val="none"/>
        </w:rPr>
      </w:pPr>
      <w:r>
        <w:rPr>
          <w:rFonts w:ascii="Times New Roman" w:hAnsi="Times New Roman" w:eastAsia="黑体"/>
          <w:b/>
          <w:color w:val="000000"/>
          <w:sz w:val="28"/>
          <w:szCs w:val="28"/>
          <w:highlight w:val="none"/>
        </w:rPr>
        <w:t>六</w:t>
      </w:r>
      <w:r>
        <w:rPr>
          <w:rFonts w:ascii="Times New Roman" w:hAnsi="Times New Roman" w:eastAsia="黑体"/>
          <w:color w:val="000000"/>
          <w:sz w:val="28"/>
          <w:szCs w:val="28"/>
          <w:highlight w:val="none"/>
        </w:rPr>
        <w:t>、双方约定的其他工程质量保修事项</w:t>
      </w:r>
      <w:r>
        <w:rPr>
          <w:rFonts w:ascii="Times New Roman" w:hAnsi="Times New Roman" w:eastAsia="仿宋_GB2312"/>
          <w:color w:val="000000"/>
          <w:sz w:val="28"/>
          <w:szCs w:val="28"/>
          <w:highlight w:val="none"/>
        </w:rPr>
        <w:t>：</w:t>
      </w:r>
      <w:r>
        <w:rPr>
          <w:rFonts w:ascii="Times New Roman" w:hAnsi="Times New Roman" w:eastAsia="仿宋_GB2312"/>
          <w:color w:val="000000"/>
          <w:sz w:val="28"/>
          <w:szCs w:val="28"/>
          <w:highlight w:val="none"/>
          <w:u w:val="single"/>
        </w:rPr>
        <w:t xml:space="preserve"> </w:t>
      </w:r>
      <w:r>
        <w:rPr>
          <w:rFonts w:hint="eastAsia" w:ascii="Times New Roman" w:hAnsi="Times New Roman" w:eastAsia="仿宋_GB2312"/>
          <w:color w:val="000000"/>
          <w:sz w:val="28"/>
          <w:szCs w:val="28"/>
          <w:highlight w:val="none"/>
          <w:u w:val="single"/>
          <w:lang w:eastAsia="zh-CN"/>
        </w:rPr>
        <w:t>无</w:t>
      </w:r>
      <w:r>
        <w:rPr>
          <w:rFonts w:ascii="Times New Roman" w:hAnsi="Times New Roman" w:eastAsia="仿宋_GB2312"/>
          <w:color w:val="000000"/>
          <w:sz w:val="28"/>
          <w:szCs w:val="28"/>
          <w:highlight w:val="none"/>
          <w:u w:val="single"/>
        </w:rPr>
        <w:t xml:space="preserve">  </w:t>
      </w:r>
      <w:r>
        <w:rPr>
          <w:rFonts w:ascii="Times New Roman" w:hAnsi="Times New Roman" w:eastAsia="仿宋_GB2312"/>
          <w:color w:val="000000"/>
          <w:sz w:val="28"/>
          <w:szCs w:val="28"/>
          <w:highlight w:val="none"/>
        </w:rPr>
        <w:t>。</w:t>
      </w:r>
    </w:p>
    <w:p w14:paraId="70EB78BD">
      <w:pPr>
        <w:pageBreakBefore w:val="0"/>
        <w:widowControl w:val="0"/>
        <w:kinsoku/>
        <w:wordWrap/>
        <w:overflowPunct/>
        <w:topLinePunct w:val="0"/>
        <w:bidi w:val="0"/>
        <w:snapToGrid/>
        <w:spacing w:line="480" w:lineRule="exact"/>
        <w:ind w:firstLine="532" w:firstLineChars="190"/>
        <w:textAlignment w:val="auto"/>
        <w:rPr>
          <w:rFonts w:hint="eastAsia" w:ascii="Times New Roman" w:hAnsi="Times New Roman" w:eastAsia="仿宋_GB2312"/>
          <w:color w:val="000000"/>
          <w:sz w:val="28"/>
          <w:szCs w:val="28"/>
          <w:highlight w:val="none"/>
          <w:lang w:eastAsia="zh-CN"/>
        </w:rPr>
      </w:pPr>
      <w:r>
        <w:rPr>
          <w:rFonts w:ascii="Times New Roman" w:hAnsi="Times New Roman" w:eastAsia="仿宋_GB2312"/>
          <w:color w:val="000000"/>
          <w:sz w:val="28"/>
          <w:szCs w:val="28"/>
          <w:highlight w:val="none"/>
        </w:rPr>
        <w:t>工程质量保修书由发包人、承包人在工程竣工验收前共同签署，作为施工合同附件，其有效期限至保修期满。</w:t>
      </w:r>
    </w:p>
    <w:p w14:paraId="032DCECB">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8"/>
          <w:szCs w:val="28"/>
          <w:highlight w:val="none"/>
        </w:rPr>
      </w:pPr>
    </w:p>
    <w:p w14:paraId="0BEDA34A">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8"/>
          <w:szCs w:val="28"/>
          <w:highlight w:val="none"/>
        </w:rPr>
      </w:pPr>
    </w:p>
    <w:p w14:paraId="409CFB22">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8"/>
          <w:szCs w:val="28"/>
          <w:highlight w:val="none"/>
        </w:rPr>
      </w:pPr>
    </w:p>
    <w:p w14:paraId="272D556D">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8"/>
          <w:szCs w:val="28"/>
          <w:highlight w:val="none"/>
        </w:rPr>
      </w:pPr>
    </w:p>
    <w:p w14:paraId="0EA20A89">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8"/>
          <w:szCs w:val="28"/>
          <w:highlight w:val="none"/>
        </w:rPr>
      </w:pPr>
    </w:p>
    <w:p w14:paraId="74399693">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8"/>
          <w:szCs w:val="28"/>
          <w:highlight w:val="none"/>
        </w:rPr>
      </w:pPr>
      <w:r>
        <w:rPr>
          <w:sz w:val="21"/>
        </w:rPr>
        <mc:AlternateContent>
          <mc:Choice Requires="wps">
            <w:drawing>
              <wp:anchor distT="0" distB="0" distL="114300" distR="114300" simplePos="0" relativeHeight="251664384" behindDoc="0" locked="0" layoutInCell="1" allowOverlap="1">
                <wp:simplePos x="0" y="0"/>
                <wp:positionH relativeFrom="column">
                  <wp:posOffset>2736850</wp:posOffset>
                </wp:positionH>
                <wp:positionV relativeFrom="paragraph">
                  <wp:posOffset>78105</wp:posOffset>
                </wp:positionV>
                <wp:extent cx="3220720" cy="6924675"/>
                <wp:effectExtent l="0" t="0" r="17780" b="9525"/>
                <wp:wrapNone/>
                <wp:docPr id="6" name="文本框 6"/>
                <wp:cNvGraphicFramePr/>
                <a:graphic xmlns:a="http://schemas.openxmlformats.org/drawingml/2006/main">
                  <a:graphicData uri="http://schemas.microsoft.com/office/word/2010/wordprocessingShape">
                    <wps:wsp>
                      <wps:cNvSpPr txBox="1"/>
                      <wps:spPr>
                        <a:xfrm>
                          <a:off x="0" y="0"/>
                          <a:ext cx="3220720" cy="6924675"/>
                        </a:xfrm>
                        <a:prstGeom prst="rect">
                          <a:avLst/>
                        </a:prstGeom>
                        <a:solidFill>
                          <a:srgbClr val="FFFFFF"/>
                        </a:solidFill>
                        <a:ln w="6350">
                          <a:noFill/>
                        </a:ln>
                      </wps:spPr>
                      <wps:txbx>
                        <w:txbxContent>
                          <w:p w14:paraId="0E77A376">
                            <w:pPr>
                              <w:spacing w:line="360" w:lineRule="auto"/>
                              <w:rPr>
                                <w:rFonts w:hint="eastAsia" w:ascii="方正仿宋_GB2312" w:hAnsi="方正仿宋_GB2312" w:eastAsia="方正仿宋_GB2312" w:cs="方正仿宋_GB2312"/>
                                <w:sz w:val="28"/>
                                <w:szCs w:val="28"/>
                                <w:u w:val="none"/>
                              </w:rPr>
                            </w:pPr>
                            <w:r>
                              <w:rPr>
                                <w:rFonts w:hint="eastAsia" w:ascii="方正仿宋_GB2312" w:hAnsi="方正仿宋_GB2312" w:eastAsia="方正仿宋_GB2312" w:cs="方正仿宋_GB2312"/>
                                <w:sz w:val="28"/>
                                <w:szCs w:val="28"/>
                                <w:u w:val="none"/>
                              </w:rPr>
                              <w:t>承包人：  (公章)</w:t>
                            </w:r>
                          </w:p>
                          <w:p w14:paraId="260302CC">
                            <w:pPr>
                              <w:spacing w:line="360" w:lineRule="auto"/>
                              <w:rPr>
                                <w:rFonts w:hint="eastAsia" w:ascii="方正仿宋_GB2312" w:hAnsi="方正仿宋_GB2312" w:eastAsia="方正仿宋_GB2312" w:cs="方正仿宋_GB2312"/>
                                <w:sz w:val="28"/>
                                <w:szCs w:val="28"/>
                                <w:u w:val="single"/>
                              </w:rPr>
                            </w:pPr>
                          </w:p>
                          <w:p w14:paraId="12D83F0F">
                            <w:pPr>
                              <w:spacing w:line="360" w:lineRule="auto"/>
                              <w:rPr>
                                <w:rFonts w:hint="eastAsia"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u w:val="single"/>
                              </w:rPr>
                              <w:t>法定代表人或其委托代理人：</w:t>
                            </w:r>
                          </w:p>
                          <w:p w14:paraId="5AEB1362">
                            <w:pPr>
                              <w:spacing w:line="360" w:lineRule="auto"/>
                              <w:rPr>
                                <w:rFonts w:hint="eastAsia"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u w:val="single"/>
                              </w:rPr>
                              <w:t>（签字）</w:t>
                            </w:r>
                          </w:p>
                          <w:p w14:paraId="18CC70CD">
                            <w:pPr>
                              <w:spacing w:line="360" w:lineRule="auto"/>
                              <w:rPr>
                                <w:rFonts w:hint="eastAsia"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u w:val="single"/>
                              </w:rPr>
                              <w:t xml:space="preserve">组织机构代码：                  </w:t>
                            </w:r>
                          </w:p>
                          <w:p w14:paraId="4DAF22D3">
                            <w:pPr>
                              <w:spacing w:line="360" w:lineRule="auto"/>
                              <w:rPr>
                                <w:rFonts w:hint="eastAsia"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u w:val="single"/>
                              </w:rPr>
                              <w:t xml:space="preserve">地址：                          </w:t>
                            </w:r>
                          </w:p>
                          <w:p w14:paraId="64B4191A">
                            <w:pPr>
                              <w:spacing w:line="360" w:lineRule="auto"/>
                              <w:rPr>
                                <w:rFonts w:hint="eastAsia"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u w:val="single"/>
                              </w:rPr>
                              <w:t xml:space="preserve">                                </w:t>
                            </w:r>
                          </w:p>
                          <w:p w14:paraId="34CA10D2">
                            <w:pPr>
                              <w:spacing w:line="360" w:lineRule="auto"/>
                              <w:rPr>
                                <w:rFonts w:hint="eastAsia"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u w:val="single"/>
                              </w:rPr>
                              <w:t xml:space="preserve">邮政编码：         </w:t>
                            </w:r>
                          </w:p>
                          <w:p w14:paraId="38B96F27">
                            <w:pPr>
                              <w:spacing w:line="360" w:lineRule="auto"/>
                              <w:rPr>
                                <w:rFonts w:hint="eastAsia"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u w:val="single"/>
                              </w:rPr>
                              <w:t xml:space="preserve">法定代表人：                  </w:t>
                            </w:r>
                          </w:p>
                          <w:p w14:paraId="27FB953A">
                            <w:pPr>
                              <w:spacing w:line="360" w:lineRule="auto"/>
                              <w:rPr>
                                <w:rFonts w:hint="eastAsia"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u w:val="single"/>
                              </w:rPr>
                              <w:t xml:space="preserve">委托代理人：                 </w:t>
                            </w:r>
                          </w:p>
                          <w:p w14:paraId="21E11A37">
                            <w:pPr>
                              <w:spacing w:line="360" w:lineRule="auto"/>
                              <w:rPr>
                                <w:rFonts w:hint="eastAsia"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u w:val="single"/>
                              </w:rPr>
                              <w:t xml:space="preserve"> 电  话：            </w:t>
                            </w:r>
                          </w:p>
                          <w:p w14:paraId="61F9BC93">
                            <w:pPr>
                              <w:spacing w:line="360" w:lineRule="auto"/>
                              <w:rPr>
                                <w:rFonts w:hint="eastAsia"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u w:val="single"/>
                              </w:rPr>
                              <w:t xml:space="preserve">传  真：            </w:t>
                            </w:r>
                          </w:p>
                          <w:p w14:paraId="76C1E08D">
                            <w:pPr>
                              <w:spacing w:line="360" w:lineRule="auto"/>
                              <w:rPr>
                                <w:rFonts w:hint="eastAsia"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u w:val="single"/>
                              </w:rPr>
                              <w:t xml:space="preserve">电子信箱：        </w:t>
                            </w:r>
                          </w:p>
                          <w:p w14:paraId="18024B68">
                            <w:pPr>
                              <w:spacing w:line="360" w:lineRule="auto"/>
                              <w:rPr>
                                <w:rFonts w:hint="eastAsia"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u w:val="single"/>
                              </w:rPr>
                              <w:t xml:space="preserve">开户银行：                         </w:t>
                            </w:r>
                          </w:p>
                          <w:p w14:paraId="718F9ADB">
                            <w:pPr>
                              <w:spacing w:line="360" w:lineRule="auto"/>
                              <w:rPr>
                                <w:rFonts w:hint="eastAsia"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u w:val="single"/>
                              </w:rPr>
                              <w:t xml:space="preserve">                                  </w:t>
                            </w:r>
                          </w:p>
                          <w:p w14:paraId="7514FA48">
                            <w:pPr>
                              <w:spacing w:line="360" w:lineRule="auto"/>
                              <w:rPr>
                                <w:rFonts w:hint="eastAsia"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u w:val="single"/>
                              </w:rPr>
                              <w:t xml:space="preserve">账  号：                          </w:t>
                            </w:r>
                          </w:p>
                          <w:p w14:paraId="5270851A">
                            <w:pPr>
                              <w:spacing w:line="360" w:lineRule="auto"/>
                              <w:rPr>
                                <w:rFonts w:hint="eastAsia" w:ascii="方正仿宋_GB2312" w:hAnsi="方正仿宋_GB2312" w:eastAsia="方正仿宋_GB2312" w:cs="方正仿宋_GB2312"/>
                                <w:sz w:val="28"/>
                                <w:szCs w:val="28"/>
                                <w:u w:val="single"/>
                              </w:rPr>
                            </w:pPr>
                          </w:p>
                        </w:txbxContent>
                      </wps:txbx>
                      <wps:bodyPr upright="1"/>
                    </wps:wsp>
                  </a:graphicData>
                </a:graphic>
              </wp:anchor>
            </w:drawing>
          </mc:Choice>
          <mc:Fallback>
            <w:pict>
              <v:shape id="_x0000_s1026" o:spid="_x0000_s1026" o:spt="202" type="#_x0000_t202" style="position:absolute;left:0pt;margin-left:215.5pt;margin-top:6.15pt;height:545.25pt;width:253.6pt;z-index:251664384;mso-width-relative:page;mso-height-relative:page;" fillcolor="#FFFFFF" filled="t" stroked="f" coordsize="21600,21600" o:gfxdata="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P8pWL1gAAAAsBAAAPAAAAAAAAAAEAIAAAACIAAABkcnMvZG93&#10;bnJldi54bWxQSwECFAAUAAAACACHTuJA6gECIskBAACBAwAADgAAAAAAAAABACAAAAAlAQAAZHJz&#10;L2Uyb0RvYy54bWxQSwUGAAAAAAYABgBZAQAAYAUAAAAA&#10;">
                <v:fill on="t" focussize="0,0"/>
                <v:stroke on="f" weight="0.5pt"/>
                <v:imagedata o:title=""/>
                <o:lock v:ext="edit" aspectratio="f"/>
                <v:textbox>
                  <w:txbxContent>
                    <w:p w14:paraId="0E77A376">
                      <w:pPr>
                        <w:spacing w:line="360" w:lineRule="auto"/>
                        <w:rPr>
                          <w:rFonts w:hint="eastAsia" w:ascii="方正仿宋_GB2312" w:hAnsi="方正仿宋_GB2312" w:eastAsia="方正仿宋_GB2312" w:cs="方正仿宋_GB2312"/>
                          <w:sz w:val="28"/>
                          <w:szCs w:val="28"/>
                          <w:u w:val="none"/>
                        </w:rPr>
                      </w:pPr>
                      <w:r>
                        <w:rPr>
                          <w:rFonts w:hint="eastAsia" w:ascii="方正仿宋_GB2312" w:hAnsi="方正仿宋_GB2312" w:eastAsia="方正仿宋_GB2312" w:cs="方正仿宋_GB2312"/>
                          <w:sz w:val="28"/>
                          <w:szCs w:val="28"/>
                          <w:u w:val="none"/>
                        </w:rPr>
                        <w:t>承包人：  (公章)</w:t>
                      </w:r>
                    </w:p>
                    <w:p w14:paraId="260302CC">
                      <w:pPr>
                        <w:spacing w:line="360" w:lineRule="auto"/>
                        <w:rPr>
                          <w:rFonts w:hint="eastAsia" w:ascii="方正仿宋_GB2312" w:hAnsi="方正仿宋_GB2312" w:eastAsia="方正仿宋_GB2312" w:cs="方正仿宋_GB2312"/>
                          <w:sz w:val="28"/>
                          <w:szCs w:val="28"/>
                          <w:u w:val="single"/>
                        </w:rPr>
                      </w:pPr>
                    </w:p>
                    <w:p w14:paraId="12D83F0F">
                      <w:pPr>
                        <w:spacing w:line="360" w:lineRule="auto"/>
                        <w:rPr>
                          <w:rFonts w:hint="eastAsia"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u w:val="single"/>
                        </w:rPr>
                        <w:t>法定代表人或其委托代理人：</w:t>
                      </w:r>
                    </w:p>
                    <w:p w14:paraId="5AEB1362">
                      <w:pPr>
                        <w:spacing w:line="360" w:lineRule="auto"/>
                        <w:rPr>
                          <w:rFonts w:hint="eastAsia"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u w:val="single"/>
                        </w:rPr>
                        <w:t>（签字）</w:t>
                      </w:r>
                    </w:p>
                    <w:p w14:paraId="18CC70CD">
                      <w:pPr>
                        <w:spacing w:line="360" w:lineRule="auto"/>
                        <w:rPr>
                          <w:rFonts w:hint="eastAsia"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u w:val="single"/>
                        </w:rPr>
                        <w:t xml:space="preserve">组织机构代码：                  </w:t>
                      </w:r>
                    </w:p>
                    <w:p w14:paraId="4DAF22D3">
                      <w:pPr>
                        <w:spacing w:line="360" w:lineRule="auto"/>
                        <w:rPr>
                          <w:rFonts w:hint="eastAsia"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u w:val="single"/>
                        </w:rPr>
                        <w:t xml:space="preserve">地址：                          </w:t>
                      </w:r>
                    </w:p>
                    <w:p w14:paraId="64B4191A">
                      <w:pPr>
                        <w:spacing w:line="360" w:lineRule="auto"/>
                        <w:rPr>
                          <w:rFonts w:hint="eastAsia"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u w:val="single"/>
                        </w:rPr>
                        <w:t xml:space="preserve">                                </w:t>
                      </w:r>
                    </w:p>
                    <w:p w14:paraId="34CA10D2">
                      <w:pPr>
                        <w:spacing w:line="360" w:lineRule="auto"/>
                        <w:rPr>
                          <w:rFonts w:hint="eastAsia"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u w:val="single"/>
                        </w:rPr>
                        <w:t xml:space="preserve">邮政编码：         </w:t>
                      </w:r>
                    </w:p>
                    <w:p w14:paraId="38B96F27">
                      <w:pPr>
                        <w:spacing w:line="360" w:lineRule="auto"/>
                        <w:rPr>
                          <w:rFonts w:hint="eastAsia"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u w:val="single"/>
                        </w:rPr>
                        <w:t xml:space="preserve">法定代表人：                  </w:t>
                      </w:r>
                    </w:p>
                    <w:p w14:paraId="27FB953A">
                      <w:pPr>
                        <w:spacing w:line="360" w:lineRule="auto"/>
                        <w:rPr>
                          <w:rFonts w:hint="eastAsia"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u w:val="single"/>
                        </w:rPr>
                        <w:t xml:space="preserve">委托代理人：                 </w:t>
                      </w:r>
                    </w:p>
                    <w:p w14:paraId="21E11A37">
                      <w:pPr>
                        <w:spacing w:line="360" w:lineRule="auto"/>
                        <w:rPr>
                          <w:rFonts w:hint="eastAsia"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u w:val="single"/>
                        </w:rPr>
                        <w:t xml:space="preserve"> 电  话：            </w:t>
                      </w:r>
                    </w:p>
                    <w:p w14:paraId="61F9BC93">
                      <w:pPr>
                        <w:spacing w:line="360" w:lineRule="auto"/>
                        <w:rPr>
                          <w:rFonts w:hint="eastAsia"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u w:val="single"/>
                        </w:rPr>
                        <w:t xml:space="preserve">传  真：            </w:t>
                      </w:r>
                    </w:p>
                    <w:p w14:paraId="76C1E08D">
                      <w:pPr>
                        <w:spacing w:line="360" w:lineRule="auto"/>
                        <w:rPr>
                          <w:rFonts w:hint="eastAsia"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u w:val="single"/>
                        </w:rPr>
                        <w:t xml:space="preserve">电子信箱：        </w:t>
                      </w:r>
                    </w:p>
                    <w:p w14:paraId="18024B68">
                      <w:pPr>
                        <w:spacing w:line="360" w:lineRule="auto"/>
                        <w:rPr>
                          <w:rFonts w:hint="eastAsia"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u w:val="single"/>
                        </w:rPr>
                        <w:t xml:space="preserve">开户银行：                         </w:t>
                      </w:r>
                    </w:p>
                    <w:p w14:paraId="718F9ADB">
                      <w:pPr>
                        <w:spacing w:line="360" w:lineRule="auto"/>
                        <w:rPr>
                          <w:rFonts w:hint="eastAsia"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u w:val="single"/>
                        </w:rPr>
                        <w:t xml:space="preserve">                                  </w:t>
                      </w:r>
                    </w:p>
                    <w:p w14:paraId="7514FA48">
                      <w:pPr>
                        <w:spacing w:line="360" w:lineRule="auto"/>
                        <w:rPr>
                          <w:rFonts w:hint="eastAsia"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u w:val="single"/>
                        </w:rPr>
                        <w:t xml:space="preserve">账  号：                          </w:t>
                      </w:r>
                    </w:p>
                    <w:p w14:paraId="5270851A">
                      <w:pPr>
                        <w:spacing w:line="360" w:lineRule="auto"/>
                        <w:rPr>
                          <w:rFonts w:hint="eastAsia" w:ascii="方正仿宋_GB2312" w:hAnsi="方正仿宋_GB2312" w:eastAsia="方正仿宋_GB2312" w:cs="方正仿宋_GB2312"/>
                          <w:sz w:val="28"/>
                          <w:szCs w:val="28"/>
                          <w:u w:val="single"/>
                        </w:rPr>
                      </w:pP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-615950</wp:posOffset>
                </wp:positionH>
                <wp:positionV relativeFrom="paragraph">
                  <wp:posOffset>78105</wp:posOffset>
                </wp:positionV>
                <wp:extent cx="3115310" cy="7105650"/>
                <wp:effectExtent l="0" t="0" r="8890" b="0"/>
                <wp:wrapNone/>
                <wp:docPr id="9" name="文本框 9"/>
                <wp:cNvGraphicFramePr/>
                <a:graphic xmlns:a="http://schemas.openxmlformats.org/drawingml/2006/main">
                  <a:graphicData uri="http://schemas.microsoft.com/office/word/2010/wordprocessingShape">
                    <wps:wsp>
                      <wps:cNvSpPr txBox="1"/>
                      <wps:spPr>
                        <a:xfrm>
                          <a:off x="0" y="0"/>
                          <a:ext cx="3115310" cy="7105650"/>
                        </a:xfrm>
                        <a:prstGeom prst="rect">
                          <a:avLst/>
                        </a:prstGeom>
                        <a:solidFill>
                          <a:srgbClr val="FFFFFF"/>
                        </a:solidFill>
                        <a:ln w="6350">
                          <a:noFill/>
                        </a:ln>
                      </wps:spPr>
                      <wps:txbx>
                        <w:txbxContent>
                          <w:p w14:paraId="35E04939">
                            <w:pPr>
                              <w:spacing w:line="360" w:lineRule="auto"/>
                              <w:rPr>
                                <w:rFonts w:hint="eastAsia" w:ascii="方正仿宋_GB2312" w:hAnsi="方正仿宋_GB2312" w:eastAsia="方正仿宋_GB2312" w:cs="方正仿宋_GB2312"/>
                                <w:sz w:val="28"/>
                                <w:szCs w:val="28"/>
                                <w:u w:val="none"/>
                              </w:rPr>
                            </w:pPr>
                            <w:r>
                              <w:rPr>
                                <w:rFonts w:hint="eastAsia" w:ascii="方正仿宋_GB2312" w:hAnsi="方正仿宋_GB2312" w:eastAsia="方正仿宋_GB2312" w:cs="方正仿宋_GB2312"/>
                                <w:sz w:val="28"/>
                                <w:szCs w:val="28"/>
                                <w:u w:val="none"/>
                                <w:lang w:eastAsia="zh-CN"/>
                              </w:rPr>
                              <w:t>发</w:t>
                            </w:r>
                            <w:r>
                              <w:rPr>
                                <w:rFonts w:hint="eastAsia" w:ascii="方正仿宋_GB2312" w:hAnsi="方正仿宋_GB2312" w:eastAsia="方正仿宋_GB2312" w:cs="方正仿宋_GB2312"/>
                                <w:sz w:val="28"/>
                                <w:szCs w:val="28"/>
                                <w:u w:val="none"/>
                              </w:rPr>
                              <w:t>包人：  (公章)</w:t>
                            </w:r>
                          </w:p>
                          <w:p w14:paraId="0D9D7C17">
                            <w:pPr>
                              <w:spacing w:line="360" w:lineRule="auto"/>
                              <w:rPr>
                                <w:rFonts w:hint="eastAsia" w:ascii="方正仿宋_GB2312" w:hAnsi="方正仿宋_GB2312" w:eastAsia="方正仿宋_GB2312" w:cs="方正仿宋_GB2312"/>
                                <w:sz w:val="28"/>
                                <w:szCs w:val="28"/>
                                <w:u w:val="single"/>
                              </w:rPr>
                            </w:pPr>
                          </w:p>
                          <w:p w14:paraId="42360434">
                            <w:pPr>
                              <w:spacing w:line="360" w:lineRule="auto"/>
                              <w:rPr>
                                <w:rFonts w:hint="eastAsia"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u w:val="single"/>
                              </w:rPr>
                              <w:t>法定代表人或其委托代理人：</w:t>
                            </w:r>
                          </w:p>
                          <w:p w14:paraId="59BF0A68">
                            <w:pPr>
                              <w:spacing w:line="360" w:lineRule="auto"/>
                              <w:rPr>
                                <w:rFonts w:hint="eastAsia"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u w:val="single"/>
                              </w:rPr>
                              <w:t xml:space="preserve">（签字） </w:t>
                            </w:r>
                          </w:p>
                          <w:p w14:paraId="29695A98">
                            <w:pPr>
                              <w:spacing w:line="360" w:lineRule="auto"/>
                              <w:rPr>
                                <w:rFonts w:hint="eastAsia"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u w:val="single"/>
                              </w:rPr>
                              <w:t>组织机构代码：126500004576015514</w:t>
                            </w:r>
                          </w:p>
                          <w:p w14:paraId="74226C5A">
                            <w:pPr>
                              <w:spacing w:line="360" w:lineRule="auto"/>
                              <w:rPr>
                                <w:rFonts w:hint="eastAsia"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u w:val="single"/>
                              </w:rPr>
                              <w:t xml:space="preserve">地  址：新疆乌鲁木齐市新市    </w:t>
                            </w:r>
                          </w:p>
                          <w:p w14:paraId="00BAC251">
                            <w:pPr>
                              <w:spacing w:line="360" w:lineRule="auto"/>
                              <w:rPr>
                                <w:rFonts w:hint="eastAsia"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u w:val="single"/>
                              </w:rPr>
                              <w:t xml:space="preserve">区鲤鱼山南路137号          </w:t>
                            </w:r>
                          </w:p>
                          <w:p w14:paraId="3B78348A">
                            <w:pPr>
                              <w:spacing w:line="360" w:lineRule="auto"/>
                              <w:rPr>
                                <w:rFonts w:hint="eastAsia"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u w:val="single"/>
                              </w:rPr>
                              <w:t xml:space="preserve">邮政编码： 830011      </w:t>
                            </w:r>
                          </w:p>
                          <w:p w14:paraId="71A8539A">
                            <w:pPr>
                              <w:spacing w:line="360" w:lineRule="auto"/>
                              <w:rPr>
                                <w:rFonts w:hint="eastAsia"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u w:val="single"/>
                              </w:rPr>
                              <w:t xml:space="preserve">法定代表人：            </w:t>
                            </w:r>
                          </w:p>
                          <w:p w14:paraId="2AE90350">
                            <w:pPr>
                              <w:spacing w:line="360" w:lineRule="auto"/>
                              <w:rPr>
                                <w:rFonts w:hint="eastAsia"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u w:val="single"/>
                              </w:rPr>
                              <w:t xml:space="preserve">委托代理人：            </w:t>
                            </w:r>
                          </w:p>
                          <w:p w14:paraId="34C4A6E1">
                            <w:pPr>
                              <w:spacing w:line="360" w:lineRule="auto"/>
                              <w:rPr>
                                <w:rFonts w:hint="eastAsia"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u w:val="single"/>
                              </w:rPr>
                              <w:t xml:space="preserve">电  话：    </w:t>
                            </w:r>
                          </w:p>
                          <w:p w14:paraId="554B1BAF">
                            <w:pPr>
                              <w:spacing w:line="360" w:lineRule="auto"/>
                              <w:rPr>
                                <w:rFonts w:hint="eastAsia"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u w:val="single"/>
                              </w:rPr>
                              <w:t xml:space="preserve">传  真：0991-4366180   </w:t>
                            </w:r>
                          </w:p>
                          <w:p w14:paraId="7BAE0623">
                            <w:pPr>
                              <w:spacing w:line="360" w:lineRule="auto"/>
                              <w:rPr>
                                <w:rFonts w:hint="eastAsia"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u w:val="single"/>
                              </w:rPr>
                              <w:t xml:space="preserve">电子信箱：       /          </w:t>
                            </w:r>
                          </w:p>
                          <w:p w14:paraId="2E5474E1">
                            <w:pPr>
                              <w:spacing w:line="360" w:lineRule="auto"/>
                              <w:rPr>
                                <w:rFonts w:hint="eastAsia"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u w:val="single"/>
                              </w:rPr>
                              <w:t xml:space="preserve">开户银行：交通银行新疆维   </w:t>
                            </w:r>
                          </w:p>
                          <w:p w14:paraId="2B551F4C">
                            <w:pPr>
                              <w:spacing w:line="360" w:lineRule="auto"/>
                              <w:rPr>
                                <w:rFonts w:hint="eastAsia"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u w:val="single"/>
                              </w:rPr>
                              <w:t xml:space="preserve">吾尔自治区分行营业部      </w:t>
                            </w:r>
                          </w:p>
                          <w:p w14:paraId="7BF680AB">
                            <w:pPr>
                              <w:spacing w:line="360" w:lineRule="auto"/>
                              <w:rPr>
                                <w:rFonts w:hint="eastAsia"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u w:val="single"/>
                              </w:rPr>
                              <w:t xml:space="preserve">账号：651100850012015082736 </w:t>
                            </w:r>
                          </w:p>
                        </w:txbxContent>
                      </wps:txbx>
                      <wps:bodyPr upright="1"/>
                    </wps:wsp>
                  </a:graphicData>
                </a:graphic>
              </wp:anchor>
            </w:drawing>
          </mc:Choice>
          <mc:Fallback>
            <w:pict>
              <v:shape id="_x0000_s1026" o:spid="_x0000_s1026" o:spt="202" type="#_x0000_t202" style="position:absolute;left:0pt;margin-left:-48.5pt;margin-top:6.15pt;height:559.5pt;width:245.3pt;z-index:251663360;mso-width-relative:page;mso-height-relative:page;" fillcolor="#FFFFFF" filled="t" stroked="f" coordsize="21600,21600" o:gfxdata="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9LtzjWAAAACwEAAA8AAAAAAAAAAQAgAAAAIgAAAGRycy9k&#10;b3ducmV2LnhtbFBLAQIUABQAAAAIAIdO4kAwofiuywEAAIEDAAAOAAAAAAAAAAEAIAAAACUBAABk&#10;cnMvZTJvRG9jLnhtbFBLBQYAAAAABgAGAFkBAABiBQAAAAA=&#10;">
                <v:fill on="t" focussize="0,0"/>
                <v:stroke on="f" weight="0.5pt"/>
                <v:imagedata o:title=""/>
                <o:lock v:ext="edit" aspectratio="f"/>
                <v:textbox>
                  <w:txbxContent>
                    <w:p w14:paraId="35E04939">
                      <w:pPr>
                        <w:spacing w:line="360" w:lineRule="auto"/>
                        <w:rPr>
                          <w:rFonts w:hint="eastAsia" w:ascii="方正仿宋_GB2312" w:hAnsi="方正仿宋_GB2312" w:eastAsia="方正仿宋_GB2312" w:cs="方正仿宋_GB2312"/>
                          <w:sz w:val="28"/>
                          <w:szCs w:val="28"/>
                          <w:u w:val="none"/>
                        </w:rPr>
                      </w:pPr>
                      <w:r>
                        <w:rPr>
                          <w:rFonts w:hint="eastAsia" w:ascii="方正仿宋_GB2312" w:hAnsi="方正仿宋_GB2312" w:eastAsia="方正仿宋_GB2312" w:cs="方正仿宋_GB2312"/>
                          <w:sz w:val="28"/>
                          <w:szCs w:val="28"/>
                          <w:u w:val="none"/>
                          <w:lang w:eastAsia="zh-CN"/>
                        </w:rPr>
                        <w:t>发</w:t>
                      </w:r>
                      <w:r>
                        <w:rPr>
                          <w:rFonts w:hint="eastAsia" w:ascii="方正仿宋_GB2312" w:hAnsi="方正仿宋_GB2312" w:eastAsia="方正仿宋_GB2312" w:cs="方正仿宋_GB2312"/>
                          <w:sz w:val="28"/>
                          <w:szCs w:val="28"/>
                          <w:u w:val="none"/>
                        </w:rPr>
                        <w:t>包人：  (公章)</w:t>
                      </w:r>
                    </w:p>
                    <w:p w14:paraId="0D9D7C17">
                      <w:pPr>
                        <w:spacing w:line="360" w:lineRule="auto"/>
                        <w:rPr>
                          <w:rFonts w:hint="eastAsia" w:ascii="方正仿宋_GB2312" w:hAnsi="方正仿宋_GB2312" w:eastAsia="方正仿宋_GB2312" w:cs="方正仿宋_GB2312"/>
                          <w:sz w:val="28"/>
                          <w:szCs w:val="28"/>
                          <w:u w:val="single"/>
                        </w:rPr>
                      </w:pPr>
                    </w:p>
                    <w:p w14:paraId="42360434">
                      <w:pPr>
                        <w:spacing w:line="360" w:lineRule="auto"/>
                        <w:rPr>
                          <w:rFonts w:hint="eastAsia"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u w:val="single"/>
                        </w:rPr>
                        <w:t>法定代表人或其委托代理人：</w:t>
                      </w:r>
                    </w:p>
                    <w:p w14:paraId="59BF0A68">
                      <w:pPr>
                        <w:spacing w:line="360" w:lineRule="auto"/>
                        <w:rPr>
                          <w:rFonts w:hint="eastAsia"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u w:val="single"/>
                        </w:rPr>
                        <w:t xml:space="preserve">（签字） </w:t>
                      </w:r>
                    </w:p>
                    <w:p w14:paraId="29695A98">
                      <w:pPr>
                        <w:spacing w:line="360" w:lineRule="auto"/>
                        <w:rPr>
                          <w:rFonts w:hint="eastAsia"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u w:val="single"/>
                        </w:rPr>
                        <w:t>组织机构代码：126500004576015514</w:t>
                      </w:r>
                    </w:p>
                    <w:p w14:paraId="74226C5A">
                      <w:pPr>
                        <w:spacing w:line="360" w:lineRule="auto"/>
                        <w:rPr>
                          <w:rFonts w:hint="eastAsia"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u w:val="single"/>
                        </w:rPr>
                        <w:t xml:space="preserve">地  址：新疆乌鲁木齐市新市    </w:t>
                      </w:r>
                    </w:p>
                    <w:p w14:paraId="00BAC251">
                      <w:pPr>
                        <w:spacing w:line="360" w:lineRule="auto"/>
                        <w:rPr>
                          <w:rFonts w:hint="eastAsia"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u w:val="single"/>
                        </w:rPr>
                        <w:t xml:space="preserve">区鲤鱼山南路137号          </w:t>
                      </w:r>
                    </w:p>
                    <w:p w14:paraId="3B78348A">
                      <w:pPr>
                        <w:spacing w:line="360" w:lineRule="auto"/>
                        <w:rPr>
                          <w:rFonts w:hint="eastAsia"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u w:val="single"/>
                        </w:rPr>
                        <w:t xml:space="preserve">邮政编码： 830011      </w:t>
                      </w:r>
                    </w:p>
                    <w:p w14:paraId="71A8539A">
                      <w:pPr>
                        <w:spacing w:line="360" w:lineRule="auto"/>
                        <w:rPr>
                          <w:rFonts w:hint="eastAsia"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u w:val="single"/>
                        </w:rPr>
                        <w:t xml:space="preserve">法定代表人：            </w:t>
                      </w:r>
                    </w:p>
                    <w:p w14:paraId="2AE90350">
                      <w:pPr>
                        <w:spacing w:line="360" w:lineRule="auto"/>
                        <w:rPr>
                          <w:rFonts w:hint="eastAsia"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u w:val="single"/>
                        </w:rPr>
                        <w:t xml:space="preserve">委托代理人：            </w:t>
                      </w:r>
                    </w:p>
                    <w:p w14:paraId="34C4A6E1">
                      <w:pPr>
                        <w:spacing w:line="360" w:lineRule="auto"/>
                        <w:rPr>
                          <w:rFonts w:hint="eastAsia"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u w:val="single"/>
                        </w:rPr>
                        <w:t xml:space="preserve">电  话：    </w:t>
                      </w:r>
                    </w:p>
                    <w:p w14:paraId="554B1BAF">
                      <w:pPr>
                        <w:spacing w:line="360" w:lineRule="auto"/>
                        <w:rPr>
                          <w:rFonts w:hint="eastAsia"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u w:val="single"/>
                        </w:rPr>
                        <w:t xml:space="preserve">传  真：0991-4366180   </w:t>
                      </w:r>
                    </w:p>
                    <w:p w14:paraId="7BAE0623">
                      <w:pPr>
                        <w:spacing w:line="360" w:lineRule="auto"/>
                        <w:rPr>
                          <w:rFonts w:hint="eastAsia"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u w:val="single"/>
                        </w:rPr>
                        <w:t xml:space="preserve">电子信箱：       /          </w:t>
                      </w:r>
                    </w:p>
                    <w:p w14:paraId="2E5474E1">
                      <w:pPr>
                        <w:spacing w:line="360" w:lineRule="auto"/>
                        <w:rPr>
                          <w:rFonts w:hint="eastAsia"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u w:val="single"/>
                        </w:rPr>
                        <w:t xml:space="preserve">开户银行：交通银行新疆维   </w:t>
                      </w:r>
                    </w:p>
                    <w:p w14:paraId="2B551F4C">
                      <w:pPr>
                        <w:spacing w:line="360" w:lineRule="auto"/>
                        <w:rPr>
                          <w:rFonts w:hint="eastAsia"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u w:val="single"/>
                        </w:rPr>
                        <w:t xml:space="preserve">吾尔自治区分行营业部      </w:t>
                      </w:r>
                    </w:p>
                    <w:p w14:paraId="7BF680AB">
                      <w:pPr>
                        <w:spacing w:line="360" w:lineRule="auto"/>
                        <w:rPr>
                          <w:rFonts w:hint="eastAsia"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u w:val="single"/>
                        </w:rPr>
                        <w:t xml:space="preserve">账号：651100850012015082736 </w:t>
                      </w:r>
                    </w:p>
                  </w:txbxContent>
                </v:textbox>
              </v:shape>
            </w:pict>
          </mc:Fallback>
        </mc:AlternateContent>
      </w:r>
    </w:p>
    <w:p w14:paraId="5C5FDC72">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8"/>
          <w:szCs w:val="28"/>
          <w:highlight w:val="none"/>
        </w:rPr>
      </w:pPr>
    </w:p>
    <w:p w14:paraId="1B1B4007">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8"/>
          <w:szCs w:val="28"/>
          <w:highlight w:val="none"/>
        </w:rPr>
      </w:pPr>
    </w:p>
    <w:p w14:paraId="282DF197">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8"/>
          <w:szCs w:val="28"/>
          <w:highlight w:val="none"/>
        </w:rPr>
      </w:pPr>
    </w:p>
    <w:p w14:paraId="695C14B3">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8"/>
          <w:szCs w:val="28"/>
          <w:highlight w:val="none"/>
        </w:rPr>
      </w:pPr>
    </w:p>
    <w:p w14:paraId="77642759">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8"/>
          <w:szCs w:val="28"/>
          <w:highlight w:val="none"/>
        </w:rPr>
      </w:pPr>
    </w:p>
    <w:p w14:paraId="4038AD8E">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8"/>
          <w:szCs w:val="28"/>
          <w:highlight w:val="none"/>
        </w:rPr>
      </w:pPr>
    </w:p>
    <w:p w14:paraId="0668E3BA">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8"/>
          <w:szCs w:val="28"/>
          <w:highlight w:val="none"/>
        </w:rPr>
      </w:pPr>
    </w:p>
    <w:p w14:paraId="623C14F1">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8"/>
          <w:szCs w:val="28"/>
          <w:highlight w:val="none"/>
        </w:rPr>
      </w:pPr>
    </w:p>
    <w:p w14:paraId="16916D14">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8"/>
          <w:szCs w:val="28"/>
          <w:highlight w:val="none"/>
        </w:rPr>
      </w:pPr>
    </w:p>
    <w:p w14:paraId="6EE0393B">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8"/>
          <w:szCs w:val="28"/>
          <w:highlight w:val="none"/>
        </w:rPr>
      </w:pPr>
    </w:p>
    <w:p w14:paraId="7DB22312">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8"/>
          <w:szCs w:val="28"/>
          <w:highlight w:val="none"/>
        </w:rPr>
      </w:pPr>
    </w:p>
    <w:p w14:paraId="717D59F0">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8"/>
          <w:szCs w:val="28"/>
          <w:highlight w:val="none"/>
        </w:rPr>
      </w:pPr>
    </w:p>
    <w:p w14:paraId="1DC9FD23">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8"/>
          <w:szCs w:val="28"/>
          <w:highlight w:val="none"/>
        </w:rPr>
      </w:pPr>
    </w:p>
    <w:p w14:paraId="22E0AC61">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8"/>
          <w:szCs w:val="28"/>
          <w:highlight w:val="none"/>
        </w:rPr>
      </w:pPr>
    </w:p>
    <w:p w14:paraId="48E98D91">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8"/>
          <w:szCs w:val="28"/>
          <w:highlight w:val="none"/>
        </w:rPr>
      </w:pPr>
    </w:p>
    <w:p w14:paraId="68F73B2F">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8"/>
          <w:szCs w:val="28"/>
          <w:highlight w:val="none"/>
        </w:rPr>
      </w:pPr>
    </w:p>
    <w:p w14:paraId="3B7908FB">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8"/>
          <w:szCs w:val="28"/>
          <w:highlight w:val="none"/>
        </w:rPr>
      </w:pPr>
    </w:p>
    <w:p w14:paraId="0EF60180">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8"/>
          <w:szCs w:val="28"/>
          <w:highlight w:val="none"/>
        </w:rPr>
      </w:pPr>
    </w:p>
    <w:p w14:paraId="5E87516C">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8"/>
          <w:szCs w:val="28"/>
          <w:highlight w:val="none"/>
        </w:rPr>
      </w:pPr>
    </w:p>
    <w:p w14:paraId="617492CE">
      <w:pPr>
        <w:jc w:val="center"/>
        <w:rPr>
          <w:rFonts w:hint="default" w:ascii="Times New Roman" w:hAnsi="Times New Roman" w:eastAsia="黑体" w:cs="Times New Roman"/>
          <w:color w:val="000000"/>
          <w:sz w:val="28"/>
          <w:szCs w:val="28"/>
          <w:highlight w:val="none"/>
          <w:u w:val="none"/>
        </w:rPr>
      </w:pPr>
    </w:p>
    <w:p w14:paraId="1117FE26">
      <w:pPr>
        <w:jc w:val="center"/>
        <w:rPr>
          <w:rFonts w:hint="default" w:ascii="Times New Roman" w:hAnsi="Times New Roman" w:eastAsia="黑体" w:cs="Times New Roman"/>
          <w:color w:val="000000"/>
          <w:sz w:val="28"/>
          <w:szCs w:val="28"/>
          <w:highlight w:val="none"/>
          <w:u w:val="none"/>
        </w:rPr>
      </w:pPr>
    </w:p>
    <w:p w14:paraId="598D6181">
      <w:pPr>
        <w:jc w:val="center"/>
        <w:rPr>
          <w:rFonts w:hint="default" w:ascii="Times New Roman" w:hAnsi="Times New Roman" w:eastAsia="黑体" w:cs="Times New Roman"/>
          <w:color w:val="000000"/>
          <w:sz w:val="28"/>
          <w:szCs w:val="28"/>
          <w:highlight w:val="none"/>
          <w:u w:val="none"/>
        </w:rPr>
      </w:pPr>
    </w:p>
    <w:p w14:paraId="701ECDCA">
      <w:pPr>
        <w:jc w:val="center"/>
        <w:rPr>
          <w:rFonts w:hint="default" w:ascii="Times New Roman" w:hAnsi="Times New Roman" w:eastAsia="黑体" w:cs="Times New Roman"/>
          <w:color w:val="000000"/>
          <w:sz w:val="28"/>
          <w:szCs w:val="28"/>
          <w:highlight w:val="none"/>
          <w:u w:val="none"/>
        </w:rPr>
      </w:pPr>
    </w:p>
    <w:p w14:paraId="642EA9C2">
      <w:pPr>
        <w:jc w:val="center"/>
        <w:rPr>
          <w:rFonts w:hint="default" w:ascii="Times New Roman" w:hAnsi="Times New Roman" w:eastAsia="黑体" w:cs="Times New Roman"/>
          <w:color w:val="000000"/>
          <w:sz w:val="28"/>
          <w:szCs w:val="28"/>
          <w:highlight w:val="none"/>
          <w:u w:val="none"/>
        </w:rPr>
      </w:pPr>
    </w:p>
    <w:p w14:paraId="5567828E">
      <w:pPr>
        <w:jc w:val="center"/>
        <w:rPr>
          <w:rFonts w:hint="default" w:ascii="Times New Roman" w:hAnsi="Times New Roman" w:eastAsia="黑体" w:cs="Times New Roman"/>
          <w:color w:val="000000"/>
          <w:sz w:val="28"/>
          <w:szCs w:val="28"/>
          <w:highlight w:val="none"/>
          <w:u w:val="none"/>
        </w:rPr>
      </w:pPr>
    </w:p>
    <w:p w14:paraId="04A963F4">
      <w:pPr>
        <w:jc w:val="center"/>
        <w:rPr>
          <w:rFonts w:hint="default" w:ascii="Times New Roman" w:hAnsi="Times New Roman" w:eastAsia="黑体" w:cs="Times New Roman"/>
          <w:color w:val="000000"/>
          <w:sz w:val="28"/>
          <w:szCs w:val="28"/>
          <w:highlight w:val="none"/>
          <w:u w:val="none"/>
        </w:rPr>
      </w:pPr>
    </w:p>
    <w:p w14:paraId="27946773">
      <w:pPr>
        <w:rPr>
          <w:rFonts w:hint="default" w:ascii="Times New Roman" w:hAnsi="Times New Roman" w:eastAsia="黑体" w:cs="Times New Roman"/>
          <w:color w:val="000000"/>
          <w:sz w:val="28"/>
          <w:szCs w:val="28"/>
          <w:highlight w:val="none"/>
          <w:u w:val="none"/>
        </w:rPr>
      </w:pPr>
      <w:r>
        <w:rPr>
          <w:rFonts w:hint="default" w:ascii="Times New Roman" w:hAnsi="Times New Roman" w:eastAsia="黑体" w:cs="Times New Roman"/>
          <w:color w:val="000000"/>
          <w:sz w:val="28"/>
          <w:szCs w:val="28"/>
          <w:highlight w:val="none"/>
          <w:u w:val="none"/>
        </w:rPr>
        <w:br w:type="page"/>
      </w:r>
    </w:p>
    <w:p w14:paraId="6B6D2862">
      <w:pPr>
        <w:jc w:val="center"/>
        <w:rPr>
          <w:rFonts w:hint="eastAsia" w:ascii="Times New Roman" w:hAnsi="Times New Roman"/>
          <w:highlight w:val="none"/>
          <w:u w:val="none"/>
        </w:rPr>
      </w:pPr>
      <w:r>
        <w:rPr>
          <w:rFonts w:hint="default" w:ascii="Times New Roman" w:hAnsi="Times New Roman" w:eastAsia="黑体" w:cs="Times New Roman"/>
          <w:color w:val="000000"/>
          <w:sz w:val="28"/>
          <w:szCs w:val="28"/>
          <w:highlight w:val="none"/>
          <w:u w:val="none"/>
        </w:rPr>
        <w:t>施工现场安全合同协议书</w:t>
      </w:r>
    </w:p>
    <w:p w14:paraId="6CE751F7">
      <w:pPr>
        <w:spacing w:line="480" w:lineRule="exact"/>
        <w:ind w:left="105" w:leftChars="50" w:firstLine="574" w:firstLineChars="205"/>
        <w:rPr>
          <w:rFonts w:hint="default" w:ascii="Times New Roman" w:hAnsi="Times New Roman" w:eastAsia="仿宋_GB2312" w:cs="Times New Roman"/>
          <w:color w:val="000000"/>
          <w:sz w:val="28"/>
          <w:szCs w:val="28"/>
          <w:highlight w:val="none"/>
          <w:u w:val="none"/>
        </w:rPr>
      </w:pPr>
      <w:r>
        <w:rPr>
          <w:rFonts w:hint="default" w:ascii="Times New Roman" w:hAnsi="Times New Roman" w:eastAsia="仿宋_GB2312" w:cs="Times New Roman"/>
          <w:color w:val="000000"/>
          <w:sz w:val="28"/>
          <w:szCs w:val="28"/>
          <w:highlight w:val="none"/>
          <w:u w:val="none"/>
        </w:rPr>
        <w:t xml:space="preserve">为贯彻“安全第一，预防为主”方针，明确双方的安全责任，确保施工中人身、设备安全，根据国家有关法律法规，经双方协商一致签订本协议。 </w:t>
      </w:r>
    </w:p>
    <w:p w14:paraId="4BAF6E87">
      <w:pPr>
        <w:spacing w:line="480" w:lineRule="exact"/>
        <w:ind w:left="105" w:leftChars="50" w:firstLine="574" w:firstLineChars="205"/>
        <w:rPr>
          <w:rFonts w:hint="default" w:ascii="Times New Roman" w:hAnsi="Times New Roman" w:eastAsia="仿宋_GB2312" w:cs="Times New Roman"/>
          <w:color w:val="000000"/>
          <w:sz w:val="28"/>
          <w:szCs w:val="28"/>
          <w:highlight w:val="none"/>
          <w:u w:val="none"/>
        </w:rPr>
      </w:pPr>
      <w:r>
        <w:rPr>
          <w:rFonts w:hint="default" w:ascii="Times New Roman" w:hAnsi="Times New Roman" w:eastAsia="黑体" w:cs="Times New Roman"/>
          <w:color w:val="000000"/>
          <w:sz w:val="28"/>
          <w:szCs w:val="28"/>
          <w:highlight w:val="none"/>
          <w:u w:val="none"/>
        </w:rPr>
        <w:t>第一条工程项目名称：</w:t>
      </w:r>
      <w:r>
        <w:rPr>
          <w:rFonts w:hint="default" w:ascii="Times New Roman" w:hAnsi="Times New Roman" w:eastAsia="仿宋_GB2312" w:cs="Times New Roman"/>
          <w:color w:val="000000"/>
          <w:sz w:val="28"/>
          <w:szCs w:val="28"/>
          <w:highlight w:val="none"/>
          <w:u w:val="none"/>
        </w:rPr>
        <w:t xml:space="preserve">                                       </w:t>
      </w:r>
    </w:p>
    <w:p w14:paraId="3E666EF0">
      <w:pPr>
        <w:spacing w:line="480" w:lineRule="exact"/>
        <w:ind w:left="105" w:leftChars="50" w:firstLine="574" w:firstLineChars="205"/>
        <w:rPr>
          <w:rFonts w:hint="default" w:ascii="Times New Roman" w:hAnsi="Times New Roman" w:eastAsia="仿宋_GB2312" w:cs="Times New Roman"/>
          <w:color w:val="000000"/>
          <w:sz w:val="28"/>
          <w:szCs w:val="28"/>
          <w:highlight w:val="none"/>
          <w:u w:val="none"/>
        </w:rPr>
      </w:pPr>
      <w:r>
        <w:rPr>
          <w:rFonts w:hint="default" w:ascii="Times New Roman" w:hAnsi="Times New Roman" w:eastAsia="黑体" w:cs="Times New Roman"/>
          <w:color w:val="000000"/>
          <w:sz w:val="28"/>
          <w:szCs w:val="28"/>
          <w:highlight w:val="none"/>
          <w:u w:val="none"/>
        </w:rPr>
        <w:t>第二条施工地址：</w:t>
      </w:r>
      <w:r>
        <w:rPr>
          <w:rFonts w:hint="default" w:ascii="Times New Roman" w:hAnsi="Times New Roman" w:eastAsia="仿宋_GB2312" w:cs="Times New Roman"/>
          <w:color w:val="000000"/>
          <w:sz w:val="28"/>
          <w:szCs w:val="28"/>
          <w:highlight w:val="none"/>
          <w:u w:val="none"/>
        </w:rPr>
        <w:t>乌鲁木齐市鲤鱼山南路137号</w:t>
      </w:r>
    </w:p>
    <w:p w14:paraId="6285EC5D">
      <w:pPr>
        <w:spacing w:line="480" w:lineRule="exact"/>
        <w:ind w:left="105" w:leftChars="50" w:firstLine="574" w:firstLineChars="205"/>
        <w:rPr>
          <w:rFonts w:hint="default" w:ascii="Times New Roman" w:hAnsi="Times New Roman" w:eastAsia="仿宋_GB2312" w:cs="Times New Roman"/>
          <w:color w:val="000000"/>
          <w:sz w:val="28"/>
          <w:szCs w:val="28"/>
          <w:highlight w:val="none"/>
          <w:u w:val="none"/>
        </w:rPr>
      </w:pPr>
      <w:r>
        <w:rPr>
          <w:rFonts w:hint="default" w:ascii="Times New Roman" w:hAnsi="Times New Roman" w:eastAsia="黑体" w:cs="Times New Roman"/>
          <w:color w:val="000000"/>
          <w:sz w:val="28"/>
          <w:szCs w:val="28"/>
          <w:highlight w:val="none"/>
          <w:u w:val="none"/>
        </w:rPr>
        <w:t>第三条 甲方安全责任</w:t>
      </w:r>
      <w:r>
        <w:rPr>
          <w:rFonts w:hint="default" w:ascii="Times New Roman" w:hAnsi="Times New Roman" w:eastAsia="仿宋_GB2312" w:cs="Times New Roman"/>
          <w:b/>
          <w:bCs/>
          <w:color w:val="000000"/>
          <w:sz w:val="28"/>
          <w:szCs w:val="28"/>
          <w:highlight w:val="none"/>
          <w:u w:val="none"/>
        </w:rPr>
        <w:t xml:space="preserve"> </w:t>
      </w:r>
    </w:p>
    <w:p w14:paraId="346B15AC">
      <w:pPr>
        <w:spacing w:line="480" w:lineRule="exact"/>
        <w:ind w:left="105" w:leftChars="50" w:firstLine="574" w:firstLineChars="205"/>
        <w:rPr>
          <w:rFonts w:hint="default" w:ascii="Times New Roman" w:hAnsi="Times New Roman" w:eastAsia="仿宋_GB2312" w:cs="Times New Roman"/>
          <w:color w:val="000000"/>
          <w:sz w:val="28"/>
          <w:szCs w:val="28"/>
          <w:highlight w:val="none"/>
          <w:u w:val="none"/>
        </w:rPr>
      </w:pPr>
      <w:r>
        <w:rPr>
          <w:rFonts w:hint="default" w:ascii="Times New Roman" w:hAnsi="Times New Roman" w:eastAsia="仿宋_GB2312" w:cs="Times New Roman"/>
          <w:color w:val="000000"/>
          <w:sz w:val="28"/>
          <w:szCs w:val="28"/>
          <w:highlight w:val="none"/>
          <w:u w:val="none"/>
        </w:rPr>
        <w:t xml:space="preserve">1、甲方应要求乙方制定施工安全措施，在开始施工前报甲方备案。 </w:t>
      </w:r>
    </w:p>
    <w:p w14:paraId="7154B14F">
      <w:pPr>
        <w:spacing w:line="480" w:lineRule="exact"/>
        <w:ind w:left="105" w:leftChars="50" w:firstLine="574" w:firstLineChars="205"/>
        <w:rPr>
          <w:rFonts w:hint="default" w:ascii="Times New Roman" w:hAnsi="Times New Roman" w:eastAsia="仿宋_GB2312" w:cs="Times New Roman"/>
          <w:color w:val="000000"/>
          <w:sz w:val="28"/>
          <w:szCs w:val="28"/>
          <w:highlight w:val="none"/>
          <w:u w:val="none"/>
        </w:rPr>
      </w:pPr>
      <w:r>
        <w:rPr>
          <w:rFonts w:hint="default" w:ascii="Times New Roman" w:hAnsi="Times New Roman" w:eastAsia="仿宋_GB2312" w:cs="Times New Roman"/>
          <w:color w:val="000000"/>
          <w:sz w:val="28"/>
          <w:szCs w:val="28"/>
          <w:highlight w:val="none"/>
          <w:u w:val="none"/>
        </w:rPr>
        <w:t xml:space="preserve">2、甲方有协助乙方搞好安全生产、防火管理以及督促检查的义务。甲方有权检查督促乙方执行有关安全生产方面的工作规定，对乙方不符合安全文明施工的行为进行制止、纠正并发出安全整改通知书，直至清退出场。 </w:t>
      </w:r>
    </w:p>
    <w:p w14:paraId="6F72743E">
      <w:pPr>
        <w:spacing w:line="480" w:lineRule="exact"/>
        <w:ind w:left="105" w:leftChars="50" w:firstLine="574" w:firstLineChars="205"/>
        <w:rPr>
          <w:rFonts w:hint="default" w:ascii="Times New Roman" w:hAnsi="Times New Roman" w:eastAsia="仿宋_GB2312" w:cs="Times New Roman"/>
          <w:color w:val="000000"/>
          <w:sz w:val="28"/>
          <w:szCs w:val="28"/>
          <w:highlight w:val="none"/>
          <w:u w:val="none"/>
        </w:rPr>
      </w:pPr>
      <w:r>
        <w:rPr>
          <w:rFonts w:hint="default" w:ascii="Times New Roman" w:hAnsi="Times New Roman" w:eastAsia="仿宋_GB2312" w:cs="Times New Roman"/>
          <w:color w:val="000000"/>
          <w:sz w:val="28"/>
          <w:szCs w:val="28"/>
          <w:highlight w:val="none"/>
          <w:u w:val="none"/>
        </w:rPr>
        <w:t xml:space="preserve">3、甲方有权对乙方参与施工的人员进行安全技术知识和安全工作规程的抽考。 </w:t>
      </w:r>
    </w:p>
    <w:p w14:paraId="2C703A92">
      <w:pPr>
        <w:spacing w:line="480" w:lineRule="exact"/>
        <w:ind w:left="105" w:leftChars="50" w:firstLine="574" w:firstLineChars="205"/>
        <w:rPr>
          <w:rFonts w:hint="default" w:ascii="Times New Roman" w:hAnsi="Times New Roman" w:eastAsia="仿宋_GB2312" w:cs="Times New Roman"/>
          <w:color w:val="000000"/>
          <w:sz w:val="28"/>
          <w:szCs w:val="28"/>
          <w:highlight w:val="none"/>
          <w:u w:val="none"/>
        </w:rPr>
      </w:pPr>
      <w:r>
        <w:rPr>
          <w:rFonts w:hint="default" w:ascii="Times New Roman" w:hAnsi="Times New Roman" w:eastAsia="仿宋_GB2312" w:cs="Times New Roman"/>
          <w:color w:val="000000"/>
          <w:sz w:val="28"/>
          <w:szCs w:val="28"/>
          <w:highlight w:val="none"/>
          <w:u w:val="none"/>
        </w:rPr>
        <w:t xml:space="preserve">4、甲方不得要求乙方违反安全管理规定进行施工。因甲方原因导致的事故由甲方承担责任。 </w:t>
      </w:r>
    </w:p>
    <w:p w14:paraId="266C083F">
      <w:pPr>
        <w:spacing w:line="480" w:lineRule="exact"/>
        <w:ind w:left="105" w:leftChars="50" w:firstLine="574" w:firstLineChars="205"/>
        <w:rPr>
          <w:rFonts w:hint="default" w:ascii="Times New Roman" w:hAnsi="Times New Roman" w:eastAsia="仿宋_GB2312" w:cs="Times New Roman"/>
          <w:color w:val="000000"/>
          <w:sz w:val="28"/>
          <w:szCs w:val="28"/>
          <w:highlight w:val="none"/>
          <w:u w:val="none"/>
        </w:rPr>
      </w:pPr>
      <w:r>
        <w:rPr>
          <w:rFonts w:hint="default" w:ascii="Times New Roman" w:hAnsi="Times New Roman" w:eastAsia="仿宋_GB2312" w:cs="Times New Roman"/>
          <w:color w:val="000000"/>
          <w:sz w:val="28"/>
          <w:szCs w:val="28"/>
          <w:highlight w:val="none"/>
          <w:u w:val="none"/>
        </w:rPr>
        <w:t xml:space="preserve">5、发生以下情况停工整顿，因停工造成的违约责任由乙方承担： </w:t>
      </w:r>
    </w:p>
    <w:p w14:paraId="6B2863A2">
      <w:pPr>
        <w:spacing w:line="480" w:lineRule="exact"/>
        <w:ind w:left="105" w:leftChars="50" w:firstLine="574" w:firstLineChars="205"/>
        <w:rPr>
          <w:rFonts w:hint="default" w:ascii="Times New Roman" w:hAnsi="Times New Roman" w:eastAsia="仿宋_GB2312" w:cs="Times New Roman"/>
          <w:color w:val="000000"/>
          <w:sz w:val="28"/>
          <w:szCs w:val="28"/>
          <w:highlight w:val="none"/>
          <w:u w:val="none"/>
        </w:rPr>
      </w:pPr>
      <w:r>
        <w:rPr>
          <w:rFonts w:hint="default" w:ascii="Times New Roman" w:hAnsi="Times New Roman" w:eastAsia="仿宋_GB2312" w:cs="Times New Roman"/>
          <w:color w:val="000000"/>
          <w:sz w:val="28"/>
          <w:szCs w:val="28"/>
          <w:highlight w:val="none"/>
          <w:u w:val="none"/>
        </w:rPr>
        <w:t xml:space="preserve">（1）人身伤亡事故； </w:t>
      </w:r>
    </w:p>
    <w:p w14:paraId="427364F2">
      <w:pPr>
        <w:spacing w:line="480" w:lineRule="exact"/>
        <w:ind w:left="105" w:leftChars="50" w:firstLine="574" w:firstLineChars="205"/>
        <w:rPr>
          <w:rFonts w:hint="default" w:ascii="Times New Roman" w:hAnsi="Times New Roman" w:eastAsia="仿宋_GB2312" w:cs="Times New Roman"/>
          <w:color w:val="000000"/>
          <w:sz w:val="28"/>
          <w:szCs w:val="28"/>
          <w:highlight w:val="none"/>
          <w:u w:val="none"/>
        </w:rPr>
      </w:pPr>
      <w:r>
        <w:rPr>
          <w:rFonts w:hint="default" w:ascii="Times New Roman" w:hAnsi="Times New Roman" w:eastAsia="仿宋_GB2312" w:cs="Times New Roman"/>
          <w:color w:val="000000"/>
          <w:sz w:val="28"/>
          <w:szCs w:val="28"/>
          <w:highlight w:val="none"/>
          <w:u w:val="none"/>
        </w:rPr>
        <w:t xml:space="preserve">（2）发生施工机械、生产主设备严重损坏事故； </w:t>
      </w:r>
    </w:p>
    <w:p w14:paraId="6D45C209">
      <w:pPr>
        <w:spacing w:line="480" w:lineRule="exact"/>
        <w:ind w:left="105" w:leftChars="50" w:firstLine="574" w:firstLineChars="205"/>
        <w:rPr>
          <w:rFonts w:hint="default" w:ascii="Times New Roman" w:hAnsi="Times New Roman" w:eastAsia="仿宋_GB2312" w:cs="Times New Roman"/>
          <w:color w:val="000000"/>
          <w:sz w:val="28"/>
          <w:szCs w:val="28"/>
          <w:highlight w:val="none"/>
          <w:u w:val="none"/>
        </w:rPr>
      </w:pPr>
      <w:r>
        <w:rPr>
          <w:rFonts w:hint="default" w:ascii="Times New Roman" w:hAnsi="Times New Roman" w:eastAsia="仿宋_GB2312" w:cs="Times New Roman"/>
          <w:color w:val="000000"/>
          <w:sz w:val="28"/>
          <w:szCs w:val="28"/>
          <w:highlight w:val="none"/>
          <w:u w:val="none"/>
        </w:rPr>
        <w:t xml:space="preserve">（3）施工现场发生火灾事故； </w:t>
      </w:r>
    </w:p>
    <w:p w14:paraId="61A6B746">
      <w:pPr>
        <w:spacing w:line="480" w:lineRule="exact"/>
        <w:ind w:left="105" w:leftChars="50" w:firstLine="574" w:firstLineChars="205"/>
        <w:rPr>
          <w:rFonts w:hint="default" w:ascii="Times New Roman" w:hAnsi="Times New Roman" w:eastAsia="仿宋_GB2312" w:cs="Times New Roman"/>
          <w:color w:val="000000"/>
          <w:sz w:val="28"/>
          <w:szCs w:val="28"/>
          <w:highlight w:val="none"/>
          <w:u w:val="none"/>
        </w:rPr>
      </w:pPr>
      <w:r>
        <w:rPr>
          <w:rFonts w:hint="default" w:ascii="Times New Roman" w:hAnsi="Times New Roman" w:eastAsia="仿宋_GB2312" w:cs="Times New Roman"/>
          <w:color w:val="000000"/>
          <w:sz w:val="28"/>
          <w:szCs w:val="28"/>
          <w:highlight w:val="none"/>
          <w:u w:val="none"/>
        </w:rPr>
        <w:t xml:space="preserve">（4）发生违章作业、冒险作业不听劝告的； </w:t>
      </w:r>
    </w:p>
    <w:p w14:paraId="243937FB">
      <w:pPr>
        <w:spacing w:line="480" w:lineRule="exact"/>
        <w:ind w:left="105" w:leftChars="50" w:firstLine="574" w:firstLineChars="205"/>
        <w:rPr>
          <w:rFonts w:hint="default" w:ascii="Times New Roman" w:hAnsi="Times New Roman" w:eastAsia="仿宋_GB2312" w:cs="Times New Roman"/>
          <w:color w:val="000000"/>
          <w:sz w:val="28"/>
          <w:szCs w:val="28"/>
          <w:highlight w:val="none"/>
          <w:u w:val="none"/>
        </w:rPr>
      </w:pPr>
      <w:r>
        <w:rPr>
          <w:rFonts w:hint="default" w:ascii="Times New Roman" w:hAnsi="Times New Roman" w:eastAsia="仿宋_GB2312" w:cs="Times New Roman"/>
          <w:color w:val="000000"/>
          <w:sz w:val="28"/>
          <w:szCs w:val="28"/>
          <w:highlight w:val="none"/>
          <w:u w:val="none"/>
        </w:rPr>
        <w:t xml:space="preserve">（5）施工现场脏、乱、差，不能满足安全和文明施工要求的。 </w:t>
      </w:r>
    </w:p>
    <w:p w14:paraId="543B2A12">
      <w:pPr>
        <w:spacing w:line="480" w:lineRule="exact"/>
        <w:ind w:left="105" w:leftChars="50" w:firstLine="574" w:firstLineChars="205"/>
        <w:rPr>
          <w:rFonts w:hint="default" w:ascii="Times New Roman" w:hAnsi="Times New Roman" w:eastAsia="黑体" w:cs="Times New Roman"/>
          <w:color w:val="000000"/>
          <w:sz w:val="28"/>
          <w:szCs w:val="28"/>
          <w:highlight w:val="none"/>
          <w:u w:val="none"/>
        </w:rPr>
      </w:pPr>
      <w:r>
        <w:rPr>
          <w:rFonts w:hint="default" w:ascii="Times New Roman" w:hAnsi="Times New Roman" w:eastAsia="黑体" w:cs="Times New Roman"/>
          <w:color w:val="000000"/>
          <w:sz w:val="28"/>
          <w:szCs w:val="28"/>
          <w:highlight w:val="none"/>
          <w:u w:val="none"/>
        </w:rPr>
        <w:t xml:space="preserve">第四条 乙方安全责任 </w:t>
      </w:r>
    </w:p>
    <w:p w14:paraId="3DA2C1B1">
      <w:pPr>
        <w:spacing w:line="480" w:lineRule="exact"/>
        <w:ind w:left="105" w:leftChars="50" w:firstLine="574" w:firstLineChars="205"/>
        <w:rPr>
          <w:rFonts w:hint="default" w:ascii="Times New Roman" w:hAnsi="Times New Roman" w:eastAsia="仿宋_GB2312" w:cs="Times New Roman"/>
          <w:color w:val="000000"/>
          <w:sz w:val="28"/>
          <w:szCs w:val="28"/>
          <w:highlight w:val="none"/>
          <w:u w:val="none"/>
        </w:rPr>
      </w:pPr>
      <w:r>
        <w:rPr>
          <w:rFonts w:hint="default" w:ascii="Times New Roman" w:hAnsi="Times New Roman" w:eastAsia="仿宋_GB2312" w:cs="Times New Roman"/>
          <w:color w:val="000000"/>
          <w:sz w:val="28"/>
          <w:szCs w:val="28"/>
          <w:highlight w:val="none"/>
          <w:u w:val="none"/>
        </w:rPr>
        <w:t xml:space="preserve">    乙方作为工程项目的承包单位，对工程施工过程中发生的人身伤害、设备损坏事故承担安全责任。乙方应切实履行以下安全责任： </w:t>
      </w:r>
    </w:p>
    <w:p w14:paraId="05545A60">
      <w:pPr>
        <w:spacing w:line="480" w:lineRule="exact"/>
        <w:ind w:left="105" w:leftChars="50" w:firstLine="574" w:firstLineChars="205"/>
        <w:rPr>
          <w:rFonts w:hint="default" w:ascii="Times New Roman" w:hAnsi="Times New Roman" w:eastAsia="仿宋_GB2312" w:cs="Times New Roman"/>
          <w:color w:val="000000"/>
          <w:sz w:val="28"/>
          <w:szCs w:val="28"/>
          <w:highlight w:val="none"/>
          <w:u w:val="none"/>
        </w:rPr>
      </w:pPr>
      <w:r>
        <w:rPr>
          <w:rFonts w:hint="default" w:ascii="Times New Roman" w:hAnsi="Times New Roman" w:eastAsia="仿宋_GB2312" w:cs="Times New Roman"/>
          <w:color w:val="000000"/>
          <w:sz w:val="28"/>
          <w:szCs w:val="28"/>
          <w:highlight w:val="none"/>
          <w:u w:val="none"/>
        </w:rPr>
        <w:t xml:space="preserve">1、乙方所提供的承包工程要求的相关资质证明材料应真实、合法、有效。 </w:t>
      </w:r>
    </w:p>
    <w:p w14:paraId="452F94FA">
      <w:pPr>
        <w:spacing w:line="480" w:lineRule="exact"/>
        <w:ind w:left="105" w:leftChars="50" w:firstLine="574" w:firstLineChars="205"/>
        <w:rPr>
          <w:rFonts w:hint="default" w:ascii="Times New Roman" w:hAnsi="Times New Roman" w:eastAsia="仿宋_GB2312" w:cs="Times New Roman"/>
          <w:color w:val="000000"/>
          <w:sz w:val="28"/>
          <w:szCs w:val="28"/>
          <w:highlight w:val="none"/>
          <w:u w:val="none"/>
        </w:rPr>
      </w:pPr>
      <w:r>
        <w:rPr>
          <w:rFonts w:hint="default" w:ascii="Times New Roman" w:hAnsi="Times New Roman" w:eastAsia="仿宋_GB2312" w:cs="Times New Roman"/>
          <w:color w:val="000000"/>
          <w:sz w:val="28"/>
          <w:szCs w:val="28"/>
          <w:highlight w:val="none"/>
          <w:u w:val="none"/>
        </w:rPr>
        <w:t>2、乙方必须贯彻执行国家有关安全生产的法律法规，必须制定相应的安全管理制度。</w:t>
      </w:r>
    </w:p>
    <w:p w14:paraId="1D90B8F8">
      <w:pPr>
        <w:spacing w:line="480" w:lineRule="exact"/>
        <w:ind w:left="105" w:leftChars="50" w:firstLine="574" w:firstLineChars="205"/>
        <w:rPr>
          <w:rFonts w:hint="default" w:ascii="Times New Roman" w:hAnsi="Times New Roman" w:eastAsia="仿宋_GB2312" w:cs="Times New Roman"/>
          <w:color w:val="000000"/>
          <w:sz w:val="28"/>
          <w:szCs w:val="28"/>
          <w:highlight w:val="none"/>
          <w:u w:val="none"/>
        </w:rPr>
      </w:pPr>
      <w:r>
        <w:rPr>
          <w:rFonts w:hint="default" w:ascii="Times New Roman" w:hAnsi="Times New Roman" w:eastAsia="仿宋_GB2312" w:cs="Times New Roman"/>
          <w:color w:val="000000"/>
          <w:sz w:val="28"/>
          <w:szCs w:val="28"/>
          <w:highlight w:val="none"/>
          <w:u w:val="none"/>
        </w:rPr>
        <w:t xml:space="preserve"> 3、现场施工应遵守国家和地方关于劳动安全，劳务用工法律法规及规章制度，保证其用工的合法性。乙方必须按国家有关规定，为施工人员进行人身保险，配备合格的劳动防护用品、安全用具。 </w:t>
      </w:r>
    </w:p>
    <w:p w14:paraId="11F53879">
      <w:pPr>
        <w:spacing w:line="480" w:lineRule="exact"/>
        <w:ind w:left="105" w:leftChars="50" w:firstLine="574" w:firstLineChars="205"/>
        <w:rPr>
          <w:rFonts w:hint="default" w:ascii="Times New Roman" w:hAnsi="Times New Roman" w:eastAsia="仿宋_GB2312" w:cs="Times New Roman"/>
          <w:color w:val="000000"/>
          <w:sz w:val="28"/>
          <w:szCs w:val="28"/>
          <w:highlight w:val="none"/>
          <w:u w:val="none"/>
        </w:rPr>
      </w:pPr>
      <w:r>
        <w:rPr>
          <w:rFonts w:hint="default" w:ascii="Times New Roman" w:hAnsi="Times New Roman" w:eastAsia="仿宋_GB2312" w:cs="Times New Roman"/>
          <w:color w:val="000000"/>
          <w:sz w:val="28"/>
          <w:szCs w:val="28"/>
          <w:highlight w:val="none"/>
          <w:u w:val="none"/>
        </w:rPr>
        <w:t>4、施工期间，乙方设有专职安监人员。乙方指派</w:t>
      </w:r>
      <w:r>
        <w:rPr>
          <w:rFonts w:hint="default" w:ascii="Times New Roman" w:hAnsi="Times New Roman" w:eastAsia="仿宋_GB2312" w:cs="Times New Roman"/>
          <w:color w:val="000000"/>
          <w:sz w:val="28"/>
          <w:szCs w:val="28"/>
          <w:highlight w:val="none"/>
          <w:u w:val="single"/>
        </w:rPr>
        <w:t xml:space="preserve">           </w:t>
      </w:r>
      <w:r>
        <w:rPr>
          <w:rFonts w:hint="default" w:ascii="Times New Roman" w:hAnsi="Times New Roman" w:eastAsia="仿宋_GB2312" w:cs="Times New Roman"/>
          <w:color w:val="000000"/>
          <w:sz w:val="28"/>
          <w:szCs w:val="28"/>
          <w:highlight w:val="none"/>
          <w:u w:val="none"/>
        </w:rPr>
        <w:t xml:space="preserve">作为安全工作联系人。 </w:t>
      </w:r>
    </w:p>
    <w:p w14:paraId="25264F67">
      <w:pPr>
        <w:spacing w:line="480" w:lineRule="exact"/>
        <w:ind w:left="105" w:leftChars="50" w:firstLine="574" w:firstLineChars="205"/>
        <w:rPr>
          <w:rFonts w:hint="default" w:ascii="Times New Roman" w:hAnsi="Times New Roman" w:eastAsia="仿宋_GB2312" w:cs="Times New Roman"/>
          <w:color w:val="000000"/>
          <w:sz w:val="28"/>
          <w:szCs w:val="28"/>
          <w:highlight w:val="none"/>
          <w:u w:val="none"/>
        </w:rPr>
      </w:pPr>
      <w:r>
        <w:rPr>
          <w:rFonts w:hint="default" w:ascii="Times New Roman" w:hAnsi="Times New Roman" w:eastAsia="仿宋_GB2312" w:cs="Times New Roman"/>
          <w:color w:val="000000"/>
          <w:sz w:val="28"/>
          <w:szCs w:val="28"/>
          <w:highlight w:val="none"/>
          <w:u w:val="none"/>
        </w:rPr>
        <w:t xml:space="preserve">5、乙方一切施工活动，必须编制安全施工措施，施工前对全体施工人员进行全面的安全技术交底，并在整个施工过程正确、完整地执行，无措施或未交底严禁布置施工。 </w:t>
      </w:r>
    </w:p>
    <w:p w14:paraId="6AB68446">
      <w:pPr>
        <w:spacing w:line="480" w:lineRule="exact"/>
        <w:ind w:left="105" w:leftChars="50" w:firstLine="574" w:firstLineChars="205"/>
        <w:rPr>
          <w:rFonts w:hint="default" w:ascii="Times New Roman" w:hAnsi="Times New Roman" w:eastAsia="仿宋_GB2312" w:cs="Times New Roman"/>
          <w:color w:val="000000"/>
          <w:sz w:val="28"/>
          <w:szCs w:val="28"/>
          <w:highlight w:val="none"/>
          <w:u w:val="none"/>
        </w:rPr>
      </w:pPr>
      <w:r>
        <w:rPr>
          <w:rFonts w:hint="default" w:ascii="Times New Roman" w:hAnsi="Times New Roman" w:eastAsia="仿宋_GB2312" w:cs="Times New Roman"/>
          <w:color w:val="000000"/>
          <w:sz w:val="28"/>
          <w:szCs w:val="28"/>
          <w:highlight w:val="none"/>
          <w:u w:val="none"/>
        </w:rPr>
        <w:t xml:space="preserve">6、乙方用于本工程项目的施工机械、工器具及安全防护用具的数量和质量必须满足施工需要，并经有资质检验单位检验符合安全规定，乙方对因使用工器具不当所造成的人员伤害及设备损坏负责。 </w:t>
      </w:r>
    </w:p>
    <w:p w14:paraId="54D48DC0">
      <w:pPr>
        <w:spacing w:line="480" w:lineRule="exact"/>
        <w:ind w:left="105" w:leftChars="50" w:firstLine="574" w:firstLineChars="205"/>
        <w:rPr>
          <w:rFonts w:hint="default" w:ascii="Times New Roman" w:hAnsi="Times New Roman" w:eastAsia="仿宋_GB2312" w:cs="Times New Roman"/>
          <w:color w:val="000000"/>
          <w:sz w:val="28"/>
          <w:szCs w:val="28"/>
          <w:highlight w:val="none"/>
          <w:u w:val="none"/>
        </w:rPr>
      </w:pPr>
      <w:r>
        <w:rPr>
          <w:rFonts w:hint="default" w:ascii="Times New Roman" w:hAnsi="Times New Roman" w:eastAsia="仿宋_GB2312" w:cs="Times New Roman"/>
          <w:color w:val="000000"/>
          <w:sz w:val="28"/>
          <w:szCs w:val="28"/>
          <w:highlight w:val="none"/>
          <w:u w:val="none"/>
        </w:rPr>
        <w:t xml:space="preserve">7、开工前，乙方应组织全体施工人员进行安全教育，并将参加安全教育人员名单（包括临时增补或调换人员）与考试成绩报给甲方备案。特种作业人员必须有有关部门核发的合格有效的上岗资格证书。开工前，乙方应到甲方办理临时出入证并佩戴出入证进入施工现场，出入证严禁转借他人。 </w:t>
      </w:r>
    </w:p>
    <w:p w14:paraId="2E57EF55">
      <w:pPr>
        <w:spacing w:line="480" w:lineRule="exact"/>
        <w:ind w:left="105" w:leftChars="50" w:firstLine="574" w:firstLineChars="205"/>
        <w:rPr>
          <w:rFonts w:hint="default" w:ascii="Times New Roman" w:hAnsi="Times New Roman" w:eastAsia="仿宋_GB2312" w:cs="Times New Roman"/>
          <w:color w:val="000000"/>
          <w:sz w:val="28"/>
          <w:szCs w:val="28"/>
          <w:highlight w:val="none"/>
          <w:u w:val="none"/>
        </w:rPr>
      </w:pPr>
      <w:r>
        <w:rPr>
          <w:rFonts w:hint="default" w:ascii="Times New Roman" w:hAnsi="Times New Roman" w:eastAsia="仿宋_GB2312" w:cs="Times New Roman"/>
          <w:color w:val="000000"/>
          <w:sz w:val="28"/>
          <w:szCs w:val="28"/>
          <w:highlight w:val="none"/>
          <w:u w:val="none"/>
        </w:rPr>
        <w:t xml:space="preserve">8、开工前，乙方应组织人员对施工区域、作业环境及使用甲方提供的设施设备、工器具等进行检查，确认符合安全要求，一经开工，就表示乙方已确认施工现场、作业环境、设施设备、工器具符合安全要求并处于安全状态。 </w:t>
      </w:r>
    </w:p>
    <w:p w14:paraId="79E0600C">
      <w:pPr>
        <w:spacing w:line="480" w:lineRule="exact"/>
        <w:ind w:left="105" w:leftChars="50" w:firstLine="574" w:firstLineChars="205"/>
        <w:rPr>
          <w:rFonts w:hint="default" w:ascii="Times New Roman" w:hAnsi="Times New Roman" w:eastAsia="仿宋_GB2312" w:cs="Times New Roman"/>
          <w:color w:val="000000"/>
          <w:sz w:val="28"/>
          <w:szCs w:val="28"/>
          <w:highlight w:val="none"/>
          <w:u w:val="none"/>
        </w:rPr>
      </w:pPr>
      <w:r>
        <w:rPr>
          <w:rFonts w:hint="default" w:ascii="Times New Roman" w:hAnsi="Times New Roman" w:eastAsia="仿宋_GB2312" w:cs="Times New Roman"/>
          <w:color w:val="000000"/>
          <w:sz w:val="28"/>
          <w:szCs w:val="28"/>
          <w:highlight w:val="none"/>
          <w:u w:val="none"/>
        </w:rPr>
        <w:t xml:space="preserve">9、乙方应在施工范围装设临时围栏或警告标志，不得超越指定的施工范围进行施工，禁止无关人员进入施工现场。未经甲方同意，乙方不得擅自使用与施工无关的甲方设施设备；不得擅自拆除、变更甲方防护设施及标示。 </w:t>
      </w:r>
    </w:p>
    <w:p w14:paraId="206FBE7A">
      <w:pPr>
        <w:spacing w:line="480" w:lineRule="exact"/>
        <w:ind w:left="105" w:leftChars="50" w:firstLine="574" w:firstLineChars="205"/>
        <w:rPr>
          <w:rFonts w:hint="default" w:ascii="Times New Roman" w:hAnsi="Times New Roman" w:eastAsia="仿宋_GB2312" w:cs="Times New Roman"/>
          <w:color w:val="000000"/>
          <w:sz w:val="28"/>
          <w:szCs w:val="28"/>
          <w:highlight w:val="none"/>
          <w:u w:val="none"/>
        </w:rPr>
      </w:pPr>
      <w:r>
        <w:rPr>
          <w:rFonts w:hint="default" w:ascii="Times New Roman" w:hAnsi="Times New Roman" w:eastAsia="仿宋_GB2312" w:cs="Times New Roman"/>
          <w:color w:val="000000"/>
          <w:sz w:val="28"/>
          <w:szCs w:val="28"/>
          <w:highlight w:val="none"/>
          <w:u w:val="none"/>
        </w:rPr>
        <w:t xml:space="preserve">10、乙方施工过程中需使用电、水源，应事先与甲方取得联系，不得私拉乱接。中断作业或遇故障应立即切断有关开关。 </w:t>
      </w:r>
    </w:p>
    <w:p w14:paraId="1DB8D92D">
      <w:pPr>
        <w:spacing w:line="480" w:lineRule="exact"/>
        <w:ind w:left="105" w:leftChars="50" w:firstLine="574" w:firstLineChars="205"/>
        <w:rPr>
          <w:rFonts w:hint="default" w:ascii="Times New Roman" w:hAnsi="Times New Roman" w:eastAsia="仿宋_GB2312" w:cs="Times New Roman"/>
          <w:color w:val="000000"/>
          <w:sz w:val="28"/>
          <w:szCs w:val="28"/>
          <w:highlight w:val="none"/>
          <w:u w:val="none"/>
        </w:rPr>
      </w:pPr>
      <w:r>
        <w:rPr>
          <w:rFonts w:hint="default" w:ascii="Times New Roman" w:hAnsi="Times New Roman" w:eastAsia="仿宋_GB2312" w:cs="Times New Roman"/>
          <w:color w:val="000000"/>
          <w:sz w:val="28"/>
          <w:szCs w:val="28"/>
          <w:highlight w:val="none"/>
          <w:u w:val="none"/>
        </w:rPr>
        <w:t xml:space="preserve">11、乙方施工过程中应做到工完、料尽、场地清，确保安全文明施工。 </w:t>
      </w:r>
    </w:p>
    <w:p w14:paraId="34B7C8B6">
      <w:pPr>
        <w:spacing w:line="480" w:lineRule="exact"/>
        <w:ind w:left="105" w:leftChars="50" w:firstLine="574" w:firstLineChars="205"/>
        <w:rPr>
          <w:rFonts w:hint="default" w:ascii="Times New Roman" w:hAnsi="Times New Roman" w:eastAsia="仿宋_GB2312" w:cs="Times New Roman"/>
          <w:color w:val="000000"/>
          <w:sz w:val="28"/>
          <w:szCs w:val="28"/>
          <w:highlight w:val="none"/>
          <w:u w:val="none"/>
        </w:rPr>
      </w:pPr>
      <w:r>
        <w:rPr>
          <w:rFonts w:hint="default" w:ascii="Times New Roman" w:hAnsi="Times New Roman" w:eastAsia="仿宋_GB2312" w:cs="Times New Roman"/>
          <w:color w:val="000000"/>
          <w:sz w:val="28"/>
          <w:szCs w:val="28"/>
          <w:highlight w:val="none"/>
          <w:u w:val="none"/>
        </w:rPr>
        <w:t xml:space="preserve">12、乙方必须接受甲方的监督、检查，对甲方提出的安全整改意见必须及时整改。 </w:t>
      </w:r>
    </w:p>
    <w:p w14:paraId="3460D6B2">
      <w:pPr>
        <w:spacing w:line="480" w:lineRule="exact"/>
        <w:ind w:left="105" w:leftChars="50" w:firstLine="574" w:firstLineChars="205"/>
        <w:rPr>
          <w:rFonts w:hint="default" w:ascii="Times New Roman" w:hAnsi="Times New Roman" w:eastAsia="仿宋_GB2312" w:cs="Times New Roman"/>
          <w:color w:val="000000"/>
          <w:sz w:val="28"/>
          <w:szCs w:val="28"/>
          <w:highlight w:val="none"/>
          <w:u w:val="none"/>
        </w:rPr>
      </w:pPr>
      <w:r>
        <w:rPr>
          <w:rFonts w:hint="default" w:ascii="Times New Roman" w:hAnsi="Times New Roman" w:eastAsia="仿宋_GB2312" w:cs="Times New Roman"/>
          <w:color w:val="000000"/>
          <w:sz w:val="28"/>
          <w:szCs w:val="28"/>
          <w:highlight w:val="none"/>
          <w:u w:val="none"/>
        </w:rPr>
        <w:t xml:space="preserve">13、乙方施工过程中发生人生伤亡、设备事故或危及生产运行的不安全情况，应立即报告甲方，并积极配合调查。 </w:t>
      </w:r>
    </w:p>
    <w:p w14:paraId="5753D4AE">
      <w:pPr>
        <w:spacing w:line="480" w:lineRule="exact"/>
        <w:ind w:left="105" w:leftChars="50" w:firstLine="574" w:firstLineChars="205"/>
        <w:rPr>
          <w:rFonts w:hint="default" w:ascii="Times New Roman" w:hAnsi="Times New Roman" w:eastAsia="仿宋_GB2312" w:cs="Times New Roman"/>
          <w:color w:val="000000"/>
          <w:sz w:val="28"/>
          <w:szCs w:val="28"/>
          <w:highlight w:val="none"/>
          <w:u w:val="none"/>
        </w:rPr>
      </w:pPr>
      <w:r>
        <w:rPr>
          <w:rFonts w:hint="default" w:ascii="Times New Roman" w:hAnsi="Times New Roman" w:eastAsia="仿宋_GB2312" w:cs="Times New Roman"/>
          <w:color w:val="000000"/>
          <w:sz w:val="28"/>
          <w:szCs w:val="28"/>
          <w:highlight w:val="none"/>
          <w:u w:val="none"/>
        </w:rPr>
        <w:t xml:space="preserve">在施工中发生的人身伤亡事故，还必须立即用电话、电传或电报等向事故所在地的政府安全管理部门、公安部门、工会报告，按规定组织调查处理，并由乙方统计上报；如发生国务院《特别重大事故调查程序暂时规定》所规定的特大事故，还应立即通知当地政府、公安部门，并要求派人保护现场。 </w:t>
      </w:r>
    </w:p>
    <w:p w14:paraId="60484694">
      <w:pPr>
        <w:spacing w:line="480" w:lineRule="exact"/>
        <w:ind w:left="105" w:leftChars="50" w:firstLine="574" w:firstLineChars="205"/>
        <w:rPr>
          <w:rFonts w:hint="default" w:ascii="Times New Roman" w:hAnsi="Times New Roman" w:eastAsia="仿宋_GB2312" w:cs="Times New Roman"/>
          <w:color w:val="000000"/>
          <w:sz w:val="28"/>
          <w:szCs w:val="28"/>
          <w:highlight w:val="none"/>
          <w:u w:val="none"/>
        </w:rPr>
      </w:pPr>
      <w:r>
        <w:rPr>
          <w:rFonts w:hint="default" w:ascii="Times New Roman" w:hAnsi="Times New Roman" w:eastAsia="仿宋_GB2312" w:cs="Times New Roman"/>
          <w:color w:val="000000"/>
          <w:sz w:val="28"/>
          <w:szCs w:val="28"/>
          <w:highlight w:val="none"/>
          <w:u w:val="none"/>
        </w:rPr>
        <w:t xml:space="preserve">乙方应将事故调查组的事故调查报告及乙方事故处理意见提交甲方备案。 </w:t>
      </w:r>
    </w:p>
    <w:p w14:paraId="4E383663">
      <w:pPr>
        <w:spacing w:line="480" w:lineRule="exact"/>
        <w:ind w:left="105" w:leftChars="50" w:firstLine="574" w:firstLineChars="205"/>
        <w:rPr>
          <w:rFonts w:hint="default" w:ascii="Times New Roman" w:hAnsi="Times New Roman" w:eastAsia="仿宋_GB2312" w:cs="Times New Roman"/>
          <w:color w:val="000000"/>
          <w:sz w:val="28"/>
          <w:szCs w:val="28"/>
          <w:highlight w:val="none"/>
          <w:u w:val="none"/>
        </w:rPr>
      </w:pPr>
      <w:r>
        <w:rPr>
          <w:rFonts w:hint="default" w:ascii="Times New Roman" w:hAnsi="Times New Roman" w:eastAsia="黑体" w:cs="Times New Roman"/>
          <w:color w:val="000000"/>
          <w:sz w:val="28"/>
          <w:szCs w:val="28"/>
          <w:highlight w:val="none"/>
          <w:u w:val="none"/>
        </w:rPr>
        <w:t>第五条 甲乙双方联系方式及响应时间：</w:t>
      </w:r>
    </w:p>
    <w:p w14:paraId="6107B2BE">
      <w:pPr>
        <w:spacing w:line="480" w:lineRule="exact"/>
        <w:ind w:left="105" w:leftChars="50" w:firstLine="574" w:firstLineChars="205"/>
        <w:rPr>
          <w:rFonts w:hint="default" w:ascii="Times New Roman" w:hAnsi="Times New Roman" w:eastAsia="仿宋_GB2312" w:cs="Times New Roman"/>
          <w:color w:val="000000"/>
          <w:sz w:val="28"/>
          <w:szCs w:val="28"/>
          <w:highlight w:val="none"/>
          <w:u w:val="none"/>
        </w:rPr>
      </w:pPr>
      <w:r>
        <w:rPr>
          <w:rFonts w:hint="default" w:ascii="Times New Roman" w:hAnsi="Times New Roman" w:eastAsia="仿宋_GB2312" w:cs="Times New Roman"/>
          <w:color w:val="000000"/>
          <w:sz w:val="28"/>
          <w:szCs w:val="28"/>
          <w:highlight w:val="none"/>
          <w:u w:val="none"/>
        </w:rPr>
        <w:t xml:space="preserve">甲乙双方应以工作联系单、传真、电传等书面形式送达对方。双方在接到对方的书面联系时，应于4小时内予以响应。 </w:t>
      </w:r>
    </w:p>
    <w:p w14:paraId="227CE276">
      <w:pPr>
        <w:spacing w:line="480" w:lineRule="exact"/>
        <w:ind w:left="105" w:leftChars="50" w:firstLine="574" w:firstLineChars="205"/>
        <w:rPr>
          <w:rFonts w:hint="default" w:ascii="Times New Roman" w:hAnsi="Times New Roman" w:eastAsia="仿宋_GB2312" w:cs="Times New Roman"/>
          <w:color w:val="000000"/>
          <w:sz w:val="28"/>
          <w:szCs w:val="28"/>
          <w:highlight w:val="none"/>
          <w:u w:val="none"/>
        </w:rPr>
      </w:pPr>
      <w:r>
        <w:rPr>
          <w:rFonts w:hint="default" w:ascii="Times New Roman" w:hAnsi="Times New Roman" w:eastAsia="黑体" w:cs="Times New Roman"/>
          <w:color w:val="000000"/>
          <w:sz w:val="28"/>
          <w:szCs w:val="28"/>
          <w:highlight w:val="none"/>
          <w:u w:val="none"/>
        </w:rPr>
        <w:t>第</w:t>
      </w:r>
      <w:r>
        <w:rPr>
          <w:rFonts w:hint="eastAsia" w:ascii="Times New Roman" w:hAnsi="Times New Roman" w:eastAsia="黑体" w:cs="Times New Roman"/>
          <w:color w:val="000000"/>
          <w:sz w:val="28"/>
          <w:szCs w:val="28"/>
          <w:highlight w:val="none"/>
          <w:u w:val="none"/>
          <w:lang w:eastAsia="zh-CN"/>
        </w:rPr>
        <w:t>六</w:t>
      </w:r>
      <w:r>
        <w:rPr>
          <w:rFonts w:hint="default" w:ascii="Times New Roman" w:hAnsi="Times New Roman" w:eastAsia="黑体" w:cs="Times New Roman"/>
          <w:color w:val="000000"/>
          <w:sz w:val="28"/>
          <w:szCs w:val="28"/>
          <w:highlight w:val="none"/>
          <w:u w:val="none"/>
        </w:rPr>
        <w:t>条 违约责任</w:t>
      </w:r>
      <w:r>
        <w:rPr>
          <w:rFonts w:hint="default" w:ascii="Times New Roman" w:hAnsi="Times New Roman" w:eastAsia="仿宋_GB2312" w:cs="Times New Roman"/>
          <w:color w:val="000000"/>
          <w:sz w:val="28"/>
          <w:szCs w:val="28"/>
          <w:highlight w:val="none"/>
          <w:u w:val="none"/>
        </w:rPr>
        <w:t xml:space="preserve"> </w:t>
      </w:r>
    </w:p>
    <w:p w14:paraId="3EAB0F82">
      <w:pPr>
        <w:spacing w:line="480" w:lineRule="exact"/>
        <w:ind w:left="105" w:leftChars="50" w:firstLine="574" w:firstLineChars="205"/>
        <w:rPr>
          <w:rFonts w:hint="default" w:ascii="Times New Roman" w:hAnsi="Times New Roman" w:eastAsia="仿宋_GB2312" w:cs="Times New Roman"/>
          <w:color w:val="000000"/>
          <w:sz w:val="28"/>
          <w:szCs w:val="28"/>
          <w:highlight w:val="none"/>
          <w:u w:val="none"/>
        </w:rPr>
      </w:pPr>
      <w:r>
        <w:rPr>
          <w:rFonts w:hint="default" w:ascii="Times New Roman" w:hAnsi="Times New Roman" w:eastAsia="仿宋_GB2312" w:cs="Times New Roman"/>
          <w:color w:val="000000"/>
          <w:sz w:val="28"/>
          <w:szCs w:val="28"/>
          <w:highlight w:val="none"/>
          <w:u w:val="none"/>
        </w:rPr>
        <w:t xml:space="preserve">1、由于甲方或乙方责任造成对方或第三方的人身伤害、设备损坏等财产损失，由责任方承担相应责任，并赔偿对方或第三方因此造成的全部损失。 </w:t>
      </w:r>
    </w:p>
    <w:p w14:paraId="0B6399A7">
      <w:pPr>
        <w:spacing w:line="480" w:lineRule="exact"/>
        <w:ind w:left="105" w:leftChars="50" w:firstLine="574" w:firstLineChars="205"/>
        <w:rPr>
          <w:rFonts w:hint="default" w:ascii="Times New Roman" w:hAnsi="Times New Roman" w:eastAsia="仿宋_GB2312" w:cs="Times New Roman"/>
          <w:color w:val="000000"/>
          <w:sz w:val="28"/>
          <w:szCs w:val="28"/>
          <w:highlight w:val="none"/>
          <w:u w:val="none"/>
        </w:rPr>
      </w:pPr>
      <w:r>
        <w:rPr>
          <w:rFonts w:hint="default" w:ascii="Times New Roman" w:hAnsi="Times New Roman" w:eastAsia="仿宋_GB2312" w:cs="Times New Roman"/>
          <w:color w:val="000000"/>
          <w:sz w:val="28"/>
          <w:szCs w:val="28"/>
          <w:highlight w:val="none"/>
          <w:u w:val="none"/>
        </w:rPr>
        <w:t xml:space="preserve">2、合同履行中，发现乙方提供的有关资质材料无效，甲方有权解除合同，并由乙方承担由此造成的一切损失。 </w:t>
      </w:r>
    </w:p>
    <w:p w14:paraId="7047728A">
      <w:pPr>
        <w:spacing w:line="480" w:lineRule="exact"/>
        <w:ind w:left="105" w:leftChars="50" w:firstLine="574" w:firstLineChars="205"/>
        <w:rPr>
          <w:rFonts w:hint="default" w:ascii="Times New Roman" w:hAnsi="Times New Roman" w:eastAsia="仿宋_GB2312" w:cs="Times New Roman"/>
          <w:color w:val="000000"/>
          <w:sz w:val="28"/>
          <w:szCs w:val="28"/>
          <w:highlight w:val="none"/>
          <w:u w:val="none"/>
        </w:rPr>
      </w:pPr>
      <w:r>
        <w:rPr>
          <w:rFonts w:hint="default" w:ascii="Times New Roman" w:hAnsi="Times New Roman" w:eastAsia="仿宋_GB2312" w:cs="Times New Roman"/>
          <w:color w:val="000000"/>
          <w:sz w:val="28"/>
          <w:szCs w:val="28"/>
          <w:highlight w:val="none"/>
          <w:u w:val="none"/>
        </w:rPr>
        <w:t xml:space="preserve">3、发现乙方现场作业人员有违章行为的，比照甲方有关安全生产奖惩规定对甲方职工相类似的违章行为应扣款数额，承担相应的违约金。 </w:t>
      </w:r>
    </w:p>
    <w:p w14:paraId="44D452B8">
      <w:pPr>
        <w:spacing w:line="480" w:lineRule="exact"/>
        <w:ind w:left="105" w:leftChars="50" w:firstLine="574" w:firstLineChars="205"/>
        <w:rPr>
          <w:rFonts w:hint="default" w:ascii="Times New Roman" w:hAnsi="Times New Roman" w:eastAsia="仿宋_GB2312" w:cs="Times New Roman"/>
          <w:color w:val="000000"/>
          <w:sz w:val="28"/>
          <w:szCs w:val="28"/>
          <w:highlight w:val="none"/>
          <w:u w:val="none"/>
        </w:rPr>
      </w:pPr>
      <w:r>
        <w:rPr>
          <w:rFonts w:hint="default" w:ascii="Times New Roman" w:hAnsi="Times New Roman" w:eastAsia="仿宋_GB2312" w:cs="Times New Roman"/>
          <w:color w:val="000000"/>
          <w:sz w:val="28"/>
          <w:szCs w:val="28"/>
          <w:highlight w:val="none"/>
          <w:u w:val="none"/>
        </w:rPr>
        <w:t xml:space="preserve">4、乙方未设置安监人员；未能正确、全面执行安全技术措施、施工组织设计；施工人员未掌握本工程项目特点及施工安全措施；用于本工程项目的施工机械、工器具及安全防护用品不满足施工需要，甲方有权要求乙方立即停工整改，由此引起的后果及损失由乙方承担。 </w:t>
      </w:r>
    </w:p>
    <w:p w14:paraId="6748D3F6">
      <w:pPr>
        <w:spacing w:line="480" w:lineRule="exact"/>
        <w:ind w:left="105" w:leftChars="50" w:firstLine="574" w:firstLineChars="205"/>
        <w:rPr>
          <w:rFonts w:hint="default" w:ascii="Times New Roman" w:hAnsi="Times New Roman" w:eastAsia="仿宋_GB2312" w:cs="Times New Roman"/>
          <w:color w:val="000000"/>
          <w:sz w:val="28"/>
          <w:szCs w:val="28"/>
          <w:highlight w:val="none"/>
          <w:u w:val="none"/>
        </w:rPr>
      </w:pPr>
      <w:r>
        <w:rPr>
          <w:rFonts w:hint="default" w:ascii="Times New Roman" w:hAnsi="Times New Roman" w:eastAsia="仿宋_GB2312" w:cs="Times New Roman"/>
          <w:color w:val="000000"/>
          <w:sz w:val="28"/>
          <w:szCs w:val="28"/>
          <w:highlight w:val="none"/>
          <w:u w:val="none"/>
        </w:rPr>
        <w:t xml:space="preserve">5、乙方人员安全工作规程抽考不合格，乙方应承担50元/人次的违约责任；特种人员无证上岗乙方应承担100元/人次的违约责任。 </w:t>
      </w:r>
    </w:p>
    <w:p w14:paraId="0F275CE9">
      <w:pPr>
        <w:spacing w:line="480" w:lineRule="exact"/>
        <w:ind w:left="105" w:leftChars="50" w:firstLine="574" w:firstLineChars="205"/>
        <w:rPr>
          <w:rFonts w:hint="default" w:ascii="Times New Roman" w:hAnsi="Times New Roman" w:eastAsia="仿宋_GB2312" w:cs="Times New Roman"/>
          <w:color w:val="000000"/>
          <w:sz w:val="28"/>
          <w:szCs w:val="28"/>
          <w:highlight w:val="none"/>
          <w:u w:val="none"/>
        </w:rPr>
      </w:pPr>
      <w:r>
        <w:rPr>
          <w:rFonts w:hint="default" w:ascii="Times New Roman" w:hAnsi="Times New Roman" w:eastAsia="仿宋_GB2312" w:cs="Times New Roman"/>
          <w:color w:val="000000"/>
          <w:sz w:val="28"/>
          <w:szCs w:val="28"/>
          <w:highlight w:val="none"/>
          <w:u w:val="none"/>
        </w:rPr>
        <w:t xml:space="preserve">6、乙方使用甲方提供的设施设备、工器具等造成损坏的，应照价赔偿。 </w:t>
      </w:r>
    </w:p>
    <w:p w14:paraId="0340D60A">
      <w:pPr>
        <w:spacing w:line="480" w:lineRule="exact"/>
        <w:ind w:left="105" w:leftChars="50" w:firstLine="574" w:firstLineChars="205"/>
        <w:rPr>
          <w:rFonts w:hint="default" w:ascii="Times New Roman" w:hAnsi="Times New Roman" w:eastAsia="仿宋_GB2312" w:cs="Times New Roman"/>
          <w:color w:val="000000"/>
          <w:sz w:val="28"/>
          <w:szCs w:val="28"/>
          <w:highlight w:val="none"/>
          <w:u w:val="none"/>
        </w:rPr>
      </w:pPr>
      <w:r>
        <w:rPr>
          <w:rFonts w:hint="default" w:ascii="Times New Roman" w:hAnsi="Times New Roman" w:eastAsia="仿宋_GB2312" w:cs="Times New Roman"/>
          <w:color w:val="000000"/>
          <w:sz w:val="28"/>
          <w:szCs w:val="28"/>
          <w:highlight w:val="none"/>
          <w:u w:val="none"/>
        </w:rPr>
        <w:t xml:space="preserve">7、乙方人员无故到其他生产区域或擅自动用甲方的设施设备等，乙方按100元至500元/人次承担违约责任。 </w:t>
      </w:r>
    </w:p>
    <w:p w14:paraId="4924D97E">
      <w:pPr>
        <w:spacing w:line="480" w:lineRule="exact"/>
        <w:ind w:left="105" w:leftChars="50" w:firstLine="574" w:firstLineChars="205"/>
        <w:rPr>
          <w:rFonts w:hint="default" w:ascii="Times New Roman" w:hAnsi="Times New Roman" w:eastAsia="仿宋_GB2312" w:cs="Times New Roman"/>
          <w:color w:val="000000"/>
          <w:sz w:val="28"/>
          <w:szCs w:val="28"/>
          <w:highlight w:val="none"/>
          <w:u w:val="none"/>
        </w:rPr>
      </w:pPr>
      <w:r>
        <w:rPr>
          <w:rFonts w:hint="default" w:ascii="Times New Roman" w:hAnsi="Times New Roman" w:eastAsia="仿宋_GB2312" w:cs="Times New Roman"/>
          <w:color w:val="000000"/>
          <w:sz w:val="28"/>
          <w:szCs w:val="28"/>
          <w:highlight w:val="none"/>
          <w:u w:val="none"/>
        </w:rPr>
        <w:t xml:space="preserve">8、乙方对甲方提出的安全整改意见不及时整改的，每逾期一天，乙方按200元至1000元/天承担违约责任。 </w:t>
      </w:r>
    </w:p>
    <w:p w14:paraId="58F76A50">
      <w:pPr>
        <w:spacing w:line="480" w:lineRule="exact"/>
        <w:ind w:left="105" w:leftChars="50" w:firstLine="574" w:firstLineChars="205"/>
        <w:rPr>
          <w:rFonts w:hint="default" w:ascii="Times New Roman" w:hAnsi="Times New Roman" w:eastAsia="仿宋_GB2312" w:cs="Times New Roman"/>
          <w:color w:val="000000"/>
          <w:sz w:val="28"/>
          <w:szCs w:val="28"/>
          <w:highlight w:val="none"/>
          <w:u w:val="none"/>
        </w:rPr>
      </w:pPr>
      <w:r>
        <w:rPr>
          <w:rFonts w:hint="default" w:ascii="Times New Roman" w:hAnsi="Times New Roman" w:eastAsia="仿宋_GB2312" w:cs="Times New Roman"/>
          <w:color w:val="000000"/>
          <w:sz w:val="28"/>
          <w:szCs w:val="28"/>
          <w:highlight w:val="none"/>
          <w:u w:val="none"/>
        </w:rPr>
        <w:t xml:space="preserve">9、施工过程中发生人身伤亡、设备事故有隐瞒行为的，除接受政府有关部门处理外，过错方应承担3000元至10000元/次的违约责任。 </w:t>
      </w:r>
    </w:p>
    <w:p w14:paraId="73822FF2">
      <w:pPr>
        <w:spacing w:line="480" w:lineRule="exact"/>
        <w:ind w:left="105" w:leftChars="50" w:firstLine="574" w:firstLineChars="205"/>
        <w:rPr>
          <w:rFonts w:hint="default" w:ascii="Times New Roman" w:hAnsi="Times New Roman" w:eastAsia="仿宋_GB2312" w:cs="Times New Roman"/>
          <w:color w:val="000000"/>
          <w:sz w:val="28"/>
          <w:szCs w:val="28"/>
          <w:highlight w:val="none"/>
          <w:u w:val="none"/>
        </w:rPr>
      </w:pPr>
      <w:r>
        <w:rPr>
          <w:rFonts w:hint="default" w:ascii="Times New Roman" w:hAnsi="Times New Roman" w:eastAsia="黑体" w:cs="Times New Roman"/>
          <w:color w:val="000000"/>
          <w:sz w:val="28"/>
          <w:szCs w:val="28"/>
          <w:highlight w:val="none"/>
          <w:u w:val="none"/>
        </w:rPr>
        <w:t>第</w:t>
      </w:r>
      <w:r>
        <w:rPr>
          <w:rFonts w:hint="eastAsia" w:ascii="Times New Roman" w:hAnsi="Times New Roman" w:eastAsia="黑体" w:cs="Times New Roman"/>
          <w:color w:val="000000"/>
          <w:sz w:val="28"/>
          <w:szCs w:val="28"/>
          <w:highlight w:val="none"/>
          <w:u w:val="none"/>
          <w:lang w:eastAsia="zh-CN"/>
        </w:rPr>
        <w:t>七</w:t>
      </w:r>
      <w:r>
        <w:rPr>
          <w:rFonts w:hint="default" w:ascii="Times New Roman" w:hAnsi="Times New Roman" w:eastAsia="黑体" w:cs="Times New Roman"/>
          <w:color w:val="000000"/>
          <w:sz w:val="28"/>
          <w:szCs w:val="28"/>
          <w:highlight w:val="none"/>
          <w:u w:val="none"/>
        </w:rPr>
        <w:t>条 甲乙双方约定的其他事项：</w:t>
      </w:r>
      <w:r>
        <w:rPr>
          <w:rFonts w:hint="default" w:ascii="Times New Roman" w:hAnsi="Times New Roman" w:eastAsia="仿宋_GB2312" w:cs="Times New Roman"/>
          <w:color w:val="000000"/>
          <w:sz w:val="28"/>
          <w:szCs w:val="28"/>
          <w:highlight w:val="none"/>
          <w:u w:val="none"/>
        </w:rPr>
        <w:t xml:space="preserve">无 </w:t>
      </w:r>
    </w:p>
    <w:p w14:paraId="37612344">
      <w:pPr>
        <w:spacing w:line="480" w:lineRule="exact"/>
        <w:ind w:left="105" w:leftChars="50" w:firstLine="574" w:firstLineChars="205"/>
        <w:rPr>
          <w:rFonts w:hint="default" w:ascii="Times New Roman" w:hAnsi="Times New Roman" w:eastAsia="黑体" w:cs="Times New Roman"/>
          <w:color w:val="000000"/>
          <w:sz w:val="28"/>
          <w:szCs w:val="28"/>
          <w:highlight w:val="none"/>
          <w:u w:val="none"/>
        </w:rPr>
      </w:pPr>
      <w:r>
        <w:rPr>
          <w:rFonts w:hint="default" w:ascii="Times New Roman" w:hAnsi="Times New Roman" w:eastAsia="黑体" w:cs="Times New Roman"/>
          <w:color w:val="000000"/>
          <w:sz w:val="28"/>
          <w:szCs w:val="28"/>
          <w:highlight w:val="none"/>
          <w:u w:val="none"/>
        </w:rPr>
        <w:t>第</w:t>
      </w:r>
      <w:r>
        <w:rPr>
          <w:rFonts w:hint="eastAsia" w:ascii="Times New Roman" w:hAnsi="Times New Roman" w:eastAsia="黑体" w:cs="Times New Roman"/>
          <w:color w:val="000000"/>
          <w:sz w:val="28"/>
          <w:szCs w:val="28"/>
          <w:highlight w:val="none"/>
          <w:u w:val="none"/>
          <w:lang w:eastAsia="zh-CN"/>
        </w:rPr>
        <w:t>八</w:t>
      </w:r>
      <w:r>
        <w:rPr>
          <w:rFonts w:hint="default" w:ascii="Times New Roman" w:hAnsi="Times New Roman" w:eastAsia="黑体" w:cs="Times New Roman"/>
          <w:color w:val="000000"/>
          <w:sz w:val="28"/>
          <w:szCs w:val="28"/>
          <w:highlight w:val="none"/>
          <w:u w:val="none"/>
        </w:rPr>
        <w:t>条 争议:</w:t>
      </w:r>
    </w:p>
    <w:p w14:paraId="2E24F173">
      <w:pPr>
        <w:spacing w:line="480" w:lineRule="exact"/>
        <w:ind w:left="105" w:leftChars="50" w:firstLine="574" w:firstLineChars="205"/>
        <w:rPr>
          <w:rFonts w:hint="default" w:ascii="Times New Roman" w:hAnsi="Times New Roman" w:eastAsia="仿宋_GB2312" w:cs="Times New Roman"/>
          <w:color w:val="000000"/>
          <w:sz w:val="28"/>
          <w:szCs w:val="28"/>
          <w:highlight w:val="none"/>
          <w:u w:val="none"/>
        </w:rPr>
      </w:pPr>
      <w:r>
        <w:rPr>
          <w:rFonts w:hint="default" w:ascii="Times New Roman" w:hAnsi="Times New Roman" w:eastAsia="仿宋_GB2312" w:cs="Times New Roman"/>
          <w:color w:val="000000"/>
          <w:sz w:val="28"/>
          <w:szCs w:val="28"/>
          <w:highlight w:val="none"/>
          <w:u w:val="none"/>
        </w:rPr>
        <w:t xml:space="preserve">本协议执行过程中，如发生争议，由双方协商、调解解决；若经协商、调解不能解决争议的，任何一方都可向施工现场当地人民法院提起诉讼。 </w:t>
      </w:r>
    </w:p>
    <w:p w14:paraId="50A7D4AC">
      <w:pPr>
        <w:spacing w:line="480" w:lineRule="exact"/>
        <w:ind w:left="105" w:leftChars="50" w:firstLine="574" w:firstLineChars="205"/>
        <w:rPr>
          <w:rFonts w:hint="default" w:ascii="Times New Roman" w:hAnsi="Times New Roman" w:eastAsia="仿宋_GB2312" w:cs="Times New Roman"/>
          <w:color w:val="000000"/>
          <w:sz w:val="28"/>
          <w:szCs w:val="28"/>
          <w:highlight w:val="none"/>
          <w:u w:val="none"/>
        </w:rPr>
      </w:pPr>
      <w:r>
        <w:rPr>
          <w:rFonts w:hint="default" w:ascii="Times New Roman" w:hAnsi="Times New Roman" w:eastAsia="黑体" w:cs="Times New Roman"/>
          <w:color w:val="000000"/>
          <w:sz w:val="28"/>
          <w:szCs w:val="28"/>
          <w:highlight w:val="none"/>
          <w:u w:val="none"/>
        </w:rPr>
        <w:t>第</w:t>
      </w:r>
      <w:r>
        <w:rPr>
          <w:rFonts w:hint="eastAsia" w:ascii="Times New Roman" w:hAnsi="Times New Roman" w:eastAsia="黑体" w:cs="Times New Roman"/>
          <w:color w:val="000000"/>
          <w:sz w:val="28"/>
          <w:szCs w:val="28"/>
          <w:highlight w:val="none"/>
          <w:u w:val="none"/>
          <w:lang w:eastAsia="zh-CN"/>
        </w:rPr>
        <w:t>九</w:t>
      </w:r>
      <w:r>
        <w:rPr>
          <w:rFonts w:hint="default" w:ascii="Times New Roman" w:hAnsi="Times New Roman" w:eastAsia="黑体" w:cs="Times New Roman"/>
          <w:color w:val="000000"/>
          <w:sz w:val="28"/>
          <w:szCs w:val="28"/>
          <w:highlight w:val="none"/>
          <w:u w:val="none"/>
        </w:rPr>
        <w:t>条</w:t>
      </w:r>
      <w:r>
        <w:rPr>
          <w:rFonts w:hint="default" w:ascii="Times New Roman" w:hAnsi="Times New Roman" w:eastAsia="仿宋_GB2312" w:cs="Times New Roman"/>
          <w:color w:val="000000"/>
          <w:sz w:val="28"/>
          <w:szCs w:val="28"/>
          <w:highlight w:val="none"/>
          <w:u w:val="none"/>
        </w:rPr>
        <w:t xml:space="preserve"> 甲乙双方必须严格执行本协议，本协议的法律效力独立于主合同。 </w:t>
      </w:r>
    </w:p>
    <w:p w14:paraId="0676A077">
      <w:pPr>
        <w:spacing w:line="480" w:lineRule="exact"/>
        <w:ind w:left="105" w:leftChars="50" w:firstLine="574" w:firstLineChars="205"/>
        <w:rPr>
          <w:rFonts w:hint="default" w:ascii="Times New Roman" w:hAnsi="Times New Roman" w:eastAsia="仿宋_GB2312" w:cs="Times New Roman"/>
          <w:color w:val="000000"/>
          <w:sz w:val="28"/>
          <w:szCs w:val="28"/>
          <w:highlight w:val="none"/>
          <w:u w:val="none"/>
        </w:rPr>
      </w:pPr>
      <w:r>
        <w:rPr>
          <w:rFonts w:hint="default" w:ascii="Times New Roman" w:hAnsi="Times New Roman" w:eastAsia="黑体" w:cs="Times New Roman"/>
          <w:color w:val="000000"/>
          <w:sz w:val="28"/>
          <w:szCs w:val="28"/>
          <w:highlight w:val="none"/>
          <w:u w:val="none"/>
        </w:rPr>
        <w:t>第十条</w:t>
      </w:r>
      <w:r>
        <w:rPr>
          <w:rFonts w:hint="default" w:ascii="Times New Roman" w:hAnsi="Times New Roman" w:eastAsia="仿宋_GB2312" w:cs="Times New Roman"/>
          <w:color w:val="000000"/>
          <w:sz w:val="28"/>
          <w:szCs w:val="28"/>
          <w:highlight w:val="none"/>
          <w:u w:val="none"/>
        </w:rPr>
        <w:t xml:space="preserve"> 本合同自双方签字之日起生效，承包施工结束后自行失效。 </w:t>
      </w:r>
    </w:p>
    <w:p w14:paraId="63395369">
      <w:pPr>
        <w:spacing w:line="480" w:lineRule="exact"/>
        <w:ind w:left="105" w:leftChars="50" w:firstLine="574" w:firstLineChars="205"/>
        <w:rPr>
          <w:rFonts w:hint="default" w:ascii="Times New Roman" w:hAnsi="Times New Roman" w:eastAsia="仿宋_GB2312" w:cs="Times New Roman"/>
          <w:color w:val="000000"/>
          <w:sz w:val="28"/>
          <w:szCs w:val="28"/>
          <w:highlight w:val="none"/>
          <w:u w:val="none"/>
        </w:rPr>
      </w:pPr>
      <w:r>
        <w:rPr>
          <w:rFonts w:hint="default" w:ascii="Times New Roman" w:hAnsi="Times New Roman" w:eastAsia="黑体" w:cs="Times New Roman"/>
          <w:color w:val="000000"/>
          <w:sz w:val="28"/>
          <w:szCs w:val="28"/>
          <w:highlight w:val="none"/>
          <w:u w:val="none"/>
        </w:rPr>
        <w:t>第十</w:t>
      </w:r>
      <w:r>
        <w:rPr>
          <w:rFonts w:hint="eastAsia" w:ascii="Times New Roman" w:hAnsi="Times New Roman" w:eastAsia="黑体" w:cs="Times New Roman"/>
          <w:color w:val="000000"/>
          <w:sz w:val="28"/>
          <w:szCs w:val="28"/>
          <w:highlight w:val="none"/>
          <w:u w:val="none"/>
          <w:lang w:eastAsia="zh-CN"/>
        </w:rPr>
        <w:t>一</w:t>
      </w:r>
      <w:r>
        <w:rPr>
          <w:rFonts w:hint="default" w:ascii="Times New Roman" w:hAnsi="Times New Roman" w:eastAsia="黑体" w:cs="Times New Roman"/>
          <w:color w:val="000000"/>
          <w:sz w:val="28"/>
          <w:szCs w:val="28"/>
          <w:highlight w:val="none"/>
          <w:u w:val="none"/>
        </w:rPr>
        <w:t xml:space="preserve">条 </w:t>
      </w:r>
      <w:r>
        <w:rPr>
          <w:rFonts w:hint="default" w:ascii="Times New Roman" w:hAnsi="Times New Roman" w:eastAsia="仿宋_GB2312" w:cs="Times New Roman"/>
          <w:color w:val="000000"/>
          <w:sz w:val="28"/>
          <w:szCs w:val="28"/>
          <w:highlight w:val="none"/>
          <w:u w:val="none"/>
        </w:rPr>
        <w:t xml:space="preserve">本协议经双方法定代表人或委托代理人签字盖章后生效。 </w:t>
      </w:r>
    </w:p>
    <w:p w14:paraId="077A7799">
      <w:pPr>
        <w:spacing w:line="480" w:lineRule="exact"/>
        <w:ind w:left="105" w:leftChars="50" w:firstLine="574" w:firstLineChars="205"/>
        <w:rPr>
          <w:rFonts w:hint="default" w:ascii="Times New Roman" w:hAnsi="Times New Roman" w:eastAsia="仿宋_GB2312" w:cs="Times New Roman"/>
          <w:color w:val="000000"/>
          <w:sz w:val="28"/>
          <w:szCs w:val="28"/>
          <w:highlight w:val="none"/>
          <w:u w:val="none"/>
        </w:rPr>
      </w:pPr>
      <w:r>
        <w:rPr>
          <w:rFonts w:hint="default" w:ascii="Times New Roman" w:hAnsi="Times New Roman" w:eastAsia="黑体" w:cs="Times New Roman"/>
          <w:color w:val="000000"/>
          <w:sz w:val="28"/>
          <w:szCs w:val="28"/>
          <w:highlight w:val="none"/>
          <w:u w:val="none"/>
        </w:rPr>
        <w:t>第十</w:t>
      </w:r>
      <w:r>
        <w:rPr>
          <w:rFonts w:hint="eastAsia" w:ascii="Times New Roman" w:hAnsi="Times New Roman" w:eastAsia="黑体" w:cs="Times New Roman"/>
          <w:color w:val="000000"/>
          <w:sz w:val="28"/>
          <w:szCs w:val="28"/>
          <w:highlight w:val="none"/>
          <w:u w:val="none"/>
          <w:lang w:eastAsia="zh-CN"/>
        </w:rPr>
        <w:t>二</w:t>
      </w:r>
      <w:r>
        <w:rPr>
          <w:rFonts w:hint="default" w:ascii="Times New Roman" w:hAnsi="Times New Roman" w:eastAsia="黑体" w:cs="Times New Roman"/>
          <w:color w:val="000000"/>
          <w:sz w:val="28"/>
          <w:szCs w:val="28"/>
          <w:highlight w:val="none"/>
          <w:u w:val="none"/>
        </w:rPr>
        <w:t>条</w:t>
      </w:r>
      <w:r>
        <w:rPr>
          <w:rFonts w:hint="default" w:ascii="Times New Roman" w:hAnsi="Times New Roman" w:eastAsia="仿宋_GB2312" w:cs="Times New Roman"/>
          <w:color w:val="000000"/>
          <w:sz w:val="28"/>
          <w:szCs w:val="28"/>
          <w:highlight w:val="none"/>
          <w:u w:val="none"/>
        </w:rPr>
        <w:t xml:space="preserve"> 本协议一式四份，甲乙双方各执两份。 </w:t>
      </w:r>
    </w:p>
    <w:p w14:paraId="7440ED9B">
      <w:pPr>
        <w:spacing w:line="480" w:lineRule="exact"/>
        <w:ind w:left="105" w:leftChars="50" w:firstLine="574" w:firstLineChars="205"/>
        <w:rPr>
          <w:rFonts w:hint="default" w:ascii="Times New Roman" w:hAnsi="Times New Roman" w:eastAsia="仿宋_GB2312" w:cs="Times New Roman"/>
          <w:color w:val="000000"/>
          <w:sz w:val="28"/>
          <w:szCs w:val="28"/>
          <w:highlight w:val="none"/>
          <w:u w:val="none"/>
        </w:rPr>
      </w:pPr>
      <w:r>
        <w:rPr>
          <w:rFonts w:hint="default" w:ascii="Times New Roman" w:hAnsi="Times New Roman" w:eastAsia="黑体" w:cs="Times New Roman"/>
          <w:color w:val="000000"/>
          <w:sz w:val="28"/>
          <w:szCs w:val="28"/>
          <w:highlight w:val="none"/>
          <w:u w:val="none"/>
        </w:rPr>
        <w:t>第十</w:t>
      </w:r>
      <w:r>
        <w:rPr>
          <w:rFonts w:hint="eastAsia" w:ascii="Times New Roman" w:hAnsi="Times New Roman" w:eastAsia="黑体" w:cs="Times New Roman"/>
          <w:color w:val="000000"/>
          <w:sz w:val="28"/>
          <w:szCs w:val="28"/>
          <w:highlight w:val="none"/>
          <w:u w:val="none"/>
          <w:lang w:eastAsia="zh-CN"/>
        </w:rPr>
        <w:t>三</w:t>
      </w:r>
      <w:r>
        <w:rPr>
          <w:rFonts w:hint="default" w:ascii="Times New Roman" w:hAnsi="Times New Roman" w:eastAsia="黑体" w:cs="Times New Roman"/>
          <w:color w:val="000000"/>
          <w:sz w:val="28"/>
          <w:szCs w:val="28"/>
          <w:highlight w:val="none"/>
          <w:u w:val="none"/>
        </w:rPr>
        <w:t>条</w:t>
      </w:r>
      <w:r>
        <w:rPr>
          <w:rFonts w:hint="default" w:ascii="Times New Roman" w:hAnsi="Times New Roman" w:eastAsia="仿宋_GB2312" w:cs="Times New Roman"/>
          <w:color w:val="000000"/>
          <w:sz w:val="28"/>
          <w:szCs w:val="28"/>
          <w:highlight w:val="none"/>
          <w:u w:val="none"/>
        </w:rPr>
        <w:t xml:space="preserve"> 本协议签订地点在甲方住所地。</w:t>
      </w:r>
    </w:p>
    <w:p w14:paraId="29BAA866">
      <w:pPr>
        <w:spacing w:line="480" w:lineRule="exact"/>
        <w:ind w:left="105" w:leftChars="50" w:firstLine="574" w:firstLineChars="205"/>
        <w:rPr>
          <w:rFonts w:hint="default" w:ascii="Times New Roman" w:hAnsi="Times New Roman" w:eastAsia="仿宋_GB2312" w:cs="Times New Roman"/>
          <w:color w:val="000000"/>
          <w:sz w:val="28"/>
          <w:szCs w:val="28"/>
          <w:highlight w:val="none"/>
          <w:u w:val="none"/>
        </w:rPr>
      </w:pPr>
    </w:p>
    <w:p w14:paraId="3B22B3C3">
      <w:pPr>
        <w:spacing w:line="480" w:lineRule="exact"/>
        <w:ind w:left="0" w:leftChars="0" w:firstLine="0" w:firstLineChars="0"/>
        <w:rPr>
          <w:rFonts w:hint="default" w:ascii="Times New Roman" w:hAnsi="Times New Roman" w:eastAsia="仿宋_GB2312" w:cs="Times New Roman"/>
          <w:color w:val="000000"/>
          <w:sz w:val="28"/>
          <w:szCs w:val="28"/>
          <w:highlight w:val="none"/>
          <w:u w:val="none"/>
        </w:rPr>
      </w:pPr>
    </w:p>
    <w:p w14:paraId="25A55611">
      <w:pPr>
        <w:spacing w:line="480" w:lineRule="exact"/>
        <w:ind w:left="0" w:leftChars="0" w:firstLine="0" w:firstLineChars="0"/>
        <w:rPr>
          <w:rFonts w:hint="default" w:ascii="Times New Roman" w:hAnsi="Times New Roman" w:eastAsia="仿宋_GB2312" w:cs="Times New Roman"/>
          <w:color w:val="000000"/>
          <w:sz w:val="28"/>
          <w:szCs w:val="28"/>
          <w:highlight w:val="none"/>
          <w:u w:val="none"/>
        </w:rPr>
      </w:pPr>
      <w:r>
        <w:rPr>
          <w:rFonts w:hint="default" w:ascii="Times New Roman" w:hAnsi="Times New Roman" w:eastAsia="仿宋_GB2312" w:cs="Times New Roman"/>
          <w:color w:val="000000"/>
          <w:sz w:val="28"/>
          <w:szCs w:val="28"/>
          <w:highlight w:val="none"/>
          <w:u w:val="none"/>
        </w:rPr>
        <w:t>甲方：</w:t>
      </w:r>
      <w:r>
        <w:rPr>
          <w:rFonts w:hint="eastAsia" w:ascii="Times New Roman" w:hAnsi="Times New Roman" w:eastAsia="仿宋_GB2312" w:cs="Times New Roman"/>
          <w:color w:val="000000"/>
          <w:sz w:val="28"/>
          <w:szCs w:val="28"/>
          <w:highlight w:val="none"/>
          <w:u w:val="none"/>
          <w:lang w:eastAsia="zh-CN"/>
        </w:rPr>
        <w:t>新疆医科大学第一附属医院</w:t>
      </w:r>
      <w:r>
        <w:rPr>
          <w:rFonts w:hint="default" w:ascii="Times New Roman" w:hAnsi="Times New Roman" w:eastAsia="仿宋_GB2312" w:cs="Times New Roman"/>
          <w:color w:val="000000"/>
          <w:sz w:val="28"/>
          <w:szCs w:val="28"/>
          <w:highlight w:val="none"/>
          <w:u w:val="none"/>
        </w:rPr>
        <w:t xml:space="preserve">     乙方： </w:t>
      </w:r>
    </w:p>
    <w:p w14:paraId="19C59423">
      <w:pPr>
        <w:spacing w:line="480" w:lineRule="exact"/>
        <w:ind w:left="0" w:leftChars="0" w:firstLine="0" w:firstLineChars="0"/>
        <w:rPr>
          <w:rFonts w:hint="default" w:ascii="Times New Roman" w:hAnsi="Times New Roman" w:eastAsia="仿宋_GB2312" w:cs="Times New Roman"/>
          <w:color w:val="000000"/>
          <w:sz w:val="28"/>
          <w:szCs w:val="28"/>
          <w:highlight w:val="none"/>
          <w:u w:val="none"/>
        </w:rPr>
      </w:pPr>
    </w:p>
    <w:p w14:paraId="0D68E504">
      <w:pPr>
        <w:spacing w:line="480" w:lineRule="exact"/>
        <w:ind w:left="0" w:leftChars="0" w:firstLine="0" w:firstLineChars="0"/>
        <w:rPr>
          <w:rFonts w:hint="default" w:ascii="Times New Roman" w:hAnsi="Times New Roman" w:eastAsia="仿宋_GB2312" w:cs="Times New Roman"/>
          <w:color w:val="000000"/>
          <w:sz w:val="28"/>
          <w:szCs w:val="28"/>
          <w:highlight w:val="none"/>
          <w:u w:val="none"/>
        </w:rPr>
      </w:pPr>
      <w:r>
        <w:rPr>
          <w:rFonts w:hint="default" w:ascii="Times New Roman" w:hAnsi="Times New Roman" w:eastAsia="仿宋_GB2312" w:cs="Times New Roman"/>
          <w:color w:val="000000"/>
          <w:sz w:val="28"/>
          <w:szCs w:val="28"/>
          <w:highlight w:val="none"/>
          <w:u w:val="none"/>
        </w:rPr>
        <w:t xml:space="preserve">法定代表人：                       法定代表人： </w:t>
      </w:r>
    </w:p>
    <w:p w14:paraId="574463A3">
      <w:pPr>
        <w:spacing w:line="480" w:lineRule="exact"/>
        <w:ind w:left="0" w:leftChars="0" w:firstLine="0" w:firstLineChars="0"/>
        <w:rPr>
          <w:rFonts w:hint="default" w:ascii="Times New Roman" w:hAnsi="Times New Roman" w:eastAsia="仿宋_GB2312" w:cs="Times New Roman"/>
          <w:color w:val="000000"/>
          <w:sz w:val="28"/>
          <w:szCs w:val="28"/>
          <w:highlight w:val="none"/>
          <w:u w:val="none"/>
        </w:rPr>
      </w:pPr>
    </w:p>
    <w:p w14:paraId="2CE9B0BF">
      <w:pPr>
        <w:spacing w:line="480" w:lineRule="exact"/>
        <w:ind w:left="0" w:leftChars="0" w:firstLine="0" w:firstLineChars="0"/>
        <w:rPr>
          <w:rFonts w:hint="default" w:ascii="Times New Roman" w:hAnsi="Times New Roman" w:eastAsia="仿宋_GB2312" w:cs="Times New Roman"/>
          <w:color w:val="000000"/>
          <w:sz w:val="28"/>
          <w:szCs w:val="28"/>
          <w:highlight w:val="none"/>
          <w:u w:val="none"/>
        </w:rPr>
      </w:pPr>
      <w:r>
        <w:rPr>
          <w:rFonts w:hint="default" w:ascii="Times New Roman" w:hAnsi="Times New Roman" w:eastAsia="仿宋_GB2312" w:cs="Times New Roman"/>
          <w:color w:val="000000"/>
          <w:sz w:val="28"/>
          <w:szCs w:val="28"/>
          <w:highlight w:val="none"/>
          <w:u w:val="none"/>
        </w:rPr>
        <w:t xml:space="preserve">委托代理人：                       委托代理人： </w:t>
      </w:r>
    </w:p>
    <w:p w14:paraId="368CAD16">
      <w:pPr>
        <w:spacing w:line="480" w:lineRule="exact"/>
        <w:ind w:left="0" w:leftChars="0" w:firstLine="0" w:firstLineChars="0"/>
        <w:rPr>
          <w:rFonts w:hint="default" w:ascii="Times New Roman" w:hAnsi="Times New Roman" w:eastAsia="仿宋_GB2312" w:cs="Times New Roman"/>
          <w:color w:val="000000"/>
          <w:sz w:val="28"/>
          <w:szCs w:val="28"/>
          <w:highlight w:val="none"/>
          <w:u w:val="none"/>
        </w:rPr>
      </w:pPr>
    </w:p>
    <w:p w14:paraId="2C98DB8E">
      <w:pPr>
        <w:spacing w:line="480" w:lineRule="exact"/>
        <w:ind w:left="0" w:leftChars="0" w:firstLine="0" w:firstLineChars="0"/>
        <w:rPr>
          <w:rFonts w:hint="default" w:ascii="Times New Roman" w:hAnsi="Times New Roman" w:eastAsia="仿宋_GB2312" w:cs="Times New Roman"/>
          <w:color w:val="000000"/>
          <w:sz w:val="28"/>
          <w:szCs w:val="28"/>
          <w:highlight w:val="none"/>
          <w:u w:val="none"/>
        </w:rPr>
      </w:pPr>
      <w:r>
        <w:rPr>
          <w:rFonts w:hint="default" w:ascii="Times New Roman" w:hAnsi="Times New Roman" w:eastAsia="仿宋_GB2312" w:cs="Times New Roman"/>
          <w:color w:val="000000"/>
          <w:sz w:val="28"/>
          <w:szCs w:val="28"/>
          <w:highlight w:val="none"/>
          <w:u w:val="none"/>
        </w:rPr>
        <w:t xml:space="preserve">联系电话：                         联系电话： </w:t>
      </w:r>
    </w:p>
    <w:p w14:paraId="1343BBA9">
      <w:pPr>
        <w:spacing w:line="480" w:lineRule="exact"/>
        <w:ind w:left="0" w:leftChars="0" w:firstLine="0" w:firstLineChars="0"/>
        <w:rPr>
          <w:rFonts w:hint="default" w:ascii="Times New Roman" w:hAnsi="Times New Roman" w:eastAsia="仿宋_GB2312" w:cs="Times New Roman"/>
          <w:color w:val="000000"/>
          <w:sz w:val="28"/>
          <w:szCs w:val="28"/>
          <w:highlight w:val="none"/>
          <w:u w:val="none"/>
        </w:rPr>
      </w:pPr>
    </w:p>
    <w:p w14:paraId="5A4390EE">
      <w:pPr>
        <w:spacing w:line="480" w:lineRule="exact"/>
        <w:ind w:left="0" w:leftChars="0" w:firstLine="0" w:firstLineChars="0"/>
        <w:jc w:val="center"/>
        <w:rPr>
          <w:rFonts w:ascii="Times New Roman" w:hAnsi="Times New Roman" w:eastAsia="仿宋_GB2312" w:cs="Times New Roman"/>
          <w:color w:val="000000"/>
          <w:sz w:val="28"/>
          <w:szCs w:val="28"/>
          <w:highlight w:val="none"/>
          <w:u w:val="none"/>
        </w:rPr>
      </w:pPr>
      <w:r>
        <w:rPr>
          <w:rFonts w:hint="default" w:ascii="Times New Roman" w:hAnsi="Times New Roman" w:eastAsia="仿宋_GB2312" w:cs="Times New Roman"/>
          <w:color w:val="000000"/>
          <w:sz w:val="28"/>
          <w:szCs w:val="28"/>
          <w:highlight w:val="none"/>
          <w:u w:val="none"/>
        </w:rPr>
        <w:t>签订时间：    年   月    日</w:t>
      </w:r>
    </w:p>
    <w:p w14:paraId="4AC42A0B">
      <w:pPr>
        <w:rPr>
          <w:rFonts w:hint="eastAsia" w:ascii="仿宋" w:hAnsi="仿宋" w:eastAsia="仿宋" w:cs="仿宋"/>
          <w:b/>
          <w:color w:val="auto"/>
          <w:sz w:val="24"/>
          <w:szCs w:val="24"/>
          <w:highlight w:val="none"/>
          <w:shd w:val="clear" w:color="auto" w:fill="FFFFFF" w:themeFill="background1"/>
        </w:rPr>
      </w:pPr>
      <w:r>
        <w:rPr>
          <w:rFonts w:hint="eastAsia" w:ascii="仿宋" w:hAnsi="仿宋" w:eastAsia="仿宋" w:cs="仿宋"/>
          <w:b/>
          <w:color w:val="auto"/>
          <w:sz w:val="24"/>
          <w:szCs w:val="24"/>
          <w:highlight w:val="none"/>
          <w:shd w:val="clear" w:color="auto" w:fill="FFFFFF" w:themeFill="background1"/>
        </w:rPr>
        <w:br w:type="page"/>
      </w:r>
    </w:p>
    <w:p w14:paraId="05F2F21B">
      <w:pPr>
        <w:pStyle w:val="2"/>
        <w:bidi w:val="0"/>
        <w:rPr>
          <w:rFonts w:hint="eastAsia" w:ascii="仿宋" w:hAnsi="仿宋" w:eastAsia="仿宋" w:cs="仿宋"/>
          <w:b/>
          <w:color w:val="auto"/>
          <w:szCs w:val="24"/>
          <w:highlight w:val="none"/>
          <w:shd w:val="clear" w:color="auto" w:fill="FFFFFF" w:themeFill="background1"/>
        </w:rPr>
      </w:pPr>
      <w:bookmarkStart w:id="1009" w:name="_Toc27061"/>
      <w:r>
        <w:rPr>
          <w:rFonts w:hint="eastAsia"/>
        </w:rPr>
        <w:t>第四章 技术标准和要求</w:t>
      </w:r>
      <w:bookmarkEnd w:id="1009"/>
    </w:p>
    <w:p w14:paraId="2F1CAB0D">
      <w:pPr>
        <w:bidi w:val="0"/>
        <w:rPr>
          <w:rFonts w:hint="eastAsia" w:ascii="仿宋" w:hAnsi="仿宋" w:eastAsia="仿宋" w:cs="仿宋"/>
          <w:sz w:val="24"/>
          <w:szCs w:val="28"/>
          <w:lang w:val="en-US" w:eastAsia="zh-CN"/>
        </w:rPr>
      </w:pPr>
      <w:r>
        <w:rPr>
          <w:rFonts w:hint="eastAsia" w:ascii="仿宋" w:hAnsi="仿宋" w:eastAsia="仿宋" w:cs="仿宋"/>
          <w:sz w:val="24"/>
          <w:szCs w:val="28"/>
          <w:lang w:val="en-US" w:eastAsia="zh-CN"/>
        </w:rPr>
        <w:t>本次维修仅对公教区5号公寓、苏园1-5号楼宇室外供暖管线进行维修，主要包括：建筑与装饰工程、采暖工程暖气管道更换、阀门安装维修等。</w:t>
      </w:r>
    </w:p>
    <w:p w14:paraId="41AAE5DA">
      <w:pPr>
        <w:bidi w:val="0"/>
        <w:rPr>
          <w:rFonts w:hint="eastAsia" w:ascii="仿宋" w:hAnsi="仿宋" w:eastAsia="仿宋" w:cs="仿宋"/>
          <w:sz w:val="24"/>
          <w:szCs w:val="28"/>
          <w:lang w:eastAsia="zh-CN"/>
        </w:rPr>
      </w:pPr>
      <w:r>
        <w:rPr>
          <w:rFonts w:hint="eastAsia" w:ascii="仿宋" w:hAnsi="仿宋" w:eastAsia="仿宋" w:cs="仿宋"/>
          <w:sz w:val="24"/>
          <w:szCs w:val="28"/>
          <w:lang w:eastAsia="zh-CN"/>
        </w:rPr>
        <w:t>施工单位资质要求：</w:t>
      </w:r>
    </w:p>
    <w:p w14:paraId="7C049F3D">
      <w:pPr>
        <w:bidi w:val="0"/>
        <w:rPr>
          <w:rFonts w:hint="eastAsia" w:ascii="仿宋" w:hAnsi="仿宋" w:eastAsia="仿宋" w:cs="仿宋"/>
          <w:sz w:val="24"/>
          <w:szCs w:val="28"/>
          <w:lang w:eastAsia="zh-CN"/>
        </w:rPr>
      </w:pPr>
      <w:r>
        <w:rPr>
          <w:rFonts w:hint="eastAsia" w:ascii="仿宋" w:hAnsi="仿宋" w:eastAsia="仿宋" w:cs="仿宋"/>
          <w:sz w:val="24"/>
          <w:szCs w:val="28"/>
          <w:lang w:val="en-US" w:eastAsia="zh-CN"/>
        </w:rPr>
        <w:t xml:space="preserve">1.1 </w:t>
      </w:r>
      <w:r>
        <w:rPr>
          <w:rFonts w:hint="eastAsia" w:ascii="仿宋" w:hAnsi="仿宋" w:eastAsia="仿宋" w:cs="仿宋"/>
          <w:sz w:val="24"/>
          <w:szCs w:val="28"/>
          <w:lang w:eastAsia="zh-CN"/>
        </w:rPr>
        <w:t>供应商须具有由住房和城乡建设部门颁发并在有效期内的建筑工程施工总承包贰级以上(含贰级）资质</w:t>
      </w:r>
      <w:r>
        <w:rPr>
          <w:rFonts w:hint="eastAsia" w:ascii="仿宋" w:hAnsi="仿宋" w:eastAsia="仿宋" w:cs="仿宋"/>
          <w:sz w:val="24"/>
          <w:szCs w:val="28"/>
          <w:lang w:val="en-US" w:eastAsia="zh-CN"/>
        </w:rPr>
        <w:t>1</w:t>
      </w:r>
      <w:r>
        <w:rPr>
          <w:rFonts w:hint="eastAsia" w:ascii="仿宋" w:hAnsi="仿宋" w:eastAsia="仿宋" w:cs="仿宋"/>
          <w:sz w:val="24"/>
          <w:szCs w:val="28"/>
          <w:lang w:eastAsia="zh-CN"/>
        </w:rPr>
        <w:t xml:space="preserve">.2 供应商须具有由住房和城乡建设部门颁发并在有效期内的《安全生产许可证》（提供有效证书复印件加盖供应商公章）。 </w:t>
      </w:r>
    </w:p>
    <w:p w14:paraId="3B0E1A4E">
      <w:pPr>
        <w:bidi w:val="0"/>
        <w:rPr>
          <w:rFonts w:hint="eastAsia" w:ascii="仿宋" w:hAnsi="仿宋" w:eastAsia="仿宋" w:cs="仿宋"/>
          <w:sz w:val="24"/>
          <w:szCs w:val="28"/>
          <w:lang w:eastAsia="zh-CN"/>
        </w:rPr>
      </w:pPr>
      <w:r>
        <w:rPr>
          <w:rFonts w:hint="eastAsia" w:ascii="仿宋" w:hAnsi="仿宋" w:eastAsia="仿宋" w:cs="仿宋"/>
          <w:sz w:val="24"/>
          <w:szCs w:val="28"/>
          <w:lang w:eastAsia="zh-CN"/>
        </w:rPr>
        <w:t>2</w:t>
      </w:r>
      <w:r>
        <w:rPr>
          <w:rFonts w:hint="eastAsia" w:ascii="仿宋" w:hAnsi="仿宋" w:eastAsia="仿宋" w:cs="仿宋"/>
          <w:sz w:val="24"/>
          <w:szCs w:val="28"/>
          <w:lang w:val="en-US" w:eastAsia="zh-CN"/>
        </w:rPr>
        <w:t>.</w:t>
      </w:r>
      <w:r>
        <w:rPr>
          <w:rFonts w:hint="eastAsia" w:ascii="仿宋" w:hAnsi="仿宋" w:eastAsia="仿宋" w:cs="仿宋"/>
          <w:sz w:val="24"/>
          <w:szCs w:val="28"/>
          <w:lang w:eastAsia="zh-CN"/>
        </w:rPr>
        <w:t>工期：</w:t>
      </w:r>
      <w:r>
        <w:rPr>
          <w:rFonts w:hint="eastAsia" w:ascii="仿宋" w:hAnsi="仿宋" w:eastAsia="仿宋" w:cs="仿宋"/>
          <w:sz w:val="24"/>
          <w:szCs w:val="28"/>
          <w:lang w:val="en-US" w:eastAsia="zh-CN"/>
        </w:rPr>
        <w:t>60</w:t>
      </w:r>
      <w:r>
        <w:rPr>
          <w:rFonts w:hint="eastAsia" w:ascii="仿宋" w:hAnsi="仿宋" w:eastAsia="仿宋" w:cs="仿宋"/>
          <w:sz w:val="24"/>
          <w:szCs w:val="28"/>
          <w:lang w:eastAsia="zh-CN"/>
        </w:rPr>
        <w:t>天</w:t>
      </w:r>
    </w:p>
    <w:p w14:paraId="2BE5D818">
      <w:pPr>
        <w:bidi w:val="0"/>
        <w:rPr>
          <w:rFonts w:hint="eastAsia" w:ascii="仿宋" w:hAnsi="仿宋" w:eastAsia="仿宋" w:cs="仿宋"/>
          <w:sz w:val="24"/>
          <w:szCs w:val="28"/>
          <w:lang w:eastAsia="zh-CN"/>
        </w:rPr>
      </w:pPr>
      <w:r>
        <w:rPr>
          <w:rFonts w:hint="eastAsia" w:ascii="仿宋" w:hAnsi="仿宋" w:eastAsia="仿宋" w:cs="仿宋"/>
          <w:sz w:val="24"/>
          <w:szCs w:val="28"/>
          <w:lang w:eastAsia="zh-CN"/>
        </w:rPr>
        <w:t>3</w:t>
      </w:r>
      <w:r>
        <w:rPr>
          <w:rFonts w:hint="eastAsia" w:ascii="仿宋" w:hAnsi="仿宋" w:eastAsia="仿宋" w:cs="仿宋"/>
          <w:sz w:val="24"/>
          <w:szCs w:val="28"/>
          <w:lang w:val="en-US" w:eastAsia="zh-CN"/>
        </w:rPr>
        <w:t>.</w:t>
      </w:r>
      <w:r>
        <w:rPr>
          <w:rFonts w:hint="eastAsia" w:ascii="仿宋" w:hAnsi="仿宋" w:eastAsia="仿宋" w:cs="仿宋"/>
          <w:sz w:val="24"/>
          <w:szCs w:val="28"/>
          <w:lang w:eastAsia="zh-CN"/>
        </w:rPr>
        <w:t>进场时间：以甲方实际通知为准</w:t>
      </w:r>
    </w:p>
    <w:p w14:paraId="2EEA3160">
      <w:pPr>
        <w:bidi w:val="0"/>
        <w:rPr>
          <w:rFonts w:hint="eastAsia" w:ascii="仿宋" w:hAnsi="仿宋" w:eastAsia="仿宋" w:cs="仿宋"/>
          <w:b/>
          <w:color w:val="auto"/>
          <w:sz w:val="24"/>
          <w:szCs w:val="24"/>
          <w:highlight w:val="none"/>
          <w:shd w:val="clear" w:color="auto" w:fill="FFFFFF" w:themeFill="background1"/>
        </w:rPr>
      </w:pPr>
      <w:r>
        <w:rPr>
          <w:rFonts w:hint="eastAsia" w:ascii="仿宋" w:hAnsi="仿宋" w:eastAsia="仿宋" w:cs="仿宋"/>
          <w:sz w:val="24"/>
          <w:szCs w:val="28"/>
          <w:lang w:val="en-US" w:eastAsia="zh-CN"/>
        </w:rPr>
        <w:t>4.</w:t>
      </w:r>
      <w:r>
        <w:rPr>
          <w:rFonts w:hint="eastAsia" w:ascii="仿宋" w:hAnsi="仿宋" w:eastAsia="仿宋" w:cs="仿宋"/>
          <w:sz w:val="24"/>
          <w:szCs w:val="28"/>
          <w:lang w:eastAsia="zh-CN"/>
        </w:rPr>
        <w:t>项目负责人资质类别及等级：供应商拟派项目经理须具备建筑工程专业二级以上（含二级）注册建造师执业资格、具有有效的安全生产考核合格证且未担任其他在建设工程项目的项目经理的书面声明</w:t>
      </w:r>
      <w:r>
        <w:rPr>
          <w:rStyle w:val="43"/>
          <w:rFonts w:hint="eastAsia" w:ascii="仿宋" w:hAnsi="仿宋" w:eastAsia="仿宋" w:cs="仿宋"/>
          <w:b w:val="0"/>
          <w:bCs/>
          <w:color w:val="auto"/>
          <w:sz w:val="24"/>
          <w:szCs w:val="24"/>
          <w:highlight w:val="none"/>
          <w:lang w:val="en-US" w:eastAsia="zh-CN"/>
        </w:rPr>
        <w:t>并后附四库一平台或新疆工程建设云无在建截图</w:t>
      </w:r>
      <w:r>
        <w:rPr>
          <w:rFonts w:hint="eastAsia" w:ascii="仿宋" w:hAnsi="仿宋" w:eastAsia="仿宋" w:cs="仿宋"/>
          <w:sz w:val="24"/>
          <w:szCs w:val="28"/>
          <w:lang w:eastAsia="zh-CN"/>
        </w:rPr>
        <w:t>（提供有效证书复印件加盖供应商公章）。</w:t>
      </w:r>
    </w:p>
    <w:p w14:paraId="33C45613">
      <w:pPr>
        <w:jc w:val="center"/>
        <w:rPr>
          <w:rFonts w:hint="eastAsia" w:ascii="仿宋" w:hAnsi="仿宋" w:eastAsia="仿宋" w:cs="仿宋"/>
          <w:b/>
          <w:bCs/>
          <w:sz w:val="44"/>
          <w:szCs w:val="44"/>
          <w:highlight w:val="none"/>
          <w:lang w:val="en-US" w:eastAsia="zh-CN"/>
        </w:rPr>
      </w:pPr>
      <w:r>
        <w:rPr>
          <w:rFonts w:hint="eastAsia" w:ascii="仿宋" w:hAnsi="仿宋" w:eastAsia="仿宋" w:cs="仿宋"/>
          <w:b/>
          <w:bCs/>
          <w:sz w:val="32"/>
          <w:szCs w:val="32"/>
          <w:highlight w:val="none"/>
          <w:lang w:val="en-US" w:eastAsia="zh-CN"/>
        </w:rPr>
        <w:t>公教区5号公寓、苏园1-5号楼宇室外供暖管线维修项目工程量</w:t>
      </w:r>
    </w:p>
    <w:p w14:paraId="6D7CE76D">
      <w:pPr>
        <w:jc w:val="center"/>
        <w:rPr>
          <w:rFonts w:hint="default" w:ascii="仿宋" w:hAnsi="仿宋" w:eastAsia="仿宋" w:cs="仿宋"/>
          <w:b/>
          <w:bCs/>
          <w:sz w:val="32"/>
          <w:szCs w:val="32"/>
          <w:highlight w:val="none"/>
          <w:lang w:val="en-US" w:eastAsia="zh-CN"/>
        </w:rPr>
      </w:pPr>
    </w:p>
    <w:tbl>
      <w:tblPr>
        <w:tblStyle w:val="41"/>
        <w:tblW w:w="90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1"/>
        <w:gridCol w:w="2328"/>
        <w:gridCol w:w="2544"/>
        <w:gridCol w:w="1086"/>
        <w:gridCol w:w="2057"/>
      </w:tblGrid>
      <w:tr w14:paraId="7B251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shd w:val="clear" w:color="auto" w:fill="FFFFFF"/>
            <w:vAlign w:val="center"/>
          </w:tcPr>
          <w:p w14:paraId="30CE893F">
            <w:pPr>
              <w:keepNext w:val="0"/>
              <w:keepLines w:val="0"/>
              <w:widowControl/>
              <w:suppressLineNumbers w:val="0"/>
              <w:jc w:val="left"/>
              <w:textAlignment w:val="center"/>
              <w:rPr>
                <w:rFonts w:hint="eastAsia" w:ascii="方正仿宋_GBK" w:hAnsi="方正仿宋_GBK" w:eastAsia="方正仿宋_GBK" w:cs="方正仿宋_GBK"/>
                <w:b/>
                <w:bCs/>
                <w:i w:val="0"/>
                <w:iCs w:val="0"/>
                <w:color w:val="000000"/>
                <w:kern w:val="2"/>
                <w:sz w:val="21"/>
                <w:szCs w:val="21"/>
                <w:u w:val="none"/>
                <w:lang w:val="en-US" w:eastAsia="zh-CN" w:bidi="ar-SA"/>
              </w:rPr>
            </w:pPr>
            <w:r>
              <w:rPr>
                <w:rFonts w:hint="eastAsia" w:ascii="方正仿宋_GBK" w:hAnsi="方正仿宋_GBK" w:eastAsia="方正仿宋_GBK" w:cs="方正仿宋_GBK"/>
                <w:b/>
                <w:bCs/>
                <w:i w:val="0"/>
                <w:iCs w:val="0"/>
                <w:color w:val="000000"/>
                <w:kern w:val="0"/>
                <w:sz w:val="21"/>
                <w:szCs w:val="21"/>
                <w:u w:val="none"/>
                <w:lang w:val="en-US" w:eastAsia="zh-CN" w:bidi="ar"/>
              </w:rPr>
              <w:t>序号</w:t>
            </w:r>
          </w:p>
        </w:tc>
        <w:tc>
          <w:tcPr>
            <w:tcW w:w="2328" w:type="dxa"/>
            <w:shd w:val="clear" w:color="auto" w:fill="FFFFFF"/>
            <w:vAlign w:val="center"/>
          </w:tcPr>
          <w:p w14:paraId="0BC3EE8D">
            <w:pPr>
              <w:keepNext w:val="0"/>
              <w:keepLines w:val="0"/>
              <w:widowControl/>
              <w:suppressLineNumbers w:val="0"/>
              <w:jc w:val="left"/>
              <w:textAlignment w:val="center"/>
              <w:rPr>
                <w:rFonts w:hint="eastAsia" w:ascii="方正仿宋_GBK" w:hAnsi="方正仿宋_GBK" w:eastAsia="方正仿宋_GBK" w:cs="方正仿宋_GBK"/>
                <w:b/>
                <w:bCs/>
                <w:i w:val="0"/>
                <w:iCs w:val="0"/>
                <w:color w:val="000000"/>
                <w:kern w:val="2"/>
                <w:sz w:val="21"/>
                <w:szCs w:val="21"/>
                <w:u w:val="none"/>
                <w:lang w:val="en-US" w:eastAsia="zh-CN" w:bidi="ar-SA"/>
              </w:rPr>
            </w:pPr>
            <w:r>
              <w:rPr>
                <w:rFonts w:hint="eastAsia" w:ascii="方正仿宋_GBK" w:hAnsi="方正仿宋_GBK" w:eastAsia="方正仿宋_GBK" w:cs="方正仿宋_GBK"/>
                <w:b/>
                <w:bCs/>
                <w:i w:val="0"/>
                <w:iCs w:val="0"/>
                <w:color w:val="000000"/>
                <w:kern w:val="0"/>
                <w:sz w:val="21"/>
                <w:szCs w:val="21"/>
                <w:u w:val="none"/>
                <w:lang w:val="en-US" w:eastAsia="zh-CN" w:bidi="ar"/>
              </w:rPr>
              <w:t>项目名称</w:t>
            </w:r>
          </w:p>
        </w:tc>
        <w:tc>
          <w:tcPr>
            <w:tcW w:w="2544" w:type="dxa"/>
            <w:shd w:val="clear" w:color="auto" w:fill="FFFFFF"/>
            <w:vAlign w:val="center"/>
          </w:tcPr>
          <w:p w14:paraId="4F95BC7F">
            <w:pPr>
              <w:keepNext w:val="0"/>
              <w:keepLines w:val="0"/>
              <w:widowControl/>
              <w:suppressLineNumbers w:val="0"/>
              <w:jc w:val="left"/>
              <w:textAlignment w:val="center"/>
              <w:rPr>
                <w:rFonts w:hint="eastAsia" w:ascii="方正仿宋_GBK" w:hAnsi="方正仿宋_GBK" w:eastAsia="方正仿宋_GBK" w:cs="方正仿宋_GBK"/>
                <w:b/>
                <w:bCs/>
                <w:i w:val="0"/>
                <w:iCs w:val="0"/>
                <w:color w:val="000000"/>
                <w:kern w:val="2"/>
                <w:sz w:val="21"/>
                <w:szCs w:val="21"/>
                <w:u w:val="none"/>
                <w:lang w:val="en-US" w:eastAsia="zh-CN" w:bidi="ar-SA"/>
              </w:rPr>
            </w:pPr>
            <w:r>
              <w:rPr>
                <w:rFonts w:hint="eastAsia" w:ascii="方正仿宋_GBK" w:hAnsi="方正仿宋_GBK" w:eastAsia="方正仿宋_GBK" w:cs="方正仿宋_GBK"/>
                <w:b/>
                <w:bCs/>
                <w:i w:val="0"/>
                <w:iCs w:val="0"/>
                <w:color w:val="000000"/>
                <w:kern w:val="0"/>
                <w:sz w:val="21"/>
                <w:szCs w:val="21"/>
                <w:u w:val="none"/>
                <w:lang w:val="en-US" w:eastAsia="zh-CN" w:bidi="ar"/>
              </w:rPr>
              <w:t>规格</w:t>
            </w:r>
          </w:p>
        </w:tc>
        <w:tc>
          <w:tcPr>
            <w:tcW w:w="1086" w:type="dxa"/>
            <w:shd w:val="clear" w:color="auto" w:fill="FFFFFF"/>
            <w:vAlign w:val="center"/>
          </w:tcPr>
          <w:p w14:paraId="1E7A9324">
            <w:pPr>
              <w:keepNext w:val="0"/>
              <w:keepLines w:val="0"/>
              <w:widowControl/>
              <w:suppressLineNumbers w:val="0"/>
              <w:jc w:val="left"/>
              <w:textAlignment w:val="center"/>
              <w:rPr>
                <w:rFonts w:hint="eastAsia" w:ascii="方正仿宋_GBK" w:hAnsi="方正仿宋_GBK" w:eastAsia="方正仿宋_GBK" w:cs="方正仿宋_GBK"/>
                <w:b/>
                <w:bCs/>
                <w:i w:val="0"/>
                <w:iCs w:val="0"/>
                <w:color w:val="000000"/>
                <w:kern w:val="2"/>
                <w:sz w:val="21"/>
                <w:szCs w:val="21"/>
                <w:u w:val="none"/>
                <w:lang w:val="en-US" w:eastAsia="zh-CN" w:bidi="ar-SA"/>
              </w:rPr>
            </w:pPr>
            <w:r>
              <w:rPr>
                <w:rFonts w:hint="eastAsia" w:ascii="方正仿宋_GBK" w:hAnsi="方正仿宋_GBK" w:eastAsia="方正仿宋_GBK" w:cs="方正仿宋_GBK"/>
                <w:b/>
                <w:bCs/>
                <w:i w:val="0"/>
                <w:iCs w:val="0"/>
                <w:color w:val="000000"/>
                <w:kern w:val="0"/>
                <w:sz w:val="21"/>
                <w:szCs w:val="21"/>
                <w:u w:val="none"/>
                <w:lang w:val="en-US" w:eastAsia="zh-CN" w:bidi="ar"/>
              </w:rPr>
              <w:t>工程量</w:t>
            </w:r>
          </w:p>
        </w:tc>
        <w:tc>
          <w:tcPr>
            <w:tcW w:w="2057" w:type="dxa"/>
            <w:shd w:val="clear" w:color="auto" w:fill="FFFFFF"/>
            <w:vAlign w:val="center"/>
          </w:tcPr>
          <w:p w14:paraId="5B946503">
            <w:pPr>
              <w:keepNext w:val="0"/>
              <w:keepLines w:val="0"/>
              <w:widowControl/>
              <w:suppressLineNumbers w:val="0"/>
              <w:jc w:val="left"/>
              <w:textAlignment w:val="center"/>
              <w:rPr>
                <w:rFonts w:hint="eastAsia" w:ascii="方正仿宋_GBK" w:hAnsi="方正仿宋_GBK" w:eastAsia="方正仿宋_GBK" w:cs="方正仿宋_GBK"/>
                <w:b/>
                <w:bCs/>
                <w:i w:val="0"/>
                <w:iCs w:val="0"/>
                <w:color w:val="000000"/>
                <w:kern w:val="2"/>
                <w:sz w:val="21"/>
                <w:szCs w:val="21"/>
                <w:u w:val="none"/>
                <w:lang w:val="en-US" w:eastAsia="zh-CN" w:bidi="ar-SA"/>
              </w:rPr>
            </w:pPr>
            <w:r>
              <w:rPr>
                <w:rFonts w:hint="eastAsia" w:ascii="方正仿宋_GBK" w:hAnsi="方正仿宋_GBK" w:eastAsia="方正仿宋_GBK" w:cs="方正仿宋_GBK"/>
                <w:b/>
                <w:bCs/>
                <w:i w:val="0"/>
                <w:iCs w:val="0"/>
                <w:color w:val="000000"/>
                <w:kern w:val="0"/>
                <w:sz w:val="21"/>
                <w:szCs w:val="21"/>
                <w:u w:val="none"/>
                <w:lang w:val="en-US" w:eastAsia="zh-CN" w:bidi="ar"/>
              </w:rPr>
              <w:t>备注</w:t>
            </w:r>
          </w:p>
        </w:tc>
      </w:tr>
      <w:tr w14:paraId="7D589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1" w:type="dxa"/>
          </w:tcPr>
          <w:p w14:paraId="7F55AB82">
            <w:pPr>
              <w:rPr>
                <w:rFonts w:hint="eastAsia" w:ascii="方正仿宋_GBK" w:hAnsi="方正仿宋_GBK" w:eastAsia="方正仿宋_GBK" w:cs="方正仿宋_GBK"/>
                <w:b/>
                <w:bCs/>
                <w:sz w:val="21"/>
                <w:szCs w:val="21"/>
                <w:vertAlign w:val="baseline"/>
                <w:lang w:val="en-US" w:eastAsia="zh-CN"/>
              </w:rPr>
            </w:pPr>
            <w:r>
              <w:rPr>
                <w:rFonts w:hint="eastAsia" w:ascii="方正仿宋_GBK" w:hAnsi="方正仿宋_GBK" w:eastAsia="方正仿宋_GBK" w:cs="方正仿宋_GBK"/>
                <w:b/>
                <w:bCs/>
                <w:sz w:val="21"/>
                <w:szCs w:val="21"/>
                <w:vertAlign w:val="baseline"/>
                <w:lang w:val="en-US" w:eastAsia="zh-CN"/>
              </w:rPr>
              <w:t>一</w:t>
            </w:r>
          </w:p>
        </w:tc>
        <w:tc>
          <w:tcPr>
            <w:tcW w:w="2328" w:type="dxa"/>
          </w:tcPr>
          <w:p w14:paraId="0C150605">
            <w:pPr>
              <w:rPr>
                <w:rFonts w:hint="eastAsia" w:ascii="方正仿宋_GBK" w:hAnsi="方正仿宋_GBK" w:eastAsia="方正仿宋_GBK" w:cs="方正仿宋_GBK"/>
                <w:b/>
                <w:bCs/>
                <w:sz w:val="21"/>
                <w:szCs w:val="21"/>
                <w:vertAlign w:val="baseline"/>
                <w:lang w:val="en-US" w:eastAsia="zh-CN"/>
              </w:rPr>
            </w:pPr>
            <w:r>
              <w:rPr>
                <w:rFonts w:hint="eastAsia" w:ascii="方正仿宋_GBK" w:hAnsi="方正仿宋_GBK" w:eastAsia="方正仿宋_GBK" w:cs="方正仿宋_GBK"/>
                <w:b/>
                <w:bCs/>
                <w:sz w:val="21"/>
                <w:szCs w:val="21"/>
                <w:vertAlign w:val="baseline"/>
                <w:lang w:val="en-US" w:eastAsia="zh-CN"/>
              </w:rPr>
              <w:t>土方工程</w:t>
            </w:r>
          </w:p>
        </w:tc>
        <w:tc>
          <w:tcPr>
            <w:tcW w:w="2544" w:type="dxa"/>
          </w:tcPr>
          <w:p w14:paraId="4DCF8D92">
            <w:pPr>
              <w:rPr>
                <w:rFonts w:hint="eastAsia" w:ascii="方正仿宋_GBK" w:hAnsi="方正仿宋_GBK" w:eastAsia="方正仿宋_GBK" w:cs="方正仿宋_GBK"/>
                <w:sz w:val="21"/>
                <w:szCs w:val="21"/>
                <w:vertAlign w:val="baseline"/>
                <w:lang w:val="en-US" w:eastAsia="zh-CN"/>
              </w:rPr>
            </w:pPr>
          </w:p>
        </w:tc>
        <w:tc>
          <w:tcPr>
            <w:tcW w:w="1086" w:type="dxa"/>
          </w:tcPr>
          <w:p w14:paraId="7AF05456">
            <w:pPr>
              <w:rPr>
                <w:rFonts w:hint="eastAsia" w:ascii="方正仿宋_GBK" w:hAnsi="方正仿宋_GBK" w:eastAsia="方正仿宋_GBK" w:cs="方正仿宋_GBK"/>
                <w:sz w:val="21"/>
                <w:szCs w:val="21"/>
                <w:vertAlign w:val="baseline"/>
                <w:lang w:val="en-US" w:eastAsia="zh-CN"/>
              </w:rPr>
            </w:pPr>
          </w:p>
        </w:tc>
        <w:tc>
          <w:tcPr>
            <w:tcW w:w="2057" w:type="dxa"/>
          </w:tcPr>
          <w:p w14:paraId="213E6488">
            <w:pPr>
              <w:rPr>
                <w:rFonts w:hint="eastAsia" w:ascii="方正仿宋_GBK" w:hAnsi="方正仿宋_GBK" w:eastAsia="方正仿宋_GBK" w:cs="方正仿宋_GBK"/>
                <w:sz w:val="21"/>
                <w:szCs w:val="21"/>
                <w:vertAlign w:val="baseline"/>
                <w:lang w:val="en-US" w:eastAsia="zh-CN"/>
              </w:rPr>
            </w:pPr>
          </w:p>
        </w:tc>
      </w:tr>
      <w:tr w14:paraId="1E70F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061" w:type="dxa"/>
          </w:tcPr>
          <w:p w14:paraId="19817FD3">
            <w:pPr>
              <w:rPr>
                <w:rFonts w:hint="eastAsia" w:ascii="方正仿宋_GBK" w:hAnsi="方正仿宋_GBK" w:eastAsia="方正仿宋_GBK" w:cs="方正仿宋_GBK"/>
                <w:sz w:val="21"/>
                <w:szCs w:val="21"/>
                <w:vertAlign w:val="baseline"/>
                <w:lang w:val="en-US" w:eastAsia="zh-CN"/>
              </w:rPr>
            </w:pPr>
          </w:p>
        </w:tc>
        <w:tc>
          <w:tcPr>
            <w:tcW w:w="2328" w:type="dxa"/>
          </w:tcPr>
          <w:p w14:paraId="3F6820C6">
            <w:pPr>
              <w:keepNext w:val="0"/>
              <w:keepLines w:val="0"/>
              <w:widowControl/>
              <w:suppressLineNumbers w:val="0"/>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vertAlign w:val="baseline"/>
                <w:lang w:val="en-US" w:eastAsia="zh-CN"/>
              </w:rPr>
              <w:t>挖沟槽土方</w:t>
            </w:r>
          </w:p>
          <w:p w14:paraId="67D90E9C">
            <w:pPr>
              <w:rPr>
                <w:rFonts w:hint="eastAsia" w:ascii="方正仿宋_GBK" w:hAnsi="方正仿宋_GBK" w:eastAsia="方正仿宋_GBK" w:cs="方正仿宋_GBK"/>
                <w:sz w:val="21"/>
                <w:szCs w:val="21"/>
                <w:vertAlign w:val="baseline"/>
                <w:lang w:val="en-US" w:eastAsia="zh-CN"/>
              </w:rPr>
            </w:pPr>
          </w:p>
        </w:tc>
        <w:tc>
          <w:tcPr>
            <w:tcW w:w="2544" w:type="dxa"/>
          </w:tcPr>
          <w:p w14:paraId="597D8946">
            <w:pPr>
              <w:keepNext w:val="0"/>
              <w:keepLines w:val="0"/>
              <w:widowControl/>
              <w:suppressLineNumbers w:val="0"/>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color w:val="000000"/>
                <w:kern w:val="0"/>
                <w:sz w:val="21"/>
                <w:szCs w:val="21"/>
                <w:lang w:val="en-US" w:eastAsia="zh-CN" w:bidi="ar"/>
              </w:rPr>
              <w:t>深度2m 内</w:t>
            </w:r>
          </w:p>
          <w:p w14:paraId="268E8009">
            <w:pPr>
              <w:rPr>
                <w:rFonts w:hint="eastAsia" w:ascii="方正仿宋_GBK" w:hAnsi="方正仿宋_GBK" w:eastAsia="方正仿宋_GBK" w:cs="方正仿宋_GBK"/>
                <w:sz w:val="21"/>
                <w:szCs w:val="21"/>
                <w:vertAlign w:val="baseline"/>
                <w:lang w:val="en-US" w:eastAsia="zh-CN"/>
              </w:rPr>
            </w:pPr>
          </w:p>
        </w:tc>
        <w:tc>
          <w:tcPr>
            <w:tcW w:w="1086" w:type="dxa"/>
          </w:tcPr>
          <w:p w14:paraId="59E5CA05">
            <w:pP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120m³</w:t>
            </w:r>
          </w:p>
        </w:tc>
        <w:tc>
          <w:tcPr>
            <w:tcW w:w="2057" w:type="dxa"/>
          </w:tcPr>
          <w:p w14:paraId="2164BBF4">
            <w:pP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含垫层、回填、余方弃置</w:t>
            </w:r>
          </w:p>
        </w:tc>
      </w:tr>
      <w:tr w14:paraId="3FB7C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061" w:type="dxa"/>
          </w:tcPr>
          <w:p w14:paraId="6CDE5835">
            <w:pPr>
              <w:rPr>
                <w:rFonts w:hint="eastAsia" w:ascii="方正仿宋_GBK" w:hAnsi="方正仿宋_GBK" w:eastAsia="方正仿宋_GBK" w:cs="方正仿宋_GBK"/>
                <w:sz w:val="21"/>
                <w:szCs w:val="21"/>
                <w:vertAlign w:val="baseline"/>
                <w:lang w:val="en-US" w:eastAsia="zh-CN"/>
              </w:rPr>
            </w:pPr>
          </w:p>
        </w:tc>
        <w:tc>
          <w:tcPr>
            <w:tcW w:w="2328" w:type="dxa"/>
          </w:tcPr>
          <w:p w14:paraId="3A1BDBD1">
            <w:pPr>
              <w:keepNext w:val="0"/>
              <w:keepLines w:val="0"/>
              <w:widowControl/>
              <w:suppressLineNumbers w:val="0"/>
              <w:jc w:val="left"/>
              <w:rPr>
                <w:rFonts w:hint="default"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暖气管沟盖板</w:t>
            </w:r>
          </w:p>
          <w:p w14:paraId="6AA51318">
            <w:pPr>
              <w:keepNext w:val="0"/>
              <w:keepLines w:val="0"/>
              <w:widowControl/>
              <w:suppressLineNumbers w:val="0"/>
              <w:jc w:val="left"/>
              <w:rPr>
                <w:rFonts w:hint="eastAsia" w:ascii="方正仿宋_GBK" w:hAnsi="方正仿宋_GBK" w:eastAsia="方正仿宋_GBK" w:cs="方正仿宋_GBK"/>
                <w:sz w:val="21"/>
                <w:szCs w:val="21"/>
                <w:vertAlign w:val="baseline"/>
                <w:lang w:val="en-US" w:eastAsia="zh-CN"/>
              </w:rPr>
            </w:pPr>
          </w:p>
        </w:tc>
        <w:tc>
          <w:tcPr>
            <w:tcW w:w="2544" w:type="dxa"/>
          </w:tcPr>
          <w:p w14:paraId="5CE94955">
            <w:pPr>
              <w:keepNext w:val="0"/>
              <w:keepLines w:val="0"/>
              <w:widowControl/>
              <w:suppressLineNumbers w:val="0"/>
              <w:jc w:val="left"/>
              <w:rPr>
                <w:rFonts w:hint="default"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保护性拆除并安装，1800*1000*200MM</w:t>
            </w:r>
          </w:p>
        </w:tc>
        <w:tc>
          <w:tcPr>
            <w:tcW w:w="1086" w:type="dxa"/>
          </w:tcPr>
          <w:p w14:paraId="45D81E18">
            <w:pPr>
              <w:keepNext w:val="0"/>
              <w:keepLines w:val="0"/>
              <w:widowControl/>
              <w:suppressLineNumbers w:val="0"/>
              <w:jc w:val="left"/>
              <w:rPr>
                <w:rFonts w:hint="default"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40块</w:t>
            </w:r>
          </w:p>
        </w:tc>
        <w:tc>
          <w:tcPr>
            <w:tcW w:w="2057" w:type="dxa"/>
          </w:tcPr>
          <w:p w14:paraId="29B9017D">
            <w:pPr>
              <w:keepNext w:val="0"/>
              <w:keepLines w:val="0"/>
              <w:widowControl/>
              <w:suppressLineNumbers w:val="0"/>
              <w:jc w:val="left"/>
              <w:rPr>
                <w:rFonts w:hint="default"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含沟盖板、井盖板、井圈</w:t>
            </w:r>
          </w:p>
        </w:tc>
      </w:tr>
      <w:tr w14:paraId="35C61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1061" w:type="dxa"/>
          </w:tcPr>
          <w:p w14:paraId="1684CA4F">
            <w:pPr>
              <w:rPr>
                <w:rFonts w:hint="eastAsia" w:ascii="方正仿宋_GBK" w:hAnsi="方正仿宋_GBK" w:eastAsia="方正仿宋_GBK" w:cs="方正仿宋_GBK"/>
                <w:b/>
                <w:bCs/>
                <w:sz w:val="21"/>
                <w:szCs w:val="21"/>
                <w:vertAlign w:val="baseline"/>
                <w:lang w:val="en-US" w:eastAsia="zh-CN"/>
              </w:rPr>
            </w:pPr>
            <w:r>
              <w:rPr>
                <w:rFonts w:hint="eastAsia" w:ascii="方正仿宋_GBK" w:hAnsi="方正仿宋_GBK" w:eastAsia="方正仿宋_GBK" w:cs="方正仿宋_GBK"/>
                <w:b/>
                <w:bCs/>
                <w:sz w:val="21"/>
                <w:szCs w:val="21"/>
                <w:vertAlign w:val="baseline"/>
                <w:lang w:val="en-US" w:eastAsia="zh-CN"/>
              </w:rPr>
              <w:t>二</w:t>
            </w:r>
          </w:p>
        </w:tc>
        <w:tc>
          <w:tcPr>
            <w:tcW w:w="2328" w:type="dxa"/>
          </w:tcPr>
          <w:p w14:paraId="5CAD69CD">
            <w:pPr>
              <w:keepNext w:val="0"/>
              <w:keepLines w:val="0"/>
              <w:widowControl/>
              <w:suppressLineNumbers w:val="0"/>
              <w:jc w:val="left"/>
              <w:rPr>
                <w:rFonts w:hint="eastAsia" w:ascii="方正仿宋_GBK" w:hAnsi="方正仿宋_GBK" w:eastAsia="方正仿宋_GBK" w:cs="方正仿宋_GBK"/>
                <w:b/>
                <w:bCs/>
                <w:sz w:val="21"/>
                <w:szCs w:val="21"/>
                <w:vertAlign w:val="baseline"/>
                <w:lang w:val="en-US" w:eastAsia="zh-CN"/>
              </w:rPr>
            </w:pPr>
            <w:r>
              <w:rPr>
                <w:rFonts w:hint="eastAsia" w:ascii="方正仿宋_GBK" w:hAnsi="方正仿宋_GBK" w:eastAsia="方正仿宋_GBK" w:cs="方正仿宋_GBK"/>
                <w:b/>
                <w:bCs/>
                <w:color w:val="000000"/>
                <w:kern w:val="0"/>
                <w:sz w:val="21"/>
                <w:szCs w:val="21"/>
                <w:lang w:val="en-US" w:eastAsia="zh-CN" w:bidi="ar"/>
              </w:rPr>
              <w:t>拆除工程</w:t>
            </w:r>
          </w:p>
        </w:tc>
        <w:tc>
          <w:tcPr>
            <w:tcW w:w="2544" w:type="dxa"/>
          </w:tcPr>
          <w:p w14:paraId="60F9580A">
            <w:pPr>
              <w:rPr>
                <w:rFonts w:hint="eastAsia" w:ascii="方正仿宋_GBK" w:hAnsi="方正仿宋_GBK" w:eastAsia="方正仿宋_GBK" w:cs="方正仿宋_GBK"/>
                <w:sz w:val="21"/>
                <w:szCs w:val="21"/>
                <w:vertAlign w:val="baseline"/>
                <w:lang w:val="en-US" w:eastAsia="zh-CN"/>
              </w:rPr>
            </w:pPr>
          </w:p>
        </w:tc>
        <w:tc>
          <w:tcPr>
            <w:tcW w:w="1086" w:type="dxa"/>
          </w:tcPr>
          <w:p w14:paraId="22715097">
            <w:pPr>
              <w:rPr>
                <w:rFonts w:hint="eastAsia" w:ascii="方正仿宋_GBK" w:hAnsi="方正仿宋_GBK" w:eastAsia="方正仿宋_GBK" w:cs="方正仿宋_GBK"/>
                <w:sz w:val="21"/>
                <w:szCs w:val="21"/>
                <w:vertAlign w:val="baseline"/>
                <w:lang w:val="en-US" w:eastAsia="zh-CN"/>
              </w:rPr>
            </w:pPr>
          </w:p>
        </w:tc>
        <w:tc>
          <w:tcPr>
            <w:tcW w:w="2057" w:type="dxa"/>
          </w:tcPr>
          <w:p w14:paraId="6F515B63">
            <w:pPr>
              <w:rPr>
                <w:rFonts w:hint="eastAsia" w:ascii="方正仿宋_GBK" w:hAnsi="方正仿宋_GBK" w:eastAsia="方正仿宋_GBK" w:cs="方正仿宋_GBK"/>
                <w:sz w:val="21"/>
                <w:szCs w:val="21"/>
                <w:vertAlign w:val="baseline"/>
                <w:lang w:val="en-US" w:eastAsia="zh-CN"/>
              </w:rPr>
            </w:pPr>
          </w:p>
        </w:tc>
      </w:tr>
      <w:tr w14:paraId="5E03B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061" w:type="dxa"/>
          </w:tcPr>
          <w:p w14:paraId="729AB8B2">
            <w:pPr>
              <w:rPr>
                <w:rFonts w:hint="eastAsia" w:ascii="方正仿宋_GBK" w:hAnsi="方正仿宋_GBK" w:eastAsia="方正仿宋_GBK" w:cs="方正仿宋_GBK"/>
                <w:sz w:val="21"/>
                <w:szCs w:val="21"/>
                <w:vertAlign w:val="baseline"/>
                <w:lang w:val="en-US" w:eastAsia="zh-CN"/>
              </w:rPr>
            </w:pPr>
          </w:p>
        </w:tc>
        <w:tc>
          <w:tcPr>
            <w:tcW w:w="2328" w:type="dxa"/>
          </w:tcPr>
          <w:p w14:paraId="0595E8F8">
            <w:pP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管道拆除</w:t>
            </w:r>
          </w:p>
        </w:tc>
        <w:tc>
          <w:tcPr>
            <w:tcW w:w="2544" w:type="dxa"/>
          </w:tcPr>
          <w:p w14:paraId="132AAF74">
            <w:pPr>
              <w:keepNext w:val="0"/>
              <w:keepLines w:val="0"/>
              <w:widowControl/>
              <w:suppressLineNumbers w:val="0"/>
              <w:jc w:val="left"/>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color w:val="000000"/>
                <w:kern w:val="0"/>
                <w:sz w:val="21"/>
                <w:szCs w:val="21"/>
                <w:lang w:val="en-US" w:eastAsia="zh-CN" w:bidi="ar"/>
              </w:rPr>
              <w:t>室外管廊内保温暖气管道拆除，DN ≤200</w:t>
            </w:r>
          </w:p>
        </w:tc>
        <w:tc>
          <w:tcPr>
            <w:tcW w:w="1086" w:type="dxa"/>
          </w:tcPr>
          <w:p w14:paraId="26790073">
            <w:pP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1300米</w:t>
            </w:r>
          </w:p>
        </w:tc>
        <w:tc>
          <w:tcPr>
            <w:tcW w:w="2057" w:type="dxa"/>
          </w:tcPr>
          <w:p w14:paraId="0F1E03DF">
            <w:pPr>
              <w:rPr>
                <w:rFonts w:hint="eastAsia" w:ascii="方正仿宋_GBK" w:hAnsi="方正仿宋_GBK" w:eastAsia="方正仿宋_GBK" w:cs="方正仿宋_GBK"/>
                <w:sz w:val="21"/>
                <w:szCs w:val="21"/>
                <w:vertAlign w:val="baseline"/>
                <w:lang w:val="en-US" w:eastAsia="zh-CN"/>
              </w:rPr>
            </w:pPr>
          </w:p>
        </w:tc>
      </w:tr>
      <w:tr w14:paraId="43628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tcPr>
          <w:p w14:paraId="2ACD1574">
            <w:pPr>
              <w:rPr>
                <w:rFonts w:hint="eastAsia" w:ascii="方正仿宋_GBK" w:hAnsi="方正仿宋_GBK" w:eastAsia="方正仿宋_GBK" w:cs="方正仿宋_GBK"/>
                <w:b/>
                <w:bCs/>
                <w:sz w:val="21"/>
                <w:szCs w:val="21"/>
                <w:vertAlign w:val="baseline"/>
                <w:lang w:val="en-US" w:eastAsia="zh-CN"/>
              </w:rPr>
            </w:pPr>
            <w:r>
              <w:rPr>
                <w:rFonts w:hint="eastAsia" w:ascii="方正仿宋_GBK" w:hAnsi="方正仿宋_GBK" w:eastAsia="方正仿宋_GBK" w:cs="方正仿宋_GBK"/>
                <w:b/>
                <w:bCs/>
                <w:sz w:val="21"/>
                <w:szCs w:val="21"/>
                <w:vertAlign w:val="baseline"/>
                <w:lang w:val="en-US" w:eastAsia="zh-CN"/>
              </w:rPr>
              <w:t>三</w:t>
            </w:r>
          </w:p>
        </w:tc>
        <w:tc>
          <w:tcPr>
            <w:tcW w:w="2328" w:type="dxa"/>
          </w:tcPr>
          <w:p w14:paraId="10A63836">
            <w:pPr>
              <w:keepNext w:val="0"/>
              <w:keepLines w:val="0"/>
              <w:widowControl/>
              <w:suppressLineNumbers w:val="0"/>
              <w:jc w:val="left"/>
              <w:rPr>
                <w:rFonts w:hint="eastAsia" w:ascii="方正仿宋_GBK" w:hAnsi="方正仿宋_GBK" w:eastAsia="方正仿宋_GBK" w:cs="方正仿宋_GBK"/>
                <w:b/>
                <w:bCs/>
                <w:sz w:val="21"/>
                <w:szCs w:val="21"/>
                <w:vertAlign w:val="baseline"/>
                <w:lang w:val="en-US" w:eastAsia="zh-CN"/>
              </w:rPr>
            </w:pPr>
            <w:r>
              <w:rPr>
                <w:rFonts w:hint="eastAsia" w:ascii="方正仿宋_GBK" w:hAnsi="方正仿宋_GBK" w:eastAsia="方正仿宋_GBK" w:cs="方正仿宋_GBK"/>
                <w:b/>
                <w:bCs/>
                <w:color w:val="000000"/>
                <w:kern w:val="0"/>
                <w:sz w:val="21"/>
                <w:szCs w:val="21"/>
                <w:lang w:val="en-US" w:eastAsia="zh-CN" w:bidi="ar"/>
              </w:rPr>
              <w:t>南大门出车口</w:t>
            </w:r>
          </w:p>
        </w:tc>
        <w:tc>
          <w:tcPr>
            <w:tcW w:w="2544" w:type="dxa"/>
          </w:tcPr>
          <w:p w14:paraId="1D2F4234">
            <w:pPr>
              <w:rPr>
                <w:rFonts w:hint="eastAsia" w:ascii="方正仿宋_GBK" w:hAnsi="方正仿宋_GBK" w:eastAsia="方正仿宋_GBK" w:cs="方正仿宋_GBK"/>
                <w:sz w:val="21"/>
                <w:szCs w:val="21"/>
                <w:vertAlign w:val="baseline"/>
                <w:lang w:val="en-US" w:eastAsia="zh-CN"/>
              </w:rPr>
            </w:pPr>
          </w:p>
        </w:tc>
        <w:tc>
          <w:tcPr>
            <w:tcW w:w="1086" w:type="dxa"/>
          </w:tcPr>
          <w:p w14:paraId="16BBE246">
            <w:pPr>
              <w:rPr>
                <w:rFonts w:hint="eastAsia" w:ascii="方正仿宋_GBK" w:hAnsi="方正仿宋_GBK" w:eastAsia="方正仿宋_GBK" w:cs="方正仿宋_GBK"/>
                <w:sz w:val="21"/>
                <w:szCs w:val="21"/>
                <w:vertAlign w:val="baseline"/>
                <w:lang w:val="en-US" w:eastAsia="zh-CN"/>
              </w:rPr>
            </w:pPr>
          </w:p>
        </w:tc>
        <w:tc>
          <w:tcPr>
            <w:tcW w:w="2057" w:type="dxa"/>
          </w:tcPr>
          <w:p w14:paraId="1700AE85">
            <w:pPr>
              <w:rPr>
                <w:rFonts w:hint="eastAsia" w:ascii="方正仿宋_GBK" w:hAnsi="方正仿宋_GBK" w:eastAsia="方正仿宋_GBK" w:cs="方正仿宋_GBK"/>
                <w:sz w:val="21"/>
                <w:szCs w:val="21"/>
                <w:vertAlign w:val="baseline"/>
                <w:lang w:val="en-US" w:eastAsia="zh-CN"/>
              </w:rPr>
            </w:pPr>
          </w:p>
        </w:tc>
      </w:tr>
      <w:tr w14:paraId="5E72E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061" w:type="dxa"/>
          </w:tcPr>
          <w:p w14:paraId="47D66DC1">
            <w:pPr>
              <w:rPr>
                <w:rFonts w:hint="eastAsia" w:ascii="方正仿宋_GBK" w:hAnsi="方正仿宋_GBK" w:eastAsia="方正仿宋_GBK" w:cs="方正仿宋_GBK"/>
                <w:sz w:val="21"/>
                <w:szCs w:val="21"/>
                <w:vertAlign w:val="baseline"/>
                <w:lang w:val="en-US" w:eastAsia="zh-CN"/>
              </w:rPr>
            </w:pPr>
          </w:p>
        </w:tc>
        <w:tc>
          <w:tcPr>
            <w:tcW w:w="2328" w:type="dxa"/>
          </w:tcPr>
          <w:p w14:paraId="554EBB12">
            <w:pPr>
              <w:keepNext w:val="0"/>
              <w:keepLines w:val="0"/>
              <w:widowControl/>
              <w:suppressLineNumbers w:val="0"/>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color w:val="000000"/>
                <w:kern w:val="0"/>
                <w:sz w:val="21"/>
                <w:szCs w:val="21"/>
                <w:lang w:val="en-US" w:eastAsia="zh-CN" w:bidi="ar"/>
              </w:rPr>
              <w:t>直埋式预制保温</w:t>
            </w:r>
          </w:p>
          <w:p w14:paraId="0EC625D3">
            <w:pPr>
              <w:keepNext w:val="0"/>
              <w:keepLines w:val="0"/>
              <w:widowControl/>
              <w:suppressLineNumbers w:val="0"/>
              <w:jc w:val="left"/>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color w:val="000000"/>
                <w:kern w:val="0"/>
                <w:sz w:val="21"/>
                <w:szCs w:val="21"/>
                <w:lang w:val="en-US" w:eastAsia="zh-CN" w:bidi="ar"/>
              </w:rPr>
              <w:t>管</w:t>
            </w:r>
          </w:p>
        </w:tc>
        <w:tc>
          <w:tcPr>
            <w:tcW w:w="2544" w:type="dxa"/>
          </w:tcPr>
          <w:p w14:paraId="17A5ED01">
            <w:pPr>
              <w:keepNext w:val="0"/>
              <w:keepLines w:val="0"/>
              <w:widowControl/>
              <w:suppressLineNumbers w:val="0"/>
              <w:jc w:val="left"/>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color w:val="000000"/>
                <w:kern w:val="0"/>
                <w:sz w:val="21"/>
                <w:szCs w:val="21"/>
                <w:lang w:val="en-US" w:eastAsia="zh-CN" w:bidi="ar"/>
              </w:rPr>
              <w:t>DN100焊接直埋式预制保温管无缝钢管</w:t>
            </w:r>
          </w:p>
        </w:tc>
        <w:tc>
          <w:tcPr>
            <w:tcW w:w="1086" w:type="dxa"/>
          </w:tcPr>
          <w:p w14:paraId="14960489">
            <w:pP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108米</w:t>
            </w:r>
          </w:p>
        </w:tc>
        <w:tc>
          <w:tcPr>
            <w:tcW w:w="2057" w:type="dxa"/>
          </w:tcPr>
          <w:p w14:paraId="2F3328D0">
            <w:pPr>
              <w:rPr>
                <w:rFonts w:hint="eastAsia" w:ascii="方正仿宋_GBK" w:hAnsi="方正仿宋_GBK" w:eastAsia="方正仿宋_GBK" w:cs="方正仿宋_GBK"/>
                <w:sz w:val="21"/>
                <w:szCs w:val="21"/>
                <w:vertAlign w:val="baseline"/>
                <w:lang w:val="en-US" w:eastAsia="zh-CN"/>
              </w:rPr>
            </w:pPr>
          </w:p>
        </w:tc>
      </w:tr>
      <w:tr w14:paraId="29CA3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061" w:type="dxa"/>
          </w:tcPr>
          <w:p w14:paraId="33EF6F89">
            <w:pPr>
              <w:rPr>
                <w:rFonts w:hint="eastAsia" w:ascii="方正仿宋_GBK" w:hAnsi="方正仿宋_GBK" w:eastAsia="方正仿宋_GBK" w:cs="方正仿宋_GBK"/>
                <w:sz w:val="21"/>
                <w:szCs w:val="21"/>
                <w:vertAlign w:val="baseline"/>
                <w:lang w:val="en-US" w:eastAsia="zh-CN"/>
              </w:rPr>
            </w:pPr>
          </w:p>
        </w:tc>
        <w:tc>
          <w:tcPr>
            <w:tcW w:w="2328" w:type="dxa"/>
          </w:tcPr>
          <w:p w14:paraId="7CC4A84D">
            <w:pPr>
              <w:keepNext w:val="0"/>
              <w:keepLines w:val="0"/>
              <w:widowControl/>
              <w:suppressLineNumbers w:val="0"/>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color w:val="000000"/>
                <w:kern w:val="0"/>
                <w:sz w:val="21"/>
                <w:szCs w:val="21"/>
                <w:lang w:val="en-US" w:eastAsia="zh-CN" w:bidi="ar"/>
              </w:rPr>
              <w:t>直埋式预制保温</w:t>
            </w:r>
          </w:p>
          <w:p w14:paraId="5F2E7FCD">
            <w:pPr>
              <w:keepNext w:val="0"/>
              <w:keepLines w:val="0"/>
              <w:widowControl/>
              <w:suppressLineNumbers w:val="0"/>
              <w:jc w:val="left"/>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color w:val="000000"/>
                <w:kern w:val="0"/>
                <w:sz w:val="21"/>
                <w:szCs w:val="21"/>
                <w:lang w:val="en-US" w:eastAsia="zh-CN" w:bidi="ar"/>
              </w:rPr>
              <w:t>管</w:t>
            </w:r>
          </w:p>
        </w:tc>
        <w:tc>
          <w:tcPr>
            <w:tcW w:w="2544" w:type="dxa"/>
          </w:tcPr>
          <w:p w14:paraId="626EC7F2">
            <w:pPr>
              <w:keepNext w:val="0"/>
              <w:keepLines w:val="0"/>
              <w:widowControl/>
              <w:suppressLineNumbers w:val="0"/>
              <w:jc w:val="left"/>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color w:val="000000"/>
                <w:kern w:val="0"/>
                <w:sz w:val="21"/>
                <w:szCs w:val="21"/>
                <w:lang w:val="en-US" w:eastAsia="zh-CN" w:bidi="ar"/>
              </w:rPr>
              <w:t>DN50焊接直埋式预制保温管无缝钢管</w:t>
            </w:r>
          </w:p>
        </w:tc>
        <w:tc>
          <w:tcPr>
            <w:tcW w:w="1086" w:type="dxa"/>
          </w:tcPr>
          <w:p w14:paraId="11D3E0D2">
            <w:pP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80米</w:t>
            </w:r>
          </w:p>
        </w:tc>
        <w:tc>
          <w:tcPr>
            <w:tcW w:w="2057" w:type="dxa"/>
          </w:tcPr>
          <w:p w14:paraId="2E9A4596">
            <w:pPr>
              <w:rPr>
                <w:rFonts w:hint="eastAsia" w:ascii="方正仿宋_GBK" w:hAnsi="方正仿宋_GBK" w:eastAsia="方正仿宋_GBK" w:cs="方正仿宋_GBK"/>
                <w:sz w:val="21"/>
                <w:szCs w:val="21"/>
                <w:vertAlign w:val="baseline"/>
                <w:lang w:val="en-US" w:eastAsia="zh-CN"/>
              </w:rPr>
            </w:pPr>
          </w:p>
        </w:tc>
      </w:tr>
      <w:tr w14:paraId="25356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tcPr>
          <w:p w14:paraId="3A9865B1">
            <w:pPr>
              <w:rPr>
                <w:rFonts w:hint="eastAsia" w:ascii="方正仿宋_GBK" w:hAnsi="方正仿宋_GBK" w:eastAsia="方正仿宋_GBK" w:cs="方正仿宋_GBK"/>
                <w:sz w:val="21"/>
                <w:szCs w:val="21"/>
                <w:vertAlign w:val="baseline"/>
                <w:lang w:val="en-US" w:eastAsia="zh-CN"/>
              </w:rPr>
            </w:pPr>
          </w:p>
        </w:tc>
        <w:tc>
          <w:tcPr>
            <w:tcW w:w="2328" w:type="dxa"/>
          </w:tcPr>
          <w:p w14:paraId="50F52E66">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预制保温弯头</w:t>
            </w:r>
          </w:p>
        </w:tc>
        <w:tc>
          <w:tcPr>
            <w:tcW w:w="2544" w:type="dxa"/>
          </w:tcPr>
          <w:p w14:paraId="4F6B903D">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DN100,焊接</w:t>
            </w:r>
          </w:p>
        </w:tc>
        <w:tc>
          <w:tcPr>
            <w:tcW w:w="1086" w:type="dxa"/>
          </w:tcPr>
          <w:p w14:paraId="7A3C8EAE">
            <w:pP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8个</w:t>
            </w:r>
          </w:p>
        </w:tc>
        <w:tc>
          <w:tcPr>
            <w:tcW w:w="2057" w:type="dxa"/>
          </w:tcPr>
          <w:p w14:paraId="2C430AC2">
            <w:pPr>
              <w:rPr>
                <w:rFonts w:hint="eastAsia" w:ascii="方正仿宋_GBK" w:hAnsi="方正仿宋_GBK" w:eastAsia="方正仿宋_GBK" w:cs="方正仿宋_GBK"/>
                <w:sz w:val="21"/>
                <w:szCs w:val="21"/>
                <w:vertAlign w:val="baseline"/>
                <w:lang w:val="en-US" w:eastAsia="zh-CN"/>
              </w:rPr>
            </w:pPr>
          </w:p>
        </w:tc>
      </w:tr>
      <w:tr w14:paraId="00657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tcPr>
          <w:p w14:paraId="1AEB80B3">
            <w:pPr>
              <w:rPr>
                <w:rFonts w:hint="eastAsia" w:ascii="方正仿宋_GBK" w:hAnsi="方正仿宋_GBK" w:eastAsia="方正仿宋_GBK" w:cs="方正仿宋_GBK"/>
                <w:sz w:val="21"/>
                <w:szCs w:val="21"/>
                <w:vertAlign w:val="baseline"/>
                <w:lang w:val="en-US" w:eastAsia="zh-CN"/>
              </w:rPr>
            </w:pPr>
          </w:p>
        </w:tc>
        <w:tc>
          <w:tcPr>
            <w:tcW w:w="2328" w:type="dxa"/>
          </w:tcPr>
          <w:p w14:paraId="49D38DDC">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截止阀</w:t>
            </w:r>
          </w:p>
        </w:tc>
        <w:tc>
          <w:tcPr>
            <w:tcW w:w="2544" w:type="dxa"/>
          </w:tcPr>
          <w:p w14:paraId="4BE8896A">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DN100焊接法兰阀门</w:t>
            </w:r>
          </w:p>
        </w:tc>
        <w:tc>
          <w:tcPr>
            <w:tcW w:w="1086" w:type="dxa"/>
          </w:tcPr>
          <w:p w14:paraId="06ED3BFC">
            <w:pP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2个</w:t>
            </w:r>
          </w:p>
        </w:tc>
        <w:tc>
          <w:tcPr>
            <w:tcW w:w="2057" w:type="dxa"/>
          </w:tcPr>
          <w:p w14:paraId="5A9201C7">
            <w:pPr>
              <w:rPr>
                <w:rFonts w:hint="eastAsia" w:ascii="方正仿宋_GBK" w:hAnsi="方正仿宋_GBK" w:eastAsia="方正仿宋_GBK" w:cs="方正仿宋_GBK"/>
                <w:sz w:val="21"/>
                <w:szCs w:val="21"/>
                <w:vertAlign w:val="baseline"/>
                <w:lang w:val="en-US" w:eastAsia="zh-CN"/>
              </w:rPr>
            </w:pPr>
          </w:p>
        </w:tc>
      </w:tr>
      <w:tr w14:paraId="47A29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tcPr>
          <w:p w14:paraId="477516C8">
            <w:pPr>
              <w:rPr>
                <w:rFonts w:hint="eastAsia" w:ascii="方正仿宋_GBK" w:hAnsi="方正仿宋_GBK" w:eastAsia="方正仿宋_GBK" w:cs="方正仿宋_GBK"/>
                <w:sz w:val="21"/>
                <w:szCs w:val="21"/>
                <w:vertAlign w:val="baseline"/>
                <w:lang w:val="en-US" w:eastAsia="zh-CN"/>
              </w:rPr>
            </w:pPr>
          </w:p>
        </w:tc>
        <w:tc>
          <w:tcPr>
            <w:tcW w:w="2328" w:type="dxa"/>
          </w:tcPr>
          <w:p w14:paraId="7FA88BAA">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法兰</w:t>
            </w:r>
          </w:p>
        </w:tc>
        <w:tc>
          <w:tcPr>
            <w:tcW w:w="2544" w:type="dxa"/>
          </w:tcPr>
          <w:p w14:paraId="5A1C8BFD">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DN100 1.6MPA，焊接</w:t>
            </w:r>
          </w:p>
        </w:tc>
        <w:tc>
          <w:tcPr>
            <w:tcW w:w="1086" w:type="dxa"/>
          </w:tcPr>
          <w:p w14:paraId="17031A7C">
            <w:pPr>
              <w:rPr>
                <w:rFonts w:hint="default"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4个</w:t>
            </w:r>
          </w:p>
        </w:tc>
        <w:tc>
          <w:tcPr>
            <w:tcW w:w="2057" w:type="dxa"/>
          </w:tcPr>
          <w:p w14:paraId="4480858A">
            <w:pPr>
              <w:rPr>
                <w:rFonts w:hint="eastAsia" w:ascii="方正仿宋_GBK" w:hAnsi="方正仿宋_GBK" w:eastAsia="方正仿宋_GBK" w:cs="方正仿宋_GBK"/>
                <w:sz w:val="21"/>
                <w:szCs w:val="21"/>
                <w:vertAlign w:val="baseline"/>
                <w:lang w:val="en-US" w:eastAsia="zh-CN"/>
              </w:rPr>
            </w:pPr>
          </w:p>
        </w:tc>
      </w:tr>
      <w:tr w14:paraId="3F640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tcPr>
          <w:p w14:paraId="422F7F1C">
            <w:pPr>
              <w:rPr>
                <w:rFonts w:hint="eastAsia" w:ascii="方正仿宋_GBK" w:hAnsi="方正仿宋_GBK" w:eastAsia="方正仿宋_GBK" w:cs="方正仿宋_GBK"/>
                <w:sz w:val="21"/>
                <w:szCs w:val="21"/>
                <w:vertAlign w:val="baseline"/>
                <w:lang w:val="en-US" w:eastAsia="zh-CN"/>
              </w:rPr>
            </w:pPr>
          </w:p>
        </w:tc>
        <w:tc>
          <w:tcPr>
            <w:tcW w:w="2328" w:type="dxa"/>
          </w:tcPr>
          <w:p w14:paraId="3E1A4AAC">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管道支架</w:t>
            </w:r>
          </w:p>
        </w:tc>
        <w:tc>
          <w:tcPr>
            <w:tcW w:w="2544" w:type="dxa"/>
          </w:tcPr>
          <w:p w14:paraId="0BDB1A7D">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现场制作，</w:t>
            </w:r>
            <w:r>
              <w:rPr>
                <w:rFonts w:hint="eastAsia" w:ascii="方正仿宋_GBK" w:hAnsi="方正仿宋_GBK" w:eastAsia="方正仿宋_GBK" w:cs="方正仿宋_GBK"/>
                <w:sz w:val="21"/>
                <w:szCs w:val="21"/>
                <w:vertAlign w:val="baseline"/>
                <w:lang w:val="en-US" w:eastAsia="zh-CN"/>
              </w:rPr>
              <w:t>10#槽钢</w:t>
            </w:r>
          </w:p>
        </w:tc>
        <w:tc>
          <w:tcPr>
            <w:tcW w:w="1086" w:type="dxa"/>
          </w:tcPr>
          <w:p w14:paraId="3B51E73B">
            <w:pP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400KG</w:t>
            </w:r>
          </w:p>
        </w:tc>
        <w:tc>
          <w:tcPr>
            <w:tcW w:w="2057" w:type="dxa"/>
          </w:tcPr>
          <w:p w14:paraId="5023B45D">
            <w:pPr>
              <w:rPr>
                <w:rFonts w:hint="eastAsia" w:ascii="方正仿宋_GBK" w:hAnsi="方正仿宋_GBK" w:eastAsia="方正仿宋_GBK" w:cs="方正仿宋_GBK"/>
                <w:sz w:val="21"/>
                <w:szCs w:val="21"/>
                <w:vertAlign w:val="baseline"/>
                <w:lang w:val="en-US" w:eastAsia="zh-CN"/>
              </w:rPr>
            </w:pPr>
          </w:p>
        </w:tc>
      </w:tr>
      <w:tr w14:paraId="536A8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tcPr>
          <w:p w14:paraId="020AABD2">
            <w:pPr>
              <w:rPr>
                <w:rFonts w:hint="eastAsia" w:ascii="方正仿宋_GBK" w:hAnsi="方正仿宋_GBK" w:eastAsia="方正仿宋_GBK" w:cs="方正仿宋_GBK"/>
                <w:b/>
                <w:bCs/>
                <w:sz w:val="21"/>
                <w:szCs w:val="21"/>
                <w:vertAlign w:val="baseline"/>
                <w:lang w:val="en-US" w:eastAsia="zh-CN"/>
              </w:rPr>
            </w:pPr>
            <w:r>
              <w:rPr>
                <w:rFonts w:hint="eastAsia" w:ascii="方正仿宋_GBK" w:hAnsi="方正仿宋_GBK" w:eastAsia="方正仿宋_GBK" w:cs="方正仿宋_GBK"/>
                <w:b/>
                <w:bCs/>
                <w:sz w:val="21"/>
                <w:szCs w:val="21"/>
                <w:vertAlign w:val="baseline"/>
                <w:lang w:val="en-US" w:eastAsia="zh-CN"/>
              </w:rPr>
              <w:t>四</w:t>
            </w:r>
          </w:p>
        </w:tc>
        <w:tc>
          <w:tcPr>
            <w:tcW w:w="2328" w:type="dxa"/>
          </w:tcPr>
          <w:p w14:paraId="54E5B20D">
            <w:pPr>
              <w:keepNext w:val="0"/>
              <w:keepLines w:val="0"/>
              <w:widowControl/>
              <w:suppressLineNumbers w:val="0"/>
              <w:jc w:val="left"/>
              <w:rPr>
                <w:rFonts w:hint="eastAsia" w:ascii="方正仿宋_GBK" w:hAnsi="方正仿宋_GBK" w:eastAsia="方正仿宋_GBK" w:cs="方正仿宋_GBK"/>
                <w:b/>
                <w:bCs/>
                <w:color w:val="000000"/>
                <w:kern w:val="0"/>
                <w:sz w:val="21"/>
                <w:szCs w:val="21"/>
                <w:lang w:val="en-US" w:eastAsia="zh-CN" w:bidi="ar"/>
              </w:rPr>
            </w:pPr>
            <w:r>
              <w:rPr>
                <w:rFonts w:hint="eastAsia" w:ascii="方正仿宋_GBK" w:hAnsi="方正仿宋_GBK" w:eastAsia="方正仿宋_GBK" w:cs="方正仿宋_GBK"/>
                <w:b/>
                <w:bCs/>
                <w:color w:val="000000"/>
                <w:kern w:val="0"/>
                <w:sz w:val="21"/>
                <w:szCs w:val="21"/>
                <w:lang w:val="en-US" w:eastAsia="zh-CN" w:bidi="ar"/>
              </w:rPr>
              <w:t>苏二</w:t>
            </w:r>
          </w:p>
        </w:tc>
        <w:tc>
          <w:tcPr>
            <w:tcW w:w="2544" w:type="dxa"/>
          </w:tcPr>
          <w:p w14:paraId="18635F70">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1086" w:type="dxa"/>
          </w:tcPr>
          <w:p w14:paraId="24F208FE">
            <w:pPr>
              <w:rPr>
                <w:rFonts w:hint="eastAsia" w:ascii="方正仿宋_GBK" w:hAnsi="方正仿宋_GBK" w:eastAsia="方正仿宋_GBK" w:cs="方正仿宋_GBK"/>
                <w:sz w:val="21"/>
                <w:szCs w:val="21"/>
                <w:vertAlign w:val="baseline"/>
                <w:lang w:val="en-US" w:eastAsia="zh-CN"/>
              </w:rPr>
            </w:pPr>
          </w:p>
        </w:tc>
        <w:tc>
          <w:tcPr>
            <w:tcW w:w="2057" w:type="dxa"/>
          </w:tcPr>
          <w:p w14:paraId="2F73B08C">
            <w:pPr>
              <w:rPr>
                <w:rFonts w:hint="eastAsia" w:ascii="方正仿宋_GBK" w:hAnsi="方正仿宋_GBK" w:eastAsia="方正仿宋_GBK" w:cs="方正仿宋_GBK"/>
                <w:sz w:val="21"/>
                <w:szCs w:val="21"/>
                <w:vertAlign w:val="baseline"/>
                <w:lang w:val="en-US" w:eastAsia="zh-CN"/>
              </w:rPr>
            </w:pPr>
          </w:p>
        </w:tc>
      </w:tr>
      <w:tr w14:paraId="36DB5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tcPr>
          <w:p w14:paraId="3F80C218">
            <w:pPr>
              <w:rPr>
                <w:rFonts w:hint="eastAsia" w:ascii="方正仿宋_GBK" w:hAnsi="方正仿宋_GBK" w:eastAsia="方正仿宋_GBK" w:cs="方正仿宋_GBK"/>
                <w:sz w:val="21"/>
                <w:szCs w:val="21"/>
                <w:vertAlign w:val="baseline"/>
                <w:lang w:val="en-US" w:eastAsia="zh-CN"/>
              </w:rPr>
            </w:pPr>
          </w:p>
        </w:tc>
        <w:tc>
          <w:tcPr>
            <w:tcW w:w="2328" w:type="dxa"/>
          </w:tcPr>
          <w:p w14:paraId="057BF5A9">
            <w:pPr>
              <w:keepNext w:val="0"/>
              <w:keepLines w:val="0"/>
              <w:widowControl/>
              <w:suppressLineNumbers w:val="0"/>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color w:val="000000"/>
                <w:kern w:val="0"/>
                <w:sz w:val="21"/>
                <w:szCs w:val="21"/>
                <w:lang w:val="en-US" w:eastAsia="zh-CN" w:bidi="ar"/>
              </w:rPr>
              <w:t>直埋式预制保温</w:t>
            </w:r>
          </w:p>
          <w:p w14:paraId="2F105033">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管</w:t>
            </w:r>
          </w:p>
        </w:tc>
        <w:tc>
          <w:tcPr>
            <w:tcW w:w="2544" w:type="dxa"/>
          </w:tcPr>
          <w:p w14:paraId="58490532">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DN80焊接直埋式预制保温管无缝钢管</w:t>
            </w:r>
          </w:p>
        </w:tc>
        <w:tc>
          <w:tcPr>
            <w:tcW w:w="1086" w:type="dxa"/>
          </w:tcPr>
          <w:p w14:paraId="6B28B397">
            <w:pP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144米</w:t>
            </w:r>
          </w:p>
        </w:tc>
        <w:tc>
          <w:tcPr>
            <w:tcW w:w="2057" w:type="dxa"/>
          </w:tcPr>
          <w:p w14:paraId="175D80D3">
            <w:pPr>
              <w:rPr>
                <w:rFonts w:hint="eastAsia" w:ascii="方正仿宋_GBK" w:hAnsi="方正仿宋_GBK" w:eastAsia="方正仿宋_GBK" w:cs="方正仿宋_GBK"/>
                <w:sz w:val="21"/>
                <w:szCs w:val="21"/>
                <w:vertAlign w:val="baseline"/>
                <w:lang w:val="en-US" w:eastAsia="zh-CN"/>
              </w:rPr>
            </w:pPr>
          </w:p>
        </w:tc>
      </w:tr>
      <w:tr w14:paraId="1A4E2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tcPr>
          <w:p w14:paraId="3595F673">
            <w:pPr>
              <w:rPr>
                <w:rFonts w:hint="eastAsia" w:ascii="方正仿宋_GBK" w:hAnsi="方正仿宋_GBK" w:eastAsia="方正仿宋_GBK" w:cs="方正仿宋_GBK"/>
                <w:sz w:val="21"/>
                <w:szCs w:val="21"/>
                <w:vertAlign w:val="baseline"/>
                <w:lang w:val="en-US" w:eastAsia="zh-CN"/>
              </w:rPr>
            </w:pPr>
          </w:p>
        </w:tc>
        <w:tc>
          <w:tcPr>
            <w:tcW w:w="2328" w:type="dxa"/>
            <w:vAlign w:val="top"/>
          </w:tcPr>
          <w:p w14:paraId="586FA559">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截止阀</w:t>
            </w:r>
          </w:p>
        </w:tc>
        <w:tc>
          <w:tcPr>
            <w:tcW w:w="2544" w:type="dxa"/>
            <w:vAlign w:val="top"/>
          </w:tcPr>
          <w:p w14:paraId="62F594D5">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DN80焊接法兰阀门</w:t>
            </w:r>
          </w:p>
        </w:tc>
        <w:tc>
          <w:tcPr>
            <w:tcW w:w="1086" w:type="dxa"/>
            <w:vAlign w:val="top"/>
          </w:tcPr>
          <w:p w14:paraId="67577038">
            <w:pP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2个</w:t>
            </w:r>
          </w:p>
        </w:tc>
        <w:tc>
          <w:tcPr>
            <w:tcW w:w="2057" w:type="dxa"/>
          </w:tcPr>
          <w:p w14:paraId="724DA08F">
            <w:pPr>
              <w:rPr>
                <w:rFonts w:hint="eastAsia" w:ascii="方正仿宋_GBK" w:hAnsi="方正仿宋_GBK" w:eastAsia="方正仿宋_GBK" w:cs="方正仿宋_GBK"/>
                <w:sz w:val="21"/>
                <w:szCs w:val="21"/>
                <w:vertAlign w:val="baseline"/>
                <w:lang w:val="en-US" w:eastAsia="zh-CN"/>
              </w:rPr>
            </w:pPr>
          </w:p>
        </w:tc>
      </w:tr>
      <w:tr w14:paraId="6612B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tcPr>
          <w:p w14:paraId="61EF97B4">
            <w:pPr>
              <w:rPr>
                <w:rFonts w:hint="eastAsia" w:ascii="方正仿宋_GBK" w:hAnsi="方正仿宋_GBK" w:eastAsia="方正仿宋_GBK" w:cs="方正仿宋_GBK"/>
                <w:sz w:val="21"/>
                <w:szCs w:val="21"/>
                <w:vertAlign w:val="baseline"/>
                <w:lang w:val="en-US" w:eastAsia="zh-CN"/>
              </w:rPr>
            </w:pPr>
          </w:p>
        </w:tc>
        <w:tc>
          <w:tcPr>
            <w:tcW w:w="2328" w:type="dxa"/>
          </w:tcPr>
          <w:p w14:paraId="09AB0492">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焊接法兰</w:t>
            </w:r>
          </w:p>
        </w:tc>
        <w:tc>
          <w:tcPr>
            <w:tcW w:w="2544" w:type="dxa"/>
          </w:tcPr>
          <w:p w14:paraId="02F894FF">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DN80 1.6MPA</w:t>
            </w:r>
          </w:p>
        </w:tc>
        <w:tc>
          <w:tcPr>
            <w:tcW w:w="1086" w:type="dxa"/>
          </w:tcPr>
          <w:p w14:paraId="0B99E42B">
            <w:pP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4个</w:t>
            </w:r>
          </w:p>
        </w:tc>
        <w:tc>
          <w:tcPr>
            <w:tcW w:w="2057" w:type="dxa"/>
          </w:tcPr>
          <w:p w14:paraId="0581AD9C">
            <w:pPr>
              <w:rPr>
                <w:rFonts w:hint="eastAsia" w:ascii="方正仿宋_GBK" w:hAnsi="方正仿宋_GBK" w:eastAsia="方正仿宋_GBK" w:cs="方正仿宋_GBK"/>
                <w:sz w:val="21"/>
                <w:szCs w:val="21"/>
                <w:vertAlign w:val="baseline"/>
                <w:lang w:val="en-US" w:eastAsia="zh-CN"/>
              </w:rPr>
            </w:pPr>
          </w:p>
        </w:tc>
      </w:tr>
      <w:tr w14:paraId="56413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tcPr>
          <w:p w14:paraId="07F0DAF6">
            <w:pPr>
              <w:rPr>
                <w:rFonts w:hint="eastAsia" w:ascii="方正仿宋_GBK" w:hAnsi="方正仿宋_GBK" w:eastAsia="方正仿宋_GBK" w:cs="方正仿宋_GBK"/>
                <w:sz w:val="21"/>
                <w:szCs w:val="21"/>
                <w:vertAlign w:val="baseline"/>
                <w:lang w:val="en-US" w:eastAsia="zh-CN"/>
              </w:rPr>
            </w:pPr>
          </w:p>
        </w:tc>
        <w:tc>
          <w:tcPr>
            <w:tcW w:w="2328" w:type="dxa"/>
          </w:tcPr>
          <w:p w14:paraId="4DCFE71B">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预制保温变径管</w:t>
            </w:r>
          </w:p>
        </w:tc>
        <w:tc>
          <w:tcPr>
            <w:tcW w:w="2544" w:type="dxa"/>
          </w:tcPr>
          <w:p w14:paraId="674A3521">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DN100转DN80,焊接</w:t>
            </w:r>
          </w:p>
        </w:tc>
        <w:tc>
          <w:tcPr>
            <w:tcW w:w="1086" w:type="dxa"/>
          </w:tcPr>
          <w:p w14:paraId="5C8FCAF5">
            <w:pP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2个</w:t>
            </w:r>
          </w:p>
        </w:tc>
        <w:tc>
          <w:tcPr>
            <w:tcW w:w="2057" w:type="dxa"/>
          </w:tcPr>
          <w:p w14:paraId="13E3ED89">
            <w:pPr>
              <w:rPr>
                <w:rFonts w:hint="eastAsia" w:ascii="方正仿宋_GBK" w:hAnsi="方正仿宋_GBK" w:eastAsia="方正仿宋_GBK" w:cs="方正仿宋_GBK"/>
                <w:sz w:val="21"/>
                <w:szCs w:val="21"/>
                <w:vertAlign w:val="baseline"/>
                <w:lang w:val="en-US" w:eastAsia="zh-CN"/>
              </w:rPr>
            </w:pPr>
          </w:p>
        </w:tc>
      </w:tr>
      <w:tr w14:paraId="564EE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tcPr>
          <w:p w14:paraId="1982C0C5">
            <w:pPr>
              <w:rPr>
                <w:rFonts w:hint="eastAsia" w:ascii="方正仿宋_GBK" w:hAnsi="方正仿宋_GBK" w:eastAsia="方正仿宋_GBK" w:cs="方正仿宋_GBK"/>
                <w:b/>
                <w:bCs/>
                <w:sz w:val="21"/>
                <w:szCs w:val="21"/>
                <w:vertAlign w:val="baseline"/>
                <w:lang w:val="en-US" w:eastAsia="zh-CN"/>
              </w:rPr>
            </w:pPr>
            <w:r>
              <w:rPr>
                <w:rFonts w:hint="eastAsia" w:ascii="方正仿宋_GBK" w:hAnsi="方正仿宋_GBK" w:eastAsia="方正仿宋_GBK" w:cs="方正仿宋_GBK"/>
                <w:b/>
                <w:bCs/>
                <w:sz w:val="21"/>
                <w:szCs w:val="21"/>
                <w:vertAlign w:val="baseline"/>
                <w:lang w:val="en-US" w:eastAsia="zh-CN"/>
              </w:rPr>
              <w:t>五</w:t>
            </w:r>
          </w:p>
        </w:tc>
        <w:tc>
          <w:tcPr>
            <w:tcW w:w="2328" w:type="dxa"/>
          </w:tcPr>
          <w:p w14:paraId="77176EF4">
            <w:pPr>
              <w:keepNext w:val="0"/>
              <w:keepLines w:val="0"/>
              <w:widowControl/>
              <w:suppressLineNumbers w:val="0"/>
              <w:jc w:val="left"/>
              <w:rPr>
                <w:rFonts w:hint="eastAsia" w:ascii="方正仿宋_GBK" w:hAnsi="方正仿宋_GBK" w:eastAsia="方正仿宋_GBK" w:cs="方正仿宋_GBK"/>
                <w:b/>
                <w:bCs/>
                <w:color w:val="000000"/>
                <w:kern w:val="0"/>
                <w:sz w:val="21"/>
                <w:szCs w:val="21"/>
                <w:lang w:val="en-US" w:eastAsia="zh-CN" w:bidi="ar"/>
              </w:rPr>
            </w:pPr>
            <w:r>
              <w:rPr>
                <w:rFonts w:hint="eastAsia" w:ascii="方正仿宋_GBK" w:hAnsi="方正仿宋_GBK" w:eastAsia="方正仿宋_GBK" w:cs="方正仿宋_GBK"/>
                <w:b/>
                <w:bCs/>
                <w:color w:val="000000"/>
                <w:kern w:val="0"/>
                <w:sz w:val="21"/>
                <w:szCs w:val="21"/>
                <w:lang w:val="en-US" w:eastAsia="zh-CN" w:bidi="ar"/>
              </w:rPr>
              <w:t>苏三</w:t>
            </w:r>
          </w:p>
        </w:tc>
        <w:tc>
          <w:tcPr>
            <w:tcW w:w="2544" w:type="dxa"/>
          </w:tcPr>
          <w:p w14:paraId="39FA7DB2">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1086" w:type="dxa"/>
          </w:tcPr>
          <w:p w14:paraId="2D92027A">
            <w:pPr>
              <w:rPr>
                <w:rFonts w:hint="eastAsia" w:ascii="方正仿宋_GBK" w:hAnsi="方正仿宋_GBK" w:eastAsia="方正仿宋_GBK" w:cs="方正仿宋_GBK"/>
                <w:sz w:val="21"/>
                <w:szCs w:val="21"/>
                <w:vertAlign w:val="baseline"/>
                <w:lang w:val="en-US" w:eastAsia="zh-CN"/>
              </w:rPr>
            </w:pPr>
          </w:p>
        </w:tc>
        <w:tc>
          <w:tcPr>
            <w:tcW w:w="2057" w:type="dxa"/>
          </w:tcPr>
          <w:p w14:paraId="1C28F396">
            <w:pPr>
              <w:rPr>
                <w:rFonts w:hint="eastAsia" w:ascii="方正仿宋_GBK" w:hAnsi="方正仿宋_GBK" w:eastAsia="方正仿宋_GBK" w:cs="方正仿宋_GBK"/>
                <w:sz w:val="21"/>
                <w:szCs w:val="21"/>
                <w:vertAlign w:val="baseline"/>
                <w:lang w:val="en-US" w:eastAsia="zh-CN"/>
              </w:rPr>
            </w:pPr>
          </w:p>
        </w:tc>
      </w:tr>
      <w:tr w14:paraId="7E045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tcPr>
          <w:p w14:paraId="098E8B76">
            <w:pPr>
              <w:rPr>
                <w:rFonts w:hint="eastAsia" w:ascii="方正仿宋_GBK" w:hAnsi="方正仿宋_GBK" w:eastAsia="方正仿宋_GBK" w:cs="方正仿宋_GBK"/>
                <w:sz w:val="21"/>
                <w:szCs w:val="21"/>
                <w:vertAlign w:val="baseline"/>
                <w:lang w:val="en-US" w:eastAsia="zh-CN"/>
              </w:rPr>
            </w:pPr>
          </w:p>
        </w:tc>
        <w:tc>
          <w:tcPr>
            <w:tcW w:w="2328" w:type="dxa"/>
            <w:shd w:val="clear" w:color="auto" w:fill="auto"/>
            <w:vAlign w:val="top"/>
          </w:tcPr>
          <w:p w14:paraId="1C3EEA7C">
            <w:pPr>
              <w:keepNext w:val="0"/>
              <w:keepLines w:val="0"/>
              <w:widowControl/>
              <w:suppressLineNumbers w:val="0"/>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color w:val="000000"/>
                <w:kern w:val="0"/>
                <w:sz w:val="21"/>
                <w:szCs w:val="21"/>
                <w:lang w:val="en-US" w:eastAsia="zh-CN" w:bidi="ar"/>
              </w:rPr>
              <w:t>直埋式预制保温</w:t>
            </w:r>
          </w:p>
          <w:p w14:paraId="295A90FE">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管</w:t>
            </w:r>
          </w:p>
        </w:tc>
        <w:tc>
          <w:tcPr>
            <w:tcW w:w="2544" w:type="dxa"/>
            <w:shd w:val="clear" w:color="auto" w:fill="auto"/>
            <w:vAlign w:val="top"/>
          </w:tcPr>
          <w:p w14:paraId="140FE9F5">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DN65焊接直埋式预制保温管无缝钢管</w:t>
            </w:r>
          </w:p>
        </w:tc>
        <w:tc>
          <w:tcPr>
            <w:tcW w:w="1086" w:type="dxa"/>
          </w:tcPr>
          <w:p w14:paraId="424BE79F">
            <w:pP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26米</w:t>
            </w:r>
          </w:p>
        </w:tc>
        <w:tc>
          <w:tcPr>
            <w:tcW w:w="2057" w:type="dxa"/>
          </w:tcPr>
          <w:p w14:paraId="512193FC">
            <w:pPr>
              <w:rPr>
                <w:rFonts w:hint="eastAsia" w:ascii="方正仿宋_GBK" w:hAnsi="方正仿宋_GBK" w:eastAsia="方正仿宋_GBK" w:cs="方正仿宋_GBK"/>
                <w:sz w:val="21"/>
                <w:szCs w:val="21"/>
                <w:vertAlign w:val="baseline"/>
                <w:lang w:val="en-US" w:eastAsia="zh-CN"/>
              </w:rPr>
            </w:pPr>
          </w:p>
        </w:tc>
      </w:tr>
      <w:tr w14:paraId="7E2F0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tcPr>
          <w:p w14:paraId="047D63C5">
            <w:pPr>
              <w:rPr>
                <w:rFonts w:hint="eastAsia" w:ascii="方正仿宋_GBK" w:hAnsi="方正仿宋_GBK" w:eastAsia="方正仿宋_GBK" w:cs="方正仿宋_GBK"/>
                <w:sz w:val="21"/>
                <w:szCs w:val="21"/>
                <w:vertAlign w:val="baseline"/>
                <w:lang w:val="en-US" w:eastAsia="zh-CN"/>
              </w:rPr>
            </w:pPr>
          </w:p>
        </w:tc>
        <w:tc>
          <w:tcPr>
            <w:tcW w:w="2328" w:type="dxa"/>
          </w:tcPr>
          <w:p w14:paraId="7F8B9BC3">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截止阀</w:t>
            </w:r>
          </w:p>
        </w:tc>
        <w:tc>
          <w:tcPr>
            <w:tcW w:w="2544" w:type="dxa"/>
          </w:tcPr>
          <w:p w14:paraId="187BAB78">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DN65焊接法兰阀门</w:t>
            </w:r>
          </w:p>
        </w:tc>
        <w:tc>
          <w:tcPr>
            <w:tcW w:w="1086" w:type="dxa"/>
          </w:tcPr>
          <w:p w14:paraId="58176972">
            <w:pP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2个</w:t>
            </w:r>
          </w:p>
        </w:tc>
        <w:tc>
          <w:tcPr>
            <w:tcW w:w="2057" w:type="dxa"/>
          </w:tcPr>
          <w:p w14:paraId="02A1427D">
            <w:pPr>
              <w:rPr>
                <w:rFonts w:hint="eastAsia" w:ascii="方正仿宋_GBK" w:hAnsi="方正仿宋_GBK" w:eastAsia="方正仿宋_GBK" w:cs="方正仿宋_GBK"/>
                <w:sz w:val="21"/>
                <w:szCs w:val="21"/>
                <w:vertAlign w:val="baseline"/>
                <w:lang w:val="en-US" w:eastAsia="zh-CN"/>
              </w:rPr>
            </w:pPr>
          </w:p>
        </w:tc>
      </w:tr>
      <w:tr w14:paraId="53B51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tcPr>
          <w:p w14:paraId="01BB1B69">
            <w:pPr>
              <w:rPr>
                <w:rFonts w:hint="eastAsia" w:ascii="方正仿宋_GBK" w:hAnsi="方正仿宋_GBK" w:eastAsia="方正仿宋_GBK" w:cs="方正仿宋_GBK"/>
                <w:sz w:val="21"/>
                <w:szCs w:val="21"/>
                <w:vertAlign w:val="baseline"/>
                <w:lang w:val="en-US" w:eastAsia="zh-CN"/>
              </w:rPr>
            </w:pPr>
          </w:p>
        </w:tc>
        <w:tc>
          <w:tcPr>
            <w:tcW w:w="2328" w:type="dxa"/>
          </w:tcPr>
          <w:p w14:paraId="50409F16">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预制保温弯头</w:t>
            </w:r>
          </w:p>
        </w:tc>
        <w:tc>
          <w:tcPr>
            <w:tcW w:w="2544" w:type="dxa"/>
          </w:tcPr>
          <w:p w14:paraId="1F214BEF">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焊接,DN65</w:t>
            </w:r>
          </w:p>
        </w:tc>
        <w:tc>
          <w:tcPr>
            <w:tcW w:w="1086" w:type="dxa"/>
          </w:tcPr>
          <w:p w14:paraId="41E19986">
            <w:pP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4个</w:t>
            </w:r>
          </w:p>
        </w:tc>
        <w:tc>
          <w:tcPr>
            <w:tcW w:w="2057" w:type="dxa"/>
          </w:tcPr>
          <w:p w14:paraId="39087145">
            <w:pPr>
              <w:rPr>
                <w:rFonts w:hint="eastAsia" w:ascii="方正仿宋_GBK" w:hAnsi="方正仿宋_GBK" w:eastAsia="方正仿宋_GBK" w:cs="方正仿宋_GBK"/>
                <w:sz w:val="21"/>
                <w:szCs w:val="21"/>
                <w:vertAlign w:val="baseline"/>
                <w:lang w:val="en-US" w:eastAsia="zh-CN"/>
              </w:rPr>
            </w:pPr>
          </w:p>
        </w:tc>
      </w:tr>
      <w:tr w14:paraId="33982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tcPr>
          <w:p w14:paraId="7AEC395A">
            <w:pPr>
              <w:rPr>
                <w:rFonts w:hint="eastAsia" w:ascii="方正仿宋_GBK" w:hAnsi="方正仿宋_GBK" w:eastAsia="方正仿宋_GBK" w:cs="方正仿宋_GBK"/>
                <w:sz w:val="21"/>
                <w:szCs w:val="21"/>
                <w:vertAlign w:val="baseline"/>
                <w:lang w:val="en-US" w:eastAsia="zh-CN"/>
              </w:rPr>
            </w:pPr>
          </w:p>
        </w:tc>
        <w:tc>
          <w:tcPr>
            <w:tcW w:w="2328" w:type="dxa"/>
          </w:tcPr>
          <w:p w14:paraId="1B11F61A">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焊接法兰</w:t>
            </w:r>
          </w:p>
        </w:tc>
        <w:tc>
          <w:tcPr>
            <w:tcW w:w="2544" w:type="dxa"/>
          </w:tcPr>
          <w:p w14:paraId="4F22F39C">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DN65 1.6Mpa</w:t>
            </w:r>
          </w:p>
        </w:tc>
        <w:tc>
          <w:tcPr>
            <w:tcW w:w="1086" w:type="dxa"/>
          </w:tcPr>
          <w:p w14:paraId="5E92F43C">
            <w:pP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4个</w:t>
            </w:r>
          </w:p>
        </w:tc>
        <w:tc>
          <w:tcPr>
            <w:tcW w:w="2057" w:type="dxa"/>
          </w:tcPr>
          <w:p w14:paraId="007C05F5">
            <w:pPr>
              <w:rPr>
                <w:rFonts w:hint="eastAsia" w:ascii="方正仿宋_GBK" w:hAnsi="方正仿宋_GBK" w:eastAsia="方正仿宋_GBK" w:cs="方正仿宋_GBK"/>
                <w:sz w:val="21"/>
                <w:szCs w:val="21"/>
                <w:vertAlign w:val="baseline"/>
                <w:lang w:val="en-US" w:eastAsia="zh-CN"/>
              </w:rPr>
            </w:pPr>
          </w:p>
        </w:tc>
      </w:tr>
      <w:tr w14:paraId="61B80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tcPr>
          <w:p w14:paraId="0579A619">
            <w:pPr>
              <w:rPr>
                <w:rFonts w:hint="eastAsia" w:ascii="方正仿宋_GBK" w:hAnsi="方正仿宋_GBK" w:eastAsia="方正仿宋_GBK" w:cs="方正仿宋_GBK"/>
                <w:b/>
                <w:bCs/>
                <w:sz w:val="21"/>
                <w:szCs w:val="21"/>
                <w:vertAlign w:val="baseline"/>
                <w:lang w:val="en-US" w:eastAsia="zh-CN"/>
              </w:rPr>
            </w:pPr>
            <w:r>
              <w:rPr>
                <w:rFonts w:hint="eastAsia" w:ascii="方正仿宋_GBK" w:hAnsi="方正仿宋_GBK" w:eastAsia="方正仿宋_GBK" w:cs="方正仿宋_GBK"/>
                <w:b/>
                <w:bCs/>
                <w:sz w:val="21"/>
                <w:szCs w:val="21"/>
                <w:vertAlign w:val="baseline"/>
                <w:lang w:val="en-US" w:eastAsia="zh-CN"/>
              </w:rPr>
              <w:t>六</w:t>
            </w:r>
          </w:p>
        </w:tc>
        <w:tc>
          <w:tcPr>
            <w:tcW w:w="2328" w:type="dxa"/>
          </w:tcPr>
          <w:p w14:paraId="4AECCE4D">
            <w:pPr>
              <w:keepNext w:val="0"/>
              <w:keepLines w:val="0"/>
              <w:widowControl/>
              <w:suppressLineNumbers w:val="0"/>
              <w:jc w:val="left"/>
              <w:rPr>
                <w:rFonts w:hint="eastAsia" w:ascii="方正仿宋_GBK" w:hAnsi="方正仿宋_GBK" w:eastAsia="方正仿宋_GBK" w:cs="方正仿宋_GBK"/>
                <w:b/>
                <w:bCs/>
                <w:color w:val="000000"/>
                <w:kern w:val="0"/>
                <w:sz w:val="21"/>
                <w:szCs w:val="21"/>
                <w:lang w:val="en-US" w:eastAsia="zh-CN" w:bidi="ar"/>
              </w:rPr>
            </w:pPr>
            <w:r>
              <w:rPr>
                <w:rFonts w:hint="eastAsia" w:ascii="方正仿宋_GBK" w:hAnsi="方正仿宋_GBK" w:eastAsia="方正仿宋_GBK" w:cs="方正仿宋_GBK"/>
                <w:b/>
                <w:bCs/>
                <w:color w:val="000000"/>
                <w:kern w:val="0"/>
                <w:sz w:val="21"/>
                <w:szCs w:val="21"/>
                <w:lang w:val="en-US" w:eastAsia="zh-CN" w:bidi="ar"/>
              </w:rPr>
              <w:t>苏四</w:t>
            </w:r>
          </w:p>
        </w:tc>
        <w:tc>
          <w:tcPr>
            <w:tcW w:w="2544" w:type="dxa"/>
          </w:tcPr>
          <w:p w14:paraId="146F8302">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1086" w:type="dxa"/>
          </w:tcPr>
          <w:p w14:paraId="1E1883B1">
            <w:pPr>
              <w:rPr>
                <w:rFonts w:hint="eastAsia" w:ascii="方正仿宋_GBK" w:hAnsi="方正仿宋_GBK" w:eastAsia="方正仿宋_GBK" w:cs="方正仿宋_GBK"/>
                <w:sz w:val="21"/>
                <w:szCs w:val="21"/>
                <w:vertAlign w:val="baseline"/>
                <w:lang w:val="en-US" w:eastAsia="zh-CN"/>
              </w:rPr>
            </w:pPr>
          </w:p>
        </w:tc>
        <w:tc>
          <w:tcPr>
            <w:tcW w:w="2057" w:type="dxa"/>
          </w:tcPr>
          <w:p w14:paraId="242728C4">
            <w:pPr>
              <w:rPr>
                <w:rFonts w:hint="eastAsia" w:ascii="方正仿宋_GBK" w:hAnsi="方正仿宋_GBK" w:eastAsia="方正仿宋_GBK" w:cs="方正仿宋_GBK"/>
                <w:sz w:val="21"/>
                <w:szCs w:val="21"/>
                <w:vertAlign w:val="baseline"/>
                <w:lang w:val="en-US" w:eastAsia="zh-CN"/>
              </w:rPr>
            </w:pPr>
          </w:p>
        </w:tc>
      </w:tr>
      <w:tr w14:paraId="7F899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tcPr>
          <w:p w14:paraId="20BFDBF5">
            <w:pPr>
              <w:rPr>
                <w:rFonts w:hint="eastAsia" w:ascii="方正仿宋_GBK" w:hAnsi="方正仿宋_GBK" w:eastAsia="方正仿宋_GBK" w:cs="方正仿宋_GBK"/>
                <w:sz w:val="21"/>
                <w:szCs w:val="21"/>
                <w:vertAlign w:val="baseline"/>
                <w:lang w:val="en-US" w:eastAsia="zh-CN"/>
              </w:rPr>
            </w:pPr>
          </w:p>
        </w:tc>
        <w:tc>
          <w:tcPr>
            <w:tcW w:w="2328" w:type="dxa"/>
            <w:shd w:val="clear" w:color="auto" w:fill="auto"/>
            <w:vAlign w:val="top"/>
          </w:tcPr>
          <w:p w14:paraId="399700D3">
            <w:pPr>
              <w:keepNext w:val="0"/>
              <w:keepLines w:val="0"/>
              <w:widowControl/>
              <w:suppressLineNumbers w:val="0"/>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color w:val="000000"/>
                <w:kern w:val="0"/>
                <w:sz w:val="21"/>
                <w:szCs w:val="21"/>
                <w:lang w:val="en-US" w:eastAsia="zh-CN" w:bidi="ar"/>
              </w:rPr>
              <w:t>直埋式预制保温</w:t>
            </w:r>
          </w:p>
          <w:p w14:paraId="29B7312D">
            <w:pPr>
              <w:keepNext w:val="0"/>
              <w:keepLines w:val="0"/>
              <w:widowControl/>
              <w:suppressLineNumbers w:val="0"/>
              <w:jc w:val="left"/>
              <w:rPr>
                <w:rFonts w:hint="eastAsia" w:ascii="方正仿宋_GBK" w:hAnsi="方正仿宋_GBK" w:eastAsia="方正仿宋_GBK" w:cs="方正仿宋_GBK"/>
                <w:kern w:val="2"/>
                <w:sz w:val="21"/>
                <w:szCs w:val="21"/>
                <w:vertAlign w:val="baseline"/>
                <w:lang w:val="en-US" w:eastAsia="zh-CN" w:bidi="ar-SA"/>
              </w:rPr>
            </w:pPr>
            <w:r>
              <w:rPr>
                <w:rFonts w:hint="eastAsia" w:ascii="方正仿宋_GBK" w:hAnsi="方正仿宋_GBK" w:eastAsia="方正仿宋_GBK" w:cs="方正仿宋_GBK"/>
                <w:color w:val="000000"/>
                <w:kern w:val="0"/>
                <w:sz w:val="21"/>
                <w:szCs w:val="21"/>
                <w:lang w:val="en-US" w:eastAsia="zh-CN" w:bidi="ar"/>
              </w:rPr>
              <w:t>管</w:t>
            </w:r>
          </w:p>
        </w:tc>
        <w:tc>
          <w:tcPr>
            <w:tcW w:w="2544" w:type="dxa"/>
            <w:shd w:val="clear" w:color="auto" w:fill="auto"/>
            <w:vAlign w:val="top"/>
          </w:tcPr>
          <w:p w14:paraId="4640DD64">
            <w:pPr>
              <w:keepNext w:val="0"/>
              <w:keepLines w:val="0"/>
              <w:widowControl/>
              <w:suppressLineNumbers w:val="0"/>
              <w:jc w:val="left"/>
              <w:rPr>
                <w:rFonts w:hint="eastAsia" w:ascii="方正仿宋_GBK" w:hAnsi="方正仿宋_GBK" w:eastAsia="方正仿宋_GBK" w:cs="方正仿宋_GBK"/>
                <w:kern w:val="2"/>
                <w:sz w:val="21"/>
                <w:szCs w:val="21"/>
                <w:vertAlign w:val="baseline"/>
                <w:lang w:val="en-US" w:eastAsia="zh-CN" w:bidi="ar-SA"/>
              </w:rPr>
            </w:pPr>
            <w:r>
              <w:rPr>
                <w:rFonts w:hint="eastAsia" w:ascii="方正仿宋_GBK" w:hAnsi="方正仿宋_GBK" w:eastAsia="方正仿宋_GBK" w:cs="方正仿宋_GBK"/>
                <w:color w:val="000000"/>
                <w:kern w:val="0"/>
                <w:sz w:val="21"/>
                <w:szCs w:val="21"/>
                <w:lang w:val="en-US" w:eastAsia="zh-CN" w:bidi="ar"/>
              </w:rPr>
              <w:t xml:space="preserve">DN100焊接直埋式预制保温管无缝钢管 </w:t>
            </w:r>
          </w:p>
        </w:tc>
        <w:tc>
          <w:tcPr>
            <w:tcW w:w="1086" w:type="dxa"/>
            <w:shd w:val="clear" w:color="auto" w:fill="auto"/>
            <w:vAlign w:val="top"/>
          </w:tcPr>
          <w:p w14:paraId="008823BE">
            <w:pPr>
              <w:rPr>
                <w:rFonts w:hint="eastAsia" w:ascii="方正仿宋_GBK" w:hAnsi="方正仿宋_GBK" w:eastAsia="方正仿宋_GBK" w:cs="方正仿宋_GBK"/>
                <w:kern w:val="2"/>
                <w:sz w:val="21"/>
                <w:szCs w:val="21"/>
                <w:vertAlign w:val="baseline"/>
                <w:lang w:val="en-US" w:eastAsia="zh-CN" w:bidi="ar-SA"/>
              </w:rPr>
            </w:pPr>
            <w:r>
              <w:rPr>
                <w:rFonts w:hint="eastAsia" w:ascii="方正仿宋_GBK" w:hAnsi="方正仿宋_GBK" w:eastAsia="方正仿宋_GBK" w:cs="方正仿宋_GBK"/>
                <w:sz w:val="21"/>
                <w:szCs w:val="21"/>
                <w:vertAlign w:val="baseline"/>
                <w:lang w:val="en-US" w:eastAsia="zh-CN"/>
              </w:rPr>
              <w:t>120米</w:t>
            </w:r>
          </w:p>
        </w:tc>
        <w:tc>
          <w:tcPr>
            <w:tcW w:w="2057" w:type="dxa"/>
          </w:tcPr>
          <w:p w14:paraId="25A59FF7">
            <w:pPr>
              <w:rPr>
                <w:rFonts w:hint="eastAsia" w:ascii="方正仿宋_GBK" w:hAnsi="方正仿宋_GBK" w:eastAsia="方正仿宋_GBK" w:cs="方正仿宋_GBK"/>
                <w:sz w:val="21"/>
                <w:szCs w:val="21"/>
                <w:vertAlign w:val="baseline"/>
                <w:lang w:val="en-US" w:eastAsia="zh-CN"/>
              </w:rPr>
            </w:pPr>
          </w:p>
        </w:tc>
      </w:tr>
      <w:tr w14:paraId="234F8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tcPr>
          <w:p w14:paraId="6EAFE595">
            <w:pPr>
              <w:rPr>
                <w:rFonts w:hint="eastAsia" w:ascii="方正仿宋_GBK" w:hAnsi="方正仿宋_GBK" w:eastAsia="方正仿宋_GBK" w:cs="方正仿宋_GBK"/>
                <w:sz w:val="21"/>
                <w:szCs w:val="21"/>
                <w:vertAlign w:val="baseline"/>
                <w:lang w:val="en-US" w:eastAsia="zh-CN"/>
              </w:rPr>
            </w:pPr>
          </w:p>
        </w:tc>
        <w:tc>
          <w:tcPr>
            <w:tcW w:w="2328" w:type="dxa"/>
          </w:tcPr>
          <w:p w14:paraId="17C81BEF">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截止阀</w:t>
            </w:r>
          </w:p>
        </w:tc>
        <w:tc>
          <w:tcPr>
            <w:tcW w:w="2544" w:type="dxa"/>
          </w:tcPr>
          <w:p w14:paraId="30EF19A9">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DN100焊接法兰阀门</w:t>
            </w:r>
          </w:p>
        </w:tc>
        <w:tc>
          <w:tcPr>
            <w:tcW w:w="1086" w:type="dxa"/>
          </w:tcPr>
          <w:p w14:paraId="35CF4F7F">
            <w:pP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2个</w:t>
            </w:r>
          </w:p>
        </w:tc>
        <w:tc>
          <w:tcPr>
            <w:tcW w:w="2057" w:type="dxa"/>
          </w:tcPr>
          <w:p w14:paraId="4C6CE552">
            <w:pPr>
              <w:rPr>
                <w:rFonts w:hint="eastAsia" w:ascii="方正仿宋_GBK" w:hAnsi="方正仿宋_GBK" w:eastAsia="方正仿宋_GBK" w:cs="方正仿宋_GBK"/>
                <w:sz w:val="21"/>
                <w:szCs w:val="21"/>
                <w:vertAlign w:val="baseline"/>
                <w:lang w:val="en-US" w:eastAsia="zh-CN"/>
              </w:rPr>
            </w:pPr>
          </w:p>
        </w:tc>
      </w:tr>
      <w:tr w14:paraId="42B5B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tcPr>
          <w:p w14:paraId="6E779575">
            <w:pPr>
              <w:rPr>
                <w:rFonts w:hint="eastAsia" w:ascii="方正仿宋_GBK" w:hAnsi="方正仿宋_GBK" w:eastAsia="方正仿宋_GBK" w:cs="方正仿宋_GBK"/>
                <w:sz w:val="21"/>
                <w:szCs w:val="21"/>
                <w:vertAlign w:val="baseline"/>
                <w:lang w:val="en-US" w:eastAsia="zh-CN"/>
              </w:rPr>
            </w:pPr>
          </w:p>
        </w:tc>
        <w:tc>
          <w:tcPr>
            <w:tcW w:w="2328" w:type="dxa"/>
          </w:tcPr>
          <w:p w14:paraId="711A7822">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预制保温弯头</w:t>
            </w:r>
          </w:p>
        </w:tc>
        <w:tc>
          <w:tcPr>
            <w:tcW w:w="2544" w:type="dxa"/>
          </w:tcPr>
          <w:p w14:paraId="35EE8BF2">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焊接，DN100</w:t>
            </w:r>
          </w:p>
        </w:tc>
        <w:tc>
          <w:tcPr>
            <w:tcW w:w="1086" w:type="dxa"/>
          </w:tcPr>
          <w:p w14:paraId="0C154487">
            <w:pP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8个</w:t>
            </w:r>
          </w:p>
        </w:tc>
        <w:tc>
          <w:tcPr>
            <w:tcW w:w="2057" w:type="dxa"/>
          </w:tcPr>
          <w:p w14:paraId="526A5C88">
            <w:pPr>
              <w:rPr>
                <w:rFonts w:hint="eastAsia" w:ascii="方正仿宋_GBK" w:hAnsi="方正仿宋_GBK" w:eastAsia="方正仿宋_GBK" w:cs="方正仿宋_GBK"/>
                <w:sz w:val="21"/>
                <w:szCs w:val="21"/>
                <w:vertAlign w:val="baseline"/>
                <w:lang w:val="en-US" w:eastAsia="zh-CN"/>
              </w:rPr>
            </w:pPr>
          </w:p>
        </w:tc>
      </w:tr>
      <w:tr w14:paraId="1AC99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tcPr>
          <w:p w14:paraId="411F9EF1">
            <w:pPr>
              <w:rPr>
                <w:rFonts w:hint="eastAsia" w:ascii="方正仿宋_GBK" w:hAnsi="方正仿宋_GBK" w:eastAsia="方正仿宋_GBK" w:cs="方正仿宋_GBK"/>
                <w:sz w:val="21"/>
                <w:szCs w:val="21"/>
                <w:vertAlign w:val="baseline"/>
                <w:lang w:val="en-US" w:eastAsia="zh-CN"/>
              </w:rPr>
            </w:pPr>
          </w:p>
        </w:tc>
        <w:tc>
          <w:tcPr>
            <w:tcW w:w="2328" w:type="dxa"/>
          </w:tcPr>
          <w:p w14:paraId="7C53AB85">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焊接法兰</w:t>
            </w:r>
          </w:p>
        </w:tc>
        <w:tc>
          <w:tcPr>
            <w:tcW w:w="2544" w:type="dxa"/>
          </w:tcPr>
          <w:p w14:paraId="2A461946">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DN100,1.6Mpa</w:t>
            </w:r>
          </w:p>
        </w:tc>
        <w:tc>
          <w:tcPr>
            <w:tcW w:w="1086" w:type="dxa"/>
          </w:tcPr>
          <w:p w14:paraId="1B02EAD1">
            <w:pP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4个</w:t>
            </w:r>
          </w:p>
        </w:tc>
        <w:tc>
          <w:tcPr>
            <w:tcW w:w="2057" w:type="dxa"/>
          </w:tcPr>
          <w:p w14:paraId="2A906FB5">
            <w:pPr>
              <w:rPr>
                <w:rFonts w:hint="eastAsia" w:ascii="方正仿宋_GBK" w:hAnsi="方正仿宋_GBK" w:eastAsia="方正仿宋_GBK" w:cs="方正仿宋_GBK"/>
                <w:sz w:val="21"/>
                <w:szCs w:val="21"/>
                <w:vertAlign w:val="baseline"/>
                <w:lang w:val="en-US" w:eastAsia="zh-CN"/>
              </w:rPr>
            </w:pPr>
          </w:p>
        </w:tc>
      </w:tr>
      <w:tr w14:paraId="12D19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tcPr>
          <w:p w14:paraId="6EE0315D">
            <w:pPr>
              <w:rPr>
                <w:rFonts w:hint="eastAsia" w:ascii="方正仿宋_GBK" w:hAnsi="方正仿宋_GBK" w:eastAsia="方正仿宋_GBK" w:cs="方正仿宋_GBK"/>
                <w:b/>
                <w:bCs/>
                <w:sz w:val="21"/>
                <w:szCs w:val="21"/>
                <w:vertAlign w:val="baseline"/>
                <w:lang w:val="en-US" w:eastAsia="zh-CN"/>
              </w:rPr>
            </w:pPr>
            <w:r>
              <w:rPr>
                <w:rFonts w:hint="eastAsia" w:ascii="方正仿宋_GBK" w:hAnsi="方正仿宋_GBK" w:eastAsia="方正仿宋_GBK" w:cs="方正仿宋_GBK"/>
                <w:b/>
                <w:bCs/>
                <w:sz w:val="21"/>
                <w:szCs w:val="21"/>
                <w:vertAlign w:val="baseline"/>
                <w:lang w:val="en-US" w:eastAsia="zh-CN"/>
              </w:rPr>
              <w:t>七</w:t>
            </w:r>
          </w:p>
        </w:tc>
        <w:tc>
          <w:tcPr>
            <w:tcW w:w="2328" w:type="dxa"/>
          </w:tcPr>
          <w:p w14:paraId="6F6D86C0">
            <w:pPr>
              <w:keepNext w:val="0"/>
              <w:keepLines w:val="0"/>
              <w:widowControl/>
              <w:suppressLineNumbers w:val="0"/>
              <w:jc w:val="left"/>
              <w:rPr>
                <w:rFonts w:hint="eastAsia" w:ascii="方正仿宋_GBK" w:hAnsi="方正仿宋_GBK" w:eastAsia="方正仿宋_GBK" w:cs="方正仿宋_GBK"/>
                <w:b/>
                <w:bCs/>
                <w:color w:val="000000"/>
                <w:kern w:val="0"/>
                <w:sz w:val="21"/>
                <w:szCs w:val="21"/>
                <w:lang w:val="en-US" w:eastAsia="zh-CN" w:bidi="ar"/>
              </w:rPr>
            </w:pPr>
            <w:r>
              <w:rPr>
                <w:rFonts w:hint="eastAsia" w:ascii="方正仿宋_GBK" w:hAnsi="方正仿宋_GBK" w:eastAsia="方正仿宋_GBK" w:cs="方正仿宋_GBK"/>
                <w:b/>
                <w:bCs/>
                <w:color w:val="000000"/>
                <w:kern w:val="0"/>
                <w:sz w:val="21"/>
                <w:szCs w:val="21"/>
                <w:lang w:val="en-US" w:eastAsia="zh-CN" w:bidi="ar"/>
              </w:rPr>
              <w:t>苏五</w:t>
            </w:r>
          </w:p>
        </w:tc>
        <w:tc>
          <w:tcPr>
            <w:tcW w:w="2544" w:type="dxa"/>
          </w:tcPr>
          <w:p w14:paraId="07794F05">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1086" w:type="dxa"/>
          </w:tcPr>
          <w:p w14:paraId="40FDBBB1">
            <w:pPr>
              <w:rPr>
                <w:rFonts w:hint="eastAsia" w:ascii="方正仿宋_GBK" w:hAnsi="方正仿宋_GBK" w:eastAsia="方正仿宋_GBK" w:cs="方正仿宋_GBK"/>
                <w:sz w:val="21"/>
                <w:szCs w:val="21"/>
                <w:vertAlign w:val="baseline"/>
                <w:lang w:val="en-US" w:eastAsia="zh-CN"/>
              </w:rPr>
            </w:pPr>
          </w:p>
        </w:tc>
        <w:tc>
          <w:tcPr>
            <w:tcW w:w="2057" w:type="dxa"/>
          </w:tcPr>
          <w:p w14:paraId="2DFBC3DD">
            <w:pPr>
              <w:rPr>
                <w:rFonts w:hint="eastAsia" w:ascii="方正仿宋_GBK" w:hAnsi="方正仿宋_GBK" w:eastAsia="方正仿宋_GBK" w:cs="方正仿宋_GBK"/>
                <w:sz w:val="21"/>
                <w:szCs w:val="21"/>
                <w:vertAlign w:val="baseline"/>
                <w:lang w:val="en-US" w:eastAsia="zh-CN"/>
              </w:rPr>
            </w:pPr>
          </w:p>
        </w:tc>
      </w:tr>
      <w:tr w14:paraId="7E1AB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61" w:type="dxa"/>
          </w:tcPr>
          <w:p w14:paraId="09C27D7E">
            <w:pPr>
              <w:rPr>
                <w:rFonts w:hint="eastAsia" w:ascii="方正仿宋_GBK" w:hAnsi="方正仿宋_GBK" w:eastAsia="方正仿宋_GBK" w:cs="方正仿宋_GBK"/>
                <w:sz w:val="21"/>
                <w:szCs w:val="21"/>
                <w:vertAlign w:val="baseline"/>
                <w:lang w:val="en-US" w:eastAsia="zh-CN"/>
              </w:rPr>
            </w:pPr>
          </w:p>
        </w:tc>
        <w:tc>
          <w:tcPr>
            <w:tcW w:w="2328" w:type="dxa"/>
            <w:shd w:val="clear" w:color="auto" w:fill="auto"/>
            <w:vAlign w:val="top"/>
          </w:tcPr>
          <w:p w14:paraId="1DE9EA5A">
            <w:pPr>
              <w:keepNext w:val="0"/>
              <w:keepLines w:val="0"/>
              <w:widowControl/>
              <w:suppressLineNumbers w:val="0"/>
              <w:jc w:val="left"/>
              <w:rPr>
                <w:rFonts w:hint="eastAsia" w:ascii="方正仿宋_GBK" w:hAnsi="方正仿宋_GBK" w:eastAsia="方正仿宋_GBK" w:cs="方正仿宋_GBK"/>
                <w:kern w:val="2"/>
                <w:sz w:val="21"/>
                <w:szCs w:val="21"/>
                <w:vertAlign w:val="baseline"/>
                <w:lang w:val="en-US" w:eastAsia="zh-CN" w:bidi="ar-SA"/>
              </w:rPr>
            </w:pPr>
            <w:r>
              <w:rPr>
                <w:rFonts w:hint="eastAsia" w:ascii="方正仿宋_GBK" w:hAnsi="方正仿宋_GBK" w:eastAsia="方正仿宋_GBK" w:cs="方正仿宋_GBK"/>
                <w:color w:val="000000"/>
                <w:kern w:val="0"/>
                <w:sz w:val="21"/>
                <w:szCs w:val="21"/>
                <w:lang w:val="en-US" w:eastAsia="zh-CN" w:bidi="ar"/>
              </w:rPr>
              <w:t>直埋式预制保温管</w:t>
            </w:r>
          </w:p>
        </w:tc>
        <w:tc>
          <w:tcPr>
            <w:tcW w:w="2544" w:type="dxa"/>
            <w:shd w:val="clear" w:color="auto" w:fill="auto"/>
            <w:vAlign w:val="top"/>
          </w:tcPr>
          <w:p w14:paraId="0B70480E">
            <w:pPr>
              <w:keepNext w:val="0"/>
              <w:keepLines w:val="0"/>
              <w:widowControl/>
              <w:suppressLineNumbers w:val="0"/>
              <w:jc w:val="left"/>
              <w:rPr>
                <w:rFonts w:hint="eastAsia" w:ascii="方正仿宋_GBK" w:hAnsi="方正仿宋_GBK" w:eastAsia="方正仿宋_GBK" w:cs="方正仿宋_GBK"/>
                <w:kern w:val="2"/>
                <w:sz w:val="21"/>
                <w:szCs w:val="21"/>
                <w:vertAlign w:val="baseline"/>
                <w:lang w:val="en-US" w:eastAsia="zh-CN" w:bidi="ar-SA"/>
              </w:rPr>
            </w:pPr>
            <w:r>
              <w:rPr>
                <w:rFonts w:hint="eastAsia" w:ascii="方正仿宋_GBK" w:hAnsi="方正仿宋_GBK" w:eastAsia="方正仿宋_GBK" w:cs="方正仿宋_GBK"/>
                <w:color w:val="000000"/>
                <w:kern w:val="0"/>
                <w:sz w:val="21"/>
                <w:szCs w:val="21"/>
                <w:lang w:val="en-US" w:eastAsia="zh-CN" w:bidi="ar"/>
              </w:rPr>
              <w:t>DN80焊接直埋式预制保温管无缝钢管</w:t>
            </w:r>
          </w:p>
        </w:tc>
        <w:tc>
          <w:tcPr>
            <w:tcW w:w="1086" w:type="dxa"/>
            <w:shd w:val="clear" w:color="auto" w:fill="auto"/>
            <w:vAlign w:val="top"/>
          </w:tcPr>
          <w:p w14:paraId="1C09FB5F">
            <w:pPr>
              <w:rPr>
                <w:rFonts w:hint="eastAsia" w:ascii="方正仿宋_GBK" w:hAnsi="方正仿宋_GBK" w:eastAsia="方正仿宋_GBK" w:cs="方正仿宋_GBK"/>
                <w:kern w:val="2"/>
                <w:sz w:val="21"/>
                <w:szCs w:val="21"/>
                <w:vertAlign w:val="baseline"/>
                <w:lang w:val="en-US" w:eastAsia="zh-CN" w:bidi="ar-SA"/>
              </w:rPr>
            </w:pPr>
            <w:r>
              <w:rPr>
                <w:rFonts w:hint="eastAsia" w:ascii="方正仿宋_GBK" w:hAnsi="方正仿宋_GBK" w:eastAsia="方正仿宋_GBK" w:cs="方正仿宋_GBK"/>
                <w:sz w:val="21"/>
                <w:szCs w:val="21"/>
                <w:vertAlign w:val="baseline"/>
                <w:lang w:val="en-US" w:eastAsia="zh-CN"/>
              </w:rPr>
              <w:t>42米</w:t>
            </w:r>
          </w:p>
        </w:tc>
        <w:tc>
          <w:tcPr>
            <w:tcW w:w="2057" w:type="dxa"/>
          </w:tcPr>
          <w:p w14:paraId="408A93F8">
            <w:pPr>
              <w:rPr>
                <w:rFonts w:hint="eastAsia" w:ascii="方正仿宋_GBK" w:hAnsi="方正仿宋_GBK" w:eastAsia="方正仿宋_GBK" w:cs="方正仿宋_GBK"/>
                <w:sz w:val="21"/>
                <w:szCs w:val="21"/>
                <w:vertAlign w:val="baseline"/>
                <w:lang w:val="en-US" w:eastAsia="zh-CN"/>
              </w:rPr>
            </w:pPr>
          </w:p>
        </w:tc>
      </w:tr>
      <w:tr w14:paraId="13947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tcPr>
          <w:p w14:paraId="40270527">
            <w:pPr>
              <w:rPr>
                <w:rFonts w:hint="eastAsia" w:ascii="方正仿宋_GBK" w:hAnsi="方正仿宋_GBK" w:eastAsia="方正仿宋_GBK" w:cs="方正仿宋_GBK"/>
                <w:sz w:val="21"/>
                <w:szCs w:val="21"/>
                <w:vertAlign w:val="baseline"/>
                <w:lang w:val="en-US" w:eastAsia="zh-CN"/>
              </w:rPr>
            </w:pPr>
          </w:p>
        </w:tc>
        <w:tc>
          <w:tcPr>
            <w:tcW w:w="2328" w:type="dxa"/>
          </w:tcPr>
          <w:p w14:paraId="32FC4CE9">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预制保温弯头</w:t>
            </w:r>
          </w:p>
        </w:tc>
        <w:tc>
          <w:tcPr>
            <w:tcW w:w="2544" w:type="dxa"/>
          </w:tcPr>
          <w:p w14:paraId="27C2DC06">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焊接，DN80</w:t>
            </w:r>
          </w:p>
        </w:tc>
        <w:tc>
          <w:tcPr>
            <w:tcW w:w="1086" w:type="dxa"/>
          </w:tcPr>
          <w:p w14:paraId="6B8B733A">
            <w:pP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2个</w:t>
            </w:r>
          </w:p>
        </w:tc>
        <w:tc>
          <w:tcPr>
            <w:tcW w:w="2057" w:type="dxa"/>
          </w:tcPr>
          <w:p w14:paraId="43480998">
            <w:pPr>
              <w:rPr>
                <w:rFonts w:hint="eastAsia" w:ascii="方正仿宋_GBK" w:hAnsi="方正仿宋_GBK" w:eastAsia="方正仿宋_GBK" w:cs="方正仿宋_GBK"/>
                <w:sz w:val="21"/>
                <w:szCs w:val="21"/>
                <w:vertAlign w:val="baseline"/>
                <w:lang w:val="en-US" w:eastAsia="zh-CN"/>
              </w:rPr>
            </w:pPr>
          </w:p>
        </w:tc>
      </w:tr>
      <w:tr w14:paraId="692B3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tcPr>
          <w:p w14:paraId="0589AA66">
            <w:pPr>
              <w:rPr>
                <w:rFonts w:hint="eastAsia" w:ascii="方正仿宋_GBK" w:hAnsi="方正仿宋_GBK" w:eastAsia="方正仿宋_GBK" w:cs="方正仿宋_GBK"/>
                <w:sz w:val="21"/>
                <w:szCs w:val="21"/>
                <w:vertAlign w:val="baseline"/>
                <w:lang w:val="en-US" w:eastAsia="zh-CN"/>
              </w:rPr>
            </w:pPr>
          </w:p>
        </w:tc>
        <w:tc>
          <w:tcPr>
            <w:tcW w:w="2328" w:type="dxa"/>
          </w:tcPr>
          <w:p w14:paraId="4C607DE3">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截止阀</w:t>
            </w:r>
          </w:p>
        </w:tc>
        <w:tc>
          <w:tcPr>
            <w:tcW w:w="2544" w:type="dxa"/>
          </w:tcPr>
          <w:p w14:paraId="2561B740">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DN80焊接法兰阀门</w:t>
            </w:r>
          </w:p>
        </w:tc>
        <w:tc>
          <w:tcPr>
            <w:tcW w:w="1086" w:type="dxa"/>
          </w:tcPr>
          <w:p w14:paraId="0912D395">
            <w:pP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2个</w:t>
            </w:r>
          </w:p>
        </w:tc>
        <w:tc>
          <w:tcPr>
            <w:tcW w:w="2057" w:type="dxa"/>
          </w:tcPr>
          <w:p w14:paraId="061DBF02">
            <w:pPr>
              <w:rPr>
                <w:rFonts w:hint="eastAsia" w:ascii="方正仿宋_GBK" w:hAnsi="方正仿宋_GBK" w:eastAsia="方正仿宋_GBK" w:cs="方正仿宋_GBK"/>
                <w:sz w:val="21"/>
                <w:szCs w:val="21"/>
                <w:vertAlign w:val="baseline"/>
                <w:lang w:val="en-US" w:eastAsia="zh-CN"/>
              </w:rPr>
            </w:pPr>
          </w:p>
        </w:tc>
      </w:tr>
      <w:tr w14:paraId="6F517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tcPr>
          <w:p w14:paraId="47FB360D">
            <w:pPr>
              <w:rPr>
                <w:rFonts w:hint="eastAsia" w:ascii="方正仿宋_GBK" w:hAnsi="方正仿宋_GBK" w:eastAsia="方正仿宋_GBK" w:cs="方正仿宋_GBK"/>
                <w:sz w:val="21"/>
                <w:szCs w:val="21"/>
                <w:vertAlign w:val="baseline"/>
                <w:lang w:val="en-US" w:eastAsia="zh-CN"/>
              </w:rPr>
            </w:pPr>
          </w:p>
        </w:tc>
        <w:tc>
          <w:tcPr>
            <w:tcW w:w="2328" w:type="dxa"/>
          </w:tcPr>
          <w:p w14:paraId="7236C44C">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焊接法兰</w:t>
            </w:r>
          </w:p>
        </w:tc>
        <w:tc>
          <w:tcPr>
            <w:tcW w:w="2544" w:type="dxa"/>
          </w:tcPr>
          <w:p w14:paraId="0499CC81">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DN80,1.6Mpa 焊接</w:t>
            </w:r>
          </w:p>
        </w:tc>
        <w:tc>
          <w:tcPr>
            <w:tcW w:w="1086" w:type="dxa"/>
          </w:tcPr>
          <w:p w14:paraId="605754CF">
            <w:pP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4个</w:t>
            </w:r>
          </w:p>
        </w:tc>
        <w:tc>
          <w:tcPr>
            <w:tcW w:w="2057" w:type="dxa"/>
          </w:tcPr>
          <w:p w14:paraId="2FC24096">
            <w:pPr>
              <w:rPr>
                <w:rFonts w:hint="eastAsia" w:ascii="方正仿宋_GBK" w:hAnsi="方正仿宋_GBK" w:eastAsia="方正仿宋_GBK" w:cs="方正仿宋_GBK"/>
                <w:sz w:val="21"/>
                <w:szCs w:val="21"/>
                <w:vertAlign w:val="baseline"/>
                <w:lang w:val="en-US" w:eastAsia="zh-CN"/>
              </w:rPr>
            </w:pPr>
          </w:p>
        </w:tc>
      </w:tr>
      <w:tr w14:paraId="62C80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tcPr>
          <w:p w14:paraId="03D869D2">
            <w:pPr>
              <w:rPr>
                <w:rFonts w:hint="eastAsia" w:ascii="方正仿宋_GBK" w:hAnsi="方正仿宋_GBK" w:eastAsia="方正仿宋_GBK" w:cs="方正仿宋_GBK"/>
                <w:b/>
                <w:bCs/>
                <w:sz w:val="21"/>
                <w:szCs w:val="21"/>
                <w:vertAlign w:val="baseline"/>
                <w:lang w:val="en-US" w:eastAsia="zh-CN"/>
              </w:rPr>
            </w:pPr>
            <w:r>
              <w:rPr>
                <w:rFonts w:hint="eastAsia" w:ascii="方正仿宋_GBK" w:hAnsi="方正仿宋_GBK" w:eastAsia="方正仿宋_GBK" w:cs="方正仿宋_GBK"/>
                <w:b/>
                <w:bCs/>
                <w:sz w:val="21"/>
                <w:szCs w:val="21"/>
                <w:vertAlign w:val="baseline"/>
                <w:lang w:val="en-US" w:eastAsia="zh-CN"/>
              </w:rPr>
              <w:t>八</w:t>
            </w:r>
          </w:p>
        </w:tc>
        <w:tc>
          <w:tcPr>
            <w:tcW w:w="2328" w:type="dxa"/>
          </w:tcPr>
          <w:p w14:paraId="69B482D9">
            <w:pPr>
              <w:keepNext w:val="0"/>
              <w:keepLines w:val="0"/>
              <w:widowControl/>
              <w:suppressLineNumbers w:val="0"/>
              <w:jc w:val="left"/>
              <w:rPr>
                <w:rFonts w:hint="default" w:ascii="方正仿宋_GBK" w:hAnsi="方正仿宋_GBK" w:eastAsia="方正仿宋_GBK" w:cs="方正仿宋_GBK"/>
                <w:b/>
                <w:bCs/>
                <w:color w:val="000000"/>
                <w:kern w:val="0"/>
                <w:sz w:val="21"/>
                <w:szCs w:val="21"/>
                <w:lang w:val="en-US" w:eastAsia="zh-CN" w:bidi="ar"/>
              </w:rPr>
            </w:pPr>
            <w:r>
              <w:rPr>
                <w:rFonts w:hint="eastAsia" w:ascii="方正仿宋_GBK" w:hAnsi="方正仿宋_GBK" w:eastAsia="方正仿宋_GBK" w:cs="方正仿宋_GBK"/>
                <w:b/>
                <w:bCs/>
                <w:color w:val="000000"/>
                <w:kern w:val="0"/>
                <w:sz w:val="21"/>
                <w:szCs w:val="21"/>
                <w:lang w:val="en-US" w:eastAsia="zh-CN" w:bidi="ar"/>
              </w:rPr>
              <w:t>科室平房</w:t>
            </w:r>
          </w:p>
        </w:tc>
        <w:tc>
          <w:tcPr>
            <w:tcW w:w="2544" w:type="dxa"/>
          </w:tcPr>
          <w:p w14:paraId="685D5462">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1086" w:type="dxa"/>
          </w:tcPr>
          <w:p w14:paraId="11828609">
            <w:pPr>
              <w:rPr>
                <w:rFonts w:hint="eastAsia" w:ascii="方正仿宋_GBK" w:hAnsi="方正仿宋_GBK" w:eastAsia="方正仿宋_GBK" w:cs="方正仿宋_GBK"/>
                <w:sz w:val="21"/>
                <w:szCs w:val="21"/>
                <w:vertAlign w:val="baseline"/>
                <w:lang w:val="en-US" w:eastAsia="zh-CN"/>
              </w:rPr>
            </w:pPr>
          </w:p>
        </w:tc>
        <w:tc>
          <w:tcPr>
            <w:tcW w:w="2057" w:type="dxa"/>
          </w:tcPr>
          <w:p w14:paraId="2BE0F68D">
            <w:pPr>
              <w:rPr>
                <w:rFonts w:hint="eastAsia" w:ascii="方正仿宋_GBK" w:hAnsi="方正仿宋_GBK" w:eastAsia="方正仿宋_GBK" w:cs="方正仿宋_GBK"/>
                <w:sz w:val="21"/>
                <w:szCs w:val="21"/>
                <w:vertAlign w:val="baseline"/>
                <w:lang w:val="en-US" w:eastAsia="zh-CN"/>
              </w:rPr>
            </w:pPr>
          </w:p>
        </w:tc>
      </w:tr>
      <w:tr w14:paraId="14403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tcPr>
          <w:p w14:paraId="16BEAAE7">
            <w:pPr>
              <w:rPr>
                <w:rFonts w:hint="eastAsia" w:ascii="方正仿宋_GBK" w:hAnsi="方正仿宋_GBK" w:eastAsia="方正仿宋_GBK" w:cs="方正仿宋_GBK"/>
                <w:sz w:val="21"/>
                <w:szCs w:val="21"/>
                <w:vertAlign w:val="baseline"/>
                <w:lang w:val="en-US" w:eastAsia="zh-CN"/>
              </w:rPr>
            </w:pPr>
          </w:p>
        </w:tc>
        <w:tc>
          <w:tcPr>
            <w:tcW w:w="2328" w:type="dxa"/>
            <w:shd w:val="clear" w:color="auto" w:fill="auto"/>
            <w:vAlign w:val="top"/>
          </w:tcPr>
          <w:p w14:paraId="0014826B">
            <w:pPr>
              <w:keepNext w:val="0"/>
              <w:keepLines w:val="0"/>
              <w:widowControl/>
              <w:suppressLineNumbers w:val="0"/>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color w:val="000000"/>
                <w:kern w:val="0"/>
                <w:sz w:val="21"/>
                <w:szCs w:val="21"/>
                <w:lang w:val="en-US" w:eastAsia="zh-CN" w:bidi="ar"/>
              </w:rPr>
              <w:t>直埋式预制保温</w:t>
            </w:r>
          </w:p>
          <w:p w14:paraId="2CD16395">
            <w:pPr>
              <w:keepNext w:val="0"/>
              <w:keepLines w:val="0"/>
              <w:widowControl/>
              <w:suppressLineNumbers w:val="0"/>
              <w:jc w:val="left"/>
              <w:rPr>
                <w:rFonts w:hint="eastAsia" w:ascii="方正仿宋_GBK" w:hAnsi="方正仿宋_GBK" w:eastAsia="方正仿宋_GBK" w:cs="方正仿宋_GBK"/>
                <w:kern w:val="2"/>
                <w:sz w:val="21"/>
                <w:szCs w:val="21"/>
                <w:vertAlign w:val="baseline"/>
                <w:lang w:val="en-US" w:eastAsia="zh-CN" w:bidi="ar-SA"/>
              </w:rPr>
            </w:pPr>
            <w:r>
              <w:rPr>
                <w:rFonts w:hint="eastAsia" w:ascii="方正仿宋_GBK" w:hAnsi="方正仿宋_GBK" w:eastAsia="方正仿宋_GBK" w:cs="方正仿宋_GBK"/>
                <w:color w:val="000000"/>
                <w:kern w:val="0"/>
                <w:sz w:val="21"/>
                <w:szCs w:val="21"/>
                <w:lang w:val="en-US" w:eastAsia="zh-CN" w:bidi="ar"/>
              </w:rPr>
              <w:t>管</w:t>
            </w:r>
          </w:p>
        </w:tc>
        <w:tc>
          <w:tcPr>
            <w:tcW w:w="2544" w:type="dxa"/>
            <w:shd w:val="clear" w:color="auto" w:fill="auto"/>
            <w:vAlign w:val="top"/>
          </w:tcPr>
          <w:p w14:paraId="00F68E6C">
            <w:pPr>
              <w:keepNext w:val="0"/>
              <w:keepLines w:val="0"/>
              <w:widowControl/>
              <w:suppressLineNumbers w:val="0"/>
              <w:jc w:val="left"/>
              <w:rPr>
                <w:rFonts w:hint="eastAsia" w:ascii="方正仿宋_GBK" w:hAnsi="方正仿宋_GBK" w:eastAsia="方正仿宋_GBK" w:cs="方正仿宋_GBK"/>
                <w:kern w:val="2"/>
                <w:sz w:val="21"/>
                <w:szCs w:val="21"/>
                <w:vertAlign w:val="baseline"/>
                <w:lang w:val="en-US" w:eastAsia="zh-CN" w:bidi="ar-SA"/>
              </w:rPr>
            </w:pPr>
            <w:r>
              <w:rPr>
                <w:rFonts w:hint="eastAsia" w:ascii="方正仿宋_GBK" w:hAnsi="方正仿宋_GBK" w:eastAsia="方正仿宋_GBK" w:cs="方正仿宋_GBK"/>
                <w:color w:val="000000"/>
                <w:kern w:val="0"/>
                <w:sz w:val="21"/>
                <w:szCs w:val="21"/>
                <w:lang w:val="en-US" w:eastAsia="zh-CN" w:bidi="ar"/>
              </w:rPr>
              <w:t>DN50焊接直埋式预制保温管无缝钢管</w:t>
            </w:r>
          </w:p>
        </w:tc>
        <w:tc>
          <w:tcPr>
            <w:tcW w:w="1086" w:type="dxa"/>
            <w:shd w:val="clear" w:color="auto" w:fill="auto"/>
            <w:vAlign w:val="top"/>
          </w:tcPr>
          <w:p w14:paraId="0D9F5B82">
            <w:pPr>
              <w:rPr>
                <w:rFonts w:hint="eastAsia" w:ascii="方正仿宋_GBK" w:hAnsi="方正仿宋_GBK" w:eastAsia="方正仿宋_GBK" w:cs="方正仿宋_GBK"/>
                <w:kern w:val="2"/>
                <w:sz w:val="21"/>
                <w:szCs w:val="21"/>
                <w:vertAlign w:val="baseline"/>
                <w:lang w:val="en-US" w:eastAsia="zh-CN" w:bidi="ar-SA"/>
              </w:rPr>
            </w:pPr>
            <w:r>
              <w:rPr>
                <w:rFonts w:hint="eastAsia" w:ascii="方正仿宋_GBK" w:hAnsi="方正仿宋_GBK" w:eastAsia="方正仿宋_GBK" w:cs="方正仿宋_GBK"/>
                <w:sz w:val="21"/>
                <w:szCs w:val="21"/>
                <w:vertAlign w:val="baseline"/>
                <w:lang w:val="en-US" w:eastAsia="zh-CN"/>
              </w:rPr>
              <w:t>24米</w:t>
            </w:r>
          </w:p>
        </w:tc>
        <w:tc>
          <w:tcPr>
            <w:tcW w:w="2057" w:type="dxa"/>
          </w:tcPr>
          <w:p w14:paraId="1224B0E9">
            <w:pPr>
              <w:rPr>
                <w:rFonts w:hint="eastAsia" w:ascii="方正仿宋_GBK" w:hAnsi="方正仿宋_GBK" w:eastAsia="方正仿宋_GBK" w:cs="方正仿宋_GBK"/>
                <w:sz w:val="21"/>
                <w:szCs w:val="21"/>
                <w:vertAlign w:val="baseline"/>
                <w:lang w:val="en-US" w:eastAsia="zh-CN"/>
              </w:rPr>
            </w:pPr>
          </w:p>
        </w:tc>
      </w:tr>
      <w:tr w14:paraId="7B90E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tcPr>
          <w:p w14:paraId="6BCB20B1">
            <w:pPr>
              <w:rPr>
                <w:rFonts w:hint="eastAsia" w:ascii="方正仿宋_GBK" w:hAnsi="方正仿宋_GBK" w:eastAsia="方正仿宋_GBK" w:cs="方正仿宋_GBK"/>
                <w:sz w:val="21"/>
                <w:szCs w:val="21"/>
                <w:vertAlign w:val="baseline"/>
                <w:lang w:val="en-US" w:eastAsia="zh-CN"/>
              </w:rPr>
            </w:pPr>
          </w:p>
        </w:tc>
        <w:tc>
          <w:tcPr>
            <w:tcW w:w="2328" w:type="dxa"/>
          </w:tcPr>
          <w:p w14:paraId="52536CFE">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截止阀</w:t>
            </w:r>
          </w:p>
        </w:tc>
        <w:tc>
          <w:tcPr>
            <w:tcW w:w="2544" w:type="dxa"/>
          </w:tcPr>
          <w:p w14:paraId="712CC9CE">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DN50焊接法兰阀门</w:t>
            </w:r>
          </w:p>
        </w:tc>
        <w:tc>
          <w:tcPr>
            <w:tcW w:w="1086" w:type="dxa"/>
          </w:tcPr>
          <w:p w14:paraId="6D51C9C4">
            <w:pP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2个</w:t>
            </w:r>
          </w:p>
        </w:tc>
        <w:tc>
          <w:tcPr>
            <w:tcW w:w="2057" w:type="dxa"/>
          </w:tcPr>
          <w:p w14:paraId="3DC0DCEB">
            <w:pPr>
              <w:rPr>
                <w:rFonts w:hint="eastAsia" w:ascii="方正仿宋_GBK" w:hAnsi="方正仿宋_GBK" w:eastAsia="方正仿宋_GBK" w:cs="方正仿宋_GBK"/>
                <w:sz w:val="21"/>
                <w:szCs w:val="21"/>
                <w:vertAlign w:val="baseline"/>
                <w:lang w:val="en-US" w:eastAsia="zh-CN"/>
              </w:rPr>
            </w:pPr>
          </w:p>
        </w:tc>
      </w:tr>
      <w:tr w14:paraId="24FDB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tcPr>
          <w:p w14:paraId="4A2051B9">
            <w:pPr>
              <w:rPr>
                <w:rFonts w:hint="eastAsia" w:ascii="方正仿宋_GBK" w:hAnsi="方正仿宋_GBK" w:eastAsia="方正仿宋_GBK" w:cs="方正仿宋_GBK"/>
                <w:sz w:val="21"/>
                <w:szCs w:val="21"/>
                <w:vertAlign w:val="baseline"/>
                <w:lang w:val="en-US" w:eastAsia="zh-CN"/>
              </w:rPr>
            </w:pPr>
          </w:p>
        </w:tc>
        <w:tc>
          <w:tcPr>
            <w:tcW w:w="2328" w:type="dxa"/>
          </w:tcPr>
          <w:p w14:paraId="732E69D5">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焊接法兰</w:t>
            </w:r>
          </w:p>
        </w:tc>
        <w:tc>
          <w:tcPr>
            <w:tcW w:w="2544" w:type="dxa"/>
          </w:tcPr>
          <w:p w14:paraId="6ED659CB">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DN50,1.6Mpa 焊接</w:t>
            </w:r>
          </w:p>
        </w:tc>
        <w:tc>
          <w:tcPr>
            <w:tcW w:w="1086" w:type="dxa"/>
          </w:tcPr>
          <w:p w14:paraId="3F9A9DFD">
            <w:pP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4个</w:t>
            </w:r>
          </w:p>
        </w:tc>
        <w:tc>
          <w:tcPr>
            <w:tcW w:w="2057" w:type="dxa"/>
          </w:tcPr>
          <w:p w14:paraId="5CD1F564">
            <w:pPr>
              <w:rPr>
                <w:rFonts w:hint="eastAsia" w:ascii="方正仿宋_GBK" w:hAnsi="方正仿宋_GBK" w:eastAsia="方正仿宋_GBK" w:cs="方正仿宋_GBK"/>
                <w:sz w:val="21"/>
                <w:szCs w:val="21"/>
                <w:vertAlign w:val="baseline"/>
                <w:lang w:val="en-US" w:eastAsia="zh-CN"/>
              </w:rPr>
            </w:pPr>
          </w:p>
        </w:tc>
      </w:tr>
      <w:tr w14:paraId="0619D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tcPr>
          <w:p w14:paraId="204F5E00">
            <w:pPr>
              <w:rPr>
                <w:rFonts w:hint="eastAsia" w:ascii="方正仿宋_GBK" w:hAnsi="方正仿宋_GBK" w:eastAsia="方正仿宋_GBK" w:cs="方正仿宋_GBK"/>
                <w:b/>
                <w:bCs/>
                <w:sz w:val="21"/>
                <w:szCs w:val="21"/>
                <w:vertAlign w:val="baseline"/>
                <w:lang w:val="en-US" w:eastAsia="zh-CN"/>
              </w:rPr>
            </w:pPr>
            <w:r>
              <w:rPr>
                <w:rFonts w:hint="eastAsia" w:ascii="方正仿宋_GBK" w:hAnsi="方正仿宋_GBK" w:eastAsia="方正仿宋_GBK" w:cs="方正仿宋_GBK"/>
                <w:b/>
                <w:bCs/>
                <w:sz w:val="21"/>
                <w:szCs w:val="21"/>
                <w:vertAlign w:val="baseline"/>
                <w:lang w:val="en-US" w:eastAsia="zh-CN"/>
              </w:rPr>
              <w:t>九</w:t>
            </w:r>
          </w:p>
        </w:tc>
        <w:tc>
          <w:tcPr>
            <w:tcW w:w="2328" w:type="dxa"/>
          </w:tcPr>
          <w:p w14:paraId="558E3B94">
            <w:pPr>
              <w:keepNext w:val="0"/>
              <w:keepLines w:val="0"/>
              <w:widowControl/>
              <w:suppressLineNumbers w:val="0"/>
              <w:jc w:val="left"/>
              <w:rPr>
                <w:rFonts w:hint="eastAsia" w:ascii="方正仿宋_GBK" w:hAnsi="方正仿宋_GBK" w:eastAsia="方正仿宋_GBK" w:cs="方正仿宋_GBK"/>
                <w:b/>
                <w:bCs/>
                <w:color w:val="000000"/>
                <w:kern w:val="0"/>
                <w:sz w:val="21"/>
                <w:szCs w:val="21"/>
                <w:lang w:val="en-US" w:eastAsia="zh-CN" w:bidi="ar"/>
              </w:rPr>
            </w:pPr>
            <w:r>
              <w:rPr>
                <w:rFonts w:hint="eastAsia" w:ascii="方正仿宋_GBK" w:hAnsi="方正仿宋_GBK" w:eastAsia="方正仿宋_GBK" w:cs="方正仿宋_GBK"/>
                <w:b/>
                <w:bCs/>
                <w:color w:val="000000"/>
                <w:kern w:val="0"/>
                <w:sz w:val="21"/>
                <w:szCs w:val="21"/>
                <w:lang w:val="en-US" w:eastAsia="zh-CN" w:bidi="ar"/>
              </w:rPr>
              <w:t>苏园</w:t>
            </w:r>
          </w:p>
        </w:tc>
        <w:tc>
          <w:tcPr>
            <w:tcW w:w="2544" w:type="dxa"/>
          </w:tcPr>
          <w:p w14:paraId="3DAC237B">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p>
        </w:tc>
        <w:tc>
          <w:tcPr>
            <w:tcW w:w="1086" w:type="dxa"/>
          </w:tcPr>
          <w:p w14:paraId="07D0ACE0">
            <w:pPr>
              <w:rPr>
                <w:rFonts w:hint="eastAsia" w:ascii="方正仿宋_GBK" w:hAnsi="方正仿宋_GBK" w:eastAsia="方正仿宋_GBK" w:cs="方正仿宋_GBK"/>
                <w:sz w:val="21"/>
                <w:szCs w:val="21"/>
                <w:vertAlign w:val="baseline"/>
                <w:lang w:val="en-US" w:eastAsia="zh-CN"/>
              </w:rPr>
            </w:pPr>
          </w:p>
        </w:tc>
        <w:tc>
          <w:tcPr>
            <w:tcW w:w="2057" w:type="dxa"/>
          </w:tcPr>
          <w:p w14:paraId="3D7D0534">
            <w:pPr>
              <w:rPr>
                <w:rFonts w:hint="eastAsia" w:ascii="方正仿宋_GBK" w:hAnsi="方正仿宋_GBK" w:eastAsia="方正仿宋_GBK" w:cs="方正仿宋_GBK"/>
                <w:sz w:val="21"/>
                <w:szCs w:val="21"/>
                <w:vertAlign w:val="baseline"/>
                <w:lang w:val="en-US" w:eastAsia="zh-CN"/>
              </w:rPr>
            </w:pPr>
          </w:p>
        </w:tc>
      </w:tr>
      <w:tr w14:paraId="228A0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tcPr>
          <w:p w14:paraId="3940AC5B">
            <w:pPr>
              <w:rPr>
                <w:rFonts w:hint="eastAsia" w:ascii="方正仿宋_GBK" w:hAnsi="方正仿宋_GBK" w:eastAsia="方正仿宋_GBK" w:cs="方正仿宋_GBK"/>
                <w:sz w:val="21"/>
                <w:szCs w:val="21"/>
                <w:vertAlign w:val="baseline"/>
                <w:lang w:val="en-US" w:eastAsia="zh-CN"/>
              </w:rPr>
            </w:pPr>
          </w:p>
        </w:tc>
        <w:tc>
          <w:tcPr>
            <w:tcW w:w="2328" w:type="dxa"/>
            <w:shd w:val="clear" w:color="auto" w:fill="auto"/>
            <w:vAlign w:val="top"/>
          </w:tcPr>
          <w:p w14:paraId="514D9A6E">
            <w:pPr>
              <w:keepNext w:val="0"/>
              <w:keepLines w:val="0"/>
              <w:widowControl/>
              <w:suppressLineNumbers w:val="0"/>
              <w:jc w:val="left"/>
              <w:rPr>
                <w:rFonts w:hint="eastAsia" w:ascii="方正仿宋_GBK" w:hAnsi="方正仿宋_GBK" w:eastAsia="方正仿宋_GBK" w:cs="方正仿宋_GBK"/>
                <w:kern w:val="2"/>
                <w:sz w:val="21"/>
                <w:szCs w:val="21"/>
                <w:vertAlign w:val="baseline"/>
                <w:lang w:val="en-US" w:eastAsia="zh-CN" w:bidi="ar-SA"/>
              </w:rPr>
            </w:pPr>
            <w:r>
              <w:rPr>
                <w:rFonts w:hint="eastAsia" w:ascii="方正仿宋_GBK" w:hAnsi="方正仿宋_GBK" w:eastAsia="方正仿宋_GBK" w:cs="方正仿宋_GBK"/>
                <w:color w:val="000000"/>
                <w:kern w:val="0"/>
                <w:sz w:val="21"/>
                <w:szCs w:val="21"/>
                <w:lang w:val="en-US" w:eastAsia="zh-CN" w:bidi="ar"/>
              </w:rPr>
              <w:t>直埋式预制保温管</w:t>
            </w:r>
          </w:p>
        </w:tc>
        <w:tc>
          <w:tcPr>
            <w:tcW w:w="2544" w:type="dxa"/>
            <w:shd w:val="clear" w:color="auto" w:fill="auto"/>
            <w:vAlign w:val="top"/>
          </w:tcPr>
          <w:p w14:paraId="0AE8A180">
            <w:pPr>
              <w:keepNext w:val="0"/>
              <w:keepLines w:val="0"/>
              <w:widowControl/>
              <w:suppressLineNumbers w:val="0"/>
              <w:jc w:val="left"/>
              <w:rPr>
                <w:rFonts w:hint="eastAsia" w:ascii="方正仿宋_GBK" w:hAnsi="方正仿宋_GBK" w:eastAsia="方正仿宋_GBK" w:cs="方正仿宋_GBK"/>
                <w:kern w:val="2"/>
                <w:sz w:val="21"/>
                <w:szCs w:val="21"/>
                <w:vertAlign w:val="baseline"/>
                <w:lang w:val="en-US" w:eastAsia="zh-CN" w:bidi="ar-SA"/>
              </w:rPr>
            </w:pPr>
            <w:r>
              <w:rPr>
                <w:rFonts w:hint="eastAsia" w:ascii="方正仿宋_GBK" w:hAnsi="方正仿宋_GBK" w:eastAsia="方正仿宋_GBK" w:cs="方正仿宋_GBK"/>
                <w:color w:val="000000"/>
                <w:kern w:val="0"/>
                <w:sz w:val="21"/>
                <w:szCs w:val="21"/>
                <w:lang w:val="en-US" w:eastAsia="zh-CN" w:bidi="ar"/>
              </w:rPr>
              <w:t xml:space="preserve">DN150焊接直埋式预制保温管无缝钢管 </w:t>
            </w:r>
          </w:p>
        </w:tc>
        <w:tc>
          <w:tcPr>
            <w:tcW w:w="1086" w:type="dxa"/>
            <w:shd w:val="clear" w:color="auto" w:fill="auto"/>
            <w:vAlign w:val="top"/>
          </w:tcPr>
          <w:p w14:paraId="13D98F25">
            <w:pPr>
              <w:rPr>
                <w:rFonts w:hint="eastAsia" w:ascii="方正仿宋_GBK" w:hAnsi="方正仿宋_GBK" w:eastAsia="方正仿宋_GBK" w:cs="方正仿宋_GBK"/>
                <w:kern w:val="2"/>
                <w:sz w:val="21"/>
                <w:szCs w:val="21"/>
                <w:vertAlign w:val="baseline"/>
                <w:lang w:val="en-US" w:eastAsia="zh-CN" w:bidi="ar-SA"/>
              </w:rPr>
            </w:pPr>
            <w:r>
              <w:rPr>
                <w:rFonts w:hint="eastAsia" w:ascii="方正仿宋_GBK" w:hAnsi="方正仿宋_GBK" w:eastAsia="方正仿宋_GBK" w:cs="方正仿宋_GBK"/>
                <w:sz w:val="21"/>
                <w:szCs w:val="21"/>
                <w:vertAlign w:val="baseline"/>
                <w:lang w:val="en-US" w:eastAsia="zh-CN"/>
              </w:rPr>
              <w:t>220米</w:t>
            </w:r>
          </w:p>
        </w:tc>
        <w:tc>
          <w:tcPr>
            <w:tcW w:w="2057" w:type="dxa"/>
          </w:tcPr>
          <w:p w14:paraId="2D9F0454">
            <w:pPr>
              <w:rPr>
                <w:rFonts w:hint="eastAsia" w:ascii="方正仿宋_GBK" w:hAnsi="方正仿宋_GBK" w:eastAsia="方正仿宋_GBK" w:cs="方正仿宋_GBK"/>
                <w:sz w:val="21"/>
                <w:szCs w:val="21"/>
                <w:vertAlign w:val="baseline"/>
                <w:lang w:val="en-US" w:eastAsia="zh-CN"/>
              </w:rPr>
            </w:pPr>
          </w:p>
        </w:tc>
      </w:tr>
      <w:tr w14:paraId="6A4CF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tcPr>
          <w:p w14:paraId="5B7E3C58">
            <w:pPr>
              <w:rPr>
                <w:rFonts w:hint="eastAsia" w:ascii="方正仿宋_GBK" w:hAnsi="方正仿宋_GBK" w:eastAsia="方正仿宋_GBK" w:cs="方正仿宋_GBK"/>
                <w:sz w:val="21"/>
                <w:szCs w:val="21"/>
                <w:vertAlign w:val="baseline"/>
                <w:lang w:val="en-US" w:eastAsia="zh-CN"/>
              </w:rPr>
            </w:pPr>
          </w:p>
        </w:tc>
        <w:tc>
          <w:tcPr>
            <w:tcW w:w="2328" w:type="dxa"/>
            <w:shd w:val="clear" w:color="auto" w:fill="auto"/>
            <w:vAlign w:val="top"/>
          </w:tcPr>
          <w:p w14:paraId="49A0C225">
            <w:pPr>
              <w:keepNext w:val="0"/>
              <w:keepLines w:val="0"/>
              <w:widowControl/>
              <w:suppressLineNumbers w:val="0"/>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color w:val="000000"/>
                <w:kern w:val="0"/>
                <w:sz w:val="21"/>
                <w:szCs w:val="21"/>
                <w:lang w:val="en-US" w:eastAsia="zh-CN" w:bidi="ar"/>
              </w:rPr>
              <w:t>直埋式预制保温管</w:t>
            </w:r>
          </w:p>
          <w:p w14:paraId="75833676">
            <w:pPr>
              <w:rPr>
                <w:rFonts w:hint="eastAsia" w:ascii="方正仿宋_GBK" w:hAnsi="方正仿宋_GBK" w:eastAsia="方正仿宋_GBK" w:cs="方正仿宋_GBK"/>
                <w:kern w:val="2"/>
                <w:sz w:val="21"/>
                <w:szCs w:val="21"/>
                <w:vertAlign w:val="baseline"/>
                <w:lang w:val="en-US" w:eastAsia="zh-CN" w:bidi="ar-SA"/>
              </w:rPr>
            </w:pPr>
          </w:p>
        </w:tc>
        <w:tc>
          <w:tcPr>
            <w:tcW w:w="2544" w:type="dxa"/>
            <w:shd w:val="clear" w:color="auto" w:fill="auto"/>
            <w:vAlign w:val="top"/>
          </w:tcPr>
          <w:p w14:paraId="5AA2D03E">
            <w:pPr>
              <w:keepNext w:val="0"/>
              <w:keepLines w:val="0"/>
              <w:widowControl/>
              <w:suppressLineNumbers w:val="0"/>
              <w:jc w:val="left"/>
              <w:rPr>
                <w:rFonts w:hint="eastAsia" w:ascii="方正仿宋_GBK" w:hAnsi="方正仿宋_GBK" w:eastAsia="方正仿宋_GBK" w:cs="方正仿宋_GBK"/>
                <w:kern w:val="2"/>
                <w:sz w:val="21"/>
                <w:szCs w:val="21"/>
                <w:vertAlign w:val="baseline"/>
                <w:lang w:val="en-US" w:eastAsia="zh-CN" w:bidi="ar-SA"/>
              </w:rPr>
            </w:pPr>
            <w:r>
              <w:rPr>
                <w:rFonts w:hint="eastAsia" w:ascii="方正仿宋_GBK" w:hAnsi="方正仿宋_GBK" w:eastAsia="方正仿宋_GBK" w:cs="方正仿宋_GBK"/>
                <w:color w:val="000000"/>
                <w:kern w:val="0"/>
                <w:sz w:val="21"/>
                <w:szCs w:val="21"/>
                <w:lang w:val="en-US" w:eastAsia="zh-CN" w:bidi="ar"/>
              </w:rPr>
              <w:t xml:space="preserve">DN125焊接直埋式预制保温管无缝钢管 </w:t>
            </w:r>
          </w:p>
        </w:tc>
        <w:tc>
          <w:tcPr>
            <w:tcW w:w="1086" w:type="dxa"/>
            <w:shd w:val="clear" w:color="auto" w:fill="auto"/>
            <w:vAlign w:val="top"/>
          </w:tcPr>
          <w:p w14:paraId="7136DA2B">
            <w:pPr>
              <w:rPr>
                <w:rFonts w:hint="eastAsia" w:ascii="方正仿宋_GBK" w:hAnsi="方正仿宋_GBK" w:eastAsia="方正仿宋_GBK" w:cs="方正仿宋_GBK"/>
                <w:kern w:val="2"/>
                <w:sz w:val="21"/>
                <w:szCs w:val="21"/>
                <w:vertAlign w:val="baseline"/>
                <w:lang w:val="en-US" w:eastAsia="zh-CN" w:bidi="ar-SA"/>
              </w:rPr>
            </w:pPr>
            <w:r>
              <w:rPr>
                <w:rFonts w:hint="eastAsia" w:ascii="方正仿宋_GBK" w:hAnsi="方正仿宋_GBK" w:eastAsia="方正仿宋_GBK" w:cs="方正仿宋_GBK"/>
                <w:sz w:val="21"/>
                <w:szCs w:val="21"/>
                <w:vertAlign w:val="baseline"/>
                <w:lang w:val="en-US" w:eastAsia="zh-CN"/>
              </w:rPr>
              <w:t>84米</w:t>
            </w:r>
          </w:p>
        </w:tc>
        <w:tc>
          <w:tcPr>
            <w:tcW w:w="2057" w:type="dxa"/>
          </w:tcPr>
          <w:p w14:paraId="49E2A7BF">
            <w:pPr>
              <w:rPr>
                <w:rFonts w:hint="eastAsia" w:ascii="方正仿宋_GBK" w:hAnsi="方正仿宋_GBK" w:eastAsia="方正仿宋_GBK" w:cs="方正仿宋_GBK"/>
                <w:sz w:val="21"/>
                <w:szCs w:val="21"/>
                <w:vertAlign w:val="baseline"/>
                <w:lang w:val="en-US" w:eastAsia="zh-CN"/>
              </w:rPr>
            </w:pPr>
          </w:p>
        </w:tc>
      </w:tr>
      <w:tr w14:paraId="26D60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061" w:type="dxa"/>
          </w:tcPr>
          <w:p w14:paraId="0E17482C">
            <w:pPr>
              <w:rPr>
                <w:rFonts w:hint="eastAsia" w:ascii="方正仿宋_GBK" w:hAnsi="方正仿宋_GBK" w:eastAsia="方正仿宋_GBK" w:cs="方正仿宋_GBK"/>
                <w:sz w:val="21"/>
                <w:szCs w:val="21"/>
                <w:vertAlign w:val="baseline"/>
                <w:lang w:val="en-US" w:eastAsia="zh-CN"/>
              </w:rPr>
            </w:pPr>
          </w:p>
        </w:tc>
        <w:tc>
          <w:tcPr>
            <w:tcW w:w="2328" w:type="dxa"/>
            <w:shd w:val="clear" w:color="auto" w:fill="auto"/>
            <w:vAlign w:val="top"/>
          </w:tcPr>
          <w:p w14:paraId="09308C97">
            <w:pPr>
              <w:keepNext w:val="0"/>
              <w:keepLines w:val="0"/>
              <w:widowControl/>
              <w:suppressLineNumbers w:val="0"/>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color w:val="000000"/>
                <w:kern w:val="0"/>
                <w:sz w:val="21"/>
                <w:szCs w:val="21"/>
                <w:lang w:val="en-US" w:eastAsia="zh-CN" w:bidi="ar"/>
              </w:rPr>
              <w:t>直埋式预制保温管</w:t>
            </w:r>
          </w:p>
          <w:p w14:paraId="0111862D">
            <w:pPr>
              <w:rPr>
                <w:rFonts w:hint="eastAsia" w:ascii="方正仿宋_GBK" w:hAnsi="方正仿宋_GBK" w:eastAsia="方正仿宋_GBK" w:cs="方正仿宋_GBK"/>
                <w:kern w:val="2"/>
                <w:sz w:val="21"/>
                <w:szCs w:val="21"/>
                <w:vertAlign w:val="baseline"/>
                <w:lang w:val="en-US" w:eastAsia="zh-CN" w:bidi="ar-SA"/>
              </w:rPr>
            </w:pPr>
          </w:p>
        </w:tc>
        <w:tc>
          <w:tcPr>
            <w:tcW w:w="2544" w:type="dxa"/>
            <w:shd w:val="clear" w:color="auto" w:fill="auto"/>
            <w:vAlign w:val="top"/>
          </w:tcPr>
          <w:p w14:paraId="0067E58B">
            <w:pPr>
              <w:keepNext w:val="0"/>
              <w:keepLines w:val="0"/>
              <w:widowControl/>
              <w:suppressLineNumbers w:val="0"/>
              <w:jc w:val="left"/>
              <w:rPr>
                <w:rFonts w:hint="eastAsia" w:ascii="方正仿宋_GBK" w:hAnsi="方正仿宋_GBK" w:eastAsia="方正仿宋_GBK" w:cs="方正仿宋_GBK"/>
                <w:kern w:val="2"/>
                <w:sz w:val="21"/>
                <w:szCs w:val="21"/>
                <w:vertAlign w:val="baseline"/>
                <w:lang w:val="en-US" w:eastAsia="zh-CN" w:bidi="ar-SA"/>
              </w:rPr>
            </w:pPr>
            <w:r>
              <w:rPr>
                <w:rFonts w:hint="eastAsia" w:ascii="方正仿宋_GBK" w:hAnsi="方正仿宋_GBK" w:eastAsia="方正仿宋_GBK" w:cs="方正仿宋_GBK"/>
                <w:color w:val="000000"/>
                <w:kern w:val="0"/>
                <w:sz w:val="21"/>
                <w:szCs w:val="21"/>
                <w:lang w:val="en-US" w:eastAsia="zh-CN" w:bidi="ar"/>
              </w:rPr>
              <w:t xml:space="preserve">DN100焊接直埋式预制保温管无缝钢管 </w:t>
            </w:r>
          </w:p>
        </w:tc>
        <w:tc>
          <w:tcPr>
            <w:tcW w:w="1086" w:type="dxa"/>
            <w:shd w:val="clear" w:color="auto" w:fill="auto"/>
            <w:vAlign w:val="top"/>
          </w:tcPr>
          <w:p w14:paraId="6B035828">
            <w:pPr>
              <w:rPr>
                <w:rFonts w:hint="eastAsia" w:ascii="方正仿宋_GBK" w:hAnsi="方正仿宋_GBK" w:eastAsia="方正仿宋_GBK" w:cs="方正仿宋_GBK"/>
                <w:kern w:val="2"/>
                <w:sz w:val="21"/>
                <w:szCs w:val="21"/>
                <w:vertAlign w:val="baseline"/>
                <w:lang w:val="en-US" w:eastAsia="zh-CN" w:bidi="ar-SA"/>
              </w:rPr>
            </w:pPr>
            <w:r>
              <w:rPr>
                <w:rFonts w:hint="eastAsia" w:ascii="方正仿宋_GBK" w:hAnsi="方正仿宋_GBK" w:eastAsia="方正仿宋_GBK" w:cs="方正仿宋_GBK"/>
                <w:sz w:val="21"/>
                <w:szCs w:val="21"/>
                <w:vertAlign w:val="baseline"/>
                <w:lang w:val="en-US" w:eastAsia="zh-CN"/>
              </w:rPr>
              <w:t>230米</w:t>
            </w:r>
          </w:p>
        </w:tc>
        <w:tc>
          <w:tcPr>
            <w:tcW w:w="2057" w:type="dxa"/>
          </w:tcPr>
          <w:p w14:paraId="5AE7CDD4">
            <w:pPr>
              <w:rPr>
                <w:rFonts w:hint="eastAsia" w:ascii="方正仿宋_GBK" w:hAnsi="方正仿宋_GBK" w:eastAsia="方正仿宋_GBK" w:cs="方正仿宋_GBK"/>
                <w:sz w:val="21"/>
                <w:szCs w:val="21"/>
                <w:vertAlign w:val="baseline"/>
                <w:lang w:val="en-US" w:eastAsia="zh-CN"/>
              </w:rPr>
            </w:pPr>
          </w:p>
        </w:tc>
      </w:tr>
      <w:tr w14:paraId="79012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tcPr>
          <w:p w14:paraId="788E5413">
            <w:pPr>
              <w:rPr>
                <w:rFonts w:hint="eastAsia" w:ascii="方正仿宋_GBK" w:hAnsi="方正仿宋_GBK" w:eastAsia="方正仿宋_GBK" w:cs="方正仿宋_GBK"/>
                <w:sz w:val="21"/>
                <w:szCs w:val="21"/>
                <w:vertAlign w:val="baseline"/>
                <w:lang w:val="en-US" w:eastAsia="zh-CN"/>
              </w:rPr>
            </w:pPr>
          </w:p>
        </w:tc>
        <w:tc>
          <w:tcPr>
            <w:tcW w:w="2328" w:type="dxa"/>
            <w:shd w:val="clear" w:color="auto" w:fill="auto"/>
            <w:vAlign w:val="top"/>
          </w:tcPr>
          <w:p w14:paraId="6CD735A5">
            <w:pPr>
              <w:keepNext w:val="0"/>
              <w:keepLines w:val="0"/>
              <w:widowControl/>
              <w:suppressLineNumbers w:val="0"/>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color w:val="000000"/>
                <w:kern w:val="0"/>
                <w:sz w:val="21"/>
                <w:szCs w:val="21"/>
                <w:lang w:val="en-US" w:eastAsia="zh-CN" w:bidi="ar"/>
              </w:rPr>
              <w:t>直埋式预制保温管</w:t>
            </w:r>
          </w:p>
          <w:p w14:paraId="2191B61E">
            <w:pPr>
              <w:rPr>
                <w:rFonts w:hint="eastAsia" w:ascii="方正仿宋_GBK" w:hAnsi="方正仿宋_GBK" w:eastAsia="方正仿宋_GBK" w:cs="方正仿宋_GBK"/>
                <w:kern w:val="2"/>
                <w:sz w:val="21"/>
                <w:szCs w:val="21"/>
                <w:vertAlign w:val="baseline"/>
                <w:lang w:val="en-US" w:eastAsia="zh-CN" w:bidi="ar-SA"/>
              </w:rPr>
            </w:pPr>
          </w:p>
        </w:tc>
        <w:tc>
          <w:tcPr>
            <w:tcW w:w="2544" w:type="dxa"/>
            <w:shd w:val="clear" w:color="auto" w:fill="auto"/>
            <w:vAlign w:val="top"/>
          </w:tcPr>
          <w:p w14:paraId="71A0E696">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 xml:space="preserve">DN25焊接直埋式预制保温管无缝钢管 </w:t>
            </w:r>
          </w:p>
          <w:p w14:paraId="0C13725B">
            <w:pPr>
              <w:rPr>
                <w:rFonts w:hint="eastAsia" w:ascii="方正仿宋_GBK" w:hAnsi="方正仿宋_GBK" w:eastAsia="方正仿宋_GBK" w:cs="方正仿宋_GBK"/>
                <w:kern w:val="2"/>
                <w:sz w:val="21"/>
                <w:szCs w:val="21"/>
                <w:vertAlign w:val="baseline"/>
                <w:lang w:val="en-US" w:eastAsia="zh-CN" w:bidi="ar-SA"/>
              </w:rPr>
            </w:pPr>
          </w:p>
        </w:tc>
        <w:tc>
          <w:tcPr>
            <w:tcW w:w="1086" w:type="dxa"/>
            <w:shd w:val="clear" w:color="auto" w:fill="auto"/>
            <w:vAlign w:val="top"/>
          </w:tcPr>
          <w:p w14:paraId="77A155FA">
            <w:pPr>
              <w:rPr>
                <w:rFonts w:hint="eastAsia" w:ascii="方正仿宋_GBK" w:hAnsi="方正仿宋_GBK" w:eastAsia="方正仿宋_GBK" w:cs="方正仿宋_GBK"/>
                <w:kern w:val="2"/>
                <w:sz w:val="21"/>
                <w:szCs w:val="21"/>
                <w:vertAlign w:val="baseline"/>
                <w:lang w:val="en-US" w:eastAsia="zh-CN" w:bidi="ar-SA"/>
              </w:rPr>
            </w:pPr>
            <w:r>
              <w:rPr>
                <w:rFonts w:hint="eastAsia" w:ascii="方正仿宋_GBK" w:hAnsi="方正仿宋_GBK" w:eastAsia="方正仿宋_GBK" w:cs="方正仿宋_GBK"/>
                <w:sz w:val="21"/>
                <w:szCs w:val="21"/>
                <w:vertAlign w:val="baseline"/>
                <w:lang w:val="en-US" w:eastAsia="zh-CN"/>
              </w:rPr>
              <w:t>10米</w:t>
            </w:r>
          </w:p>
        </w:tc>
        <w:tc>
          <w:tcPr>
            <w:tcW w:w="2057" w:type="dxa"/>
          </w:tcPr>
          <w:p w14:paraId="0FC3AABB">
            <w:pPr>
              <w:rPr>
                <w:rFonts w:hint="default"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制作暖气排水管</w:t>
            </w:r>
          </w:p>
        </w:tc>
      </w:tr>
      <w:tr w14:paraId="07711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tcPr>
          <w:p w14:paraId="6A988C23">
            <w:pPr>
              <w:rPr>
                <w:rFonts w:hint="eastAsia" w:ascii="方正仿宋_GBK" w:hAnsi="方正仿宋_GBK" w:eastAsia="方正仿宋_GBK" w:cs="方正仿宋_GBK"/>
                <w:sz w:val="21"/>
                <w:szCs w:val="21"/>
                <w:vertAlign w:val="baseline"/>
                <w:lang w:val="en-US" w:eastAsia="zh-CN"/>
              </w:rPr>
            </w:pPr>
          </w:p>
        </w:tc>
        <w:tc>
          <w:tcPr>
            <w:tcW w:w="2328" w:type="dxa"/>
            <w:shd w:val="clear" w:color="auto" w:fill="auto"/>
            <w:vAlign w:val="top"/>
          </w:tcPr>
          <w:p w14:paraId="2650A21D">
            <w:pPr>
              <w:rPr>
                <w:rFonts w:hint="eastAsia" w:ascii="方正仿宋_GBK" w:hAnsi="方正仿宋_GBK" w:eastAsia="方正仿宋_GBK" w:cs="方正仿宋_GBK"/>
                <w:kern w:val="2"/>
                <w:sz w:val="21"/>
                <w:szCs w:val="21"/>
                <w:vertAlign w:val="baseline"/>
                <w:lang w:val="en-US" w:eastAsia="zh-CN" w:bidi="ar-SA"/>
              </w:rPr>
            </w:pPr>
            <w:r>
              <w:rPr>
                <w:rFonts w:hint="eastAsia" w:ascii="方正仿宋_GBK" w:hAnsi="方正仿宋_GBK" w:eastAsia="方正仿宋_GBK" w:cs="方正仿宋_GBK"/>
                <w:kern w:val="2"/>
                <w:sz w:val="21"/>
                <w:szCs w:val="21"/>
                <w:vertAlign w:val="baseline"/>
                <w:lang w:val="en-US" w:eastAsia="zh-CN" w:bidi="ar-SA"/>
              </w:rPr>
              <w:t>管道支架</w:t>
            </w:r>
          </w:p>
        </w:tc>
        <w:tc>
          <w:tcPr>
            <w:tcW w:w="2544" w:type="dxa"/>
            <w:shd w:val="clear" w:color="auto" w:fill="auto"/>
            <w:vAlign w:val="top"/>
          </w:tcPr>
          <w:p w14:paraId="129ED85D">
            <w:pPr>
              <w:rPr>
                <w:rFonts w:hint="eastAsia" w:ascii="方正仿宋_GBK" w:hAnsi="方正仿宋_GBK" w:eastAsia="方正仿宋_GBK" w:cs="方正仿宋_GBK"/>
                <w:kern w:val="2"/>
                <w:sz w:val="21"/>
                <w:szCs w:val="21"/>
                <w:vertAlign w:val="baseline"/>
                <w:lang w:val="en-US" w:eastAsia="zh-CN" w:bidi="ar-SA"/>
              </w:rPr>
            </w:pPr>
            <w:r>
              <w:rPr>
                <w:rFonts w:hint="eastAsia" w:ascii="方正仿宋_GBK" w:hAnsi="方正仿宋_GBK" w:eastAsia="方正仿宋_GBK" w:cs="方正仿宋_GBK"/>
                <w:sz w:val="21"/>
                <w:szCs w:val="21"/>
                <w:vertAlign w:val="baseline"/>
                <w:lang w:val="en-US" w:eastAsia="zh-CN"/>
              </w:rPr>
              <w:t>10#槽钢</w:t>
            </w:r>
            <w:r>
              <w:rPr>
                <w:rFonts w:hint="eastAsia" w:ascii="方正仿宋_GBK" w:hAnsi="方正仿宋_GBK" w:eastAsia="方正仿宋_GBK" w:cs="方正仿宋_GBK"/>
                <w:kern w:val="2"/>
                <w:sz w:val="21"/>
                <w:szCs w:val="21"/>
                <w:vertAlign w:val="baseline"/>
                <w:lang w:val="en-US" w:eastAsia="zh-CN" w:bidi="ar-SA"/>
              </w:rPr>
              <w:t>，现场制作</w:t>
            </w:r>
          </w:p>
        </w:tc>
        <w:tc>
          <w:tcPr>
            <w:tcW w:w="1086" w:type="dxa"/>
            <w:shd w:val="clear" w:color="auto" w:fill="auto"/>
            <w:vAlign w:val="top"/>
          </w:tcPr>
          <w:p w14:paraId="7974E6EB">
            <w:pPr>
              <w:rPr>
                <w:rFonts w:hint="eastAsia" w:ascii="方正仿宋_GBK" w:hAnsi="方正仿宋_GBK" w:eastAsia="方正仿宋_GBK" w:cs="方正仿宋_GBK"/>
                <w:kern w:val="2"/>
                <w:sz w:val="21"/>
                <w:szCs w:val="21"/>
                <w:vertAlign w:val="baseline"/>
                <w:lang w:val="en-US" w:eastAsia="zh-CN" w:bidi="ar-SA"/>
              </w:rPr>
            </w:pPr>
            <w:r>
              <w:rPr>
                <w:rFonts w:hint="eastAsia" w:ascii="方正仿宋_GBK" w:hAnsi="方正仿宋_GBK" w:eastAsia="方正仿宋_GBK" w:cs="方正仿宋_GBK"/>
                <w:sz w:val="21"/>
                <w:szCs w:val="21"/>
                <w:vertAlign w:val="baseline"/>
                <w:lang w:val="en-US" w:eastAsia="zh-CN"/>
              </w:rPr>
              <w:t>4800KG</w:t>
            </w:r>
          </w:p>
        </w:tc>
        <w:tc>
          <w:tcPr>
            <w:tcW w:w="2057" w:type="dxa"/>
          </w:tcPr>
          <w:p w14:paraId="773DCEA6">
            <w:pPr>
              <w:rPr>
                <w:rFonts w:hint="default" w:ascii="方正仿宋_GBK" w:hAnsi="方正仿宋_GBK" w:eastAsia="方正仿宋_GBK" w:cs="方正仿宋_GBK"/>
                <w:sz w:val="21"/>
                <w:szCs w:val="21"/>
                <w:vertAlign w:val="baseline"/>
                <w:lang w:val="en-US" w:eastAsia="zh-CN"/>
              </w:rPr>
            </w:pPr>
          </w:p>
        </w:tc>
      </w:tr>
      <w:tr w14:paraId="428CC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tcPr>
          <w:p w14:paraId="6A36EE12">
            <w:pPr>
              <w:rPr>
                <w:rFonts w:hint="eastAsia" w:ascii="方正仿宋_GBK" w:hAnsi="方正仿宋_GBK" w:eastAsia="方正仿宋_GBK" w:cs="方正仿宋_GBK"/>
                <w:sz w:val="21"/>
                <w:szCs w:val="21"/>
                <w:vertAlign w:val="baseline"/>
                <w:lang w:val="en-US" w:eastAsia="zh-CN"/>
              </w:rPr>
            </w:pPr>
          </w:p>
        </w:tc>
        <w:tc>
          <w:tcPr>
            <w:tcW w:w="2328" w:type="dxa"/>
            <w:shd w:val="clear" w:color="auto" w:fill="auto"/>
            <w:vAlign w:val="top"/>
          </w:tcPr>
          <w:p w14:paraId="2C5CDD17">
            <w:pPr>
              <w:rPr>
                <w:rFonts w:hint="eastAsia" w:ascii="方正仿宋_GBK" w:hAnsi="方正仿宋_GBK" w:eastAsia="方正仿宋_GBK" w:cs="方正仿宋_GBK"/>
                <w:kern w:val="2"/>
                <w:sz w:val="21"/>
                <w:szCs w:val="21"/>
                <w:vertAlign w:val="baseline"/>
                <w:lang w:val="en-US" w:eastAsia="zh-CN" w:bidi="ar-SA"/>
              </w:rPr>
            </w:pPr>
            <w:r>
              <w:rPr>
                <w:rFonts w:hint="eastAsia" w:ascii="方正仿宋_GBK" w:hAnsi="方正仿宋_GBK" w:eastAsia="方正仿宋_GBK" w:cs="方正仿宋_GBK"/>
                <w:kern w:val="2"/>
                <w:sz w:val="21"/>
                <w:szCs w:val="21"/>
                <w:vertAlign w:val="baseline"/>
                <w:lang w:val="en-US" w:eastAsia="zh-CN" w:bidi="ar-SA"/>
              </w:rPr>
              <w:t>阀门</w:t>
            </w:r>
          </w:p>
        </w:tc>
        <w:tc>
          <w:tcPr>
            <w:tcW w:w="2544" w:type="dxa"/>
            <w:shd w:val="clear" w:color="auto" w:fill="auto"/>
            <w:vAlign w:val="top"/>
          </w:tcPr>
          <w:p w14:paraId="46E32CE5">
            <w:pPr>
              <w:keepNext w:val="0"/>
              <w:keepLines w:val="0"/>
              <w:widowControl/>
              <w:suppressLineNumbers w:val="0"/>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color w:val="000000"/>
                <w:kern w:val="0"/>
                <w:sz w:val="21"/>
                <w:szCs w:val="21"/>
                <w:lang w:val="en-US" w:eastAsia="zh-CN" w:bidi="ar"/>
              </w:rPr>
              <w:t>暖气管道增加排水</w:t>
            </w:r>
          </w:p>
          <w:p w14:paraId="6C721D77">
            <w:pPr>
              <w:rPr>
                <w:rFonts w:hint="eastAsia" w:ascii="方正仿宋_GBK" w:hAnsi="方正仿宋_GBK" w:eastAsia="方正仿宋_GBK" w:cs="方正仿宋_GBK"/>
                <w:kern w:val="2"/>
                <w:sz w:val="21"/>
                <w:szCs w:val="21"/>
                <w:vertAlign w:val="baseline"/>
                <w:lang w:val="en-US" w:eastAsia="zh-CN" w:bidi="ar-SA"/>
              </w:rPr>
            </w:pPr>
            <w:r>
              <w:rPr>
                <w:rFonts w:hint="eastAsia" w:ascii="方正仿宋_GBK" w:hAnsi="方正仿宋_GBK" w:eastAsia="方正仿宋_GBK" w:cs="方正仿宋_GBK"/>
                <w:kern w:val="2"/>
                <w:sz w:val="21"/>
                <w:szCs w:val="21"/>
                <w:vertAlign w:val="baseline"/>
                <w:lang w:val="en-US" w:eastAsia="zh-CN" w:bidi="ar-SA"/>
              </w:rPr>
              <w:t>DN25、1.6Mpa，螺纹全铜闸阀</w:t>
            </w:r>
          </w:p>
        </w:tc>
        <w:tc>
          <w:tcPr>
            <w:tcW w:w="1086" w:type="dxa"/>
            <w:shd w:val="clear" w:color="auto" w:fill="auto"/>
            <w:vAlign w:val="top"/>
          </w:tcPr>
          <w:p w14:paraId="5B8B8EFF">
            <w:pP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10个</w:t>
            </w:r>
          </w:p>
        </w:tc>
        <w:tc>
          <w:tcPr>
            <w:tcW w:w="2057" w:type="dxa"/>
          </w:tcPr>
          <w:p w14:paraId="5F52E686">
            <w:pP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制作暖气排水管</w:t>
            </w:r>
          </w:p>
        </w:tc>
      </w:tr>
      <w:tr w14:paraId="1BA7C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tcPr>
          <w:p w14:paraId="7BEFB646">
            <w:pPr>
              <w:rPr>
                <w:rFonts w:hint="default" w:ascii="方正仿宋_GBK" w:hAnsi="方正仿宋_GBK" w:eastAsia="方正仿宋_GBK" w:cs="方正仿宋_GBK"/>
                <w:b/>
                <w:bCs/>
                <w:sz w:val="21"/>
                <w:szCs w:val="21"/>
                <w:vertAlign w:val="baseline"/>
                <w:lang w:val="en-US" w:eastAsia="zh-CN"/>
              </w:rPr>
            </w:pPr>
            <w:r>
              <w:rPr>
                <w:rFonts w:hint="eastAsia" w:ascii="方正仿宋_GBK" w:hAnsi="方正仿宋_GBK" w:eastAsia="方正仿宋_GBK" w:cs="方正仿宋_GBK"/>
                <w:b/>
                <w:bCs/>
                <w:sz w:val="21"/>
                <w:szCs w:val="21"/>
                <w:vertAlign w:val="baseline"/>
                <w:lang w:val="en-US" w:eastAsia="zh-CN"/>
              </w:rPr>
              <w:t>十</w:t>
            </w:r>
          </w:p>
        </w:tc>
        <w:tc>
          <w:tcPr>
            <w:tcW w:w="2328" w:type="dxa"/>
            <w:shd w:val="clear" w:color="auto" w:fill="auto"/>
            <w:vAlign w:val="top"/>
          </w:tcPr>
          <w:p w14:paraId="0DE0707C">
            <w:pPr>
              <w:rPr>
                <w:rFonts w:hint="default" w:ascii="方正仿宋_GBK" w:hAnsi="方正仿宋_GBK" w:eastAsia="方正仿宋_GBK" w:cs="方正仿宋_GBK"/>
                <w:b/>
                <w:bCs/>
                <w:kern w:val="2"/>
                <w:sz w:val="21"/>
                <w:szCs w:val="21"/>
                <w:vertAlign w:val="baseline"/>
                <w:lang w:val="en-US" w:eastAsia="zh-CN" w:bidi="ar-SA"/>
              </w:rPr>
            </w:pPr>
            <w:r>
              <w:rPr>
                <w:rFonts w:hint="eastAsia" w:ascii="方正仿宋_GBK" w:hAnsi="方正仿宋_GBK" w:eastAsia="方正仿宋_GBK" w:cs="方正仿宋_GBK"/>
                <w:b/>
                <w:bCs/>
                <w:kern w:val="2"/>
                <w:sz w:val="21"/>
                <w:szCs w:val="21"/>
                <w:vertAlign w:val="baseline"/>
                <w:lang w:val="en-US" w:eastAsia="zh-CN" w:bidi="ar-SA"/>
              </w:rPr>
              <w:t>5号公寓</w:t>
            </w:r>
          </w:p>
        </w:tc>
        <w:tc>
          <w:tcPr>
            <w:tcW w:w="2544" w:type="dxa"/>
            <w:shd w:val="clear" w:color="auto" w:fill="auto"/>
            <w:vAlign w:val="top"/>
          </w:tcPr>
          <w:p w14:paraId="4850608A">
            <w:pPr>
              <w:rPr>
                <w:rFonts w:hint="eastAsia" w:ascii="方正仿宋_GBK" w:hAnsi="方正仿宋_GBK" w:eastAsia="方正仿宋_GBK" w:cs="方正仿宋_GBK"/>
                <w:kern w:val="2"/>
                <w:sz w:val="21"/>
                <w:szCs w:val="21"/>
                <w:vertAlign w:val="baseline"/>
                <w:lang w:val="en-US" w:eastAsia="zh-CN" w:bidi="ar-SA"/>
              </w:rPr>
            </w:pPr>
          </w:p>
        </w:tc>
        <w:tc>
          <w:tcPr>
            <w:tcW w:w="1086" w:type="dxa"/>
            <w:shd w:val="clear" w:color="auto" w:fill="auto"/>
            <w:vAlign w:val="top"/>
          </w:tcPr>
          <w:p w14:paraId="5262295D">
            <w:pPr>
              <w:rPr>
                <w:rFonts w:hint="eastAsia" w:ascii="方正仿宋_GBK" w:hAnsi="方正仿宋_GBK" w:eastAsia="方正仿宋_GBK" w:cs="方正仿宋_GBK"/>
                <w:sz w:val="21"/>
                <w:szCs w:val="21"/>
                <w:vertAlign w:val="baseline"/>
                <w:lang w:val="en-US" w:eastAsia="zh-CN"/>
              </w:rPr>
            </w:pPr>
          </w:p>
        </w:tc>
        <w:tc>
          <w:tcPr>
            <w:tcW w:w="2057" w:type="dxa"/>
          </w:tcPr>
          <w:p w14:paraId="38E27AA9">
            <w:pPr>
              <w:rPr>
                <w:rFonts w:hint="eastAsia" w:ascii="方正仿宋_GBK" w:hAnsi="方正仿宋_GBK" w:eastAsia="方正仿宋_GBK" w:cs="方正仿宋_GBK"/>
                <w:sz w:val="21"/>
                <w:szCs w:val="21"/>
                <w:vertAlign w:val="baseline"/>
                <w:lang w:val="en-US" w:eastAsia="zh-CN"/>
              </w:rPr>
            </w:pPr>
          </w:p>
        </w:tc>
      </w:tr>
      <w:tr w14:paraId="4F1B0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tcPr>
          <w:p w14:paraId="5E51D8B1">
            <w:pPr>
              <w:rPr>
                <w:rFonts w:hint="eastAsia" w:ascii="方正仿宋_GBK" w:hAnsi="方正仿宋_GBK" w:eastAsia="方正仿宋_GBK" w:cs="方正仿宋_GBK"/>
                <w:sz w:val="21"/>
                <w:szCs w:val="21"/>
                <w:vertAlign w:val="baseline"/>
                <w:lang w:val="en-US" w:eastAsia="zh-CN"/>
              </w:rPr>
            </w:pPr>
          </w:p>
        </w:tc>
        <w:tc>
          <w:tcPr>
            <w:tcW w:w="2328" w:type="dxa"/>
            <w:shd w:val="clear" w:color="auto" w:fill="auto"/>
            <w:vAlign w:val="top"/>
          </w:tcPr>
          <w:p w14:paraId="37349E69">
            <w:pPr>
              <w:keepNext w:val="0"/>
              <w:keepLines w:val="0"/>
              <w:widowControl/>
              <w:suppressLineNumbers w:val="0"/>
              <w:jc w:val="left"/>
              <w:rPr>
                <w:rFonts w:hint="eastAsia" w:ascii="方正仿宋_GBK" w:hAnsi="方正仿宋_GBK" w:eastAsia="方正仿宋_GBK" w:cs="方正仿宋_GBK"/>
                <w:kern w:val="2"/>
                <w:sz w:val="21"/>
                <w:szCs w:val="21"/>
                <w:vertAlign w:val="baseline"/>
                <w:lang w:val="en-US" w:eastAsia="zh-CN" w:bidi="ar-SA"/>
              </w:rPr>
            </w:pPr>
            <w:r>
              <w:rPr>
                <w:rFonts w:hint="eastAsia" w:ascii="方正仿宋_GBK" w:hAnsi="方正仿宋_GBK" w:eastAsia="方正仿宋_GBK" w:cs="方正仿宋_GBK"/>
                <w:color w:val="000000"/>
                <w:kern w:val="0"/>
                <w:sz w:val="21"/>
                <w:szCs w:val="21"/>
                <w:lang w:val="en-US" w:eastAsia="zh-CN" w:bidi="ar"/>
              </w:rPr>
              <w:t>直埋式预制保温管</w:t>
            </w:r>
          </w:p>
        </w:tc>
        <w:tc>
          <w:tcPr>
            <w:tcW w:w="2544" w:type="dxa"/>
            <w:shd w:val="clear" w:color="auto" w:fill="auto"/>
            <w:vAlign w:val="top"/>
          </w:tcPr>
          <w:p w14:paraId="4BAD78C4">
            <w:pPr>
              <w:keepNext w:val="0"/>
              <w:keepLines w:val="0"/>
              <w:widowControl/>
              <w:suppressLineNumbers w:val="0"/>
              <w:jc w:val="left"/>
              <w:rPr>
                <w:rFonts w:hint="eastAsia" w:ascii="方正仿宋_GBK" w:hAnsi="方正仿宋_GBK" w:eastAsia="方正仿宋_GBK" w:cs="方正仿宋_GBK"/>
                <w:kern w:val="2"/>
                <w:sz w:val="21"/>
                <w:szCs w:val="21"/>
                <w:vertAlign w:val="baseline"/>
                <w:lang w:val="en-US" w:eastAsia="zh-CN" w:bidi="ar-SA"/>
              </w:rPr>
            </w:pPr>
            <w:r>
              <w:rPr>
                <w:rFonts w:hint="eastAsia" w:ascii="方正仿宋_GBK" w:hAnsi="方正仿宋_GBK" w:eastAsia="方正仿宋_GBK" w:cs="方正仿宋_GBK"/>
                <w:color w:val="000000"/>
                <w:kern w:val="0"/>
                <w:sz w:val="21"/>
                <w:szCs w:val="21"/>
                <w:lang w:val="en-US" w:eastAsia="zh-CN" w:bidi="ar"/>
              </w:rPr>
              <w:t xml:space="preserve">DN200焊接直埋式预制保温管无缝钢管 </w:t>
            </w:r>
          </w:p>
        </w:tc>
        <w:tc>
          <w:tcPr>
            <w:tcW w:w="1086" w:type="dxa"/>
            <w:shd w:val="clear" w:color="auto" w:fill="auto"/>
            <w:vAlign w:val="top"/>
          </w:tcPr>
          <w:p w14:paraId="30BE90A4">
            <w:pPr>
              <w:rPr>
                <w:rFonts w:hint="eastAsia" w:ascii="方正仿宋_GBK" w:hAnsi="方正仿宋_GBK" w:eastAsia="方正仿宋_GBK" w:cs="方正仿宋_GBK"/>
                <w:kern w:val="2"/>
                <w:sz w:val="21"/>
                <w:szCs w:val="21"/>
                <w:vertAlign w:val="baseline"/>
                <w:lang w:val="en-US" w:eastAsia="zh-CN" w:bidi="ar-SA"/>
              </w:rPr>
            </w:pPr>
            <w:r>
              <w:rPr>
                <w:rFonts w:hint="eastAsia" w:ascii="方正仿宋_GBK" w:hAnsi="方正仿宋_GBK" w:eastAsia="方正仿宋_GBK" w:cs="方正仿宋_GBK"/>
                <w:sz w:val="21"/>
                <w:szCs w:val="21"/>
                <w:vertAlign w:val="baseline"/>
                <w:lang w:val="en-US" w:eastAsia="zh-CN"/>
              </w:rPr>
              <w:t>200米</w:t>
            </w:r>
          </w:p>
        </w:tc>
        <w:tc>
          <w:tcPr>
            <w:tcW w:w="2057" w:type="dxa"/>
          </w:tcPr>
          <w:p w14:paraId="6CB2AB7E">
            <w:pPr>
              <w:rPr>
                <w:rFonts w:hint="eastAsia" w:ascii="方正仿宋_GBK" w:hAnsi="方正仿宋_GBK" w:eastAsia="方正仿宋_GBK" w:cs="方正仿宋_GBK"/>
                <w:sz w:val="21"/>
                <w:szCs w:val="21"/>
                <w:vertAlign w:val="baseline"/>
                <w:lang w:val="en-US" w:eastAsia="zh-CN"/>
              </w:rPr>
            </w:pPr>
          </w:p>
        </w:tc>
      </w:tr>
      <w:tr w14:paraId="34E25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tcPr>
          <w:p w14:paraId="6B2E719F">
            <w:pPr>
              <w:rPr>
                <w:rFonts w:hint="eastAsia" w:ascii="方正仿宋_GBK" w:hAnsi="方正仿宋_GBK" w:eastAsia="方正仿宋_GBK" w:cs="方正仿宋_GBK"/>
                <w:sz w:val="21"/>
                <w:szCs w:val="21"/>
                <w:vertAlign w:val="baseline"/>
                <w:lang w:val="en-US" w:eastAsia="zh-CN"/>
              </w:rPr>
            </w:pPr>
          </w:p>
        </w:tc>
        <w:tc>
          <w:tcPr>
            <w:tcW w:w="2328" w:type="dxa"/>
            <w:shd w:val="clear" w:color="auto" w:fill="auto"/>
            <w:vAlign w:val="top"/>
          </w:tcPr>
          <w:p w14:paraId="54EB59A7">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截止阀</w:t>
            </w:r>
          </w:p>
        </w:tc>
        <w:tc>
          <w:tcPr>
            <w:tcW w:w="2544" w:type="dxa"/>
            <w:shd w:val="clear" w:color="auto" w:fill="auto"/>
            <w:vAlign w:val="top"/>
          </w:tcPr>
          <w:p w14:paraId="3825F32A">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DN200焊接法兰阀门</w:t>
            </w:r>
          </w:p>
        </w:tc>
        <w:tc>
          <w:tcPr>
            <w:tcW w:w="1086" w:type="dxa"/>
            <w:shd w:val="clear" w:color="auto" w:fill="auto"/>
            <w:vAlign w:val="top"/>
          </w:tcPr>
          <w:p w14:paraId="6011F690">
            <w:pPr>
              <w:rPr>
                <w:rFonts w:hint="eastAsia" w:ascii="方正仿宋_GBK" w:hAnsi="方正仿宋_GBK" w:eastAsia="方正仿宋_GBK" w:cs="方正仿宋_GBK"/>
                <w:kern w:val="2"/>
                <w:sz w:val="21"/>
                <w:szCs w:val="21"/>
                <w:vertAlign w:val="baseline"/>
                <w:lang w:val="en-US" w:eastAsia="zh-CN" w:bidi="ar-SA"/>
              </w:rPr>
            </w:pPr>
            <w:r>
              <w:rPr>
                <w:rFonts w:hint="eastAsia" w:ascii="方正仿宋_GBK" w:hAnsi="方正仿宋_GBK" w:eastAsia="方正仿宋_GBK" w:cs="方正仿宋_GBK"/>
                <w:sz w:val="21"/>
                <w:szCs w:val="21"/>
                <w:vertAlign w:val="baseline"/>
                <w:lang w:val="en-US" w:eastAsia="zh-CN"/>
              </w:rPr>
              <w:t>4个</w:t>
            </w:r>
          </w:p>
        </w:tc>
        <w:tc>
          <w:tcPr>
            <w:tcW w:w="2057" w:type="dxa"/>
          </w:tcPr>
          <w:p w14:paraId="54C76A11">
            <w:pPr>
              <w:rPr>
                <w:rFonts w:hint="eastAsia" w:ascii="方正仿宋_GBK" w:hAnsi="方正仿宋_GBK" w:eastAsia="方正仿宋_GBK" w:cs="方正仿宋_GBK"/>
                <w:sz w:val="21"/>
                <w:szCs w:val="21"/>
                <w:vertAlign w:val="baseline"/>
                <w:lang w:val="en-US" w:eastAsia="zh-CN"/>
              </w:rPr>
            </w:pPr>
          </w:p>
        </w:tc>
      </w:tr>
      <w:tr w14:paraId="75E91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tcPr>
          <w:p w14:paraId="20ECCD0A">
            <w:pPr>
              <w:rPr>
                <w:rFonts w:hint="eastAsia" w:ascii="方正仿宋_GBK" w:hAnsi="方正仿宋_GBK" w:eastAsia="方正仿宋_GBK" w:cs="方正仿宋_GBK"/>
                <w:sz w:val="21"/>
                <w:szCs w:val="21"/>
                <w:vertAlign w:val="baseline"/>
                <w:lang w:val="en-US" w:eastAsia="zh-CN"/>
              </w:rPr>
            </w:pPr>
          </w:p>
        </w:tc>
        <w:tc>
          <w:tcPr>
            <w:tcW w:w="2328" w:type="dxa"/>
            <w:shd w:val="clear" w:color="auto" w:fill="auto"/>
            <w:vAlign w:val="top"/>
          </w:tcPr>
          <w:p w14:paraId="141A7356">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预制保温弯头</w:t>
            </w:r>
          </w:p>
        </w:tc>
        <w:tc>
          <w:tcPr>
            <w:tcW w:w="2544" w:type="dxa"/>
            <w:shd w:val="clear" w:color="auto" w:fill="auto"/>
            <w:vAlign w:val="top"/>
          </w:tcPr>
          <w:p w14:paraId="6DB8D31B">
            <w:pPr>
              <w:keepNext w:val="0"/>
              <w:keepLines w:val="0"/>
              <w:widowControl/>
              <w:suppressLineNumbers w:val="0"/>
              <w:jc w:val="left"/>
              <w:rPr>
                <w:rFonts w:hint="default"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焊接，DN200</w:t>
            </w:r>
          </w:p>
        </w:tc>
        <w:tc>
          <w:tcPr>
            <w:tcW w:w="1086" w:type="dxa"/>
            <w:shd w:val="clear" w:color="auto" w:fill="auto"/>
            <w:vAlign w:val="top"/>
          </w:tcPr>
          <w:p w14:paraId="1C4DBFA6">
            <w:pPr>
              <w:rPr>
                <w:rFonts w:hint="eastAsia" w:ascii="方正仿宋_GBK" w:hAnsi="方正仿宋_GBK" w:eastAsia="方正仿宋_GBK" w:cs="方正仿宋_GBK"/>
                <w:kern w:val="2"/>
                <w:sz w:val="21"/>
                <w:szCs w:val="21"/>
                <w:vertAlign w:val="baseline"/>
                <w:lang w:val="en-US" w:eastAsia="zh-CN" w:bidi="ar-SA"/>
              </w:rPr>
            </w:pPr>
            <w:r>
              <w:rPr>
                <w:rFonts w:hint="eastAsia" w:ascii="方正仿宋_GBK" w:hAnsi="方正仿宋_GBK" w:eastAsia="方正仿宋_GBK" w:cs="方正仿宋_GBK"/>
                <w:sz w:val="21"/>
                <w:szCs w:val="21"/>
                <w:vertAlign w:val="baseline"/>
                <w:lang w:val="en-US" w:eastAsia="zh-CN"/>
              </w:rPr>
              <w:t>10个</w:t>
            </w:r>
          </w:p>
        </w:tc>
        <w:tc>
          <w:tcPr>
            <w:tcW w:w="2057" w:type="dxa"/>
          </w:tcPr>
          <w:p w14:paraId="123CE7DD">
            <w:pPr>
              <w:rPr>
                <w:rFonts w:hint="eastAsia" w:ascii="方正仿宋_GBK" w:hAnsi="方正仿宋_GBK" w:eastAsia="方正仿宋_GBK" w:cs="方正仿宋_GBK"/>
                <w:sz w:val="21"/>
                <w:szCs w:val="21"/>
                <w:vertAlign w:val="baseline"/>
                <w:lang w:val="en-US" w:eastAsia="zh-CN"/>
              </w:rPr>
            </w:pPr>
          </w:p>
        </w:tc>
      </w:tr>
      <w:tr w14:paraId="1604E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tcPr>
          <w:p w14:paraId="1881E382">
            <w:pPr>
              <w:rPr>
                <w:rFonts w:hint="eastAsia" w:ascii="方正仿宋_GBK" w:hAnsi="方正仿宋_GBK" w:eastAsia="方正仿宋_GBK" w:cs="方正仿宋_GBK"/>
                <w:sz w:val="21"/>
                <w:szCs w:val="21"/>
                <w:vertAlign w:val="baseline"/>
                <w:lang w:val="en-US" w:eastAsia="zh-CN"/>
              </w:rPr>
            </w:pPr>
          </w:p>
        </w:tc>
        <w:tc>
          <w:tcPr>
            <w:tcW w:w="2328" w:type="dxa"/>
            <w:shd w:val="clear" w:color="auto" w:fill="auto"/>
            <w:vAlign w:val="top"/>
          </w:tcPr>
          <w:p w14:paraId="4861C5B0">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预制保温弯头</w:t>
            </w:r>
          </w:p>
        </w:tc>
        <w:tc>
          <w:tcPr>
            <w:tcW w:w="2544" w:type="dxa"/>
            <w:shd w:val="clear" w:color="auto" w:fill="auto"/>
            <w:vAlign w:val="top"/>
          </w:tcPr>
          <w:p w14:paraId="3E4E4F4F">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焊接，DN150</w:t>
            </w:r>
          </w:p>
        </w:tc>
        <w:tc>
          <w:tcPr>
            <w:tcW w:w="1086" w:type="dxa"/>
            <w:shd w:val="clear" w:color="auto" w:fill="auto"/>
            <w:vAlign w:val="top"/>
          </w:tcPr>
          <w:p w14:paraId="47C7C9CE">
            <w:pPr>
              <w:rPr>
                <w:rFonts w:hint="eastAsia" w:ascii="方正仿宋_GBK" w:hAnsi="方正仿宋_GBK" w:eastAsia="方正仿宋_GBK" w:cs="方正仿宋_GBK"/>
                <w:kern w:val="2"/>
                <w:sz w:val="21"/>
                <w:szCs w:val="21"/>
                <w:vertAlign w:val="baseline"/>
                <w:lang w:val="en-US" w:eastAsia="zh-CN" w:bidi="ar-SA"/>
              </w:rPr>
            </w:pPr>
            <w:r>
              <w:rPr>
                <w:rFonts w:hint="eastAsia" w:ascii="方正仿宋_GBK" w:hAnsi="方正仿宋_GBK" w:eastAsia="方正仿宋_GBK" w:cs="方正仿宋_GBK"/>
                <w:sz w:val="21"/>
                <w:szCs w:val="21"/>
                <w:vertAlign w:val="baseline"/>
                <w:lang w:val="en-US" w:eastAsia="zh-CN"/>
              </w:rPr>
              <w:t>4个</w:t>
            </w:r>
          </w:p>
        </w:tc>
        <w:tc>
          <w:tcPr>
            <w:tcW w:w="2057" w:type="dxa"/>
          </w:tcPr>
          <w:p w14:paraId="47A9E961">
            <w:pPr>
              <w:rPr>
                <w:rFonts w:hint="eastAsia" w:ascii="方正仿宋_GBK" w:hAnsi="方正仿宋_GBK" w:eastAsia="方正仿宋_GBK" w:cs="方正仿宋_GBK"/>
                <w:sz w:val="21"/>
                <w:szCs w:val="21"/>
                <w:vertAlign w:val="baseline"/>
                <w:lang w:val="en-US" w:eastAsia="zh-CN"/>
              </w:rPr>
            </w:pPr>
          </w:p>
        </w:tc>
      </w:tr>
      <w:tr w14:paraId="5AE82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tcPr>
          <w:p w14:paraId="4D619B38">
            <w:pPr>
              <w:rPr>
                <w:rFonts w:hint="eastAsia" w:ascii="方正仿宋_GBK" w:hAnsi="方正仿宋_GBK" w:eastAsia="方正仿宋_GBK" w:cs="方正仿宋_GBK"/>
                <w:sz w:val="21"/>
                <w:szCs w:val="21"/>
                <w:vertAlign w:val="baseline"/>
                <w:lang w:val="en-US" w:eastAsia="zh-CN"/>
              </w:rPr>
            </w:pPr>
          </w:p>
        </w:tc>
        <w:tc>
          <w:tcPr>
            <w:tcW w:w="2328" w:type="dxa"/>
            <w:shd w:val="clear" w:color="auto" w:fill="auto"/>
            <w:vAlign w:val="top"/>
          </w:tcPr>
          <w:p w14:paraId="44D22D24">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预制保温弯头</w:t>
            </w:r>
          </w:p>
        </w:tc>
        <w:tc>
          <w:tcPr>
            <w:tcW w:w="2544" w:type="dxa"/>
            <w:shd w:val="clear" w:color="auto" w:fill="auto"/>
            <w:vAlign w:val="top"/>
          </w:tcPr>
          <w:p w14:paraId="0D40B794">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焊接，DN100</w:t>
            </w:r>
          </w:p>
        </w:tc>
        <w:tc>
          <w:tcPr>
            <w:tcW w:w="1086" w:type="dxa"/>
            <w:shd w:val="clear" w:color="auto" w:fill="auto"/>
            <w:vAlign w:val="top"/>
          </w:tcPr>
          <w:p w14:paraId="3E770454">
            <w:pPr>
              <w:rPr>
                <w:rFonts w:hint="eastAsia" w:ascii="方正仿宋_GBK" w:hAnsi="方正仿宋_GBK" w:eastAsia="方正仿宋_GBK" w:cs="方正仿宋_GBK"/>
                <w:kern w:val="2"/>
                <w:sz w:val="21"/>
                <w:szCs w:val="21"/>
                <w:vertAlign w:val="baseline"/>
                <w:lang w:val="en-US" w:eastAsia="zh-CN" w:bidi="ar-SA"/>
              </w:rPr>
            </w:pPr>
            <w:r>
              <w:rPr>
                <w:rFonts w:hint="eastAsia" w:ascii="方正仿宋_GBK" w:hAnsi="方正仿宋_GBK" w:eastAsia="方正仿宋_GBK" w:cs="方正仿宋_GBK"/>
                <w:sz w:val="21"/>
                <w:szCs w:val="21"/>
                <w:vertAlign w:val="baseline"/>
                <w:lang w:val="en-US" w:eastAsia="zh-CN"/>
              </w:rPr>
              <w:t>4个</w:t>
            </w:r>
          </w:p>
        </w:tc>
        <w:tc>
          <w:tcPr>
            <w:tcW w:w="2057" w:type="dxa"/>
          </w:tcPr>
          <w:p w14:paraId="23788F0B">
            <w:pPr>
              <w:rPr>
                <w:rFonts w:hint="eastAsia" w:ascii="方正仿宋_GBK" w:hAnsi="方正仿宋_GBK" w:eastAsia="方正仿宋_GBK" w:cs="方正仿宋_GBK"/>
                <w:sz w:val="21"/>
                <w:szCs w:val="21"/>
                <w:vertAlign w:val="baseline"/>
                <w:lang w:val="en-US" w:eastAsia="zh-CN"/>
              </w:rPr>
            </w:pPr>
          </w:p>
        </w:tc>
      </w:tr>
      <w:tr w14:paraId="59F52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tcPr>
          <w:p w14:paraId="17B6591E">
            <w:pPr>
              <w:rPr>
                <w:rFonts w:hint="eastAsia" w:ascii="方正仿宋_GBK" w:hAnsi="方正仿宋_GBK" w:eastAsia="方正仿宋_GBK" w:cs="方正仿宋_GBK"/>
                <w:sz w:val="21"/>
                <w:szCs w:val="21"/>
                <w:vertAlign w:val="baseline"/>
                <w:lang w:val="en-US" w:eastAsia="zh-CN"/>
              </w:rPr>
            </w:pPr>
          </w:p>
        </w:tc>
        <w:tc>
          <w:tcPr>
            <w:tcW w:w="2328" w:type="dxa"/>
            <w:shd w:val="clear" w:color="auto" w:fill="auto"/>
            <w:vAlign w:val="top"/>
          </w:tcPr>
          <w:p w14:paraId="6AA7879A">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截止阀</w:t>
            </w:r>
          </w:p>
        </w:tc>
        <w:tc>
          <w:tcPr>
            <w:tcW w:w="2544" w:type="dxa"/>
            <w:shd w:val="clear" w:color="auto" w:fill="auto"/>
            <w:vAlign w:val="top"/>
          </w:tcPr>
          <w:p w14:paraId="01EBC156">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DN150焊接法兰阀门</w:t>
            </w:r>
          </w:p>
        </w:tc>
        <w:tc>
          <w:tcPr>
            <w:tcW w:w="1086" w:type="dxa"/>
            <w:shd w:val="clear" w:color="auto" w:fill="auto"/>
            <w:vAlign w:val="top"/>
          </w:tcPr>
          <w:p w14:paraId="73BF2BDB">
            <w:pPr>
              <w:rPr>
                <w:rFonts w:hint="eastAsia" w:ascii="方正仿宋_GBK" w:hAnsi="方正仿宋_GBK" w:eastAsia="方正仿宋_GBK" w:cs="方正仿宋_GBK"/>
                <w:kern w:val="2"/>
                <w:sz w:val="21"/>
                <w:szCs w:val="21"/>
                <w:vertAlign w:val="baseline"/>
                <w:lang w:val="en-US" w:eastAsia="zh-CN" w:bidi="ar-SA"/>
              </w:rPr>
            </w:pPr>
            <w:r>
              <w:rPr>
                <w:rFonts w:hint="eastAsia" w:ascii="方正仿宋_GBK" w:hAnsi="方正仿宋_GBK" w:eastAsia="方正仿宋_GBK" w:cs="方正仿宋_GBK"/>
                <w:sz w:val="21"/>
                <w:szCs w:val="21"/>
                <w:vertAlign w:val="baseline"/>
                <w:lang w:val="en-US" w:eastAsia="zh-CN"/>
              </w:rPr>
              <w:t>2个</w:t>
            </w:r>
          </w:p>
        </w:tc>
        <w:tc>
          <w:tcPr>
            <w:tcW w:w="2057" w:type="dxa"/>
          </w:tcPr>
          <w:p w14:paraId="1D41DF79">
            <w:pPr>
              <w:rPr>
                <w:rFonts w:hint="eastAsia" w:ascii="方正仿宋_GBK" w:hAnsi="方正仿宋_GBK" w:eastAsia="方正仿宋_GBK" w:cs="方正仿宋_GBK"/>
                <w:sz w:val="21"/>
                <w:szCs w:val="21"/>
                <w:vertAlign w:val="baseline"/>
                <w:lang w:val="en-US" w:eastAsia="zh-CN"/>
              </w:rPr>
            </w:pPr>
          </w:p>
        </w:tc>
      </w:tr>
      <w:tr w14:paraId="3B255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tcPr>
          <w:p w14:paraId="5DEEFBB9">
            <w:pPr>
              <w:rPr>
                <w:rFonts w:hint="eastAsia" w:ascii="方正仿宋_GBK" w:hAnsi="方正仿宋_GBK" w:eastAsia="方正仿宋_GBK" w:cs="方正仿宋_GBK"/>
                <w:sz w:val="21"/>
                <w:szCs w:val="21"/>
                <w:vertAlign w:val="baseline"/>
                <w:lang w:val="en-US" w:eastAsia="zh-CN"/>
              </w:rPr>
            </w:pPr>
          </w:p>
        </w:tc>
        <w:tc>
          <w:tcPr>
            <w:tcW w:w="2328" w:type="dxa"/>
            <w:shd w:val="clear" w:color="auto" w:fill="auto"/>
            <w:vAlign w:val="top"/>
          </w:tcPr>
          <w:p w14:paraId="3D0687D6">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截止阀</w:t>
            </w:r>
          </w:p>
        </w:tc>
        <w:tc>
          <w:tcPr>
            <w:tcW w:w="2544" w:type="dxa"/>
            <w:shd w:val="clear" w:color="auto" w:fill="auto"/>
            <w:vAlign w:val="top"/>
          </w:tcPr>
          <w:p w14:paraId="02369239">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DN100焊接法兰阀门</w:t>
            </w:r>
          </w:p>
        </w:tc>
        <w:tc>
          <w:tcPr>
            <w:tcW w:w="1086" w:type="dxa"/>
            <w:shd w:val="clear" w:color="auto" w:fill="auto"/>
            <w:vAlign w:val="top"/>
          </w:tcPr>
          <w:p w14:paraId="3FA5AEAE">
            <w:pPr>
              <w:rPr>
                <w:rFonts w:hint="eastAsia" w:ascii="方正仿宋_GBK" w:hAnsi="方正仿宋_GBK" w:eastAsia="方正仿宋_GBK" w:cs="方正仿宋_GBK"/>
                <w:kern w:val="2"/>
                <w:sz w:val="21"/>
                <w:szCs w:val="21"/>
                <w:vertAlign w:val="baseline"/>
                <w:lang w:val="en-US" w:eastAsia="zh-CN" w:bidi="ar-SA"/>
              </w:rPr>
            </w:pPr>
            <w:r>
              <w:rPr>
                <w:rFonts w:hint="eastAsia" w:ascii="方正仿宋_GBK" w:hAnsi="方正仿宋_GBK" w:eastAsia="方正仿宋_GBK" w:cs="方正仿宋_GBK"/>
                <w:sz w:val="21"/>
                <w:szCs w:val="21"/>
                <w:vertAlign w:val="baseline"/>
                <w:lang w:val="en-US" w:eastAsia="zh-CN"/>
              </w:rPr>
              <w:t>4个</w:t>
            </w:r>
          </w:p>
        </w:tc>
        <w:tc>
          <w:tcPr>
            <w:tcW w:w="2057" w:type="dxa"/>
          </w:tcPr>
          <w:p w14:paraId="4AAAFA7A">
            <w:pPr>
              <w:rPr>
                <w:rFonts w:hint="eastAsia" w:ascii="方正仿宋_GBK" w:hAnsi="方正仿宋_GBK" w:eastAsia="方正仿宋_GBK" w:cs="方正仿宋_GBK"/>
                <w:sz w:val="21"/>
                <w:szCs w:val="21"/>
                <w:vertAlign w:val="baseline"/>
                <w:lang w:val="en-US" w:eastAsia="zh-CN"/>
              </w:rPr>
            </w:pPr>
          </w:p>
        </w:tc>
      </w:tr>
      <w:tr w14:paraId="61E4A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tcPr>
          <w:p w14:paraId="6BFB796B">
            <w:pPr>
              <w:rPr>
                <w:rFonts w:hint="eastAsia" w:ascii="方正仿宋_GBK" w:hAnsi="方正仿宋_GBK" w:eastAsia="方正仿宋_GBK" w:cs="方正仿宋_GBK"/>
                <w:sz w:val="21"/>
                <w:szCs w:val="21"/>
                <w:vertAlign w:val="baseline"/>
                <w:lang w:val="en-US" w:eastAsia="zh-CN"/>
              </w:rPr>
            </w:pPr>
          </w:p>
        </w:tc>
        <w:tc>
          <w:tcPr>
            <w:tcW w:w="2328" w:type="dxa"/>
            <w:shd w:val="clear" w:color="auto" w:fill="auto"/>
            <w:vAlign w:val="top"/>
          </w:tcPr>
          <w:p w14:paraId="53ABE5C4">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焊接法兰</w:t>
            </w:r>
          </w:p>
        </w:tc>
        <w:tc>
          <w:tcPr>
            <w:tcW w:w="2544" w:type="dxa"/>
            <w:shd w:val="clear" w:color="auto" w:fill="auto"/>
            <w:vAlign w:val="top"/>
          </w:tcPr>
          <w:p w14:paraId="1E8BF358">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DN150,1.6Mpa 焊接</w:t>
            </w:r>
          </w:p>
        </w:tc>
        <w:tc>
          <w:tcPr>
            <w:tcW w:w="1086" w:type="dxa"/>
            <w:shd w:val="clear" w:color="auto" w:fill="auto"/>
            <w:vAlign w:val="top"/>
          </w:tcPr>
          <w:p w14:paraId="78AE63B1">
            <w:pPr>
              <w:rPr>
                <w:rFonts w:hint="eastAsia" w:ascii="方正仿宋_GBK" w:hAnsi="方正仿宋_GBK" w:eastAsia="方正仿宋_GBK" w:cs="方正仿宋_GBK"/>
                <w:kern w:val="2"/>
                <w:sz w:val="21"/>
                <w:szCs w:val="21"/>
                <w:vertAlign w:val="baseline"/>
                <w:lang w:val="en-US" w:eastAsia="zh-CN" w:bidi="ar-SA"/>
              </w:rPr>
            </w:pPr>
            <w:r>
              <w:rPr>
                <w:rFonts w:hint="eastAsia" w:ascii="方正仿宋_GBK" w:hAnsi="方正仿宋_GBK" w:eastAsia="方正仿宋_GBK" w:cs="方正仿宋_GBK"/>
                <w:sz w:val="21"/>
                <w:szCs w:val="21"/>
                <w:vertAlign w:val="baseline"/>
                <w:lang w:val="en-US" w:eastAsia="zh-CN"/>
              </w:rPr>
              <w:t>4个</w:t>
            </w:r>
          </w:p>
        </w:tc>
        <w:tc>
          <w:tcPr>
            <w:tcW w:w="2057" w:type="dxa"/>
          </w:tcPr>
          <w:p w14:paraId="41D78B27">
            <w:pPr>
              <w:rPr>
                <w:rFonts w:hint="eastAsia" w:ascii="方正仿宋_GBK" w:hAnsi="方正仿宋_GBK" w:eastAsia="方正仿宋_GBK" w:cs="方正仿宋_GBK"/>
                <w:sz w:val="21"/>
                <w:szCs w:val="21"/>
                <w:vertAlign w:val="baseline"/>
                <w:lang w:val="en-US" w:eastAsia="zh-CN"/>
              </w:rPr>
            </w:pPr>
          </w:p>
        </w:tc>
      </w:tr>
      <w:tr w14:paraId="541D5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tcPr>
          <w:p w14:paraId="733FBB33">
            <w:pPr>
              <w:rPr>
                <w:rFonts w:hint="eastAsia" w:ascii="方正仿宋_GBK" w:hAnsi="方正仿宋_GBK" w:eastAsia="方正仿宋_GBK" w:cs="方正仿宋_GBK"/>
                <w:sz w:val="21"/>
                <w:szCs w:val="21"/>
                <w:vertAlign w:val="baseline"/>
                <w:lang w:val="en-US" w:eastAsia="zh-CN"/>
              </w:rPr>
            </w:pPr>
          </w:p>
        </w:tc>
        <w:tc>
          <w:tcPr>
            <w:tcW w:w="2328" w:type="dxa"/>
            <w:shd w:val="clear" w:color="auto" w:fill="auto"/>
            <w:vAlign w:val="top"/>
          </w:tcPr>
          <w:p w14:paraId="2F2FA14F">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焊接法兰</w:t>
            </w:r>
          </w:p>
        </w:tc>
        <w:tc>
          <w:tcPr>
            <w:tcW w:w="2544" w:type="dxa"/>
            <w:shd w:val="clear" w:color="auto" w:fill="auto"/>
            <w:vAlign w:val="top"/>
          </w:tcPr>
          <w:p w14:paraId="63C1F867">
            <w:pPr>
              <w:keepNext w:val="0"/>
              <w:keepLines w:val="0"/>
              <w:widowControl/>
              <w:suppressLineNumbers w:val="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DN100,1.6Mpa 焊接</w:t>
            </w:r>
          </w:p>
        </w:tc>
        <w:tc>
          <w:tcPr>
            <w:tcW w:w="1086" w:type="dxa"/>
            <w:shd w:val="clear" w:color="auto" w:fill="auto"/>
            <w:vAlign w:val="top"/>
          </w:tcPr>
          <w:p w14:paraId="7BCC8DE0">
            <w:pPr>
              <w:rPr>
                <w:rFonts w:hint="eastAsia" w:ascii="方正仿宋_GBK" w:hAnsi="方正仿宋_GBK" w:eastAsia="方正仿宋_GBK" w:cs="方正仿宋_GBK"/>
                <w:kern w:val="2"/>
                <w:sz w:val="21"/>
                <w:szCs w:val="21"/>
                <w:vertAlign w:val="baseline"/>
                <w:lang w:val="en-US" w:eastAsia="zh-CN" w:bidi="ar-SA"/>
              </w:rPr>
            </w:pPr>
            <w:r>
              <w:rPr>
                <w:rFonts w:hint="eastAsia" w:ascii="方正仿宋_GBK" w:hAnsi="方正仿宋_GBK" w:eastAsia="方正仿宋_GBK" w:cs="方正仿宋_GBK"/>
                <w:sz w:val="21"/>
                <w:szCs w:val="21"/>
                <w:vertAlign w:val="baseline"/>
                <w:lang w:val="en-US" w:eastAsia="zh-CN"/>
              </w:rPr>
              <w:t>8个</w:t>
            </w:r>
          </w:p>
        </w:tc>
        <w:tc>
          <w:tcPr>
            <w:tcW w:w="2057" w:type="dxa"/>
          </w:tcPr>
          <w:p w14:paraId="701D64C8">
            <w:pPr>
              <w:rPr>
                <w:rFonts w:hint="eastAsia" w:ascii="方正仿宋_GBK" w:hAnsi="方正仿宋_GBK" w:eastAsia="方正仿宋_GBK" w:cs="方正仿宋_GBK"/>
                <w:sz w:val="21"/>
                <w:szCs w:val="21"/>
                <w:vertAlign w:val="baseline"/>
                <w:lang w:val="en-US" w:eastAsia="zh-CN"/>
              </w:rPr>
            </w:pPr>
          </w:p>
        </w:tc>
      </w:tr>
      <w:tr w14:paraId="19458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tcPr>
          <w:p w14:paraId="62C0782E">
            <w:pPr>
              <w:rPr>
                <w:rFonts w:hint="eastAsia" w:ascii="方正仿宋_GBK" w:hAnsi="方正仿宋_GBK" w:eastAsia="方正仿宋_GBK" w:cs="方正仿宋_GBK"/>
                <w:sz w:val="21"/>
                <w:szCs w:val="21"/>
                <w:vertAlign w:val="baseline"/>
                <w:lang w:val="en-US" w:eastAsia="zh-CN"/>
              </w:rPr>
            </w:pPr>
          </w:p>
        </w:tc>
        <w:tc>
          <w:tcPr>
            <w:tcW w:w="2328" w:type="dxa"/>
            <w:shd w:val="clear" w:color="auto" w:fill="auto"/>
            <w:vAlign w:val="top"/>
          </w:tcPr>
          <w:p w14:paraId="7AF710A1">
            <w:pPr>
              <w:rPr>
                <w:rFonts w:hint="eastAsia" w:ascii="方正仿宋_GBK" w:hAnsi="方正仿宋_GBK" w:eastAsia="方正仿宋_GBK" w:cs="方正仿宋_GBK"/>
                <w:kern w:val="2"/>
                <w:sz w:val="21"/>
                <w:szCs w:val="21"/>
                <w:vertAlign w:val="baseline"/>
                <w:lang w:val="en-US" w:eastAsia="zh-CN" w:bidi="ar-SA"/>
              </w:rPr>
            </w:pPr>
            <w:r>
              <w:rPr>
                <w:rFonts w:hint="eastAsia" w:ascii="方正仿宋_GBK" w:hAnsi="方正仿宋_GBK" w:eastAsia="方正仿宋_GBK" w:cs="方正仿宋_GBK"/>
                <w:kern w:val="2"/>
                <w:sz w:val="21"/>
                <w:szCs w:val="21"/>
                <w:vertAlign w:val="baseline"/>
                <w:lang w:val="en-US" w:eastAsia="zh-CN" w:bidi="ar-SA"/>
              </w:rPr>
              <w:t>管道支架</w:t>
            </w:r>
          </w:p>
        </w:tc>
        <w:tc>
          <w:tcPr>
            <w:tcW w:w="2544" w:type="dxa"/>
            <w:shd w:val="clear" w:color="auto" w:fill="auto"/>
            <w:vAlign w:val="top"/>
          </w:tcPr>
          <w:p w14:paraId="2CA8F77F">
            <w:pPr>
              <w:rPr>
                <w:rFonts w:hint="eastAsia" w:ascii="方正仿宋_GBK" w:hAnsi="方正仿宋_GBK" w:eastAsia="方正仿宋_GBK" w:cs="方正仿宋_GBK"/>
                <w:kern w:val="2"/>
                <w:sz w:val="21"/>
                <w:szCs w:val="21"/>
                <w:vertAlign w:val="baseline"/>
                <w:lang w:val="en-US" w:eastAsia="zh-CN" w:bidi="ar-SA"/>
              </w:rPr>
            </w:pPr>
            <w:r>
              <w:rPr>
                <w:rFonts w:hint="eastAsia" w:ascii="方正仿宋_GBK" w:hAnsi="方正仿宋_GBK" w:eastAsia="方正仿宋_GBK" w:cs="方正仿宋_GBK"/>
                <w:sz w:val="21"/>
                <w:szCs w:val="21"/>
                <w:vertAlign w:val="baseline"/>
                <w:lang w:val="en-US" w:eastAsia="zh-CN"/>
              </w:rPr>
              <w:t>10#槽钢</w:t>
            </w:r>
            <w:r>
              <w:rPr>
                <w:rFonts w:hint="eastAsia" w:ascii="方正仿宋_GBK" w:hAnsi="方正仿宋_GBK" w:eastAsia="方正仿宋_GBK" w:cs="方正仿宋_GBK"/>
                <w:kern w:val="2"/>
                <w:sz w:val="21"/>
                <w:szCs w:val="21"/>
                <w:vertAlign w:val="baseline"/>
                <w:lang w:val="en-US" w:eastAsia="zh-CN" w:bidi="ar-SA"/>
              </w:rPr>
              <w:t>，现场制作</w:t>
            </w:r>
          </w:p>
        </w:tc>
        <w:tc>
          <w:tcPr>
            <w:tcW w:w="1086" w:type="dxa"/>
            <w:shd w:val="clear" w:color="auto" w:fill="auto"/>
            <w:vAlign w:val="top"/>
          </w:tcPr>
          <w:p w14:paraId="0C1769E3">
            <w:pPr>
              <w:rPr>
                <w:rFonts w:hint="eastAsia" w:ascii="方正仿宋_GBK" w:hAnsi="方正仿宋_GBK" w:eastAsia="方正仿宋_GBK" w:cs="方正仿宋_GBK"/>
                <w:kern w:val="2"/>
                <w:sz w:val="21"/>
                <w:szCs w:val="21"/>
                <w:vertAlign w:val="baseline"/>
                <w:lang w:val="en-US" w:eastAsia="zh-CN" w:bidi="ar-SA"/>
              </w:rPr>
            </w:pPr>
            <w:r>
              <w:rPr>
                <w:rFonts w:hint="eastAsia" w:ascii="方正仿宋_GBK" w:hAnsi="方正仿宋_GBK" w:eastAsia="方正仿宋_GBK" w:cs="方正仿宋_GBK"/>
                <w:sz w:val="21"/>
                <w:szCs w:val="21"/>
                <w:vertAlign w:val="baseline"/>
                <w:lang w:val="en-US" w:eastAsia="zh-CN"/>
              </w:rPr>
              <w:t>800KG</w:t>
            </w:r>
          </w:p>
        </w:tc>
        <w:tc>
          <w:tcPr>
            <w:tcW w:w="2057" w:type="dxa"/>
          </w:tcPr>
          <w:p w14:paraId="3070BDE9">
            <w:pPr>
              <w:rPr>
                <w:rFonts w:hint="eastAsia" w:ascii="方正仿宋_GBK" w:hAnsi="方正仿宋_GBK" w:eastAsia="方正仿宋_GBK" w:cs="方正仿宋_GBK"/>
                <w:sz w:val="21"/>
                <w:szCs w:val="21"/>
                <w:vertAlign w:val="baseline"/>
                <w:lang w:val="en-US" w:eastAsia="zh-CN"/>
              </w:rPr>
            </w:pPr>
          </w:p>
        </w:tc>
      </w:tr>
      <w:tr w14:paraId="4ED51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6" w:type="dxa"/>
            <w:gridSpan w:val="5"/>
          </w:tcPr>
          <w:p w14:paraId="7FEE0E98">
            <w:pPr>
              <w:rPr>
                <w:rFonts w:hint="default"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备注：螺丝、钢垫数量需与法兰、阀门配套。</w:t>
            </w:r>
          </w:p>
        </w:tc>
      </w:tr>
    </w:tbl>
    <w:p w14:paraId="2EBE2F8A">
      <w:pPr>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p>
    <w:p w14:paraId="4838A08E">
      <w:pPr>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本工程完成必须符合国家和地方现行相关质量评定标准和施工技术规范、施工图设计要求。</w:t>
      </w:r>
    </w:p>
    <w:p w14:paraId="775F0D6B">
      <w:pPr>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本工程的材料检验和质量、工艺试验按国家、地方现行相关规定执行。</w:t>
      </w:r>
    </w:p>
    <w:p w14:paraId="7CD9FD2A">
      <w:pPr>
        <w:widowControl/>
        <w:ind w:firstLine="480" w:firstLineChars="200"/>
        <w:jc w:val="left"/>
        <w:rPr>
          <w:rFonts w:hint="default" w:ascii="仿宋" w:hAnsi="仿宋" w:eastAsia="仿宋" w:cs="仿宋"/>
          <w:b w:val="0"/>
          <w:bCs/>
          <w:color w:val="auto"/>
          <w:sz w:val="24"/>
          <w:szCs w:val="24"/>
          <w:highlight w:val="none"/>
          <w:shd w:val="clear" w:color="auto" w:fill="FFFFFF" w:themeFill="background1"/>
          <w:lang w:val="en-US" w:eastAsia="zh-CN"/>
        </w:rPr>
      </w:pPr>
      <w:r>
        <w:rPr>
          <w:rFonts w:hint="eastAsia" w:ascii="仿宋" w:hAnsi="仿宋" w:eastAsia="仿宋" w:cs="仿宋"/>
          <w:b w:val="0"/>
          <w:bCs/>
          <w:color w:val="auto"/>
          <w:sz w:val="24"/>
          <w:szCs w:val="24"/>
          <w:highlight w:val="none"/>
          <w:shd w:val="clear" w:color="auto" w:fill="FFFFFF" w:themeFill="background1"/>
          <w:lang w:val="en-US" w:eastAsia="zh-CN"/>
        </w:rPr>
        <w:t>其他内容详见招标文件附件</w:t>
      </w:r>
    </w:p>
    <w:p w14:paraId="01E7A669">
      <w:pPr>
        <w:rPr>
          <w:rFonts w:hint="eastAsia"/>
        </w:rPr>
      </w:pPr>
      <w:bookmarkStart w:id="1010" w:name="_Toc22094"/>
      <w:r>
        <w:rPr>
          <w:rFonts w:hint="eastAsia"/>
        </w:rPr>
        <w:br w:type="page"/>
      </w:r>
    </w:p>
    <w:p w14:paraId="6514921F">
      <w:pPr>
        <w:pStyle w:val="2"/>
        <w:bidi w:val="0"/>
        <w:rPr>
          <w:rFonts w:hint="eastAsia"/>
        </w:rPr>
      </w:pPr>
      <w:r>
        <w:rPr>
          <w:rFonts w:hint="eastAsia"/>
        </w:rPr>
        <w:t>第五章 响应文件格式</w:t>
      </w:r>
      <w:bookmarkEnd w:id="1010"/>
    </w:p>
    <w:p w14:paraId="301B3398">
      <w:pPr>
        <w:spacing w:line="360" w:lineRule="auto"/>
        <w:rPr>
          <w:rFonts w:hint="eastAsia" w:ascii="仿宋" w:hAnsi="仿宋" w:eastAsia="仿宋" w:cs="仿宋"/>
          <w:b/>
          <w:color w:val="auto"/>
          <w:sz w:val="24"/>
          <w:szCs w:val="24"/>
          <w:highlight w:val="none"/>
          <w:shd w:val="clear" w:color="auto" w:fill="FFFFFF" w:themeFill="background1"/>
        </w:rPr>
      </w:pPr>
    </w:p>
    <w:p w14:paraId="559DF5FF">
      <w:pPr>
        <w:spacing w:line="360" w:lineRule="auto"/>
        <w:rPr>
          <w:rFonts w:hint="eastAsia" w:ascii="仿宋" w:hAnsi="仿宋" w:eastAsia="仿宋" w:cs="仿宋"/>
          <w:b/>
          <w:color w:val="auto"/>
          <w:sz w:val="24"/>
          <w:szCs w:val="24"/>
          <w:highlight w:val="none"/>
          <w:shd w:val="clear" w:color="auto" w:fill="FFFFFF" w:themeFill="background1"/>
        </w:rPr>
      </w:pPr>
    </w:p>
    <w:p w14:paraId="7997202D">
      <w:pPr>
        <w:spacing w:line="360" w:lineRule="auto"/>
        <w:rPr>
          <w:rFonts w:hint="eastAsia" w:ascii="仿宋" w:hAnsi="仿宋" w:eastAsia="仿宋" w:cs="仿宋"/>
          <w:color w:val="auto"/>
          <w:sz w:val="24"/>
          <w:szCs w:val="24"/>
          <w:highlight w:val="none"/>
          <w:u w:val="single"/>
          <w:shd w:val="clear" w:color="auto" w:fill="FFFFFF" w:themeFill="background1"/>
        </w:rPr>
      </w:pPr>
      <w:r>
        <w:rPr>
          <w:rFonts w:hint="eastAsia" w:ascii="仿宋" w:hAnsi="仿宋" w:eastAsia="仿宋" w:cs="仿宋"/>
          <w:color w:val="auto"/>
          <w:sz w:val="24"/>
          <w:szCs w:val="24"/>
          <w:highlight w:val="none"/>
          <w:u w:val="single"/>
          <w:shd w:val="clear" w:color="auto" w:fill="FFFFFF" w:themeFill="background1"/>
        </w:rPr>
        <w:t>响应文件封面示例</w:t>
      </w:r>
    </w:p>
    <w:p w14:paraId="0C98594A">
      <w:pPr>
        <w:spacing w:line="360" w:lineRule="auto"/>
        <w:jc w:val="center"/>
        <w:rPr>
          <w:rFonts w:hint="eastAsia" w:ascii="仿宋" w:hAnsi="仿宋" w:eastAsia="仿宋" w:cs="仿宋"/>
          <w:b/>
          <w:color w:val="auto"/>
          <w:sz w:val="24"/>
          <w:szCs w:val="24"/>
          <w:highlight w:val="none"/>
          <w:bdr w:val="single" w:color="auto" w:sz="4" w:space="0"/>
          <w:shd w:val="clear" w:color="auto" w:fill="FFFFFF" w:themeFill="background1"/>
        </w:rPr>
      </w:pPr>
    </w:p>
    <w:p w14:paraId="1B347A9B">
      <w:pPr>
        <w:spacing w:line="360" w:lineRule="auto"/>
        <w:jc w:val="center"/>
        <w:rPr>
          <w:rFonts w:hint="eastAsia" w:ascii="仿宋" w:hAnsi="仿宋" w:eastAsia="仿宋" w:cs="仿宋"/>
          <w:b/>
          <w:color w:val="auto"/>
          <w:sz w:val="24"/>
          <w:szCs w:val="24"/>
          <w:highlight w:val="none"/>
          <w:bdr w:val="single" w:color="auto" w:sz="4" w:space="0"/>
          <w:shd w:val="clear" w:color="auto" w:fill="FFFFFF" w:themeFill="background1"/>
        </w:rPr>
      </w:pPr>
    </w:p>
    <w:p w14:paraId="7E79F433">
      <w:pPr>
        <w:spacing w:line="360" w:lineRule="auto"/>
        <w:jc w:val="center"/>
        <w:rPr>
          <w:rFonts w:hint="eastAsia" w:ascii="仿宋" w:hAnsi="仿宋" w:eastAsia="仿宋" w:cs="仿宋"/>
          <w:b/>
          <w:color w:val="auto"/>
          <w:sz w:val="24"/>
          <w:szCs w:val="24"/>
          <w:highlight w:val="none"/>
          <w:bdr w:val="single" w:color="auto" w:sz="4" w:space="0"/>
          <w:shd w:val="clear" w:color="auto" w:fill="FFFFFF" w:themeFill="background1"/>
        </w:rPr>
      </w:pPr>
    </w:p>
    <w:p w14:paraId="6478BC5E">
      <w:pPr>
        <w:spacing w:line="360" w:lineRule="auto"/>
        <w:jc w:val="center"/>
        <w:rPr>
          <w:rFonts w:hint="eastAsia" w:ascii="仿宋" w:hAnsi="仿宋" w:eastAsia="仿宋" w:cs="仿宋"/>
          <w:b/>
          <w:bCs/>
          <w:color w:val="auto"/>
          <w:sz w:val="24"/>
          <w:szCs w:val="24"/>
          <w:highlight w:val="none"/>
          <w:u w:val="single"/>
          <w:shd w:val="clear" w:color="auto" w:fill="FFFFFF" w:themeFill="background1"/>
        </w:rPr>
      </w:pPr>
      <w:r>
        <w:rPr>
          <w:rFonts w:hint="eastAsia" w:ascii="仿宋" w:hAnsi="仿宋" w:eastAsia="仿宋" w:cs="仿宋"/>
          <w:b/>
          <w:bCs/>
          <w:color w:val="auto"/>
          <w:sz w:val="24"/>
          <w:szCs w:val="24"/>
          <w:highlight w:val="none"/>
          <w:u w:val="single"/>
          <w:shd w:val="clear" w:color="auto" w:fill="FFFFFF" w:themeFill="background1"/>
        </w:rPr>
        <w:t>（项目名称）</w:t>
      </w:r>
    </w:p>
    <w:p w14:paraId="18B22393">
      <w:pPr>
        <w:spacing w:line="360" w:lineRule="auto"/>
        <w:jc w:val="center"/>
        <w:rPr>
          <w:rFonts w:hint="eastAsia" w:ascii="仿宋" w:hAnsi="仿宋" w:eastAsia="仿宋" w:cs="仿宋"/>
          <w:b/>
          <w:bCs/>
          <w:color w:val="auto"/>
          <w:sz w:val="24"/>
          <w:szCs w:val="24"/>
          <w:highlight w:val="none"/>
          <w:u w:val="single"/>
          <w:shd w:val="clear" w:color="auto" w:fill="FFFFFF" w:themeFill="background1"/>
        </w:rPr>
      </w:pPr>
      <w:r>
        <w:rPr>
          <w:rFonts w:hint="eastAsia" w:ascii="仿宋" w:hAnsi="仿宋" w:eastAsia="仿宋" w:cs="仿宋"/>
          <w:b/>
          <w:bCs/>
          <w:color w:val="auto"/>
          <w:sz w:val="24"/>
          <w:szCs w:val="24"/>
          <w:highlight w:val="none"/>
          <w:u w:val="single"/>
          <w:shd w:val="clear" w:color="auto" w:fill="FFFFFF" w:themeFill="background1"/>
        </w:rPr>
        <w:t>（项目编号）</w:t>
      </w:r>
    </w:p>
    <w:p w14:paraId="1C281AB9">
      <w:pPr>
        <w:spacing w:line="360" w:lineRule="auto"/>
        <w:jc w:val="center"/>
        <w:rPr>
          <w:rFonts w:hint="eastAsia" w:ascii="仿宋" w:hAnsi="仿宋" w:eastAsia="仿宋" w:cs="仿宋"/>
          <w:b/>
          <w:bCs/>
          <w:color w:val="auto"/>
          <w:sz w:val="24"/>
          <w:szCs w:val="24"/>
          <w:highlight w:val="none"/>
          <w:shd w:val="clear" w:color="auto" w:fill="FFFFFF" w:themeFill="background1"/>
        </w:rPr>
      </w:pPr>
    </w:p>
    <w:p w14:paraId="456AACC9">
      <w:pPr>
        <w:spacing w:line="360" w:lineRule="auto"/>
        <w:jc w:val="center"/>
        <w:rPr>
          <w:rFonts w:hint="eastAsia" w:ascii="仿宋" w:hAnsi="仿宋" w:eastAsia="仿宋" w:cs="仿宋"/>
          <w:b/>
          <w:bCs/>
          <w:color w:val="auto"/>
          <w:sz w:val="24"/>
          <w:szCs w:val="24"/>
          <w:highlight w:val="none"/>
          <w:shd w:val="clear" w:color="auto" w:fill="FFFFFF" w:themeFill="background1"/>
        </w:rPr>
      </w:pPr>
    </w:p>
    <w:p w14:paraId="73CED03E">
      <w:pPr>
        <w:spacing w:line="360" w:lineRule="auto"/>
        <w:jc w:val="center"/>
        <w:rPr>
          <w:rFonts w:hint="eastAsia" w:ascii="仿宋" w:hAnsi="仿宋" w:eastAsia="仿宋" w:cs="仿宋"/>
          <w:b/>
          <w:bCs/>
          <w:color w:val="auto"/>
          <w:sz w:val="24"/>
          <w:szCs w:val="24"/>
          <w:highlight w:val="none"/>
          <w:shd w:val="clear" w:color="auto" w:fill="FFFFFF" w:themeFill="background1"/>
        </w:rPr>
      </w:pPr>
      <w:r>
        <w:rPr>
          <w:rFonts w:hint="eastAsia" w:ascii="仿宋" w:hAnsi="仿宋" w:eastAsia="仿宋" w:cs="仿宋"/>
          <w:b/>
          <w:bCs/>
          <w:color w:val="auto"/>
          <w:sz w:val="24"/>
          <w:szCs w:val="24"/>
          <w:highlight w:val="none"/>
          <w:shd w:val="clear" w:color="auto" w:fill="FFFFFF" w:themeFill="background1"/>
        </w:rPr>
        <w:t>响应文件</w:t>
      </w:r>
    </w:p>
    <w:p w14:paraId="5996A165">
      <w:pPr>
        <w:spacing w:line="360" w:lineRule="auto"/>
        <w:rPr>
          <w:rFonts w:hint="eastAsia" w:ascii="仿宋" w:hAnsi="仿宋" w:eastAsia="仿宋" w:cs="仿宋"/>
          <w:color w:val="auto"/>
          <w:sz w:val="24"/>
          <w:szCs w:val="24"/>
          <w:highlight w:val="none"/>
          <w:shd w:val="clear" w:color="auto" w:fill="FFFFFF" w:themeFill="background1"/>
        </w:rPr>
      </w:pPr>
    </w:p>
    <w:p w14:paraId="7A8B5CC9">
      <w:pPr>
        <w:spacing w:line="360" w:lineRule="auto"/>
        <w:rPr>
          <w:rFonts w:hint="eastAsia" w:ascii="仿宋" w:hAnsi="仿宋" w:eastAsia="仿宋" w:cs="仿宋"/>
          <w:color w:val="auto"/>
          <w:sz w:val="24"/>
          <w:szCs w:val="24"/>
          <w:highlight w:val="none"/>
          <w:shd w:val="clear" w:color="auto" w:fill="FFFFFF" w:themeFill="background1"/>
        </w:rPr>
      </w:pPr>
    </w:p>
    <w:p w14:paraId="18936A62">
      <w:pPr>
        <w:spacing w:line="360" w:lineRule="auto"/>
        <w:rPr>
          <w:rFonts w:hint="eastAsia" w:ascii="仿宋" w:hAnsi="仿宋" w:eastAsia="仿宋" w:cs="仿宋"/>
          <w:color w:val="auto"/>
          <w:sz w:val="24"/>
          <w:szCs w:val="24"/>
          <w:highlight w:val="none"/>
          <w:shd w:val="clear" w:color="auto" w:fill="FFFFFF" w:themeFill="background1"/>
        </w:rPr>
      </w:pPr>
    </w:p>
    <w:p w14:paraId="2ABEAF0C">
      <w:pPr>
        <w:spacing w:line="360" w:lineRule="auto"/>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供应商：（盖章）</w:t>
      </w:r>
    </w:p>
    <w:p w14:paraId="20C3727D">
      <w:pPr>
        <w:spacing w:line="360" w:lineRule="auto"/>
        <w:rPr>
          <w:rFonts w:hint="eastAsia" w:ascii="仿宋" w:hAnsi="仿宋" w:eastAsia="仿宋" w:cs="仿宋"/>
          <w:color w:val="auto"/>
          <w:sz w:val="24"/>
          <w:szCs w:val="24"/>
          <w:highlight w:val="none"/>
          <w:shd w:val="clear" w:color="auto" w:fill="FFFFFF" w:themeFill="background1"/>
        </w:rPr>
      </w:pPr>
    </w:p>
    <w:p w14:paraId="058D4F68">
      <w:pPr>
        <w:spacing w:line="360" w:lineRule="auto"/>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法定代表人：</w:t>
      </w:r>
      <w:r>
        <w:rPr>
          <w:rFonts w:hint="eastAsia" w:ascii="仿宋" w:hAnsi="仿宋" w:eastAsia="仿宋" w:cs="仿宋"/>
          <w:color w:val="auto"/>
          <w:kern w:val="0"/>
          <w:sz w:val="24"/>
          <w:szCs w:val="24"/>
          <w:highlight w:val="none"/>
          <w:shd w:val="clear" w:color="auto" w:fill="FFFFFF" w:themeFill="background1"/>
        </w:rPr>
        <w:t>（盖章）</w:t>
      </w:r>
    </w:p>
    <w:p w14:paraId="6B68E654">
      <w:pPr>
        <w:spacing w:line="360" w:lineRule="auto"/>
        <w:rPr>
          <w:rFonts w:hint="eastAsia" w:ascii="仿宋" w:hAnsi="仿宋" w:eastAsia="仿宋" w:cs="仿宋"/>
          <w:color w:val="auto"/>
          <w:sz w:val="24"/>
          <w:szCs w:val="24"/>
          <w:highlight w:val="none"/>
          <w:shd w:val="clear" w:color="auto" w:fill="FFFFFF" w:themeFill="background1"/>
        </w:rPr>
      </w:pPr>
    </w:p>
    <w:p w14:paraId="64C20E2F">
      <w:pPr>
        <w:spacing w:line="360" w:lineRule="auto"/>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单位地址：</w:t>
      </w:r>
    </w:p>
    <w:p w14:paraId="7BC39701">
      <w:pPr>
        <w:spacing w:line="360" w:lineRule="auto"/>
        <w:rPr>
          <w:rFonts w:hint="eastAsia" w:ascii="仿宋" w:hAnsi="仿宋" w:eastAsia="仿宋" w:cs="仿宋"/>
          <w:color w:val="auto"/>
          <w:sz w:val="24"/>
          <w:szCs w:val="24"/>
          <w:highlight w:val="none"/>
          <w:shd w:val="clear" w:color="auto" w:fill="FFFFFF" w:themeFill="background1"/>
        </w:rPr>
      </w:pPr>
    </w:p>
    <w:p w14:paraId="46287335">
      <w:pPr>
        <w:spacing w:line="360" w:lineRule="auto"/>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邮政编码：</w:t>
      </w:r>
    </w:p>
    <w:p w14:paraId="6AF8FD71">
      <w:pPr>
        <w:spacing w:line="360" w:lineRule="auto"/>
        <w:rPr>
          <w:rFonts w:hint="eastAsia" w:ascii="仿宋" w:hAnsi="仿宋" w:eastAsia="仿宋" w:cs="仿宋"/>
          <w:color w:val="auto"/>
          <w:sz w:val="24"/>
          <w:szCs w:val="24"/>
          <w:highlight w:val="none"/>
          <w:shd w:val="clear" w:color="auto" w:fill="FFFFFF" w:themeFill="background1"/>
        </w:rPr>
      </w:pPr>
    </w:p>
    <w:p w14:paraId="6C397A10">
      <w:pPr>
        <w:spacing w:line="360" w:lineRule="auto"/>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联系人：</w:t>
      </w:r>
    </w:p>
    <w:p w14:paraId="1B05BB37">
      <w:pPr>
        <w:spacing w:line="360" w:lineRule="auto"/>
        <w:rPr>
          <w:rFonts w:hint="eastAsia" w:ascii="仿宋" w:hAnsi="仿宋" w:eastAsia="仿宋" w:cs="仿宋"/>
          <w:color w:val="auto"/>
          <w:sz w:val="24"/>
          <w:szCs w:val="24"/>
          <w:highlight w:val="none"/>
          <w:shd w:val="clear" w:color="auto" w:fill="FFFFFF" w:themeFill="background1"/>
        </w:rPr>
      </w:pPr>
    </w:p>
    <w:p w14:paraId="05068771">
      <w:pPr>
        <w:spacing w:line="360" w:lineRule="auto"/>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联系电话：</w:t>
      </w:r>
    </w:p>
    <w:p w14:paraId="4A674E0B">
      <w:pPr>
        <w:spacing w:line="360" w:lineRule="auto"/>
        <w:rPr>
          <w:rFonts w:hint="eastAsia" w:ascii="仿宋" w:hAnsi="仿宋" w:eastAsia="仿宋" w:cs="仿宋"/>
          <w:color w:val="auto"/>
          <w:sz w:val="24"/>
          <w:szCs w:val="24"/>
          <w:highlight w:val="none"/>
          <w:shd w:val="clear" w:color="auto" w:fill="FFFFFF" w:themeFill="background1"/>
        </w:rPr>
      </w:pPr>
    </w:p>
    <w:p w14:paraId="45DE1D75">
      <w:pPr>
        <w:spacing w:line="360" w:lineRule="auto"/>
        <w:ind w:firstLine="2" w:firstLineChars="1"/>
        <w:jc w:val="center"/>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年  月  日</w:t>
      </w:r>
    </w:p>
    <w:p w14:paraId="05168A43">
      <w:pPr>
        <w:spacing w:line="360" w:lineRule="auto"/>
        <w:jc w:val="center"/>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br w:type="page"/>
      </w:r>
      <w:bookmarkStart w:id="1011" w:name="_Toc38446469"/>
      <w:bookmarkStart w:id="1012" w:name="_Toc38910521"/>
      <w:r>
        <w:rPr>
          <w:rFonts w:hint="eastAsia" w:ascii="仿宋" w:hAnsi="仿宋" w:eastAsia="仿宋" w:cs="仿宋"/>
          <w:b/>
          <w:bCs/>
          <w:color w:val="auto"/>
          <w:sz w:val="24"/>
          <w:szCs w:val="24"/>
          <w:highlight w:val="none"/>
          <w:shd w:val="clear" w:color="auto" w:fill="FFFFFF" w:themeFill="background1"/>
        </w:rPr>
        <w:t>目录</w:t>
      </w:r>
      <w:bookmarkEnd w:id="1011"/>
      <w:bookmarkEnd w:id="1012"/>
    </w:p>
    <w:p w14:paraId="2E81FDAE">
      <w:pPr>
        <w:spacing w:line="360" w:lineRule="atLeast"/>
        <w:ind w:firstLine="720"/>
        <w:jc w:val="left"/>
        <w:rPr>
          <w:rFonts w:hint="eastAsia" w:ascii="仿宋" w:hAnsi="仿宋" w:eastAsia="仿宋" w:cs="仿宋"/>
          <w:b/>
          <w:bCs/>
          <w:color w:val="000000"/>
          <w:sz w:val="32"/>
          <w:szCs w:val="18"/>
        </w:rPr>
      </w:pPr>
      <w:r>
        <w:rPr>
          <w:rFonts w:hint="eastAsia" w:ascii="仿宋" w:hAnsi="仿宋" w:eastAsia="仿宋" w:cs="仿宋"/>
          <w:b/>
          <w:bCs/>
          <w:color w:val="000000"/>
          <w:sz w:val="32"/>
          <w:szCs w:val="18"/>
        </w:rPr>
        <w:t>说明：因本项目采用不见面开标，投标人需要递交电子投标文件，本招标文件中所提供的投标书格式并不作为最终系统上传投标文件时的唯一要求，以系统上最终提交的各部分投标文件为准。未提供格式的，自拟。</w:t>
      </w:r>
    </w:p>
    <w:p w14:paraId="32407903">
      <w:pPr>
        <w:tabs>
          <w:tab w:val="center" w:pos="4832"/>
          <w:tab w:val="left" w:pos="7140"/>
        </w:tabs>
        <w:spacing w:line="360" w:lineRule="auto"/>
        <w:jc w:val="center"/>
        <w:outlineLvl w:val="1"/>
        <w:rPr>
          <w:rFonts w:hint="eastAsia" w:ascii="仿宋" w:hAnsi="仿宋" w:eastAsia="仿宋" w:cs="仿宋"/>
          <w:b/>
          <w:color w:val="auto"/>
          <w:sz w:val="24"/>
          <w:szCs w:val="24"/>
          <w:highlight w:val="none"/>
          <w:shd w:val="clear" w:color="auto" w:fill="FFFFFF" w:themeFill="background1"/>
        </w:rPr>
      </w:pPr>
      <w:r>
        <w:rPr>
          <w:rFonts w:hint="eastAsia" w:ascii="仿宋" w:hAnsi="仿宋" w:eastAsia="仿宋" w:cs="仿宋"/>
          <w:b/>
          <w:color w:val="auto"/>
          <w:sz w:val="24"/>
          <w:szCs w:val="24"/>
          <w:highlight w:val="none"/>
          <w:shd w:val="clear" w:color="auto" w:fill="FFFFFF" w:themeFill="background1"/>
        </w:rPr>
        <w:br w:type="page"/>
      </w:r>
      <w:bookmarkStart w:id="1013" w:name="_Toc507586166"/>
      <w:bookmarkStart w:id="1014" w:name="_Toc38446470"/>
      <w:bookmarkStart w:id="1015" w:name="_Toc533503181"/>
      <w:bookmarkStart w:id="1016" w:name="_Toc7174"/>
      <w:r>
        <w:rPr>
          <w:rFonts w:hint="eastAsia" w:ascii="仿宋" w:hAnsi="仿宋" w:eastAsia="仿宋" w:cs="仿宋"/>
          <w:b/>
          <w:color w:val="auto"/>
          <w:sz w:val="24"/>
          <w:szCs w:val="24"/>
          <w:highlight w:val="none"/>
          <w:shd w:val="clear" w:color="auto" w:fill="FFFFFF" w:themeFill="background1"/>
        </w:rPr>
        <w:t>投标函</w:t>
      </w:r>
      <w:bookmarkEnd w:id="1013"/>
      <w:bookmarkEnd w:id="1014"/>
      <w:bookmarkEnd w:id="1015"/>
      <w:r>
        <w:rPr>
          <w:rFonts w:hint="eastAsia" w:ascii="仿宋" w:hAnsi="仿宋" w:eastAsia="仿宋" w:cs="仿宋"/>
          <w:b/>
          <w:color w:val="auto"/>
          <w:sz w:val="24"/>
          <w:szCs w:val="24"/>
          <w:highlight w:val="none"/>
          <w:shd w:val="clear" w:color="auto" w:fill="FFFFFF" w:themeFill="background1"/>
        </w:rPr>
        <w:t>(一)</w:t>
      </w:r>
      <w:bookmarkEnd w:id="1016"/>
    </w:p>
    <w:p w14:paraId="64A22164">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p>
    <w:p w14:paraId="214ABA56">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致：</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（采购人名称）</w:t>
      </w:r>
    </w:p>
    <w:p w14:paraId="27DCFC62">
      <w:pPr>
        <w:widowControl/>
        <w:shd w:val="clear" w:color="auto" w:fill="FFFFFF"/>
        <w:snapToGrid w:val="0"/>
        <w:spacing w:line="360" w:lineRule="auto"/>
        <w:ind w:firstLine="420"/>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根据已收到的</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项目的</w:t>
      </w:r>
      <w:r>
        <w:rPr>
          <w:rFonts w:hint="eastAsia" w:ascii="仿宋" w:hAnsi="仿宋" w:eastAsia="仿宋" w:cs="仿宋"/>
          <w:color w:val="auto"/>
          <w:sz w:val="24"/>
          <w:szCs w:val="24"/>
          <w:highlight w:val="none"/>
          <w:shd w:val="clear" w:color="auto" w:fill="FFFFFF" w:themeFill="background1"/>
        </w:rPr>
        <w:t>磋商文件</w:t>
      </w:r>
      <w:r>
        <w:rPr>
          <w:rFonts w:hint="eastAsia" w:ascii="仿宋" w:hAnsi="仿宋" w:eastAsia="仿宋" w:cs="仿宋"/>
          <w:color w:val="auto"/>
          <w:kern w:val="0"/>
          <w:sz w:val="24"/>
          <w:szCs w:val="24"/>
          <w:highlight w:val="none"/>
          <w:shd w:val="clear" w:color="auto" w:fill="FFFFFF" w:themeFill="background1"/>
        </w:rPr>
        <w:t>，遵照《中华人民共和国政府采购法》等有关法律法规的规定，经考察现场和充分研究贵方的</w:t>
      </w:r>
      <w:r>
        <w:rPr>
          <w:rFonts w:hint="eastAsia" w:ascii="仿宋" w:hAnsi="仿宋" w:eastAsia="仿宋" w:cs="仿宋"/>
          <w:color w:val="auto"/>
          <w:sz w:val="24"/>
          <w:szCs w:val="24"/>
          <w:highlight w:val="none"/>
          <w:shd w:val="clear" w:color="auto" w:fill="FFFFFF" w:themeFill="background1"/>
        </w:rPr>
        <w:t>磋商文件</w:t>
      </w:r>
      <w:r>
        <w:rPr>
          <w:rFonts w:hint="eastAsia" w:ascii="仿宋" w:hAnsi="仿宋" w:eastAsia="仿宋" w:cs="仿宋"/>
          <w:color w:val="auto"/>
          <w:kern w:val="0"/>
          <w:sz w:val="24"/>
          <w:szCs w:val="24"/>
          <w:highlight w:val="none"/>
          <w:shd w:val="clear" w:color="auto" w:fill="FFFFFF" w:themeFill="background1"/>
        </w:rPr>
        <w:t>的全部内容后，我方郑重承诺如下：</w:t>
      </w:r>
    </w:p>
    <w:p w14:paraId="2BF26A4F">
      <w:pPr>
        <w:widowControl/>
        <w:shd w:val="clear" w:color="auto" w:fill="FFFFFF"/>
        <w:snapToGrid w:val="0"/>
        <w:spacing w:line="360" w:lineRule="auto"/>
        <w:ind w:firstLine="420"/>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1.我方投标价格为人民币</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元（大写：</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）；工期为：</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shd w:val="clear" w:color="auto" w:fill="FFFFFF" w:themeFill="background1"/>
        </w:rPr>
        <w:t>；质量等级为：</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u w:val="single"/>
          <w:shd w:val="clear" w:color="auto" w:fill="FFFFFF" w:themeFill="background1"/>
          <w:lang w:eastAsia="zh-CN"/>
        </w:rPr>
        <w:t>；</w:t>
      </w:r>
      <w:r>
        <w:rPr>
          <w:rFonts w:hint="eastAsia" w:ascii="仿宋" w:hAnsi="仿宋" w:eastAsia="仿宋" w:cs="仿宋"/>
          <w:color w:val="auto"/>
          <w:kern w:val="0"/>
          <w:sz w:val="24"/>
          <w:szCs w:val="24"/>
          <w:highlight w:val="none"/>
          <w:u w:val="none"/>
          <w:shd w:val="clear" w:color="auto" w:fill="FFFFFF" w:themeFill="background1"/>
          <w:lang w:val="en-US" w:eastAsia="zh-CN"/>
        </w:rPr>
        <w:t>项目负责人及证书编号</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shd w:val="clear" w:color="auto" w:fill="FFFFFF" w:themeFill="background1"/>
        </w:rPr>
        <w:t>。</w:t>
      </w:r>
    </w:p>
    <w:p w14:paraId="5ECDC7EF">
      <w:pPr>
        <w:widowControl/>
        <w:shd w:val="clear" w:color="auto" w:fill="FFFFFF"/>
        <w:snapToGrid w:val="0"/>
        <w:spacing w:line="360" w:lineRule="auto"/>
        <w:ind w:firstLine="420"/>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2.如果我方成交，我方将在</w:t>
      </w:r>
      <w:r>
        <w:rPr>
          <w:rFonts w:hint="eastAsia" w:ascii="仿宋" w:hAnsi="仿宋" w:eastAsia="仿宋" w:cs="仿宋"/>
          <w:color w:val="auto"/>
          <w:sz w:val="24"/>
          <w:szCs w:val="24"/>
          <w:highlight w:val="none"/>
          <w:shd w:val="clear" w:color="auto" w:fill="FFFFFF" w:themeFill="background1"/>
        </w:rPr>
        <w:t>磋商文件</w:t>
      </w:r>
      <w:r>
        <w:rPr>
          <w:rFonts w:hint="eastAsia" w:ascii="仿宋" w:hAnsi="仿宋" w:eastAsia="仿宋" w:cs="仿宋"/>
          <w:color w:val="auto"/>
          <w:kern w:val="0"/>
          <w:sz w:val="24"/>
          <w:szCs w:val="24"/>
          <w:highlight w:val="none"/>
          <w:shd w:val="clear" w:color="auto" w:fill="FFFFFF" w:themeFill="background1"/>
        </w:rPr>
        <w:t>规定的时间内签订合同。如果我方违约，除没收投标保证金外，贵方有权终止我方成交并选择其它成交供应商。</w:t>
      </w:r>
    </w:p>
    <w:p w14:paraId="133C2D7A">
      <w:pPr>
        <w:widowControl/>
        <w:shd w:val="clear" w:color="auto" w:fill="FFFFFF"/>
        <w:snapToGrid w:val="0"/>
        <w:spacing w:line="360" w:lineRule="auto"/>
        <w:ind w:firstLine="420"/>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3.本</w:t>
      </w:r>
      <w:r>
        <w:rPr>
          <w:rFonts w:hint="eastAsia" w:ascii="仿宋" w:hAnsi="仿宋" w:eastAsia="仿宋" w:cs="仿宋"/>
          <w:color w:val="auto"/>
          <w:sz w:val="24"/>
          <w:szCs w:val="24"/>
          <w:highlight w:val="none"/>
          <w:shd w:val="clear" w:color="auto" w:fill="FFFFFF" w:themeFill="background1"/>
        </w:rPr>
        <w:t>响应文件</w:t>
      </w:r>
      <w:r>
        <w:rPr>
          <w:rFonts w:hint="eastAsia" w:ascii="仿宋" w:hAnsi="仿宋" w:eastAsia="仿宋" w:cs="仿宋"/>
          <w:color w:val="auto"/>
          <w:kern w:val="0"/>
          <w:sz w:val="24"/>
          <w:szCs w:val="24"/>
          <w:highlight w:val="none"/>
          <w:shd w:val="clear" w:color="auto" w:fill="FFFFFF" w:themeFill="background1"/>
        </w:rPr>
        <w:t>在</w:t>
      </w:r>
      <w:r>
        <w:rPr>
          <w:rFonts w:hint="eastAsia" w:ascii="仿宋" w:hAnsi="仿宋" w:eastAsia="仿宋" w:cs="仿宋"/>
          <w:color w:val="auto"/>
          <w:sz w:val="24"/>
          <w:szCs w:val="24"/>
          <w:highlight w:val="none"/>
          <w:shd w:val="clear" w:color="auto" w:fill="FFFFFF" w:themeFill="background1"/>
        </w:rPr>
        <w:t>磋商文件</w:t>
      </w:r>
      <w:r>
        <w:rPr>
          <w:rFonts w:hint="eastAsia" w:ascii="仿宋" w:hAnsi="仿宋" w:eastAsia="仿宋" w:cs="仿宋"/>
          <w:color w:val="auto"/>
          <w:kern w:val="0"/>
          <w:sz w:val="24"/>
          <w:szCs w:val="24"/>
          <w:highlight w:val="none"/>
          <w:shd w:val="clear" w:color="auto" w:fill="FFFFFF" w:themeFill="background1"/>
        </w:rPr>
        <w:t>规定的投标有效期内对我方具有约束力，如果我方在投标有效期内撤销投标，其投标保证金将被贵方没收。</w:t>
      </w:r>
    </w:p>
    <w:p w14:paraId="7D6A8B8C">
      <w:pPr>
        <w:widowControl/>
        <w:shd w:val="clear" w:color="auto" w:fill="FFFFFF"/>
        <w:snapToGrid w:val="0"/>
        <w:spacing w:line="360" w:lineRule="auto"/>
        <w:ind w:firstLine="420"/>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4.我方已详细阅读</w:t>
      </w:r>
      <w:r>
        <w:rPr>
          <w:rFonts w:hint="eastAsia" w:ascii="仿宋" w:hAnsi="仿宋" w:eastAsia="仿宋" w:cs="仿宋"/>
          <w:color w:val="auto"/>
          <w:sz w:val="24"/>
          <w:szCs w:val="24"/>
          <w:highlight w:val="none"/>
          <w:shd w:val="clear" w:color="auto" w:fill="FFFFFF" w:themeFill="background1"/>
        </w:rPr>
        <w:t>磋商文件</w:t>
      </w:r>
      <w:r>
        <w:rPr>
          <w:rFonts w:hint="eastAsia" w:ascii="仿宋" w:hAnsi="仿宋" w:eastAsia="仿宋" w:cs="仿宋"/>
          <w:color w:val="auto"/>
          <w:kern w:val="0"/>
          <w:sz w:val="24"/>
          <w:szCs w:val="24"/>
          <w:highlight w:val="none"/>
          <w:shd w:val="clear" w:color="auto" w:fill="FFFFFF" w:themeFill="background1"/>
        </w:rPr>
        <w:t>全部内容且完全理解，同意放弃对这方面有不明及误解的权力。若有违反，同意被废除投标资格并接受处罚。</w:t>
      </w:r>
    </w:p>
    <w:p w14:paraId="6EE731C6">
      <w:pPr>
        <w:widowControl/>
        <w:shd w:val="clear" w:color="auto" w:fill="FFFFFF"/>
        <w:snapToGrid w:val="0"/>
        <w:spacing w:line="360" w:lineRule="auto"/>
        <w:ind w:firstLine="420"/>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5.我方保证</w:t>
      </w:r>
      <w:r>
        <w:rPr>
          <w:rFonts w:hint="eastAsia" w:ascii="仿宋" w:hAnsi="仿宋" w:eastAsia="仿宋" w:cs="仿宋"/>
          <w:color w:val="auto"/>
          <w:sz w:val="24"/>
          <w:szCs w:val="24"/>
          <w:highlight w:val="none"/>
          <w:shd w:val="clear" w:color="auto" w:fill="FFFFFF" w:themeFill="background1"/>
        </w:rPr>
        <w:t>响应文件</w:t>
      </w:r>
      <w:r>
        <w:rPr>
          <w:rFonts w:hint="eastAsia" w:ascii="仿宋" w:hAnsi="仿宋" w:eastAsia="仿宋" w:cs="仿宋"/>
          <w:color w:val="auto"/>
          <w:kern w:val="0"/>
          <w:sz w:val="24"/>
          <w:szCs w:val="24"/>
          <w:highlight w:val="none"/>
          <w:shd w:val="clear" w:color="auto" w:fill="FFFFFF" w:themeFill="background1"/>
        </w:rPr>
        <w:t>内容无任何虚假、未侵犯他人知识产权。如有虚假，同意废除成交资格并被没收投标担保，承担因侵犯他人知识产权而由此引起的全部法律责任和经济责任。</w:t>
      </w:r>
    </w:p>
    <w:p w14:paraId="1943C25D">
      <w:pPr>
        <w:widowControl/>
        <w:shd w:val="clear" w:color="auto" w:fill="FFFFFF"/>
        <w:snapToGrid w:val="0"/>
        <w:spacing w:line="360" w:lineRule="auto"/>
        <w:ind w:firstLine="420"/>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6.我方愿意提供贵方可能要求的与投标有关的一切数据或资料，完全理解贵方不一定接受最低投标报价的投标或收到的任何投标。</w:t>
      </w:r>
    </w:p>
    <w:p w14:paraId="55D399BE">
      <w:pPr>
        <w:widowControl/>
        <w:shd w:val="clear" w:color="auto" w:fill="FFFFFF"/>
        <w:snapToGrid w:val="0"/>
        <w:spacing w:line="360" w:lineRule="auto"/>
        <w:ind w:firstLine="420"/>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7.我方派法定代表人或其授权委托人作为我方代表，负责按时参加开标会并签署与投标有关的相关文件等。</w:t>
      </w:r>
    </w:p>
    <w:p w14:paraId="244E8C26">
      <w:pPr>
        <w:widowControl/>
        <w:shd w:val="clear" w:color="auto" w:fill="FFFFFF"/>
        <w:snapToGrid w:val="0"/>
        <w:spacing w:line="360" w:lineRule="auto"/>
        <w:ind w:firstLine="420"/>
        <w:jc w:val="left"/>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8.我方</w:t>
      </w:r>
      <w:r>
        <w:rPr>
          <w:rFonts w:hint="eastAsia" w:ascii="仿宋" w:hAnsi="仿宋" w:eastAsia="仿宋" w:cs="仿宋"/>
          <w:color w:val="auto"/>
          <w:sz w:val="24"/>
          <w:szCs w:val="24"/>
          <w:highlight w:val="none"/>
          <w:shd w:val="clear" w:color="auto" w:fill="FFFFFF" w:themeFill="background1"/>
        </w:rPr>
        <w:t>保证按磋商文件及合同约定原则处理因采购人原因增加或调整的工作量及其他事宜。</w:t>
      </w:r>
    </w:p>
    <w:p w14:paraId="63D2E3D3">
      <w:pPr>
        <w:widowControl/>
        <w:shd w:val="clear" w:color="auto" w:fill="FFFFFF"/>
        <w:snapToGrid w:val="0"/>
        <w:spacing w:line="360" w:lineRule="auto"/>
        <w:ind w:firstLine="420"/>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9. 如我方成交，我方自愿向采购代理机构支付咨询费，并在合同签订后3个工作日内向采购代理机构提供采购合同原件一份用于采购资料备案工作。</w:t>
      </w:r>
    </w:p>
    <w:p w14:paraId="33153E70">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p>
    <w:p w14:paraId="071E78CB">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供应商：</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（盖章）</w:t>
      </w:r>
    </w:p>
    <w:p w14:paraId="4AB4C585">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法定代表人：</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 xml:space="preserve">（盖章）                       </w:t>
      </w:r>
    </w:p>
    <w:p w14:paraId="4DED2320">
      <w:pPr>
        <w:widowControl/>
        <w:shd w:val="clear" w:color="auto" w:fill="FFFFFF"/>
        <w:snapToGrid w:val="0"/>
        <w:spacing w:line="360" w:lineRule="auto"/>
        <w:jc w:val="righ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 xml:space="preserve">    日期：年 月 日</w:t>
      </w:r>
    </w:p>
    <w:p w14:paraId="340E986E">
      <w:pPr>
        <w:tabs>
          <w:tab w:val="center" w:pos="4832"/>
          <w:tab w:val="left" w:pos="7140"/>
        </w:tabs>
        <w:spacing w:line="360" w:lineRule="auto"/>
        <w:ind w:firstLine="470" w:firstLineChars="196"/>
        <w:jc w:val="center"/>
        <w:outlineLvl w:val="1"/>
        <w:rPr>
          <w:rFonts w:hint="eastAsia" w:ascii="仿宋" w:hAnsi="仿宋" w:eastAsia="仿宋" w:cs="仿宋"/>
          <w:b/>
          <w:color w:val="auto"/>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br w:type="page"/>
      </w:r>
      <w:bookmarkStart w:id="1017" w:name="_Toc531016896"/>
      <w:bookmarkStart w:id="1018" w:name="_Toc513457079"/>
      <w:bookmarkStart w:id="1019" w:name="_Toc98925230"/>
      <w:bookmarkStart w:id="1020" w:name="_Toc27080"/>
      <w:bookmarkStart w:id="1021" w:name="_Toc505080059"/>
      <w:r>
        <w:rPr>
          <w:rFonts w:hint="eastAsia" w:ascii="仿宋" w:hAnsi="仿宋" w:eastAsia="仿宋" w:cs="仿宋"/>
          <w:b/>
          <w:color w:val="auto"/>
          <w:sz w:val="24"/>
          <w:szCs w:val="24"/>
          <w:highlight w:val="none"/>
          <w:shd w:val="clear" w:color="auto" w:fill="FFFFFF" w:themeFill="background1"/>
        </w:rPr>
        <w:t>投标函（二）</w:t>
      </w:r>
      <w:bookmarkEnd w:id="1017"/>
      <w:bookmarkEnd w:id="1018"/>
      <w:bookmarkEnd w:id="1019"/>
      <w:bookmarkEnd w:id="1020"/>
      <w:bookmarkEnd w:id="1021"/>
    </w:p>
    <w:p w14:paraId="03354AF8">
      <w:pPr>
        <w:spacing w:line="360" w:lineRule="auto"/>
        <w:ind w:left="424" w:leftChars="202"/>
        <w:jc w:val="center"/>
        <w:rPr>
          <w:rFonts w:hint="eastAsia" w:ascii="仿宋" w:hAnsi="仿宋" w:eastAsia="仿宋" w:cs="仿宋"/>
          <w:b/>
          <w:color w:val="auto"/>
          <w:sz w:val="24"/>
          <w:szCs w:val="24"/>
          <w:highlight w:val="none"/>
          <w:shd w:val="clear" w:color="auto" w:fill="FFFFFF" w:themeFill="background1"/>
        </w:rPr>
      </w:pPr>
    </w:p>
    <w:p w14:paraId="22F91647">
      <w:pPr>
        <w:spacing w:line="360" w:lineRule="auto"/>
        <w:ind w:left="424" w:leftChars="202"/>
        <w:rPr>
          <w:rFonts w:hint="eastAsia" w:ascii="仿宋" w:hAnsi="仿宋" w:eastAsia="仿宋" w:cs="仿宋"/>
          <w:color w:val="auto"/>
          <w:sz w:val="24"/>
          <w:szCs w:val="24"/>
          <w:highlight w:val="none"/>
          <w:u w:val="singl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采购人：</w:t>
      </w:r>
      <w:r>
        <w:rPr>
          <w:rFonts w:hint="eastAsia" w:ascii="仿宋" w:hAnsi="仿宋" w:eastAsia="仿宋" w:cs="仿宋"/>
          <w:color w:val="auto"/>
          <w:sz w:val="24"/>
          <w:szCs w:val="24"/>
          <w:highlight w:val="none"/>
          <w:u w:val="single"/>
          <w:shd w:val="clear" w:color="auto" w:fill="FFFFFF" w:themeFill="background1"/>
        </w:rPr>
        <w:t xml:space="preserve">                   </w:t>
      </w:r>
    </w:p>
    <w:p w14:paraId="497A8D55">
      <w:pPr>
        <w:shd w:val="clear" w:color="auto" w:fill="FFFFFF"/>
        <w:snapToGrid w:val="0"/>
        <w:spacing w:line="360" w:lineRule="auto"/>
        <w:ind w:left="424"/>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若我公司成交后，项目负责人为：</w:t>
      </w:r>
    </w:p>
    <w:tbl>
      <w:tblPr>
        <w:tblStyle w:val="40"/>
        <w:tblW w:w="8868" w:type="dxa"/>
        <w:tblInd w:w="3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2"/>
        <w:gridCol w:w="2390"/>
        <w:gridCol w:w="2396"/>
        <w:gridCol w:w="2000"/>
      </w:tblGrid>
      <w:tr w14:paraId="12C53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2082" w:type="dxa"/>
            <w:vAlign w:val="center"/>
          </w:tcPr>
          <w:p w14:paraId="2D89B74F">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姓名</w:t>
            </w:r>
          </w:p>
        </w:tc>
        <w:tc>
          <w:tcPr>
            <w:tcW w:w="2390" w:type="dxa"/>
            <w:vAlign w:val="center"/>
          </w:tcPr>
          <w:p w14:paraId="0239A8DF">
            <w:pPr>
              <w:jc w:val="center"/>
              <w:rPr>
                <w:rFonts w:hint="eastAsia" w:ascii="仿宋" w:hAnsi="仿宋" w:eastAsia="仿宋" w:cs="仿宋"/>
                <w:color w:val="auto"/>
                <w:szCs w:val="21"/>
                <w:highlight w:val="none"/>
              </w:rPr>
            </w:pPr>
          </w:p>
        </w:tc>
        <w:tc>
          <w:tcPr>
            <w:tcW w:w="2396" w:type="dxa"/>
            <w:vAlign w:val="center"/>
          </w:tcPr>
          <w:p w14:paraId="0477447E">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职称</w:t>
            </w:r>
          </w:p>
        </w:tc>
        <w:tc>
          <w:tcPr>
            <w:tcW w:w="2000" w:type="dxa"/>
            <w:vAlign w:val="center"/>
          </w:tcPr>
          <w:p w14:paraId="11AA2C80">
            <w:pPr>
              <w:jc w:val="center"/>
              <w:rPr>
                <w:rFonts w:hint="eastAsia" w:ascii="仿宋" w:hAnsi="仿宋" w:eastAsia="仿宋" w:cs="仿宋"/>
                <w:color w:val="auto"/>
                <w:szCs w:val="21"/>
                <w:highlight w:val="none"/>
              </w:rPr>
            </w:pPr>
          </w:p>
        </w:tc>
      </w:tr>
      <w:tr w14:paraId="20945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082" w:type="dxa"/>
            <w:vAlign w:val="center"/>
          </w:tcPr>
          <w:p w14:paraId="11D0B4CC">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项目负责人等级</w:t>
            </w:r>
          </w:p>
        </w:tc>
        <w:tc>
          <w:tcPr>
            <w:tcW w:w="2390" w:type="dxa"/>
            <w:vAlign w:val="center"/>
          </w:tcPr>
          <w:p w14:paraId="3D7F3427">
            <w:pPr>
              <w:jc w:val="center"/>
              <w:rPr>
                <w:rFonts w:hint="eastAsia" w:ascii="仿宋" w:hAnsi="仿宋" w:eastAsia="仿宋" w:cs="仿宋"/>
                <w:color w:val="auto"/>
                <w:szCs w:val="21"/>
                <w:highlight w:val="none"/>
              </w:rPr>
            </w:pPr>
          </w:p>
        </w:tc>
        <w:tc>
          <w:tcPr>
            <w:tcW w:w="2396" w:type="dxa"/>
            <w:vAlign w:val="center"/>
          </w:tcPr>
          <w:p w14:paraId="4BD673AD">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证书编号</w:t>
            </w:r>
          </w:p>
        </w:tc>
        <w:tc>
          <w:tcPr>
            <w:tcW w:w="2000" w:type="dxa"/>
            <w:vAlign w:val="center"/>
          </w:tcPr>
          <w:p w14:paraId="0D42DCC5">
            <w:pPr>
              <w:jc w:val="center"/>
              <w:rPr>
                <w:rFonts w:hint="eastAsia" w:ascii="仿宋" w:hAnsi="仿宋" w:eastAsia="仿宋" w:cs="仿宋"/>
                <w:color w:val="auto"/>
                <w:szCs w:val="21"/>
                <w:highlight w:val="none"/>
              </w:rPr>
            </w:pPr>
          </w:p>
        </w:tc>
      </w:tr>
      <w:tr w14:paraId="6AF04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2082" w:type="dxa"/>
            <w:vAlign w:val="center"/>
          </w:tcPr>
          <w:p w14:paraId="085C0DE1">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身份证号码</w:t>
            </w:r>
          </w:p>
        </w:tc>
        <w:tc>
          <w:tcPr>
            <w:tcW w:w="6786" w:type="dxa"/>
            <w:gridSpan w:val="3"/>
            <w:vAlign w:val="center"/>
          </w:tcPr>
          <w:p w14:paraId="1977831B">
            <w:pPr>
              <w:jc w:val="center"/>
              <w:rPr>
                <w:rFonts w:hint="eastAsia" w:ascii="仿宋" w:hAnsi="仿宋" w:eastAsia="仿宋" w:cs="仿宋"/>
                <w:color w:val="auto"/>
                <w:szCs w:val="21"/>
                <w:highlight w:val="none"/>
              </w:rPr>
            </w:pPr>
          </w:p>
        </w:tc>
      </w:tr>
    </w:tbl>
    <w:p w14:paraId="6163B5A8">
      <w:pPr>
        <w:pStyle w:val="13"/>
        <w:spacing w:line="360" w:lineRule="auto"/>
        <w:rPr>
          <w:rFonts w:hint="eastAsia" w:ascii="仿宋" w:hAnsi="仿宋" w:eastAsia="仿宋" w:cs="仿宋"/>
          <w:color w:val="auto"/>
          <w:szCs w:val="24"/>
          <w:highlight w:val="none"/>
          <w:shd w:val="clear" w:color="auto" w:fill="FFFFFF" w:themeFill="background1"/>
        </w:rPr>
      </w:pPr>
    </w:p>
    <w:p w14:paraId="65A3F512">
      <w:pPr>
        <w:shd w:val="clear" w:color="auto" w:fill="FFFFFF"/>
        <w:snapToGrid w:val="0"/>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成交后，若由于特殊原因须更换时，我方将以不低于此项目负责人资历的人员替换，并报业主审查。经审查通过后，方可更换。若未经采购人批准，我方擅自更换，我方愿以合同价的</w:t>
      </w:r>
      <w:r>
        <w:rPr>
          <w:rFonts w:hint="eastAsia" w:ascii="仿宋" w:hAnsi="仿宋" w:eastAsia="仿宋" w:cs="仿宋"/>
          <w:color w:val="auto"/>
          <w:sz w:val="24"/>
          <w:szCs w:val="24"/>
          <w:highlight w:val="none"/>
          <w:u w:val="single"/>
          <w:shd w:val="clear" w:color="auto" w:fill="FFFFFF" w:themeFill="background1"/>
        </w:rPr>
        <w:t xml:space="preserve">      </w:t>
      </w:r>
      <w:r>
        <w:rPr>
          <w:rFonts w:hint="eastAsia" w:ascii="仿宋" w:hAnsi="仿宋" w:eastAsia="仿宋" w:cs="仿宋"/>
          <w:color w:val="auto"/>
          <w:sz w:val="24"/>
          <w:szCs w:val="24"/>
          <w:highlight w:val="none"/>
          <w:shd w:val="clear" w:color="auto" w:fill="FFFFFF" w:themeFill="background1"/>
        </w:rPr>
        <w:t>%作为赔偿金。</w:t>
      </w:r>
    </w:p>
    <w:p w14:paraId="2A557F38">
      <w:pPr>
        <w:spacing w:line="360" w:lineRule="auto"/>
        <w:rPr>
          <w:rFonts w:hint="eastAsia" w:ascii="仿宋" w:hAnsi="仿宋" w:eastAsia="仿宋" w:cs="仿宋"/>
          <w:color w:val="auto"/>
          <w:sz w:val="24"/>
          <w:szCs w:val="24"/>
          <w:highlight w:val="none"/>
          <w:shd w:val="clear" w:color="auto" w:fill="FFFFFF" w:themeFill="background1"/>
        </w:rPr>
      </w:pPr>
    </w:p>
    <w:p w14:paraId="451868C9">
      <w:pPr>
        <w:spacing w:line="360" w:lineRule="auto"/>
        <w:rPr>
          <w:rFonts w:hint="eastAsia" w:ascii="仿宋" w:hAnsi="仿宋" w:eastAsia="仿宋" w:cs="仿宋"/>
          <w:color w:val="auto"/>
          <w:sz w:val="24"/>
          <w:szCs w:val="24"/>
          <w:highlight w:val="none"/>
          <w:shd w:val="clear" w:color="auto" w:fill="FFFFFF" w:themeFill="background1"/>
        </w:rPr>
      </w:pPr>
    </w:p>
    <w:p w14:paraId="3363810C">
      <w:pPr>
        <w:spacing w:line="360" w:lineRule="auto"/>
        <w:rPr>
          <w:rFonts w:hint="eastAsia" w:ascii="仿宋" w:hAnsi="仿宋" w:eastAsia="仿宋" w:cs="仿宋"/>
          <w:color w:val="auto"/>
          <w:sz w:val="24"/>
          <w:szCs w:val="24"/>
          <w:highlight w:val="none"/>
          <w:shd w:val="clear" w:color="auto" w:fill="FFFFFF" w:themeFill="background1"/>
        </w:rPr>
      </w:pPr>
    </w:p>
    <w:p w14:paraId="59D9DA6A">
      <w:pPr>
        <w:spacing w:line="360" w:lineRule="auto"/>
        <w:rPr>
          <w:rFonts w:hint="eastAsia" w:ascii="仿宋" w:hAnsi="仿宋" w:eastAsia="仿宋" w:cs="仿宋"/>
          <w:color w:val="auto"/>
          <w:sz w:val="24"/>
          <w:szCs w:val="24"/>
          <w:highlight w:val="none"/>
          <w:shd w:val="clear" w:color="auto" w:fill="FFFFFF" w:themeFill="background1"/>
        </w:rPr>
      </w:pPr>
    </w:p>
    <w:p w14:paraId="2089B363">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供应商：</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（盖章）</w:t>
      </w:r>
    </w:p>
    <w:p w14:paraId="33919745">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p>
    <w:p w14:paraId="0CD39BBA">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法定代表人：</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（盖章）</w:t>
      </w:r>
    </w:p>
    <w:p w14:paraId="333CAC9C">
      <w:pPr>
        <w:widowControl/>
        <w:shd w:val="clear" w:color="auto" w:fill="FFFFFF"/>
        <w:snapToGrid w:val="0"/>
        <w:spacing w:line="360" w:lineRule="auto"/>
        <w:ind w:firstLine="420"/>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 xml:space="preserve">                                               日期：年 月 日</w:t>
      </w:r>
    </w:p>
    <w:p w14:paraId="3D2ACE1B">
      <w:pPr>
        <w:widowControl/>
        <w:spacing w:line="360" w:lineRule="auto"/>
        <w:jc w:val="left"/>
        <w:rPr>
          <w:rFonts w:hint="eastAsia" w:ascii="仿宋" w:hAnsi="仿宋" w:eastAsia="仿宋" w:cs="仿宋"/>
          <w:color w:val="auto"/>
          <w:kern w:val="0"/>
          <w:sz w:val="24"/>
          <w:szCs w:val="24"/>
          <w:highlight w:val="none"/>
          <w:shd w:val="clear" w:color="auto" w:fill="FFFFFF" w:themeFill="background1"/>
        </w:rPr>
      </w:pPr>
    </w:p>
    <w:p w14:paraId="1F523704">
      <w:pPr>
        <w:widowControl/>
        <w:shd w:val="clear" w:color="auto" w:fill="FFFFFF"/>
        <w:snapToGrid w:val="0"/>
        <w:spacing w:line="360" w:lineRule="auto"/>
        <w:ind w:firstLine="420"/>
        <w:jc w:val="center"/>
        <w:rPr>
          <w:rFonts w:hint="eastAsia" w:ascii="仿宋" w:hAnsi="仿宋" w:eastAsia="仿宋" w:cs="仿宋"/>
          <w:color w:val="auto"/>
          <w:kern w:val="0"/>
          <w:sz w:val="24"/>
          <w:szCs w:val="24"/>
          <w:highlight w:val="none"/>
          <w:shd w:val="clear" w:color="auto" w:fill="FFFFFF" w:themeFill="background1"/>
        </w:rPr>
      </w:pPr>
    </w:p>
    <w:p w14:paraId="164F91CF">
      <w:pPr>
        <w:spacing w:line="360" w:lineRule="auto"/>
        <w:rPr>
          <w:rFonts w:hint="eastAsia" w:ascii="仿宋" w:hAnsi="仿宋" w:eastAsia="仿宋" w:cs="仿宋"/>
          <w:color w:val="auto"/>
          <w:sz w:val="24"/>
          <w:szCs w:val="24"/>
          <w:highlight w:val="none"/>
          <w:shd w:val="clear" w:color="auto" w:fill="FFFFFF" w:themeFill="background1"/>
        </w:rPr>
      </w:pPr>
      <w:bookmarkStart w:id="1022" w:name="_Toc38446474"/>
      <w:bookmarkStart w:id="1023" w:name="_Toc507586169"/>
      <w:bookmarkStart w:id="1024" w:name="_Toc533503184"/>
    </w:p>
    <w:p w14:paraId="4EEC57BC">
      <w:pPr>
        <w:widowControl/>
        <w:spacing w:line="360" w:lineRule="auto"/>
        <w:jc w:val="left"/>
        <w:rPr>
          <w:rFonts w:hint="eastAsia" w:ascii="仿宋" w:hAnsi="仿宋" w:eastAsia="仿宋" w:cs="仿宋"/>
          <w:b/>
          <w:color w:val="auto"/>
          <w:sz w:val="24"/>
          <w:szCs w:val="24"/>
          <w:highlight w:val="none"/>
          <w:shd w:val="clear" w:color="auto" w:fill="FFFFFF" w:themeFill="background1"/>
        </w:rPr>
      </w:pPr>
      <w:r>
        <w:rPr>
          <w:rFonts w:hint="eastAsia" w:ascii="仿宋" w:hAnsi="仿宋" w:eastAsia="仿宋" w:cs="仿宋"/>
          <w:b/>
          <w:color w:val="auto"/>
          <w:sz w:val="24"/>
          <w:szCs w:val="24"/>
          <w:highlight w:val="none"/>
          <w:shd w:val="clear" w:color="auto" w:fill="FFFFFF" w:themeFill="background1"/>
        </w:rPr>
        <w:br w:type="page"/>
      </w:r>
    </w:p>
    <w:p w14:paraId="67D228DC">
      <w:pPr>
        <w:pStyle w:val="2"/>
        <w:bidi w:val="0"/>
        <w:rPr>
          <w:rFonts w:hint="eastAsia" w:ascii="仿宋" w:hAnsi="仿宋" w:eastAsia="仿宋" w:cs="仿宋"/>
          <w:sz w:val="24"/>
          <w:szCs w:val="16"/>
          <w:lang w:val="zh-CN"/>
        </w:rPr>
      </w:pPr>
      <w:bookmarkStart w:id="1025" w:name="_Toc8050"/>
      <w:bookmarkStart w:id="1026" w:name="_Hlk185771376"/>
      <w:r>
        <w:rPr>
          <w:rFonts w:hint="eastAsia" w:ascii="仿宋" w:hAnsi="仿宋" w:eastAsia="仿宋" w:cs="仿宋"/>
          <w:sz w:val="24"/>
          <w:szCs w:val="24"/>
          <w:lang w:val="zh-CN"/>
        </w:rPr>
        <w:t>不参与围标串标承诺书</w:t>
      </w:r>
      <w:bookmarkEnd w:id="1025"/>
    </w:p>
    <w:p w14:paraId="756C7836">
      <w:pPr>
        <w:rPr>
          <w:rFonts w:hint="eastAsia" w:ascii="仿宋" w:hAnsi="仿宋" w:eastAsia="仿宋" w:cs="仿宋"/>
          <w:lang w:val="zh-CN"/>
        </w:rPr>
      </w:pPr>
    </w:p>
    <w:p w14:paraId="0F81C447">
      <w:pPr>
        <w:autoSpaceDE w:val="0"/>
        <w:autoSpaceDN w:val="0"/>
        <w:adjustRightInd w:val="0"/>
        <w:spacing w:line="560" w:lineRule="exact"/>
        <w:ind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为诚实、客观、有序地参与</w:t>
      </w:r>
      <w:r>
        <w:rPr>
          <w:rFonts w:hint="eastAsia" w:ascii="仿宋" w:hAnsi="仿宋" w:eastAsia="仿宋" w:cs="仿宋"/>
          <w:kern w:val="0"/>
          <w:sz w:val="24"/>
          <w:szCs w:val="24"/>
          <w:u w:val="single"/>
          <w:lang w:val="zh-CN"/>
        </w:rPr>
        <w:t xml:space="preserve">                     </w:t>
      </w:r>
      <w:r>
        <w:rPr>
          <w:rFonts w:hint="eastAsia" w:ascii="仿宋" w:hAnsi="仿宋" w:eastAsia="仿宋" w:cs="仿宋"/>
          <w:kern w:val="0"/>
          <w:sz w:val="24"/>
          <w:szCs w:val="24"/>
          <w:lang w:val="zh-CN"/>
        </w:rPr>
        <w:t>项目采购活动，愿就以下内容作出承诺：</w:t>
      </w:r>
    </w:p>
    <w:p w14:paraId="392F9E6A">
      <w:pPr>
        <w:autoSpaceDE w:val="0"/>
        <w:autoSpaceDN w:val="0"/>
        <w:adjustRightInd w:val="0"/>
        <w:spacing w:line="560" w:lineRule="exact"/>
        <w:ind w:firstLine="482"/>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一、严格遵守国家法律法规和行业规范，诚实守信，公平竞争，不参与任何形式的围标、串标行为，不与其他投标供应商存在控股、管理及其他关联关系。</w:t>
      </w:r>
    </w:p>
    <w:p w14:paraId="7FAC336B">
      <w:pPr>
        <w:autoSpaceDE w:val="0"/>
        <w:autoSpaceDN w:val="0"/>
        <w:adjustRightInd w:val="0"/>
        <w:spacing w:line="560" w:lineRule="exact"/>
        <w:ind w:firstLine="482"/>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二、依法参加采购活动，不与其他供应商互相串通投标；不使用具有串标嫌疑、关联关系的公司参与投标（包括但不限于工商登记邮箱、电话号码、高管人员一致等）；不与采购人或者招标代理机构串通投标；不向采购人或者评标委员会成员行贿以牟取中标。不排挤其他供应商的公平竞争，不损害采购人的合法权益，不损害国家利益、社会公共利益或者他人的合法权益。</w:t>
      </w:r>
    </w:p>
    <w:p w14:paraId="58134C4E">
      <w:pPr>
        <w:autoSpaceDE w:val="0"/>
        <w:autoSpaceDN w:val="0"/>
        <w:adjustRightInd w:val="0"/>
        <w:spacing w:line="560" w:lineRule="exact"/>
        <w:ind w:firstLine="482"/>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三、若在招标投标过程中发现其他投标人或相关方有围标、串标等违法行为，及时告知采购人或代理机构，积极配合调查。</w:t>
      </w:r>
    </w:p>
    <w:p w14:paraId="73443929">
      <w:pPr>
        <w:autoSpaceDE w:val="0"/>
        <w:autoSpaceDN w:val="0"/>
        <w:adjustRightInd w:val="0"/>
        <w:spacing w:line="560" w:lineRule="exact"/>
        <w:ind w:firstLine="482"/>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四、愿接受社会各界监督。如有违反上述承诺行为，自愿放弃中标资格，限制以后投标，记入不良信用档案，没收本次投标保证金。同意采购人或代理机构有权将线索移交有关部门，并愿意承担由此引起的其他法律责任。</w:t>
      </w:r>
    </w:p>
    <w:p w14:paraId="5C8C172C">
      <w:pPr>
        <w:autoSpaceDE w:val="0"/>
        <w:autoSpaceDN w:val="0"/>
        <w:adjustRightInd w:val="0"/>
        <w:spacing w:line="560" w:lineRule="exact"/>
        <w:rPr>
          <w:rFonts w:hint="eastAsia" w:ascii="仿宋" w:hAnsi="仿宋" w:eastAsia="仿宋" w:cs="仿宋"/>
          <w:bCs/>
          <w:kern w:val="0"/>
          <w:sz w:val="24"/>
          <w:szCs w:val="24"/>
          <w:lang w:val="zh-CN"/>
        </w:rPr>
      </w:pPr>
    </w:p>
    <w:p w14:paraId="5989F457">
      <w:pPr>
        <w:autoSpaceDE w:val="0"/>
        <w:autoSpaceDN w:val="0"/>
        <w:adjustRightInd w:val="0"/>
        <w:spacing w:line="560" w:lineRule="exact"/>
        <w:rPr>
          <w:rFonts w:hint="eastAsia" w:ascii="仿宋" w:hAnsi="仿宋" w:eastAsia="仿宋" w:cs="仿宋"/>
          <w:bCs/>
          <w:kern w:val="0"/>
          <w:sz w:val="24"/>
          <w:szCs w:val="24"/>
          <w:lang w:val="zh-CN"/>
        </w:rPr>
      </w:pPr>
      <w:r>
        <w:rPr>
          <w:rFonts w:hint="eastAsia" w:ascii="仿宋" w:hAnsi="仿宋" w:eastAsia="仿宋" w:cs="仿宋"/>
          <w:bCs/>
          <w:kern w:val="0"/>
          <w:sz w:val="24"/>
          <w:szCs w:val="24"/>
          <w:lang w:val="zh-CN"/>
        </w:rPr>
        <w:t>供应商：                           （公章）</w:t>
      </w:r>
    </w:p>
    <w:p w14:paraId="671EC12E">
      <w:pPr>
        <w:autoSpaceDE w:val="0"/>
        <w:autoSpaceDN w:val="0"/>
        <w:adjustRightInd w:val="0"/>
        <w:spacing w:line="560" w:lineRule="exact"/>
        <w:rPr>
          <w:rFonts w:hint="eastAsia" w:ascii="仿宋" w:hAnsi="仿宋" w:eastAsia="仿宋" w:cs="仿宋"/>
          <w:bCs/>
          <w:kern w:val="0"/>
          <w:sz w:val="24"/>
          <w:szCs w:val="24"/>
          <w:lang w:val="zh-CN"/>
        </w:rPr>
      </w:pPr>
      <w:r>
        <w:rPr>
          <w:rFonts w:hint="eastAsia" w:ascii="仿宋" w:hAnsi="仿宋" w:eastAsia="仿宋" w:cs="仿宋"/>
          <w:bCs/>
          <w:kern w:val="0"/>
          <w:sz w:val="24"/>
          <w:szCs w:val="24"/>
          <w:lang w:val="zh-CN"/>
        </w:rPr>
        <w:t>法定代表人或委托代理人：             （签字）</w:t>
      </w:r>
    </w:p>
    <w:p w14:paraId="168DBEAF">
      <w:pPr>
        <w:spacing w:line="560" w:lineRule="exact"/>
        <w:rPr>
          <w:rFonts w:hint="eastAsia" w:ascii="仿宋" w:hAnsi="仿宋" w:eastAsia="仿宋" w:cs="仿宋"/>
          <w:sz w:val="24"/>
          <w:szCs w:val="24"/>
        </w:rPr>
      </w:pPr>
      <w:r>
        <w:rPr>
          <w:rFonts w:hint="eastAsia" w:ascii="仿宋" w:hAnsi="仿宋" w:eastAsia="仿宋" w:cs="仿宋"/>
          <w:bCs/>
          <w:kern w:val="0"/>
          <w:sz w:val="24"/>
          <w:szCs w:val="24"/>
          <w:lang w:val="zh-CN"/>
        </w:rPr>
        <w:t xml:space="preserve">                                    年   月   日</w:t>
      </w:r>
    </w:p>
    <w:p w14:paraId="28AB7833">
      <w:pPr>
        <w:rPr>
          <w:rFonts w:hint="eastAsia" w:ascii="仿宋" w:hAnsi="仿宋" w:eastAsia="仿宋" w:cs="仿宋"/>
          <w:color w:val="000000"/>
          <w:sz w:val="24"/>
        </w:rPr>
      </w:pPr>
    </w:p>
    <w:p w14:paraId="17F46E70">
      <w:pPr>
        <w:pStyle w:val="2"/>
        <w:bidi w:val="0"/>
        <w:rPr>
          <w:rFonts w:hint="eastAsia" w:ascii="仿宋" w:hAnsi="仿宋" w:eastAsia="仿宋" w:cs="仿宋"/>
          <w:color w:val="000000"/>
          <w:sz w:val="24"/>
        </w:rPr>
      </w:pPr>
      <w:r>
        <w:rPr>
          <w:rFonts w:hint="eastAsia" w:ascii="仿宋" w:hAnsi="仿宋" w:eastAsia="仿宋" w:cs="仿宋"/>
          <w:color w:val="000000"/>
          <w:sz w:val="24"/>
        </w:rPr>
        <w:br w:type="page"/>
      </w:r>
      <w:bookmarkStart w:id="1027" w:name="_Toc28313"/>
      <w:r>
        <w:rPr>
          <w:rFonts w:hint="eastAsia" w:ascii="仿宋" w:hAnsi="仿宋" w:eastAsia="仿宋" w:cs="仿宋"/>
          <w:sz w:val="24"/>
          <w:szCs w:val="24"/>
          <w:lang w:val="zh-CN"/>
        </w:rPr>
        <w:t>供应商诚信承诺书</w:t>
      </w:r>
      <w:bookmarkEnd w:id="1027"/>
    </w:p>
    <w:p w14:paraId="1B4A5F3E">
      <w:pPr>
        <w:autoSpaceDE w:val="0"/>
        <w:autoSpaceDN w:val="0"/>
        <w:adjustRightInd w:val="0"/>
        <w:spacing w:line="400" w:lineRule="exact"/>
        <w:ind w:firstLine="480"/>
        <w:rPr>
          <w:rFonts w:hint="eastAsia" w:ascii="仿宋" w:hAnsi="仿宋" w:eastAsia="仿宋" w:cs="仿宋"/>
          <w:kern w:val="0"/>
          <w:sz w:val="24"/>
          <w:lang w:val="zh-CN"/>
        </w:rPr>
      </w:pPr>
      <w:bookmarkStart w:id="1028" w:name="_Hlk182910040"/>
      <w:r>
        <w:rPr>
          <w:rFonts w:hint="eastAsia" w:ascii="仿宋" w:hAnsi="仿宋" w:eastAsia="仿宋" w:cs="仿宋"/>
          <w:kern w:val="0"/>
          <w:sz w:val="24"/>
          <w:lang w:val="zh-CN"/>
        </w:rPr>
        <w:t>为了诚实、客观、有序地参与</w:t>
      </w:r>
      <w:r>
        <w:rPr>
          <w:rFonts w:hint="eastAsia" w:ascii="仿宋" w:hAnsi="仿宋" w:eastAsia="仿宋" w:cs="仿宋"/>
          <w:sz w:val="24"/>
          <w:szCs w:val="24"/>
          <w:u w:val="single"/>
        </w:rPr>
        <w:t xml:space="preserve">                       </w:t>
      </w:r>
      <w:r>
        <w:rPr>
          <w:rFonts w:hint="eastAsia" w:ascii="仿宋" w:hAnsi="仿宋" w:eastAsia="仿宋" w:cs="仿宋"/>
          <w:sz w:val="24"/>
          <w:szCs w:val="24"/>
        </w:rPr>
        <w:t>项目</w:t>
      </w:r>
      <w:r>
        <w:rPr>
          <w:rFonts w:hint="eastAsia" w:ascii="仿宋" w:hAnsi="仿宋" w:eastAsia="仿宋" w:cs="仿宋"/>
          <w:kern w:val="0"/>
          <w:sz w:val="24"/>
          <w:lang w:val="zh-CN"/>
        </w:rPr>
        <w:t>采购活动，愿就以下内容作出承诺：</w:t>
      </w:r>
    </w:p>
    <w:bookmarkEnd w:id="1028"/>
    <w:p w14:paraId="61559223">
      <w:pPr>
        <w:autoSpaceDE w:val="0"/>
        <w:autoSpaceDN w:val="0"/>
        <w:adjustRightInd w:val="0"/>
        <w:spacing w:line="400" w:lineRule="exact"/>
        <w:ind w:firstLine="480"/>
        <w:rPr>
          <w:rFonts w:hint="eastAsia" w:ascii="仿宋" w:hAnsi="仿宋" w:eastAsia="仿宋" w:cs="仿宋"/>
          <w:kern w:val="0"/>
          <w:sz w:val="24"/>
          <w:lang w:val="zh-CN"/>
        </w:rPr>
      </w:pPr>
      <w:r>
        <w:rPr>
          <w:rFonts w:hint="eastAsia" w:ascii="仿宋" w:hAnsi="仿宋" w:eastAsia="仿宋" w:cs="仿宋"/>
          <w:kern w:val="0"/>
          <w:sz w:val="24"/>
          <w:lang w:val="zh-CN"/>
        </w:rPr>
        <w:t>一、自觉遵守各项法律、法规、规章、制度以及社会公德，维护廉洁环境，与同场竞争的供应商平等参加招采购活动。</w:t>
      </w:r>
    </w:p>
    <w:p w14:paraId="604F5E2E">
      <w:pPr>
        <w:autoSpaceDE w:val="0"/>
        <w:autoSpaceDN w:val="0"/>
        <w:adjustRightInd w:val="0"/>
        <w:spacing w:line="400" w:lineRule="exact"/>
        <w:ind w:firstLine="480"/>
        <w:rPr>
          <w:rFonts w:hint="eastAsia" w:ascii="仿宋" w:hAnsi="仿宋" w:eastAsia="仿宋" w:cs="仿宋"/>
          <w:kern w:val="0"/>
          <w:sz w:val="24"/>
          <w:lang w:val="zh-CN"/>
        </w:rPr>
      </w:pPr>
      <w:r>
        <w:rPr>
          <w:rFonts w:hint="eastAsia" w:ascii="仿宋" w:hAnsi="仿宋" w:eastAsia="仿宋" w:cs="仿宋"/>
          <w:kern w:val="0"/>
          <w:sz w:val="24"/>
          <w:lang w:val="zh-CN"/>
        </w:rPr>
        <w:t>二、参加采购代理机构组织的采购活动时，严格按照</w:t>
      </w:r>
      <w:r>
        <w:rPr>
          <w:rFonts w:hint="eastAsia" w:ascii="仿宋" w:hAnsi="仿宋" w:eastAsia="仿宋" w:cs="仿宋"/>
          <w:kern w:val="0"/>
          <w:sz w:val="24"/>
        </w:rPr>
        <w:t>招标</w:t>
      </w:r>
      <w:r>
        <w:rPr>
          <w:rFonts w:hint="eastAsia" w:ascii="仿宋" w:hAnsi="仿宋" w:eastAsia="仿宋" w:cs="仿宋"/>
          <w:kern w:val="0"/>
          <w:sz w:val="24"/>
          <w:lang w:val="zh-CN"/>
        </w:rPr>
        <w:t>文件的规定和要求提供所需的相关材料，并对所提供的各类资料的真实性负责，不虚假应标，不虚列业绩；不以他人名义投标或者以其他方式弄虚作假，骗取中标。</w:t>
      </w:r>
    </w:p>
    <w:p w14:paraId="30466505">
      <w:pPr>
        <w:autoSpaceDE w:val="0"/>
        <w:autoSpaceDN w:val="0"/>
        <w:adjustRightInd w:val="0"/>
        <w:spacing w:line="400" w:lineRule="exact"/>
        <w:ind w:firstLine="480"/>
        <w:rPr>
          <w:rFonts w:hint="eastAsia" w:ascii="仿宋" w:hAnsi="仿宋" w:eastAsia="仿宋" w:cs="仿宋"/>
          <w:kern w:val="0"/>
          <w:sz w:val="24"/>
          <w:lang w:val="zh-CN"/>
        </w:rPr>
      </w:pPr>
      <w:r>
        <w:rPr>
          <w:rFonts w:hint="eastAsia" w:ascii="仿宋" w:hAnsi="仿宋" w:eastAsia="仿宋" w:cs="仿宋"/>
          <w:kern w:val="0"/>
          <w:sz w:val="24"/>
          <w:lang w:val="zh-CN"/>
        </w:rPr>
        <w:t>三、尊重参与采购活动各相关方的合法行为，接受采购活动依法形成的意见、结果。</w:t>
      </w:r>
    </w:p>
    <w:p w14:paraId="7153D784">
      <w:pPr>
        <w:autoSpaceDE w:val="0"/>
        <w:autoSpaceDN w:val="0"/>
        <w:adjustRightInd w:val="0"/>
        <w:spacing w:line="400" w:lineRule="exact"/>
        <w:ind w:firstLine="480"/>
        <w:rPr>
          <w:rFonts w:hint="eastAsia" w:ascii="仿宋" w:hAnsi="仿宋" w:eastAsia="仿宋" w:cs="仿宋"/>
          <w:kern w:val="0"/>
          <w:sz w:val="24"/>
          <w:lang w:val="zh-CN"/>
        </w:rPr>
      </w:pPr>
      <w:bookmarkStart w:id="1029" w:name="_Hlk182909516"/>
      <w:r>
        <w:rPr>
          <w:rFonts w:hint="eastAsia" w:ascii="仿宋" w:hAnsi="仿宋" w:eastAsia="仿宋" w:cs="仿宋"/>
          <w:kern w:val="0"/>
          <w:sz w:val="24"/>
          <w:lang w:val="zh-CN"/>
        </w:rPr>
        <w:t>四、依法参加采购活动，不与其他供应商互相串通投标，不排挤其他供应商的公平竞争，不损害招标人的合法权益；不与招标人或者招标代理机构串通投标，损害国家利益、社会公共利益或者他人的合法权益；不向招标人或者评标委员会成员行贿以牟取中标。维护市场秩序，不提供“三无”产品、以次充好。</w:t>
      </w:r>
    </w:p>
    <w:bookmarkEnd w:id="1029"/>
    <w:p w14:paraId="4AA09941">
      <w:pPr>
        <w:autoSpaceDE w:val="0"/>
        <w:autoSpaceDN w:val="0"/>
        <w:adjustRightInd w:val="0"/>
        <w:spacing w:line="400" w:lineRule="exact"/>
        <w:ind w:firstLine="480"/>
        <w:rPr>
          <w:rFonts w:hint="eastAsia" w:ascii="仿宋" w:hAnsi="仿宋" w:eastAsia="仿宋" w:cs="仿宋"/>
          <w:kern w:val="0"/>
          <w:sz w:val="24"/>
          <w:lang w:val="zh-CN"/>
        </w:rPr>
      </w:pPr>
      <w:r>
        <w:rPr>
          <w:rFonts w:hint="eastAsia" w:ascii="仿宋" w:hAnsi="仿宋" w:eastAsia="仿宋" w:cs="仿宋"/>
          <w:kern w:val="0"/>
          <w:sz w:val="24"/>
          <w:lang w:val="zh-CN"/>
        </w:rPr>
        <w:t>五、严格按照招标文件的规定和要求提供所需的相关材料，并对所提供的各类资料的真实性负责。如有违反按照自治区财政厅下发的《关于开展政府采购领域“四类”违法违规行为专项整治工作的通知》精神，自愿接受检验检测报告的问题；不存在提供虚假的合同业绩及学历证书等证明材料的问题；处罚。供应商对所投标（响应）文件的真实性负责，绝不存在提供虚假的认证证书、不存在提供虚假的《中小企业声明函》的问题；不存在其他提供虚假材料的问题。</w:t>
      </w:r>
    </w:p>
    <w:p w14:paraId="280CC274">
      <w:pPr>
        <w:autoSpaceDE w:val="0"/>
        <w:autoSpaceDN w:val="0"/>
        <w:adjustRightInd w:val="0"/>
        <w:spacing w:line="400" w:lineRule="exact"/>
        <w:ind w:firstLine="480"/>
        <w:rPr>
          <w:rFonts w:hint="eastAsia" w:ascii="仿宋" w:hAnsi="仿宋" w:eastAsia="仿宋" w:cs="仿宋"/>
          <w:kern w:val="0"/>
          <w:sz w:val="24"/>
          <w:lang w:val="zh-CN"/>
        </w:rPr>
      </w:pPr>
      <w:r>
        <w:rPr>
          <w:rFonts w:hint="eastAsia" w:ascii="仿宋" w:hAnsi="仿宋" w:eastAsia="仿宋" w:cs="仿宋"/>
          <w:kern w:val="0"/>
          <w:sz w:val="24"/>
          <w:lang w:val="zh-CN"/>
        </w:rPr>
        <w:t>六、积极推动采购活动健康开展，对采购活动有疑问、异议时，按法律规定的程序实名（加盖单位章和法定代表人签名）反映情况，不恶意中伤、无事生非，以和谐、平等的心态参加采购活动。</w:t>
      </w:r>
    </w:p>
    <w:p w14:paraId="37F9BB13">
      <w:pPr>
        <w:autoSpaceDE w:val="0"/>
        <w:autoSpaceDN w:val="0"/>
        <w:adjustRightInd w:val="0"/>
        <w:spacing w:line="400" w:lineRule="exact"/>
        <w:ind w:firstLine="480"/>
        <w:rPr>
          <w:rFonts w:hint="eastAsia" w:ascii="仿宋" w:hAnsi="仿宋" w:eastAsia="仿宋" w:cs="仿宋"/>
          <w:kern w:val="0"/>
          <w:sz w:val="24"/>
          <w:lang w:val="zh-CN"/>
        </w:rPr>
      </w:pPr>
      <w:r>
        <w:rPr>
          <w:rFonts w:hint="eastAsia" w:ascii="仿宋" w:hAnsi="仿宋" w:eastAsia="仿宋" w:cs="仿宋"/>
          <w:kern w:val="0"/>
          <w:sz w:val="24"/>
          <w:lang w:val="zh-CN"/>
        </w:rPr>
        <w:t>七、认真履行成交人应承担的责任和义务，全面执行采购合同规定的各项内容，保质保量地按时提供采购物品。</w:t>
      </w:r>
    </w:p>
    <w:p w14:paraId="23252E99">
      <w:pPr>
        <w:autoSpaceDE w:val="0"/>
        <w:autoSpaceDN w:val="0"/>
        <w:adjustRightInd w:val="0"/>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若本企业（单位）发生有悖于上述承诺的行为或形成恶意投诉，我们自愿接受《政府采购法》等有关法律法规中对供应商的相关处理：</w:t>
      </w:r>
      <w:bookmarkStart w:id="1030" w:name="_Hlk182910718"/>
      <w:r>
        <w:rPr>
          <w:rFonts w:hint="eastAsia" w:ascii="仿宋" w:hAnsi="仿宋" w:eastAsia="仿宋" w:cs="仿宋"/>
          <w:kern w:val="0"/>
          <w:sz w:val="24"/>
          <w:lang w:val="zh-CN"/>
        </w:rPr>
        <w:t>自愿放弃中标资格、限制以后投标、记入不良信用档案、没收本次投标保证金，并愿意承担由此引起的其他法律责任。</w:t>
      </w:r>
      <w:bookmarkEnd w:id="1030"/>
    </w:p>
    <w:p w14:paraId="4991FC39">
      <w:pPr>
        <w:autoSpaceDE w:val="0"/>
        <w:autoSpaceDN w:val="0"/>
        <w:adjustRightInd w:val="0"/>
        <w:spacing w:line="400" w:lineRule="exact"/>
        <w:ind w:firstLine="4435" w:firstLineChars="1848"/>
        <w:rPr>
          <w:rFonts w:hint="eastAsia" w:ascii="仿宋" w:hAnsi="仿宋" w:eastAsia="仿宋" w:cs="仿宋"/>
          <w:bCs/>
          <w:kern w:val="0"/>
          <w:sz w:val="24"/>
          <w:lang w:val="zh-CN"/>
        </w:rPr>
      </w:pPr>
      <w:bookmarkStart w:id="1031" w:name="_Hlk182910783"/>
      <w:r>
        <w:rPr>
          <w:rFonts w:hint="eastAsia" w:ascii="仿宋" w:hAnsi="仿宋" w:eastAsia="仿宋" w:cs="仿宋"/>
          <w:bCs/>
          <w:kern w:val="0"/>
          <w:sz w:val="24"/>
          <w:lang w:val="zh-CN"/>
        </w:rPr>
        <w:t>供应商：           （公章）</w:t>
      </w:r>
    </w:p>
    <w:p w14:paraId="1D81EDAC">
      <w:pPr>
        <w:autoSpaceDE w:val="0"/>
        <w:autoSpaceDN w:val="0"/>
        <w:adjustRightInd w:val="0"/>
        <w:spacing w:line="400" w:lineRule="exact"/>
        <w:rPr>
          <w:rFonts w:hint="eastAsia" w:ascii="仿宋" w:hAnsi="仿宋" w:eastAsia="仿宋" w:cs="仿宋"/>
          <w:bCs/>
          <w:kern w:val="0"/>
          <w:sz w:val="24"/>
          <w:lang w:val="zh-CN"/>
        </w:rPr>
      </w:pPr>
      <w:r>
        <w:rPr>
          <w:rFonts w:hint="eastAsia" w:ascii="仿宋" w:hAnsi="仿宋" w:eastAsia="仿宋" w:cs="仿宋"/>
          <w:bCs/>
          <w:kern w:val="0"/>
          <w:sz w:val="24"/>
          <w:lang w:val="zh-CN"/>
        </w:rPr>
        <w:t xml:space="preserve">                     法定代表人或委托代理人：             （签字）</w:t>
      </w:r>
    </w:p>
    <w:p w14:paraId="0A980FFD">
      <w:pPr>
        <w:widowControl/>
        <w:spacing w:line="360" w:lineRule="auto"/>
        <w:jc w:val="left"/>
        <w:rPr>
          <w:rFonts w:hint="eastAsia" w:ascii="仿宋" w:hAnsi="仿宋" w:eastAsia="仿宋" w:cs="仿宋"/>
          <w:b/>
          <w:color w:val="auto"/>
          <w:sz w:val="24"/>
          <w:szCs w:val="24"/>
          <w:highlight w:val="none"/>
          <w:shd w:val="clear" w:color="auto" w:fill="FFFFFF" w:themeFill="background1"/>
        </w:rPr>
      </w:pPr>
      <w:r>
        <w:rPr>
          <w:rFonts w:hint="eastAsia" w:ascii="仿宋" w:hAnsi="仿宋" w:eastAsia="仿宋" w:cs="仿宋"/>
          <w:bCs/>
          <w:kern w:val="0"/>
          <w:sz w:val="24"/>
          <w:lang w:val="zh-CN"/>
        </w:rPr>
        <w:t xml:space="preserve">                                         年   月   日</w:t>
      </w:r>
      <w:bookmarkEnd w:id="1026"/>
      <w:bookmarkEnd w:id="1031"/>
    </w:p>
    <w:p w14:paraId="47EDB55C">
      <w:pPr>
        <w:rPr>
          <w:rFonts w:hint="eastAsia" w:ascii="仿宋" w:hAnsi="仿宋" w:eastAsia="仿宋" w:cs="仿宋"/>
          <w:b/>
          <w:color w:val="auto"/>
          <w:sz w:val="24"/>
          <w:szCs w:val="24"/>
          <w:highlight w:val="none"/>
          <w:shd w:val="clear" w:color="auto" w:fill="FFFFFF" w:themeFill="background1"/>
        </w:rPr>
      </w:pPr>
      <w:r>
        <w:rPr>
          <w:rFonts w:hint="eastAsia" w:ascii="仿宋" w:hAnsi="仿宋" w:eastAsia="仿宋" w:cs="仿宋"/>
          <w:b/>
          <w:color w:val="auto"/>
          <w:sz w:val="24"/>
          <w:szCs w:val="24"/>
          <w:highlight w:val="none"/>
          <w:shd w:val="clear" w:color="auto" w:fill="FFFFFF" w:themeFill="background1"/>
        </w:rPr>
        <w:br w:type="page"/>
      </w:r>
    </w:p>
    <w:p w14:paraId="35718694">
      <w:pPr>
        <w:pStyle w:val="2"/>
        <w:bidi w:val="0"/>
        <w:jc w:val="both"/>
        <w:rPr>
          <w:rFonts w:hint="eastAsia" w:ascii="仿宋" w:hAnsi="仿宋" w:eastAsia="仿宋" w:cs="仿宋"/>
          <w:b/>
          <w:bCs/>
          <w:color w:val="auto"/>
          <w:sz w:val="24"/>
          <w:szCs w:val="24"/>
          <w:highlight w:val="none"/>
          <w:shd w:val="clear" w:color="auto" w:fill="FFFFFF" w:themeFill="background1"/>
        </w:rPr>
      </w:pPr>
      <w:bookmarkStart w:id="1032" w:name="_Toc2533"/>
      <w:r>
        <w:rPr>
          <w:rFonts w:hint="eastAsia" w:ascii="仿宋" w:hAnsi="仿宋" w:eastAsia="仿宋" w:cs="仿宋"/>
          <w:sz w:val="24"/>
          <w:szCs w:val="24"/>
          <w:lang w:val="zh-CN"/>
        </w:rPr>
        <w:t>已标价的工程量清单</w:t>
      </w:r>
      <w:bookmarkEnd w:id="1032"/>
    </w:p>
    <w:p w14:paraId="622A3914">
      <w:pPr>
        <w:rPr>
          <w:rFonts w:hint="eastAsia" w:ascii="仿宋" w:hAnsi="仿宋" w:eastAsia="仿宋" w:cs="仿宋"/>
          <w:b/>
          <w:color w:val="auto"/>
          <w:sz w:val="24"/>
          <w:szCs w:val="24"/>
          <w:highlight w:val="none"/>
          <w:shd w:val="clear" w:color="auto" w:fill="FFFFFF" w:themeFill="background1"/>
        </w:rPr>
      </w:pPr>
      <w:r>
        <w:rPr>
          <w:rFonts w:hint="eastAsia" w:ascii="仿宋" w:hAnsi="仿宋" w:eastAsia="仿宋" w:cs="仿宋"/>
          <w:b/>
          <w:color w:val="auto"/>
          <w:sz w:val="24"/>
          <w:szCs w:val="24"/>
          <w:highlight w:val="none"/>
          <w:shd w:val="clear" w:color="auto" w:fill="FFFFFF" w:themeFill="background1"/>
        </w:rPr>
        <w:br w:type="page"/>
      </w:r>
    </w:p>
    <w:p w14:paraId="4A5785E5">
      <w:pPr>
        <w:pStyle w:val="2"/>
        <w:bidi w:val="0"/>
        <w:rPr>
          <w:rFonts w:hint="eastAsia" w:ascii="仿宋" w:hAnsi="仿宋" w:eastAsia="仿宋" w:cs="仿宋"/>
          <w:b/>
          <w:color w:val="auto"/>
          <w:sz w:val="24"/>
          <w:szCs w:val="24"/>
          <w:highlight w:val="none"/>
          <w:shd w:val="clear" w:color="auto" w:fill="FFFFFF" w:themeFill="background1"/>
        </w:rPr>
      </w:pPr>
      <w:bookmarkStart w:id="1033" w:name="_Toc507586170"/>
      <w:bookmarkStart w:id="1034" w:name="_Toc21032"/>
      <w:bookmarkStart w:id="1035" w:name="_Toc533503185"/>
      <w:bookmarkStart w:id="1036" w:name="_Toc38446475"/>
      <w:r>
        <w:rPr>
          <w:rFonts w:hint="eastAsia" w:ascii="仿宋" w:hAnsi="仿宋" w:eastAsia="仿宋" w:cs="仿宋"/>
          <w:sz w:val="24"/>
          <w:szCs w:val="24"/>
          <w:lang w:val="zh-CN"/>
        </w:rPr>
        <w:t>法定代表人身份证明书</w:t>
      </w:r>
      <w:bookmarkEnd w:id="1033"/>
      <w:bookmarkEnd w:id="1034"/>
      <w:bookmarkEnd w:id="1035"/>
      <w:bookmarkEnd w:id="1036"/>
    </w:p>
    <w:p w14:paraId="02622892">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p>
    <w:p w14:paraId="482A9B63">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投 标 人：</w:t>
      </w:r>
      <w:r>
        <w:rPr>
          <w:rFonts w:hint="eastAsia" w:ascii="仿宋" w:hAnsi="仿宋" w:eastAsia="仿宋" w:cs="仿宋"/>
          <w:color w:val="auto"/>
          <w:kern w:val="0"/>
          <w:sz w:val="24"/>
          <w:szCs w:val="24"/>
          <w:highlight w:val="none"/>
          <w:u w:val="single"/>
          <w:shd w:val="clear" w:color="auto" w:fill="FFFFFF" w:themeFill="background1"/>
        </w:rPr>
        <w:t xml:space="preserve">                              </w:t>
      </w:r>
    </w:p>
    <w:p w14:paraId="1334D4AF">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单位性质：</w:t>
      </w:r>
      <w:r>
        <w:rPr>
          <w:rFonts w:hint="eastAsia" w:ascii="仿宋" w:hAnsi="仿宋" w:eastAsia="仿宋" w:cs="仿宋"/>
          <w:color w:val="auto"/>
          <w:kern w:val="0"/>
          <w:sz w:val="24"/>
          <w:szCs w:val="24"/>
          <w:highlight w:val="none"/>
          <w:u w:val="single"/>
          <w:shd w:val="clear" w:color="auto" w:fill="FFFFFF" w:themeFill="background1"/>
        </w:rPr>
        <w:t xml:space="preserve">                              </w:t>
      </w:r>
    </w:p>
    <w:p w14:paraId="6F020E0D">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地    址：</w:t>
      </w:r>
      <w:r>
        <w:rPr>
          <w:rFonts w:hint="eastAsia" w:ascii="仿宋" w:hAnsi="仿宋" w:eastAsia="仿宋" w:cs="仿宋"/>
          <w:color w:val="auto"/>
          <w:kern w:val="0"/>
          <w:sz w:val="24"/>
          <w:szCs w:val="24"/>
          <w:highlight w:val="none"/>
          <w:u w:val="single"/>
          <w:shd w:val="clear" w:color="auto" w:fill="FFFFFF" w:themeFill="background1"/>
        </w:rPr>
        <w:t xml:space="preserve">                              </w:t>
      </w:r>
    </w:p>
    <w:p w14:paraId="4D3F2712">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成立时间：</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年</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月</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日</w:t>
      </w:r>
    </w:p>
    <w:p w14:paraId="57DE6D05">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经营期限：</w:t>
      </w:r>
      <w:r>
        <w:rPr>
          <w:rFonts w:hint="eastAsia" w:ascii="仿宋" w:hAnsi="仿宋" w:eastAsia="仿宋" w:cs="仿宋"/>
          <w:color w:val="auto"/>
          <w:kern w:val="0"/>
          <w:sz w:val="24"/>
          <w:szCs w:val="24"/>
          <w:highlight w:val="none"/>
          <w:u w:val="single"/>
          <w:shd w:val="clear" w:color="auto" w:fill="FFFFFF" w:themeFill="background1"/>
        </w:rPr>
        <w:t xml:space="preserve">                              </w:t>
      </w:r>
    </w:p>
    <w:p w14:paraId="6C83C284">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p>
    <w:p w14:paraId="23A4957C">
      <w:pPr>
        <w:widowControl/>
        <w:shd w:val="clear" w:color="auto" w:fill="FFFFFF"/>
        <w:snapToGrid w:val="0"/>
        <w:spacing w:line="360" w:lineRule="auto"/>
        <w:ind w:firstLine="480" w:firstLineChars="200"/>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姓名：</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性别：</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年龄：</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职务：</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系</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（供应商名称）的法定代表人。</w:t>
      </w:r>
    </w:p>
    <w:p w14:paraId="4D6254E8">
      <w:pPr>
        <w:widowControl/>
        <w:shd w:val="clear" w:color="auto" w:fill="FFFFFF"/>
        <w:snapToGrid w:val="0"/>
        <w:spacing w:line="360" w:lineRule="auto"/>
        <w:ind w:firstLine="480" w:firstLineChars="200"/>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特此证明。</w:t>
      </w:r>
    </w:p>
    <w:p w14:paraId="38C1E7C4">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p>
    <w:p w14:paraId="245DA074">
      <w:pPr>
        <w:widowControl/>
        <w:shd w:val="clear" w:color="auto" w:fill="FFFFFF"/>
        <w:snapToGrid w:val="0"/>
        <w:spacing w:line="360" w:lineRule="auto"/>
        <w:ind w:firstLine="480" w:firstLineChars="200"/>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附：法定代表人身份证明</w:t>
      </w:r>
    </w:p>
    <w:p w14:paraId="0A3D09D9">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p>
    <w:tbl>
      <w:tblPr>
        <w:tblStyle w:val="40"/>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4E92E3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3C8FDA5D">
            <w:pPr>
              <w:spacing w:line="360" w:lineRule="auto"/>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法定代表人身份证复印件（正面）</w:t>
            </w:r>
          </w:p>
        </w:tc>
      </w:tr>
    </w:tbl>
    <w:p w14:paraId="37A32998">
      <w:pPr>
        <w:spacing w:line="360" w:lineRule="auto"/>
        <w:rPr>
          <w:rFonts w:hint="eastAsia" w:ascii="仿宋" w:hAnsi="仿宋" w:eastAsia="仿宋" w:cs="仿宋"/>
          <w:vanish/>
          <w:color w:val="auto"/>
          <w:sz w:val="24"/>
          <w:szCs w:val="24"/>
          <w:highlight w:val="none"/>
          <w:shd w:val="clear" w:color="auto" w:fill="FFFFFF" w:themeFill="background1"/>
        </w:rPr>
      </w:pPr>
    </w:p>
    <w:tbl>
      <w:tblPr>
        <w:tblStyle w:val="40"/>
        <w:tblpPr w:leftFromText="180" w:rightFromText="180" w:vertAnchor="text" w:horzAnchor="page" w:tblpX="5971" w:tblpY="-2431"/>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72EF9D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38" w:hRule="exact"/>
        </w:trPr>
        <w:tc>
          <w:tcPr>
            <w:tcW w:w="3969" w:type="dxa"/>
            <w:vAlign w:val="center"/>
          </w:tcPr>
          <w:p w14:paraId="3C842385">
            <w:pPr>
              <w:spacing w:line="360" w:lineRule="auto"/>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法定代表人身份证复印件（反面）</w:t>
            </w:r>
          </w:p>
        </w:tc>
      </w:tr>
    </w:tbl>
    <w:p w14:paraId="189F42A9">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 xml:space="preserve">   </w:t>
      </w:r>
    </w:p>
    <w:p w14:paraId="23102DFE">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p>
    <w:p w14:paraId="562BEB71">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供应商：</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（盖章）</w:t>
      </w:r>
    </w:p>
    <w:p w14:paraId="1AB51C78">
      <w:pPr>
        <w:widowControl/>
        <w:shd w:val="clear" w:color="auto" w:fill="FFFFFF"/>
        <w:wordWrap w:val="0"/>
        <w:snapToGrid w:val="0"/>
        <w:spacing w:line="360" w:lineRule="auto"/>
        <w:jc w:val="righ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日期：</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年</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月</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 xml:space="preserve">日 </w:t>
      </w:r>
    </w:p>
    <w:p w14:paraId="0A0972C9">
      <w:pPr>
        <w:widowControl/>
        <w:shd w:val="clear" w:color="auto" w:fill="FFFFFF"/>
        <w:snapToGrid w:val="0"/>
        <w:spacing w:line="360" w:lineRule="auto"/>
        <w:jc w:val="right"/>
        <w:rPr>
          <w:rFonts w:hint="eastAsia" w:ascii="仿宋" w:hAnsi="仿宋" w:eastAsia="仿宋" w:cs="仿宋"/>
          <w:color w:val="auto"/>
          <w:kern w:val="0"/>
          <w:sz w:val="24"/>
          <w:szCs w:val="24"/>
          <w:highlight w:val="none"/>
          <w:shd w:val="clear" w:color="auto" w:fill="FFFFFF" w:themeFill="background1"/>
        </w:rPr>
      </w:pPr>
    </w:p>
    <w:p w14:paraId="04488FC6">
      <w:pPr>
        <w:widowControl/>
        <w:shd w:val="clear" w:color="auto" w:fill="FFFFFF"/>
        <w:snapToGrid w:val="0"/>
        <w:spacing w:line="360" w:lineRule="auto"/>
        <w:jc w:val="right"/>
        <w:rPr>
          <w:rFonts w:hint="eastAsia" w:ascii="仿宋" w:hAnsi="仿宋" w:eastAsia="仿宋" w:cs="仿宋"/>
          <w:color w:val="auto"/>
          <w:kern w:val="0"/>
          <w:sz w:val="24"/>
          <w:szCs w:val="24"/>
          <w:highlight w:val="none"/>
          <w:shd w:val="clear" w:color="auto" w:fill="FFFFFF" w:themeFill="background1"/>
        </w:rPr>
      </w:pPr>
    </w:p>
    <w:p w14:paraId="62C22E9A">
      <w:pPr>
        <w:widowControl/>
        <w:shd w:val="clear" w:color="auto" w:fill="FFFFFF"/>
        <w:snapToGrid w:val="0"/>
        <w:spacing w:line="360" w:lineRule="auto"/>
        <w:jc w:val="right"/>
        <w:rPr>
          <w:rFonts w:hint="eastAsia" w:ascii="仿宋" w:hAnsi="仿宋" w:eastAsia="仿宋" w:cs="仿宋"/>
          <w:color w:val="auto"/>
          <w:kern w:val="0"/>
          <w:sz w:val="24"/>
          <w:szCs w:val="24"/>
          <w:highlight w:val="none"/>
          <w:shd w:val="clear" w:color="auto" w:fill="FFFFFF" w:themeFill="background1"/>
        </w:rPr>
      </w:pPr>
    </w:p>
    <w:p w14:paraId="08FC5DF4">
      <w:pPr>
        <w:pStyle w:val="2"/>
        <w:bidi w:val="0"/>
        <w:rPr>
          <w:rFonts w:hint="eastAsia" w:ascii="仿宋" w:hAnsi="仿宋" w:eastAsia="仿宋" w:cs="仿宋"/>
          <w:b/>
          <w:color w:val="auto"/>
          <w:sz w:val="24"/>
          <w:szCs w:val="24"/>
          <w:highlight w:val="none"/>
          <w:shd w:val="clear" w:color="auto" w:fill="FFFFFF" w:themeFill="background1"/>
        </w:rPr>
      </w:pPr>
      <w:r>
        <w:rPr>
          <w:rFonts w:hint="eastAsia" w:ascii="仿宋" w:hAnsi="仿宋" w:eastAsia="仿宋" w:cs="仿宋"/>
          <w:b/>
          <w:bCs/>
          <w:color w:val="auto"/>
          <w:kern w:val="0"/>
          <w:sz w:val="24"/>
          <w:szCs w:val="24"/>
          <w:highlight w:val="none"/>
          <w:shd w:val="clear" w:color="auto" w:fill="FFFFFF" w:themeFill="background1"/>
        </w:rPr>
        <w:br w:type="page"/>
      </w:r>
      <w:bookmarkStart w:id="1037" w:name="_Toc19861"/>
      <w:bookmarkStart w:id="1038" w:name="_Toc38446476"/>
      <w:bookmarkStart w:id="1039" w:name="_Toc533503186"/>
      <w:bookmarkStart w:id="1040" w:name="_Toc507586171"/>
      <w:r>
        <w:rPr>
          <w:rFonts w:hint="eastAsia" w:ascii="仿宋" w:hAnsi="仿宋" w:eastAsia="仿宋" w:cs="仿宋"/>
          <w:sz w:val="24"/>
          <w:szCs w:val="24"/>
          <w:lang w:val="zh-CN"/>
        </w:rPr>
        <w:t>法定代表人授权委托书</w:t>
      </w:r>
      <w:bookmarkEnd w:id="1037"/>
      <w:bookmarkEnd w:id="1038"/>
      <w:bookmarkEnd w:id="1039"/>
      <w:bookmarkEnd w:id="1040"/>
    </w:p>
    <w:p w14:paraId="23270A37">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p>
    <w:p w14:paraId="08F8DE47">
      <w:pPr>
        <w:widowControl/>
        <w:shd w:val="clear" w:color="auto" w:fill="FFFFFF"/>
        <w:snapToGrid w:val="0"/>
        <w:spacing w:line="360" w:lineRule="auto"/>
        <w:ind w:firstLine="480" w:firstLineChars="200"/>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本人</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（姓名）系</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 xml:space="preserve"> （供应商名称）的法定代表人，现拟派我单位</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（姓名）为我方委托代理人。委托代理人根据授权，就</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（招标项目名称）的投标，以本公司名义处理一切与之有关的事务，其法律后果由我方承担。</w:t>
      </w:r>
    </w:p>
    <w:p w14:paraId="50B6DAD4">
      <w:pPr>
        <w:widowControl/>
        <w:shd w:val="clear" w:color="auto" w:fill="FFFFFF"/>
        <w:snapToGrid w:val="0"/>
        <w:spacing w:line="360" w:lineRule="auto"/>
        <w:ind w:firstLine="480" w:firstLineChars="200"/>
        <w:jc w:val="left"/>
        <w:rPr>
          <w:rFonts w:hint="eastAsia" w:ascii="仿宋" w:hAnsi="仿宋" w:eastAsia="仿宋" w:cs="仿宋"/>
          <w:color w:val="auto"/>
          <w:kern w:val="0"/>
          <w:sz w:val="24"/>
          <w:szCs w:val="24"/>
          <w:highlight w:val="none"/>
          <w:u w:val="singl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代理人：</w:t>
      </w:r>
      <w:r>
        <w:rPr>
          <w:rFonts w:hint="eastAsia" w:ascii="仿宋" w:hAnsi="仿宋" w:eastAsia="仿宋" w:cs="仿宋"/>
          <w:i/>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性别：</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 xml:space="preserve"> 年龄：</w:t>
      </w:r>
      <w:r>
        <w:rPr>
          <w:rFonts w:hint="eastAsia" w:ascii="仿宋" w:hAnsi="仿宋" w:eastAsia="仿宋" w:cs="仿宋"/>
          <w:color w:val="auto"/>
          <w:kern w:val="0"/>
          <w:sz w:val="24"/>
          <w:szCs w:val="24"/>
          <w:highlight w:val="none"/>
          <w:u w:val="single"/>
          <w:shd w:val="clear" w:color="auto" w:fill="FFFFFF" w:themeFill="background1"/>
        </w:rPr>
        <w:t xml:space="preserve">                    </w:t>
      </w:r>
    </w:p>
    <w:p w14:paraId="37F166A9">
      <w:pPr>
        <w:widowControl/>
        <w:shd w:val="clear" w:color="auto" w:fill="FFFFFF"/>
        <w:snapToGrid w:val="0"/>
        <w:spacing w:line="360" w:lineRule="auto"/>
        <w:ind w:firstLine="480" w:firstLineChars="200"/>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单  位：</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部门：</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 xml:space="preserve"> 职务：</w:t>
      </w:r>
      <w:r>
        <w:rPr>
          <w:rFonts w:hint="eastAsia" w:ascii="仿宋" w:hAnsi="仿宋" w:eastAsia="仿宋" w:cs="仿宋"/>
          <w:color w:val="auto"/>
          <w:kern w:val="0"/>
          <w:sz w:val="24"/>
          <w:szCs w:val="24"/>
          <w:highlight w:val="none"/>
          <w:u w:val="single"/>
          <w:shd w:val="clear" w:color="auto" w:fill="FFFFFF" w:themeFill="background1"/>
        </w:rPr>
        <w:t xml:space="preserve">                    </w:t>
      </w:r>
    </w:p>
    <w:p w14:paraId="00882A6B">
      <w:pPr>
        <w:widowControl/>
        <w:shd w:val="clear" w:color="auto" w:fill="FFFFFF"/>
        <w:snapToGrid w:val="0"/>
        <w:spacing w:line="360" w:lineRule="auto"/>
        <w:ind w:firstLine="480" w:firstLineChars="200"/>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代理人无转委权，特此申明。</w:t>
      </w:r>
    </w:p>
    <w:p w14:paraId="02273841">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p>
    <w:p w14:paraId="43193E78">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附：委托代理人身份证明。</w:t>
      </w:r>
    </w:p>
    <w:tbl>
      <w:tblPr>
        <w:tblStyle w:val="40"/>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41BE8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26AE0C75">
            <w:pPr>
              <w:spacing w:line="360" w:lineRule="auto"/>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委托代理人身份证复印件（正面）</w:t>
            </w:r>
          </w:p>
        </w:tc>
      </w:tr>
    </w:tbl>
    <w:p w14:paraId="1E6A029E">
      <w:pPr>
        <w:spacing w:line="360" w:lineRule="auto"/>
        <w:rPr>
          <w:rFonts w:hint="eastAsia" w:ascii="仿宋" w:hAnsi="仿宋" w:eastAsia="仿宋" w:cs="仿宋"/>
          <w:vanish/>
          <w:color w:val="auto"/>
          <w:sz w:val="24"/>
          <w:szCs w:val="24"/>
          <w:highlight w:val="none"/>
          <w:shd w:val="clear" w:color="auto" w:fill="FFFFFF" w:themeFill="background1"/>
        </w:rPr>
      </w:pPr>
    </w:p>
    <w:tbl>
      <w:tblPr>
        <w:tblStyle w:val="40"/>
        <w:tblpPr w:leftFromText="180" w:rightFromText="180" w:vertAnchor="text" w:horzAnchor="page" w:tblpX="5711" w:tblpY="-2431"/>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355111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6135FE4F">
            <w:pPr>
              <w:spacing w:line="360" w:lineRule="auto"/>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委托代理人身份证复印件（反面）</w:t>
            </w:r>
          </w:p>
        </w:tc>
      </w:tr>
    </w:tbl>
    <w:p w14:paraId="61B91C74">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p>
    <w:p w14:paraId="0AA57139">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sz w:val="24"/>
          <w:szCs w:val="24"/>
        </w:rPr>
        <w:t>注：法人代表本人作为公司代理人前来参加磋商的供应商，可不提供此项证明文件。</w:t>
      </w:r>
    </w:p>
    <w:p w14:paraId="0F31C67B">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p>
    <w:p w14:paraId="65468A31">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供应商：</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（盖章）</w:t>
      </w:r>
    </w:p>
    <w:p w14:paraId="797CF4FB">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p>
    <w:p w14:paraId="7854B426">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法定代表人：</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（盖章）</w:t>
      </w:r>
    </w:p>
    <w:p w14:paraId="209EBCF5">
      <w:pPr>
        <w:widowControl/>
        <w:shd w:val="clear" w:color="auto" w:fill="FFFFFF"/>
        <w:snapToGrid w:val="0"/>
        <w:spacing w:line="360" w:lineRule="auto"/>
        <w:ind w:firstLine="420"/>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 xml:space="preserve">                                               日期： 年  月  日</w:t>
      </w:r>
    </w:p>
    <w:p w14:paraId="0E562DDA">
      <w:pPr>
        <w:rPr>
          <w:rFonts w:hint="eastAsia" w:ascii="仿宋" w:hAnsi="仿宋" w:eastAsia="仿宋" w:cs="仿宋"/>
          <w:b/>
          <w:color w:val="auto"/>
          <w:sz w:val="24"/>
          <w:szCs w:val="24"/>
          <w:highlight w:val="none"/>
          <w:shd w:val="clear" w:color="auto" w:fill="FFFFFF" w:themeFill="background1"/>
        </w:rPr>
      </w:pPr>
      <w:r>
        <w:rPr>
          <w:rFonts w:hint="eastAsia" w:ascii="仿宋" w:hAnsi="仿宋" w:eastAsia="仿宋" w:cs="仿宋"/>
          <w:b/>
          <w:color w:val="auto"/>
          <w:sz w:val="24"/>
          <w:szCs w:val="24"/>
          <w:highlight w:val="none"/>
          <w:shd w:val="clear" w:color="auto" w:fill="FFFFFF" w:themeFill="background1"/>
        </w:rPr>
        <w:br w:type="page"/>
      </w:r>
    </w:p>
    <w:p w14:paraId="4AE113E1">
      <w:pPr>
        <w:rPr>
          <w:rFonts w:hint="eastAsia" w:ascii="仿宋" w:hAnsi="仿宋" w:eastAsia="仿宋" w:cs="仿宋"/>
          <w:b/>
          <w:color w:val="auto"/>
          <w:sz w:val="24"/>
          <w:szCs w:val="24"/>
          <w:highlight w:val="none"/>
          <w:shd w:val="clear" w:color="auto" w:fill="FFFFFF" w:themeFill="background1"/>
        </w:rPr>
      </w:pPr>
    </w:p>
    <w:p w14:paraId="6E3C8CE7">
      <w:pPr>
        <w:pStyle w:val="2"/>
        <w:bidi w:val="0"/>
        <w:rPr>
          <w:rFonts w:hint="eastAsia" w:ascii="仿宋" w:hAnsi="仿宋" w:eastAsia="仿宋" w:cs="仿宋"/>
          <w:color w:val="auto"/>
          <w:kern w:val="0"/>
          <w:sz w:val="24"/>
          <w:szCs w:val="24"/>
          <w:highlight w:val="none"/>
          <w:shd w:val="clear" w:color="auto" w:fill="FFFFFF" w:themeFill="background1"/>
        </w:rPr>
      </w:pPr>
      <w:bookmarkStart w:id="1041" w:name="_Toc13982"/>
      <w:r>
        <w:rPr>
          <w:rFonts w:hint="eastAsia" w:ascii="仿宋" w:hAnsi="仿宋" w:eastAsia="仿宋" w:cs="仿宋"/>
          <w:sz w:val="24"/>
          <w:szCs w:val="24"/>
          <w:lang w:val="zh-CN"/>
        </w:rPr>
        <w:t>商务条款偏离表</w:t>
      </w:r>
      <w:bookmarkEnd w:id="1022"/>
      <w:bookmarkEnd w:id="1023"/>
      <w:bookmarkEnd w:id="1024"/>
      <w:bookmarkEnd w:id="1041"/>
    </w:p>
    <w:tbl>
      <w:tblPr>
        <w:tblStyle w:val="40"/>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3"/>
        <w:gridCol w:w="1814"/>
        <w:gridCol w:w="2083"/>
        <w:gridCol w:w="2182"/>
        <w:gridCol w:w="1155"/>
        <w:gridCol w:w="1219"/>
      </w:tblGrid>
      <w:tr w14:paraId="6E87B9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2D03982D">
            <w:pPr>
              <w:spacing w:line="360" w:lineRule="auto"/>
              <w:jc w:val="center"/>
              <w:rPr>
                <w:rFonts w:hint="eastAsia" w:ascii="仿宋" w:hAnsi="仿宋" w:eastAsia="仿宋" w:cs="仿宋"/>
                <w:bCs/>
                <w:color w:val="auto"/>
                <w:szCs w:val="21"/>
                <w:highlight w:val="none"/>
                <w:shd w:val="clear" w:color="auto" w:fill="FFFFFF" w:themeFill="background1"/>
              </w:rPr>
            </w:pPr>
            <w:r>
              <w:rPr>
                <w:rFonts w:hint="eastAsia" w:ascii="仿宋" w:hAnsi="仿宋" w:eastAsia="仿宋" w:cs="仿宋"/>
                <w:bCs/>
                <w:color w:val="auto"/>
                <w:szCs w:val="21"/>
                <w:highlight w:val="none"/>
                <w:shd w:val="clear" w:color="auto" w:fill="FFFFFF" w:themeFill="background1"/>
              </w:rPr>
              <w:t>序号</w:t>
            </w:r>
          </w:p>
        </w:tc>
        <w:tc>
          <w:tcPr>
            <w:tcW w:w="1814" w:type="dxa"/>
            <w:vAlign w:val="center"/>
          </w:tcPr>
          <w:p w14:paraId="4E988F62">
            <w:pPr>
              <w:spacing w:line="360" w:lineRule="auto"/>
              <w:jc w:val="center"/>
              <w:rPr>
                <w:rFonts w:hint="eastAsia" w:ascii="仿宋" w:hAnsi="仿宋" w:eastAsia="仿宋" w:cs="仿宋"/>
                <w:bCs/>
                <w:color w:val="auto"/>
                <w:szCs w:val="21"/>
                <w:highlight w:val="none"/>
                <w:shd w:val="clear" w:color="auto" w:fill="FFFFFF" w:themeFill="background1"/>
              </w:rPr>
            </w:pPr>
            <w:r>
              <w:rPr>
                <w:rFonts w:hint="eastAsia" w:ascii="仿宋" w:hAnsi="仿宋" w:eastAsia="仿宋" w:cs="仿宋"/>
                <w:bCs/>
                <w:color w:val="auto"/>
                <w:szCs w:val="21"/>
                <w:highlight w:val="none"/>
                <w:shd w:val="clear" w:color="auto" w:fill="FFFFFF" w:themeFill="background1"/>
              </w:rPr>
              <w:t>竞争性磋商文件条目号</w:t>
            </w:r>
          </w:p>
        </w:tc>
        <w:tc>
          <w:tcPr>
            <w:tcW w:w="2083" w:type="dxa"/>
            <w:vAlign w:val="center"/>
          </w:tcPr>
          <w:p w14:paraId="431F93FC">
            <w:pPr>
              <w:spacing w:line="360" w:lineRule="auto"/>
              <w:jc w:val="center"/>
              <w:rPr>
                <w:rFonts w:hint="eastAsia" w:ascii="仿宋" w:hAnsi="仿宋" w:eastAsia="仿宋" w:cs="仿宋"/>
                <w:bCs/>
                <w:color w:val="auto"/>
                <w:szCs w:val="21"/>
                <w:highlight w:val="none"/>
                <w:shd w:val="clear" w:color="auto" w:fill="FFFFFF" w:themeFill="background1"/>
              </w:rPr>
            </w:pPr>
            <w:r>
              <w:rPr>
                <w:rFonts w:hint="eastAsia" w:ascii="仿宋" w:hAnsi="仿宋" w:eastAsia="仿宋" w:cs="仿宋"/>
                <w:bCs/>
                <w:color w:val="auto"/>
                <w:szCs w:val="21"/>
                <w:highlight w:val="none"/>
                <w:shd w:val="clear" w:color="auto" w:fill="FFFFFF" w:themeFill="background1"/>
              </w:rPr>
              <w:t>竞争性磋商文件的商务条款</w:t>
            </w:r>
          </w:p>
        </w:tc>
        <w:tc>
          <w:tcPr>
            <w:tcW w:w="2182" w:type="dxa"/>
            <w:vAlign w:val="center"/>
          </w:tcPr>
          <w:p w14:paraId="4197410F">
            <w:pPr>
              <w:spacing w:line="360" w:lineRule="auto"/>
              <w:jc w:val="center"/>
              <w:rPr>
                <w:rFonts w:hint="eastAsia" w:ascii="仿宋" w:hAnsi="仿宋" w:eastAsia="仿宋" w:cs="仿宋"/>
                <w:bCs/>
                <w:color w:val="auto"/>
                <w:szCs w:val="21"/>
                <w:highlight w:val="none"/>
                <w:shd w:val="clear" w:color="auto" w:fill="FFFFFF" w:themeFill="background1"/>
              </w:rPr>
            </w:pPr>
            <w:r>
              <w:rPr>
                <w:rFonts w:hint="eastAsia" w:ascii="仿宋" w:hAnsi="仿宋" w:eastAsia="仿宋" w:cs="仿宋"/>
                <w:bCs/>
                <w:color w:val="auto"/>
                <w:szCs w:val="21"/>
                <w:highlight w:val="none"/>
                <w:shd w:val="clear" w:color="auto" w:fill="FFFFFF" w:themeFill="background1"/>
              </w:rPr>
              <w:t>响应文件的商务条款</w:t>
            </w:r>
          </w:p>
        </w:tc>
        <w:tc>
          <w:tcPr>
            <w:tcW w:w="1155" w:type="dxa"/>
            <w:vAlign w:val="center"/>
          </w:tcPr>
          <w:p w14:paraId="0B81DE5D">
            <w:pPr>
              <w:spacing w:line="360" w:lineRule="auto"/>
              <w:jc w:val="center"/>
              <w:rPr>
                <w:rFonts w:hint="eastAsia" w:ascii="仿宋" w:hAnsi="仿宋" w:eastAsia="仿宋" w:cs="仿宋"/>
                <w:bCs/>
                <w:color w:val="auto"/>
                <w:szCs w:val="21"/>
                <w:highlight w:val="none"/>
                <w:shd w:val="clear" w:color="auto" w:fill="FFFFFF" w:themeFill="background1"/>
              </w:rPr>
            </w:pPr>
            <w:r>
              <w:rPr>
                <w:rFonts w:hint="eastAsia" w:ascii="仿宋" w:hAnsi="仿宋" w:eastAsia="仿宋" w:cs="仿宋"/>
                <w:bCs/>
                <w:color w:val="auto"/>
                <w:szCs w:val="21"/>
                <w:highlight w:val="none"/>
                <w:shd w:val="clear" w:color="auto" w:fill="FFFFFF" w:themeFill="background1"/>
              </w:rPr>
              <w:t>偏离</w:t>
            </w:r>
          </w:p>
        </w:tc>
        <w:tc>
          <w:tcPr>
            <w:tcW w:w="1219" w:type="dxa"/>
            <w:vAlign w:val="center"/>
          </w:tcPr>
          <w:p w14:paraId="2A937F7C">
            <w:pPr>
              <w:spacing w:line="360" w:lineRule="auto"/>
              <w:jc w:val="center"/>
              <w:rPr>
                <w:rFonts w:hint="eastAsia" w:ascii="仿宋" w:hAnsi="仿宋" w:eastAsia="仿宋" w:cs="仿宋"/>
                <w:bCs/>
                <w:color w:val="auto"/>
                <w:szCs w:val="21"/>
                <w:highlight w:val="none"/>
                <w:shd w:val="clear" w:color="auto" w:fill="FFFFFF" w:themeFill="background1"/>
              </w:rPr>
            </w:pPr>
            <w:r>
              <w:rPr>
                <w:rFonts w:hint="eastAsia" w:ascii="仿宋" w:hAnsi="仿宋" w:eastAsia="仿宋" w:cs="仿宋"/>
                <w:bCs/>
                <w:color w:val="auto"/>
                <w:szCs w:val="21"/>
                <w:highlight w:val="none"/>
                <w:shd w:val="clear" w:color="auto" w:fill="FFFFFF" w:themeFill="background1"/>
              </w:rPr>
              <w:t>说明</w:t>
            </w:r>
          </w:p>
        </w:tc>
      </w:tr>
      <w:tr w14:paraId="6AFEF0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7E4551BD">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1814" w:type="dxa"/>
            <w:vAlign w:val="center"/>
          </w:tcPr>
          <w:p w14:paraId="75549193">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2083" w:type="dxa"/>
            <w:vAlign w:val="center"/>
          </w:tcPr>
          <w:p w14:paraId="6EC1884B">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2182" w:type="dxa"/>
            <w:vAlign w:val="center"/>
          </w:tcPr>
          <w:p w14:paraId="6192F0C1">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1155" w:type="dxa"/>
            <w:vAlign w:val="center"/>
          </w:tcPr>
          <w:p w14:paraId="58DBA647">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1219" w:type="dxa"/>
            <w:vAlign w:val="center"/>
          </w:tcPr>
          <w:p w14:paraId="226F0BF0">
            <w:pPr>
              <w:spacing w:line="360" w:lineRule="auto"/>
              <w:jc w:val="center"/>
              <w:rPr>
                <w:rFonts w:hint="eastAsia" w:ascii="仿宋" w:hAnsi="仿宋" w:eastAsia="仿宋" w:cs="仿宋"/>
                <w:b/>
                <w:bCs/>
                <w:color w:val="auto"/>
                <w:szCs w:val="21"/>
                <w:highlight w:val="none"/>
                <w:shd w:val="clear" w:color="auto" w:fill="FFFFFF" w:themeFill="background1"/>
              </w:rPr>
            </w:pPr>
          </w:p>
        </w:tc>
      </w:tr>
      <w:tr w14:paraId="6B6F1D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5994CD73">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1814" w:type="dxa"/>
            <w:vAlign w:val="center"/>
          </w:tcPr>
          <w:p w14:paraId="4DD8B09E">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2083" w:type="dxa"/>
            <w:vAlign w:val="center"/>
          </w:tcPr>
          <w:p w14:paraId="3ED0CC6A">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2182" w:type="dxa"/>
            <w:vAlign w:val="center"/>
          </w:tcPr>
          <w:p w14:paraId="2012CB6F">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1155" w:type="dxa"/>
            <w:vAlign w:val="center"/>
          </w:tcPr>
          <w:p w14:paraId="21E3F903">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1219" w:type="dxa"/>
            <w:vAlign w:val="center"/>
          </w:tcPr>
          <w:p w14:paraId="2C857400">
            <w:pPr>
              <w:spacing w:line="360" w:lineRule="auto"/>
              <w:jc w:val="center"/>
              <w:rPr>
                <w:rFonts w:hint="eastAsia" w:ascii="仿宋" w:hAnsi="仿宋" w:eastAsia="仿宋" w:cs="仿宋"/>
                <w:b/>
                <w:bCs/>
                <w:color w:val="auto"/>
                <w:szCs w:val="21"/>
                <w:highlight w:val="none"/>
                <w:shd w:val="clear" w:color="auto" w:fill="FFFFFF" w:themeFill="background1"/>
              </w:rPr>
            </w:pPr>
          </w:p>
        </w:tc>
      </w:tr>
      <w:tr w14:paraId="450B95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3CEEF8D1">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1814" w:type="dxa"/>
            <w:vAlign w:val="center"/>
          </w:tcPr>
          <w:p w14:paraId="0B7FCB97">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2083" w:type="dxa"/>
            <w:vAlign w:val="center"/>
          </w:tcPr>
          <w:p w14:paraId="0370DB03">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2182" w:type="dxa"/>
            <w:vAlign w:val="center"/>
          </w:tcPr>
          <w:p w14:paraId="4B59187E">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1155" w:type="dxa"/>
            <w:vAlign w:val="center"/>
          </w:tcPr>
          <w:p w14:paraId="032E172C">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1219" w:type="dxa"/>
            <w:vAlign w:val="center"/>
          </w:tcPr>
          <w:p w14:paraId="0A607863">
            <w:pPr>
              <w:spacing w:line="360" w:lineRule="auto"/>
              <w:jc w:val="center"/>
              <w:rPr>
                <w:rFonts w:hint="eastAsia" w:ascii="仿宋" w:hAnsi="仿宋" w:eastAsia="仿宋" w:cs="仿宋"/>
                <w:b/>
                <w:bCs/>
                <w:color w:val="auto"/>
                <w:szCs w:val="21"/>
                <w:highlight w:val="none"/>
                <w:shd w:val="clear" w:color="auto" w:fill="FFFFFF" w:themeFill="background1"/>
              </w:rPr>
            </w:pPr>
          </w:p>
        </w:tc>
      </w:tr>
      <w:tr w14:paraId="6B55C1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150CD581">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1814" w:type="dxa"/>
            <w:vAlign w:val="center"/>
          </w:tcPr>
          <w:p w14:paraId="4D16FF49">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2083" w:type="dxa"/>
            <w:vAlign w:val="center"/>
          </w:tcPr>
          <w:p w14:paraId="6FAC3799">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2182" w:type="dxa"/>
            <w:vAlign w:val="center"/>
          </w:tcPr>
          <w:p w14:paraId="044FF9A2">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1155" w:type="dxa"/>
            <w:vAlign w:val="center"/>
          </w:tcPr>
          <w:p w14:paraId="3699EBAF">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1219" w:type="dxa"/>
            <w:vAlign w:val="center"/>
          </w:tcPr>
          <w:p w14:paraId="05A9FFF9">
            <w:pPr>
              <w:spacing w:line="360" w:lineRule="auto"/>
              <w:jc w:val="center"/>
              <w:rPr>
                <w:rFonts w:hint="eastAsia" w:ascii="仿宋" w:hAnsi="仿宋" w:eastAsia="仿宋" w:cs="仿宋"/>
                <w:b/>
                <w:bCs/>
                <w:color w:val="auto"/>
                <w:szCs w:val="21"/>
                <w:highlight w:val="none"/>
                <w:shd w:val="clear" w:color="auto" w:fill="FFFFFF" w:themeFill="background1"/>
              </w:rPr>
            </w:pPr>
          </w:p>
        </w:tc>
      </w:tr>
      <w:tr w14:paraId="330CAC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280BB541">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1814" w:type="dxa"/>
            <w:vAlign w:val="center"/>
          </w:tcPr>
          <w:p w14:paraId="50DB353F">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2083" w:type="dxa"/>
            <w:vAlign w:val="center"/>
          </w:tcPr>
          <w:p w14:paraId="07D12E4A">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2182" w:type="dxa"/>
            <w:vAlign w:val="center"/>
          </w:tcPr>
          <w:p w14:paraId="6AF303FD">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1155" w:type="dxa"/>
            <w:vAlign w:val="center"/>
          </w:tcPr>
          <w:p w14:paraId="7D784058">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1219" w:type="dxa"/>
            <w:vAlign w:val="center"/>
          </w:tcPr>
          <w:p w14:paraId="3404258C">
            <w:pPr>
              <w:spacing w:line="360" w:lineRule="auto"/>
              <w:jc w:val="center"/>
              <w:rPr>
                <w:rFonts w:hint="eastAsia" w:ascii="仿宋" w:hAnsi="仿宋" w:eastAsia="仿宋" w:cs="仿宋"/>
                <w:b/>
                <w:bCs/>
                <w:color w:val="auto"/>
                <w:szCs w:val="21"/>
                <w:highlight w:val="none"/>
                <w:shd w:val="clear" w:color="auto" w:fill="FFFFFF" w:themeFill="background1"/>
              </w:rPr>
            </w:pPr>
          </w:p>
        </w:tc>
      </w:tr>
    </w:tbl>
    <w:p w14:paraId="710A0ABA">
      <w:pPr>
        <w:spacing w:line="360" w:lineRule="auto"/>
        <w:ind w:firstLine="420" w:firstLineChars="200"/>
        <w:jc w:val="left"/>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Cs w:val="24"/>
          <w:highlight w:val="none"/>
          <w:shd w:val="clear" w:color="auto" w:fill="FFFFFF" w:themeFill="background1"/>
        </w:rPr>
        <w:t>备注：供应商对磋商文件商务条款有偏离的，应在此表中列明实际响应的内容并加以说明，以便查对。请在此偏离表“偏离”中填写无偏离或正偏离或负偏离。</w:t>
      </w:r>
    </w:p>
    <w:p w14:paraId="3AAC095E">
      <w:pPr>
        <w:spacing w:line="360" w:lineRule="auto"/>
        <w:ind w:firstLine="480" w:firstLineChars="200"/>
        <w:jc w:val="left"/>
        <w:rPr>
          <w:rFonts w:hint="eastAsia" w:ascii="仿宋" w:hAnsi="仿宋" w:eastAsia="仿宋" w:cs="仿宋"/>
          <w:color w:val="auto"/>
          <w:sz w:val="24"/>
          <w:szCs w:val="24"/>
          <w:highlight w:val="none"/>
          <w:shd w:val="clear" w:color="auto" w:fill="FFFFFF" w:themeFill="background1"/>
        </w:rPr>
      </w:pPr>
    </w:p>
    <w:p w14:paraId="68E89C64">
      <w:pPr>
        <w:spacing w:line="360" w:lineRule="auto"/>
        <w:ind w:firstLine="480" w:firstLineChars="200"/>
        <w:jc w:val="left"/>
        <w:rPr>
          <w:rFonts w:hint="eastAsia" w:ascii="仿宋" w:hAnsi="仿宋" w:eastAsia="仿宋" w:cs="仿宋"/>
          <w:color w:val="auto"/>
          <w:sz w:val="24"/>
          <w:szCs w:val="24"/>
          <w:highlight w:val="none"/>
          <w:shd w:val="clear" w:color="auto" w:fill="FFFFFF" w:themeFill="background1"/>
        </w:rPr>
      </w:pPr>
    </w:p>
    <w:p w14:paraId="5DC88D88">
      <w:pPr>
        <w:spacing w:line="360" w:lineRule="auto"/>
        <w:jc w:val="left"/>
        <w:rPr>
          <w:rFonts w:hint="eastAsia" w:ascii="仿宋" w:hAnsi="仿宋" w:eastAsia="仿宋" w:cs="仿宋"/>
          <w:color w:val="auto"/>
          <w:sz w:val="24"/>
          <w:szCs w:val="24"/>
          <w:highlight w:val="none"/>
          <w:shd w:val="clear" w:color="auto" w:fill="FFFFFF" w:themeFill="background1"/>
        </w:rPr>
      </w:pPr>
    </w:p>
    <w:p w14:paraId="055966BF">
      <w:pPr>
        <w:spacing w:line="360" w:lineRule="auto"/>
        <w:jc w:val="left"/>
        <w:rPr>
          <w:rFonts w:hint="eastAsia" w:ascii="仿宋" w:hAnsi="仿宋" w:eastAsia="仿宋" w:cs="仿宋"/>
          <w:color w:val="auto"/>
          <w:sz w:val="24"/>
          <w:szCs w:val="24"/>
          <w:highlight w:val="none"/>
          <w:shd w:val="clear" w:color="auto" w:fill="FFFFFF" w:themeFill="background1"/>
        </w:rPr>
      </w:pPr>
    </w:p>
    <w:p w14:paraId="3657D0E8">
      <w:pPr>
        <w:spacing w:line="360" w:lineRule="auto"/>
        <w:jc w:val="left"/>
        <w:rPr>
          <w:rFonts w:hint="eastAsia" w:ascii="仿宋" w:hAnsi="仿宋" w:eastAsia="仿宋" w:cs="仿宋"/>
          <w:color w:val="auto"/>
          <w:sz w:val="24"/>
          <w:szCs w:val="24"/>
          <w:highlight w:val="none"/>
          <w:shd w:val="clear" w:color="auto" w:fill="FFFFFF" w:themeFill="background1"/>
        </w:rPr>
      </w:pPr>
    </w:p>
    <w:p w14:paraId="7E306A4E">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供应商：</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（盖章）</w:t>
      </w:r>
    </w:p>
    <w:p w14:paraId="77BA9A3A">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p>
    <w:p w14:paraId="384C480A">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法定代表人：</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（盖章）</w:t>
      </w:r>
    </w:p>
    <w:p w14:paraId="12AD037E">
      <w:pPr>
        <w:widowControl/>
        <w:shd w:val="clear" w:color="auto" w:fill="FFFFFF"/>
        <w:snapToGrid w:val="0"/>
        <w:spacing w:line="360" w:lineRule="auto"/>
        <w:ind w:firstLine="420"/>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 xml:space="preserve">                                               日期： 年  月  日</w:t>
      </w:r>
    </w:p>
    <w:p w14:paraId="474CE0B7">
      <w:pPr>
        <w:widowControl/>
        <w:shd w:val="clear" w:color="auto" w:fill="FFFFFF"/>
        <w:snapToGrid w:val="0"/>
        <w:spacing w:line="360" w:lineRule="auto"/>
        <w:ind w:firstLine="420"/>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b/>
          <w:bCs/>
          <w:color w:val="auto"/>
          <w:kern w:val="36"/>
          <w:sz w:val="24"/>
          <w:szCs w:val="24"/>
          <w:highlight w:val="none"/>
          <w:shd w:val="clear" w:color="auto" w:fill="FFFFFF" w:themeFill="background1"/>
        </w:rPr>
        <w:br w:type="page"/>
      </w:r>
    </w:p>
    <w:p w14:paraId="53619775">
      <w:pPr>
        <w:pStyle w:val="2"/>
        <w:bidi w:val="0"/>
        <w:rPr>
          <w:rFonts w:hint="eastAsia" w:ascii="仿宋" w:hAnsi="仿宋" w:eastAsia="仿宋" w:cs="仿宋"/>
          <w:color w:val="auto"/>
          <w:sz w:val="24"/>
          <w:szCs w:val="24"/>
          <w:highlight w:val="none"/>
          <w:shd w:val="clear" w:color="auto" w:fill="FFFFFF" w:themeFill="background1"/>
        </w:rPr>
      </w:pPr>
      <w:bookmarkStart w:id="1042" w:name="_Toc8643"/>
      <w:r>
        <w:rPr>
          <w:rFonts w:hint="eastAsia" w:ascii="仿宋" w:hAnsi="仿宋" w:eastAsia="仿宋" w:cs="仿宋"/>
          <w:sz w:val="24"/>
          <w:szCs w:val="24"/>
          <w:lang w:val="zh-CN"/>
        </w:rPr>
        <w:t>近三年的</w:t>
      </w:r>
      <w:r>
        <w:rPr>
          <w:rFonts w:hint="eastAsia" w:ascii="仿宋" w:hAnsi="仿宋" w:eastAsia="仿宋" w:cs="仿宋"/>
          <w:sz w:val="24"/>
          <w:szCs w:val="24"/>
          <w:lang w:val="en-US" w:eastAsia="zh-CN"/>
        </w:rPr>
        <w:t>企业及项目负责人</w:t>
      </w:r>
      <w:r>
        <w:rPr>
          <w:rFonts w:hint="eastAsia" w:ascii="仿宋" w:hAnsi="仿宋" w:eastAsia="仿宋" w:cs="仿宋"/>
          <w:sz w:val="24"/>
          <w:szCs w:val="24"/>
          <w:lang w:val="zh-CN"/>
        </w:rPr>
        <w:t>类似业绩表（格式自拟）</w:t>
      </w:r>
      <w:bookmarkEnd w:id="1042"/>
    </w:p>
    <w:p w14:paraId="69E1F75F">
      <w:pPr>
        <w:pStyle w:val="2"/>
        <w:bidi w:val="0"/>
        <w:rPr>
          <w:rFonts w:hint="eastAsia" w:ascii="仿宋" w:hAnsi="仿宋" w:eastAsia="仿宋" w:cs="仿宋"/>
          <w:color w:val="auto"/>
          <w:highlight w:val="none"/>
          <w:shd w:val="clear" w:color="auto" w:fill="FFFFFF" w:themeFill="background1"/>
        </w:rPr>
      </w:pPr>
      <w:bookmarkStart w:id="1043" w:name="_Toc113901848"/>
      <w:bookmarkStart w:id="1044" w:name="_Toc1288"/>
      <w:r>
        <w:rPr>
          <w:rFonts w:hint="eastAsia" w:ascii="仿宋" w:hAnsi="仿宋" w:eastAsia="仿宋" w:cs="仿宋"/>
          <w:sz w:val="24"/>
          <w:szCs w:val="24"/>
          <w:lang w:val="zh-CN"/>
        </w:rPr>
        <w:t>供应商资格条件证明材料</w:t>
      </w:r>
      <w:bookmarkEnd w:id="1043"/>
      <w:bookmarkEnd w:id="1044"/>
      <w:bookmarkStart w:id="1045" w:name="_Toc109143671"/>
      <w:bookmarkStart w:id="1046" w:name="_Toc32366"/>
      <w:bookmarkStart w:id="1047" w:name="_Toc11207"/>
      <w:bookmarkStart w:id="1048" w:name="_Toc107422184"/>
    </w:p>
    <w:bookmarkEnd w:id="1045"/>
    <w:bookmarkEnd w:id="1046"/>
    <w:bookmarkEnd w:id="1047"/>
    <w:bookmarkEnd w:id="1048"/>
    <w:p w14:paraId="20C2BFF7">
      <w:pPr>
        <w:jc w:val="center"/>
        <w:rPr>
          <w:rFonts w:hint="eastAsia" w:ascii="仿宋" w:hAnsi="仿宋" w:eastAsia="仿宋" w:cs="仿宋"/>
          <w:b/>
          <w:bCs/>
          <w:sz w:val="24"/>
          <w:szCs w:val="24"/>
        </w:rPr>
      </w:pPr>
      <w:r>
        <w:rPr>
          <w:rFonts w:hint="eastAsia" w:ascii="仿宋" w:hAnsi="仿宋" w:eastAsia="仿宋" w:cs="仿宋"/>
          <w:b/>
          <w:bCs/>
          <w:sz w:val="24"/>
          <w:szCs w:val="24"/>
        </w:rPr>
        <w:t>1、内容见“供应商须知”</w:t>
      </w:r>
      <w:r>
        <w:rPr>
          <w:rFonts w:hint="eastAsia" w:ascii="仿宋" w:hAnsi="仿宋" w:eastAsia="仿宋" w:cs="仿宋"/>
          <w:b/>
          <w:bCs/>
          <w:sz w:val="24"/>
          <w:szCs w:val="24"/>
          <w:lang w:val="en-US" w:eastAsia="zh-CN"/>
        </w:rPr>
        <w:t>及招标文件其他内容</w:t>
      </w:r>
      <w:r>
        <w:rPr>
          <w:rFonts w:hint="eastAsia" w:ascii="仿宋" w:hAnsi="仿宋" w:eastAsia="仿宋" w:cs="仿宋"/>
          <w:b/>
          <w:bCs/>
          <w:sz w:val="24"/>
          <w:szCs w:val="24"/>
        </w:rPr>
        <w:t xml:space="preserve">。 </w:t>
      </w:r>
    </w:p>
    <w:p w14:paraId="31C718FA">
      <w:pPr>
        <w:jc w:val="center"/>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b/>
          <w:bCs/>
          <w:sz w:val="24"/>
          <w:szCs w:val="24"/>
        </w:rPr>
        <w:t>2、其它一切有利于供应商的证明材料。</w:t>
      </w:r>
    </w:p>
    <w:p w14:paraId="7F1D8EDC">
      <w:pPr>
        <w:spacing w:line="360" w:lineRule="auto"/>
        <w:rPr>
          <w:rFonts w:hint="eastAsia" w:ascii="仿宋" w:hAnsi="仿宋" w:eastAsia="仿宋" w:cs="仿宋"/>
          <w:color w:val="auto"/>
          <w:sz w:val="24"/>
          <w:szCs w:val="24"/>
          <w:highlight w:val="none"/>
          <w:shd w:val="clear" w:color="auto" w:fill="FFFFFF" w:themeFill="background1"/>
        </w:rPr>
      </w:pPr>
    </w:p>
    <w:p w14:paraId="756FC275">
      <w:pPr>
        <w:spacing w:line="360" w:lineRule="auto"/>
        <w:rPr>
          <w:rFonts w:hint="eastAsia" w:ascii="仿宋" w:hAnsi="仿宋" w:eastAsia="仿宋" w:cs="仿宋"/>
          <w:color w:val="auto"/>
          <w:sz w:val="24"/>
          <w:szCs w:val="24"/>
          <w:highlight w:val="none"/>
          <w:shd w:val="clear" w:color="auto" w:fill="FFFFFF" w:themeFill="background1"/>
        </w:rPr>
      </w:pPr>
    </w:p>
    <w:p w14:paraId="26A0030C">
      <w:pPr>
        <w:spacing w:line="360" w:lineRule="auto"/>
        <w:rPr>
          <w:rFonts w:hint="eastAsia" w:ascii="仿宋" w:hAnsi="仿宋" w:eastAsia="仿宋" w:cs="仿宋"/>
          <w:color w:val="auto"/>
          <w:sz w:val="24"/>
          <w:szCs w:val="24"/>
          <w:highlight w:val="none"/>
          <w:shd w:val="clear" w:color="auto" w:fill="FFFFFF" w:themeFill="background1"/>
        </w:rPr>
      </w:pPr>
    </w:p>
    <w:p w14:paraId="2F1EBAD7">
      <w:pPr>
        <w:pStyle w:val="2"/>
        <w:bidi w:val="0"/>
        <w:rPr>
          <w:rFonts w:hint="eastAsia" w:ascii="仿宋" w:hAnsi="仿宋" w:eastAsia="仿宋" w:cs="仿宋"/>
          <w:b/>
          <w:bCs w:val="0"/>
          <w:sz w:val="24"/>
        </w:rPr>
      </w:pPr>
      <w:bookmarkStart w:id="1049" w:name="_Toc26319"/>
      <w:bookmarkStart w:id="1050" w:name="_Toc507586173"/>
      <w:r>
        <w:rPr>
          <w:rFonts w:hint="eastAsia" w:ascii="仿宋" w:hAnsi="仿宋" w:eastAsia="仿宋" w:cs="仿宋"/>
          <w:sz w:val="24"/>
          <w:szCs w:val="24"/>
          <w:lang w:val="zh-CN"/>
        </w:rPr>
        <w:t>项目实施方案（格式自拟）</w:t>
      </w:r>
      <w:bookmarkEnd w:id="1049"/>
    </w:p>
    <w:p w14:paraId="5280CE82">
      <w:pPr>
        <w:spacing w:line="400" w:lineRule="exact"/>
        <w:jc w:val="center"/>
        <w:rPr>
          <w:rFonts w:hint="eastAsia" w:ascii="仿宋" w:hAnsi="仿宋" w:eastAsia="仿宋" w:cs="仿宋"/>
          <w:b/>
          <w:bCs w:val="0"/>
          <w:sz w:val="24"/>
        </w:rPr>
      </w:pPr>
    </w:p>
    <w:p w14:paraId="0896165D">
      <w:pPr>
        <w:rPr>
          <w:rFonts w:hint="eastAsia" w:ascii="仿宋" w:hAnsi="仿宋" w:eastAsia="仿宋" w:cs="仿宋"/>
          <w:b/>
          <w:bCs w:val="0"/>
          <w:color w:val="000000"/>
          <w:sz w:val="24"/>
        </w:rPr>
      </w:pPr>
    </w:p>
    <w:p w14:paraId="28855EFB">
      <w:pPr>
        <w:pStyle w:val="2"/>
        <w:bidi w:val="0"/>
        <w:rPr>
          <w:rFonts w:hint="eastAsia" w:ascii="仿宋" w:hAnsi="仿宋" w:eastAsia="仿宋" w:cs="仿宋"/>
          <w:sz w:val="24"/>
          <w:szCs w:val="24"/>
          <w:lang w:val="zh-CN"/>
        </w:rPr>
      </w:pPr>
      <w:bookmarkStart w:id="1051" w:name="_Toc29090"/>
      <w:r>
        <w:rPr>
          <w:rFonts w:hint="eastAsia" w:ascii="仿宋" w:hAnsi="仿宋" w:eastAsia="仿宋" w:cs="仿宋"/>
          <w:sz w:val="24"/>
          <w:szCs w:val="24"/>
          <w:lang w:val="zh-CN"/>
        </w:rPr>
        <w:t>质量管理及质量保证措施（格式自拟）</w:t>
      </w:r>
      <w:bookmarkEnd w:id="1051"/>
    </w:p>
    <w:p w14:paraId="1CDCC3DC">
      <w:pPr>
        <w:ind w:firstLine="482" w:firstLineChars="200"/>
        <w:jc w:val="center"/>
        <w:rPr>
          <w:rFonts w:hint="eastAsia" w:ascii="仿宋" w:hAnsi="仿宋" w:eastAsia="仿宋" w:cs="仿宋"/>
          <w:b/>
          <w:bCs w:val="0"/>
          <w:sz w:val="24"/>
        </w:rPr>
      </w:pPr>
    </w:p>
    <w:p w14:paraId="1896BA22">
      <w:pPr>
        <w:jc w:val="both"/>
        <w:rPr>
          <w:rFonts w:hint="eastAsia" w:ascii="仿宋" w:hAnsi="仿宋" w:eastAsia="仿宋" w:cs="仿宋"/>
          <w:b/>
          <w:bCs w:val="0"/>
          <w:color w:val="000000"/>
          <w:sz w:val="24"/>
        </w:rPr>
      </w:pPr>
    </w:p>
    <w:p w14:paraId="460CDD9D">
      <w:pPr>
        <w:ind w:firstLine="482" w:firstLineChars="200"/>
        <w:jc w:val="center"/>
        <w:rPr>
          <w:rFonts w:hint="eastAsia" w:ascii="仿宋" w:hAnsi="仿宋" w:eastAsia="仿宋" w:cs="仿宋"/>
          <w:b/>
          <w:bCs w:val="0"/>
          <w:color w:val="000000"/>
          <w:sz w:val="24"/>
        </w:rPr>
      </w:pPr>
    </w:p>
    <w:p w14:paraId="586D2E5A">
      <w:pPr>
        <w:pStyle w:val="2"/>
        <w:bidi w:val="0"/>
        <w:rPr>
          <w:rFonts w:hint="eastAsia" w:ascii="仿宋" w:hAnsi="仿宋" w:eastAsia="仿宋" w:cs="仿宋"/>
          <w:sz w:val="24"/>
          <w:szCs w:val="24"/>
          <w:lang w:val="zh-CN"/>
        </w:rPr>
      </w:pPr>
      <w:bookmarkStart w:id="1052" w:name="_Toc2017"/>
      <w:r>
        <w:rPr>
          <w:rFonts w:hint="eastAsia" w:ascii="仿宋" w:hAnsi="仿宋" w:eastAsia="仿宋" w:cs="仿宋"/>
          <w:sz w:val="24"/>
          <w:szCs w:val="24"/>
          <w:lang w:val="zh-CN"/>
        </w:rPr>
        <w:t>施工工期保证措施（格式自拟）</w:t>
      </w:r>
      <w:bookmarkEnd w:id="1052"/>
    </w:p>
    <w:p w14:paraId="0D4D816A">
      <w:pPr>
        <w:ind w:firstLine="482" w:firstLineChars="200"/>
        <w:jc w:val="center"/>
        <w:rPr>
          <w:rFonts w:hint="eastAsia" w:ascii="仿宋" w:hAnsi="仿宋" w:eastAsia="仿宋" w:cs="仿宋"/>
          <w:b/>
          <w:bCs w:val="0"/>
          <w:sz w:val="24"/>
        </w:rPr>
      </w:pPr>
    </w:p>
    <w:p w14:paraId="73725928">
      <w:pPr>
        <w:jc w:val="both"/>
        <w:rPr>
          <w:rFonts w:hint="eastAsia" w:ascii="仿宋" w:hAnsi="仿宋" w:eastAsia="仿宋" w:cs="仿宋"/>
          <w:b/>
          <w:bCs w:val="0"/>
          <w:sz w:val="24"/>
        </w:rPr>
      </w:pPr>
    </w:p>
    <w:p w14:paraId="7BF3DE85">
      <w:pPr>
        <w:ind w:firstLine="482" w:firstLineChars="200"/>
        <w:jc w:val="center"/>
        <w:rPr>
          <w:rFonts w:hint="eastAsia" w:ascii="仿宋" w:hAnsi="仿宋" w:eastAsia="仿宋" w:cs="仿宋"/>
          <w:b/>
          <w:bCs w:val="0"/>
          <w:sz w:val="24"/>
        </w:rPr>
      </w:pPr>
    </w:p>
    <w:p w14:paraId="7F279E62">
      <w:pPr>
        <w:pStyle w:val="2"/>
        <w:bidi w:val="0"/>
        <w:rPr>
          <w:rFonts w:hint="eastAsia" w:ascii="仿宋" w:hAnsi="仿宋" w:eastAsia="仿宋" w:cs="仿宋"/>
          <w:b/>
          <w:bCs w:val="0"/>
          <w:color w:val="000000"/>
          <w:sz w:val="24"/>
        </w:rPr>
      </w:pPr>
      <w:bookmarkStart w:id="1053" w:name="_Toc2926"/>
      <w:r>
        <w:rPr>
          <w:rFonts w:hint="eastAsia" w:ascii="仿宋" w:hAnsi="仿宋" w:eastAsia="仿宋" w:cs="仿宋"/>
          <w:sz w:val="24"/>
          <w:szCs w:val="24"/>
          <w:lang w:val="zh-CN"/>
        </w:rPr>
        <w:t>施工安全及文明施工措施（格式自拟）</w:t>
      </w:r>
      <w:bookmarkEnd w:id="1053"/>
    </w:p>
    <w:p w14:paraId="7DB4D8C5">
      <w:pPr>
        <w:pStyle w:val="2"/>
        <w:bidi w:val="0"/>
        <w:rPr>
          <w:rFonts w:hint="eastAsia" w:ascii="仿宋" w:hAnsi="仿宋" w:eastAsia="仿宋" w:cs="仿宋"/>
          <w:sz w:val="24"/>
          <w:szCs w:val="24"/>
          <w:lang w:val="zh-CN"/>
        </w:rPr>
      </w:pPr>
      <w:bookmarkStart w:id="1054" w:name="_Toc11932"/>
      <w:r>
        <w:rPr>
          <w:rFonts w:hint="eastAsia" w:ascii="仿宋" w:hAnsi="仿宋" w:eastAsia="仿宋" w:cs="仿宋"/>
          <w:sz w:val="24"/>
          <w:szCs w:val="24"/>
          <w:lang w:val="zh-CN"/>
        </w:rPr>
        <w:t>保修期内服务方案（格式自拟）</w:t>
      </w:r>
      <w:bookmarkEnd w:id="1054"/>
    </w:p>
    <w:p w14:paraId="29062649">
      <w:pPr>
        <w:ind w:firstLine="482" w:firstLineChars="200"/>
        <w:jc w:val="center"/>
        <w:rPr>
          <w:rFonts w:hint="eastAsia" w:ascii="宋体" w:hAnsi="宋体"/>
          <w:b/>
          <w:bCs w:val="0"/>
          <w:sz w:val="24"/>
        </w:rPr>
      </w:pPr>
    </w:p>
    <w:p w14:paraId="596A067B">
      <w:pPr>
        <w:pStyle w:val="2"/>
        <w:bidi w:val="0"/>
        <w:jc w:val="center"/>
        <w:rPr>
          <w:rFonts w:hint="eastAsia" w:ascii="仿宋" w:hAnsi="仿宋" w:eastAsia="仿宋" w:cs="仿宋"/>
          <w:sz w:val="24"/>
          <w:szCs w:val="24"/>
          <w:lang w:val="zh-CN"/>
        </w:rPr>
      </w:pPr>
      <w:r>
        <w:rPr>
          <w:rFonts w:hint="eastAsia" w:ascii="仿宋" w:hAnsi="仿宋" w:eastAsia="仿宋" w:cs="仿宋"/>
          <w:b/>
          <w:color w:val="auto"/>
          <w:sz w:val="24"/>
          <w:szCs w:val="24"/>
          <w:highlight w:val="none"/>
          <w:shd w:val="clear" w:color="auto" w:fill="FFFFFF" w:themeFill="background1"/>
        </w:rPr>
        <w:br w:type="page"/>
      </w:r>
      <w:bookmarkStart w:id="1055" w:name="_Toc31103"/>
      <w:bookmarkStart w:id="1056" w:name="_Toc38446478"/>
      <w:bookmarkStart w:id="1057" w:name="_Toc533503189"/>
      <w:r>
        <w:rPr>
          <w:rFonts w:hint="eastAsia" w:ascii="仿宋" w:hAnsi="仿宋" w:eastAsia="仿宋" w:cs="仿宋"/>
          <w:sz w:val="24"/>
          <w:szCs w:val="24"/>
          <w:lang w:val="zh-CN"/>
        </w:rPr>
        <w:t>供应商基本情况表</w:t>
      </w:r>
      <w:bookmarkEnd w:id="1050"/>
      <w:bookmarkEnd w:id="1055"/>
      <w:bookmarkEnd w:id="1056"/>
      <w:bookmarkEnd w:id="1057"/>
    </w:p>
    <w:p w14:paraId="20DAED84">
      <w:pPr>
        <w:spacing w:line="360" w:lineRule="auto"/>
        <w:jc w:val="left"/>
        <w:rPr>
          <w:rFonts w:hint="eastAsia" w:ascii="仿宋" w:hAnsi="仿宋" w:eastAsia="仿宋" w:cs="仿宋"/>
          <w:color w:val="auto"/>
          <w:sz w:val="24"/>
          <w:szCs w:val="24"/>
          <w:highlight w:val="none"/>
          <w:shd w:val="clear" w:color="auto" w:fill="FFFFFF" w:themeFill="background1"/>
        </w:rPr>
      </w:pPr>
    </w:p>
    <w:tbl>
      <w:tblPr>
        <w:tblStyle w:val="40"/>
        <w:tblW w:w="8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65"/>
        <w:gridCol w:w="3165"/>
        <w:gridCol w:w="1995"/>
        <w:gridCol w:w="2140"/>
      </w:tblGrid>
      <w:tr w14:paraId="3329E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591FF190">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供应商名称</w:t>
            </w:r>
          </w:p>
        </w:tc>
        <w:tc>
          <w:tcPr>
            <w:tcW w:w="7300" w:type="dxa"/>
            <w:gridSpan w:val="3"/>
            <w:vAlign w:val="center"/>
          </w:tcPr>
          <w:p w14:paraId="15A64E0A">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p>
        </w:tc>
      </w:tr>
      <w:tr w14:paraId="2730B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0AE0AB9A">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注册地址</w:t>
            </w:r>
          </w:p>
        </w:tc>
        <w:tc>
          <w:tcPr>
            <w:tcW w:w="3165" w:type="dxa"/>
            <w:vAlign w:val="center"/>
          </w:tcPr>
          <w:p w14:paraId="475E61B2">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p>
        </w:tc>
        <w:tc>
          <w:tcPr>
            <w:tcW w:w="1995" w:type="dxa"/>
            <w:vAlign w:val="center"/>
          </w:tcPr>
          <w:p w14:paraId="172FB033">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邮政编码</w:t>
            </w:r>
          </w:p>
        </w:tc>
        <w:tc>
          <w:tcPr>
            <w:tcW w:w="2140" w:type="dxa"/>
            <w:vAlign w:val="center"/>
          </w:tcPr>
          <w:p w14:paraId="19850D86">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6D0C2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39C93A97">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成立时间</w:t>
            </w:r>
          </w:p>
        </w:tc>
        <w:tc>
          <w:tcPr>
            <w:tcW w:w="3165" w:type="dxa"/>
            <w:vAlign w:val="center"/>
          </w:tcPr>
          <w:p w14:paraId="67313202">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p>
        </w:tc>
        <w:tc>
          <w:tcPr>
            <w:tcW w:w="1995" w:type="dxa"/>
            <w:vAlign w:val="center"/>
          </w:tcPr>
          <w:p w14:paraId="486A8A14">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企业性质</w:t>
            </w:r>
          </w:p>
        </w:tc>
        <w:tc>
          <w:tcPr>
            <w:tcW w:w="2140" w:type="dxa"/>
            <w:vAlign w:val="center"/>
          </w:tcPr>
          <w:p w14:paraId="5EBB0726">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6B091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4BC2B088">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营业执照号</w:t>
            </w:r>
          </w:p>
        </w:tc>
        <w:tc>
          <w:tcPr>
            <w:tcW w:w="3165" w:type="dxa"/>
            <w:vAlign w:val="center"/>
          </w:tcPr>
          <w:p w14:paraId="5AA7C36E">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p>
        </w:tc>
        <w:tc>
          <w:tcPr>
            <w:tcW w:w="1995" w:type="dxa"/>
            <w:vAlign w:val="center"/>
          </w:tcPr>
          <w:p w14:paraId="0CB3FB80">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注册资金</w:t>
            </w:r>
          </w:p>
        </w:tc>
        <w:tc>
          <w:tcPr>
            <w:tcW w:w="2140" w:type="dxa"/>
            <w:vAlign w:val="center"/>
          </w:tcPr>
          <w:p w14:paraId="5B5EA832">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74871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70E302D6">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法定代表人</w:t>
            </w:r>
          </w:p>
        </w:tc>
        <w:tc>
          <w:tcPr>
            <w:tcW w:w="3165" w:type="dxa"/>
            <w:vAlign w:val="center"/>
          </w:tcPr>
          <w:p w14:paraId="36CCB179">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p>
        </w:tc>
        <w:tc>
          <w:tcPr>
            <w:tcW w:w="1995" w:type="dxa"/>
            <w:vAlign w:val="center"/>
          </w:tcPr>
          <w:p w14:paraId="07D20FBB">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电话</w:t>
            </w:r>
          </w:p>
        </w:tc>
        <w:tc>
          <w:tcPr>
            <w:tcW w:w="2140" w:type="dxa"/>
            <w:vAlign w:val="center"/>
          </w:tcPr>
          <w:p w14:paraId="4A58AD49">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78717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0D22C450">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联系人</w:t>
            </w:r>
          </w:p>
        </w:tc>
        <w:tc>
          <w:tcPr>
            <w:tcW w:w="3165" w:type="dxa"/>
            <w:vAlign w:val="center"/>
          </w:tcPr>
          <w:p w14:paraId="7285FBAF">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p>
        </w:tc>
        <w:tc>
          <w:tcPr>
            <w:tcW w:w="1995" w:type="dxa"/>
            <w:vAlign w:val="center"/>
          </w:tcPr>
          <w:p w14:paraId="2EDA07C7">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电话</w:t>
            </w:r>
          </w:p>
        </w:tc>
        <w:tc>
          <w:tcPr>
            <w:tcW w:w="2140" w:type="dxa"/>
            <w:vAlign w:val="center"/>
          </w:tcPr>
          <w:p w14:paraId="5640D210">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6C9C6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223AC111">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传真</w:t>
            </w:r>
          </w:p>
        </w:tc>
        <w:tc>
          <w:tcPr>
            <w:tcW w:w="3165" w:type="dxa"/>
            <w:vAlign w:val="center"/>
          </w:tcPr>
          <w:p w14:paraId="0B83A9A0">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p>
        </w:tc>
        <w:tc>
          <w:tcPr>
            <w:tcW w:w="1995" w:type="dxa"/>
            <w:vAlign w:val="center"/>
          </w:tcPr>
          <w:p w14:paraId="4014E538">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网址</w:t>
            </w:r>
          </w:p>
        </w:tc>
        <w:tc>
          <w:tcPr>
            <w:tcW w:w="2140" w:type="dxa"/>
            <w:vAlign w:val="center"/>
          </w:tcPr>
          <w:p w14:paraId="5636855A">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2C194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469BF3FA">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开户银行</w:t>
            </w:r>
          </w:p>
        </w:tc>
        <w:tc>
          <w:tcPr>
            <w:tcW w:w="3165" w:type="dxa"/>
            <w:vAlign w:val="center"/>
          </w:tcPr>
          <w:p w14:paraId="6C1751D6">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p>
        </w:tc>
        <w:tc>
          <w:tcPr>
            <w:tcW w:w="1995" w:type="dxa"/>
            <w:vAlign w:val="center"/>
          </w:tcPr>
          <w:p w14:paraId="58D68611">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银行帐号</w:t>
            </w:r>
          </w:p>
        </w:tc>
        <w:tc>
          <w:tcPr>
            <w:tcW w:w="2140" w:type="dxa"/>
            <w:vAlign w:val="center"/>
          </w:tcPr>
          <w:p w14:paraId="7529ABBE">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315EA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0318DEE7">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职工概况</w:t>
            </w:r>
          </w:p>
        </w:tc>
        <w:tc>
          <w:tcPr>
            <w:tcW w:w="7300" w:type="dxa"/>
            <w:gridSpan w:val="3"/>
            <w:vAlign w:val="center"/>
          </w:tcPr>
          <w:p w14:paraId="01BCBCF8">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28237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7DA2B4CA">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经营范围</w:t>
            </w:r>
          </w:p>
        </w:tc>
        <w:tc>
          <w:tcPr>
            <w:tcW w:w="7300" w:type="dxa"/>
            <w:gridSpan w:val="3"/>
            <w:vAlign w:val="center"/>
          </w:tcPr>
          <w:p w14:paraId="374210C5">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bl>
    <w:p w14:paraId="22137DC7">
      <w:pPr>
        <w:spacing w:line="360" w:lineRule="auto"/>
        <w:ind w:firstLine="504" w:firstLineChars="200"/>
        <w:rPr>
          <w:rFonts w:hint="eastAsia" w:ascii="仿宋" w:hAnsi="仿宋" w:eastAsia="仿宋" w:cs="仿宋"/>
          <w:color w:val="auto"/>
          <w:spacing w:val="6"/>
          <w:sz w:val="24"/>
          <w:szCs w:val="24"/>
          <w:highlight w:val="none"/>
          <w:shd w:val="clear" w:color="auto" w:fill="FFFFFF" w:themeFill="background1"/>
        </w:rPr>
      </w:pPr>
    </w:p>
    <w:p w14:paraId="2D576779">
      <w:pPr>
        <w:widowControl/>
        <w:jc w:val="left"/>
        <w:rPr>
          <w:rFonts w:hint="eastAsia" w:ascii="仿宋" w:hAnsi="仿宋" w:eastAsia="仿宋" w:cs="仿宋"/>
          <w:color w:val="auto"/>
          <w:spacing w:val="6"/>
          <w:sz w:val="24"/>
          <w:szCs w:val="24"/>
          <w:highlight w:val="none"/>
          <w:shd w:val="clear" w:color="auto" w:fill="FFFFFF" w:themeFill="background1"/>
        </w:rPr>
      </w:pPr>
      <w:r>
        <w:rPr>
          <w:rFonts w:hint="eastAsia" w:ascii="仿宋" w:hAnsi="仿宋" w:eastAsia="仿宋" w:cs="仿宋"/>
          <w:color w:val="auto"/>
          <w:spacing w:val="6"/>
          <w:sz w:val="24"/>
          <w:szCs w:val="24"/>
          <w:highlight w:val="none"/>
          <w:shd w:val="clear" w:color="auto" w:fill="FFFFFF" w:themeFill="background1"/>
        </w:rPr>
        <w:br w:type="page"/>
      </w:r>
    </w:p>
    <w:p w14:paraId="75600DB9">
      <w:pPr>
        <w:spacing w:line="360" w:lineRule="auto"/>
        <w:rPr>
          <w:rFonts w:hint="eastAsia" w:ascii="仿宋" w:hAnsi="仿宋" w:eastAsia="仿宋" w:cs="仿宋"/>
          <w:color w:val="auto"/>
          <w:sz w:val="24"/>
          <w:szCs w:val="24"/>
          <w:highlight w:val="none"/>
          <w:shd w:val="clear" w:color="auto" w:fill="FFFFFF" w:themeFill="background1"/>
        </w:rPr>
      </w:pPr>
      <w:bookmarkStart w:id="1058" w:name="_Toc111556487"/>
    </w:p>
    <w:p w14:paraId="075B8E2F">
      <w:pPr>
        <w:pStyle w:val="2"/>
        <w:bidi w:val="0"/>
        <w:rPr>
          <w:rFonts w:hint="eastAsia" w:ascii="仿宋" w:hAnsi="仿宋" w:eastAsia="仿宋" w:cs="仿宋"/>
          <w:sz w:val="24"/>
          <w:szCs w:val="24"/>
          <w:lang w:val="zh-CN"/>
        </w:rPr>
      </w:pPr>
      <w:bookmarkStart w:id="1059" w:name="_Toc451"/>
      <w:r>
        <w:rPr>
          <w:rFonts w:hint="eastAsia" w:ascii="仿宋" w:hAnsi="仿宋" w:eastAsia="仿宋" w:cs="仿宋"/>
          <w:sz w:val="24"/>
          <w:szCs w:val="24"/>
          <w:lang w:val="zh-CN"/>
        </w:rPr>
        <w:t>项目负责人基本情况表</w:t>
      </w:r>
      <w:bookmarkEnd w:id="1059"/>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511"/>
        <w:gridCol w:w="1244"/>
        <w:gridCol w:w="980"/>
        <w:gridCol w:w="801"/>
        <w:gridCol w:w="505"/>
        <w:gridCol w:w="1101"/>
        <w:gridCol w:w="651"/>
        <w:gridCol w:w="2728"/>
      </w:tblGrid>
      <w:tr w14:paraId="03909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50" w:type="dxa"/>
            <w:gridSpan w:val="2"/>
            <w:noWrap w:val="0"/>
            <w:vAlign w:val="center"/>
          </w:tcPr>
          <w:p w14:paraId="755A2FCF">
            <w:pPr>
              <w:spacing w:line="360" w:lineRule="auto"/>
              <w:ind w:firstLine="480" w:firstLineChars="200"/>
              <w:jc w:val="left"/>
              <w:rPr>
                <w:rFonts w:ascii="Arial" w:hAnsi="Arial" w:cs="Arial"/>
                <w:sz w:val="24"/>
                <w:szCs w:val="24"/>
              </w:rPr>
            </w:pPr>
            <w:r>
              <w:rPr>
                <w:rFonts w:hint="eastAsia" w:ascii="Arial" w:hAnsi="宋体" w:cs="Arial"/>
                <w:sz w:val="24"/>
                <w:szCs w:val="24"/>
              </w:rPr>
              <w:t>姓名</w:t>
            </w:r>
          </w:p>
        </w:tc>
        <w:tc>
          <w:tcPr>
            <w:tcW w:w="1244" w:type="dxa"/>
            <w:noWrap w:val="0"/>
            <w:vAlign w:val="center"/>
          </w:tcPr>
          <w:p w14:paraId="05070EEE">
            <w:pPr>
              <w:spacing w:line="360" w:lineRule="auto"/>
              <w:ind w:firstLine="480" w:firstLineChars="200"/>
              <w:jc w:val="left"/>
              <w:rPr>
                <w:rFonts w:ascii="Arial" w:hAnsi="Arial" w:cs="Arial"/>
                <w:sz w:val="24"/>
                <w:szCs w:val="24"/>
              </w:rPr>
            </w:pPr>
          </w:p>
        </w:tc>
        <w:tc>
          <w:tcPr>
            <w:tcW w:w="980" w:type="dxa"/>
            <w:noWrap w:val="0"/>
            <w:vAlign w:val="center"/>
          </w:tcPr>
          <w:p w14:paraId="768FA2F4">
            <w:pPr>
              <w:spacing w:line="360" w:lineRule="auto"/>
              <w:jc w:val="left"/>
              <w:rPr>
                <w:rFonts w:ascii="Arial" w:hAnsi="Arial" w:cs="Arial"/>
                <w:sz w:val="24"/>
                <w:szCs w:val="24"/>
              </w:rPr>
            </w:pPr>
            <w:r>
              <w:rPr>
                <w:rFonts w:hint="eastAsia" w:ascii="Arial" w:hAnsi="宋体" w:cs="Arial"/>
                <w:sz w:val="24"/>
                <w:szCs w:val="24"/>
              </w:rPr>
              <w:t>年龄</w:t>
            </w:r>
          </w:p>
        </w:tc>
        <w:tc>
          <w:tcPr>
            <w:tcW w:w="1306" w:type="dxa"/>
            <w:gridSpan w:val="2"/>
            <w:noWrap w:val="0"/>
            <w:vAlign w:val="center"/>
          </w:tcPr>
          <w:p w14:paraId="3889B672">
            <w:pPr>
              <w:spacing w:line="360" w:lineRule="auto"/>
              <w:ind w:firstLine="480" w:firstLineChars="200"/>
              <w:jc w:val="left"/>
              <w:rPr>
                <w:rFonts w:ascii="Arial" w:hAnsi="Arial" w:cs="Arial"/>
                <w:sz w:val="24"/>
                <w:szCs w:val="24"/>
              </w:rPr>
            </w:pPr>
          </w:p>
        </w:tc>
        <w:tc>
          <w:tcPr>
            <w:tcW w:w="1752" w:type="dxa"/>
            <w:gridSpan w:val="2"/>
            <w:noWrap w:val="0"/>
            <w:vAlign w:val="center"/>
          </w:tcPr>
          <w:p w14:paraId="43887074">
            <w:pPr>
              <w:spacing w:line="360" w:lineRule="auto"/>
              <w:ind w:firstLine="480" w:firstLineChars="200"/>
              <w:jc w:val="left"/>
              <w:rPr>
                <w:rFonts w:ascii="Arial" w:hAnsi="Arial" w:cs="Arial"/>
                <w:sz w:val="24"/>
                <w:szCs w:val="24"/>
              </w:rPr>
            </w:pPr>
            <w:r>
              <w:rPr>
                <w:rFonts w:hint="eastAsia" w:ascii="Arial" w:hAnsi="宋体" w:cs="Arial"/>
                <w:sz w:val="24"/>
                <w:szCs w:val="24"/>
              </w:rPr>
              <w:t>学历</w:t>
            </w:r>
          </w:p>
        </w:tc>
        <w:tc>
          <w:tcPr>
            <w:tcW w:w="2728" w:type="dxa"/>
            <w:noWrap w:val="0"/>
            <w:vAlign w:val="center"/>
          </w:tcPr>
          <w:p w14:paraId="36FC90B9">
            <w:pPr>
              <w:spacing w:line="360" w:lineRule="auto"/>
              <w:ind w:firstLine="480" w:firstLineChars="200"/>
              <w:jc w:val="center"/>
              <w:rPr>
                <w:rFonts w:ascii="Arial" w:hAnsi="Arial" w:cs="Arial"/>
                <w:sz w:val="24"/>
                <w:szCs w:val="24"/>
              </w:rPr>
            </w:pPr>
          </w:p>
        </w:tc>
      </w:tr>
      <w:tr w14:paraId="41307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50" w:type="dxa"/>
            <w:gridSpan w:val="2"/>
            <w:noWrap w:val="0"/>
            <w:vAlign w:val="center"/>
          </w:tcPr>
          <w:p w14:paraId="73D08555">
            <w:pPr>
              <w:spacing w:line="360" w:lineRule="auto"/>
              <w:rPr>
                <w:rFonts w:ascii="Arial" w:hAnsi="Arial" w:cs="Arial"/>
                <w:sz w:val="24"/>
                <w:szCs w:val="24"/>
              </w:rPr>
            </w:pPr>
            <w:r>
              <w:rPr>
                <w:rFonts w:hint="eastAsia" w:ascii="Arial" w:hAnsi="宋体" w:cs="Arial"/>
                <w:sz w:val="24"/>
                <w:szCs w:val="24"/>
              </w:rPr>
              <w:t>毕业学校</w:t>
            </w:r>
          </w:p>
        </w:tc>
        <w:tc>
          <w:tcPr>
            <w:tcW w:w="8010" w:type="dxa"/>
            <w:gridSpan w:val="7"/>
            <w:noWrap w:val="0"/>
            <w:vAlign w:val="center"/>
          </w:tcPr>
          <w:p w14:paraId="47B379E1">
            <w:pPr>
              <w:spacing w:line="360" w:lineRule="auto"/>
              <w:ind w:firstLine="480" w:firstLineChars="200"/>
              <w:jc w:val="center"/>
              <w:rPr>
                <w:rFonts w:ascii="Arial" w:hAnsi="Arial" w:cs="Arial"/>
                <w:sz w:val="24"/>
                <w:szCs w:val="24"/>
              </w:rPr>
            </w:pPr>
            <w:r>
              <w:rPr>
                <w:rFonts w:hint="eastAsia" w:ascii="Arial" w:hAnsi="宋体" w:cs="Arial"/>
                <w:sz w:val="24"/>
                <w:szCs w:val="24"/>
              </w:rPr>
              <w:t>年毕业于</w:t>
            </w:r>
            <w:r>
              <w:rPr>
                <w:rFonts w:ascii="Arial" w:hAnsi="Arial" w:cs="Arial"/>
                <w:sz w:val="24"/>
                <w:szCs w:val="24"/>
              </w:rPr>
              <w:t xml:space="preserve">                 </w:t>
            </w:r>
            <w:r>
              <w:rPr>
                <w:rFonts w:hint="eastAsia" w:ascii="Arial" w:hAnsi="宋体" w:cs="Arial"/>
                <w:sz w:val="24"/>
                <w:szCs w:val="24"/>
              </w:rPr>
              <w:t>学校</w:t>
            </w:r>
            <w:r>
              <w:rPr>
                <w:rFonts w:ascii="Arial" w:hAnsi="Arial" w:cs="Arial"/>
                <w:sz w:val="24"/>
                <w:szCs w:val="24"/>
              </w:rPr>
              <w:t xml:space="preserve">         </w:t>
            </w:r>
            <w:r>
              <w:rPr>
                <w:rFonts w:hint="eastAsia" w:ascii="Arial" w:hAnsi="宋体" w:cs="Arial"/>
                <w:sz w:val="24"/>
                <w:szCs w:val="24"/>
              </w:rPr>
              <w:t>专业</w:t>
            </w:r>
          </w:p>
        </w:tc>
      </w:tr>
      <w:tr w14:paraId="74B24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1650" w:type="dxa"/>
            <w:gridSpan w:val="2"/>
            <w:noWrap w:val="0"/>
            <w:vAlign w:val="center"/>
          </w:tcPr>
          <w:p w14:paraId="3C14C363">
            <w:pPr>
              <w:spacing w:line="360" w:lineRule="auto"/>
              <w:rPr>
                <w:rFonts w:ascii="Arial" w:hAnsi="Arial" w:cs="Arial"/>
                <w:sz w:val="24"/>
                <w:szCs w:val="24"/>
              </w:rPr>
            </w:pPr>
            <w:r>
              <w:rPr>
                <w:rFonts w:hint="eastAsia" w:ascii="Arial" w:hAnsi="宋体" w:cs="Arial"/>
                <w:sz w:val="24"/>
                <w:szCs w:val="24"/>
              </w:rPr>
              <w:t>从事本专业时间</w:t>
            </w:r>
          </w:p>
        </w:tc>
        <w:tc>
          <w:tcPr>
            <w:tcW w:w="3530" w:type="dxa"/>
            <w:gridSpan w:val="4"/>
            <w:noWrap w:val="0"/>
            <w:vAlign w:val="center"/>
          </w:tcPr>
          <w:p w14:paraId="058F794E">
            <w:pPr>
              <w:spacing w:line="360" w:lineRule="auto"/>
              <w:ind w:firstLine="480" w:firstLineChars="200"/>
              <w:jc w:val="center"/>
              <w:rPr>
                <w:rFonts w:ascii="Arial" w:hAnsi="Arial" w:cs="Arial"/>
                <w:sz w:val="24"/>
                <w:szCs w:val="24"/>
              </w:rPr>
            </w:pPr>
          </w:p>
        </w:tc>
        <w:tc>
          <w:tcPr>
            <w:tcW w:w="1752" w:type="dxa"/>
            <w:gridSpan w:val="2"/>
            <w:noWrap w:val="0"/>
            <w:vAlign w:val="center"/>
          </w:tcPr>
          <w:p w14:paraId="61786E0D">
            <w:pPr>
              <w:spacing w:line="360" w:lineRule="auto"/>
              <w:rPr>
                <w:rFonts w:ascii="Arial" w:hAnsi="Arial" w:cs="Arial"/>
                <w:sz w:val="24"/>
                <w:szCs w:val="24"/>
              </w:rPr>
            </w:pPr>
            <w:r>
              <w:rPr>
                <w:rFonts w:hint="eastAsia" w:ascii="Arial" w:hAnsi="宋体" w:cs="Arial"/>
                <w:sz w:val="24"/>
                <w:szCs w:val="24"/>
              </w:rPr>
              <w:t>职</w:t>
            </w:r>
            <w:r>
              <w:rPr>
                <w:rFonts w:ascii="Arial" w:hAnsi="Arial" w:cs="Arial"/>
                <w:sz w:val="24"/>
                <w:szCs w:val="24"/>
              </w:rPr>
              <w:t xml:space="preserve">    </w:t>
            </w:r>
            <w:r>
              <w:rPr>
                <w:rFonts w:hint="eastAsia" w:ascii="Arial" w:hAnsi="宋体" w:cs="Arial"/>
                <w:sz w:val="24"/>
                <w:szCs w:val="24"/>
              </w:rPr>
              <w:t>称</w:t>
            </w:r>
          </w:p>
        </w:tc>
        <w:tc>
          <w:tcPr>
            <w:tcW w:w="2728" w:type="dxa"/>
            <w:noWrap w:val="0"/>
            <w:vAlign w:val="center"/>
          </w:tcPr>
          <w:p w14:paraId="1C178EC7">
            <w:pPr>
              <w:spacing w:line="360" w:lineRule="auto"/>
              <w:ind w:firstLine="480" w:firstLineChars="200"/>
              <w:jc w:val="center"/>
              <w:rPr>
                <w:rFonts w:ascii="Arial" w:hAnsi="Arial" w:cs="Arial"/>
                <w:sz w:val="24"/>
                <w:szCs w:val="24"/>
              </w:rPr>
            </w:pPr>
          </w:p>
        </w:tc>
      </w:tr>
      <w:tr w14:paraId="2E216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650" w:type="dxa"/>
            <w:gridSpan w:val="2"/>
            <w:noWrap w:val="0"/>
            <w:vAlign w:val="center"/>
          </w:tcPr>
          <w:p w14:paraId="1A1E3DFB">
            <w:pPr>
              <w:spacing w:line="360" w:lineRule="auto"/>
              <w:rPr>
                <w:rFonts w:ascii="Arial" w:hAnsi="Arial" w:cs="Arial"/>
                <w:sz w:val="24"/>
                <w:szCs w:val="24"/>
              </w:rPr>
            </w:pPr>
            <w:r>
              <w:rPr>
                <w:rFonts w:hint="eastAsia" w:ascii="Arial" w:hAnsi="宋体" w:cs="Arial"/>
                <w:sz w:val="24"/>
                <w:szCs w:val="24"/>
              </w:rPr>
              <w:t>在本项目中担任任务</w:t>
            </w:r>
          </w:p>
        </w:tc>
        <w:tc>
          <w:tcPr>
            <w:tcW w:w="8010" w:type="dxa"/>
            <w:gridSpan w:val="7"/>
            <w:noWrap w:val="0"/>
            <w:vAlign w:val="center"/>
          </w:tcPr>
          <w:p w14:paraId="3E2DA020">
            <w:pPr>
              <w:spacing w:line="360" w:lineRule="auto"/>
              <w:ind w:firstLine="480" w:firstLineChars="200"/>
              <w:jc w:val="center"/>
              <w:rPr>
                <w:rFonts w:ascii="Arial" w:hAnsi="Arial" w:cs="Arial"/>
                <w:sz w:val="24"/>
                <w:szCs w:val="24"/>
              </w:rPr>
            </w:pPr>
          </w:p>
        </w:tc>
      </w:tr>
      <w:tr w14:paraId="3A792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660" w:type="dxa"/>
            <w:gridSpan w:val="9"/>
            <w:noWrap w:val="0"/>
            <w:vAlign w:val="center"/>
          </w:tcPr>
          <w:p w14:paraId="4453D40D">
            <w:pPr>
              <w:spacing w:line="360" w:lineRule="auto"/>
              <w:ind w:firstLine="480" w:firstLineChars="200"/>
              <w:jc w:val="center"/>
              <w:rPr>
                <w:rFonts w:ascii="Arial" w:hAnsi="Arial" w:cs="Arial"/>
                <w:sz w:val="24"/>
                <w:szCs w:val="24"/>
              </w:rPr>
            </w:pPr>
            <w:r>
              <w:rPr>
                <w:rFonts w:hint="eastAsia" w:ascii="Arial" w:hAnsi="宋体" w:cs="Arial"/>
                <w:sz w:val="24"/>
                <w:szCs w:val="24"/>
              </w:rPr>
              <w:t>本人主要成果</w:t>
            </w:r>
          </w:p>
        </w:tc>
      </w:tr>
      <w:tr w14:paraId="7630D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139" w:type="dxa"/>
            <w:noWrap w:val="0"/>
            <w:vAlign w:val="center"/>
          </w:tcPr>
          <w:p w14:paraId="458A2FFE">
            <w:pPr>
              <w:spacing w:line="360" w:lineRule="auto"/>
              <w:jc w:val="center"/>
              <w:rPr>
                <w:rFonts w:ascii="Arial" w:hAnsi="Arial" w:cs="Arial"/>
                <w:sz w:val="24"/>
                <w:szCs w:val="24"/>
              </w:rPr>
            </w:pPr>
            <w:r>
              <w:rPr>
                <w:rFonts w:hint="eastAsia" w:ascii="Arial" w:hAnsi="宋体" w:cs="Arial"/>
                <w:sz w:val="24"/>
                <w:szCs w:val="24"/>
              </w:rPr>
              <w:t>时间</w:t>
            </w:r>
          </w:p>
        </w:tc>
        <w:tc>
          <w:tcPr>
            <w:tcW w:w="3536" w:type="dxa"/>
            <w:gridSpan w:val="4"/>
            <w:noWrap w:val="0"/>
            <w:vAlign w:val="center"/>
          </w:tcPr>
          <w:p w14:paraId="5C38F45A">
            <w:pPr>
              <w:spacing w:line="360" w:lineRule="auto"/>
              <w:ind w:firstLine="480" w:firstLineChars="200"/>
              <w:jc w:val="center"/>
              <w:rPr>
                <w:rFonts w:ascii="Arial" w:hAnsi="Arial" w:cs="Arial"/>
                <w:sz w:val="24"/>
                <w:szCs w:val="24"/>
              </w:rPr>
            </w:pPr>
            <w:r>
              <w:rPr>
                <w:rFonts w:hint="eastAsia" w:ascii="Arial" w:hAnsi="宋体" w:cs="Arial"/>
                <w:sz w:val="24"/>
                <w:szCs w:val="24"/>
              </w:rPr>
              <w:t>参加过的类似项目</w:t>
            </w:r>
          </w:p>
        </w:tc>
        <w:tc>
          <w:tcPr>
            <w:tcW w:w="1606" w:type="dxa"/>
            <w:gridSpan w:val="2"/>
            <w:noWrap w:val="0"/>
            <w:vAlign w:val="center"/>
          </w:tcPr>
          <w:p w14:paraId="29E4FA9F">
            <w:pPr>
              <w:spacing w:line="360" w:lineRule="auto"/>
              <w:jc w:val="center"/>
              <w:rPr>
                <w:rFonts w:ascii="Arial" w:hAnsi="Arial" w:cs="Arial"/>
                <w:sz w:val="24"/>
                <w:szCs w:val="24"/>
              </w:rPr>
            </w:pPr>
            <w:r>
              <w:rPr>
                <w:rFonts w:hint="eastAsia" w:ascii="Arial" w:hAnsi="宋体" w:cs="Arial"/>
                <w:sz w:val="24"/>
                <w:szCs w:val="24"/>
              </w:rPr>
              <w:t>担任职务</w:t>
            </w:r>
          </w:p>
        </w:tc>
        <w:tc>
          <w:tcPr>
            <w:tcW w:w="3379" w:type="dxa"/>
            <w:gridSpan w:val="2"/>
            <w:noWrap w:val="0"/>
            <w:vAlign w:val="center"/>
          </w:tcPr>
          <w:p w14:paraId="053C4CB5">
            <w:pPr>
              <w:spacing w:line="360" w:lineRule="auto"/>
              <w:rPr>
                <w:rFonts w:ascii="Arial" w:hAnsi="Arial" w:cs="Arial"/>
                <w:sz w:val="24"/>
                <w:szCs w:val="24"/>
              </w:rPr>
            </w:pPr>
            <w:r>
              <w:rPr>
                <w:rFonts w:hint="eastAsia" w:ascii="Arial" w:hAnsi="宋体" w:cs="Arial"/>
                <w:sz w:val="24"/>
                <w:szCs w:val="24"/>
              </w:rPr>
              <w:t>发包人及联系电话</w:t>
            </w:r>
          </w:p>
        </w:tc>
      </w:tr>
      <w:tr w14:paraId="34F0E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139" w:type="dxa"/>
            <w:noWrap w:val="0"/>
            <w:vAlign w:val="center"/>
          </w:tcPr>
          <w:p w14:paraId="224DFB3F">
            <w:pPr>
              <w:spacing w:line="360" w:lineRule="auto"/>
              <w:jc w:val="center"/>
              <w:rPr>
                <w:rFonts w:ascii="Arial" w:hAnsi="Arial" w:cs="Arial"/>
                <w:color w:val="000000"/>
                <w:sz w:val="24"/>
                <w:szCs w:val="24"/>
              </w:rPr>
            </w:pPr>
          </w:p>
        </w:tc>
        <w:tc>
          <w:tcPr>
            <w:tcW w:w="3536" w:type="dxa"/>
            <w:gridSpan w:val="4"/>
            <w:noWrap w:val="0"/>
            <w:vAlign w:val="center"/>
          </w:tcPr>
          <w:p w14:paraId="3B78C703">
            <w:pPr>
              <w:spacing w:line="360" w:lineRule="auto"/>
              <w:jc w:val="center"/>
              <w:rPr>
                <w:rFonts w:ascii="Arial" w:hAnsi="Arial" w:cs="Arial"/>
                <w:color w:val="000000"/>
                <w:sz w:val="24"/>
                <w:szCs w:val="24"/>
              </w:rPr>
            </w:pPr>
          </w:p>
        </w:tc>
        <w:tc>
          <w:tcPr>
            <w:tcW w:w="1606" w:type="dxa"/>
            <w:gridSpan w:val="2"/>
            <w:noWrap w:val="0"/>
            <w:vAlign w:val="center"/>
          </w:tcPr>
          <w:p w14:paraId="7FEEFF60">
            <w:pPr>
              <w:spacing w:line="360" w:lineRule="auto"/>
              <w:jc w:val="center"/>
              <w:rPr>
                <w:rFonts w:ascii="Arial" w:hAnsi="Arial" w:cs="Arial"/>
                <w:color w:val="000000"/>
                <w:sz w:val="24"/>
                <w:szCs w:val="24"/>
              </w:rPr>
            </w:pPr>
          </w:p>
        </w:tc>
        <w:tc>
          <w:tcPr>
            <w:tcW w:w="3379" w:type="dxa"/>
            <w:gridSpan w:val="2"/>
            <w:noWrap w:val="0"/>
            <w:vAlign w:val="center"/>
          </w:tcPr>
          <w:p w14:paraId="33AD2FE8">
            <w:pPr>
              <w:spacing w:line="360" w:lineRule="auto"/>
              <w:jc w:val="center"/>
              <w:rPr>
                <w:rFonts w:ascii="Arial" w:hAnsi="Arial" w:cs="Arial"/>
                <w:color w:val="000000"/>
                <w:sz w:val="24"/>
                <w:szCs w:val="24"/>
              </w:rPr>
            </w:pPr>
          </w:p>
        </w:tc>
      </w:tr>
      <w:tr w14:paraId="64C1D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139" w:type="dxa"/>
            <w:noWrap w:val="0"/>
            <w:vAlign w:val="center"/>
          </w:tcPr>
          <w:p w14:paraId="472B6AE2">
            <w:pPr>
              <w:spacing w:line="360" w:lineRule="auto"/>
              <w:jc w:val="center"/>
              <w:rPr>
                <w:rFonts w:ascii="Arial" w:hAnsi="Arial" w:cs="Arial"/>
                <w:color w:val="000000"/>
                <w:sz w:val="24"/>
                <w:szCs w:val="24"/>
              </w:rPr>
            </w:pPr>
          </w:p>
        </w:tc>
        <w:tc>
          <w:tcPr>
            <w:tcW w:w="3536" w:type="dxa"/>
            <w:gridSpan w:val="4"/>
            <w:noWrap w:val="0"/>
            <w:vAlign w:val="center"/>
          </w:tcPr>
          <w:p w14:paraId="5FB6DC49">
            <w:pPr>
              <w:spacing w:line="360" w:lineRule="auto"/>
              <w:jc w:val="center"/>
              <w:rPr>
                <w:rFonts w:ascii="Arial" w:hAnsi="Arial" w:cs="Arial"/>
                <w:color w:val="000000"/>
                <w:sz w:val="24"/>
                <w:szCs w:val="24"/>
              </w:rPr>
            </w:pPr>
          </w:p>
        </w:tc>
        <w:tc>
          <w:tcPr>
            <w:tcW w:w="1606" w:type="dxa"/>
            <w:gridSpan w:val="2"/>
            <w:noWrap w:val="0"/>
            <w:vAlign w:val="center"/>
          </w:tcPr>
          <w:p w14:paraId="246F6545">
            <w:pPr>
              <w:spacing w:line="360" w:lineRule="auto"/>
              <w:jc w:val="center"/>
              <w:rPr>
                <w:rFonts w:ascii="Arial" w:hAnsi="Arial" w:cs="Arial"/>
                <w:color w:val="000000"/>
                <w:sz w:val="24"/>
                <w:szCs w:val="24"/>
              </w:rPr>
            </w:pPr>
          </w:p>
        </w:tc>
        <w:tc>
          <w:tcPr>
            <w:tcW w:w="3379" w:type="dxa"/>
            <w:gridSpan w:val="2"/>
            <w:noWrap w:val="0"/>
            <w:vAlign w:val="center"/>
          </w:tcPr>
          <w:p w14:paraId="0C8BB0EE">
            <w:pPr>
              <w:spacing w:line="360" w:lineRule="auto"/>
              <w:jc w:val="center"/>
              <w:rPr>
                <w:rFonts w:ascii="Arial" w:hAnsi="Arial" w:cs="Arial"/>
                <w:color w:val="000000"/>
                <w:sz w:val="24"/>
                <w:szCs w:val="24"/>
              </w:rPr>
            </w:pPr>
          </w:p>
        </w:tc>
      </w:tr>
      <w:tr w14:paraId="7F35B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139" w:type="dxa"/>
            <w:noWrap w:val="0"/>
            <w:vAlign w:val="center"/>
          </w:tcPr>
          <w:p w14:paraId="06E11DD5">
            <w:pPr>
              <w:spacing w:line="360" w:lineRule="auto"/>
              <w:jc w:val="center"/>
              <w:rPr>
                <w:rFonts w:ascii="Arial" w:hAnsi="Arial" w:cs="Arial"/>
                <w:color w:val="000000"/>
                <w:sz w:val="24"/>
                <w:szCs w:val="24"/>
              </w:rPr>
            </w:pPr>
          </w:p>
        </w:tc>
        <w:tc>
          <w:tcPr>
            <w:tcW w:w="3536" w:type="dxa"/>
            <w:gridSpan w:val="4"/>
            <w:noWrap w:val="0"/>
            <w:vAlign w:val="center"/>
          </w:tcPr>
          <w:p w14:paraId="1C051C51">
            <w:pPr>
              <w:spacing w:line="360" w:lineRule="auto"/>
              <w:jc w:val="center"/>
              <w:rPr>
                <w:rFonts w:ascii="Arial" w:hAnsi="Arial" w:cs="Arial"/>
                <w:color w:val="000000"/>
                <w:sz w:val="24"/>
                <w:szCs w:val="24"/>
              </w:rPr>
            </w:pPr>
          </w:p>
        </w:tc>
        <w:tc>
          <w:tcPr>
            <w:tcW w:w="1606" w:type="dxa"/>
            <w:gridSpan w:val="2"/>
            <w:noWrap w:val="0"/>
            <w:vAlign w:val="center"/>
          </w:tcPr>
          <w:p w14:paraId="32EC6828">
            <w:pPr>
              <w:spacing w:line="360" w:lineRule="auto"/>
              <w:jc w:val="center"/>
              <w:rPr>
                <w:rFonts w:ascii="Arial" w:hAnsi="Arial" w:cs="Arial"/>
                <w:color w:val="000000"/>
                <w:sz w:val="24"/>
                <w:szCs w:val="24"/>
              </w:rPr>
            </w:pPr>
          </w:p>
        </w:tc>
        <w:tc>
          <w:tcPr>
            <w:tcW w:w="3379" w:type="dxa"/>
            <w:gridSpan w:val="2"/>
            <w:noWrap w:val="0"/>
            <w:vAlign w:val="center"/>
          </w:tcPr>
          <w:p w14:paraId="22FCF6F0">
            <w:pPr>
              <w:spacing w:line="360" w:lineRule="auto"/>
              <w:jc w:val="center"/>
              <w:rPr>
                <w:rFonts w:ascii="Arial" w:hAnsi="Arial" w:cs="Arial"/>
                <w:color w:val="000000"/>
                <w:sz w:val="24"/>
                <w:szCs w:val="24"/>
              </w:rPr>
            </w:pPr>
          </w:p>
        </w:tc>
      </w:tr>
      <w:tr w14:paraId="26994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139" w:type="dxa"/>
            <w:noWrap w:val="0"/>
            <w:vAlign w:val="center"/>
          </w:tcPr>
          <w:p w14:paraId="71EAE39F">
            <w:pPr>
              <w:spacing w:line="360" w:lineRule="auto"/>
              <w:jc w:val="center"/>
              <w:rPr>
                <w:rFonts w:ascii="Arial" w:hAnsi="Arial" w:cs="Arial"/>
                <w:color w:val="000000"/>
                <w:sz w:val="24"/>
                <w:szCs w:val="24"/>
              </w:rPr>
            </w:pPr>
          </w:p>
        </w:tc>
        <w:tc>
          <w:tcPr>
            <w:tcW w:w="3536" w:type="dxa"/>
            <w:gridSpan w:val="4"/>
            <w:noWrap w:val="0"/>
            <w:vAlign w:val="center"/>
          </w:tcPr>
          <w:p w14:paraId="496D2031">
            <w:pPr>
              <w:spacing w:line="360" w:lineRule="auto"/>
              <w:jc w:val="center"/>
              <w:rPr>
                <w:rFonts w:ascii="Arial" w:hAnsi="Arial" w:cs="Arial"/>
                <w:color w:val="000000"/>
                <w:sz w:val="24"/>
                <w:szCs w:val="24"/>
              </w:rPr>
            </w:pPr>
          </w:p>
        </w:tc>
        <w:tc>
          <w:tcPr>
            <w:tcW w:w="1606" w:type="dxa"/>
            <w:gridSpan w:val="2"/>
            <w:noWrap w:val="0"/>
            <w:vAlign w:val="center"/>
          </w:tcPr>
          <w:p w14:paraId="1691167D">
            <w:pPr>
              <w:spacing w:line="360" w:lineRule="auto"/>
              <w:jc w:val="center"/>
              <w:rPr>
                <w:rFonts w:ascii="Arial" w:hAnsi="Arial" w:cs="Arial"/>
                <w:color w:val="000000"/>
                <w:sz w:val="24"/>
                <w:szCs w:val="24"/>
              </w:rPr>
            </w:pPr>
          </w:p>
        </w:tc>
        <w:tc>
          <w:tcPr>
            <w:tcW w:w="3379" w:type="dxa"/>
            <w:gridSpan w:val="2"/>
            <w:noWrap w:val="0"/>
            <w:vAlign w:val="center"/>
          </w:tcPr>
          <w:p w14:paraId="52BA1D13">
            <w:pPr>
              <w:spacing w:line="360" w:lineRule="auto"/>
              <w:jc w:val="center"/>
              <w:rPr>
                <w:rFonts w:ascii="Arial" w:hAnsi="Arial" w:cs="Arial"/>
                <w:color w:val="000000"/>
                <w:sz w:val="24"/>
                <w:szCs w:val="24"/>
              </w:rPr>
            </w:pPr>
          </w:p>
        </w:tc>
      </w:tr>
      <w:tr w14:paraId="2D5D6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139" w:type="dxa"/>
            <w:noWrap w:val="0"/>
            <w:vAlign w:val="center"/>
          </w:tcPr>
          <w:p w14:paraId="072DB17E">
            <w:pPr>
              <w:spacing w:line="360" w:lineRule="auto"/>
              <w:jc w:val="center"/>
              <w:rPr>
                <w:rFonts w:ascii="Arial" w:hAnsi="Arial" w:cs="Arial"/>
                <w:color w:val="000000"/>
                <w:sz w:val="24"/>
                <w:szCs w:val="24"/>
              </w:rPr>
            </w:pPr>
          </w:p>
        </w:tc>
        <w:tc>
          <w:tcPr>
            <w:tcW w:w="3536" w:type="dxa"/>
            <w:gridSpan w:val="4"/>
            <w:noWrap w:val="0"/>
            <w:vAlign w:val="center"/>
          </w:tcPr>
          <w:p w14:paraId="0BC23FA7">
            <w:pPr>
              <w:spacing w:line="360" w:lineRule="auto"/>
              <w:jc w:val="center"/>
              <w:rPr>
                <w:rFonts w:ascii="Arial" w:hAnsi="Arial" w:cs="Arial"/>
                <w:color w:val="000000"/>
                <w:sz w:val="24"/>
                <w:szCs w:val="24"/>
              </w:rPr>
            </w:pPr>
          </w:p>
        </w:tc>
        <w:tc>
          <w:tcPr>
            <w:tcW w:w="1606" w:type="dxa"/>
            <w:gridSpan w:val="2"/>
            <w:noWrap w:val="0"/>
            <w:vAlign w:val="center"/>
          </w:tcPr>
          <w:p w14:paraId="747EF412">
            <w:pPr>
              <w:spacing w:line="360" w:lineRule="auto"/>
              <w:jc w:val="center"/>
              <w:rPr>
                <w:rFonts w:ascii="Arial" w:hAnsi="Arial" w:cs="Arial"/>
                <w:color w:val="000000"/>
                <w:sz w:val="24"/>
                <w:szCs w:val="24"/>
              </w:rPr>
            </w:pPr>
          </w:p>
        </w:tc>
        <w:tc>
          <w:tcPr>
            <w:tcW w:w="3379" w:type="dxa"/>
            <w:gridSpan w:val="2"/>
            <w:noWrap w:val="0"/>
            <w:vAlign w:val="center"/>
          </w:tcPr>
          <w:p w14:paraId="02453153">
            <w:pPr>
              <w:spacing w:line="360" w:lineRule="auto"/>
              <w:jc w:val="center"/>
              <w:rPr>
                <w:rFonts w:ascii="Arial" w:hAnsi="Arial" w:cs="Arial"/>
                <w:color w:val="000000"/>
                <w:sz w:val="24"/>
                <w:szCs w:val="24"/>
              </w:rPr>
            </w:pPr>
          </w:p>
        </w:tc>
      </w:tr>
      <w:tr w14:paraId="59600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139" w:type="dxa"/>
            <w:noWrap w:val="0"/>
            <w:vAlign w:val="center"/>
          </w:tcPr>
          <w:p w14:paraId="088D4C9A">
            <w:pPr>
              <w:spacing w:line="360" w:lineRule="auto"/>
              <w:jc w:val="center"/>
              <w:rPr>
                <w:rFonts w:ascii="Arial" w:hAnsi="Arial" w:cs="Arial"/>
                <w:color w:val="000000"/>
                <w:sz w:val="24"/>
                <w:szCs w:val="24"/>
              </w:rPr>
            </w:pPr>
          </w:p>
        </w:tc>
        <w:tc>
          <w:tcPr>
            <w:tcW w:w="3536" w:type="dxa"/>
            <w:gridSpan w:val="4"/>
            <w:noWrap w:val="0"/>
            <w:vAlign w:val="center"/>
          </w:tcPr>
          <w:p w14:paraId="111B2230">
            <w:pPr>
              <w:spacing w:line="360" w:lineRule="auto"/>
              <w:jc w:val="center"/>
              <w:rPr>
                <w:rFonts w:ascii="Arial" w:hAnsi="Arial" w:cs="Arial"/>
                <w:color w:val="000000"/>
                <w:sz w:val="24"/>
                <w:szCs w:val="24"/>
              </w:rPr>
            </w:pPr>
          </w:p>
        </w:tc>
        <w:tc>
          <w:tcPr>
            <w:tcW w:w="1606" w:type="dxa"/>
            <w:gridSpan w:val="2"/>
            <w:noWrap w:val="0"/>
            <w:vAlign w:val="center"/>
          </w:tcPr>
          <w:p w14:paraId="591BD70D">
            <w:pPr>
              <w:spacing w:line="360" w:lineRule="auto"/>
              <w:jc w:val="center"/>
              <w:rPr>
                <w:rFonts w:ascii="Arial" w:hAnsi="Arial" w:cs="Arial"/>
                <w:color w:val="000000"/>
                <w:sz w:val="24"/>
                <w:szCs w:val="24"/>
              </w:rPr>
            </w:pPr>
          </w:p>
        </w:tc>
        <w:tc>
          <w:tcPr>
            <w:tcW w:w="3379" w:type="dxa"/>
            <w:gridSpan w:val="2"/>
            <w:noWrap w:val="0"/>
            <w:vAlign w:val="center"/>
          </w:tcPr>
          <w:p w14:paraId="1C8E766C">
            <w:pPr>
              <w:spacing w:line="360" w:lineRule="auto"/>
              <w:jc w:val="center"/>
              <w:rPr>
                <w:rFonts w:ascii="Arial" w:hAnsi="Arial" w:cs="Arial"/>
                <w:color w:val="000000"/>
                <w:sz w:val="24"/>
                <w:szCs w:val="24"/>
              </w:rPr>
            </w:pPr>
          </w:p>
        </w:tc>
      </w:tr>
      <w:tr w14:paraId="5FFEB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139" w:type="dxa"/>
            <w:noWrap w:val="0"/>
            <w:vAlign w:val="center"/>
          </w:tcPr>
          <w:p w14:paraId="563A4E45">
            <w:pPr>
              <w:spacing w:line="360" w:lineRule="auto"/>
              <w:jc w:val="center"/>
              <w:rPr>
                <w:rFonts w:ascii="Arial" w:hAnsi="Arial" w:cs="Arial"/>
                <w:color w:val="000000"/>
                <w:sz w:val="24"/>
                <w:szCs w:val="24"/>
              </w:rPr>
            </w:pPr>
          </w:p>
        </w:tc>
        <w:tc>
          <w:tcPr>
            <w:tcW w:w="3536" w:type="dxa"/>
            <w:gridSpan w:val="4"/>
            <w:noWrap w:val="0"/>
            <w:vAlign w:val="center"/>
          </w:tcPr>
          <w:p w14:paraId="2D0D84C5">
            <w:pPr>
              <w:spacing w:line="360" w:lineRule="auto"/>
              <w:jc w:val="center"/>
              <w:rPr>
                <w:rFonts w:ascii="Arial" w:hAnsi="Arial" w:cs="Arial"/>
                <w:color w:val="000000"/>
                <w:sz w:val="24"/>
                <w:szCs w:val="24"/>
              </w:rPr>
            </w:pPr>
          </w:p>
        </w:tc>
        <w:tc>
          <w:tcPr>
            <w:tcW w:w="1606" w:type="dxa"/>
            <w:gridSpan w:val="2"/>
            <w:noWrap w:val="0"/>
            <w:vAlign w:val="center"/>
          </w:tcPr>
          <w:p w14:paraId="14D8B52C">
            <w:pPr>
              <w:spacing w:line="360" w:lineRule="auto"/>
              <w:jc w:val="center"/>
              <w:rPr>
                <w:rFonts w:ascii="Arial" w:hAnsi="Arial" w:cs="Arial"/>
                <w:color w:val="000000"/>
                <w:sz w:val="24"/>
                <w:szCs w:val="24"/>
              </w:rPr>
            </w:pPr>
          </w:p>
        </w:tc>
        <w:tc>
          <w:tcPr>
            <w:tcW w:w="3379" w:type="dxa"/>
            <w:gridSpan w:val="2"/>
            <w:noWrap w:val="0"/>
            <w:vAlign w:val="center"/>
          </w:tcPr>
          <w:p w14:paraId="5B3CD71E">
            <w:pPr>
              <w:spacing w:line="360" w:lineRule="auto"/>
              <w:jc w:val="center"/>
              <w:rPr>
                <w:rFonts w:ascii="Arial" w:hAnsi="Arial" w:cs="Arial"/>
                <w:color w:val="000000"/>
                <w:sz w:val="24"/>
                <w:szCs w:val="24"/>
              </w:rPr>
            </w:pPr>
          </w:p>
        </w:tc>
      </w:tr>
      <w:tr w14:paraId="6AE7E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139" w:type="dxa"/>
            <w:noWrap w:val="0"/>
            <w:vAlign w:val="center"/>
          </w:tcPr>
          <w:p w14:paraId="70F4845E">
            <w:pPr>
              <w:spacing w:line="360" w:lineRule="auto"/>
              <w:jc w:val="center"/>
              <w:rPr>
                <w:rFonts w:ascii="Arial" w:hAnsi="Arial" w:cs="Arial"/>
                <w:color w:val="000000"/>
                <w:sz w:val="24"/>
                <w:szCs w:val="24"/>
              </w:rPr>
            </w:pPr>
          </w:p>
        </w:tc>
        <w:tc>
          <w:tcPr>
            <w:tcW w:w="3536" w:type="dxa"/>
            <w:gridSpan w:val="4"/>
            <w:noWrap w:val="0"/>
            <w:vAlign w:val="center"/>
          </w:tcPr>
          <w:p w14:paraId="47383881">
            <w:pPr>
              <w:spacing w:line="360" w:lineRule="auto"/>
              <w:jc w:val="center"/>
              <w:rPr>
                <w:rFonts w:ascii="Arial" w:hAnsi="Arial" w:cs="Arial"/>
                <w:color w:val="000000"/>
                <w:sz w:val="24"/>
                <w:szCs w:val="24"/>
              </w:rPr>
            </w:pPr>
          </w:p>
        </w:tc>
        <w:tc>
          <w:tcPr>
            <w:tcW w:w="1606" w:type="dxa"/>
            <w:gridSpan w:val="2"/>
            <w:noWrap w:val="0"/>
            <w:vAlign w:val="center"/>
          </w:tcPr>
          <w:p w14:paraId="5DD53055">
            <w:pPr>
              <w:spacing w:line="360" w:lineRule="auto"/>
              <w:jc w:val="center"/>
              <w:rPr>
                <w:rFonts w:ascii="Arial" w:hAnsi="Arial" w:cs="Arial"/>
                <w:color w:val="000000"/>
                <w:sz w:val="24"/>
                <w:szCs w:val="24"/>
              </w:rPr>
            </w:pPr>
          </w:p>
        </w:tc>
        <w:tc>
          <w:tcPr>
            <w:tcW w:w="3379" w:type="dxa"/>
            <w:gridSpan w:val="2"/>
            <w:noWrap w:val="0"/>
            <w:vAlign w:val="center"/>
          </w:tcPr>
          <w:p w14:paraId="1A89A1D0">
            <w:pPr>
              <w:spacing w:line="360" w:lineRule="auto"/>
              <w:jc w:val="center"/>
              <w:rPr>
                <w:rFonts w:ascii="Arial" w:hAnsi="Arial" w:cs="Arial"/>
                <w:color w:val="000000"/>
                <w:sz w:val="24"/>
                <w:szCs w:val="24"/>
              </w:rPr>
            </w:pPr>
          </w:p>
        </w:tc>
      </w:tr>
      <w:tr w14:paraId="2AD0B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139" w:type="dxa"/>
            <w:noWrap w:val="0"/>
            <w:vAlign w:val="center"/>
          </w:tcPr>
          <w:p w14:paraId="0F192E70">
            <w:pPr>
              <w:spacing w:line="360" w:lineRule="auto"/>
              <w:jc w:val="center"/>
              <w:rPr>
                <w:rFonts w:ascii="Arial" w:hAnsi="Arial" w:cs="Arial"/>
                <w:color w:val="000000"/>
                <w:sz w:val="24"/>
                <w:szCs w:val="24"/>
              </w:rPr>
            </w:pPr>
          </w:p>
        </w:tc>
        <w:tc>
          <w:tcPr>
            <w:tcW w:w="3536" w:type="dxa"/>
            <w:gridSpan w:val="4"/>
            <w:noWrap w:val="0"/>
            <w:vAlign w:val="center"/>
          </w:tcPr>
          <w:p w14:paraId="7AF0D0B7">
            <w:pPr>
              <w:spacing w:line="360" w:lineRule="auto"/>
              <w:jc w:val="center"/>
              <w:rPr>
                <w:rFonts w:ascii="Arial" w:hAnsi="Arial" w:cs="Arial"/>
                <w:color w:val="000000"/>
                <w:sz w:val="24"/>
                <w:szCs w:val="24"/>
              </w:rPr>
            </w:pPr>
          </w:p>
        </w:tc>
        <w:tc>
          <w:tcPr>
            <w:tcW w:w="1606" w:type="dxa"/>
            <w:gridSpan w:val="2"/>
            <w:noWrap w:val="0"/>
            <w:vAlign w:val="center"/>
          </w:tcPr>
          <w:p w14:paraId="38479F22">
            <w:pPr>
              <w:spacing w:line="360" w:lineRule="auto"/>
              <w:jc w:val="center"/>
              <w:rPr>
                <w:rFonts w:ascii="Arial" w:hAnsi="Arial" w:cs="Arial"/>
                <w:color w:val="000000"/>
                <w:sz w:val="24"/>
                <w:szCs w:val="24"/>
              </w:rPr>
            </w:pPr>
          </w:p>
        </w:tc>
        <w:tc>
          <w:tcPr>
            <w:tcW w:w="3379" w:type="dxa"/>
            <w:gridSpan w:val="2"/>
            <w:noWrap w:val="0"/>
            <w:vAlign w:val="center"/>
          </w:tcPr>
          <w:p w14:paraId="45E7DA22">
            <w:pPr>
              <w:spacing w:line="360" w:lineRule="auto"/>
              <w:jc w:val="center"/>
              <w:rPr>
                <w:rFonts w:ascii="Arial" w:hAnsi="Arial" w:cs="Arial"/>
                <w:color w:val="000000"/>
                <w:sz w:val="24"/>
                <w:szCs w:val="24"/>
              </w:rPr>
            </w:pPr>
          </w:p>
        </w:tc>
      </w:tr>
      <w:tr w14:paraId="5501E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139" w:type="dxa"/>
            <w:noWrap w:val="0"/>
            <w:vAlign w:val="center"/>
          </w:tcPr>
          <w:p w14:paraId="020C218E">
            <w:pPr>
              <w:spacing w:line="360" w:lineRule="auto"/>
              <w:jc w:val="center"/>
              <w:rPr>
                <w:rFonts w:ascii="Arial" w:hAnsi="Arial" w:cs="Arial"/>
                <w:color w:val="000000"/>
                <w:sz w:val="24"/>
                <w:szCs w:val="24"/>
              </w:rPr>
            </w:pPr>
          </w:p>
        </w:tc>
        <w:tc>
          <w:tcPr>
            <w:tcW w:w="3536" w:type="dxa"/>
            <w:gridSpan w:val="4"/>
            <w:noWrap w:val="0"/>
            <w:vAlign w:val="center"/>
          </w:tcPr>
          <w:p w14:paraId="7111B420">
            <w:pPr>
              <w:spacing w:line="360" w:lineRule="auto"/>
              <w:jc w:val="center"/>
              <w:rPr>
                <w:rFonts w:ascii="Arial" w:hAnsi="Arial" w:cs="Arial"/>
                <w:color w:val="000000"/>
                <w:sz w:val="24"/>
                <w:szCs w:val="24"/>
              </w:rPr>
            </w:pPr>
          </w:p>
        </w:tc>
        <w:tc>
          <w:tcPr>
            <w:tcW w:w="1606" w:type="dxa"/>
            <w:gridSpan w:val="2"/>
            <w:noWrap w:val="0"/>
            <w:vAlign w:val="center"/>
          </w:tcPr>
          <w:p w14:paraId="4DAD48F5">
            <w:pPr>
              <w:spacing w:line="360" w:lineRule="auto"/>
              <w:jc w:val="center"/>
              <w:rPr>
                <w:rFonts w:ascii="Arial" w:hAnsi="Arial" w:cs="Arial"/>
                <w:color w:val="000000"/>
                <w:sz w:val="24"/>
                <w:szCs w:val="24"/>
              </w:rPr>
            </w:pPr>
          </w:p>
        </w:tc>
        <w:tc>
          <w:tcPr>
            <w:tcW w:w="3379" w:type="dxa"/>
            <w:gridSpan w:val="2"/>
            <w:noWrap w:val="0"/>
            <w:vAlign w:val="center"/>
          </w:tcPr>
          <w:p w14:paraId="66CA32C2">
            <w:pPr>
              <w:spacing w:line="360" w:lineRule="auto"/>
              <w:jc w:val="center"/>
              <w:rPr>
                <w:rFonts w:ascii="Arial" w:hAnsi="Arial" w:cs="Arial"/>
                <w:color w:val="000000"/>
                <w:sz w:val="24"/>
                <w:szCs w:val="24"/>
              </w:rPr>
            </w:pPr>
          </w:p>
        </w:tc>
      </w:tr>
      <w:tr w14:paraId="27ADC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139" w:type="dxa"/>
            <w:noWrap w:val="0"/>
            <w:vAlign w:val="center"/>
          </w:tcPr>
          <w:p w14:paraId="44CFDE5C">
            <w:pPr>
              <w:spacing w:line="360" w:lineRule="auto"/>
              <w:jc w:val="center"/>
              <w:rPr>
                <w:rFonts w:ascii="Arial" w:hAnsi="Arial" w:cs="Arial"/>
                <w:color w:val="000000"/>
                <w:sz w:val="24"/>
                <w:szCs w:val="24"/>
              </w:rPr>
            </w:pPr>
          </w:p>
        </w:tc>
        <w:tc>
          <w:tcPr>
            <w:tcW w:w="3536" w:type="dxa"/>
            <w:gridSpan w:val="4"/>
            <w:noWrap w:val="0"/>
            <w:vAlign w:val="center"/>
          </w:tcPr>
          <w:p w14:paraId="2BE6950A">
            <w:pPr>
              <w:spacing w:line="360" w:lineRule="auto"/>
              <w:jc w:val="center"/>
              <w:rPr>
                <w:rFonts w:ascii="Arial" w:hAnsi="Arial" w:cs="Arial"/>
                <w:color w:val="000000"/>
                <w:sz w:val="24"/>
                <w:szCs w:val="24"/>
              </w:rPr>
            </w:pPr>
          </w:p>
        </w:tc>
        <w:tc>
          <w:tcPr>
            <w:tcW w:w="1606" w:type="dxa"/>
            <w:gridSpan w:val="2"/>
            <w:noWrap w:val="0"/>
            <w:vAlign w:val="center"/>
          </w:tcPr>
          <w:p w14:paraId="606C1A91">
            <w:pPr>
              <w:spacing w:line="360" w:lineRule="auto"/>
              <w:jc w:val="center"/>
              <w:rPr>
                <w:rFonts w:ascii="Arial" w:hAnsi="Arial" w:cs="Arial"/>
                <w:color w:val="000000"/>
                <w:sz w:val="24"/>
                <w:szCs w:val="24"/>
              </w:rPr>
            </w:pPr>
          </w:p>
        </w:tc>
        <w:tc>
          <w:tcPr>
            <w:tcW w:w="3379" w:type="dxa"/>
            <w:gridSpan w:val="2"/>
            <w:noWrap w:val="0"/>
            <w:vAlign w:val="center"/>
          </w:tcPr>
          <w:p w14:paraId="289965D3">
            <w:pPr>
              <w:spacing w:line="360" w:lineRule="auto"/>
              <w:jc w:val="center"/>
              <w:rPr>
                <w:rFonts w:ascii="Arial" w:hAnsi="Arial" w:cs="Arial"/>
                <w:color w:val="000000"/>
                <w:sz w:val="24"/>
                <w:szCs w:val="24"/>
              </w:rPr>
            </w:pPr>
          </w:p>
        </w:tc>
      </w:tr>
    </w:tbl>
    <w:p w14:paraId="6D489FC2">
      <w:pPr>
        <w:spacing w:line="400" w:lineRule="atLeast"/>
        <w:jc w:val="center"/>
        <w:rPr>
          <w:rFonts w:ascii="Arial" w:hAnsi="Arial" w:cs="Arial"/>
          <w:sz w:val="24"/>
        </w:rPr>
      </w:pPr>
      <w:r>
        <w:rPr>
          <w:rFonts w:ascii="Arial" w:hAnsi="宋体" w:cs="Arial"/>
          <w:color w:val="000000"/>
          <w:sz w:val="24"/>
          <w:szCs w:val="24"/>
        </w:rPr>
        <w:t xml:space="preserve">        </w:t>
      </w:r>
      <w:r>
        <w:rPr>
          <w:rFonts w:hint="eastAsia" w:ascii="Arial" w:hAnsi="宋体" w:cs="Arial"/>
          <w:color w:val="000000"/>
          <w:sz w:val="24"/>
          <w:szCs w:val="24"/>
        </w:rPr>
        <w:t>说明：本表中的项目负责人应附相关证书、身份证、职称证、学历证复印件，服务过类似的项目业绩须附合同协议书复印件。</w:t>
      </w:r>
    </w:p>
    <w:p w14:paraId="4C84AA3A">
      <w:pPr>
        <w:spacing w:line="360" w:lineRule="auto"/>
        <w:rPr>
          <w:rFonts w:hint="eastAsia" w:ascii="仿宋" w:hAnsi="仿宋" w:eastAsia="仿宋" w:cs="仿宋"/>
          <w:color w:val="auto"/>
          <w:sz w:val="24"/>
          <w:szCs w:val="24"/>
          <w:highlight w:val="none"/>
          <w:shd w:val="clear" w:color="auto" w:fill="FFFFFF" w:themeFill="background1"/>
        </w:rPr>
      </w:pPr>
    </w:p>
    <w:p w14:paraId="5A10AFF5">
      <w:pPr>
        <w:widowControl/>
        <w:spacing w:line="360" w:lineRule="auto"/>
        <w:jc w:val="left"/>
        <w:rPr>
          <w:rFonts w:hint="eastAsia" w:ascii="仿宋" w:hAnsi="仿宋" w:eastAsia="仿宋" w:cs="仿宋"/>
          <w:b/>
          <w:color w:val="auto"/>
          <w:sz w:val="24"/>
          <w:szCs w:val="24"/>
          <w:highlight w:val="none"/>
          <w:shd w:val="clear" w:color="auto" w:fill="FFFFFF" w:themeFill="background1"/>
        </w:rPr>
      </w:pPr>
      <w:r>
        <w:rPr>
          <w:rFonts w:hint="eastAsia" w:ascii="仿宋" w:hAnsi="仿宋" w:eastAsia="仿宋" w:cs="仿宋"/>
          <w:b/>
          <w:color w:val="auto"/>
          <w:sz w:val="24"/>
          <w:szCs w:val="24"/>
          <w:highlight w:val="none"/>
          <w:shd w:val="clear" w:color="auto" w:fill="FFFFFF" w:themeFill="background1"/>
        </w:rPr>
        <w:br w:type="page"/>
      </w:r>
    </w:p>
    <w:bookmarkEnd w:id="1058"/>
    <w:p w14:paraId="76FF9FB4">
      <w:pPr>
        <w:pStyle w:val="2"/>
        <w:bidi w:val="0"/>
        <w:rPr>
          <w:rFonts w:hint="eastAsia" w:ascii="仿宋" w:hAnsi="仿宋" w:eastAsia="仿宋" w:cs="仿宋"/>
          <w:sz w:val="24"/>
          <w:szCs w:val="24"/>
          <w:lang w:val="zh-CN"/>
        </w:rPr>
      </w:pPr>
      <w:bookmarkStart w:id="1060" w:name="_Toc23456"/>
      <w:r>
        <w:rPr>
          <w:rFonts w:hint="eastAsia" w:ascii="仿宋" w:hAnsi="仿宋" w:eastAsia="仿宋" w:cs="仿宋"/>
          <w:sz w:val="24"/>
          <w:szCs w:val="24"/>
          <w:lang w:val="zh-CN"/>
        </w:rPr>
        <w:t>拟投入本项目的主要成员表</w:t>
      </w:r>
      <w:bookmarkEnd w:id="1060"/>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4"/>
        <w:gridCol w:w="1330"/>
        <w:gridCol w:w="2040"/>
        <w:gridCol w:w="1939"/>
        <w:gridCol w:w="1799"/>
        <w:gridCol w:w="1354"/>
      </w:tblGrid>
      <w:tr w14:paraId="36878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404" w:type="dxa"/>
            <w:noWrap w:val="0"/>
            <w:vAlign w:val="center"/>
          </w:tcPr>
          <w:p w14:paraId="67FD242D">
            <w:pPr>
              <w:spacing w:line="440" w:lineRule="exact"/>
              <w:jc w:val="center"/>
              <w:rPr>
                <w:rFonts w:ascii="仿宋" w:hAnsi="仿宋" w:eastAsia="仿宋"/>
                <w:sz w:val="24"/>
              </w:rPr>
            </w:pPr>
            <w:r>
              <w:rPr>
                <w:rFonts w:hint="eastAsia" w:ascii="仿宋" w:hAnsi="仿宋" w:eastAsia="仿宋"/>
                <w:sz w:val="24"/>
              </w:rPr>
              <w:t>序号</w:t>
            </w:r>
          </w:p>
        </w:tc>
        <w:tc>
          <w:tcPr>
            <w:tcW w:w="1330" w:type="dxa"/>
            <w:noWrap w:val="0"/>
            <w:vAlign w:val="center"/>
          </w:tcPr>
          <w:p w14:paraId="4250BFC9">
            <w:pPr>
              <w:spacing w:line="440" w:lineRule="exact"/>
              <w:jc w:val="center"/>
              <w:rPr>
                <w:rFonts w:ascii="仿宋" w:hAnsi="仿宋" w:eastAsia="仿宋"/>
                <w:sz w:val="24"/>
              </w:rPr>
            </w:pPr>
            <w:r>
              <w:rPr>
                <w:rFonts w:hint="eastAsia" w:ascii="仿宋" w:hAnsi="仿宋" w:eastAsia="仿宋"/>
                <w:sz w:val="24"/>
              </w:rPr>
              <w:t>姓名</w:t>
            </w:r>
          </w:p>
        </w:tc>
        <w:tc>
          <w:tcPr>
            <w:tcW w:w="2040" w:type="dxa"/>
            <w:noWrap w:val="0"/>
            <w:vAlign w:val="center"/>
          </w:tcPr>
          <w:p w14:paraId="2B4CBE9E">
            <w:pPr>
              <w:spacing w:line="440" w:lineRule="exact"/>
              <w:jc w:val="center"/>
              <w:rPr>
                <w:rFonts w:ascii="仿宋" w:hAnsi="仿宋" w:eastAsia="仿宋"/>
                <w:sz w:val="24"/>
              </w:rPr>
            </w:pPr>
            <w:r>
              <w:rPr>
                <w:rFonts w:hint="eastAsia" w:ascii="仿宋" w:hAnsi="仿宋" w:eastAsia="仿宋"/>
                <w:sz w:val="24"/>
              </w:rPr>
              <w:t>性别</w:t>
            </w:r>
          </w:p>
        </w:tc>
        <w:tc>
          <w:tcPr>
            <w:tcW w:w="1939" w:type="dxa"/>
            <w:noWrap w:val="0"/>
            <w:vAlign w:val="center"/>
          </w:tcPr>
          <w:p w14:paraId="7742147B">
            <w:pPr>
              <w:spacing w:line="440" w:lineRule="exact"/>
              <w:jc w:val="center"/>
              <w:rPr>
                <w:rFonts w:ascii="仿宋" w:hAnsi="仿宋" w:eastAsia="仿宋"/>
                <w:sz w:val="24"/>
              </w:rPr>
            </w:pPr>
            <w:r>
              <w:rPr>
                <w:rFonts w:hint="eastAsia" w:ascii="仿宋" w:hAnsi="仿宋" w:eastAsia="仿宋"/>
                <w:sz w:val="24"/>
              </w:rPr>
              <w:t>职称</w:t>
            </w:r>
          </w:p>
        </w:tc>
        <w:tc>
          <w:tcPr>
            <w:tcW w:w="1799" w:type="dxa"/>
            <w:noWrap w:val="0"/>
            <w:vAlign w:val="center"/>
          </w:tcPr>
          <w:p w14:paraId="6011E5B0">
            <w:pPr>
              <w:spacing w:line="440" w:lineRule="exact"/>
              <w:jc w:val="center"/>
              <w:rPr>
                <w:rFonts w:ascii="仿宋" w:hAnsi="仿宋" w:eastAsia="仿宋"/>
                <w:sz w:val="24"/>
              </w:rPr>
            </w:pPr>
            <w:r>
              <w:rPr>
                <w:rFonts w:hint="eastAsia" w:ascii="仿宋" w:hAnsi="仿宋" w:eastAsia="仿宋"/>
                <w:sz w:val="24"/>
              </w:rPr>
              <w:t>岗位</w:t>
            </w:r>
          </w:p>
        </w:tc>
        <w:tc>
          <w:tcPr>
            <w:tcW w:w="1354" w:type="dxa"/>
            <w:noWrap w:val="0"/>
            <w:vAlign w:val="center"/>
          </w:tcPr>
          <w:p w14:paraId="0501E066">
            <w:pPr>
              <w:spacing w:line="440" w:lineRule="exact"/>
              <w:jc w:val="center"/>
              <w:rPr>
                <w:rFonts w:ascii="仿宋" w:hAnsi="仿宋" w:eastAsia="仿宋"/>
                <w:sz w:val="24"/>
              </w:rPr>
            </w:pPr>
            <w:r>
              <w:rPr>
                <w:rFonts w:hint="eastAsia" w:ascii="仿宋" w:hAnsi="仿宋" w:eastAsia="仿宋"/>
                <w:sz w:val="24"/>
              </w:rPr>
              <w:t>从事该岗位时间</w:t>
            </w:r>
          </w:p>
        </w:tc>
      </w:tr>
      <w:tr w14:paraId="17AF4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404" w:type="dxa"/>
            <w:noWrap w:val="0"/>
            <w:vAlign w:val="top"/>
          </w:tcPr>
          <w:p w14:paraId="31C71CFB">
            <w:pPr>
              <w:spacing w:line="440" w:lineRule="exact"/>
              <w:jc w:val="center"/>
              <w:rPr>
                <w:rFonts w:ascii="仿宋" w:hAnsi="仿宋" w:eastAsia="仿宋"/>
                <w:sz w:val="24"/>
              </w:rPr>
            </w:pPr>
            <w:r>
              <w:rPr>
                <w:rFonts w:ascii="仿宋" w:hAnsi="仿宋" w:eastAsia="仿宋"/>
                <w:sz w:val="24"/>
              </w:rPr>
              <w:t>1</w:t>
            </w:r>
          </w:p>
        </w:tc>
        <w:tc>
          <w:tcPr>
            <w:tcW w:w="1330" w:type="dxa"/>
            <w:noWrap w:val="0"/>
            <w:vAlign w:val="top"/>
          </w:tcPr>
          <w:p w14:paraId="76EDD778">
            <w:pPr>
              <w:spacing w:line="440" w:lineRule="exact"/>
              <w:jc w:val="center"/>
              <w:rPr>
                <w:rFonts w:ascii="仿宋" w:hAnsi="仿宋" w:eastAsia="仿宋"/>
                <w:sz w:val="24"/>
              </w:rPr>
            </w:pPr>
          </w:p>
        </w:tc>
        <w:tc>
          <w:tcPr>
            <w:tcW w:w="2040" w:type="dxa"/>
            <w:noWrap w:val="0"/>
            <w:vAlign w:val="top"/>
          </w:tcPr>
          <w:p w14:paraId="3D93337E">
            <w:pPr>
              <w:spacing w:line="440" w:lineRule="exact"/>
              <w:jc w:val="center"/>
              <w:rPr>
                <w:rFonts w:ascii="仿宋" w:hAnsi="仿宋" w:eastAsia="仿宋"/>
                <w:sz w:val="24"/>
              </w:rPr>
            </w:pPr>
          </w:p>
        </w:tc>
        <w:tc>
          <w:tcPr>
            <w:tcW w:w="1939" w:type="dxa"/>
            <w:noWrap w:val="0"/>
            <w:vAlign w:val="top"/>
          </w:tcPr>
          <w:p w14:paraId="48C9FC30">
            <w:pPr>
              <w:spacing w:line="440" w:lineRule="exact"/>
              <w:jc w:val="center"/>
              <w:rPr>
                <w:rFonts w:ascii="仿宋" w:hAnsi="仿宋" w:eastAsia="仿宋"/>
                <w:sz w:val="24"/>
              </w:rPr>
            </w:pPr>
          </w:p>
        </w:tc>
        <w:tc>
          <w:tcPr>
            <w:tcW w:w="1799" w:type="dxa"/>
            <w:noWrap w:val="0"/>
            <w:vAlign w:val="top"/>
          </w:tcPr>
          <w:p w14:paraId="37553001">
            <w:pPr>
              <w:spacing w:line="440" w:lineRule="exact"/>
              <w:jc w:val="center"/>
              <w:rPr>
                <w:rFonts w:ascii="仿宋" w:hAnsi="仿宋" w:eastAsia="仿宋"/>
                <w:sz w:val="24"/>
              </w:rPr>
            </w:pPr>
          </w:p>
        </w:tc>
        <w:tc>
          <w:tcPr>
            <w:tcW w:w="1354" w:type="dxa"/>
            <w:noWrap w:val="0"/>
            <w:vAlign w:val="top"/>
          </w:tcPr>
          <w:p w14:paraId="47EFAD79">
            <w:pPr>
              <w:spacing w:line="440" w:lineRule="exact"/>
              <w:jc w:val="center"/>
              <w:rPr>
                <w:rFonts w:ascii="仿宋" w:hAnsi="仿宋" w:eastAsia="仿宋"/>
                <w:sz w:val="24"/>
              </w:rPr>
            </w:pPr>
          </w:p>
        </w:tc>
      </w:tr>
      <w:tr w14:paraId="7920F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1404" w:type="dxa"/>
            <w:noWrap w:val="0"/>
            <w:vAlign w:val="top"/>
          </w:tcPr>
          <w:p w14:paraId="0360FF7F">
            <w:pPr>
              <w:spacing w:line="440" w:lineRule="exact"/>
              <w:jc w:val="center"/>
              <w:rPr>
                <w:rFonts w:ascii="仿宋" w:hAnsi="仿宋" w:eastAsia="仿宋"/>
                <w:sz w:val="24"/>
              </w:rPr>
            </w:pPr>
            <w:r>
              <w:rPr>
                <w:rFonts w:ascii="仿宋" w:hAnsi="仿宋" w:eastAsia="仿宋"/>
                <w:sz w:val="24"/>
              </w:rPr>
              <w:t>2</w:t>
            </w:r>
          </w:p>
        </w:tc>
        <w:tc>
          <w:tcPr>
            <w:tcW w:w="1330" w:type="dxa"/>
            <w:noWrap w:val="0"/>
            <w:vAlign w:val="top"/>
          </w:tcPr>
          <w:p w14:paraId="75FBCA7C">
            <w:pPr>
              <w:spacing w:line="440" w:lineRule="exact"/>
              <w:jc w:val="center"/>
              <w:rPr>
                <w:rFonts w:ascii="仿宋" w:hAnsi="仿宋" w:eastAsia="仿宋"/>
                <w:sz w:val="24"/>
              </w:rPr>
            </w:pPr>
          </w:p>
        </w:tc>
        <w:tc>
          <w:tcPr>
            <w:tcW w:w="2040" w:type="dxa"/>
            <w:noWrap w:val="0"/>
            <w:vAlign w:val="top"/>
          </w:tcPr>
          <w:p w14:paraId="433E029B">
            <w:pPr>
              <w:spacing w:line="440" w:lineRule="exact"/>
              <w:jc w:val="center"/>
              <w:rPr>
                <w:rFonts w:ascii="仿宋" w:hAnsi="仿宋" w:eastAsia="仿宋"/>
                <w:sz w:val="24"/>
              </w:rPr>
            </w:pPr>
          </w:p>
        </w:tc>
        <w:tc>
          <w:tcPr>
            <w:tcW w:w="1939" w:type="dxa"/>
            <w:noWrap w:val="0"/>
            <w:vAlign w:val="top"/>
          </w:tcPr>
          <w:p w14:paraId="50F22622">
            <w:pPr>
              <w:spacing w:line="440" w:lineRule="exact"/>
              <w:jc w:val="center"/>
              <w:rPr>
                <w:rFonts w:ascii="仿宋" w:hAnsi="仿宋" w:eastAsia="仿宋"/>
                <w:sz w:val="24"/>
              </w:rPr>
            </w:pPr>
          </w:p>
        </w:tc>
        <w:tc>
          <w:tcPr>
            <w:tcW w:w="1799" w:type="dxa"/>
            <w:noWrap w:val="0"/>
            <w:vAlign w:val="top"/>
          </w:tcPr>
          <w:p w14:paraId="50361527">
            <w:pPr>
              <w:spacing w:line="440" w:lineRule="exact"/>
              <w:jc w:val="center"/>
              <w:rPr>
                <w:rFonts w:ascii="仿宋" w:hAnsi="仿宋" w:eastAsia="仿宋"/>
                <w:sz w:val="24"/>
              </w:rPr>
            </w:pPr>
          </w:p>
        </w:tc>
        <w:tc>
          <w:tcPr>
            <w:tcW w:w="1354" w:type="dxa"/>
            <w:noWrap w:val="0"/>
            <w:vAlign w:val="top"/>
          </w:tcPr>
          <w:p w14:paraId="7C3C5797">
            <w:pPr>
              <w:spacing w:line="440" w:lineRule="exact"/>
              <w:jc w:val="center"/>
              <w:rPr>
                <w:rFonts w:ascii="仿宋" w:hAnsi="仿宋" w:eastAsia="仿宋"/>
                <w:sz w:val="24"/>
              </w:rPr>
            </w:pPr>
          </w:p>
        </w:tc>
      </w:tr>
      <w:tr w14:paraId="1B86D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404" w:type="dxa"/>
            <w:noWrap w:val="0"/>
            <w:vAlign w:val="top"/>
          </w:tcPr>
          <w:p w14:paraId="63BCE1AB">
            <w:pPr>
              <w:spacing w:line="440" w:lineRule="exact"/>
              <w:jc w:val="center"/>
              <w:rPr>
                <w:rFonts w:ascii="仿宋" w:hAnsi="仿宋" w:eastAsia="仿宋"/>
                <w:sz w:val="24"/>
              </w:rPr>
            </w:pPr>
            <w:r>
              <w:rPr>
                <w:rFonts w:ascii="仿宋" w:hAnsi="仿宋" w:eastAsia="仿宋"/>
                <w:sz w:val="24"/>
              </w:rPr>
              <w:t>3</w:t>
            </w:r>
          </w:p>
        </w:tc>
        <w:tc>
          <w:tcPr>
            <w:tcW w:w="1330" w:type="dxa"/>
            <w:noWrap w:val="0"/>
            <w:vAlign w:val="top"/>
          </w:tcPr>
          <w:p w14:paraId="3FBE38F7">
            <w:pPr>
              <w:spacing w:line="440" w:lineRule="exact"/>
              <w:jc w:val="center"/>
              <w:rPr>
                <w:rFonts w:ascii="仿宋" w:hAnsi="仿宋" w:eastAsia="仿宋"/>
                <w:sz w:val="24"/>
              </w:rPr>
            </w:pPr>
          </w:p>
        </w:tc>
        <w:tc>
          <w:tcPr>
            <w:tcW w:w="2040" w:type="dxa"/>
            <w:noWrap w:val="0"/>
            <w:vAlign w:val="top"/>
          </w:tcPr>
          <w:p w14:paraId="0844A602">
            <w:pPr>
              <w:spacing w:line="440" w:lineRule="exact"/>
              <w:jc w:val="center"/>
              <w:rPr>
                <w:rFonts w:ascii="仿宋" w:hAnsi="仿宋" w:eastAsia="仿宋"/>
                <w:sz w:val="24"/>
              </w:rPr>
            </w:pPr>
          </w:p>
        </w:tc>
        <w:tc>
          <w:tcPr>
            <w:tcW w:w="1939" w:type="dxa"/>
            <w:noWrap w:val="0"/>
            <w:vAlign w:val="top"/>
          </w:tcPr>
          <w:p w14:paraId="6D46F025">
            <w:pPr>
              <w:spacing w:line="440" w:lineRule="exact"/>
              <w:jc w:val="center"/>
              <w:rPr>
                <w:rFonts w:ascii="仿宋" w:hAnsi="仿宋" w:eastAsia="仿宋"/>
                <w:sz w:val="24"/>
              </w:rPr>
            </w:pPr>
          </w:p>
        </w:tc>
        <w:tc>
          <w:tcPr>
            <w:tcW w:w="1799" w:type="dxa"/>
            <w:noWrap w:val="0"/>
            <w:vAlign w:val="top"/>
          </w:tcPr>
          <w:p w14:paraId="2DE8DFAA">
            <w:pPr>
              <w:spacing w:line="440" w:lineRule="exact"/>
              <w:jc w:val="center"/>
              <w:rPr>
                <w:rFonts w:ascii="仿宋" w:hAnsi="仿宋" w:eastAsia="仿宋"/>
                <w:sz w:val="24"/>
              </w:rPr>
            </w:pPr>
          </w:p>
        </w:tc>
        <w:tc>
          <w:tcPr>
            <w:tcW w:w="1354" w:type="dxa"/>
            <w:noWrap w:val="0"/>
            <w:vAlign w:val="top"/>
          </w:tcPr>
          <w:p w14:paraId="416255A6">
            <w:pPr>
              <w:spacing w:line="440" w:lineRule="exact"/>
              <w:jc w:val="center"/>
              <w:rPr>
                <w:rFonts w:ascii="仿宋" w:hAnsi="仿宋" w:eastAsia="仿宋"/>
                <w:sz w:val="24"/>
              </w:rPr>
            </w:pPr>
          </w:p>
        </w:tc>
      </w:tr>
      <w:tr w14:paraId="59A94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404" w:type="dxa"/>
            <w:noWrap w:val="0"/>
            <w:vAlign w:val="top"/>
          </w:tcPr>
          <w:p w14:paraId="0B6F2435">
            <w:pPr>
              <w:spacing w:line="440" w:lineRule="exact"/>
              <w:jc w:val="center"/>
              <w:rPr>
                <w:rFonts w:ascii="仿宋" w:hAnsi="仿宋" w:eastAsia="仿宋"/>
                <w:sz w:val="24"/>
              </w:rPr>
            </w:pPr>
            <w:r>
              <w:rPr>
                <w:rFonts w:hint="eastAsia" w:ascii="仿宋" w:hAnsi="仿宋" w:eastAsia="仿宋"/>
                <w:sz w:val="24"/>
              </w:rPr>
              <w:t>…</w:t>
            </w:r>
          </w:p>
        </w:tc>
        <w:tc>
          <w:tcPr>
            <w:tcW w:w="1330" w:type="dxa"/>
            <w:noWrap w:val="0"/>
            <w:vAlign w:val="top"/>
          </w:tcPr>
          <w:p w14:paraId="1A5CDB85">
            <w:pPr>
              <w:spacing w:line="440" w:lineRule="exact"/>
              <w:jc w:val="center"/>
              <w:rPr>
                <w:rFonts w:ascii="仿宋" w:hAnsi="仿宋" w:eastAsia="仿宋"/>
                <w:sz w:val="24"/>
              </w:rPr>
            </w:pPr>
          </w:p>
        </w:tc>
        <w:tc>
          <w:tcPr>
            <w:tcW w:w="2040" w:type="dxa"/>
            <w:noWrap w:val="0"/>
            <w:vAlign w:val="top"/>
          </w:tcPr>
          <w:p w14:paraId="071ADC5F">
            <w:pPr>
              <w:spacing w:line="440" w:lineRule="exact"/>
              <w:jc w:val="center"/>
              <w:rPr>
                <w:rFonts w:ascii="仿宋" w:hAnsi="仿宋" w:eastAsia="仿宋"/>
                <w:sz w:val="24"/>
              </w:rPr>
            </w:pPr>
          </w:p>
        </w:tc>
        <w:tc>
          <w:tcPr>
            <w:tcW w:w="1939" w:type="dxa"/>
            <w:noWrap w:val="0"/>
            <w:vAlign w:val="top"/>
          </w:tcPr>
          <w:p w14:paraId="683A03CB">
            <w:pPr>
              <w:spacing w:line="440" w:lineRule="exact"/>
              <w:jc w:val="center"/>
              <w:rPr>
                <w:rFonts w:ascii="仿宋" w:hAnsi="仿宋" w:eastAsia="仿宋"/>
                <w:sz w:val="24"/>
              </w:rPr>
            </w:pPr>
          </w:p>
        </w:tc>
        <w:tc>
          <w:tcPr>
            <w:tcW w:w="1799" w:type="dxa"/>
            <w:noWrap w:val="0"/>
            <w:vAlign w:val="top"/>
          </w:tcPr>
          <w:p w14:paraId="36773173">
            <w:pPr>
              <w:spacing w:line="440" w:lineRule="exact"/>
              <w:jc w:val="center"/>
              <w:rPr>
                <w:rFonts w:ascii="仿宋" w:hAnsi="仿宋" w:eastAsia="仿宋"/>
                <w:sz w:val="24"/>
              </w:rPr>
            </w:pPr>
          </w:p>
        </w:tc>
        <w:tc>
          <w:tcPr>
            <w:tcW w:w="1354" w:type="dxa"/>
            <w:noWrap w:val="0"/>
            <w:vAlign w:val="top"/>
          </w:tcPr>
          <w:p w14:paraId="060F71DE">
            <w:pPr>
              <w:spacing w:line="440" w:lineRule="exact"/>
              <w:jc w:val="center"/>
              <w:rPr>
                <w:rFonts w:ascii="仿宋" w:hAnsi="仿宋" w:eastAsia="仿宋"/>
                <w:sz w:val="24"/>
              </w:rPr>
            </w:pPr>
          </w:p>
        </w:tc>
      </w:tr>
    </w:tbl>
    <w:p w14:paraId="3395FBD7">
      <w:pPr>
        <w:widowControl/>
        <w:shd w:val="clear" w:color="auto" w:fill="FFFFFF"/>
        <w:snapToGrid w:val="0"/>
        <w:spacing w:line="360" w:lineRule="auto"/>
        <w:ind w:firstLine="42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sz w:val="24"/>
          <w:lang w:val="zh-CN"/>
        </w:rPr>
        <w:t>注：</w:t>
      </w:r>
      <w:r>
        <w:rPr>
          <w:rFonts w:hint="eastAsia" w:ascii="仿宋" w:hAnsi="仿宋" w:eastAsia="仿宋" w:cs="仿宋"/>
          <w:sz w:val="24"/>
        </w:rPr>
        <w:t>1）</w:t>
      </w:r>
      <w:r>
        <w:rPr>
          <w:rFonts w:hint="eastAsia" w:ascii="仿宋" w:hAnsi="仿宋" w:eastAsia="仿宋" w:cs="仿宋"/>
          <w:sz w:val="24"/>
          <w:lang w:val="zh-CN"/>
        </w:rPr>
        <w:t>在填写时，如本表格不适合供应商的实际情况，可根据本表格式自行制表填写。</w:t>
      </w:r>
    </w:p>
    <w:p w14:paraId="3F95911C">
      <w:pPr>
        <w:widowControl/>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br w:type="page"/>
      </w:r>
    </w:p>
    <w:p w14:paraId="3F3B945C">
      <w:pPr>
        <w:spacing w:line="360" w:lineRule="auto"/>
        <w:rPr>
          <w:rFonts w:hint="eastAsia" w:ascii="仿宋" w:hAnsi="仿宋" w:eastAsia="仿宋" w:cs="仿宋"/>
          <w:color w:val="auto"/>
          <w:sz w:val="24"/>
          <w:szCs w:val="24"/>
          <w:highlight w:val="none"/>
          <w:shd w:val="clear" w:color="auto" w:fill="FFFFFF" w:themeFill="background1"/>
        </w:rPr>
      </w:pPr>
    </w:p>
    <w:p w14:paraId="3EA5685D">
      <w:pPr>
        <w:bidi w:val="0"/>
        <w:jc w:val="center"/>
        <w:rPr>
          <w:rFonts w:hint="eastAsia" w:ascii="仿宋" w:hAnsi="仿宋" w:eastAsia="仿宋" w:cs="仿宋"/>
          <w:b/>
          <w:color w:val="auto"/>
          <w:szCs w:val="24"/>
          <w:highlight w:val="none"/>
          <w:shd w:val="clear" w:color="auto" w:fill="FFFFFF" w:themeFill="background1"/>
        </w:rPr>
      </w:pPr>
      <w:bookmarkStart w:id="1061" w:name="_Toc3900"/>
      <w:bookmarkStart w:id="1062" w:name="_Toc15699"/>
      <w:bookmarkStart w:id="1063" w:name="_Toc5962"/>
      <w:bookmarkStart w:id="1064" w:name="_Toc128476882"/>
      <w:bookmarkStart w:id="1065" w:name="_Toc113901853"/>
      <w:r>
        <w:rPr>
          <w:rFonts w:hint="eastAsia" w:ascii="仿宋" w:hAnsi="仿宋" w:eastAsia="仿宋" w:cs="仿宋"/>
          <w:b/>
          <w:bCs/>
          <w:sz w:val="24"/>
          <w:szCs w:val="24"/>
          <w:lang w:val="zh-CN"/>
        </w:rPr>
        <w:t>具备法律、行政法规规定的其他条件的证明材料</w:t>
      </w:r>
      <w:bookmarkEnd w:id="1061"/>
      <w:bookmarkEnd w:id="1062"/>
      <w:bookmarkEnd w:id="1063"/>
      <w:bookmarkEnd w:id="1064"/>
      <w:bookmarkEnd w:id="1065"/>
    </w:p>
    <w:p w14:paraId="27F47AB1">
      <w:pPr>
        <w:widowControl/>
        <w:adjustRightInd w:val="0"/>
        <w:snapToGrid w:val="0"/>
        <w:spacing w:line="360" w:lineRule="auto"/>
        <w:rPr>
          <w:rFonts w:hint="eastAsia" w:ascii="仿宋" w:hAnsi="仿宋" w:eastAsia="仿宋" w:cs="仿宋"/>
          <w:color w:val="auto"/>
          <w:sz w:val="24"/>
          <w:szCs w:val="24"/>
          <w:highlight w:val="none"/>
          <w:shd w:val="clear" w:color="auto" w:fill="FFFFFF" w:themeFill="background1"/>
        </w:rPr>
      </w:pPr>
    </w:p>
    <w:p w14:paraId="2EF21D17">
      <w:pPr>
        <w:widowControl/>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1、本项目专门面向中小企业采购，供应商为中小企业或残疾人福利性单位的须提供声明函，为监狱企业的须提供由省级以上监狱管理局、戒毒管理局（含新疆生产建设兵团）出具的属于监狱企业的证明文件；注：残疾人福利性单位和监狱企业视同小型、微型企业。</w:t>
      </w:r>
    </w:p>
    <w:p w14:paraId="4239B220">
      <w:pPr>
        <w:widowControl/>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2、国家有关主管部门的行政许可（如有时）。</w:t>
      </w:r>
    </w:p>
    <w:p w14:paraId="79C127E6">
      <w:pPr>
        <w:widowControl/>
        <w:spacing w:line="360" w:lineRule="auto"/>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br w:type="page"/>
      </w:r>
    </w:p>
    <w:p w14:paraId="091F2C53">
      <w:pPr>
        <w:pStyle w:val="34"/>
        <w:spacing w:line="360" w:lineRule="auto"/>
        <w:rPr>
          <w:rStyle w:val="43"/>
          <w:rFonts w:hint="eastAsia" w:ascii="仿宋" w:hAnsi="仿宋" w:eastAsia="仿宋" w:cs="仿宋"/>
          <w:color w:val="auto"/>
          <w:highlight w:val="none"/>
          <w:shd w:val="clear" w:color="auto" w:fill="FFFFFF" w:themeFill="background1"/>
        </w:rPr>
      </w:pPr>
      <w:r>
        <w:rPr>
          <w:rFonts w:hint="eastAsia" w:ascii="仿宋" w:hAnsi="仿宋" w:eastAsia="仿宋" w:cs="仿宋"/>
          <w:color w:val="auto"/>
          <w:highlight w:val="none"/>
          <w:shd w:val="clear" w:color="auto" w:fill="FFFFFF" w:themeFill="background1"/>
        </w:rPr>
        <w:t xml:space="preserve"> </w:t>
      </w:r>
      <w:r>
        <w:rPr>
          <w:rStyle w:val="43"/>
          <w:rFonts w:hint="eastAsia" w:ascii="仿宋" w:hAnsi="仿宋" w:eastAsia="仿宋" w:cs="仿宋"/>
          <w:color w:val="auto"/>
          <w:highlight w:val="none"/>
          <w:shd w:val="clear" w:color="auto" w:fill="FFFFFF" w:themeFill="background1"/>
        </w:rPr>
        <w:t xml:space="preserve">附表一、                  </w:t>
      </w:r>
    </w:p>
    <w:p w14:paraId="447B00E8">
      <w:pPr>
        <w:spacing w:line="360" w:lineRule="auto"/>
        <w:jc w:val="center"/>
        <w:rPr>
          <w:rFonts w:hint="eastAsia" w:ascii="仿宋" w:hAnsi="仿宋" w:eastAsia="仿宋" w:cs="仿宋"/>
          <w:b/>
          <w:color w:val="auto"/>
          <w:spacing w:val="6"/>
          <w:sz w:val="24"/>
          <w:szCs w:val="24"/>
          <w:highlight w:val="none"/>
          <w:shd w:val="clear" w:color="auto" w:fill="FFFFFF" w:themeFill="background1"/>
        </w:rPr>
      </w:pPr>
      <w:r>
        <w:rPr>
          <w:rFonts w:hint="eastAsia" w:ascii="仿宋" w:hAnsi="仿宋" w:eastAsia="仿宋" w:cs="仿宋"/>
          <w:b/>
          <w:color w:val="auto"/>
          <w:spacing w:val="6"/>
          <w:sz w:val="24"/>
          <w:szCs w:val="24"/>
          <w:highlight w:val="none"/>
          <w:shd w:val="clear" w:color="auto" w:fill="FFFFFF" w:themeFill="background1"/>
        </w:rPr>
        <w:t>中小企业声明函（工程、服务）</w:t>
      </w:r>
    </w:p>
    <w:p w14:paraId="30A4E11C">
      <w:pPr>
        <w:spacing w:line="360" w:lineRule="auto"/>
        <w:jc w:val="center"/>
        <w:rPr>
          <w:rFonts w:hint="eastAsia" w:ascii="仿宋" w:hAnsi="仿宋" w:eastAsia="仿宋" w:cs="仿宋"/>
          <w:b/>
          <w:color w:val="auto"/>
          <w:spacing w:val="6"/>
          <w:sz w:val="24"/>
          <w:szCs w:val="24"/>
          <w:highlight w:val="none"/>
          <w:shd w:val="clear" w:color="auto" w:fill="FFFFFF" w:themeFill="background1"/>
        </w:rPr>
      </w:pPr>
    </w:p>
    <w:p w14:paraId="718D7CAF">
      <w:pPr>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本公司（联合体）郑重声明，根据《政府采购促进中小企业发展管理办法》（财库﹝2020﹞46 号）的规定，本公司</w:t>
      </w:r>
      <w:r>
        <w:rPr>
          <w:rFonts w:hint="eastAsia" w:ascii="仿宋" w:hAnsi="仿宋" w:eastAsia="仿宋" w:cs="仿宋"/>
          <w:color w:val="auto"/>
          <w:kern w:val="0"/>
          <w:sz w:val="24"/>
          <w:szCs w:val="24"/>
          <w:highlight w:val="none"/>
          <w:u w:val="single"/>
          <w:shd w:val="clear" w:color="auto" w:fill="FFFFFF" w:themeFill="background1"/>
        </w:rPr>
        <w:t>（联合体）</w:t>
      </w:r>
      <w:r>
        <w:rPr>
          <w:rFonts w:hint="eastAsia" w:ascii="仿宋" w:hAnsi="仿宋" w:eastAsia="仿宋" w:cs="仿宋"/>
          <w:color w:val="auto"/>
          <w:kern w:val="0"/>
          <w:sz w:val="24"/>
          <w:szCs w:val="24"/>
          <w:highlight w:val="none"/>
          <w:shd w:val="clear" w:color="auto" w:fill="FFFFFF" w:themeFill="background1"/>
        </w:rPr>
        <w:t>参加</w:t>
      </w:r>
      <w:r>
        <w:rPr>
          <w:rFonts w:hint="eastAsia" w:ascii="仿宋" w:hAnsi="仿宋" w:eastAsia="仿宋" w:cs="仿宋"/>
          <w:color w:val="auto"/>
          <w:kern w:val="0"/>
          <w:sz w:val="24"/>
          <w:szCs w:val="24"/>
          <w:highlight w:val="none"/>
          <w:u w:val="single"/>
          <w:shd w:val="clear" w:color="auto" w:fill="FFFFFF" w:themeFill="background1"/>
        </w:rPr>
        <w:t>（单位名称）</w:t>
      </w:r>
      <w:r>
        <w:rPr>
          <w:rFonts w:hint="eastAsia" w:ascii="仿宋" w:hAnsi="仿宋" w:eastAsia="仿宋" w:cs="仿宋"/>
          <w:color w:val="auto"/>
          <w:kern w:val="0"/>
          <w:sz w:val="24"/>
          <w:szCs w:val="24"/>
          <w:highlight w:val="none"/>
          <w:shd w:val="clear" w:color="auto" w:fill="FFFFFF" w:themeFill="background1"/>
        </w:rPr>
        <w:t>的</w:t>
      </w:r>
      <w:r>
        <w:rPr>
          <w:rFonts w:hint="eastAsia" w:ascii="仿宋" w:hAnsi="仿宋" w:eastAsia="仿宋" w:cs="仿宋"/>
          <w:color w:val="auto"/>
          <w:kern w:val="0"/>
          <w:sz w:val="24"/>
          <w:szCs w:val="24"/>
          <w:highlight w:val="none"/>
          <w:u w:val="single"/>
          <w:shd w:val="clear" w:color="auto" w:fill="FFFFFF" w:themeFill="background1"/>
        </w:rPr>
        <w:t>（项目名称）</w:t>
      </w:r>
      <w:r>
        <w:rPr>
          <w:rFonts w:hint="eastAsia" w:ascii="仿宋" w:hAnsi="仿宋" w:eastAsia="仿宋" w:cs="仿宋"/>
          <w:color w:val="auto"/>
          <w:kern w:val="0"/>
          <w:sz w:val="24"/>
          <w:szCs w:val="24"/>
          <w:highlight w:val="none"/>
          <w:shd w:val="clear" w:color="auto" w:fill="FFFFFF" w:themeFill="background1"/>
        </w:rPr>
        <w:t>采购活动，工程的施工单位全部为符合政策要求的中小企业（或者：服务全部由符合政策要求的中小企业承接）。相关企业（含联合体中的中小企业、签订分包意向协议的中小企业）的具体情况如下：</w:t>
      </w:r>
    </w:p>
    <w:p w14:paraId="447DE610">
      <w:pPr>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 xml:space="preserve">1. </w:t>
      </w:r>
      <w:r>
        <w:rPr>
          <w:rFonts w:hint="eastAsia" w:ascii="仿宋" w:hAnsi="仿宋" w:eastAsia="仿宋" w:cs="仿宋"/>
          <w:color w:val="auto"/>
          <w:kern w:val="0"/>
          <w:sz w:val="24"/>
          <w:szCs w:val="24"/>
          <w:highlight w:val="none"/>
          <w:u w:val="single"/>
          <w:shd w:val="clear" w:color="auto" w:fill="FFFFFF" w:themeFill="background1"/>
        </w:rPr>
        <w:t>（标的名称）</w:t>
      </w:r>
      <w:r>
        <w:rPr>
          <w:rFonts w:hint="eastAsia" w:ascii="仿宋" w:hAnsi="仿宋" w:eastAsia="仿宋" w:cs="仿宋"/>
          <w:color w:val="auto"/>
          <w:kern w:val="0"/>
          <w:sz w:val="24"/>
          <w:szCs w:val="24"/>
          <w:highlight w:val="none"/>
          <w:shd w:val="clear" w:color="auto" w:fill="FFFFFF" w:themeFill="background1"/>
        </w:rPr>
        <w:t xml:space="preserve"> ，属于</w:t>
      </w:r>
      <w:r>
        <w:rPr>
          <w:rFonts w:hint="eastAsia" w:ascii="仿宋" w:hAnsi="仿宋" w:eastAsia="仿宋" w:cs="仿宋"/>
          <w:color w:val="auto"/>
          <w:kern w:val="0"/>
          <w:sz w:val="24"/>
          <w:szCs w:val="24"/>
          <w:highlight w:val="none"/>
          <w:u w:val="single"/>
          <w:shd w:val="clear" w:color="auto" w:fill="FFFFFF" w:themeFill="background1"/>
        </w:rPr>
        <w:t>（采购文件中明确的所属行业）</w:t>
      </w:r>
      <w:r>
        <w:rPr>
          <w:rFonts w:hint="eastAsia" w:ascii="仿宋" w:hAnsi="仿宋" w:eastAsia="仿宋" w:cs="仿宋"/>
          <w:color w:val="auto"/>
          <w:kern w:val="0"/>
          <w:sz w:val="24"/>
          <w:szCs w:val="24"/>
          <w:highlight w:val="none"/>
          <w:shd w:val="clear" w:color="auto" w:fill="FFFFFF" w:themeFill="background1"/>
        </w:rPr>
        <w:t>；承建（承接）企业为</w:t>
      </w:r>
      <w:r>
        <w:rPr>
          <w:rFonts w:hint="eastAsia" w:ascii="仿宋" w:hAnsi="仿宋" w:eastAsia="仿宋" w:cs="仿宋"/>
          <w:color w:val="auto"/>
          <w:kern w:val="0"/>
          <w:sz w:val="24"/>
          <w:szCs w:val="24"/>
          <w:highlight w:val="none"/>
          <w:u w:val="single"/>
          <w:shd w:val="clear" w:color="auto" w:fill="FFFFFF" w:themeFill="background1"/>
        </w:rPr>
        <w:t>（企业名称）</w:t>
      </w:r>
      <w:r>
        <w:rPr>
          <w:rFonts w:hint="eastAsia" w:ascii="仿宋" w:hAnsi="仿宋" w:eastAsia="仿宋" w:cs="仿宋"/>
          <w:color w:val="auto"/>
          <w:kern w:val="0"/>
          <w:sz w:val="24"/>
          <w:szCs w:val="24"/>
          <w:highlight w:val="none"/>
          <w:shd w:val="clear" w:color="auto" w:fill="FFFFFF" w:themeFill="background1"/>
        </w:rPr>
        <w:t>，从业人员</w:t>
      </w:r>
      <w:r>
        <w:rPr>
          <w:rFonts w:hint="eastAsia" w:ascii="仿宋" w:hAnsi="仿宋" w:eastAsia="仿宋" w:cs="仿宋"/>
          <w:color w:val="auto"/>
          <w:kern w:val="0"/>
          <w:sz w:val="24"/>
          <w:szCs w:val="24"/>
          <w:highlight w:val="none"/>
          <w:u w:val="single"/>
          <w:shd w:val="clear" w:color="auto" w:fill="FFFFFF" w:themeFill="background1"/>
        </w:rPr>
        <w:t xml:space="preserve"> /  </w:t>
      </w:r>
      <w:r>
        <w:rPr>
          <w:rFonts w:hint="eastAsia" w:ascii="仿宋" w:hAnsi="仿宋" w:eastAsia="仿宋" w:cs="仿宋"/>
          <w:color w:val="auto"/>
          <w:kern w:val="0"/>
          <w:sz w:val="24"/>
          <w:szCs w:val="24"/>
          <w:highlight w:val="none"/>
          <w:shd w:val="clear" w:color="auto" w:fill="FFFFFF" w:themeFill="background1"/>
        </w:rPr>
        <w:t>人，营业收入为</w:t>
      </w:r>
      <w:r>
        <w:rPr>
          <w:rFonts w:hint="eastAsia" w:ascii="仿宋" w:hAnsi="仿宋" w:eastAsia="仿宋" w:cs="仿宋"/>
          <w:color w:val="auto"/>
          <w:kern w:val="0"/>
          <w:sz w:val="24"/>
          <w:szCs w:val="24"/>
          <w:highlight w:val="none"/>
          <w:u w:val="single"/>
          <w:shd w:val="clear" w:color="auto" w:fill="FFFFFF" w:themeFill="background1"/>
        </w:rPr>
        <w:t xml:space="preserve">  / </w:t>
      </w:r>
      <w:r>
        <w:rPr>
          <w:rFonts w:hint="eastAsia" w:ascii="仿宋" w:hAnsi="仿宋" w:eastAsia="仿宋" w:cs="仿宋"/>
          <w:color w:val="auto"/>
          <w:kern w:val="0"/>
          <w:sz w:val="24"/>
          <w:szCs w:val="24"/>
          <w:highlight w:val="none"/>
          <w:shd w:val="clear" w:color="auto" w:fill="FFFFFF" w:themeFill="background1"/>
        </w:rPr>
        <w:t>万元，资产总额为</w:t>
      </w:r>
      <w:r>
        <w:rPr>
          <w:rFonts w:hint="eastAsia" w:ascii="仿宋" w:hAnsi="仿宋" w:eastAsia="仿宋" w:cs="仿宋"/>
          <w:color w:val="auto"/>
          <w:kern w:val="0"/>
          <w:sz w:val="24"/>
          <w:szCs w:val="24"/>
          <w:highlight w:val="none"/>
          <w:u w:val="single"/>
          <w:shd w:val="clear" w:color="auto" w:fill="FFFFFF" w:themeFill="background1"/>
        </w:rPr>
        <w:t xml:space="preserve">  / </w:t>
      </w:r>
      <w:r>
        <w:rPr>
          <w:rFonts w:hint="eastAsia" w:ascii="仿宋" w:hAnsi="仿宋" w:eastAsia="仿宋" w:cs="仿宋"/>
          <w:color w:val="auto"/>
          <w:kern w:val="0"/>
          <w:sz w:val="24"/>
          <w:szCs w:val="24"/>
          <w:highlight w:val="none"/>
          <w:shd w:val="clear" w:color="auto" w:fill="FFFFFF" w:themeFill="background1"/>
        </w:rPr>
        <w:t>万元，属于（</w:t>
      </w:r>
      <w:r>
        <w:rPr>
          <w:rFonts w:hint="eastAsia" w:ascii="仿宋" w:hAnsi="仿宋" w:eastAsia="仿宋" w:cs="仿宋"/>
          <w:color w:val="auto"/>
          <w:kern w:val="0"/>
          <w:sz w:val="24"/>
          <w:szCs w:val="24"/>
          <w:highlight w:val="none"/>
          <w:u w:val="single"/>
          <w:shd w:val="clear" w:color="auto" w:fill="FFFFFF" w:themeFill="background1"/>
        </w:rPr>
        <w:t>中型企业、小型企业、微型企业</w:t>
      </w:r>
      <w:r>
        <w:rPr>
          <w:rFonts w:hint="eastAsia" w:ascii="仿宋" w:hAnsi="仿宋" w:eastAsia="仿宋" w:cs="仿宋"/>
          <w:color w:val="auto"/>
          <w:kern w:val="0"/>
          <w:sz w:val="24"/>
          <w:szCs w:val="24"/>
          <w:highlight w:val="none"/>
          <w:shd w:val="clear" w:color="auto" w:fill="FFFFFF" w:themeFill="background1"/>
        </w:rPr>
        <w:t>）；</w:t>
      </w:r>
    </w:p>
    <w:p w14:paraId="421E2E02">
      <w:pPr>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 xml:space="preserve">2. </w:t>
      </w:r>
      <w:r>
        <w:rPr>
          <w:rFonts w:hint="eastAsia" w:ascii="仿宋" w:hAnsi="仿宋" w:eastAsia="仿宋" w:cs="仿宋"/>
          <w:color w:val="auto"/>
          <w:kern w:val="0"/>
          <w:sz w:val="24"/>
          <w:szCs w:val="24"/>
          <w:highlight w:val="none"/>
          <w:u w:val="single"/>
          <w:shd w:val="clear" w:color="auto" w:fill="FFFFFF" w:themeFill="background1"/>
        </w:rPr>
        <w:t>（标的名称）</w:t>
      </w:r>
      <w:r>
        <w:rPr>
          <w:rFonts w:hint="eastAsia" w:ascii="仿宋" w:hAnsi="仿宋" w:eastAsia="仿宋" w:cs="仿宋"/>
          <w:color w:val="auto"/>
          <w:kern w:val="0"/>
          <w:sz w:val="24"/>
          <w:szCs w:val="24"/>
          <w:highlight w:val="none"/>
          <w:shd w:val="clear" w:color="auto" w:fill="FFFFFF" w:themeFill="background1"/>
        </w:rPr>
        <w:t xml:space="preserve"> ，属于</w:t>
      </w:r>
      <w:r>
        <w:rPr>
          <w:rFonts w:hint="eastAsia" w:ascii="仿宋" w:hAnsi="仿宋" w:eastAsia="仿宋" w:cs="仿宋"/>
          <w:color w:val="auto"/>
          <w:kern w:val="0"/>
          <w:sz w:val="24"/>
          <w:szCs w:val="24"/>
          <w:highlight w:val="none"/>
          <w:u w:val="single"/>
          <w:shd w:val="clear" w:color="auto" w:fill="FFFFFF" w:themeFill="background1"/>
        </w:rPr>
        <w:t>（采购文件中明确的所属行业）</w:t>
      </w:r>
      <w:r>
        <w:rPr>
          <w:rFonts w:hint="eastAsia" w:ascii="仿宋" w:hAnsi="仿宋" w:eastAsia="仿宋" w:cs="仿宋"/>
          <w:color w:val="auto"/>
          <w:kern w:val="0"/>
          <w:sz w:val="24"/>
          <w:szCs w:val="24"/>
          <w:highlight w:val="none"/>
          <w:shd w:val="clear" w:color="auto" w:fill="FFFFFF" w:themeFill="background1"/>
        </w:rPr>
        <w:t>；承建（承接）企业为</w:t>
      </w:r>
      <w:r>
        <w:rPr>
          <w:rFonts w:hint="eastAsia" w:ascii="仿宋" w:hAnsi="仿宋" w:eastAsia="仿宋" w:cs="仿宋"/>
          <w:color w:val="auto"/>
          <w:kern w:val="0"/>
          <w:sz w:val="24"/>
          <w:szCs w:val="24"/>
          <w:highlight w:val="none"/>
          <w:u w:val="single"/>
          <w:shd w:val="clear" w:color="auto" w:fill="FFFFFF" w:themeFill="background1"/>
        </w:rPr>
        <w:t>（企业名称）</w:t>
      </w:r>
      <w:r>
        <w:rPr>
          <w:rFonts w:hint="eastAsia" w:ascii="仿宋" w:hAnsi="仿宋" w:eastAsia="仿宋" w:cs="仿宋"/>
          <w:color w:val="auto"/>
          <w:kern w:val="0"/>
          <w:sz w:val="24"/>
          <w:szCs w:val="24"/>
          <w:highlight w:val="none"/>
          <w:shd w:val="clear" w:color="auto" w:fill="FFFFFF" w:themeFill="background1"/>
        </w:rPr>
        <w:t>，从业人员</w:t>
      </w:r>
      <w:r>
        <w:rPr>
          <w:rFonts w:hint="eastAsia" w:ascii="仿宋" w:hAnsi="仿宋" w:eastAsia="仿宋" w:cs="仿宋"/>
          <w:color w:val="auto"/>
          <w:kern w:val="0"/>
          <w:sz w:val="24"/>
          <w:szCs w:val="24"/>
          <w:highlight w:val="none"/>
          <w:u w:val="single"/>
          <w:shd w:val="clear" w:color="auto" w:fill="FFFFFF" w:themeFill="background1"/>
        </w:rPr>
        <w:t xml:space="preserve"> /  </w:t>
      </w:r>
      <w:r>
        <w:rPr>
          <w:rFonts w:hint="eastAsia" w:ascii="仿宋" w:hAnsi="仿宋" w:eastAsia="仿宋" w:cs="仿宋"/>
          <w:color w:val="auto"/>
          <w:kern w:val="0"/>
          <w:sz w:val="24"/>
          <w:szCs w:val="24"/>
          <w:highlight w:val="none"/>
          <w:shd w:val="clear" w:color="auto" w:fill="FFFFFF" w:themeFill="background1"/>
        </w:rPr>
        <w:t>人，营业收入为</w:t>
      </w:r>
      <w:r>
        <w:rPr>
          <w:rFonts w:hint="eastAsia" w:ascii="仿宋" w:hAnsi="仿宋" w:eastAsia="仿宋" w:cs="仿宋"/>
          <w:color w:val="auto"/>
          <w:kern w:val="0"/>
          <w:sz w:val="24"/>
          <w:szCs w:val="24"/>
          <w:highlight w:val="none"/>
          <w:u w:val="single"/>
          <w:shd w:val="clear" w:color="auto" w:fill="FFFFFF" w:themeFill="background1"/>
        </w:rPr>
        <w:t xml:space="preserve">  / </w:t>
      </w:r>
      <w:r>
        <w:rPr>
          <w:rFonts w:hint="eastAsia" w:ascii="仿宋" w:hAnsi="仿宋" w:eastAsia="仿宋" w:cs="仿宋"/>
          <w:color w:val="auto"/>
          <w:kern w:val="0"/>
          <w:sz w:val="24"/>
          <w:szCs w:val="24"/>
          <w:highlight w:val="none"/>
          <w:shd w:val="clear" w:color="auto" w:fill="FFFFFF" w:themeFill="background1"/>
        </w:rPr>
        <w:t>万元，资产总额为</w:t>
      </w:r>
      <w:r>
        <w:rPr>
          <w:rFonts w:hint="eastAsia" w:ascii="仿宋" w:hAnsi="仿宋" w:eastAsia="仿宋" w:cs="仿宋"/>
          <w:color w:val="auto"/>
          <w:kern w:val="0"/>
          <w:sz w:val="24"/>
          <w:szCs w:val="24"/>
          <w:highlight w:val="none"/>
          <w:u w:val="single"/>
          <w:shd w:val="clear" w:color="auto" w:fill="FFFFFF" w:themeFill="background1"/>
        </w:rPr>
        <w:t xml:space="preserve">  / </w:t>
      </w:r>
      <w:r>
        <w:rPr>
          <w:rFonts w:hint="eastAsia" w:ascii="仿宋" w:hAnsi="仿宋" w:eastAsia="仿宋" w:cs="仿宋"/>
          <w:color w:val="auto"/>
          <w:kern w:val="0"/>
          <w:sz w:val="24"/>
          <w:szCs w:val="24"/>
          <w:highlight w:val="none"/>
          <w:shd w:val="clear" w:color="auto" w:fill="FFFFFF" w:themeFill="background1"/>
        </w:rPr>
        <w:t>万元，属于（</w:t>
      </w:r>
      <w:r>
        <w:rPr>
          <w:rFonts w:hint="eastAsia" w:ascii="仿宋" w:hAnsi="仿宋" w:eastAsia="仿宋" w:cs="仿宋"/>
          <w:color w:val="auto"/>
          <w:kern w:val="0"/>
          <w:sz w:val="24"/>
          <w:szCs w:val="24"/>
          <w:highlight w:val="none"/>
          <w:u w:val="single"/>
          <w:shd w:val="clear" w:color="auto" w:fill="FFFFFF" w:themeFill="background1"/>
        </w:rPr>
        <w:t>中型企业、小型企业、微型企业</w:t>
      </w:r>
      <w:r>
        <w:rPr>
          <w:rFonts w:hint="eastAsia" w:ascii="仿宋" w:hAnsi="仿宋" w:eastAsia="仿宋" w:cs="仿宋"/>
          <w:color w:val="auto"/>
          <w:kern w:val="0"/>
          <w:sz w:val="24"/>
          <w:szCs w:val="24"/>
          <w:highlight w:val="none"/>
          <w:shd w:val="clear" w:color="auto" w:fill="FFFFFF" w:themeFill="background1"/>
        </w:rPr>
        <w:t>）；</w:t>
      </w:r>
    </w:p>
    <w:p w14:paraId="7C59A978">
      <w:pPr>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w:t>
      </w:r>
    </w:p>
    <w:p w14:paraId="39157DE0">
      <w:pPr>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以上企业，不属于大企业的分支机构，不存在控股股东为大企业的情形，也不存在与大企业的负责人为同一人的情形。</w:t>
      </w:r>
    </w:p>
    <w:p w14:paraId="62211D5A">
      <w:pPr>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本企业对上述声明内容的真实性负责。如有虚假，将依法承担相应责任。</w:t>
      </w:r>
    </w:p>
    <w:p w14:paraId="72E79074">
      <w:pPr>
        <w:spacing w:line="360" w:lineRule="auto"/>
        <w:ind w:firstLine="480" w:firstLineChars="200"/>
        <w:jc w:val="righ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企业名称（盖章）：</w:t>
      </w:r>
    </w:p>
    <w:p w14:paraId="43642834">
      <w:pPr>
        <w:spacing w:line="360" w:lineRule="auto"/>
        <w:ind w:right="480" w:firstLine="480" w:firstLineChars="200"/>
        <w:jc w:val="right"/>
        <w:rPr>
          <w:rFonts w:hint="eastAsia" w:ascii="仿宋" w:hAnsi="仿宋" w:eastAsia="仿宋" w:cs="仿宋"/>
          <w:b/>
          <w:color w:val="auto"/>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日期：</w:t>
      </w:r>
    </w:p>
    <w:p w14:paraId="4B42DA97">
      <w:pPr>
        <w:spacing w:line="360" w:lineRule="auto"/>
        <w:rPr>
          <w:rStyle w:val="43"/>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注：人员、营业收入、资产总额填报上一年度数据，无上一年度数据的新成立企业可不填报。</w:t>
      </w:r>
    </w:p>
    <w:p w14:paraId="6EDC048D">
      <w:pPr>
        <w:widowControl/>
        <w:spacing w:line="360" w:lineRule="auto"/>
        <w:jc w:val="left"/>
        <w:rPr>
          <w:rStyle w:val="43"/>
          <w:rFonts w:hint="eastAsia" w:ascii="仿宋" w:hAnsi="仿宋" w:eastAsia="仿宋" w:cs="仿宋"/>
          <w:color w:val="auto"/>
          <w:kern w:val="0"/>
          <w:sz w:val="24"/>
          <w:szCs w:val="24"/>
          <w:highlight w:val="none"/>
          <w:shd w:val="clear" w:color="auto" w:fill="FFFFFF" w:themeFill="background1"/>
        </w:rPr>
      </w:pPr>
      <w:r>
        <w:rPr>
          <w:rStyle w:val="43"/>
          <w:rFonts w:hint="eastAsia" w:ascii="仿宋" w:hAnsi="仿宋" w:eastAsia="仿宋" w:cs="仿宋"/>
          <w:color w:val="auto"/>
          <w:kern w:val="0"/>
          <w:sz w:val="24"/>
          <w:szCs w:val="24"/>
          <w:highlight w:val="none"/>
          <w:shd w:val="clear" w:color="auto" w:fill="FFFFFF" w:themeFill="background1"/>
        </w:rPr>
        <w:br w:type="page"/>
      </w:r>
    </w:p>
    <w:p w14:paraId="528ED43A">
      <w:pPr>
        <w:widowControl/>
        <w:spacing w:line="360" w:lineRule="auto"/>
        <w:jc w:val="left"/>
        <w:rPr>
          <w:rFonts w:hint="eastAsia" w:ascii="仿宋" w:hAnsi="仿宋" w:eastAsia="仿宋" w:cs="仿宋"/>
          <w:color w:val="auto"/>
          <w:spacing w:val="6"/>
          <w:sz w:val="24"/>
          <w:szCs w:val="24"/>
          <w:highlight w:val="none"/>
          <w:shd w:val="clear" w:color="auto" w:fill="FFFFFF" w:themeFill="background1"/>
        </w:rPr>
      </w:pPr>
      <w:r>
        <w:rPr>
          <w:rStyle w:val="43"/>
          <w:rFonts w:hint="eastAsia" w:ascii="仿宋" w:hAnsi="仿宋" w:eastAsia="仿宋" w:cs="仿宋"/>
          <w:color w:val="auto"/>
          <w:kern w:val="0"/>
          <w:sz w:val="24"/>
          <w:szCs w:val="24"/>
          <w:highlight w:val="none"/>
          <w:shd w:val="clear" w:color="auto" w:fill="FFFFFF" w:themeFill="background1"/>
        </w:rPr>
        <w:t>附表二、</w:t>
      </w:r>
    </w:p>
    <w:p w14:paraId="1DE6922A">
      <w:pPr>
        <w:spacing w:line="360" w:lineRule="auto"/>
        <w:jc w:val="center"/>
        <w:rPr>
          <w:rFonts w:hint="eastAsia" w:ascii="仿宋" w:hAnsi="仿宋" w:eastAsia="仿宋" w:cs="仿宋"/>
          <w:b/>
          <w:color w:val="auto"/>
          <w:spacing w:val="6"/>
          <w:sz w:val="24"/>
          <w:szCs w:val="24"/>
          <w:highlight w:val="none"/>
          <w:shd w:val="clear" w:color="auto" w:fill="FFFFFF" w:themeFill="background1"/>
        </w:rPr>
      </w:pPr>
      <w:r>
        <w:rPr>
          <w:rFonts w:hint="eastAsia" w:ascii="仿宋" w:hAnsi="仿宋" w:eastAsia="仿宋" w:cs="仿宋"/>
          <w:b/>
          <w:color w:val="auto"/>
          <w:spacing w:val="6"/>
          <w:sz w:val="24"/>
          <w:szCs w:val="24"/>
          <w:highlight w:val="none"/>
          <w:shd w:val="clear" w:color="auto" w:fill="FFFFFF" w:themeFill="background1"/>
        </w:rPr>
        <w:t>残疾人福利性单位声明函</w:t>
      </w:r>
    </w:p>
    <w:p w14:paraId="124599B6">
      <w:pPr>
        <w:spacing w:line="360" w:lineRule="auto"/>
        <w:rPr>
          <w:rFonts w:hint="eastAsia" w:ascii="仿宋" w:hAnsi="仿宋" w:eastAsia="仿宋" w:cs="仿宋"/>
          <w:b/>
          <w:color w:val="auto"/>
          <w:spacing w:val="6"/>
          <w:sz w:val="24"/>
          <w:szCs w:val="24"/>
          <w:highlight w:val="none"/>
          <w:shd w:val="clear" w:color="auto" w:fill="FFFFFF" w:themeFill="background1"/>
        </w:rPr>
      </w:pPr>
    </w:p>
    <w:p w14:paraId="150FC3BF">
      <w:pPr>
        <w:spacing w:line="360" w:lineRule="auto"/>
        <w:ind w:firstLine="504" w:firstLineChars="200"/>
        <w:rPr>
          <w:rFonts w:hint="eastAsia" w:ascii="仿宋" w:hAnsi="仿宋" w:eastAsia="仿宋" w:cs="仿宋"/>
          <w:color w:val="auto"/>
          <w:spacing w:val="6"/>
          <w:sz w:val="24"/>
          <w:szCs w:val="24"/>
          <w:highlight w:val="none"/>
          <w:shd w:val="clear" w:color="auto" w:fill="FFFFFF" w:themeFill="background1"/>
        </w:rPr>
      </w:pPr>
      <w:r>
        <w:rPr>
          <w:rFonts w:hint="eastAsia" w:ascii="仿宋" w:hAnsi="仿宋" w:eastAsia="仿宋" w:cs="仿宋"/>
          <w:color w:val="auto"/>
          <w:spacing w:val="6"/>
          <w:sz w:val="24"/>
          <w:szCs w:val="24"/>
          <w:highlight w:val="none"/>
          <w:shd w:val="clear" w:color="auto" w:fill="FFFFFF" w:themeFill="background1"/>
        </w:rPr>
        <w:t>本单位郑重声明，根据《财政部 民政部 中国残疾人联合会关于促进残疾人就业政府采购政策的通知》（财库</w:t>
      </w:r>
      <w:r>
        <w:rPr>
          <w:rFonts w:hint="eastAsia" w:ascii="仿宋" w:hAnsi="仿宋" w:eastAsia="仿宋" w:cs="仿宋"/>
          <w:color w:val="auto"/>
          <w:sz w:val="24"/>
          <w:szCs w:val="24"/>
          <w:highlight w:val="none"/>
          <w:shd w:val="clear" w:color="auto" w:fill="FFFFFF" w:themeFill="background1"/>
        </w:rPr>
        <w:t>〔2017〕 141</w:t>
      </w:r>
      <w:r>
        <w:rPr>
          <w:rFonts w:hint="eastAsia" w:ascii="仿宋" w:hAnsi="仿宋" w:eastAsia="仿宋" w:cs="仿宋"/>
          <w:color w:val="auto"/>
          <w:spacing w:val="6"/>
          <w:sz w:val="24"/>
          <w:szCs w:val="24"/>
          <w:highlight w:val="none"/>
          <w:shd w:val="clear" w:color="auto" w:fill="FFFFFF" w:themeFill="background1"/>
        </w:rPr>
        <w:t>号）的规定，本单位为符合条件的残疾人福利性单位，且本单位参加</w:t>
      </w:r>
      <w:r>
        <w:rPr>
          <w:rFonts w:hint="eastAsia" w:ascii="仿宋" w:hAnsi="仿宋" w:eastAsia="仿宋" w:cs="仿宋"/>
          <w:color w:val="auto"/>
          <w:spacing w:val="6"/>
          <w:sz w:val="24"/>
          <w:szCs w:val="24"/>
          <w:highlight w:val="none"/>
          <w:u w:val="single"/>
          <w:shd w:val="clear" w:color="auto" w:fill="FFFFFF" w:themeFill="background1"/>
        </w:rPr>
        <w:t>___/___</w:t>
      </w:r>
      <w:r>
        <w:rPr>
          <w:rFonts w:hint="eastAsia" w:ascii="仿宋" w:hAnsi="仿宋" w:eastAsia="仿宋" w:cs="仿宋"/>
          <w:color w:val="auto"/>
          <w:spacing w:val="6"/>
          <w:sz w:val="24"/>
          <w:szCs w:val="24"/>
          <w:highlight w:val="none"/>
          <w:shd w:val="clear" w:color="auto" w:fill="FFFFFF" w:themeFill="background1"/>
        </w:rPr>
        <w:t>单位的</w:t>
      </w:r>
      <w:r>
        <w:rPr>
          <w:rFonts w:hint="eastAsia" w:ascii="仿宋" w:hAnsi="仿宋" w:eastAsia="仿宋" w:cs="仿宋"/>
          <w:color w:val="auto"/>
          <w:spacing w:val="6"/>
          <w:sz w:val="24"/>
          <w:szCs w:val="24"/>
          <w:highlight w:val="none"/>
          <w:u w:val="single"/>
          <w:shd w:val="clear" w:color="auto" w:fill="FFFFFF" w:themeFill="background1"/>
        </w:rPr>
        <w:t>___/___</w:t>
      </w:r>
      <w:r>
        <w:rPr>
          <w:rFonts w:hint="eastAsia" w:ascii="仿宋" w:hAnsi="仿宋" w:eastAsia="仿宋" w:cs="仿宋"/>
          <w:color w:val="auto"/>
          <w:spacing w:val="6"/>
          <w:sz w:val="24"/>
          <w:szCs w:val="24"/>
          <w:highlight w:val="none"/>
          <w:shd w:val="clear" w:color="auto" w:fill="FFFFFF" w:themeFill="background1"/>
        </w:rPr>
        <w:t>项目采购活动提供本单位制造的货物（由本单位承担工程/提供服务），或者提供其他残疾人福利性单位制造的货物（不包括使用非残疾人福利性单位注册商标的货物）。</w:t>
      </w:r>
    </w:p>
    <w:p w14:paraId="043D24BF">
      <w:pPr>
        <w:spacing w:line="360" w:lineRule="auto"/>
        <w:ind w:firstLine="504" w:firstLineChars="200"/>
        <w:rPr>
          <w:rFonts w:hint="eastAsia" w:ascii="仿宋" w:hAnsi="仿宋" w:eastAsia="仿宋" w:cs="仿宋"/>
          <w:color w:val="auto"/>
          <w:spacing w:val="6"/>
          <w:sz w:val="24"/>
          <w:szCs w:val="24"/>
          <w:highlight w:val="none"/>
          <w:shd w:val="clear" w:color="auto" w:fill="FFFFFF" w:themeFill="background1"/>
        </w:rPr>
      </w:pPr>
      <w:r>
        <w:rPr>
          <w:rFonts w:hint="eastAsia" w:ascii="仿宋" w:hAnsi="仿宋" w:eastAsia="仿宋" w:cs="仿宋"/>
          <w:color w:val="auto"/>
          <w:spacing w:val="6"/>
          <w:sz w:val="24"/>
          <w:szCs w:val="24"/>
          <w:highlight w:val="none"/>
          <w:shd w:val="clear" w:color="auto" w:fill="FFFFFF" w:themeFill="background1"/>
        </w:rPr>
        <w:t>本单位对上述声明的真实性负责。如有虚假，将依法承担相应责任。</w:t>
      </w:r>
    </w:p>
    <w:p w14:paraId="57D75FF7">
      <w:pPr>
        <w:spacing w:line="360" w:lineRule="auto"/>
        <w:ind w:firstLine="504" w:firstLineChars="200"/>
        <w:rPr>
          <w:rFonts w:hint="eastAsia" w:ascii="仿宋" w:hAnsi="仿宋" w:eastAsia="仿宋" w:cs="仿宋"/>
          <w:color w:val="auto"/>
          <w:spacing w:val="6"/>
          <w:sz w:val="24"/>
          <w:szCs w:val="24"/>
          <w:highlight w:val="none"/>
          <w:shd w:val="clear" w:color="auto" w:fill="FFFFFF" w:themeFill="background1"/>
        </w:rPr>
      </w:pPr>
    </w:p>
    <w:p w14:paraId="45D60B04">
      <w:pPr>
        <w:spacing w:line="360" w:lineRule="auto"/>
        <w:ind w:firstLine="504" w:firstLineChars="200"/>
        <w:rPr>
          <w:rFonts w:hint="eastAsia" w:ascii="仿宋" w:hAnsi="仿宋" w:eastAsia="仿宋" w:cs="仿宋"/>
          <w:color w:val="auto"/>
          <w:spacing w:val="6"/>
          <w:sz w:val="24"/>
          <w:szCs w:val="24"/>
          <w:highlight w:val="none"/>
          <w:shd w:val="clear" w:color="auto" w:fill="FFFFFF" w:themeFill="background1"/>
        </w:rPr>
      </w:pPr>
    </w:p>
    <w:p w14:paraId="6041D650">
      <w:pPr>
        <w:tabs>
          <w:tab w:val="left" w:pos="4860"/>
        </w:tabs>
        <w:spacing w:line="360" w:lineRule="auto"/>
        <w:ind w:right="1560" w:firstLine="504" w:firstLineChars="200"/>
        <w:rPr>
          <w:rFonts w:hint="eastAsia" w:ascii="仿宋" w:hAnsi="仿宋" w:eastAsia="仿宋" w:cs="仿宋"/>
          <w:color w:val="auto"/>
          <w:spacing w:val="6"/>
          <w:sz w:val="24"/>
          <w:szCs w:val="24"/>
          <w:highlight w:val="none"/>
          <w:shd w:val="clear" w:color="auto" w:fill="FFFFFF" w:themeFill="background1"/>
        </w:rPr>
      </w:pPr>
      <w:r>
        <w:rPr>
          <w:rFonts w:hint="eastAsia" w:ascii="仿宋" w:hAnsi="仿宋" w:eastAsia="仿宋" w:cs="仿宋"/>
          <w:color w:val="auto"/>
          <w:spacing w:val="6"/>
          <w:sz w:val="24"/>
          <w:szCs w:val="24"/>
          <w:highlight w:val="none"/>
          <w:shd w:val="clear" w:color="auto" w:fill="FFFFFF" w:themeFill="background1"/>
        </w:rPr>
        <w:t>单位名称（盖章）：</w:t>
      </w:r>
    </w:p>
    <w:p w14:paraId="41E10A50">
      <w:pPr>
        <w:tabs>
          <w:tab w:val="left" w:pos="4860"/>
        </w:tabs>
        <w:spacing w:line="360" w:lineRule="auto"/>
        <w:ind w:right="1560" w:firstLine="504" w:firstLineChars="200"/>
        <w:jc w:val="center"/>
        <w:rPr>
          <w:rFonts w:hint="eastAsia" w:ascii="仿宋" w:hAnsi="仿宋" w:eastAsia="仿宋" w:cs="仿宋"/>
          <w:color w:val="auto"/>
          <w:spacing w:val="6"/>
          <w:sz w:val="24"/>
          <w:szCs w:val="24"/>
          <w:highlight w:val="none"/>
          <w:shd w:val="clear" w:color="auto" w:fill="FFFFFF" w:themeFill="background1"/>
        </w:rPr>
      </w:pPr>
      <w:r>
        <w:rPr>
          <w:rFonts w:hint="eastAsia" w:ascii="仿宋" w:hAnsi="仿宋" w:eastAsia="仿宋" w:cs="仿宋"/>
          <w:color w:val="auto"/>
          <w:spacing w:val="6"/>
          <w:sz w:val="24"/>
          <w:szCs w:val="24"/>
          <w:highlight w:val="none"/>
          <w:shd w:val="clear" w:color="auto" w:fill="FFFFFF" w:themeFill="background1"/>
        </w:rPr>
        <w:t xml:space="preserve">                                           日  期：</w:t>
      </w:r>
    </w:p>
    <w:p w14:paraId="22E98C6A">
      <w:pPr>
        <w:spacing w:line="360" w:lineRule="auto"/>
        <w:rPr>
          <w:rFonts w:hint="eastAsia" w:ascii="仿宋" w:hAnsi="仿宋" w:eastAsia="仿宋" w:cs="仿宋"/>
          <w:color w:val="auto"/>
          <w:sz w:val="24"/>
          <w:szCs w:val="24"/>
          <w:highlight w:val="none"/>
          <w:shd w:val="clear" w:color="auto" w:fill="FFFFFF" w:themeFill="background1"/>
        </w:rPr>
      </w:pPr>
    </w:p>
    <w:p w14:paraId="4BC3BA4F">
      <w:pPr>
        <w:spacing w:line="360" w:lineRule="auto"/>
        <w:rPr>
          <w:rFonts w:hint="eastAsia" w:ascii="仿宋" w:hAnsi="仿宋" w:eastAsia="仿宋" w:cs="仿宋"/>
          <w:color w:val="auto"/>
          <w:sz w:val="24"/>
          <w:szCs w:val="24"/>
          <w:highlight w:val="none"/>
          <w:shd w:val="clear" w:color="auto" w:fill="FFFFFF" w:themeFill="background1"/>
        </w:rPr>
      </w:pPr>
    </w:p>
    <w:p w14:paraId="79D19680">
      <w:pPr>
        <w:spacing w:line="360" w:lineRule="auto"/>
        <w:rPr>
          <w:rFonts w:hint="eastAsia" w:ascii="仿宋" w:hAnsi="仿宋" w:eastAsia="仿宋" w:cs="仿宋"/>
          <w:color w:val="auto"/>
          <w:sz w:val="24"/>
          <w:szCs w:val="24"/>
          <w:highlight w:val="none"/>
          <w:shd w:val="clear" w:color="auto" w:fill="FFFFFF" w:themeFill="background1"/>
        </w:rPr>
      </w:pPr>
    </w:p>
    <w:p w14:paraId="0F823FC0">
      <w:pPr>
        <w:widowControl/>
        <w:spacing w:line="360" w:lineRule="auto"/>
        <w:jc w:val="left"/>
        <w:rPr>
          <w:rStyle w:val="43"/>
          <w:rFonts w:hint="eastAsia" w:ascii="仿宋" w:hAnsi="仿宋" w:eastAsia="仿宋" w:cs="仿宋"/>
          <w:b w:val="0"/>
          <w:color w:val="auto"/>
          <w:sz w:val="24"/>
          <w:szCs w:val="24"/>
          <w:highlight w:val="none"/>
          <w:shd w:val="clear" w:color="auto" w:fill="FFFFFF" w:themeFill="background1"/>
        </w:rPr>
      </w:pPr>
      <w:r>
        <w:rPr>
          <w:rStyle w:val="43"/>
          <w:rFonts w:hint="eastAsia" w:ascii="仿宋" w:hAnsi="仿宋" w:eastAsia="仿宋" w:cs="仿宋"/>
          <w:color w:val="auto"/>
          <w:kern w:val="0"/>
          <w:sz w:val="24"/>
          <w:szCs w:val="24"/>
          <w:highlight w:val="none"/>
          <w:shd w:val="clear" w:color="auto" w:fill="FFFFFF" w:themeFill="background1"/>
        </w:rPr>
        <w:t>附表三、</w:t>
      </w:r>
    </w:p>
    <w:p w14:paraId="216339D6">
      <w:pPr>
        <w:spacing w:line="360" w:lineRule="auto"/>
        <w:jc w:val="center"/>
        <w:rPr>
          <w:rStyle w:val="43"/>
          <w:rFonts w:hint="eastAsia" w:ascii="仿宋" w:hAnsi="仿宋" w:eastAsia="仿宋" w:cs="仿宋"/>
          <w:b w:val="0"/>
          <w:color w:val="auto"/>
          <w:kern w:val="0"/>
          <w:sz w:val="24"/>
          <w:szCs w:val="24"/>
          <w:highlight w:val="none"/>
          <w:shd w:val="clear" w:color="auto" w:fill="FFFFFF" w:themeFill="background1"/>
        </w:rPr>
      </w:pPr>
      <w:r>
        <w:rPr>
          <w:rStyle w:val="43"/>
          <w:rFonts w:hint="eastAsia" w:ascii="仿宋" w:hAnsi="仿宋" w:eastAsia="仿宋" w:cs="仿宋"/>
          <w:color w:val="auto"/>
          <w:kern w:val="0"/>
          <w:sz w:val="24"/>
          <w:szCs w:val="24"/>
          <w:highlight w:val="none"/>
          <w:shd w:val="clear" w:color="auto" w:fill="FFFFFF" w:themeFill="background1"/>
        </w:rPr>
        <w:t>监狱企业证明文件</w:t>
      </w:r>
    </w:p>
    <w:p w14:paraId="7D30187E">
      <w:pPr>
        <w:spacing w:line="360" w:lineRule="auto"/>
        <w:ind w:firstLine="504" w:firstLineChars="200"/>
        <w:rPr>
          <w:rFonts w:hint="eastAsia" w:ascii="仿宋" w:hAnsi="仿宋" w:eastAsia="仿宋" w:cs="仿宋"/>
          <w:color w:val="auto"/>
          <w:spacing w:val="6"/>
          <w:sz w:val="24"/>
          <w:szCs w:val="24"/>
          <w:highlight w:val="none"/>
          <w:shd w:val="clear" w:color="auto" w:fill="FFFFFF" w:themeFill="background1"/>
        </w:rPr>
      </w:pPr>
      <w:r>
        <w:rPr>
          <w:rFonts w:hint="eastAsia" w:ascii="仿宋" w:hAnsi="仿宋" w:eastAsia="仿宋" w:cs="仿宋"/>
          <w:color w:val="auto"/>
          <w:spacing w:val="6"/>
          <w:sz w:val="24"/>
          <w:szCs w:val="24"/>
          <w:highlight w:val="none"/>
          <w:shd w:val="clear" w:color="auto" w:fill="FFFFFF" w:themeFill="background1"/>
        </w:rPr>
        <w:t>监狱企业参加政府采购活动时，应当提供由省级以上监狱管理局、戒毒管理局（含新疆生产建设兵团）出具的属于监狱企业的证明文件。</w:t>
      </w:r>
    </w:p>
    <w:p w14:paraId="21A18592">
      <w:pPr>
        <w:widowControl/>
        <w:adjustRightInd w:val="0"/>
        <w:snapToGrid w:val="0"/>
        <w:spacing w:line="360" w:lineRule="auto"/>
        <w:rPr>
          <w:rFonts w:hint="eastAsia" w:ascii="仿宋" w:hAnsi="仿宋" w:eastAsia="仿宋" w:cs="仿宋"/>
          <w:color w:val="auto"/>
          <w:sz w:val="24"/>
          <w:szCs w:val="24"/>
          <w:highlight w:val="none"/>
          <w:shd w:val="clear" w:color="auto" w:fill="FFFFFF" w:themeFill="background1"/>
        </w:rPr>
      </w:pPr>
    </w:p>
    <w:p w14:paraId="79ED0943">
      <w:pPr>
        <w:widowControl/>
        <w:shd w:val="clear" w:color="auto" w:fill="FFFFFF"/>
        <w:snapToGrid w:val="0"/>
        <w:spacing w:line="360" w:lineRule="auto"/>
        <w:ind w:firstLine="420"/>
        <w:rPr>
          <w:rFonts w:hint="eastAsia" w:ascii="仿宋" w:hAnsi="仿宋" w:eastAsia="仿宋" w:cs="仿宋"/>
          <w:color w:val="auto"/>
          <w:kern w:val="0"/>
          <w:sz w:val="24"/>
          <w:szCs w:val="24"/>
          <w:highlight w:val="none"/>
          <w:shd w:val="clear" w:color="auto" w:fill="FFFFFF" w:themeFill="background1"/>
        </w:rPr>
      </w:pPr>
    </w:p>
    <w:p w14:paraId="19947E71">
      <w:pPr>
        <w:widowControl/>
        <w:spacing w:line="360" w:lineRule="auto"/>
        <w:jc w:val="left"/>
        <w:rPr>
          <w:rFonts w:hint="eastAsia" w:ascii="仿宋" w:hAnsi="仿宋" w:eastAsia="仿宋" w:cs="仿宋"/>
          <w:color w:val="auto"/>
          <w:sz w:val="24"/>
          <w:szCs w:val="24"/>
          <w:highlight w:val="none"/>
          <w:shd w:val="clear" w:color="auto" w:fill="FFFFFF" w:themeFill="background1"/>
        </w:rPr>
      </w:pPr>
    </w:p>
    <w:p w14:paraId="4B65B259">
      <w:pPr>
        <w:widowControl/>
        <w:spacing w:line="360" w:lineRule="auto"/>
        <w:jc w:val="left"/>
        <w:rPr>
          <w:rFonts w:hint="eastAsia" w:ascii="仿宋" w:hAnsi="仿宋" w:eastAsia="仿宋" w:cs="仿宋"/>
          <w:b/>
          <w:color w:val="auto"/>
          <w:sz w:val="24"/>
          <w:szCs w:val="24"/>
          <w:highlight w:val="none"/>
          <w:shd w:val="clear" w:color="auto" w:fill="FFFFFF" w:themeFill="background1"/>
        </w:rPr>
      </w:pPr>
    </w:p>
    <w:p w14:paraId="5B425854">
      <w:pPr>
        <w:widowControl/>
        <w:spacing w:line="360" w:lineRule="auto"/>
        <w:jc w:val="left"/>
        <w:rPr>
          <w:rFonts w:hint="eastAsia" w:ascii="仿宋" w:hAnsi="仿宋" w:eastAsia="仿宋" w:cs="仿宋"/>
          <w:b/>
          <w:color w:val="auto"/>
          <w:sz w:val="24"/>
          <w:szCs w:val="24"/>
          <w:highlight w:val="none"/>
          <w:shd w:val="clear" w:color="auto" w:fill="FFFFFF" w:themeFill="background1"/>
        </w:rPr>
      </w:pPr>
    </w:p>
    <w:p w14:paraId="43CC3CAA">
      <w:pPr>
        <w:widowControl/>
        <w:spacing w:line="360" w:lineRule="auto"/>
        <w:jc w:val="left"/>
        <w:rPr>
          <w:rFonts w:hint="eastAsia" w:ascii="仿宋" w:hAnsi="仿宋" w:eastAsia="仿宋" w:cs="仿宋"/>
          <w:b/>
          <w:color w:val="auto"/>
          <w:sz w:val="24"/>
          <w:szCs w:val="24"/>
          <w:highlight w:val="none"/>
          <w:shd w:val="clear" w:color="auto" w:fill="FFFFFF" w:themeFill="background1"/>
        </w:rPr>
      </w:pPr>
    </w:p>
    <w:p w14:paraId="7CC7E0E9">
      <w:pPr>
        <w:widowControl/>
        <w:spacing w:line="360" w:lineRule="auto"/>
        <w:jc w:val="left"/>
        <w:rPr>
          <w:rFonts w:hint="eastAsia" w:ascii="仿宋" w:hAnsi="仿宋" w:eastAsia="仿宋" w:cs="仿宋"/>
          <w:b/>
          <w:color w:val="auto"/>
          <w:sz w:val="24"/>
          <w:szCs w:val="24"/>
          <w:highlight w:val="none"/>
          <w:shd w:val="clear" w:color="auto" w:fill="FFFFFF" w:themeFill="background1"/>
        </w:rPr>
      </w:pPr>
    </w:p>
    <w:p w14:paraId="0EF39642">
      <w:pPr>
        <w:widowControl/>
        <w:spacing w:line="360" w:lineRule="auto"/>
        <w:jc w:val="left"/>
        <w:rPr>
          <w:rFonts w:hint="eastAsia" w:ascii="仿宋" w:hAnsi="仿宋" w:eastAsia="仿宋" w:cs="仿宋"/>
          <w:b/>
          <w:color w:val="auto"/>
          <w:sz w:val="24"/>
          <w:szCs w:val="24"/>
          <w:highlight w:val="none"/>
          <w:shd w:val="clear" w:color="auto" w:fill="FFFFFF" w:themeFill="background1"/>
        </w:rPr>
      </w:pPr>
    </w:p>
    <w:p w14:paraId="66EFA6F9">
      <w:pPr>
        <w:widowControl/>
        <w:spacing w:line="360" w:lineRule="auto"/>
        <w:jc w:val="left"/>
        <w:rPr>
          <w:rFonts w:hint="eastAsia" w:ascii="仿宋" w:hAnsi="仿宋" w:eastAsia="仿宋" w:cs="仿宋"/>
          <w:b/>
          <w:color w:val="auto"/>
          <w:sz w:val="24"/>
          <w:szCs w:val="24"/>
          <w:highlight w:val="none"/>
          <w:shd w:val="clear" w:color="auto" w:fill="FFFFFF" w:themeFill="background1"/>
        </w:rPr>
      </w:pPr>
    </w:p>
    <w:p w14:paraId="4A3F95B1">
      <w:pPr>
        <w:widowControl/>
        <w:jc w:val="center"/>
        <w:rPr>
          <w:rFonts w:hint="eastAsia" w:ascii="仿宋" w:hAnsi="仿宋" w:eastAsia="仿宋" w:cs="仿宋"/>
          <w:b/>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br w:type="page"/>
      </w:r>
      <w:r>
        <w:rPr>
          <w:rFonts w:hint="eastAsia" w:ascii="仿宋" w:hAnsi="仿宋" w:eastAsia="仿宋" w:cs="仿宋"/>
          <w:b/>
          <w:color w:val="auto"/>
          <w:sz w:val="24"/>
          <w:szCs w:val="24"/>
          <w:highlight w:val="none"/>
          <w:shd w:val="clear" w:color="auto" w:fill="FFFFFF" w:themeFill="background1"/>
        </w:rPr>
        <w:t>十二、其他需要提交的资料</w:t>
      </w:r>
    </w:p>
    <w:p w14:paraId="30E846C1">
      <w:pPr>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根据磋商文件的要求和供应商认为需要提供的资料。</w:t>
      </w:r>
    </w:p>
    <w:p w14:paraId="34E4074C">
      <w:pPr>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p>
    <w:p w14:paraId="3D3C44BA">
      <w:pPr>
        <w:ind w:firstLine="422" w:firstLineChars="200"/>
        <w:rPr>
          <w:rFonts w:hint="eastAsia" w:ascii="仿宋" w:hAnsi="仿宋" w:eastAsia="仿宋" w:cs="仿宋"/>
          <w:b/>
          <w:color w:val="auto"/>
          <w:szCs w:val="24"/>
          <w:highlight w:val="none"/>
          <w:shd w:val="clear" w:color="auto" w:fill="FFFFFF" w:themeFill="background1"/>
        </w:rPr>
      </w:pPr>
    </w:p>
    <w:p w14:paraId="335FE2C3">
      <w:pPr>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br w:type="page"/>
      </w:r>
    </w:p>
    <w:p w14:paraId="0DE09A9C">
      <w:pPr>
        <w:pStyle w:val="2"/>
        <w:bidi w:val="0"/>
        <w:rPr>
          <w:rFonts w:hint="eastAsia" w:ascii="仿宋" w:hAnsi="仿宋" w:eastAsia="仿宋" w:cs="仿宋"/>
          <w:sz w:val="24"/>
          <w:szCs w:val="24"/>
          <w:lang w:val="zh-CN"/>
        </w:rPr>
      </w:pPr>
      <w:bookmarkStart w:id="1066" w:name="_Toc11707"/>
      <w:bookmarkStart w:id="1067" w:name="_Toc77455658"/>
      <w:bookmarkStart w:id="1068" w:name="_Toc60925660"/>
      <w:r>
        <w:rPr>
          <w:rFonts w:hint="eastAsia" w:ascii="仿宋" w:hAnsi="仿宋" w:eastAsia="仿宋" w:cs="仿宋"/>
          <w:sz w:val="24"/>
          <w:szCs w:val="24"/>
          <w:lang w:val="zh-CN"/>
        </w:rPr>
        <w:t>第六章 补充条款</w:t>
      </w:r>
      <w:bookmarkEnd w:id="1066"/>
      <w:bookmarkEnd w:id="1067"/>
      <w:bookmarkEnd w:id="1068"/>
    </w:p>
    <w:p w14:paraId="25E2E2B4">
      <w:pPr>
        <w:spacing w:line="360" w:lineRule="auto"/>
        <w:rPr>
          <w:rFonts w:hint="eastAsia" w:ascii="仿宋" w:hAnsi="仿宋" w:eastAsia="仿宋" w:cs="仿宋"/>
          <w:color w:val="auto"/>
          <w:sz w:val="24"/>
          <w:szCs w:val="24"/>
          <w:highlight w:val="none"/>
          <w:shd w:val="clear" w:color="auto" w:fill="FFFFFF" w:themeFill="background1"/>
        </w:rPr>
      </w:pPr>
    </w:p>
    <w:p w14:paraId="37F3B4B1">
      <w:pPr>
        <w:widowControl/>
        <w:spacing w:line="360" w:lineRule="auto"/>
        <w:jc w:val="center"/>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b/>
          <w:bCs/>
          <w:color w:val="000000"/>
          <w:sz w:val="24"/>
        </w:rPr>
        <w:t>其它一切有利于供应商的证明材料。</w:t>
      </w:r>
    </w:p>
    <w:p w14:paraId="482E68E8">
      <w:pPr>
        <w:spacing w:line="360" w:lineRule="auto"/>
        <w:rPr>
          <w:rFonts w:hint="eastAsia" w:ascii="仿宋" w:hAnsi="仿宋" w:eastAsia="仿宋" w:cs="仿宋"/>
          <w:color w:val="auto"/>
          <w:sz w:val="24"/>
          <w:szCs w:val="24"/>
          <w:highlight w:val="none"/>
          <w:shd w:val="clear" w:color="auto" w:fill="FFFFFF" w:themeFill="background1"/>
        </w:rPr>
      </w:pPr>
    </w:p>
    <w:sectPr>
      <w:headerReference r:id="rId12" w:type="default"/>
      <w:footerReference r:id="rId13" w:type="default"/>
      <w:pgSz w:w="11906" w:h="16838"/>
      <w:pgMar w:top="1134" w:right="1418" w:bottom="1134" w:left="1418"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Times New Roman"/>
    <w:panose1 w:val="00000000000000000000"/>
    <w:charset w:val="00"/>
    <w:family w:val="auto"/>
    <w:pitch w:val="default"/>
    <w:sig w:usb0="00000000" w:usb1="00000000" w:usb2="00000000" w:usb3="00000000" w:csb0="00000001" w:csb1="00000000"/>
  </w:font>
  <w:font w:name="??">
    <w:altName w:val="Times New Roman"/>
    <w:panose1 w:val="00000000000000000000"/>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monospace">
    <w:altName w:val="Courier New"/>
    <w:panose1 w:val="00000000000000000000"/>
    <w:charset w:val="00"/>
    <w:family w:val="auto"/>
    <w:pitch w:val="default"/>
    <w:sig w:usb0="00000000" w:usb1="00000000" w:usb2="00000000" w:usb3="00000000" w:csb0="00000001" w:csb1="00000000"/>
  </w:font>
  <w:font w:name="Trebuchet MS">
    <w:panose1 w:val="020B0603020202020204"/>
    <w:charset w:val="00"/>
    <w:family w:val="swiss"/>
    <w:pitch w:val="default"/>
    <w:sig w:usb0="00000687" w:usb1="00000000" w:usb2="00000000" w:usb3="00000000" w:csb0="2000009F" w:csb1="00000000"/>
  </w:font>
  <w:font w:name="方正仿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仿宋_GB2312">
    <w:altName w:val="仿宋"/>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2000000000000000000"/>
    <w:charset w:val="86"/>
    <w:family w:val="auto"/>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2B35E">
    <w:pPr>
      <w:pStyle w:val="22"/>
      <w:jc w:val="center"/>
      <w:rPr>
        <w:rFonts w:ascii="宋体" w:hAnsi="宋体"/>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274CB">
    <w:pPr>
      <w:pStyle w:val="22"/>
      <w:framePr w:wrap="around" w:vAnchor="text" w:hAnchor="margin" w:xAlign="center" w:y="1"/>
      <w:rPr>
        <w:rStyle w:val="44"/>
      </w:rPr>
    </w:pPr>
    <w:r>
      <w:rPr>
        <w:rStyle w:val="44"/>
      </w:rPr>
      <w:fldChar w:fldCharType="begin"/>
    </w:r>
    <w:r>
      <w:rPr>
        <w:rStyle w:val="44"/>
      </w:rPr>
      <w:instrText xml:space="preserve">PAGE  </w:instrText>
    </w:r>
    <w:r>
      <w:rPr>
        <w:rStyle w:val="44"/>
      </w:rPr>
      <w:fldChar w:fldCharType="separate"/>
    </w:r>
    <w:r>
      <w:rPr>
        <w:rStyle w:val="44"/>
      </w:rPr>
      <w:t>68</w:t>
    </w:r>
    <w:r>
      <w:rPr>
        <w:rStyle w:val="44"/>
      </w:rPr>
      <w:fldChar w:fldCharType="end"/>
    </w:r>
  </w:p>
  <w:p w14:paraId="5B6544E2">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6ADC6">
    <w:pPr>
      <w:pStyle w:val="22"/>
      <w:rPr>
        <w:rFonts w:ascii="宋体" w:hAnsi="宋体"/>
        <w:sz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6C0D4">
    <w:pPr>
      <w:pStyle w:val="22"/>
      <w:jc w:val="center"/>
      <w:rPr>
        <w:rFonts w:ascii="Times New Roman" w:hAnsi="Times New Roman" w:eastAsia="仿宋_GB2312"/>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95162B">
                          <w:pPr>
                            <w:pStyle w:val="22"/>
                            <w:jc w:val="center"/>
                          </w:pPr>
                          <w:r>
                            <w:rPr>
                              <w:rFonts w:ascii="Times New Roman" w:hAnsi="Times New Roman" w:eastAsia="仿宋_GB2312"/>
                              <w:sz w:val="24"/>
                            </w:rPr>
                            <w:fldChar w:fldCharType="begin"/>
                          </w:r>
                          <w:r>
                            <w:rPr>
                              <w:rFonts w:ascii="Times New Roman" w:hAnsi="Times New Roman" w:eastAsia="仿宋_GB2312"/>
                              <w:sz w:val="24"/>
                            </w:rPr>
                            <w:instrText xml:space="preserve"> PAGE  \* MERGEFORMAT </w:instrText>
                          </w:r>
                          <w:r>
                            <w:rPr>
                              <w:rFonts w:ascii="Times New Roman" w:hAnsi="Times New Roman" w:eastAsia="仿宋_GB2312"/>
                              <w:sz w:val="24"/>
                            </w:rPr>
                            <w:fldChar w:fldCharType="separate"/>
                          </w:r>
                          <w:r>
                            <w:t>9</w:t>
                          </w:r>
                          <w:r>
                            <w:rPr>
                              <w:rFonts w:ascii="Times New Roman" w:hAnsi="Times New Roman" w:eastAsia="仿宋_GB2312"/>
                              <w:sz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595162B">
                    <w:pPr>
                      <w:pStyle w:val="22"/>
                      <w:jc w:val="center"/>
                    </w:pPr>
                    <w:r>
                      <w:rPr>
                        <w:rFonts w:ascii="Times New Roman" w:hAnsi="Times New Roman" w:eastAsia="仿宋_GB2312"/>
                        <w:sz w:val="24"/>
                      </w:rPr>
                      <w:fldChar w:fldCharType="begin"/>
                    </w:r>
                    <w:r>
                      <w:rPr>
                        <w:rFonts w:ascii="Times New Roman" w:hAnsi="Times New Roman" w:eastAsia="仿宋_GB2312"/>
                        <w:sz w:val="24"/>
                      </w:rPr>
                      <w:instrText xml:space="preserve"> PAGE  \* MERGEFORMAT </w:instrText>
                    </w:r>
                    <w:r>
                      <w:rPr>
                        <w:rFonts w:ascii="Times New Roman" w:hAnsi="Times New Roman" w:eastAsia="仿宋_GB2312"/>
                        <w:sz w:val="24"/>
                      </w:rPr>
                      <w:fldChar w:fldCharType="separate"/>
                    </w:r>
                    <w:r>
                      <w:t>9</w:t>
                    </w:r>
                    <w:r>
                      <w:rPr>
                        <w:rFonts w:ascii="Times New Roman" w:hAnsi="Times New Roman" w:eastAsia="仿宋_GB2312"/>
                        <w:sz w:val="24"/>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C39C6">
    <w:pPr>
      <w:pStyle w:val="2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5EEF97">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C5EEF97">
                    <w:pPr>
                      <w:pStyle w:val="2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3F992">
    <w:pPr>
      <w:jc w:val="center"/>
      <w:rPr>
        <w:rFonts w:hint="eastAsia"/>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125E44">
                          <w:pPr>
                            <w:jc w:val="cente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0125E44">
                    <w:pPr>
                      <w:jc w:val="cente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8B73C">
    <w:pPr>
      <w:pStyle w:val="22"/>
      <w:jc w:val="right"/>
      <w:rPr>
        <w:rFonts w:ascii="Times New Roman" w:hAnsi="Times New Roman" w:eastAsia="仿宋_GB2312"/>
        <w:sz w:val="22"/>
        <w:szCs w:val="16"/>
      </w:rPr>
    </w:pPr>
    <w:r>
      <w:rPr>
        <w:sz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1C2210">
                          <w:pPr>
                            <w:pStyle w:val="22"/>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A1C2210">
                    <w:pPr>
                      <w:pStyle w:val="22"/>
                    </w:pPr>
                    <w:r>
                      <w:fldChar w:fldCharType="begin"/>
                    </w:r>
                    <w:r>
                      <w:instrText xml:space="preserve"> PAGE  \* MERGEFORMAT </w:instrText>
                    </w:r>
                    <w:r>
                      <w:fldChar w:fldCharType="separate"/>
                    </w:r>
                    <w:r>
                      <w:t>0</w:t>
                    </w:r>
                    <w:r>
                      <w:fldChar w:fldCharType="end"/>
                    </w:r>
                  </w:p>
                </w:txbxContent>
              </v:textbox>
            </v:shape>
          </w:pict>
        </mc:Fallback>
      </mc:AlternateContent>
    </w:r>
    <w:r>
      <w:rPr>
        <w:rFonts w:hint="eastAsia"/>
        <w:i/>
        <w:iCs/>
        <w:sz w:val="22"/>
        <w:szCs w:val="22"/>
      </w:rPr>
      <w:t>瑞信国际项目管理有限公司 0991-3750455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05F88">
    <w:pPr>
      <w:pStyle w:val="23"/>
      <w:pBdr>
        <w:bottom w:val="none" w:color="auto" w:sz="0" w:space="0"/>
      </w:pBdr>
      <w:jc w:val="center"/>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F5E12">
    <w:pPr>
      <w:pStyle w:val="23"/>
      <w:pBdr>
        <w:bottom w:val="none" w:color="auto" w:sz="0" w:space="1"/>
      </w:pBdr>
      <w:rPr>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3EFB7">
    <w:pPr>
      <w:pStyle w:val="23"/>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61628">
    <w:pPr>
      <w:pStyle w:val="23"/>
      <w:pBdr>
        <w:bottom w:val="none" w:color="auto" w:sz="0" w:space="0"/>
      </w:pBdr>
      <w:jc w:val="center"/>
      <w:rPr>
        <w:sz w:val="24"/>
        <w:szCs w:val="24"/>
        <w:u w:val="single"/>
      </w:rPr>
    </w:pPr>
    <w:r>
      <w:rPr>
        <w:rFonts w:hint="eastAsia" w:ascii="仿宋" w:hAnsi="仿宋" w:eastAsia="仿宋" w:cs="仿宋"/>
        <w:bCs/>
        <w:color w:val="auto"/>
        <w:sz w:val="24"/>
        <w:szCs w:val="24"/>
        <w:highlight w:val="none"/>
        <w:u w:val="single"/>
        <w:shd w:val="clear" w:color="auto" w:fill="FFFFFF" w:themeFill="background1"/>
        <w:lang w:eastAsia="zh-CN"/>
      </w:rPr>
      <w:t>新疆医科大学第一附属医院办公区、教学区室外供暖管道维修项目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singleLevel"/>
    <w:tmpl w:val="00000006"/>
    <w:lvl w:ilvl="0" w:tentative="0">
      <w:start w:val="1"/>
      <w:numFmt w:val="decimal"/>
      <w:suff w:val="nothing"/>
      <w:lvlText w:val="（%1）"/>
      <w:lvlJc w:val="left"/>
    </w:lvl>
  </w:abstractNum>
  <w:abstractNum w:abstractNumId="1">
    <w:nsid w:val="0E4B6168"/>
    <w:multiLevelType w:val="singleLevel"/>
    <w:tmpl w:val="0E4B6168"/>
    <w:lvl w:ilvl="0" w:tentative="0">
      <w:start w:val="1"/>
      <w:numFmt w:val="decimal"/>
      <w:suff w:val="nothing"/>
      <w:lvlText w:val="（%1）"/>
      <w:lvlJc w:val="left"/>
    </w:lvl>
  </w:abstractNum>
  <w:abstractNum w:abstractNumId="2">
    <w:nsid w:val="3C339421"/>
    <w:multiLevelType w:val="singleLevel"/>
    <w:tmpl w:val="3C339421"/>
    <w:lvl w:ilvl="0" w:tentative="0">
      <w:start w:val="1"/>
      <w:numFmt w:val="decimal"/>
      <w:suff w:val="nothing"/>
      <w:lvlText w:val="（%1）"/>
      <w:lvlJc w:val="left"/>
    </w:lvl>
  </w:abstractNum>
  <w:abstractNum w:abstractNumId="3">
    <w:nsid w:val="5AA69D12"/>
    <w:multiLevelType w:val="singleLevel"/>
    <w:tmpl w:val="5AA69D12"/>
    <w:lvl w:ilvl="0" w:tentative="0">
      <w:start w:val="10"/>
      <w:numFmt w:val="decimal"/>
      <w:suff w:val="nothing"/>
      <w:lvlText w:val="（%1）"/>
      <w:lvlJc w:val="left"/>
    </w:lvl>
  </w:abstractNum>
  <w:abstractNum w:abstractNumId="4">
    <w:nsid w:val="644E5166"/>
    <w:multiLevelType w:val="multilevel"/>
    <w:tmpl w:val="644E5166"/>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formatting="1"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5M2NlMWI0ZmI4MTMyOTFjNDg1ODY2YTdiMDE0NzAifQ=="/>
  </w:docVars>
  <w:rsids>
    <w:rsidRoot w:val="00172A27"/>
    <w:rsid w:val="00001340"/>
    <w:rsid w:val="00003F6D"/>
    <w:rsid w:val="00004DAA"/>
    <w:rsid w:val="0000568A"/>
    <w:rsid w:val="00006506"/>
    <w:rsid w:val="00006BD9"/>
    <w:rsid w:val="00007487"/>
    <w:rsid w:val="00007BA8"/>
    <w:rsid w:val="000149FB"/>
    <w:rsid w:val="00014F7D"/>
    <w:rsid w:val="000162FE"/>
    <w:rsid w:val="00016F23"/>
    <w:rsid w:val="00020B17"/>
    <w:rsid w:val="000212A6"/>
    <w:rsid w:val="000244CA"/>
    <w:rsid w:val="00026AA4"/>
    <w:rsid w:val="00026F71"/>
    <w:rsid w:val="00030171"/>
    <w:rsid w:val="000304C4"/>
    <w:rsid w:val="00033566"/>
    <w:rsid w:val="00036B12"/>
    <w:rsid w:val="000400E8"/>
    <w:rsid w:val="0004413C"/>
    <w:rsid w:val="00046152"/>
    <w:rsid w:val="0005003E"/>
    <w:rsid w:val="000536BB"/>
    <w:rsid w:val="0005677C"/>
    <w:rsid w:val="00056C44"/>
    <w:rsid w:val="000604DE"/>
    <w:rsid w:val="000641A9"/>
    <w:rsid w:val="00070AF5"/>
    <w:rsid w:val="00071140"/>
    <w:rsid w:val="00071492"/>
    <w:rsid w:val="00071EBA"/>
    <w:rsid w:val="000726EA"/>
    <w:rsid w:val="00072968"/>
    <w:rsid w:val="00073D96"/>
    <w:rsid w:val="000762D4"/>
    <w:rsid w:val="0007797D"/>
    <w:rsid w:val="0008025F"/>
    <w:rsid w:val="0008034C"/>
    <w:rsid w:val="00080E16"/>
    <w:rsid w:val="0008176E"/>
    <w:rsid w:val="0008215D"/>
    <w:rsid w:val="00082FC4"/>
    <w:rsid w:val="00083B64"/>
    <w:rsid w:val="00085BB6"/>
    <w:rsid w:val="000904A3"/>
    <w:rsid w:val="000916AB"/>
    <w:rsid w:val="000923E8"/>
    <w:rsid w:val="000941A8"/>
    <w:rsid w:val="00094989"/>
    <w:rsid w:val="000A02F9"/>
    <w:rsid w:val="000A1822"/>
    <w:rsid w:val="000A32B9"/>
    <w:rsid w:val="000A3552"/>
    <w:rsid w:val="000A3C63"/>
    <w:rsid w:val="000A4DAF"/>
    <w:rsid w:val="000B0F6F"/>
    <w:rsid w:val="000B210F"/>
    <w:rsid w:val="000B331B"/>
    <w:rsid w:val="000B46AA"/>
    <w:rsid w:val="000B581D"/>
    <w:rsid w:val="000B74E1"/>
    <w:rsid w:val="000B797D"/>
    <w:rsid w:val="000C3368"/>
    <w:rsid w:val="000C3905"/>
    <w:rsid w:val="000C62C3"/>
    <w:rsid w:val="000D171A"/>
    <w:rsid w:val="000D37C8"/>
    <w:rsid w:val="000D3B49"/>
    <w:rsid w:val="000D7CE7"/>
    <w:rsid w:val="000E20F2"/>
    <w:rsid w:val="000E5B9C"/>
    <w:rsid w:val="000E6FF4"/>
    <w:rsid w:val="000E7461"/>
    <w:rsid w:val="000E7AF9"/>
    <w:rsid w:val="000F2511"/>
    <w:rsid w:val="00101AA4"/>
    <w:rsid w:val="00104A70"/>
    <w:rsid w:val="001060B3"/>
    <w:rsid w:val="001063D0"/>
    <w:rsid w:val="0010650C"/>
    <w:rsid w:val="001079FC"/>
    <w:rsid w:val="00107FE2"/>
    <w:rsid w:val="001100D5"/>
    <w:rsid w:val="00112251"/>
    <w:rsid w:val="00114633"/>
    <w:rsid w:val="00117093"/>
    <w:rsid w:val="00117660"/>
    <w:rsid w:val="0012205E"/>
    <w:rsid w:val="001227D5"/>
    <w:rsid w:val="00123259"/>
    <w:rsid w:val="00123B94"/>
    <w:rsid w:val="0012668B"/>
    <w:rsid w:val="00127B38"/>
    <w:rsid w:val="0013312B"/>
    <w:rsid w:val="00133C36"/>
    <w:rsid w:val="00134F82"/>
    <w:rsid w:val="00135714"/>
    <w:rsid w:val="001378D2"/>
    <w:rsid w:val="00140D70"/>
    <w:rsid w:val="001411D9"/>
    <w:rsid w:val="00141571"/>
    <w:rsid w:val="00141AF5"/>
    <w:rsid w:val="001431D9"/>
    <w:rsid w:val="00143612"/>
    <w:rsid w:val="00144E0F"/>
    <w:rsid w:val="00145F16"/>
    <w:rsid w:val="00146E26"/>
    <w:rsid w:val="001511BA"/>
    <w:rsid w:val="00151679"/>
    <w:rsid w:val="00151E56"/>
    <w:rsid w:val="0015454B"/>
    <w:rsid w:val="0015454E"/>
    <w:rsid w:val="0015472C"/>
    <w:rsid w:val="00154A10"/>
    <w:rsid w:val="00156E77"/>
    <w:rsid w:val="0015794E"/>
    <w:rsid w:val="00160C84"/>
    <w:rsid w:val="00162304"/>
    <w:rsid w:val="00162D5F"/>
    <w:rsid w:val="001635B4"/>
    <w:rsid w:val="001676DD"/>
    <w:rsid w:val="00171B8B"/>
    <w:rsid w:val="00172A27"/>
    <w:rsid w:val="001733AF"/>
    <w:rsid w:val="00173CD5"/>
    <w:rsid w:val="00176FAD"/>
    <w:rsid w:val="0018101E"/>
    <w:rsid w:val="001825D7"/>
    <w:rsid w:val="0018398B"/>
    <w:rsid w:val="00186618"/>
    <w:rsid w:val="00190CFC"/>
    <w:rsid w:val="001914ED"/>
    <w:rsid w:val="0019226A"/>
    <w:rsid w:val="00192531"/>
    <w:rsid w:val="00193A7C"/>
    <w:rsid w:val="001970FB"/>
    <w:rsid w:val="0019744D"/>
    <w:rsid w:val="001A0365"/>
    <w:rsid w:val="001A148C"/>
    <w:rsid w:val="001A2117"/>
    <w:rsid w:val="001A2D5E"/>
    <w:rsid w:val="001A3274"/>
    <w:rsid w:val="001A33AD"/>
    <w:rsid w:val="001A377B"/>
    <w:rsid w:val="001A45DD"/>
    <w:rsid w:val="001A4E5A"/>
    <w:rsid w:val="001A5AD8"/>
    <w:rsid w:val="001B1748"/>
    <w:rsid w:val="001B36D6"/>
    <w:rsid w:val="001C09A4"/>
    <w:rsid w:val="001C5D03"/>
    <w:rsid w:val="001C7321"/>
    <w:rsid w:val="001D024E"/>
    <w:rsid w:val="001D50A5"/>
    <w:rsid w:val="001D53FB"/>
    <w:rsid w:val="001D79E8"/>
    <w:rsid w:val="001E1D3C"/>
    <w:rsid w:val="001E33A7"/>
    <w:rsid w:val="001E3D69"/>
    <w:rsid w:val="001E4755"/>
    <w:rsid w:val="001E5AAE"/>
    <w:rsid w:val="001E6E8F"/>
    <w:rsid w:val="001E700D"/>
    <w:rsid w:val="001E7813"/>
    <w:rsid w:val="001F098F"/>
    <w:rsid w:val="001F22E9"/>
    <w:rsid w:val="001F3A08"/>
    <w:rsid w:val="001F610A"/>
    <w:rsid w:val="0020058C"/>
    <w:rsid w:val="00200BA8"/>
    <w:rsid w:val="0020210D"/>
    <w:rsid w:val="002038EF"/>
    <w:rsid w:val="002055DD"/>
    <w:rsid w:val="00205DF6"/>
    <w:rsid w:val="002115F3"/>
    <w:rsid w:val="0021162D"/>
    <w:rsid w:val="00213B45"/>
    <w:rsid w:val="00213C80"/>
    <w:rsid w:val="0022177D"/>
    <w:rsid w:val="0022315A"/>
    <w:rsid w:val="002233BB"/>
    <w:rsid w:val="002246FA"/>
    <w:rsid w:val="00225083"/>
    <w:rsid w:val="002250F4"/>
    <w:rsid w:val="00226DEC"/>
    <w:rsid w:val="002271B7"/>
    <w:rsid w:val="0022755E"/>
    <w:rsid w:val="0022787A"/>
    <w:rsid w:val="00231BFB"/>
    <w:rsid w:val="0023316F"/>
    <w:rsid w:val="00233FEB"/>
    <w:rsid w:val="00234F95"/>
    <w:rsid w:val="0023520B"/>
    <w:rsid w:val="00236964"/>
    <w:rsid w:val="00236D43"/>
    <w:rsid w:val="00237C99"/>
    <w:rsid w:val="0024079C"/>
    <w:rsid w:val="00240F84"/>
    <w:rsid w:val="00241F93"/>
    <w:rsid w:val="002443C9"/>
    <w:rsid w:val="00245F22"/>
    <w:rsid w:val="002472C0"/>
    <w:rsid w:val="00247F47"/>
    <w:rsid w:val="002508FA"/>
    <w:rsid w:val="00253DC3"/>
    <w:rsid w:val="00254157"/>
    <w:rsid w:val="002541CE"/>
    <w:rsid w:val="002545CB"/>
    <w:rsid w:val="00257F22"/>
    <w:rsid w:val="002604A7"/>
    <w:rsid w:val="00260910"/>
    <w:rsid w:val="00262839"/>
    <w:rsid w:val="00263CA6"/>
    <w:rsid w:val="00264ECA"/>
    <w:rsid w:val="00266F04"/>
    <w:rsid w:val="00272DDC"/>
    <w:rsid w:val="00283F2B"/>
    <w:rsid w:val="0029280E"/>
    <w:rsid w:val="00294684"/>
    <w:rsid w:val="00294D99"/>
    <w:rsid w:val="002967DA"/>
    <w:rsid w:val="00297672"/>
    <w:rsid w:val="002A6A08"/>
    <w:rsid w:val="002A76F7"/>
    <w:rsid w:val="002B0041"/>
    <w:rsid w:val="002B0980"/>
    <w:rsid w:val="002B0C40"/>
    <w:rsid w:val="002C0E26"/>
    <w:rsid w:val="002C1AFD"/>
    <w:rsid w:val="002C2DD2"/>
    <w:rsid w:val="002C33A1"/>
    <w:rsid w:val="002C3AB5"/>
    <w:rsid w:val="002D10A3"/>
    <w:rsid w:val="002D1BE8"/>
    <w:rsid w:val="002D25D3"/>
    <w:rsid w:val="002D27BF"/>
    <w:rsid w:val="002D2A64"/>
    <w:rsid w:val="002D3439"/>
    <w:rsid w:val="002D6CF2"/>
    <w:rsid w:val="002E0574"/>
    <w:rsid w:val="002E15A3"/>
    <w:rsid w:val="002E1D0A"/>
    <w:rsid w:val="002E5AAD"/>
    <w:rsid w:val="002E6176"/>
    <w:rsid w:val="002E6670"/>
    <w:rsid w:val="002E7D55"/>
    <w:rsid w:val="002F10F5"/>
    <w:rsid w:val="002F2283"/>
    <w:rsid w:val="002F54A1"/>
    <w:rsid w:val="002F66E8"/>
    <w:rsid w:val="00300AC7"/>
    <w:rsid w:val="00300C92"/>
    <w:rsid w:val="00301B47"/>
    <w:rsid w:val="00301F82"/>
    <w:rsid w:val="003024B8"/>
    <w:rsid w:val="00304D2D"/>
    <w:rsid w:val="003115AE"/>
    <w:rsid w:val="0031257E"/>
    <w:rsid w:val="00313F13"/>
    <w:rsid w:val="00315623"/>
    <w:rsid w:val="00315D4B"/>
    <w:rsid w:val="00315D59"/>
    <w:rsid w:val="00316DBA"/>
    <w:rsid w:val="00316E96"/>
    <w:rsid w:val="0032116D"/>
    <w:rsid w:val="00321D81"/>
    <w:rsid w:val="003233E1"/>
    <w:rsid w:val="00324A7B"/>
    <w:rsid w:val="00325117"/>
    <w:rsid w:val="003264F1"/>
    <w:rsid w:val="0032668D"/>
    <w:rsid w:val="00326D40"/>
    <w:rsid w:val="0033094D"/>
    <w:rsid w:val="00331C14"/>
    <w:rsid w:val="0033356A"/>
    <w:rsid w:val="003344D9"/>
    <w:rsid w:val="00336C8C"/>
    <w:rsid w:val="00336E0F"/>
    <w:rsid w:val="00336F54"/>
    <w:rsid w:val="003426B2"/>
    <w:rsid w:val="003458F7"/>
    <w:rsid w:val="00345FE0"/>
    <w:rsid w:val="00350D9E"/>
    <w:rsid w:val="0035279D"/>
    <w:rsid w:val="00353142"/>
    <w:rsid w:val="00357570"/>
    <w:rsid w:val="003578A8"/>
    <w:rsid w:val="00360323"/>
    <w:rsid w:val="00360D30"/>
    <w:rsid w:val="00361C9D"/>
    <w:rsid w:val="00361CD5"/>
    <w:rsid w:val="00362CA2"/>
    <w:rsid w:val="00362FB7"/>
    <w:rsid w:val="00363012"/>
    <w:rsid w:val="00363991"/>
    <w:rsid w:val="00364473"/>
    <w:rsid w:val="003659B8"/>
    <w:rsid w:val="00365DA6"/>
    <w:rsid w:val="00370F25"/>
    <w:rsid w:val="003738A8"/>
    <w:rsid w:val="00373CAA"/>
    <w:rsid w:val="003766F5"/>
    <w:rsid w:val="00376E83"/>
    <w:rsid w:val="00381492"/>
    <w:rsid w:val="00382C56"/>
    <w:rsid w:val="00387372"/>
    <w:rsid w:val="00387B8B"/>
    <w:rsid w:val="00391D54"/>
    <w:rsid w:val="003923EF"/>
    <w:rsid w:val="0039269B"/>
    <w:rsid w:val="00396138"/>
    <w:rsid w:val="003972C3"/>
    <w:rsid w:val="003A1363"/>
    <w:rsid w:val="003A5B50"/>
    <w:rsid w:val="003A6FF0"/>
    <w:rsid w:val="003A72EF"/>
    <w:rsid w:val="003B082B"/>
    <w:rsid w:val="003B375E"/>
    <w:rsid w:val="003B3EF1"/>
    <w:rsid w:val="003B42EE"/>
    <w:rsid w:val="003B508E"/>
    <w:rsid w:val="003B6120"/>
    <w:rsid w:val="003B70AD"/>
    <w:rsid w:val="003B72EC"/>
    <w:rsid w:val="003C0B9E"/>
    <w:rsid w:val="003C2CBB"/>
    <w:rsid w:val="003C452F"/>
    <w:rsid w:val="003C7619"/>
    <w:rsid w:val="003D01BB"/>
    <w:rsid w:val="003D05EA"/>
    <w:rsid w:val="003D4211"/>
    <w:rsid w:val="003D5B21"/>
    <w:rsid w:val="003D5CDD"/>
    <w:rsid w:val="003D6081"/>
    <w:rsid w:val="003D678F"/>
    <w:rsid w:val="003E27FC"/>
    <w:rsid w:val="003E476A"/>
    <w:rsid w:val="003E4A7A"/>
    <w:rsid w:val="003E612D"/>
    <w:rsid w:val="003F2B4D"/>
    <w:rsid w:val="003F443A"/>
    <w:rsid w:val="003F5C6B"/>
    <w:rsid w:val="00400C51"/>
    <w:rsid w:val="00401A88"/>
    <w:rsid w:val="0040310D"/>
    <w:rsid w:val="00403C31"/>
    <w:rsid w:val="004161CE"/>
    <w:rsid w:val="004214CD"/>
    <w:rsid w:val="004220B6"/>
    <w:rsid w:val="00423D2D"/>
    <w:rsid w:val="004269F5"/>
    <w:rsid w:val="00426E22"/>
    <w:rsid w:val="00427988"/>
    <w:rsid w:val="0043107A"/>
    <w:rsid w:val="0043182A"/>
    <w:rsid w:val="00432C0C"/>
    <w:rsid w:val="004334BF"/>
    <w:rsid w:val="00433AA5"/>
    <w:rsid w:val="00433EED"/>
    <w:rsid w:val="00434DA2"/>
    <w:rsid w:val="00437914"/>
    <w:rsid w:val="00444EE1"/>
    <w:rsid w:val="0044799D"/>
    <w:rsid w:val="0045091A"/>
    <w:rsid w:val="00450A93"/>
    <w:rsid w:val="00450B61"/>
    <w:rsid w:val="0045260B"/>
    <w:rsid w:val="00452BB8"/>
    <w:rsid w:val="004534FA"/>
    <w:rsid w:val="004640C1"/>
    <w:rsid w:val="00464441"/>
    <w:rsid w:val="00464E09"/>
    <w:rsid w:val="004814EE"/>
    <w:rsid w:val="00483315"/>
    <w:rsid w:val="004948A3"/>
    <w:rsid w:val="00496454"/>
    <w:rsid w:val="004A010F"/>
    <w:rsid w:val="004A1E94"/>
    <w:rsid w:val="004A36AE"/>
    <w:rsid w:val="004A383A"/>
    <w:rsid w:val="004A4981"/>
    <w:rsid w:val="004A4B8C"/>
    <w:rsid w:val="004A5376"/>
    <w:rsid w:val="004A57DB"/>
    <w:rsid w:val="004A6517"/>
    <w:rsid w:val="004A68AF"/>
    <w:rsid w:val="004A7D7E"/>
    <w:rsid w:val="004B0537"/>
    <w:rsid w:val="004B1F18"/>
    <w:rsid w:val="004B4371"/>
    <w:rsid w:val="004B49BA"/>
    <w:rsid w:val="004B7605"/>
    <w:rsid w:val="004C1A6F"/>
    <w:rsid w:val="004C380F"/>
    <w:rsid w:val="004C4D2E"/>
    <w:rsid w:val="004C55B6"/>
    <w:rsid w:val="004C7E65"/>
    <w:rsid w:val="004D11B3"/>
    <w:rsid w:val="004D65F4"/>
    <w:rsid w:val="004D75D5"/>
    <w:rsid w:val="004D780A"/>
    <w:rsid w:val="004E0401"/>
    <w:rsid w:val="004E1539"/>
    <w:rsid w:val="004E1E11"/>
    <w:rsid w:val="004E2088"/>
    <w:rsid w:val="004E419C"/>
    <w:rsid w:val="004E42A0"/>
    <w:rsid w:val="004E4876"/>
    <w:rsid w:val="004E6506"/>
    <w:rsid w:val="004E76D1"/>
    <w:rsid w:val="004E7786"/>
    <w:rsid w:val="004F0D23"/>
    <w:rsid w:val="004F3534"/>
    <w:rsid w:val="004F7FA4"/>
    <w:rsid w:val="00501303"/>
    <w:rsid w:val="00501762"/>
    <w:rsid w:val="00505D61"/>
    <w:rsid w:val="00507DCF"/>
    <w:rsid w:val="00510D95"/>
    <w:rsid w:val="00511747"/>
    <w:rsid w:val="00512B3E"/>
    <w:rsid w:val="00520FE8"/>
    <w:rsid w:val="00521371"/>
    <w:rsid w:val="005216D6"/>
    <w:rsid w:val="00521B49"/>
    <w:rsid w:val="005230D2"/>
    <w:rsid w:val="00523E02"/>
    <w:rsid w:val="00526A5F"/>
    <w:rsid w:val="00526F0E"/>
    <w:rsid w:val="00527DF1"/>
    <w:rsid w:val="005307A5"/>
    <w:rsid w:val="00531310"/>
    <w:rsid w:val="0053132A"/>
    <w:rsid w:val="005315B6"/>
    <w:rsid w:val="00535AFD"/>
    <w:rsid w:val="0053703C"/>
    <w:rsid w:val="00540929"/>
    <w:rsid w:val="0054181E"/>
    <w:rsid w:val="005431E4"/>
    <w:rsid w:val="00543EF0"/>
    <w:rsid w:val="00544DAB"/>
    <w:rsid w:val="00545C11"/>
    <w:rsid w:val="00547C3A"/>
    <w:rsid w:val="00553F23"/>
    <w:rsid w:val="0055435D"/>
    <w:rsid w:val="0055693E"/>
    <w:rsid w:val="00560B54"/>
    <w:rsid w:val="0056149F"/>
    <w:rsid w:val="00561E3A"/>
    <w:rsid w:val="00563383"/>
    <w:rsid w:val="0056642B"/>
    <w:rsid w:val="00566F28"/>
    <w:rsid w:val="005713CE"/>
    <w:rsid w:val="0057327B"/>
    <w:rsid w:val="00573463"/>
    <w:rsid w:val="00573E10"/>
    <w:rsid w:val="005740AE"/>
    <w:rsid w:val="0057576E"/>
    <w:rsid w:val="00575869"/>
    <w:rsid w:val="00577ECB"/>
    <w:rsid w:val="00577FFA"/>
    <w:rsid w:val="0058149C"/>
    <w:rsid w:val="00582395"/>
    <w:rsid w:val="00582453"/>
    <w:rsid w:val="00582F95"/>
    <w:rsid w:val="0058332C"/>
    <w:rsid w:val="00584B8C"/>
    <w:rsid w:val="0058687A"/>
    <w:rsid w:val="005879D1"/>
    <w:rsid w:val="00595E23"/>
    <w:rsid w:val="00596F2C"/>
    <w:rsid w:val="0059795A"/>
    <w:rsid w:val="005A215C"/>
    <w:rsid w:val="005A69CA"/>
    <w:rsid w:val="005A6E28"/>
    <w:rsid w:val="005B0282"/>
    <w:rsid w:val="005B0D2C"/>
    <w:rsid w:val="005B2CB8"/>
    <w:rsid w:val="005B319E"/>
    <w:rsid w:val="005B4857"/>
    <w:rsid w:val="005B6495"/>
    <w:rsid w:val="005C4260"/>
    <w:rsid w:val="005C53A8"/>
    <w:rsid w:val="005D1FF8"/>
    <w:rsid w:val="005D3BA9"/>
    <w:rsid w:val="005D5A13"/>
    <w:rsid w:val="005D651D"/>
    <w:rsid w:val="005E3AF0"/>
    <w:rsid w:val="005E3C18"/>
    <w:rsid w:val="005E5AF5"/>
    <w:rsid w:val="005E617A"/>
    <w:rsid w:val="005F0454"/>
    <w:rsid w:val="005F4907"/>
    <w:rsid w:val="005F7132"/>
    <w:rsid w:val="0060072E"/>
    <w:rsid w:val="00600C9C"/>
    <w:rsid w:val="0061008A"/>
    <w:rsid w:val="00614930"/>
    <w:rsid w:val="00617B6A"/>
    <w:rsid w:val="00622533"/>
    <w:rsid w:val="00622699"/>
    <w:rsid w:val="0062361A"/>
    <w:rsid w:val="00627128"/>
    <w:rsid w:val="00630529"/>
    <w:rsid w:val="00630AAC"/>
    <w:rsid w:val="006314C2"/>
    <w:rsid w:val="00631C5A"/>
    <w:rsid w:val="00635290"/>
    <w:rsid w:val="006352CE"/>
    <w:rsid w:val="006360FE"/>
    <w:rsid w:val="0063610A"/>
    <w:rsid w:val="006367D4"/>
    <w:rsid w:val="00643880"/>
    <w:rsid w:val="00644CAA"/>
    <w:rsid w:val="0064722F"/>
    <w:rsid w:val="00647296"/>
    <w:rsid w:val="00647D58"/>
    <w:rsid w:val="00650391"/>
    <w:rsid w:val="00652149"/>
    <w:rsid w:val="00652A1B"/>
    <w:rsid w:val="00652A7E"/>
    <w:rsid w:val="00657AD0"/>
    <w:rsid w:val="00661E10"/>
    <w:rsid w:val="0066511C"/>
    <w:rsid w:val="00665BBC"/>
    <w:rsid w:val="0066681E"/>
    <w:rsid w:val="00671508"/>
    <w:rsid w:val="006728AB"/>
    <w:rsid w:val="00674656"/>
    <w:rsid w:val="00674A1B"/>
    <w:rsid w:val="00675171"/>
    <w:rsid w:val="006804BB"/>
    <w:rsid w:val="00682D47"/>
    <w:rsid w:val="0068600F"/>
    <w:rsid w:val="0069349B"/>
    <w:rsid w:val="00694313"/>
    <w:rsid w:val="00697DA0"/>
    <w:rsid w:val="006A4875"/>
    <w:rsid w:val="006A4AC4"/>
    <w:rsid w:val="006B014A"/>
    <w:rsid w:val="006B1566"/>
    <w:rsid w:val="006B2DDD"/>
    <w:rsid w:val="006B36B5"/>
    <w:rsid w:val="006B36FC"/>
    <w:rsid w:val="006B6739"/>
    <w:rsid w:val="006B70D0"/>
    <w:rsid w:val="006B76F1"/>
    <w:rsid w:val="006C059C"/>
    <w:rsid w:val="006C06C9"/>
    <w:rsid w:val="006C08F0"/>
    <w:rsid w:val="006C1460"/>
    <w:rsid w:val="006C214D"/>
    <w:rsid w:val="006C29C7"/>
    <w:rsid w:val="006C4E5B"/>
    <w:rsid w:val="006C551A"/>
    <w:rsid w:val="006C70F0"/>
    <w:rsid w:val="006C7CC8"/>
    <w:rsid w:val="006D3668"/>
    <w:rsid w:val="006D4CDA"/>
    <w:rsid w:val="006D5AF8"/>
    <w:rsid w:val="006E249F"/>
    <w:rsid w:val="006E2B1F"/>
    <w:rsid w:val="006E33C5"/>
    <w:rsid w:val="006E344D"/>
    <w:rsid w:val="006E51CF"/>
    <w:rsid w:val="006E5FE5"/>
    <w:rsid w:val="006E65C8"/>
    <w:rsid w:val="006F1C1C"/>
    <w:rsid w:val="006F2A4E"/>
    <w:rsid w:val="006F43E1"/>
    <w:rsid w:val="006F587F"/>
    <w:rsid w:val="006F6DB0"/>
    <w:rsid w:val="006F7BBE"/>
    <w:rsid w:val="00704AEC"/>
    <w:rsid w:val="007059ED"/>
    <w:rsid w:val="00706514"/>
    <w:rsid w:val="007069B5"/>
    <w:rsid w:val="00707444"/>
    <w:rsid w:val="007076D2"/>
    <w:rsid w:val="00711806"/>
    <w:rsid w:val="00711DFE"/>
    <w:rsid w:val="00712744"/>
    <w:rsid w:val="007137F1"/>
    <w:rsid w:val="007156D2"/>
    <w:rsid w:val="0072037A"/>
    <w:rsid w:val="00721DA0"/>
    <w:rsid w:val="00722364"/>
    <w:rsid w:val="00725381"/>
    <w:rsid w:val="0072662D"/>
    <w:rsid w:val="00727A1A"/>
    <w:rsid w:val="00731897"/>
    <w:rsid w:val="0073306F"/>
    <w:rsid w:val="00736681"/>
    <w:rsid w:val="0074166A"/>
    <w:rsid w:val="0074370A"/>
    <w:rsid w:val="0074546D"/>
    <w:rsid w:val="00746398"/>
    <w:rsid w:val="0075151D"/>
    <w:rsid w:val="00754C0A"/>
    <w:rsid w:val="00757B07"/>
    <w:rsid w:val="00757C4E"/>
    <w:rsid w:val="00760768"/>
    <w:rsid w:val="0076202B"/>
    <w:rsid w:val="00763FE6"/>
    <w:rsid w:val="007643EE"/>
    <w:rsid w:val="007658ED"/>
    <w:rsid w:val="00767044"/>
    <w:rsid w:val="0076772C"/>
    <w:rsid w:val="007729C6"/>
    <w:rsid w:val="00772B13"/>
    <w:rsid w:val="00773822"/>
    <w:rsid w:val="00775D8E"/>
    <w:rsid w:val="00784173"/>
    <w:rsid w:val="00787D19"/>
    <w:rsid w:val="00787F29"/>
    <w:rsid w:val="007911C0"/>
    <w:rsid w:val="00793FDF"/>
    <w:rsid w:val="00794B68"/>
    <w:rsid w:val="007954DC"/>
    <w:rsid w:val="00796034"/>
    <w:rsid w:val="00796F49"/>
    <w:rsid w:val="007A0E43"/>
    <w:rsid w:val="007A1915"/>
    <w:rsid w:val="007A2281"/>
    <w:rsid w:val="007A2460"/>
    <w:rsid w:val="007A5319"/>
    <w:rsid w:val="007A7EF1"/>
    <w:rsid w:val="007B2335"/>
    <w:rsid w:val="007B23B1"/>
    <w:rsid w:val="007B2A84"/>
    <w:rsid w:val="007C5747"/>
    <w:rsid w:val="007C5ABC"/>
    <w:rsid w:val="007C66D2"/>
    <w:rsid w:val="007D68A5"/>
    <w:rsid w:val="007D78E8"/>
    <w:rsid w:val="007E2464"/>
    <w:rsid w:val="007E2857"/>
    <w:rsid w:val="007E5766"/>
    <w:rsid w:val="007E66CA"/>
    <w:rsid w:val="007F0D8B"/>
    <w:rsid w:val="007F3BED"/>
    <w:rsid w:val="007F4A6C"/>
    <w:rsid w:val="007F5620"/>
    <w:rsid w:val="007F659E"/>
    <w:rsid w:val="007F6C55"/>
    <w:rsid w:val="00800372"/>
    <w:rsid w:val="008029D1"/>
    <w:rsid w:val="00803C6A"/>
    <w:rsid w:val="00804E94"/>
    <w:rsid w:val="008060F8"/>
    <w:rsid w:val="0080672E"/>
    <w:rsid w:val="008068DA"/>
    <w:rsid w:val="008068EC"/>
    <w:rsid w:val="00806F37"/>
    <w:rsid w:val="008104C1"/>
    <w:rsid w:val="008108D3"/>
    <w:rsid w:val="00813D04"/>
    <w:rsid w:val="0081414C"/>
    <w:rsid w:val="00820914"/>
    <w:rsid w:val="008247D9"/>
    <w:rsid w:val="00826C3A"/>
    <w:rsid w:val="00834286"/>
    <w:rsid w:val="00837F36"/>
    <w:rsid w:val="00837F86"/>
    <w:rsid w:val="00840834"/>
    <w:rsid w:val="00843C8F"/>
    <w:rsid w:val="00845452"/>
    <w:rsid w:val="00846F1B"/>
    <w:rsid w:val="00851279"/>
    <w:rsid w:val="008517A8"/>
    <w:rsid w:val="00851933"/>
    <w:rsid w:val="0085318D"/>
    <w:rsid w:val="00854756"/>
    <w:rsid w:val="00854939"/>
    <w:rsid w:val="00857654"/>
    <w:rsid w:val="00857B62"/>
    <w:rsid w:val="008606B9"/>
    <w:rsid w:val="00860FFC"/>
    <w:rsid w:val="00861D9E"/>
    <w:rsid w:val="00862930"/>
    <w:rsid w:val="00862EBB"/>
    <w:rsid w:val="008631DD"/>
    <w:rsid w:val="0086506F"/>
    <w:rsid w:val="00865ABB"/>
    <w:rsid w:val="00865FCD"/>
    <w:rsid w:val="00866163"/>
    <w:rsid w:val="008675CD"/>
    <w:rsid w:val="008703DB"/>
    <w:rsid w:val="00870D07"/>
    <w:rsid w:val="00871A8D"/>
    <w:rsid w:val="008729A4"/>
    <w:rsid w:val="00872CE4"/>
    <w:rsid w:val="00874C29"/>
    <w:rsid w:val="00875212"/>
    <w:rsid w:val="00875534"/>
    <w:rsid w:val="00876CB5"/>
    <w:rsid w:val="00877E4D"/>
    <w:rsid w:val="0088119D"/>
    <w:rsid w:val="00881663"/>
    <w:rsid w:val="00882E04"/>
    <w:rsid w:val="00882EB5"/>
    <w:rsid w:val="008836C9"/>
    <w:rsid w:val="00884BA6"/>
    <w:rsid w:val="008858F6"/>
    <w:rsid w:val="00890A9E"/>
    <w:rsid w:val="00890CF1"/>
    <w:rsid w:val="00891C8E"/>
    <w:rsid w:val="00892CDB"/>
    <w:rsid w:val="00892DE8"/>
    <w:rsid w:val="008931EB"/>
    <w:rsid w:val="008946FE"/>
    <w:rsid w:val="008953BF"/>
    <w:rsid w:val="008959F0"/>
    <w:rsid w:val="00896271"/>
    <w:rsid w:val="00896F7A"/>
    <w:rsid w:val="008A046E"/>
    <w:rsid w:val="008A6628"/>
    <w:rsid w:val="008B1C0E"/>
    <w:rsid w:val="008B1D39"/>
    <w:rsid w:val="008B2BE1"/>
    <w:rsid w:val="008B39D9"/>
    <w:rsid w:val="008B3F0E"/>
    <w:rsid w:val="008B4BF9"/>
    <w:rsid w:val="008B5573"/>
    <w:rsid w:val="008C35FD"/>
    <w:rsid w:val="008C3A97"/>
    <w:rsid w:val="008C6135"/>
    <w:rsid w:val="008C7706"/>
    <w:rsid w:val="008C7741"/>
    <w:rsid w:val="008C7BEB"/>
    <w:rsid w:val="008D39FF"/>
    <w:rsid w:val="008D5387"/>
    <w:rsid w:val="008D62F9"/>
    <w:rsid w:val="008D6647"/>
    <w:rsid w:val="008D7578"/>
    <w:rsid w:val="008E200B"/>
    <w:rsid w:val="008E2341"/>
    <w:rsid w:val="008E6991"/>
    <w:rsid w:val="008E7014"/>
    <w:rsid w:val="008F0B40"/>
    <w:rsid w:val="008F0CF1"/>
    <w:rsid w:val="008F1D6D"/>
    <w:rsid w:val="008F45EF"/>
    <w:rsid w:val="008F6AA2"/>
    <w:rsid w:val="00900116"/>
    <w:rsid w:val="009015ED"/>
    <w:rsid w:val="00901EC4"/>
    <w:rsid w:val="00901FC1"/>
    <w:rsid w:val="009070C7"/>
    <w:rsid w:val="00907356"/>
    <w:rsid w:val="00907869"/>
    <w:rsid w:val="0090793B"/>
    <w:rsid w:val="00910B36"/>
    <w:rsid w:val="0091635D"/>
    <w:rsid w:val="0091776B"/>
    <w:rsid w:val="00922592"/>
    <w:rsid w:val="00926EE7"/>
    <w:rsid w:val="009306C6"/>
    <w:rsid w:val="00930E5F"/>
    <w:rsid w:val="00931F9B"/>
    <w:rsid w:val="009324FE"/>
    <w:rsid w:val="009342AD"/>
    <w:rsid w:val="009354D8"/>
    <w:rsid w:val="009401BF"/>
    <w:rsid w:val="0094041C"/>
    <w:rsid w:val="0094055B"/>
    <w:rsid w:val="00941545"/>
    <w:rsid w:val="00942729"/>
    <w:rsid w:val="009437A7"/>
    <w:rsid w:val="00945DCD"/>
    <w:rsid w:val="00945FE5"/>
    <w:rsid w:val="00946789"/>
    <w:rsid w:val="00946F1D"/>
    <w:rsid w:val="0094755C"/>
    <w:rsid w:val="0095114F"/>
    <w:rsid w:val="00955047"/>
    <w:rsid w:val="009613A3"/>
    <w:rsid w:val="0096147D"/>
    <w:rsid w:val="00965552"/>
    <w:rsid w:val="0096574A"/>
    <w:rsid w:val="0096617A"/>
    <w:rsid w:val="00966D0A"/>
    <w:rsid w:val="00966E63"/>
    <w:rsid w:val="00966EE6"/>
    <w:rsid w:val="009700E7"/>
    <w:rsid w:val="00973457"/>
    <w:rsid w:val="00975577"/>
    <w:rsid w:val="00975775"/>
    <w:rsid w:val="0097728B"/>
    <w:rsid w:val="00980CE0"/>
    <w:rsid w:val="0098149F"/>
    <w:rsid w:val="00981669"/>
    <w:rsid w:val="00981749"/>
    <w:rsid w:val="00982B86"/>
    <w:rsid w:val="009840B0"/>
    <w:rsid w:val="009869E5"/>
    <w:rsid w:val="009875C2"/>
    <w:rsid w:val="00990636"/>
    <w:rsid w:val="009930AE"/>
    <w:rsid w:val="009937B6"/>
    <w:rsid w:val="0099499D"/>
    <w:rsid w:val="009953B0"/>
    <w:rsid w:val="00995F93"/>
    <w:rsid w:val="00996993"/>
    <w:rsid w:val="00996DE1"/>
    <w:rsid w:val="009977AB"/>
    <w:rsid w:val="009A0191"/>
    <w:rsid w:val="009A10FB"/>
    <w:rsid w:val="009A1D1F"/>
    <w:rsid w:val="009A3F97"/>
    <w:rsid w:val="009A456E"/>
    <w:rsid w:val="009A6799"/>
    <w:rsid w:val="009A693B"/>
    <w:rsid w:val="009A71B6"/>
    <w:rsid w:val="009A7284"/>
    <w:rsid w:val="009A749E"/>
    <w:rsid w:val="009B018E"/>
    <w:rsid w:val="009B074B"/>
    <w:rsid w:val="009B090B"/>
    <w:rsid w:val="009B0A3E"/>
    <w:rsid w:val="009B4DB7"/>
    <w:rsid w:val="009B5730"/>
    <w:rsid w:val="009B7DCA"/>
    <w:rsid w:val="009C0761"/>
    <w:rsid w:val="009C0FE7"/>
    <w:rsid w:val="009C110A"/>
    <w:rsid w:val="009C4888"/>
    <w:rsid w:val="009C5FF2"/>
    <w:rsid w:val="009C747C"/>
    <w:rsid w:val="009C7FD8"/>
    <w:rsid w:val="009D05BF"/>
    <w:rsid w:val="009D0798"/>
    <w:rsid w:val="009D19E0"/>
    <w:rsid w:val="009D2432"/>
    <w:rsid w:val="009D5AE6"/>
    <w:rsid w:val="009E0142"/>
    <w:rsid w:val="009E0C46"/>
    <w:rsid w:val="009E75F9"/>
    <w:rsid w:val="009F064F"/>
    <w:rsid w:val="009F12E3"/>
    <w:rsid w:val="009F15EF"/>
    <w:rsid w:val="009F24D1"/>
    <w:rsid w:val="009F266C"/>
    <w:rsid w:val="009F31AC"/>
    <w:rsid w:val="009F5DA5"/>
    <w:rsid w:val="009F69E1"/>
    <w:rsid w:val="009F7205"/>
    <w:rsid w:val="00A01EFD"/>
    <w:rsid w:val="00A02E4D"/>
    <w:rsid w:val="00A03AC7"/>
    <w:rsid w:val="00A04B51"/>
    <w:rsid w:val="00A068B7"/>
    <w:rsid w:val="00A106FA"/>
    <w:rsid w:val="00A1183F"/>
    <w:rsid w:val="00A15172"/>
    <w:rsid w:val="00A15738"/>
    <w:rsid w:val="00A17158"/>
    <w:rsid w:val="00A202A3"/>
    <w:rsid w:val="00A20856"/>
    <w:rsid w:val="00A2630C"/>
    <w:rsid w:val="00A27445"/>
    <w:rsid w:val="00A320D2"/>
    <w:rsid w:val="00A33300"/>
    <w:rsid w:val="00A35333"/>
    <w:rsid w:val="00A36250"/>
    <w:rsid w:val="00A36BD6"/>
    <w:rsid w:val="00A377F1"/>
    <w:rsid w:val="00A41CA5"/>
    <w:rsid w:val="00A42164"/>
    <w:rsid w:val="00A45D00"/>
    <w:rsid w:val="00A46BC3"/>
    <w:rsid w:val="00A503F2"/>
    <w:rsid w:val="00A5088A"/>
    <w:rsid w:val="00A5392E"/>
    <w:rsid w:val="00A57C84"/>
    <w:rsid w:val="00A63E68"/>
    <w:rsid w:val="00A648D2"/>
    <w:rsid w:val="00A648FB"/>
    <w:rsid w:val="00A665B8"/>
    <w:rsid w:val="00A72586"/>
    <w:rsid w:val="00A72A06"/>
    <w:rsid w:val="00A7351F"/>
    <w:rsid w:val="00A73D9B"/>
    <w:rsid w:val="00A74E2E"/>
    <w:rsid w:val="00A766B8"/>
    <w:rsid w:val="00A77E23"/>
    <w:rsid w:val="00A83CBD"/>
    <w:rsid w:val="00A83FE0"/>
    <w:rsid w:val="00A841E3"/>
    <w:rsid w:val="00A8579A"/>
    <w:rsid w:val="00A867EA"/>
    <w:rsid w:val="00A920ED"/>
    <w:rsid w:val="00A92AA7"/>
    <w:rsid w:val="00A92ACF"/>
    <w:rsid w:val="00A96EED"/>
    <w:rsid w:val="00A971EB"/>
    <w:rsid w:val="00A97447"/>
    <w:rsid w:val="00AA0728"/>
    <w:rsid w:val="00AA0C7F"/>
    <w:rsid w:val="00AA0E37"/>
    <w:rsid w:val="00AA1E25"/>
    <w:rsid w:val="00AA2184"/>
    <w:rsid w:val="00AA2BDB"/>
    <w:rsid w:val="00AA65EF"/>
    <w:rsid w:val="00AB07FC"/>
    <w:rsid w:val="00AB0BCB"/>
    <w:rsid w:val="00AB3FD0"/>
    <w:rsid w:val="00AB6D21"/>
    <w:rsid w:val="00AB706C"/>
    <w:rsid w:val="00AB7635"/>
    <w:rsid w:val="00AB7D40"/>
    <w:rsid w:val="00AC0B44"/>
    <w:rsid w:val="00AC169A"/>
    <w:rsid w:val="00AC17BD"/>
    <w:rsid w:val="00AC2B08"/>
    <w:rsid w:val="00AD0858"/>
    <w:rsid w:val="00AD159E"/>
    <w:rsid w:val="00AD3FA3"/>
    <w:rsid w:val="00AD5B07"/>
    <w:rsid w:val="00AD72D2"/>
    <w:rsid w:val="00AE1709"/>
    <w:rsid w:val="00AE1905"/>
    <w:rsid w:val="00AE2804"/>
    <w:rsid w:val="00AE2F7F"/>
    <w:rsid w:val="00AE4760"/>
    <w:rsid w:val="00AE5366"/>
    <w:rsid w:val="00AE5935"/>
    <w:rsid w:val="00AE6558"/>
    <w:rsid w:val="00AE677E"/>
    <w:rsid w:val="00AF35AE"/>
    <w:rsid w:val="00AF4321"/>
    <w:rsid w:val="00AF727F"/>
    <w:rsid w:val="00AF7858"/>
    <w:rsid w:val="00B00632"/>
    <w:rsid w:val="00B02D93"/>
    <w:rsid w:val="00B03C70"/>
    <w:rsid w:val="00B0493F"/>
    <w:rsid w:val="00B05F78"/>
    <w:rsid w:val="00B12CE1"/>
    <w:rsid w:val="00B14B7E"/>
    <w:rsid w:val="00B15EDE"/>
    <w:rsid w:val="00B17992"/>
    <w:rsid w:val="00B20979"/>
    <w:rsid w:val="00B250E9"/>
    <w:rsid w:val="00B253DA"/>
    <w:rsid w:val="00B25BF9"/>
    <w:rsid w:val="00B26486"/>
    <w:rsid w:val="00B3066F"/>
    <w:rsid w:val="00B31413"/>
    <w:rsid w:val="00B318DD"/>
    <w:rsid w:val="00B31F28"/>
    <w:rsid w:val="00B32FDE"/>
    <w:rsid w:val="00B3485C"/>
    <w:rsid w:val="00B3551C"/>
    <w:rsid w:val="00B36091"/>
    <w:rsid w:val="00B4100F"/>
    <w:rsid w:val="00B41BA7"/>
    <w:rsid w:val="00B42098"/>
    <w:rsid w:val="00B44ADD"/>
    <w:rsid w:val="00B44C76"/>
    <w:rsid w:val="00B455A2"/>
    <w:rsid w:val="00B46B40"/>
    <w:rsid w:val="00B52440"/>
    <w:rsid w:val="00B530FB"/>
    <w:rsid w:val="00B55DD4"/>
    <w:rsid w:val="00B62621"/>
    <w:rsid w:val="00B628A3"/>
    <w:rsid w:val="00B650BB"/>
    <w:rsid w:val="00B65DD7"/>
    <w:rsid w:val="00B66D36"/>
    <w:rsid w:val="00B71045"/>
    <w:rsid w:val="00B716F5"/>
    <w:rsid w:val="00B76B5B"/>
    <w:rsid w:val="00B77E95"/>
    <w:rsid w:val="00B81EE5"/>
    <w:rsid w:val="00B836E8"/>
    <w:rsid w:val="00B837F7"/>
    <w:rsid w:val="00B841A4"/>
    <w:rsid w:val="00B871DD"/>
    <w:rsid w:val="00B87871"/>
    <w:rsid w:val="00B904BC"/>
    <w:rsid w:val="00B904BD"/>
    <w:rsid w:val="00B95D06"/>
    <w:rsid w:val="00B97024"/>
    <w:rsid w:val="00BA13CF"/>
    <w:rsid w:val="00BA1954"/>
    <w:rsid w:val="00BA3109"/>
    <w:rsid w:val="00BA3821"/>
    <w:rsid w:val="00BA4ED7"/>
    <w:rsid w:val="00BA5D51"/>
    <w:rsid w:val="00BA6DE7"/>
    <w:rsid w:val="00BA7063"/>
    <w:rsid w:val="00BB33FE"/>
    <w:rsid w:val="00BB399B"/>
    <w:rsid w:val="00BB57F2"/>
    <w:rsid w:val="00BB5C5F"/>
    <w:rsid w:val="00BB612A"/>
    <w:rsid w:val="00BB7BE1"/>
    <w:rsid w:val="00BC378F"/>
    <w:rsid w:val="00BC6F1B"/>
    <w:rsid w:val="00BC7668"/>
    <w:rsid w:val="00BC7FCC"/>
    <w:rsid w:val="00BD1FA5"/>
    <w:rsid w:val="00BD2812"/>
    <w:rsid w:val="00BD2AA1"/>
    <w:rsid w:val="00BD6825"/>
    <w:rsid w:val="00BD6949"/>
    <w:rsid w:val="00BE2053"/>
    <w:rsid w:val="00BE4B8D"/>
    <w:rsid w:val="00BE5BB0"/>
    <w:rsid w:val="00BE5EB9"/>
    <w:rsid w:val="00BE6969"/>
    <w:rsid w:val="00BE7350"/>
    <w:rsid w:val="00BF07AF"/>
    <w:rsid w:val="00BF28EC"/>
    <w:rsid w:val="00BF30DF"/>
    <w:rsid w:val="00BF4D37"/>
    <w:rsid w:val="00BF4FA6"/>
    <w:rsid w:val="00BF51F6"/>
    <w:rsid w:val="00BF67A4"/>
    <w:rsid w:val="00BF736A"/>
    <w:rsid w:val="00BF7C79"/>
    <w:rsid w:val="00BF7E00"/>
    <w:rsid w:val="00C01907"/>
    <w:rsid w:val="00C021C5"/>
    <w:rsid w:val="00C024DE"/>
    <w:rsid w:val="00C02D9A"/>
    <w:rsid w:val="00C0323D"/>
    <w:rsid w:val="00C0414C"/>
    <w:rsid w:val="00C05A34"/>
    <w:rsid w:val="00C062CE"/>
    <w:rsid w:val="00C0766D"/>
    <w:rsid w:val="00C12240"/>
    <w:rsid w:val="00C12A4C"/>
    <w:rsid w:val="00C13F57"/>
    <w:rsid w:val="00C1549A"/>
    <w:rsid w:val="00C168C2"/>
    <w:rsid w:val="00C21672"/>
    <w:rsid w:val="00C228C9"/>
    <w:rsid w:val="00C23951"/>
    <w:rsid w:val="00C2434C"/>
    <w:rsid w:val="00C24B25"/>
    <w:rsid w:val="00C24B71"/>
    <w:rsid w:val="00C25400"/>
    <w:rsid w:val="00C32B90"/>
    <w:rsid w:val="00C34FE2"/>
    <w:rsid w:val="00C355E3"/>
    <w:rsid w:val="00C35B06"/>
    <w:rsid w:val="00C36578"/>
    <w:rsid w:val="00C37738"/>
    <w:rsid w:val="00C421E7"/>
    <w:rsid w:val="00C43954"/>
    <w:rsid w:val="00C45175"/>
    <w:rsid w:val="00C45C27"/>
    <w:rsid w:val="00C466A2"/>
    <w:rsid w:val="00C479FE"/>
    <w:rsid w:val="00C47EB3"/>
    <w:rsid w:val="00C50B7E"/>
    <w:rsid w:val="00C51716"/>
    <w:rsid w:val="00C53ADD"/>
    <w:rsid w:val="00C56FCE"/>
    <w:rsid w:val="00C62E07"/>
    <w:rsid w:val="00C630C0"/>
    <w:rsid w:val="00C70585"/>
    <w:rsid w:val="00C70E6B"/>
    <w:rsid w:val="00C70F4F"/>
    <w:rsid w:val="00C81A50"/>
    <w:rsid w:val="00C8225B"/>
    <w:rsid w:val="00C8247E"/>
    <w:rsid w:val="00C840F2"/>
    <w:rsid w:val="00C90624"/>
    <w:rsid w:val="00C9122B"/>
    <w:rsid w:val="00C91710"/>
    <w:rsid w:val="00C91CF5"/>
    <w:rsid w:val="00C92046"/>
    <w:rsid w:val="00C9347A"/>
    <w:rsid w:val="00C93969"/>
    <w:rsid w:val="00C954F2"/>
    <w:rsid w:val="00C9683B"/>
    <w:rsid w:val="00CA012F"/>
    <w:rsid w:val="00CA03A3"/>
    <w:rsid w:val="00CA03E4"/>
    <w:rsid w:val="00CA0EF6"/>
    <w:rsid w:val="00CA31DB"/>
    <w:rsid w:val="00CA5325"/>
    <w:rsid w:val="00CB0DB8"/>
    <w:rsid w:val="00CB3D54"/>
    <w:rsid w:val="00CB5E73"/>
    <w:rsid w:val="00CB6B10"/>
    <w:rsid w:val="00CB71A5"/>
    <w:rsid w:val="00CB78B8"/>
    <w:rsid w:val="00CC09E1"/>
    <w:rsid w:val="00CC22E5"/>
    <w:rsid w:val="00CC2BDA"/>
    <w:rsid w:val="00CC4B3B"/>
    <w:rsid w:val="00CD1F7C"/>
    <w:rsid w:val="00CD22B4"/>
    <w:rsid w:val="00CD33AB"/>
    <w:rsid w:val="00CD5DA8"/>
    <w:rsid w:val="00CD5E71"/>
    <w:rsid w:val="00CD7088"/>
    <w:rsid w:val="00CD73CF"/>
    <w:rsid w:val="00CE0520"/>
    <w:rsid w:val="00CE263C"/>
    <w:rsid w:val="00CE3DCA"/>
    <w:rsid w:val="00CE63BA"/>
    <w:rsid w:val="00CE7ECF"/>
    <w:rsid w:val="00CF172B"/>
    <w:rsid w:val="00CF1C70"/>
    <w:rsid w:val="00CF291C"/>
    <w:rsid w:val="00CF4B54"/>
    <w:rsid w:val="00CF51D4"/>
    <w:rsid w:val="00CF579A"/>
    <w:rsid w:val="00D011AF"/>
    <w:rsid w:val="00D060F5"/>
    <w:rsid w:val="00D061F7"/>
    <w:rsid w:val="00D06613"/>
    <w:rsid w:val="00D07C47"/>
    <w:rsid w:val="00D119E0"/>
    <w:rsid w:val="00D12679"/>
    <w:rsid w:val="00D13FCC"/>
    <w:rsid w:val="00D15B9A"/>
    <w:rsid w:val="00D15C72"/>
    <w:rsid w:val="00D15D80"/>
    <w:rsid w:val="00D163C4"/>
    <w:rsid w:val="00D17D8C"/>
    <w:rsid w:val="00D22932"/>
    <w:rsid w:val="00D2307C"/>
    <w:rsid w:val="00D23BE8"/>
    <w:rsid w:val="00D24DED"/>
    <w:rsid w:val="00D251B5"/>
    <w:rsid w:val="00D26793"/>
    <w:rsid w:val="00D273F1"/>
    <w:rsid w:val="00D27953"/>
    <w:rsid w:val="00D307AC"/>
    <w:rsid w:val="00D32D6D"/>
    <w:rsid w:val="00D330EC"/>
    <w:rsid w:val="00D334C0"/>
    <w:rsid w:val="00D34610"/>
    <w:rsid w:val="00D35E77"/>
    <w:rsid w:val="00D35F50"/>
    <w:rsid w:val="00D36619"/>
    <w:rsid w:val="00D366DC"/>
    <w:rsid w:val="00D440EA"/>
    <w:rsid w:val="00D4473F"/>
    <w:rsid w:val="00D450F4"/>
    <w:rsid w:val="00D45431"/>
    <w:rsid w:val="00D50E97"/>
    <w:rsid w:val="00D60881"/>
    <w:rsid w:val="00D61D2D"/>
    <w:rsid w:val="00D62FEB"/>
    <w:rsid w:val="00D70370"/>
    <w:rsid w:val="00D7086E"/>
    <w:rsid w:val="00D736C1"/>
    <w:rsid w:val="00D774D6"/>
    <w:rsid w:val="00D8223C"/>
    <w:rsid w:val="00D829FE"/>
    <w:rsid w:val="00D84C15"/>
    <w:rsid w:val="00D85475"/>
    <w:rsid w:val="00D85D15"/>
    <w:rsid w:val="00D87DC8"/>
    <w:rsid w:val="00D9044D"/>
    <w:rsid w:val="00D9567D"/>
    <w:rsid w:val="00D97792"/>
    <w:rsid w:val="00DA2563"/>
    <w:rsid w:val="00DA3144"/>
    <w:rsid w:val="00DA380B"/>
    <w:rsid w:val="00DA6E85"/>
    <w:rsid w:val="00DB4250"/>
    <w:rsid w:val="00DB55BF"/>
    <w:rsid w:val="00DB6DE4"/>
    <w:rsid w:val="00DB7459"/>
    <w:rsid w:val="00DC1E56"/>
    <w:rsid w:val="00DC22A3"/>
    <w:rsid w:val="00DC2870"/>
    <w:rsid w:val="00DC357F"/>
    <w:rsid w:val="00DC3C46"/>
    <w:rsid w:val="00DC499D"/>
    <w:rsid w:val="00DC6449"/>
    <w:rsid w:val="00DC6F4D"/>
    <w:rsid w:val="00DC7034"/>
    <w:rsid w:val="00DD0641"/>
    <w:rsid w:val="00DD0935"/>
    <w:rsid w:val="00DD413C"/>
    <w:rsid w:val="00DD5620"/>
    <w:rsid w:val="00DD5A57"/>
    <w:rsid w:val="00DD69FD"/>
    <w:rsid w:val="00DE3D4E"/>
    <w:rsid w:val="00DE499C"/>
    <w:rsid w:val="00DE51E6"/>
    <w:rsid w:val="00DE7234"/>
    <w:rsid w:val="00DE7383"/>
    <w:rsid w:val="00DF1069"/>
    <w:rsid w:val="00DF1332"/>
    <w:rsid w:val="00DF29E0"/>
    <w:rsid w:val="00E006C0"/>
    <w:rsid w:val="00E010C0"/>
    <w:rsid w:val="00E02410"/>
    <w:rsid w:val="00E0297A"/>
    <w:rsid w:val="00E05CD7"/>
    <w:rsid w:val="00E1005E"/>
    <w:rsid w:val="00E121FC"/>
    <w:rsid w:val="00E12AF3"/>
    <w:rsid w:val="00E1692B"/>
    <w:rsid w:val="00E16DE5"/>
    <w:rsid w:val="00E17C56"/>
    <w:rsid w:val="00E2069A"/>
    <w:rsid w:val="00E20CEB"/>
    <w:rsid w:val="00E2623C"/>
    <w:rsid w:val="00E30A58"/>
    <w:rsid w:val="00E311A1"/>
    <w:rsid w:val="00E335B6"/>
    <w:rsid w:val="00E34833"/>
    <w:rsid w:val="00E34AA5"/>
    <w:rsid w:val="00E34FF9"/>
    <w:rsid w:val="00E358EC"/>
    <w:rsid w:val="00E35CFB"/>
    <w:rsid w:val="00E37B28"/>
    <w:rsid w:val="00E40272"/>
    <w:rsid w:val="00E41690"/>
    <w:rsid w:val="00E4229F"/>
    <w:rsid w:val="00E422C7"/>
    <w:rsid w:val="00E45AB6"/>
    <w:rsid w:val="00E47291"/>
    <w:rsid w:val="00E50150"/>
    <w:rsid w:val="00E53529"/>
    <w:rsid w:val="00E53FDA"/>
    <w:rsid w:val="00E56210"/>
    <w:rsid w:val="00E56EAE"/>
    <w:rsid w:val="00E5757F"/>
    <w:rsid w:val="00E603D7"/>
    <w:rsid w:val="00E638EA"/>
    <w:rsid w:val="00E656AA"/>
    <w:rsid w:val="00E66181"/>
    <w:rsid w:val="00E66AD4"/>
    <w:rsid w:val="00E66C53"/>
    <w:rsid w:val="00E6736C"/>
    <w:rsid w:val="00E6785B"/>
    <w:rsid w:val="00E67BB4"/>
    <w:rsid w:val="00E705A5"/>
    <w:rsid w:val="00E715AA"/>
    <w:rsid w:val="00E761CC"/>
    <w:rsid w:val="00E76A25"/>
    <w:rsid w:val="00E8351B"/>
    <w:rsid w:val="00E847F7"/>
    <w:rsid w:val="00E86281"/>
    <w:rsid w:val="00E87230"/>
    <w:rsid w:val="00E872AD"/>
    <w:rsid w:val="00E87666"/>
    <w:rsid w:val="00E90187"/>
    <w:rsid w:val="00E9078D"/>
    <w:rsid w:val="00E912E2"/>
    <w:rsid w:val="00E91776"/>
    <w:rsid w:val="00E91F35"/>
    <w:rsid w:val="00E92B97"/>
    <w:rsid w:val="00E9657A"/>
    <w:rsid w:val="00E96D5C"/>
    <w:rsid w:val="00EA1BD1"/>
    <w:rsid w:val="00EB1A1D"/>
    <w:rsid w:val="00EB53D5"/>
    <w:rsid w:val="00EC22AB"/>
    <w:rsid w:val="00EC3FE2"/>
    <w:rsid w:val="00ED3584"/>
    <w:rsid w:val="00ED60D0"/>
    <w:rsid w:val="00ED6C3C"/>
    <w:rsid w:val="00ED7DB6"/>
    <w:rsid w:val="00EE1040"/>
    <w:rsid w:val="00EE2F7B"/>
    <w:rsid w:val="00EE3B90"/>
    <w:rsid w:val="00EE53E1"/>
    <w:rsid w:val="00EE65FD"/>
    <w:rsid w:val="00EE66C4"/>
    <w:rsid w:val="00EE76F2"/>
    <w:rsid w:val="00EE7F58"/>
    <w:rsid w:val="00EF0CEA"/>
    <w:rsid w:val="00EF18C4"/>
    <w:rsid w:val="00EF35ED"/>
    <w:rsid w:val="00EF3B3E"/>
    <w:rsid w:val="00EF4B01"/>
    <w:rsid w:val="00EF51F5"/>
    <w:rsid w:val="00EF633C"/>
    <w:rsid w:val="00F00A1D"/>
    <w:rsid w:val="00F06D4E"/>
    <w:rsid w:val="00F06EE8"/>
    <w:rsid w:val="00F10359"/>
    <w:rsid w:val="00F1099B"/>
    <w:rsid w:val="00F1211D"/>
    <w:rsid w:val="00F141A0"/>
    <w:rsid w:val="00F1438C"/>
    <w:rsid w:val="00F15103"/>
    <w:rsid w:val="00F15461"/>
    <w:rsid w:val="00F16187"/>
    <w:rsid w:val="00F224E3"/>
    <w:rsid w:val="00F24405"/>
    <w:rsid w:val="00F2452B"/>
    <w:rsid w:val="00F24FE1"/>
    <w:rsid w:val="00F2619A"/>
    <w:rsid w:val="00F2710C"/>
    <w:rsid w:val="00F2729C"/>
    <w:rsid w:val="00F31B29"/>
    <w:rsid w:val="00F31FED"/>
    <w:rsid w:val="00F3403B"/>
    <w:rsid w:val="00F37DC2"/>
    <w:rsid w:val="00F41097"/>
    <w:rsid w:val="00F41962"/>
    <w:rsid w:val="00F42B8A"/>
    <w:rsid w:val="00F437B8"/>
    <w:rsid w:val="00F5283D"/>
    <w:rsid w:val="00F52CD7"/>
    <w:rsid w:val="00F543FA"/>
    <w:rsid w:val="00F6004B"/>
    <w:rsid w:val="00F60674"/>
    <w:rsid w:val="00F61283"/>
    <w:rsid w:val="00F63147"/>
    <w:rsid w:val="00F654E8"/>
    <w:rsid w:val="00F65CFD"/>
    <w:rsid w:val="00F72FCF"/>
    <w:rsid w:val="00F806F1"/>
    <w:rsid w:val="00F817AD"/>
    <w:rsid w:val="00F8450E"/>
    <w:rsid w:val="00F84C5B"/>
    <w:rsid w:val="00F87DDB"/>
    <w:rsid w:val="00F90B1B"/>
    <w:rsid w:val="00F920D2"/>
    <w:rsid w:val="00F933D8"/>
    <w:rsid w:val="00F94DA0"/>
    <w:rsid w:val="00FA2416"/>
    <w:rsid w:val="00FA386D"/>
    <w:rsid w:val="00FA6BE0"/>
    <w:rsid w:val="00FA72A6"/>
    <w:rsid w:val="00FA754C"/>
    <w:rsid w:val="00FB0525"/>
    <w:rsid w:val="00FB21A6"/>
    <w:rsid w:val="00FB2B29"/>
    <w:rsid w:val="00FB58DA"/>
    <w:rsid w:val="00FB5939"/>
    <w:rsid w:val="00FB6276"/>
    <w:rsid w:val="00FB7217"/>
    <w:rsid w:val="00FB7D20"/>
    <w:rsid w:val="00FC08E6"/>
    <w:rsid w:val="00FC1561"/>
    <w:rsid w:val="00FC212C"/>
    <w:rsid w:val="00FC2AF7"/>
    <w:rsid w:val="00FD03E2"/>
    <w:rsid w:val="00FD6B4B"/>
    <w:rsid w:val="00FD7E63"/>
    <w:rsid w:val="00FE1245"/>
    <w:rsid w:val="00FE19AC"/>
    <w:rsid w:val="00FE2251"/>
    <w:rsid w:val="00FF2520"/>
    <w:rsid w:val="00FF3930"/>
    <w:rsid w:val="00FF4215"/>
    <w:rsid w:val="00FF48D6"/>
    <w:rsid w:val="00FF4C4F"/>
    <w:rsid w:val="00FF4C85"/>
    <w:rsid w:val="00FF566C"/>
    <w:rsid w:val="00FF7BA0"/>
    <w:rsid w:val="02AA4279"/>
    <w:rsid w:val="03C1189A"/>
    <w:rsid w:val="07B250DC"/>
    <w:rsid w:val="098C331F"/>
    <w:rsid w:val="09E16AD3"/>
    <w:rsid w:val="0AAA01E8"/>
    <w:rsid w:val="0F1E7667"/>
    <w:rsid w:val="11A80796"/>
    <w:rsid w:val="12ED5E9B"/>
    <w:rsid w:val="148E7DB7"/>
    <w:rsid w:val="162639BD"/>
    <w:rsid w:val="1A931F37"/>
    <w:rsid w:val="1AD75285"/>
    <w:rsid w:val="1B915382"/>
    <w:rsid w:val="1DDD042B"/>
    <w:rsid w:val="1DF63C75"/>
    <w:rsid w:val="1E875215"/>
    <w:rsid w:val="1F871B85"/>
    <w:rsid w:val="20BE2A44"/>
    <w:rsid w:val="2C73041D"/>
    <w:rsid w:val="2D303121"/>
    <w:rsid w:val="2E031E2E"/>
    <w:rsid w:val="2EDF5497"/>
    <w:rsid w:val="2F1C4306"/>
    <w:rsid w:val="30B10C2B"/>
    <w:rsid w:val="3256624B"/>
    <w:rsid w:val="33324FAE"/>
    <w:rsid w:val="34363972"/>
    <w:rsid w:val="35846E2F"/>
    <w:rsid w:val="35D247B0"/>
    <w:rsid w:val="38445935"/>
    <w:rsid w:val="390801D9"/>
    <w:rsid w:val="3B814CD8"/>
    <w:rsid w:val="3C126548"/>
    <w:rsid w:val="3CD7049E"/>
    <w:rsid w:val="40A73392"/>
    <w:rsid w:val="40F33877"/>
    <w:rsid w:val="41C2018E"/>
    <w:rsid w:val="41F44A73"/>
    <w:rsid w:val="43CE6189"/>
    <w:rsid w:val="43F03E56"/>
    <w:rsid w:val="44207E0E"/>
    <w:rsid w:val="482D19C9"/>
    <w:rsid w:val="486B2716"/>
    <w:rsid w:val="4B1706C2"/>
    <w:rsid w:val="4B546A5B"/>
    <w:rsid w:val="4BFE14B3"/>
    <w:rsid w:val="4E50680B"/>
    <w:rsid w:val="4F7C254C"/>
    <w:rsid w:val="4FC2067F"/>
    <w:rsid w:val="4FE31FFC"/>
    <w:rsid w:val="516A1CA8"/>
    <w:rsid w:val="562873C8"/>
    <w:rsid w:val="57B123DF"/>
    <w:rsid w:val="5BE977B3"/>
    <w:rsid w:val="5BF15A06"/>
    <w:rsid w:val="5C5D2462"/>
    <w:rsid w:val="5CAA5FA9"/>
    <w:rsid w:val="5D3F028E"/>
    <w:rsid w:val="61B45646"/>
    <w:rsid w:val="656D3966"/>
    <w:rsid w:val="68363B85"/>
    <w:rsid w:val="6A8C11F2"/>
    <w:rsid w:val="6C9971D8"/>
    <w:rsid w:val="72402057"/>
    <w:rsid w:val="74C94E19"/>
    <w:rsid w:val="74DA0D6F"/>
    <w:rsid w:val="74FF0C5A"/>
    <w:rsid w:val="76622065"/>
    <w:rsid w:val="774F2E21"/>
    <w:rsid w:val="7E257D31"/>
    <w:rsid w:val="7E455962"/>
    <w:rsid w:val="7FFB03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9" w:semiHidden="0" w:name="heading 3"/>
    <w:lsdException w:qFormat="1" w:uiPriority="9"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0" w:semiHidden="0" w:name="toa heading"/>
    <w:lsdException w:uiPriority="99" w:name="List"/>
    <w:lsdException w:uiPriority="99" w:name="List Bullet"/>
    <w:lsdException w:qFormat="1" w:unhideWhenUsed="0" w:uiPriority="99"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qFormat="1" w:unhideWhenUsed="0" w:uiPriority="99"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qFormat="1" w:uiPriority="99" w:semiHidden="0" w:name="Body Text First Indent 2"/>
    <w:lsdException w:uiPriority="99" w:name="Note Heading"/>
    <w:lsdException w:qFormat="1"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99" w:semiHidden="0"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sdException w:qFormat="1" w:unhideWhenUsed="0" w:uiPriority="99" w:semiHidden="0" w:name="HTML Sample"/>
    <w:lsdException w:uiPriority="99" w:name="HTML Typewriter"/>
    <w:lsdException w:qFormat="1" w:unhideWhenUsed="0"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99" w:semiHidden="0" w:name="Balloon Text"/>
    <w:lsdException w:qFormat="1"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8"/>
    <w:qFormat/>
    <w:uiPriority w:val="9"/>
    <w:pPr>
      <w:keepNext/>
      <w:widowControl/>
      <w:spacing w:before="340" w:after="330" w:line="576" w:lineRule="auto"/>
      <w:jc w:val="center"/>
      <w:outlineLvl w:val="0"/>
    </w:pPr>
    <w:rPr>
      <w:rFonts w:ascii="???" w:hAnsi="???" w:eastAsia="宋体" w:cs="Arial"/>
      <w:b/>
      <w:bCs/>
      <w:color w:val="020000"/>
      <w:kern w:val="36"/>
      <w:sz w:val="44"/>
      <w:szCs w:val="44"/>
    </w:rPr>
  </w:style>
  <w:style w:type="paragraph" w:styleId="3">
    <w:name w:val="heading 2"/>
    <w:basedOn w:val="1"/>
    <w:next w:val="1"/>
    <w:link w:val="59"/>
    <w:qFormat/>
    <w:uiPriority w:val="0"/>
    <w:pPr>
      <w:keepNext/>
      <w:widowControl/>
      <w:spacing w:before="260" w:after="260" w:line="412" w:lineRule="auto"/>
      <w:outlineLvl w:val="1"/>
    </w:pPr>
    <w:rPr>
      <w:rFonts w:ascii="???" w:hAnsi="???" w:eastAsia="宋体" w:cs="Arial"/>
      <w:b/>
      <w:bCs/>
      <w:color w:val="020000"/>
      <w:kern w:val="0"/>
      <w:sz w:val="32"/>
      <w:szCs w:val="32"/>
    </w:rPr>
  </w:style>
  <w:style w:type="paragraph" w:styleId="4">
    <w:name w:val="heading 3"/>
    <w:basedOn w:val="1"/>
    <w:next w:val="1"/>
    <w:link w:val="60"/>
    <w:qFormat/>
    <w:uiPriority w:val="99"/>
    <w:pPr>
      <w:keepNext/>
      <w:widowControl/>
      <w:spacing w:before="260" w:after="260" w:line="412" w:lineRule="auto"/>
      <w:outlineLvl w:val="2"/>
    </w:pPr>
    <w:rPr>
      <w:rFonts w:ascii="??" w:hAnsi="??" w:eastAsia="宋体" w:cs="Arial"/>
      <w:b/>
      <w:bCs/>
      <w:color w:val="000000"/>
      <w:kern w:val="0"/>
      <w:sz w:val="32"/>
      <w:szCs w:val="32"/>
    </w:rPr>
  </w:style>
  <w:style w:type="paragraph" w:styleId="5">
    <w:name w:val="heading 4"/>
    <w:basedOn w:val="1"/>
    <w:next w:val="1"/>
    <w:unhideWhenUsed/>
    <w:qFormat/>
    <w:uiPriority w:val="9"/>
    <w:pPr>
      <w:keepNext/>
      <w:keepLines/>
      <w:spacing w:before="280" w:after="290" w:line="377" w:lineRule="auto"/>
      <w:outlineLvl w:val="3"/>
    </w:pPr>
    <w:rPr>
      <w:rFonts w:asciiTheme="majorHAnsi" w:hAnsiTheme="majorHAnsi" w:eastAsiaTheme="majorEastAsia" w:cstheme="majorBidi"/>
      <w:b/>
      <w:bCs/>
      <w:szCs w:val="28"/>
    </w:rPr>
  </w:style>
  <w:style w:type="paragraph" w:styleId="6">
    <w:name w:val="heading 5"/>
    <w:basedOn w:val="1"/>
    <w:next w:val="1"/>
    <w:qFormat/>
    <w:uiPriority w:val="0"/>
    <w:pPr>
      <w:keepNext/>
      <w:keepLines/>
      <w:spacing w:before="280" w:beforeLines="0" w:after="290" w:afterLines="0" w:line="372" w:lineRule="auto"/>
      <w:outlineLvl w:val="4"/>
    </w:pPr>
    <w:rPr>
      <w:b/>
      <w:bCs/>
      <w:sz w:val="28"/>
      <w:szCs w:val="28"/>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qFormat/>
    <w:uiPriority w:val="0"/>
    <w:pPr>
      <w:ind w:left="2520" w:leftChars="1200"/>
    </w:pPr>
    <w:rPr>
      <w:rFonts w:ascii="Times New Roman" w:hAnsi="Times New Roman" w:eastAsia="宋体" w:cs="Times New Roman"/>
      <w:szCs w:val="24"/>
    </w:rPr>
  </w:style>
  <w:style w:type="paragraph" w:styleId="8">
    <w:name w:val="List Number"/>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Normal Indent"/>
    <w:basedOn w:val="1"/>
    <w:link w:val="111"/>
    <w:qFormat/>
    <w:uiPriority w:val="0"/>
    <w:pPr>
      <w:ind w:firstLine="420" w:firstLineChars="200"/>
    </w:pPr>
    <w:rPr>
      <w:rFonts w:ascii="Times New Roman" w:hAnsi="Times New Roman" w:eastAsia="宋体" w:cs="Times New Roman"/>
      <w:kern w:val="0"/>
      <w:sz w:val="24"/>
      <w:szCs w:val="20"/>
    </w:rPr>
  </w:style>
  <w:style w:type="paragraph" w:styleId="10">
    <w:name w:val="Document Map"/>
    <w:basedOn w:val="1"/>
    <w:link w:val="129"/>
    <w:qFormat/>
    <w:uiPriority w:val="0"/>
    <w:rPr>
      <w:rFonts w:ascii="宋体" w:hAnsi="Calibri" w:eastAsia="宋体" w:cs="Times New Roman"/>
      <w:kern w:val="0"/>
      <w:sz w:val="18"/>
      <w:szCs w:val="20"/>
    </w:rPr>
  </w:style>
  <w:style w:type="paragraph" w:styleId="11">
    <w:name w:val="toa heading"/>
    <w:basedOn w:val="1"/>
    <w:next w:val="1"/>
    <w:unhideWhenUsed/>
    <w:qFormat/>
    <w:uiPriority w:val="0"/>
    <w:pPr>
      <w:spacing w:before="120"/>
    </w:pPr>
    <w:rPr>
      <w:rFonts w:ascii="Cambria" w:hAnsi="Cambria" w:eastAsia="宋体" w:cs="Times New Roman"/>
      <w:sz w:val="24"/>
    </w:rPr>
  </w:style>
  <w:style w:type="paragraph" w:styleId="12">
    <w:name w:val="annotation text"/>
    <w:basedOn w:val="1"/>
    <w:link w:val="157"/>
    <w:qFormat/>
    <w:uiPriority w:val="99"/>
    <w:pPr>
      <w:jc w:val="left"/>
    </w:pPr>
  </w:style>
  <w:style w:type="paragraph" w:styleId="13">
    <w:name w:val="Body Text"/>
    <w:basedOn w:val="1"/>
    <w:link w:val="132"/>
    <w:qFormat/>
    <w:uiPriority w:val="99"/>
    <w:pPr>
      <w:spacing w:after="120"/>
    </w:pPr>
    <w:rPr>
      <w:rFonts w:ascii="Calibri" w:hAnsi="Calibri" w:eastAsia="宋体" w:cs="Times New Roman"/>
      <w:kern w:val="0"/>
      <w:sz w:val="24"/>
      <w:szCs w:val="20"/>
    </w:rPr>
  </w:style>
  <w:style w:type="paragraph" w:styleId="14">
    <w:name w:val="Body Text Indent"/>
    <w:basedOn w:val="1"/>
    <w:link w:val="63"/>
    <w:qFormat/>
    <w:uiPriority w:val="0"/>
    <w:pPr>
      <w:widowControl/>
      <w:spacing w:after="120"/>
      <w:ind w:left="420"/>
    </w:pPr>
    <w:rPr>
      <w:rFonts w:ascii="??" w:hAnsi="??" w:eastAsia="宋体" w:cs="Arial"/>
      <w:kern w:val="0"/>
      <w:sz w:val="24"/>
      <w:szCs w:val="24"/>
    </w:rPr>
  </w:style>
  <w:style w:type="paragraph" w:styleId="15">
    <w:name w:val="toc 5"/>
    <w:basedOn w:val="1"/>
    <w:next w:val="1"/>
    <w:qFormat/>
    <w:uiPriority w:val="0"/>
    <w:pPr>
      <w:ind w:left="1680" w:leftChars="800"/>
    </w:pPr>
    <w:rPr>
      <w:rFonts w:ascii="Times New Roman" w:hAnsi="Times New Roman" w:eastAsia="宋体" w:cs="Times New Roman"/>
      <w:szCs w:val="24"/>
    </w:rPr>
  </w:style>
  <w:style w:type="paragraph" w:styleId="16">
    <w:name w:val="toc 3"/>
    <w:basedOn w:val="1"/>
    <w:next w:val="1"/>
    <w:qFormat/>
    <w:uiPriority w:val="39"/>
    <w:pPr>
      <w:ind w:left="840" w:leftChars="400"/>
    </w:pPr>
    <w:rPr>
      <w:rFonts w:ascii="Times New Roman" w:hAnsi="Times New Roman" w:eastAsia="宋体" w:cs="Times New Roman"/>
      <w:szCs w:val="24"/>
    </w:rPr>
  </w:style>
  <w:style w:type="paragraph" w:styleId="17">
    <w:name w:val="Plain Text"/>
    <w:basedOn w:val="1"/>
    <w:link w:val="194"/>
    <w:qFormat/>
    <w:uiPriority w:val="0"/>
    <w:rPr>
      <w:rFonts w:ascii="宋体" w:hAnsi="Courier New" w:eastAsia="宋体" w:cs="宋体"/>
      <w:szCs w:val="21"/>
    </w:rPr>
  </w:style>
  <w:style w:type="paragraph" w:styleId="18">
    <w:name w:val="toc 8"/>
    <w:basedOn w:val="1"/>
    <w:next w:val="1"/>
    <w:qFormat/>
    <w:uiPriority w:val="0"/>
    <w:pPr>
      <w:ind w:left="2940" w:leftChars="1400"/>
    </w:pPr>
    <w:rPr>
      <w:rFonts w:ascii="Times New Roman" w:hAnsi="Times New Roman" w:eastAsia="宋体" w:cs="Times New Roman"/>
      <w:szCs w:val="24"/>
    </w:rPr>
  </w:style>
  <w:style w:type="paragraph" w:styleId="19">
    <w:name w:val="Date"/>
    <w:basedOn w:val="1"/>
    <w:next w:val="1"/>
    <w:link w:val="152"/>
    <w:qFormat/>
    <w:uiPriority w:val="0"/>
    <w:rPr>
      <w:szCs w:val="21"/>
    </w:rPr>
  </w:style>
  <w:style w:type="paragraph" w:styleId="20">
    <w:name w:val="Body Text Indent 2"/>
    <w:basedOn w:val="1"/>
    <w:link w:val="125"/>
    <w:qFormat/>
    <w:uiPriority w:val="99"/>
    <w:pPr>
      <w:spacing w:before="100" w:beforeAutospacing="1" w:after="100" w:afterAutospacing="1" w:line="360" w:lineRule="auto"/>
      <w:ind w:firstLine="420"/>
    </w:pPr>
    <w:rPr>
      <w:rFonts w:ascii="宋体" w:hAnsi="Calibri" w:eastAsia="宋体" w:cs="Times New Roman"/>
      <w:kern w:val="0"/>
      <w:sz w:val="24"/>
      <w:szCs w:val="20"/>
    </w:rPr>
  </w:style>
  <w:style w:type="paragraph" w:styleId="21">
    <w:name w:val="Balloon Text"/>
    <w:basedOn w:val="1"/>
    <w:link w:val="75"/>
    <w:qFormat/>
    <w:uiPriority w:val="99"/>
    <w:rPr>
      <w:rFonts w:ascii="Calibri" w:hAnsi="Calibri" w:eastAsia="宋体" w:cs="Times New Roman"/>
      <w:sz w:val="18"/>
      <w:szCs w:val="18"/>
    </w:rPr>
  </w:style>
  <w:style w:type="paragraph" w:styleId="22">
    <w:name w:val="footer"/>
    <w:basedOn w:val="1"/>
    <w:link w:val="62"/>
    <w:qFormat/>
    <w:uiPriority w:val="99"/>
    <w:pPr>
      <w:tabs>
        <w:tab w:val="center" w:pos="4153"/>
        <w:tab w:val="right" w:pos="8306"/>
      </w:tabs>
      <w:snapToGrid w:val="0"/>
      <w:jc w:val="left"/>
    </w:pPr>
    <w:rPr>
      <w:rFonts w:ascii="Calibri" w:hAnsi="Calibri" w:eastAsia="宋体" w:cs="Times New Roman"/>
      <w:sz w:val="18"/>
      <w:szCs w:val="18"/>
    </w:rPr>
  </w:style>
  <w:style w:type="paragraph" w:styleId="23">
    <w:name w:val="header"/>
    <w:basedOn w:val="1"/>
    <w:link w:val="61"/>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24">
    <w:name w:val="toc 1"/>
    <w:basedOn w:val="1"/>
    <w:next w:val="1"/>
    <w:qFormat/>
    <w:uiPriority w:val="39"/>
    <w:rPr>
      <w:rFonts w:ascii="Times New Roman" w:hAnsi="Times New Roman" w:eastAsia="宋体" w:cs="Times New Roman"/>
      <w:szCs w:val="24"/>
    </w:rPr>
  </w:style>
  <w:style w:type="paragraph" w:styleId="25">
    <w:name w:val="toc 4"/>
    <w:basedOn w:val="1"/>
    <w:next w:val="1"/>
    <w:qFormat/>
    <w:uiPriority w:val="0"/>
    <w:pPr>
      <w:ind w:left="1260" w:leftChars="600"/>
    </w:pPr>
    <w:rPr>
      <w:rFonts w:ascii="Times New Roman" w:hAnsi="Times New Roman" w:eastAsia="宋体" w:cs="Times New Roman"/>
      <w:szCs w:val="24"/>
    </w:rPr>
  </w:style>
  <w:style w:type="paragraph" w:styleId="26">
    <w:name w:val="footnote text"/>
    <w:basedOn w:val="1"/>
    <w:link w:val="169"/>
    <w:semiHidden/>
    <w:qFormat/>
    <w:uiPriority w:val="0"/>
    <w:pPr>
      <w:snapToGrid w:val="0"/>
      <w:jc w:val="left"/>
    </w:pPr>
    <w:rPr>
      <w:rFonts w:ascii="Times New Roman" w:hAnsi="Times New Roman" w:eastAsia="宋体" w:cs="Times New Roman"/>
      <w:sz w:val="18"/>
      <w:szCs w:val="18"/>
    </w:rPr>
  </w:style>
  <w:style w:type="paragraph" w:styleId="27">
    <w:name w:val="toc 6"/>
    <w:basedOn w:val="1"/>
    <w:next w:val="1"/>
    <w:qFormat/>
    <w:uiPriority w:val="0"/>
    <w:pPr>
      <w:ind w:left="2100" w:leftChars="1000"/>
    </w:pPr>
    <w:rPr>
      <w:rFonts w:ascii="Times New Roman" w:hAnsi="Times New Roman" w:eastAsia="宋体" w:cs="Times New Roman"/>
      <w:szCs w:val="24"/>
    </w:rPr>
  </w:style>
  <w:style w:type="paragraph" w:styleId="28">
    <w:name w:val="Body Text Indent 3"/>
    <w:basedOn w:val="1"/>
    <w:link w:val="127"/>
    <w:qFormat/>
    <w:uiPriority w:val="99"/>
    <w:pPr>
      <w:spacing w:line="440" w:lineRule="exact"/>
      <w:ind w:firstLine="412" w:firstLineChars="200"/>
    </w:pPr>
    <w:rPr>
      <w:rFonts w:ascii="宋体" w:hAnsi="Calibri" w:eastAsia="宋体" w:cs="Times New Roman"/>
      <w:kern w:val="0"/>
      <w:sz w:val="20"/>
      <w:szCs w:val="20"/>
    </w:rPr>
  </w:style>
  <w:style w:type="paragraph" w:styleId="29">
    <w:name w:val="table of figures"/>
    <w:basedOn w:val="1"/>
    <w:next w:val="1"/>
    <w:qFormat/>
    <w:uiPriority w:val="0"/>
    <w:pPr>
      <w:ind w:left="200" w:leftChars="200" w:hanging="200" w:hangingChars="200"/>
    </w:pPr>
    <w:rPr>
      <w:rFonts w:ascii="Times New Roman" w:hAnsi="Times New Roman" w:eastAsia="宋体" w:cs="Times New Roman"/>
      <w:szCs w:val="20"/>
    </w:rPr>
  </w:style>
  <w:style w:type="paragraph" w:styleId="30">
    <w:name w:val="toc 2"/>
    <w:basedOn w:val="1"/>
    <w:next w:val="1"/>
    <w:qFormat/>
    <w:uiPriority w:val="39"/>
    <w:pPr>
      <w:ind w:left="420" w:leftChars="200"/>
    </w:pPr>
    <w:rPr>
      <w:rFonts w:ascii="Times New Roman" w:hAnsi="Times New Roman" w:eastAsia="宋体" w:cs="Times New Roman"/>
      <w:szCs w:val="24"/>
    </w:rPr>
  </w:style>
  <w:style w:type="paragraph" w:styleId="31">
    <w:name w:val="toc 9"/>
    <w:basedOn w:val="1"/>
    <w:next w:val="1"/>
    <w:qFormat/>
    <w:uiPriority w:val="0"/>
    <w:pPr>
      <w:ind w:left="3360" w:leftChars="1600"/>
    </w:pPr>
    <w:rPr>
      <w:rFonts w:ascii="Times New Roman" w:hAnsi="Times New Roman" w:eastAsia="宋体" w:cs="Times New Roman"/>
      <w:szCs w:val="24"/>
    </w:rPr>
  </w:style>
  <w:style w:type="paragraph" w:styleId="32">
    <w:name w:val="Body Text 2"/>
    <w:basedOn w:val="1"/>
    <w:link w:val="201"/>
    <w:semiHidden/>
    <w:unhideWhenUsed/>
    <w:qFormat/>
    <w:uiPriority w:val="99"/>
    <w:pPr>
      <w:spacing w:after="120" w:line="480" w:lineRule="auto"/>
    </w:pPr>
  </w:style>
  <w:style w:type="paragraph" w:styleId="33">
    <w:name w:val="List Continue 2"/>
    <w:basedOn w:val="1"/>
    <w:qFormat/>
    <w:uiPriority w:val="99"/>
    <w:pPr>
      <w:spacing w:after="120"/>
      <w:ind w:left="840" w:leftChars="400"/>
    </w:pPr>
    <w:rPr>
      <w:rFonts w:ascii="Times New Roman" w:hAnsi="Times New Roman" w:eastAsia="宋体" w:cs="Times New Roman"/>
      <w:szCs w:val="24"/>
    </w:rPr>
  </w:style>
  <w:style w:type="paragraph" w:styleId="3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35">
    <w:name w:val="index 1"/>
    <w:basedOn w:val="1"/>
    <w:next w:val="1"/>
    <w:qFormat/>
    <w:uiPriority w:val="0"/>
    <w:pPr>
      <w:adjustRightInd w:val="0"/>
      <w:snapToGrid w:val="0"/>
      <w:spacing w:line="300" w:lineRule="exact"/>
    </w:pPr>
    <w:rPr>
      <w:rFonts w:ascii="宋体" w:hAnsi="宋体" w:eastAsia="宋体" w:cs="Times New Roman"/>
      <w:bCs/>
      <w:sz w:val="20"/>
      <w:szCs w:val="21"/>
    </w:rPr>
  </w:style>
  <w:style w:type="paragraph" w:styleId="36">
    <w:name w:val="Title"/>
    <w:basedOn w:val="1"/>
    <w:next w:val="1"/>
    <w:link w:val="155"/>
    <w:qFormat/>
    <w:uiPriority w:val="0"/>
    <w:pPr>
      <w:spacing w:before="240" w:after="60"/>
      <w:jc w:val="center"/>
      <w:outlineLvl w:val="0"/>
    </w:pPr>
    <w:rPr>
      <w:rFonts w:ascii="Cambria" w:hAnsi="Cambria" w:cs="Times New Roman"/>
      <w:b/>
      <w:bCs/>
      <w:sz w:val="32"/>
      <w:szCs w:val="32"/>
    </w:rPr>
  </w:style>
  <w:style w:type="paragraph" w:styleId="37">
    <w:name w:val="annotation subject"/>
    <w:basedOn w:val="12"/>
    <w:next w:val="12"/>
    <w:link w:val="162"/>
    <w:qFormat/>
    <w:uiPriority w:val="0"/>
    <w:rPr>
      <w:b/>
      <w:bCs/>
    </w:rPr>
  </w:style>
  <w:style w:type="paragraph" w:styleId="38">
    <w:name w:val="Body Text First Indent"/>
    <w:basedOn w:val="13"/>
    <w:qFormat/>
    <w:uiPriority w:val="99"/>
    <w:pPr>
      <w:spacing w:after="120"/>
      <w:ind w:firstLine="420" w:firstLineChars="100"/>
    </w:pPr>
  </w:style>
  <w:style w:type="paragraph" w:styleId="39">
    <w:name w:val="Body Text First Indent 2"/>
    <w:basedOn w:val="14"/>
    <w:next w:val="1"/>
    <w:link w:val="198"/>
    <w:unhideWhenUsed/>
    <w:qFormat/>
    <w:uiPriority w:val="99"/>
    <w:pPr>
      <w:widowControl w:val="0"/>
      <w:ind w:left="200" w:leftChars="200" w:firstLine="420" w:firstLineChars="200"/>
    </w:pPr>
    <w:rPr>
      <w:rFonts w:asciiTheme="minorHAnsi" w:hAnsiTheme="minorHAnsi" w:eastAsiaTheme="minorEastAsia" w:cstheme="minorBidi"/>
      <w:kern w:val="2"/>
      <w:sz w:val="21"/>
      <w:szCs w:val="22"/>
    </w:rPr>
  </w:style>
  <w:style w:type="table" w:styleId="41">
    <w:name w:val="Table Grid"/>
    <w:basedOn w:val="40"/>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3">
    <w:name w:val="Strong"/>
    <w:basedOn w:val="42"/>
    <w:qFormat/>
    <w:uiPriority w:val="22"/>
    <w:rPr>
      <w:rFonts w:cs="Times New Roman"/>
      <w:b/>
    </w:rPr>
  </w:style>
  <w:style w:type="character" w:styleId="44">
    <w:name w:val="page number"/>
    <w:basedOn w:val="42"/>
    <w:qFormat/>
    <w:uiPriority w:val="0"/>
    <w:rPr>
      <w:rFonts w:cs="Times New Roman"/>
    </w:rPr>
  </w:style>
  <w:style w:type="character" w:styleId="45">
    <w:name w:val="FollowedHyperlink"/>
    <w:basedOn w:val="42"/>
    <w:qFormat/>
    <w:uiPriority w:val="99"/>
    <w:rPr>
      <w:rFonts w:cs="Times New Roman"/>
      <w:color w:val="555555"/>
      <w:u w:val="none"/>
    </w:rPr>
  </w:style>
  <w:style w:type="character" w:styleId="46">
    <w:name w:val="Emphasis"/>
    <w:basedOn w:val="42"/>
    <w:qFormat/>
    <w:uiPriority w:val="0"/>
    <w:rPr>
      <w:rFonts w:cs="Times New Roman"/>
      <w:i/>
    </w:rPr>
  </w:style>
  <w:style w:type="character" w:styleId="47">
    <w:name w:val="HTML Definition"/>
    <w:basedOn w:val="42"/>
    <w:qFormat/>
    <w:uiPriority w:val="99"/>
    <w:rPr>
      <w:rFonts w:cs="Times New Roman"/>
    </w:rPr>
  </w:style>
  <w:style w:type="character" w:styleId="48">
    <w:name w:val="HTML Acronym"/>
    <w:basedOn w:val="42"/>
    <w:qFormat/>
    <w:uiPriority w:val="99"/>
    <w:rPr>
      <w:rFonts w:cs="Times New Roman"/>
    </w:rPr>
  </w:style>
  <w:style w:type="character" w:styleId="49">
    <w:name w:val="HTML Variable"/>
    <w:basedOn w:val="42"/>
    <w:qFormat/>
    <w:uiPriority w:val="99"/>
    <w:rPr>
      <w:rFonts w:cs="Times New Roman"/>
    </w:rPr>
  </w:style>
  <w:style w:type="character" w:styleId="50">
    <w:name w:val="Hyperlink"/>
    <w:basedOn w:val="42"/>
    <w:qFormat/>
    <w:uiPriority w:val="99"/>
    <w:rPr>
      <w:rFonts w:cs="Times New Roman"/>
      <w:color w:val="555555"/>
      <w:u w:val="none"/>
    </w:rPr>
  </w:style>
  <w:style w:type="character" w:styleId="51">
    <w:name w:val="HTML Code"/>
    <w:basedOn w:val="42"/>
    <w:qFormat/>
    <w:uiPriority w:val="99"/>
    <w:rPr>
      <w:rFonts w:ascii="monospace" w:hAnsi="monospace" w:cs="Times New Roman"/>
      <w:sz w:val="24"/>
    </w:rPr>
  </w:style>
  <w:style w:type="character" w:styleId="52">
    <w:name w:val="annotation reference"/>
    <w:qFormat/>
    <w:uiPriority w:val="0"/>
    <w:rPr>
      <w:sz w:val="21"/>
      <w:szCs w:val="21"/>
    </w:rPr>
  </w:style>
  <w:style w:type="character" w:styleId="53">
    <w:name w:val="HTML Cite"/>
    <w:basedOn w:val="42"/>
    <w:qFormat/>
    <w:uiPriority w:val="99"/>
    <w:rPr>
      <w:rFonts w:cs="Times New Roman"/>
    </w:rPr>
  </w:style>
  <w:style w:type="character" w:styleId="54">
    <w:name w:val="footnote reference"/>
    <w:semiHidden/>
    <w:qFormat/>
    <w:uiPriority w:val="0"/>
    <w:rPr>
      <w:vertAlign w:val="superscript"/>
    </w:rPr>
  </w:style>
  <w:style w:type="character" w:styleId="55">
    <w:name w:val="HTML Keyboard"/>
    <w:basedOn w:val="42"/>
    <w:qFormat/>
    <w:uiPriority w:val="99"/>
    <w:rPr>
      <w:rFonts w:ascii="monospace" w:hAnsi="monospace" w:cs="Times New Roman"/>
      <w:sz w:val="24"/>
    </w:rPr>
  </w:style>
  <w:style w:type="character" w:styleId="56">
    <w:name w:val="HTML Sample"/>
    <w:basedOn w:val="42"/>
    <w:qFormat/>
    <w:uiPriority w:val="99"/>
    <w:rPr>
      <w:rFonts w:ascii="monospace" w:hAnsi="monospace" w:cs="Times New Roman"/>
      <w:sz w:val="24"/>
    </w:rPr>
  </w:style>
  <w:style w:type="paragraph" w:customStyle="1" w:styleId="57">
    <w:name w:val="Default"/>
    <w:basedOn w:val="36"/>
    <w:next w:val="2"/>
    <w:qFormat/>
    <w:uiPriority w:val="0"/>
    <w:pPr>
      <w:autoSpaceDE w:val="0"/>
      <w:autoSpaceDN w:val="0"/>
      <w:adjustRightInd w:val="0"/>
      <w:jc w:val="both"/>
    </w:pPr>
    <w:rPr>
      <w:rFonts w:ascii="黑体" w:hAnsi="黑体" w:eastAsia="宋体" w:cs="黑体"/>
      <w:color w:val="000000"/>
      <w:sz w:val="24"/>
      <w:szCs w:val="24"/>
    </w:rPr>
  </w:style>
  <w:style w:type="character" w:customStyle="1" w:styleId="58">
    <w:name w:val="标题 1 Char"/>
    <w:basedOn w:val="42"/>
    <w:link w:val="2"/>
    <w:qFormat/>
    <w:uiPriority w:val="9"/>
    <w:rPr>
      <w:rFonts w:ascii="???" w:hAnsi="???" w:eastAsia="宋体" w:cs="Arial"/>
      <w:b/>
      <w:bCs/>
      <w:color w:val="020000"/>
      <w:kern w:val="36"/>
      <w:sz w:val="44"/>
      <w:szCs w:val="44"/>
    </w:rPr>
  </w:style>
  <w:style w:type="character" w:customStyle="1" w:styleId="59">
    <w:name w:val="标题 2 Char"/>
    <w:basedOn w:val="42"/>
    <w:link w:val="3"/>
    <w:qFormat/>
    <w:uiPriority w:val="99"/>
    <w:rPr>
      <w:rFonts w:ascii="???" w:hAnsi="???" w:eastAsia="宋体" w:cs="Arial"/>
      <w:b/>
      <w:bCs/>
      <w:color w:val="020000"/>
      <w:kern w:val="0"/>
      <w:sz w:val="32"/>
      <w:szCs w:val="32"/>
    </w:rPr>
  </w:style>
  <w:style w:type="character" w:customStyle="1" w:styleId="60">
    <w:name w:val="标题 3 Char"/>
    <w:basedOn w:val="42"/>
    <w:link w:val="4"/>
    <w:qFormat/>
    <w:uiPriority w:val="99"/>
    <w:rPr>
      <w:rFonts w:ascii="??" w:hAnsi="??" w:eastAsia="宋体" w:cs="Arial"/>
      <w:b/>
      <w:bCs/>
      <w:color w:val="000000"/>
      <w:kern w:val="0"/>
      <w:sz w:val="32"/>
      <w:szCs w:val="32"/>
    </w:rPr>
  </w:style>
  <w:style w:type="character" w:customStyle="1" w:styleId="61">
    <w:name w:val="页眉 Char"/>
    <w:basedOn w:val="42"/>
    <w:link w:val="23"/>
    <w:qFormat/>
    <w:uiPriority w:val="99"/>
    <w:rPr>
      <w:rFonts w:ascii="Calibri" w:hAnsi="Calibri" w:eastAsia="宋体" w:cs="Times New Roman"/>
      <w:sz w:val="18"/>
      <w:szCs w:val="18"/>
    </w:rPr>
  </w:style>
  <w:style w:type="character" w:customStyle="1" w:styleId="62">
    <w:name w:val="页脚 Char"/>
    <w:basedOn w:val="42"/>
    <w:link w:val="22"/>
    <w:qFormat/>
    <w:uiPriority w:val="99"/>
    <w:rPr>
      <w:rFonts w:ascii="Calibri" w:hAnsi="Calibri" w:eastAsia="宋体" w:cs="Times New Roman"/>
      <w:sz w:val="18"/>
      <w:szCs w:val="18"/>
    </w:rPr>
  </w:style>
  <w:style w:type="character" w:customStyle="1" w:styleId="63">
    <w:name w:val="正文文本缩进 Char"/>
    <w:basedOn w:val="42"/>
    <w:link w:val="14"/>
    <w:qFormat/>
    <w:uiPriority w:val="0"/>
    <w:rPr>
      <w:rFonts w:ascii="??" w:hAnsi="??" w:eastAsia="宋体" w:cs="Arial"/>
      <w:kern w:val="0"/>
      <w:sz w:val="24"/>
      <w:szCs w:val="24"/>
    </w:rPr>
  </w:style>
  <w:style w:type="paragraph" w:customStyle="1" w:styleId="64">
    <w:name w:val="列出段落1"/>
    <w:basedOn w:val="1"/>
    <w:link w:val="204"/>
    <w:qFormat/>
    <w:uiPriority w:val="0"/>
    <w:pPr>
      <w:ind w:firstLine="420" w:firstLineChars="200"/>
    </w:pPr>
    <w:rPr>
      <w:rFonts w:ascii="Calibri" w:hAnsi="Calibri" w:eastAsia="宋体" w:cs="Times New Roman"/>
    </w:rPr>
  </w:style>
  <w:style w:type="character" w:customStyle="1" w:styleId="65">
    <w:name w:val="标题 2 Char Char"/>
    <w:qFormat/>
    <w:uiPriority w:val="99"/>
    <w:rPr>
      <w:rFonts w:ascii="Arial" w:hAnsi="Arial" w:eastAsia="黑体"/>
      <w:b/>
      <w:kern w:val="2"/>
      <w:sz w:val="32"/>
      <w:lang w:val="en-US" w:eastAsia="zh-CN"/>
    </w:rPr>
  </w:style>
  <w:style w:type="character" w:customStyle="1" w:styleId="66">
    <w:name w:val="2charchar"/>
    <w:basedOn w:val="42"/>
    <w:qFormat/>
    <w:uiPriority w:val="99"/>
    <w:rPr>
      <w:rFonts w:cs="Times New Roman"/>
    </w:rPr>
  </w:style>
  <w:style w:type="paragraph" w:customStyle="1" w:styleId="67">
    <w:name w:val="表格文字"/>
    <w:basedOn w:val="1"/>
    <w:qFormat/>
    <w:uiPriority w:val="0"/>
    <w:pPr>
      <w:adjustRightInd w:val="0"/>
      <w:spacing w:line="420" w:lineRule="atLeast"/>
      <w:jc w:val="left"/>
    </w:pPr>
    <w:rPr>
      <w:rFonts w:ascii="Times New Roman" w:hAnsi="Times New Roman" w:eastAsia="宋体" w:cs="Times New Roman"/>
      <w:kern w:val="0"/>
      <w:szCs w:val="20"/>
    </w:rPr>
  </w:style>
  <w:style w:type="paragraph" w:customStyle="1" w:styleId="68">
    <w:name w:val="z-窗体顶端1"/>
    <w:basedOn w:val="1"/>
    <w:next w:val="1"/>
    <w:link w:val="69"/>
    <w:semiHidden/>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69">
    <w:name w:val="z-窗体顶端 Char"/>
    <w:basedOn w:val="42"/>
    <w:link w:val="68"/>
    <w:semiHidden/>
    <w:qFormat/>
    <w:uiPriority w:val="99"/>
    <w:rPr>
      <w:rFonts w:ascii="Arial" w:hAnsi="Arial" w:eastAsia="宋体" w:cs="Arial"/>
      <w:vanish/>
      <w:kern w:val="0"/>
      <w:sz w:val="16"/>
      <w:szCs w:val="16"/>
    </w:rPr>
  </w:style>
  <w:style w:type="paragraph" w:customStyle="1" w:styleId="70">
    <w:name w:val="z-窗体底端1"/>
    <w:basedOn w:val="1"/>
    <w:next w:val="1"/>
    <w:link w:val="71"/>
    <w:semiHidden/>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71">
    <w:name w:val="z-窗体底端 Char"/>
    <w:basedOn w:val="42"/>
    <w:link w:val="70"/>
    <w:semiHidden/>
    <w:qFormat/>
    <w:uiPriority w:val="99"/>
    <w:rPr>
      <w:rFonts w:ascii="Arial" w:hAnsi="Arial" w:eastAsia="宋体" w:cs="Arial"/>
      <w:vanish/>
      <w:kern w:val="0"/>
      <w:sz w:val="16"/>
      <w:szCs w:val="16"/>
    </w:rPr>
  </w:style>
  <w:style w:type="paragraph" w:customStyle="1" w:styleId="72">
    <w:name w:val="hu正文"/>
    <w:basedOn w:val="1"/>
    <w:link w:val="73"/>
    <w:qFormat/>
    <w:uiPriority w:val="99"/>
    <w:pPr>
      <w:spacing w:before="156" w:after="156" w:line="300" w:lineRule="auto"/>
      <w:ind w:firstLine="480" w:firstLineChars="200"/>
    </w:pPr>
    <w:rPr>
      <w:rFonts w:ascii="Times New Roman" w:hAnsi="Times New Roman" w:eastAsia="宋体" w:cs="Times New Roman"/>
      <w:kern w:val="0"/>
      <w:sz w:val="24"/>
      <w:szCs w:val="20"/>
    </w:rPr>
  </w:style>
  <w:style w:type="character" w:customStyle="1" w:styleId="73">
    <w:name w:val="hu正文 Char"/>
    <w:link w:val="72"/>
    <w:qFormat/>
    <w:locked/>
    <w:uiPriority w:val="99"/>
    <w:rPr>
      <w:rFonts w:ascii="Times New Roman" w:hAnsi="Times New Roman" w:eastAsia="宋体" w:cs="Times New Roman"/>
      <w:kern w:val="0"/>
      <w:sz w:val="24"/>
      <w:szCs w:val="20"/>
    </w:rPr>
  </w:style>
  <w:style w:type="paragraph" w:customStyle="1" w:styleId="74">
    <w:name w:val="无间隔1"/>
    <w:qFormat/>
    <w:uiPriority w:val="99"/>
    <w:pPr>
      <w:widowControl w:val="0"/>
      <w:jc w:val="both"/>
    </w:pPr>
    <w:rPr>
      <w:rFonts w:ascii="Calibri" w:hAnsi="Calibri" w:eastAsia="宋体" w:cs="Times New Roman"/>
      <w:kern w:val="2"/>
      <w:sz w:val="21"/>
      <w:szCs w:val="22"/>
      <w:lang w:val="en-US" w:eastAsia="zh-CN" w:bidi="ar-SA"/>
    </w:rPr>
  </w:style>
  <w:style w:type="character" w:customStyle="1" w:styleId="75">
    <w:name w:val="批注框文本 Char"/>
    <w:basedOn w:val="42"/>
    <w:link w:val="21"/>
    <w:qFormat/>
    <w:uiPriority w:val="99"/>
    <w:rPr>
      <w:rFonts w:ascii="Calibri" w:hAnsi="Calibri" w:eastAsia="宋体" w:cs="Times New Roman"/>
      <w:sz w:val="18"/>
      <w:szCs w:val="18"/>
    </w:rPr>
  </w:style>
  <w:style w:type="character" w:customStyle="1" w:styleId="76">
    <w:name w:val="ui-bz-bg-hover1"/>
    <w:basedOn w:val="42"/>
    <w:qFormat/>
    <w:uiPriority w:val="99"/>
    <w:rPr>
      <w:rFonts w:cs="Times New Roman"/>
    </w:rPr>
  </w:style>
  <w:style w:type="character" w:customStyle="1" w:styleId="77">
    <w:name w:val="批注框文本 Char1"/>
    <w:qFormat/>
    <w:uiPriority w:val="99"/>
    <w:rPr>
      <w:rFonts w:ascii="Times New Roman" w:hAnsi="Times New Roman" w:eastAsia="宋体"/>
      <w:sz w:val="18"/>
    </w:rPr>
  </w:style>
  <w:style w:type="character" w:customStyle="1" w:styleId="78">
    <w:name w:val="bds_nopic"/>
    <w:basedOn w:val="42"/>
    <w:qFormat/>
    <w:uiPriority w:val="99"/>
    <w:rPr>
      <w:rFonts w:cs="Times New Roman"/>
    </w:rPr>
  </w:style>
  <w:style w:type="character" w:customStyle="1" w:styleId="79">
    <w:name w:val="tip12"/>
    <w:qFormat/>
    <w:uiPriority w:val="99"/>
    <w:rPr>
      <w:vanish/>
      <w:color w:val="FF0000"/>
      <w:sz w:val="18"/>
    </w:rPr>
  </w:style>
  <w:style w:type="character" w:customStyle="1" w:styleId="80">
    <w:name w:val="Body Text Indent 3 Char"/>
    <w:qFormat/>
    <w:locked/>
    <w:uiPriority w:val="99"/>
    <w:rPr>
      <w:rFonts w:ascii="宋体" w:eastAsia="宋体"/>
    </w:rPr>
  </w:style>
  <w:style w:type="character" w:customStyle="1" w:styleId="81">
    <w:name w:val="HTML Markup"/>
    <w:qFormat/>
    <w:uiPriority w:val="99"/>
    <w:rPr>
      <w:vanish/>
      <w:color w:val="FF0000"/>
    </w:rPr>
  </w:style>
  <w:style w:type="character" w:customStyle="1" w:styleId="82">
    <w:name w:val="tip7"/>
    <w:qFormat/>
    <w:uiPriority w:val="99"/>
    <w:rPr>
      <w:vanish/>
      <w:color w:val="FF0000"/>
      <w:sz w:val="18"/>
    </w:rPr>
  </w:style>
  <w:style w:type="character" w:customStyle="1" w:styleId="83">
    <w:name w:val="f-star"/>
    <w:qFormat/>
    <w:uiPriority w:val="99"/>
    <w:rPr>
      <w:color w:val="999999"/>
      <w:sz w:val="21"/>
    </w:rPr>
  </w:style>
  <w:style w:type="character" w:customStyle="1" w:styleId="84">
    <w:name w:val="Document Map Char1"/>
    <w:qFormat/>
    <w:uiPriority w:val="99"/>
    <w:rPr>
      <w:rFonts w:ascii="Times New Roman" w:hAnsi="Times New Roman"/>
      <w:kern w:val="2"/>
      <w:sz w:val="2"/>
    </w:rPr>
  </w:style>
  <w:style w:type="character" w:customStyle="1" w:styleId="85">
    <w:name w:val="my-class2"/>
    <w:basedOn w:val="42"/>
    <w:qFormat/>
    <w:uiPriority w:val="99"/>
    <w:rPr>
      <w:rFonts w:cs="Times New Roman"/>
    </w:rPr>
  </w:style>
  <w:style w:type="character" w:customStyle="1" w:styleId="86">
    <w:name w:val="no52"/>
    <w:basedOn w:val="42"/>
    <w:qFormat/>
    <w:uiPriority w:val="99"/>
    <w:rPr>
      <w:rFonts w:cs="Times New Roman"/>
    </w:rPr>
  </w:style>
  <w:style w:type="character" w:customStyle="1" w:styleId="87">
    <w:name w:val="no4"/>
    <w:basedOn w:val="42"/>
    <w:qFormat/>
    <w:uiPriority w:val="99"/>
    <w:rPr>
      <w:rFonts w:cs="Times New Roman"/>
    </w:rPr>
  </w:style>
  <w:style w:type="character" w:customStyle="1" w:styleId="88">
    <w:name w:val="my-notice"/>
    <w:basedOn w:val="42"/>
    <w:qFormat/>
    <w:uiPriority w:val="99"/>
    <w:rPr>
      <w:rFonts w:cs="Times New Roman"/>
    </w:rPr>
  </w:style>
  <w:style w:type="character" w:customStyle="1" w:styleId="89">
    <w:name w:val="ico-jiang"/>
    <w:basedOn w:val="42"/>
    <w:qFormat/>
    <w:uiPriority w:val="99"/>
    <w:rPr>
      <w:rFonts w:cs="Times New Roman"/>
    </w:rPr>
  </w:style>
  <w:style w:type="character" w:customStyle="1" w:styleId="90">
    <w:name w:val="ico-jiang2"/>
    <w:basedOn w:val="42"/>
    <w:qFormat/>
    <w:uiPriority w:val="99"/>
    <w:rPr>
      <w:rFonts w:cs="Times New Roman"/>
    </w:rPr>
  </w:style>
  <w:style w:type="character" w:customStyle="1" w:styleId="91">
    <w:name w:val="bds_more1"/>
    <w:qFormat/>
    <w:uiPriority w:val="99"/>
    <w:rPr>
      <w:rFonts w:ascii="宋体" w:hAnsi="宋体" w:eastAsia="宋体"/>
    </w:rPr>
  </w:style>
  <w:style w:type="character" w:customStyle="1" w:styleId="92">
    <w:name w:val="Body Text Indent 2 Char"/>
    <w:qFormat/>
    <w:locked/>
    <w:uiPriority w:val="99"/>
    <w:rPr>
      <w:rFonts w:ascii="宋体" w:eastAsia="宋体"/>
      <w:sz w:val="24"/>
    </w:rPr>
  </w:style>
  <w:style w:type="character" w:customStyle="1" w:styleId="93">
    <w:name w:val="org_name"/>
    <w:basedOn w:val="42"/>
    <w:qFormat/>
    <w:uiPriority w:val="99"/>
    <w:rPr>
      <w:rFonts w:cs="Times New Roman"/>
    </w:rPr>
  </w:style>
  <w:style w:type="character" w:customStyle="1" w:styleId="94">
    <w:name w:val="org_name2"/>
    <w:basedOn w:val="42"/>
    <w:qFormat/>
    <w:uiPriority w:val="99"/>
    <w:rPr>
      <w:rFonts w:cs="Times New Roman"/>
    </w:rPr>
  </w:style>
  <w:style w:type="character" w:customStyle="1" w:styleId="95">
    <w:name w:val="tip10"/>
    <w:qFormat/>
    <w:uiPriority w:val="99"/>
    <w:rPr>
      <w:vanish/>
      <w:color w:val="FF0000"/>
      <w:sz w:val="18"/>
    </w:rPr>
  </w:style>
  <w:style w:type="character" w:customStyle="1" w:styleId="96">
    <w:name w:val="orange"/>
    <w:qFormat/>
    <w:uiPriority w:val="99"/>
    <w:rPr>
      <w:color w:val="3FB58F"/>
    </w:rPr>
  </w:style>
  <w:style w:type="character" w:customStyle="1" w:styleId="97">
    <w:name w:val="bds_more"/>
    <w:basedOn w:val="42"/>
    <w:qFormat/>
    <w:uiPriority w:val="99"/>
    <w:rPr>
      <w:rFonts w:cs="Times New Roman"/>
    </w:rPr>
  </w:style>
  <w:style w:type="character" w:customStyle="1" w:styleId="98">
    <w:name w:val="t-tag"/>
    <w:qFormat/>
    <w:uiPriority w:val="99"/>
    <w:rPr>
      <w:color w:val="FFFFFF"/>
      <w:sz w:val="18"/>
      <w:shd w:val="clear" w:color="auto" w:fill="FE8833"/>
    </w:rPr>
  </w:style>
  <w:style w:type="character" w:customStyle="1" w:styleId="99">
    <w:name w:val="top-icon"/>
    <w:basedOn w:val="42"/>
    <w:qFormat/>
    <w:uiPriority w:val="99"/>
    <w:rPr>
      <w:rFonts w:cs="Times New Roman"/>
    </w:rPr>
  </w:style>
  <w:style w:type="character" w:customStyle="1" w:styleId="100">
    <w:name w:val="Body Text Char"/>
    <w:qFormat/>
    <w:locked/>
    <w:uiPriority w:val="99"/>
    <w:rPr>
      <w:sz w:val="24"/>
    </w:rPr>
  </w:style>
  <w:style w:type="character" w:customStyle="1" w:styleId="101">
    <w:name w:val="no72"/>
    <w:basedOn w:val="42"/>
    <w:qFormat/>
    <w:uiPriority w:val="99"/>
    <w:rPr>
      <w:rFonts w:cs="Times New Roman"/>
    </w:rPr>
  </w:style>
  <w:style w:type="character" w:customStyle="1" w:styleId="102">
    <w:name w:val="bds_nopic2"/>
    <w:basedOn w:val="42"/>
    <w:qFormat/>
    <w:uiPriority w:val="99"/>
    <w:rPr>
      <w:rFonts w:cs="Times New Roman"/>
    </w:rPr>
  </w:style>
  <w:style w:type="character" w:customStyle="1" w:styleId="103">
    <w:name w:val="Document Map Char"/>
    <w:qFormat/>
    <w:uiPriority w:val="99"/>
    <w:rPr>
      <w:rFonts w:ascii="宋体"/>
      <w:sz w:val="18"/>
    </w:rPr>
  </w:style>
  <w:style w:type="character" w:customStyle="1" w:styleId="104">
    <w:name w:val="no6"/>
    <w:basedOn w:val="42"/>
    <w:qFormat/>
    <w:uiPriority w:val="99"/>
    <w:rPr>
      <w:rFonts w:cs="Times New Roman"/>
    </w:rPr>
  </w:style>
  <w:style w:type="character" w:customStyle="1" w:styleId="105">
    <w:name w:val="tip"/>
    <w:qFormat/>
    <w:uiPriority w:val="99"/>
    <w:rPr>
      <w:vanish/>
      <w:color w:val="FF0000"/>
      <w:sz w:val="18"/>
    </w:rPr>
  </w:style>
  <w:style w:type="character" w:customStyle="1" w:styleId="106">
    <w:name w:val="apple-converted-space"/>
    <w:basedOn w:val="42"/>
    <w:qFormat/>
    <w:uiPriority w:val="99"/>
    <w:rPr>
      <w:rFonts w:cs="Times New Roman"/>
    </w:rPr>
  </w:style>
  <w:style w:type="character" w:customStyle="1" w:styleId="107">
    <w:name w:val="bds_more2"/>
    <w:basedOn w:val="42"/>
    <w:qFormat/>
    <w:uiPriority w:val="99"/>
    <w:rPr>
      <w:rFonts w:cs="Times New Roman"/>
    </w:rPr>
  </w:style>
  <w:style w:type="character" w:customStyle="1" w:styleId="108">
    <w:name w:val="my-class"/>
    <w:basedOn w:val="42"/>
    <w:qFormat/>
    <w:uiPriority w:val="99"/>
    <w:rPr>
      <w:rFonts w:cs="Times New Roman"/>
    </w:rPr>
  </w:style>
  <w:style w:type="character" w:customStyle="1" w:styleId="109">
    <w:name w:val="ui-bz-bg-hover"/>
    <w:qFormat/>
    <w:uiPriority w:val="99"/>
    <w:rPr>
      <w:shd w:val="clear" w:color="auto" w:fill="000000"/>
    </w:rPr>
  </w:style>
  <w:style w:type="character" w:customStyle="1" w:styleId="110">
    <w:name w:val="no7"/>
    <w:basedOn w:val="42"/>
    <w:qFormat/>
    <w:uiPriority w:val="99"/>
    <w:rPr>
      <w:rFonts w:cs="Times New Roman"/>
    </w:rPr>
  </w:style>
  <w:style w:type="character" w:customStyle="1" w:styleId="111">
    <w:name w:val="正文缩进 Char"/>
    <w:link w:val="9"/>
    <w:qFormat/>
    <w:locked/>
    <w:uiPriority w:val="0"/>
    <w:rPr>
      <w:rFonts w:ascii="Times New Roman" w:hAnsi="Times New Roman" w:eastAsia="宋体" w:cs="Times New Roman"/>
      <w:kern w:val="0"/>
      <w:sz w:val="24"/>
      <w:szCs w:val="20"/>
    </w:rPr>
  </w:style>
  <w:style w:type="character" w:customStyle="1" w:styleId="112">
    <w:name w:val="ico-jiang1"/>
    <w:basedOn w:val="42"/>
    <w:qFormat/>
    <w:uiPriority w:val="99"/>
    <w:rPr>
      <w:rFonts w:cs="Times New Roman"/>
    </w:rPr>
  </w:style>
  <w:style w:type="character" w:customStyle="1" w:styleId="113">
    <w:name w:val="no62"/>
    <w:basedOn w:val="42"/>
    <w:qFormat/>
    <w:uiPriority w:val="99"/>
    <w:rPr>
      <w:rFonts w:cs="Times New Roman"/>
    </w:rPr>
  </w:style>
  <w:style w:type="character" w:customStyle="1" w:styleId="114">
    <w:name w:val="orange5"/>
    <w:qFormat/>
    <w:uiPriority w:val="99"/>
    <w:rPr>
      <w:color w:val="3FB58F"/>
    </w:rPr>
  </w:style>
  <w:style w:type="character" w:customStyle="1" w:styleId="115">
    <w:name w:val="bds_more4"/>
    <w:basedOn w:val="42"/>
    <w:qFormat/>
    <w:uiPriority w:val="99"/>
    <w:rPr>
      <w:rFonts w:cs="Times New Roman"/>
    </w:rPr>
  </w:style>
  <w:style w:type="character" w:customStyle="1" w:styleId="116">
    <w:name w:val="no5"/>
    <w:basedOn w:val="42"/>
    <w:qFormat/>
    <w:uiPriority w:val="99"/>
    <w:rPr>
      <w:rFonts w:cs="Times New Roman"/>
    </w:rPr>
  </w:style>
  <w:style w:type="character" w:customStyle="1" w:styleId="117">
    <w:name w:val="bds_more3"/>
    <w:basedOn w:val="42"/>
    <w:qFormat/>
    <w:uiPriority w:val="99"/>
    <w:rPr>
      <w:rFonts w:cs="Times New Roman"/>
    </w:rPr>
  </w:style>
  <w:style w:type="character" w:customStyle="1" w:styleId="118">
    <w:name w:val="no42"/>
    <w:basedOn w:val="42"/>
    <w:qFormat/>
    <w:uiPriority w:val="99"/>
    <w:rPr>
      <w:rFonts w:cs="Times New Roman"/>
    </w:rPr>
  </w:style>
  <w:style w:type="character" w:customStyle="1" w:styleId="119">
    <w:name w:val="bds_nopic1"/>
    <w:basedOn w:val="42"/>
    <w:qFormat/>
    <w:uiPriority w:val="99"/>
    <w:rPr>
      <w:rFonts w:cs="Times New Roman"/>
    </w:rPr>
  </w:style>
  <w:style w:type="character" w:customStyle="1" w:styleId="120">
    <w:name w:val="my-notice1"/>
    <w:basedOn w:val="42"/>
    <w:qFormat/>
    <w:uiPriority w:val="99"/>
    <w:rPr>
      <w:rFonts w:cs="Times New Roman"/>
    </w:rPr>
  </w:style>
  <w:style w:type="character" w:customStyle="1" w:styleId="121">
    <w:name w:val="orange6"/>
    <w:qFormat/>
    <w:uiPriority w:val="99"/>
    <w:rPr>
      <w:color w:val="3FB58F"/>
    </w:rPr>
  </w:style>
  <w:style w:type="character" w:customStyle="1" w:styleId="122">
    <w:name w:val="Document Map Char2"/>
    <w:qFormat/>
    <w:locked/>
    <w:uiPriority w:val="99"/>
    <w:rPr>
      <w:rFonts w:ascii="宋体"/>
      <w:sz w:val="18"/>
    </w:rPr>
  </w:style>
  <w:style w:type="character" w:customStyle="1" w:styleId="123">
    <w:name w:val="ico-jiang3"/>
    <w:basedOn w:val="42"/>
    <w:qFormat/>
    <w:uiPriority w:val="99"/>
    <w:rPr>
      <w:rFonts w:cs="Times New Roman"/>
    </w:rPr>
  </w:style>
  <w:style w:type="character" w:customStyle="1" w:styleId="124">
    <w:name w:val="tip13"/>
    <w:qFormat/>
    <w:uiPriority w:val="99"/>
    <w:rPr>
      <w:vanish/>
      <w:color w:val="FF0000"/>
      <w:sz w:val="18"/>
    </w:rPr>
  </w:style>
  <w:style w:type="character" w:customStyle="1" w:styleId="125">
    <w:name w:val="正文文本缩进 2 Char"/>
    <w:basedOn w:val="42"/>
    <w:link w:val="20"/>
    <w:qFormat/>
    <w:uiPriority w:val="99"/>
    <w:rPr>
      <w:rFonts w:ascii="宋体" w:hAnsi="Calibri" w:eastAsia="宋体" w:cs="Times New Roman"/>
      <w:kern w:val="0"/>
      <w:sz w:val="24"/>
      <w:szCs w:val="20"/>
    </w:rPr>
  </w:style>
  <w:style w:type="character" w:customStyle="1" w:styleId="126">
    <w:name w:val="Body Text Indent 2 Char1"/>
    <w:basedOn w:val="42"/>
    <w:semiHidden/>
    <w:qFormat/>
    <w:locked/>
    <w:uiPriority w:val="99"/>
    <w:rPr>
      <w:rFonts w:cs="Times New Roman"/>
    </w:rPr>
  </w:style>
  <w:style w:type="character" w:customStyle="1" w:styleId="127">
    <w:name w:val="正文文本缩进 3 Char"/>
    <w:basedOn w:val="42"/>
    <w:link w:val="28"/>
    <w:qFormat/>
    <w:uiPriority w:val="99"/>
    <w:rPr>
      <w:rFonts w:ascii="宋体" w:hAnsi="Calibri" w:eastAsia="宋体" w:cs="Times New Roman"/>
      <w:kern w:val="0"/>
      <w:sz w:val="20"/>
      <w:szCs w:val="20"/>
    </w:rPr>
  </w:style>
  <w:style w:type="character" w:customStyle="1" w:styleId="128">
    <w:name w:val="Body Text Indent 3 Char1"/>
    <w:basedOn w:val="42"/>
    <w:semiHidden/>
    <w:qFormat/>
    <w:locked/>
    <w:uiPriority w:val="99"/>
    <w:rPr>
      <w:rFonts w:cs="Times New Roman"/>
      <w:sz w:val="16"/>
      <w:szCs w:val="16"/>
    </w:rPr>
  </w:style>
  <w:style w:type="character" w:customStyle="1" w:styleId="129">
    <w:name w:val="文档结构图 Char"/>
    <w:basedOn w:val="42"/>
    <w:link w:val="10"/>
    <w:qFormat/>
    <w:uiPriority w:val="99"/>
    <w:rPr>
      <w:rFonts w:ascii="宋体" w:hAnsi="Calibri" w:eastAsia="宋体" w:cs="Times New Roman"/>
      <w:kern w:val="0"/>
      <w:sz w:val="18"/>
      <w:szCs w:val="20"/>
    </w:rPr>
  </w:style>
  <w:style w:type="character" w:customStyle="1" w:styleId="130">
    <w:name w:val="Document Map Char3"/>
    <w:basedOn w:val="42"/>
    <w:semiHidden/>
    <w:qFormat/>
    <w:locked/>
    <w:uiPriority w:val="99"/>
    <w:rPr>
      <w:rFonts w:ascii="Times New Roman" w:hAnsi="Times New Roman" w:cs="Times New Roman"/>
      <w:sz w:val="2"/>
    </w:rPr>
  </w:style>
  <w:style w:type="paragraph" w:customStyle="1" w:styleId="131">
    <w:name w:val="_Style 1"/>
    <w:basedOn w:val="1"/>
    <w:qFormat/>
    <w:uiPriority w:val="99"/>
    <w:pPr>
      <w:ind w:firstLine="420" w:firstLineChars="200"/>
    </w:pPr>
    <w:rPr>
      <w:rFonts w:ascii="Times New Roman" w:hAnsi="Times New Roman" w:eastAsia="宋体" w:cs="Times New Roman"/>
      <w:szCs w:val="24"/>
    </w:rPr>
  </w:style>
  <w:style w:type="character" w:customStyle="1" w:styleId="132">
    <w:name w:val="正文文本 Char"/>
    <w:basedOn w:val="42"/>
    <w:link w:val="13"/>
    <w:qFormat/>
    <w:uiPriority w:val="99"/>
    <w:rPr>
      <w:rFonts w:ascii="Calibri" w:hAnsi="Calibri" w:eastAsia="宋体" w:cs="Times New Roman"/>
      <w:kern w:val="0"/>
      <w:sz w:val="24"/>
      <w:szCs w:val="20"/>
    </w:rPr>
  </w:style>
  <w:style w:type="character" w:customStyle="1" w:styleId="133">
    <w:name w:val="Body Text Char1"/>
    <w:basedOn w:val="42"/>
    <w:semiHidden/>
    <w:qFormat/>
    <w:locked/>
    <w:uiPriority w:val="99"/>
    <w:rPr>
      <w:rFonts w:cs="Times New Roman"/>
    </w:rPr>
  </w:style>
  <w:style w:type="paragraph" w:customStyle="1" w:styleId="134">
    <w:name w:val="_Style 21"/>
    <w:basedOn w:val="1"/>
    <w:qFormat/>
    <w:uiPriority w:val="99"/>
    <w:rPr>
      <w:rFonts w:ascii="Times New Roman" w:hAnsi="Times New Roman" w:eastAsia="宋体" w:cs="Times New Roman"/>
      <w:szCs w:val="20"/>
    </w:rPr>
  </w:style>
  <w:style w:type="paragraph" w:customStyle="1" w:styleId="135">
    <w:name w:val="p0"/>
    <w:basedOn w:val="1"/>
    <w:qFormat/>
    <w:uiPriority w:val="99"/>
    <w:pPr>
      <w:widowControl/>
    </w:pPr>
    <w:rPr>
      <w:rFonts w:ascii="Times New Roman" w:hAnsi="Times New Roman" w:eastAsia="宋体" w:cs="Times New Roman"/>
      <w:kern w:val="0"/>
      <w:szCs w:val="21"/>
    </w:rPr>
  </w:style>
  <w:style w:type="paragraph" w:customStyle="1" w:styleId="136">
    <w:name w:val="xl37"/>
    <w:basedOn w:val="1"/>
    <w:qFormat/>
    <w:uiPriority w:val="0"/>
    <w:pPr>
      <w:widowControl/>
      <w:pBdr>
        <w:left w:val="single" w:color="auto" w:sz="8" w:space="0"/>
        <w:right w:val="single" w:color="auto" w:sz="4" w:space="0"/>
      </w:pBdr>
      <w:spacing w:before="100" w:beforeAutospacing="1" w:after="100" w:afterAutospacing="1"/>
      <w:jc w:val="center"/>
      <w:textAlignment w:val="center"/>
    </w:pPr>
    <w:rPr>
      <w:rFonts w:ascii="宋体" w:hAnsi="宋体" w:eastAsia="宋体" w:cs="Times New Roman"/>
      <w:kern w:val="0"/>
      <w:sz w:val="18"/>
      <w:szCs w:val="18"/>
    </w:rPr>
  </w:style>
  <w:style w:type="paragraph" w:customStyle="1" w:styleId="137">
    <w:name w:val="xl25"/>
    <w:basedOn w:val="1"/>
    <w:qFormat/>
    <w:uiPriority w:val="99"/>
    <w:pPr>
      <w:widowControl/>
      <w:spacing w:before="100" w:beforeAutospacing="1" w:after="100" w:afterAutospacing="1"/>
      <w:textAlignment w:val="center"/>
    </w:pPr>
    <w:rPr>
      <w:rFonts w:ascii="宋体" w:hAnsi="宋体" w:eastAsia="宋体" w:cs="Times New Roman"/>
      <w:kern w:val="0"/>
      <w:sz w:val="18"/>
      <w:szCs w:val="18"/>
    </w:rPr>
  </w:style>
  <w:style w:type="paragraph" w:customStyle="1" w:styleId="138">
    <w:name w:val="样式 样式 样式 样式 内容 + 首行缩进:  2 字符18 + 首行缩进:  5.71 厘米 + 首行缩进:  8.04 厘米..."/>
    <w:basedOn w:val="1"/>
    <w:qFormat/>
    <w:uiPriority w:val="99"/>
    <w:pPr>
      <w:widowControl/>
      <w:spacing w:line="360" w:lineRule="auto"/>
      <w:ind w:firstLine="425" w:firstLineChars="177"/>
      <w:jc w:val="left"/>
    </w:pPr>
    <w:rPr>
      <w:rFonts w:ascii="Trebuchet MS" w:hAnsi="Trebuchet MS" w:eastAsia="宋体" w:cs="Times New Roman"/>
      <w:color w:val="404040"/>
      <w:kern w:val="0"/>
      <w:sz w:val="24"/>
      <w:szCs w:val="20"/>
      <w:lang w:eastAsia="en-US"/>
    </w:rPr>
  </w:style>
  <w:style w:type="paragraph" w:customStyle="1" w:styleId="139">
    <w:name w:val="无间隔11"/>
    <w:qFormat/>
    <w:uiPriority w:val="99"/>
    <w:pPr>
      <w:widowControl w:val="0"/>
      <w:spacing w:line="360" w:lineRule="auto"/>
      <w:jc w:val="center"/>
    </w:pPr>
    <w:rPr>
      <w:rFonts w:ascii="Times New Roman" w:hAnsi="Times New Roman" w:eastAsia="宋体" w:cs="Times New Roman"/>
      <w:b/>
      <w:color w:val="000000"/>
      <w:kern w:val="2"/>
      <w:sz w:val="21"/>
      <w:szCs w:val="21"/>
      <w:lang w:val="zh-CN" w:eastAsia="zh-CN" w:bidi="ar-SA"/>
    </w:rPr>
  </w:style>
  <w:style w:type="paragraph" w:customStyle="1" w:styleId="140">
    <w:name w:val="列出段落11"/>
    <w:basedOn w:val="1"/>
    <w:qFormat/>
    <w:uiPriority w:val="99"/>
    <w:pPr>
      <w:ind w:firstLine="420" w:firstLineChars="200"/>
    </w:pPr>
    <w:rPr>
      <w:rFonts w:ascii="Times New Roman" w:hAnsi="Times New Roman" w:eastAsia="宋体" w:cs="Times New Roman"/>
      <w:szCs w:val="24"/>
    </w:rPr>
  </w:style>
  <w:style w:type="paragraph" w:customStyle="1" w:styleId="141">
    <w:name w:val="_Style 2"/>
    <w:basedOn w:val="1"/>
    <w:qFormat/>
    <w:uiPriority w:val="99"/>
    <w:pPr>
      <w:ind w:firstLine="420" w:firstLineChars="200"/>
    </w:pPr>
    <w:rPr>
      <w:rFonts w:ascii="Calibri" w:hAnsi="Calibri" w:eastAsia="宋体" w:cs="Times New Roman"/>
    </w:rPr>
  </w:style>
  <w:style w:type="paragraph" w:customStyle="1" w:styleId="142">
    <w:name w:val="txt14"/>
    <w:basedOn w:val="1"/>
    <w:qFormat/>
    <w:uiPriority w:val="99"/>
    <w:pPr>
      <w:widowControl/>
      <w:spacing w:before="100" w:beforeAutospacing="1" w:after="100" w:afterAutospacing="1"/>
      <w:jc w:val="left"/>
    </w:pPr>
    <w:rPr>
      <w:rFonts w:ascii="宋体" w:hAnsi="宋体" w:eastAsia="宋体" w:cs="Times New Roman"/>
      <w:color w:val="000000"/>
      <w:kern w:val="0"/>
      <w:szCs w:val="21"/>
    </w:rPr>
  </w:style>
  <w:style w:type="paragraph" w:customStyle="1" w:styleId="143">
    <w:name w:val="_Style 11"/>
    <w:basedOn w:val="1"/>
    <w:qFormat/>
    <w:uiPriority w:val="99"/>
    <w:rPr>
      <w:rFonts w:ascii="Times New Roman" w:hAnsi="Times New Roman" w:eastAsia="宋体" w:cs="Times New Roman"/>
      <w:szCs w:val="24"/>
    </w:rPr>
  </w:style>
  <w:style w:type="paragraph" w:customStyle="1" w:styleId="144">
    <w:name w:val="Char"/>
    <w:basedOn w:val="1"/>
    <w:qFormat/>
    <w:uiPriority w:val="99"/>
    <w:rPr>
      <w:rFonts w:ascii="Times New Roman" w:hAnsi="Times New Roman" w:eastAsia="宋体" w:cs="Times New Roman"/>
      <w:szCs w:val="21"/>
    </w:rPr>
  </w:style>
  <w:style w:type="paragraph" w:customStyle="1" w:styleId="145">
    <w:name w:val="列出段落12"/>
    <w:basedOn w:val="1"/>
    <w:qFormat/>
    <w:uiPriority w:val="99"/>
    <w:pPr>
      <w:ind w:firstLine="420" w:firstLineChars="200"/>
    </w:pPr>
    <w:rPr>
      <w:rFonts w:ascii="Times New Roman" w:hAnsi="Times New Roman" w:eastAsia="宋体" w:cs="Times New Roman"/>
      <w:szCs w:val="24"/>
    </w:rPr>
  </w:style>
  <w:style w:type="paragraph" w:customStyle="1" w:styleId="146">
    <w:name w:val="列出段落2"/>
    <w:basedOn w:val="1"/>
    <w:qFormat/>
    <w:uiPriority w:val="99"/>
    <w:pPr>
      <w:ind w:firstLine="420" w:firstLineChars="200"/>
    </w:pPr>
    <w:rPr>
      <w:rFonts w:ascii="Times New Roman" w:hAnsi="Times New Roman" w:eastAsia="宋体" w:cs="Times New Roman"/>
      <w:szCs w:val="24"/>
    </w:rPr>
  </w:style>
  <w:style w:type="paragraph" w:customStyle="1" w:styleId="147">
    <w:name w:val="TOC 标题1"/>
    <w:basedOn w:val="2"/>
    <w:next w:val="1"/>
    <w:qFormat/>
    <w:uiPriority w:val="39"/>
    <w:pPr>
      <w:keepLines/>
      <w:spacing w:before="480" w:after="0" w:line="276" w:lineRule="auto"/>
      <w:jc w:val="left"/>
      <w:outlineLvl w:val="9"/>
    </w:pPr>
    <w:rPr>
      <w:rFonts w:ascii="Cambria" w:hAnsi="Cambria" w:cs="Times New Roman"/>
      <w:color w:val="365F91"/>
      <w:kern w:val="0"/>
      <w:sz w:val="28"/>
      <w:szCs w:val="28"/>
    </w:rPr>
  </w:style>
  <w:style w:type="paragraph" w:customStyle="1" w:styleId="148">
    <w:name w:val="正文文本缩进 31"/>
    <w:basedOn w:val="1"/>
    <w:qFormat/>
    <w:uiPriority w:val="99"/>
    <w:pPr>
      <w:spacing w:line="440" w:lineRule="exact"/>
      <w:ind w:firstLine="412" w:firstLineChars="200"/>
    </w:pPr>
    <w:rPr>
      <w:rFonts w:ascii="宋体" w:hAnsi="宋体" w:eastAsia="宋体" w:cs="Times New Roman"/>
      <w:kern w:val="0"/>
      <w:sz w:val="20"/>
      <w:szCs w:val="20"/>
    </w:rPr>
  </w:style>
  <w:style w:type="character" w:customStyle="1" w:styleId="149">
    <w:name w:val="font41"/>
    <w:qFormat/>
    <w:uiPriority w:val="99"/>
    <w:rPr>
      <w:rFonts w:hint="eastAsia" w:ascii="宋体" w:hAnsi="宋体" w:eastAsia="宋体" w:cs="宋体"/>
      <w:b/>
      <w:color w:val="000000"/>
      <w:sz w:val="22"/>
      <w:szCs w:val="22"/>
      <w:u w:val="none"/>
    </w:rPr>
  </w:style>
  <w:style w:type="character" w:customStyle="1" w:styleId="150">
    <w:name w:val="font81"/>
    <w:qFormat/>
    <w:uiPriority w:val="0"/>
    <w:rPr>
      <w:rFonts w:hint="eastAsia" w:ascii="宋体" w:hAnsi="宋体" w:eastAsia="宋体" w:cs="宋体"/>
      <w:b/>
      <w:color w:val="000000"/>
      <w:sz w:val="22"/>
      <w:szCs w:val="22"/>
      <w:u w:val="none"/>
    </w:rPr>
  </w:style>
  <w:style w:type="character" w:customStyle="1" w:styleId="151">
    <w:name w:val="font21"/>
    <w:qFormat/>
    <w:uiPriority w:val="0"/>
    <w:rPr>
      <w:rFonts w:hint="eastAsia" w:ascii="宋体" w:hAnsi="宋体" w:eastAsia="宋体" w:cs="宋体"/>
      <w:color w:val="000000"/>
      <w:sz w:val="18"/>
      <w:szCs w:val="18"/>
      <w:u w:val="none"/>
    </w:rPr>
  </w:style>
  <w:style w:type="character" w:customStyle="1" w:styleId="152">
    <w:name w:val="日期 Char"/>
    <w:link w:val="19"/>
    <w:qFormat/>
    <w:uiPriority w:val="0"/>
    <w:rPr>
      <w:szCs w:val="21"/>
    </w:rPr>
  </w:style>
  <w:style w:type="character" w:customStyle="1" w:styleId="153">
    <w:name w:val="font01"/>
    <w:qFormat/>
    <w:uiPriority w:val="99"/>
    <w:rPr>
      <w:rFonts w:hint="eastAsia" w:ascii="宋体" w:hAnsi="宋体" w:eastAsia="宋体" w:cs="宋体"/>
      <w:color w:val="000000"/>
      <w:sz w:val="22"/>
      <w:szCs w:val="22"/>
      <w:u w:val="none"/>
    </w:rPr>
  </w:style>
  <w:style w:type="character" w:customStyle="1" w:styleId="154">
    <w:name w:val="Char Char1"/>
    <w:qFormat/>
    <w:uiPriority w:val="0"/>
    <w:rPr>
      <w:rFonts w:eastAsia="宋体"/>
      <w:kern w:val="2"/>
      <w:sz w:val="18"/>
      <w:szCs w:val="18"/>
      <w:lang w:val="en-US" w:eastAsia="zh-CN" w:bidi="ar-SA"/>
    </w:rPr>
  </w:style>
  <w:style w:type="character" w:customStyle="1" w:styleId="155">
    <w:name w:val="标题 Char"/>
    <w:link w:val="36"/>
    <w:qFormat/>
    <w:uiPriority w:val="0"/>
    <w:rPr>
      <w:rFonts w:ascii="Cambria" w:hAnsi="Cambria" w:cs="Times New Roman"/>
      <w:b/>
      <w:bCs/>
      <w:sz w:val="32"/>
      <w:szCs w:val="32"/>
    </w:rPr>
  </w:style>
  <w:style w:type="character" w:customStyle="1" w:styleId="156">
    <w:name w:val="hei141"/>
    <w:qFormat/>
    <w:uiPriority w:val="0"/>
    <w:rPr>
      <w:rFonts w:hint="eastAsia" w:ascii="宋体" w:hAnsi="宋体" w:eastAsia="宋体"/>
      <w:color w:val="000000"/>
      <w:sz w:val="19"/>
      <w:szCs w:val="19"/>
      <w:u w:val="none"/>
    </w:rPr>
  </w:style>
  <w:style w:type="character" w:customStyle="1" w:styleId="157">
    <w:name w:val="批注文字 Char"/>
    <w:link w:val="12"/>
    <w:qFormat/>
    <w:uiPriority w:val="99"/>
  </w:style>
  <w:style w:type="character" w:customStyle="1" w:styleId="158">
    <w:name w:val="apple-style-span"/>
    <w:basedOn w:val="42"/>
    <w:qFormat/>
    <w:uiPriority w:val="0"/>
  </w:style>
  <w:style w:type="character" w:customStyle="1" w:styleId="159">
    <w:name w:val="param-value"/>
    <w:qFormat/>
    <w:uiPriority w:val="99"/>
    <w:rPr>
      <w:rFonts w:cs="Times New Roman"/>
    </w:rPr>
  </w:style>
  <w:style w:type="character" w:customStyle="1" w:styleId="160">
    <w:name w:val="font61"/>
    <w:qFormat/>
    <w:uiPriority w:val="0"/>
    <w:rPr>
      <w:rFonts w:hint="eastAsia" w:ascii="宋体" w:hAnsi="宋体" w:eastAsia="宋体" w:cs="宋体"/>
      <w:color w:val="000000"/>
      <w:sz w:val="22"/>
      <w:szCs w:val="22"/>
      <w:u w:val="none"/>
    </w:rPr>
  </w:style>
  <w:style w:type="character" w:customStyle="1" w:styleId="161">
    <w:name w:val="font11"/>
    <w:qFormat/>
    <w:uiPriority w:val="0"/>
    <w:rPr>
      <w:rFonts w:hint="eastAsia" w:ascii="宋体" w:hAnsi="宋体" w:eastAsia="宋体" w:cs="宋体"/>
      <w:color w:val="FF0000"/>
      <w:sz w:val="22"/>
      <w:szCs w:val="22"/>
      <w:u w:val="none"/>
    </w:rPr>
  </w:style>
  <w:style w:type="character" w:customStyle="1" w:styleId="162">
    <w:name w:val="批注主题 Char"/>
    <w:link w:val="37"/>
    <w:qFormat/>
    <w:uiPriority w:val="0"/>
    <w:rPr>
      <w:b/>
      <w:bCs/>
    </w:rPr>
  </w:style>
  <w:style w:type="character" w:customStyle="1" w:styleId="163">
    <w:name w:val="批注文字 Char1"/>
    <w:basedOn w:val="42"/>
    <w:semiHidden/>
    <w:qFormat/>
    <w:uiPriority w:val="99"/>
  </w:style>
  <w:style w:type="paragraph" w:customStyle="1" w:styleId="164">
    <w:name w:val="内文"/>
    <w:basedOn w:val="1"/>
    <w:qFormat/>
    <w:uiPriority w:val="0"/>
    <w:pPr>
      <w:spacing w:line="500" w:lineRule="exact"/>
      <w:ind w:firstLine="560" w:firstLineChars="200"/>
    </w:pPr>
    <w:rPr>
      <w:rFonts w:ascii="方正仿宋简体" w:hAnsi="宋体" w:eastAsia="方正仿宋简体" w:cs="Times New Roman"/>
      <w:sz w:val="28"/>
      <w:szCs w:val="28"/>
    </w:rPr>
  </w:style>
  <w:style w:type="character" w:customStyle="1" w:styleId="165">
    <w:name w:val="批注主题 Char1"/>
    <w:basedOn w:val="163"/>
    <w:semiHidden/>
    <w:qFormat/>
    <w:uiPriority w:val="99"/>
    <w:rPr>
      <w:b/>
      <w:bCs/>
    </w:rPr>
  </w:style>
  <w:style w:type="paragraph" w:customStyle="1" w:styleId="166">
    <w:name w:val="reader-word-layer reader-word-s1-17"/>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7">
    <w:name w:val="日期 Char1"/>
    <w:basedOn w:val="42"/>
    <w:semiHidden/>
    <w:qFormat/>
    <w:uiPriority w:val="99"/>
  </w:style>
  <w:style w:type="paragraph" w:customStyle="1" w:styleId="168">
    <w:name w:val="reader-word-layer reader-word-s1-14"/>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9">
    <w:name w:val="脚注文本 Char"/>
    <w:basedOn w:val="42"/>
    <w:link w:val="26"/>
    <w:semiHidden/>
    <w:qFormat/>
    <w:uiPriority w:val="0"/>
    <w:rPr>
      <w:rFonts w:ascii="Times New Roman" w:hAnsi="Times New Roman" w:eastAsia="宋体" w:cs="Times New Roman"/>
      <w:sz w:val="18"/>
      <w:szCs w:val="18"/>
    </w:rPr>
  </w:style>
  <w:style w:type="paragraph" w:customStyle="1" w:styleId="170">
    <w:name w:val="reader-word-layer reader-word-s1-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1">
    <w:name w:val="reader-word-layer reader-word-s1-15"/>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2">
    <w:name w:val="标题 Char1"/>
    <w:basedOn w:val="42"/>
    <w:qFormat/>
    <w:uiPriority w:val="10"/>
    <w:rPr>
      <w:rFonts w:eastAsia="宋体" w:asciiTheme="majorHAnsi" w:hAnsiTheme="majorHAnsi" w:cstheme="majorBidi"/>
      <w:b/>
      <w:bCs/>
      <w:sz w:val="32"/>
      <w:szCs w:val="32"/>
    </w:rPr>
  </w:style>
  <w:style w:type="paragraph" w:customStyle="1" w:styleId="173">
    <w:name w:val="本文正文"/>
    <w:basedOn w:val="1"/>
    <w:qFormat/>
    <w:uiPriority w:val="0"/>
    <w:pPr>
      <w:widowControl/>
      <w:spacing w:line="480" w:lineRule="exact"/>
      <w:ind w:firstLine="200" w:firstLineChars="200"/>
      <w:jc w:val="left"/>
    </w:pPr>
    <w:rPr>
      <w:rFonts w:ascii="宋体" w:hAnsi="宋体" w:eastAsia="宋体" w:cs="Times New Roman"/>
      <w:kern w:val="0"/>
      <w:sz w:val="24"/>
      <w:szCs w:val="24"/>
    </w:rPr>
  </w:style>
  <w:style w:type="paragraph" w:customStyle="1" w:styleId="174">
    <w:name w:val="reader-word-layer reader-word-s1-1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5">
    <w:name w:val="Char Char Char1 Char Char Char Char"/>
    <w:basedOn w:val="1"/>
    <w:qFormat/>
    <w:uiPriority w:val="99"/>
    <w:pPr>
      <w:spacing w:line="300" w:lineRule="auto"/>
    </w:pPr>
    <w:rPr>
      <w:rFonts w:ascii="Tahoma" w:hAnsi="Tahoma" w:eastAsia="宋体" w:cs="Times New Roman"/>
      <w:sz w:val="24"/>
      <w:szCs w:val="24"/>
    </w:rPr>
  </w:style>
  <w:style w:type="paragraph" w:customStyle="1" w:styleId="176">
    <w:name w:val="List Paragraph1"/>
    <w:basedOn w:val="1"/>
    <w:qFormat/>
    <w:uiPriority w:val="0"/>
    <w:pPr>
      <w:ind w:firstLine="420" w:firstLineChars="200"/>
    </w:pPr>
    <w:rPr>
      <w:rFonts w:ascii="Times New Roman" w:hAnsi="Times New Roman" w:eastAsia="宋体" w:cs="Times New Roman"/>
      <w:szCs w:val="24"/>
    </w:rPr>
  </w:style>
  <w:style w:type="paragraph" w:customStyle="1" w:styleId="177">
    <w:name w:val="reader-word-layer reader-word-s1-1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8">
    <w:name w:val="reader-word-layer reader-word-s1-1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9">
    <w:name w:val="reader-word-layer reader-word-s1-1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0">
    <w:name w:val="Char Char4"/>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1">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2">
    <w:name w:val="Char Char4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3">
    <w:name w:val="列出段落3"/>
    <w:basedOn w:val="1"/>
    <w:qFormat/>
    <w:uiPriority w:val="0"/>
    <w:pPr>
      <w:ind w:firstLine="420" w:firstLineChars="200"/>
    </w:pPr>
    <w:rPr>
      <w:rFonts w:ascii="Times New Roman" w:hAnsi="Times New Roman" w:eastAsia="宋体" w:cs="Times New Roman"/>
      <w:szCs w:val="24"/>
    </w:rPr>
  </w:style>
  <w:style w:type="character" w:customStyle="1" w:styleId="184">
    <w:name w:val="Char Char12"/>
    <w:qFormat/>
    <w:uiPriority w:val="0"/>
    <w:rPr>
      <w:rFonts w:eastAsia="宋体"/>
      <w:kern w:val="2"/>
      <w:sz w:val="18"/>
      <w:szCs w:val="18"/>
      <w:lang w:val="en-US" w:eastAsia="zh-CN" w:bidi="ar-SA"/>
    </w:rPr>
  </w:style>
  <w:style w:type="paragraph" w:customStyle="1" w:styleId="185">
    <w:name w:val="Char Char42"/>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6">
    <w:name w:val="Char Char4 Char Char2"/>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7">
    <w:name w:val="列出段落4"/>
    <w:basedOn w:val="1"/>
    <w:qFormat/>
    <w:uiPriority w:val="0"/>
    <w:pPr>
      <w:ind w:firstLine="420" w:firstLineChars="200"/>
    </w:pPr>
    <w:rPr>
      <w:rFonts w:ascii="Times New Roman" w:hAnsi="Times New Roman" w:eastAsia="宋体" w:cs="Times New Roman"/>
      <w:szCs w:val="24"/>
    </w:rPr>
  </w:style>
  <w:style w:type="character" w:customStyle="1" w:styleId="188">
    <w:name w:val="Char Char11"/>
    <w:qFormat/>
    <w:uiPriority w:val="0"/>
    <w:rPr>
      <w:rFonts w:eastAsia="宋体"/>
      <w:kern w:val="2"/>
      <w:sz w:val="18"/>
      <w:szCs w:val="18"/>
      <w:lang w:val="en-US" w:eastAsia="zh-CN" w:bidi="ar-SA"/>
    </w:rPr>
  </w:style>
  <w:style w:type="paragraph" w:customStyle="1" w:styleId="189">
    <w:name w:val="Char Char41"/>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90">
    <w:name w:val="Char Char4 Char Char1"/>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91">
    <w:name w:val="列出段落5"/>
    <w:basedOn w:val="1"/>
    <w:qFormat/>
    <w:uiPriority w:val="0"/>
    <w:pPr>
      <w:ind w:firstLine="420" w:firstLineChars="200"/>
    </w:pPr>
    <w:rPr>
      <w:rFonts w:ascii="Times New Roman" w:hAnsi="Times New Roman" w:eastAsia="宋体" w:cs="Times New Roman"/>
      <w:szCs w:val="24"/>
    </w:rPr>
  </w:style>
  <w:style w:type="character" w:customStyle="1" w:styleId="192">
    <w:name w:val="bookmark-item"/>
    <w:basedOn w:val="42"/>
    <w:qFormat/>
    <w:uiPriority w:val="0"/>
  </w:style>
  <w:style w:type="paragraph" w:customStyle="1" w:styleId="193">
    <w:name w:val="列出段落6"/>
    <w:basedOn w:val="1"/>
    <w:qFormat/>
    <w:uiPriority w:val="34"/>
    <w:pPr>
      <w:ind w:firstLine="420" w:firstLineChars="200"/>
    </w:pPr>
    <w:rPr>
      <w:rFonts w:ascii="Calibri" w:hAnsi="Calibri" w:eastAsia="宋体" w:cs="Times New Roman"/>
    </w:rPr>
  </w:style>
  <w:style w:type="character" w:customStyle="1" w:styleId="194">
    <w:name w:val="纯文本 Char"/>
    <w:basedOn w:val="42"/>
    <w:link w:val="17"/>
    <w:qFormat/>
    <w:uiPriority w:val="0"/>
    <w:rPr>
      <w:rFonts w:ascii="宋体" w:hAnsi="Courier New" w:eastAsia="宋体" w:cs="宋体"/>
      <w:kern w:val="2"/>
      <w:sz w:val="21"/>
      <w:szCs w:val="21"/>
    </w:rPr>
  </w:style>
  <w:style w:type="paragraph" w:customStyle="1" w:styleId="195">
    <w:name w:val="0"/>
    <w:basedOn w:val="1"/>
    <w:qFormat/>
    <w:uiPriority w:val="0"/>
    <w:pPr>
      <w:widowControl/>
      <w:snapToGrid w:val="0"/>
      <w:jc w:val="left"/>
    </w:pPr>
    <w:rPr>
      <w:rFonts w:ascii="Times New Roman" w:hAnsi="Times New Roman" w:eastAsia="宋体" w:cs="Times New Roman"/>
      <w:kern w:val="0"/>
      <w:sz w:val="20"/>
      <w:szCs w:val="20"/>
    </w:rPr>
  </w:style>
  <w:style w:type="paragraph" w:customStyle="1" w:styleId="196">
    <w:name w:val="Table Paragraph"/>
    <w:basedOn w:val="1"/>
    <w:qFormat/>
    <w:uiPriority w:val="1"/>
    <w:pPr>
      <w:jc w:val="left"/>
    </w:pPr>
    <w:rPr>
      <w:rFonts w:ascii="Calibri" w:hAnsi="Calibri" w:eastAsia="Calibri" w:cs="Times New Roman"/>
      <w:kern w:val="0"/>
      <w:sz w:val="22"/>
      <w:lang w:eastAsia="en-US"/>
    </w:rPr>
  </w:style>
  <w:style w:type="paragraph" w:customStyle="1" w:styleId="197">
    <w:name w:val="_Style 3"/>
    <w:basedOn w:val="1"/>
    <w:next w:val="1"/>
    <w:qFormat/>
    <w:uiPriority w:val="34"/>
    <w:pPr>
      <w:ind w:firstLine="420" w:firstLineChars="200"/>
    </w:pPr>
    <w:rPr>
      <w:rFonts w:ascii="Times New Roman" w:hAnsi="Times New Roman" w:eastAsia="宋体" w:cs="黑体"/>
      <w:szCs w:val="24"/>
    </w:rPr>
  </w:style>
  <w:style w:type="character" w:customStyle="1" w:styleId="198">
    <w:name w:val="正文首行缩进 2 Char"/>
    <w:basedOn w:val="63"/>
    <w:link w:val="39"/>
    <w:semiHidden/>
    <w:qFormat/>
    <w:uiPriority w:val="99"/>
    <w:rPr>
      <w:rFonts w:ascii="??" w:hAnsi="??" w:eastAsia="宋体" w:cs="Arial"/>
      <w:kern w:val="2"/>
      <w:sz w:val="21"/>
      <w:szCs w:val="22"/>
    </w:rPr>
  </w:style>
  <w:style w:type="paragraph" w:customStyle="1" w:styleId="199">
    <w:name w:val="标书正文"/>
    <w:basedOn w:val="1"/>
    <w:qFormat/>
    <w:uiPriority w:val="0"/>
    <w:pPr>
      <w:spacing w:line="560" w:lineRule="exact"/>
      <w:ind w:firstLine="723" w:firstLineChars="200"/>
      <w:jc w:val="center"/>
    </w:pPr>
    <w:rPr>
      <w:rFonts w:ascii="仿宋_GB2312" w:hAnsi="Times New Roman" w:eastAsia="仿宋_GB2312" w:cs="Times New Roman"/>
      <w:b/>
      <w:sz w:val="36"/>
      <w:szCs w:val="20"/>
    </w:rPr>
  </w:style>
  <w:style w:type="paragraph" w:customStyle="1" w:styleId="200">
    <w:name w:val="表格"/>
    <w:qFormat/>
    <w:uiPriority w:val="0"/>
    <w:pPr>
      <w:adjustRightInd w:val="0"/>
      <w:snapToGrid w:val="0"/>
      <w:spacing w:before="20" w:after="20"/>
      <w:jc w:val="center"/>
      <w:textAlignment w:val="baseline"/>
    </w:pPr>
    <w:rPr>
      <w:rFonts w:ascii="Arial" w:hAnsi="Arial" w:eastAsia="宋体" w:cs="Times New Roman"/>
      <w:snapToGrid w:val="0"/>
      <w:sz w:val="21"/>
      <w:lang w:val="en-US" w:eastAsia="zh-CN" w:bidi="ar-SA"/>
    </w:rPr>
  </w:style>
  <w:style w:type="character" w:customStyle="1" w:styleId="201">
    <w:name w:val="正文文本 2 Char"/>
    <w:basedOn w:val="42"/>
    <w:link w:val="32"/>
    <w:semiHidden/>
    <w:qFormat/>
    <w:uiPriority w:val="99"/>
    <w:rPr>
      <w:rFonts w:asciiTheme="minorHAnsi" w:hAnsiTheme="minorHAnsi" w:eastAsiaTheme="minorEastAsia" w:cstheme="minorBidi"/>
      <w:kern w:val="2"/>
      <w:sz w:val="21"/>
      <w:szCs w:val="22"/>
    </w:rPr>
  </w:style>
  <w:style w:type="paragraph" w:customStyle="1" w:styleId="202">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203">
    <w:name w:val="列表段落1"/>
    <w:basedOn w:val="1"/>
    <w:qFormat/>
    <w:uiPriority w:val="0"/>
    <w:pPr>
      <w:ind w:firstLine="420" w:firstLineChars="200"/>
    </w:pPr>
    <w:rPr>
      <w:rFonts w:ascii="Times New Roman" w:hAnsi="Times New Roman" w:eastAsia="宋体" w:cs="Times New Roman"/>
    </w:rPr>
  </w:style>
  <w:style w:type="character" w:customStyle="1" w:styleId="204">
    <w:name w:val="列表段落 字符"/>
    <w:link w:val="64"/>
    <w:qFormat/>
    <w:uiPriority w:val="0"/>
    <w:rPr>
      <w:rFonts w:ascii="Calibri" w:hAnsi="Calibri"/>
      <w:kern w:val="2"/>
      <w:sz w:val="21"/>
      <w:szCs w:val="22"/>
    </w:rPr>
  </w:style>
  <w:style w:type="paragraph" w:customStyle="1" w:styleId="205">
    <w:name w:val="_Style 5"/>
    <w:basedOn w:val="2"/>
    <w:next w:val="1"/>
    <w:qFormat/>
    <w:uiPriority w:val="0"/>
    <w:pPr>
      <w:outlineLvl w:val="9"/>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6.wmf"/><Relationship Id="rId24" Type="http://schemas.openxmlformats.org/officeDocument/2006/relationships/oleObject" Target="embeddings/oleObject5.bin"/><Relationship Id="rId23" Type="http://schemas.openxmlformats.org/officeDocument/2006/relationships/image" Target="media/image5.wmf"/><Relationship Id="rId22" Type="http://schemas.openxmlformats.org/officeDocument/2006/relationships/oleObject" Target="embeddings/oleObject4.bin"/><Relationship Id="rId21" Type="http://schemas.openxmlformats.org/officeDocument/2006/relationships/image" Target="media/image4.wmf"/><Relationship Id="rId20" Type="http://schemas.openxmlformats.org/officeDocument/2006/relationships/oleObject" Target="embeddings/oleObject3.bin"/><Relationship Id="rId2" Type="http://schemas.openxmlformats.org/officeDocument/2006/relationships/settings" Target="settings.xml"/><Relationship Id="rId19" Type="http://schemas.openxmlformats.org/officeDocument/2006/relationships/image" Target="media/image3.wmf"/><Relationship Id="rId18" Type="http://schemas.openxmlformats.org/officeDocument/2006/relationships/oleObject" Target="embeddings/oleObject2.bin"/><Relationship Id="rId17" Type="http://schemas.openxmlformats.org/officeDocument/2006/relationships/image" Target="media/image2.wmf"/><Relationship Id="rId16" Type="http://schemas.openxmlformats.org/officeDocument/2006/relationships/oleObject" Target="embeddings/oleObject1.bin"/><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131E2E-DD84-4D5D-92A8-2E5B811E477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175</Pages>
  <Words>18636</Words>
  <Characters>20743</Characters>
  <Lines>352</Lines>
  <Paragraphs>99</Paragraphs>
  <TotalTime>59</TotalTime>
  <ScaleCrop>false</ScaleCrop>
  <LinksUpToDate>false</LinksUpToDate>
  <CharactersWithSpaces>21472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2022-09-12T11:32:00Z</dcterms:created>
  <dc:creator>Administrator</dc:creator>
  <cp:lastModifiedBy>20.3</cp:lastModifiedBy>
  <cp:lastPrinted>2025-06-25T10:08:00Z</cp:lastPrinted>
  <dcterms:modified xsi:type="dcterms:W3CDTF">2025-06-26T10:44:11Z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AF66F9BE7B59475881A1D8FBB3E7DD91</vt:lpwstr>
  </property>
  <property fmtid="{D5CDD505-2E9C-101B-9397-08002B2CF9AE}" pid="4" name="KSOTemplateDocerSaveRecord">
    <vt:lpwstr>eyJoZGlkIjoiNjQ5N2M3ZjUzNWQ4YTcyMDg5OGZjOTIxM2Q3NmU0MTgiLCJ1c2VySWQiOiIyMjM3MjM2MDUifQ==</vt:lpwstr>
  </property>
</Properties>
</file>