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EEEAE">
      <w:pPr>
        <w:jc w:val="center"/>
        <w:rPr>
          <w:rFonts w:ascii="Calibri" w:hAnsi="Calibri" w:cs="黑体"/>
          <w:b/>
          <w:sz w:val="52"/>
          <w:szCs w:val="52"/>
        </w:rPr>
      </w:pPr>
    </w:p>
    <w:p w14:paraId="7CD62391">
      <w:pPr>
        <w:jc w:val="center"/>
        <w:rPr>
          <w:rFonts w:hint="eastAsia" w:ascii="Calibri" w:hAnsi="Calibri" w:eastAsia="宋体" w:cs="黑体"/>
          <w:b/>
          <w:sz w:val="52"/>
          <w:szCs w:val="52"/>
          <w:lang w:eastAsia="zh-CN"/>
        </w:rPr>
      </w:pPr>
      <w:r>
        <w:rPr>
          <w:rFonts w:hint="eastAsia" w:ascii="Calibri" w:hAnsi="Calibri" w:cs="黑体"/>
          <w:b/>
          <w:sz w:val="52"/>
          <w:szCs w:val="52"/>
          <w:lang w:eastAsia="zh-CN"/>
        </w:rPr>
        <w:t>吉林市专门学校（原舒郊中心校）维修项目</w:t>
      </w:r>
    </w:p>
    <w:p w14:paraId="785D08F5">
      <w:pPr>
        <w:rPr>
          <w:rFonts w:ascii="Calibri" w:hAnsi="Calibri" w:cs="黑体"/>
          <w:b/>
          <w:sz w:val="44"/>
          <w:szCs w:val="44"/>
        </w:rPr>
      </w:pPr>
    </w:p>
    <w:p w14:paraId="51EC0E58">
      <w:pPr>
        <w:rPr>
          <w:rFonts w:ascii="Calibri" w:hAnsi="Calibri" w:cs="黑体"/>
          <w:b/>
          <w:sz w:val="44"/>
          <w:szCs w:val="44"/>
        </w:rPr>
      </w:pPr>
    </w:p>
    <w:p w14:paraId="0F9CDB91">
      <w:pPr>
        <w:rPr>
          <w:rFonts w:ascii="Calibri" w:hAnsi="Calibri" w:cs="黑体"/>
          <w:b/>
          <w:sz w:val="44"/>
          <w:szCs w:val="44"/>
        </w:rPr>
      </w:pPr>
    </w:p>
    <w:p w14:paraId="4E864314">
      <w:pPr>
        <w:pStyle w:val="2"/>
      </w:pPr>
    </w:p>
    <w:p w14:paraId="078A21E6">
      <w:pPr>
        <w:rPr>
          <w:rFonts w:ascii="Calibri" w:hAnsi="Calibri" w:cs="黑体"/>
          <w:b/>
          <w:sz w:val="44"/>
          <w:szCs w:val="44"/>
        </w:rPr>
      </w:pPr>
    </w:p>
    <w:p w14:paraId="21A1B670">
      <w:pPr>
        <w:jc w:val="center"/>
        <w:rPr>
          <w:rFonts w:ascii="Calibri" w:hAnsi="Calibri" w:cs="黑体"/>
          <w:b/>
          <w:sz w:val="44"/>
          <w:szCs w:val="44"/>
        </w:rPr>
      </w:pPr>
      <w:r>
        <w:rPr>
          <w:rFonts w:hint="eastAsia" w:ascii="Calibri" w:hAnsi="Calibri" w:cs="黑体"/>
          <w:b/>
          <w:sz w:val="44"/>
          <w:szCs w:val="44"/>
        </w:rPr>
        <w:t>竞争性磋商文件</w:t>
      </w:r>
    </w:p>
    <w:p w14:paraId="23178DF8">
      <w:pPr>
        <w:jc w:val="center"/>
        <w:rPr>
          <w:rFonts w:ascii="Calibri" w:hAnsi="Calibri" w:cs="黑体"/>
          <w:b/>
          <w:sz w:val="44"/>
          <w:szCs w:val="44"/>
        </w:rPr>
      </w:pPr>
    </w:p>
    <w:p w14:paraId="01FCD01B">
      <w:pPr>
        <w:jc w:val="center"/>
        <w:rPr>
          <w:rFonts w:ascii="Calibri" w:hAnsi="Calibri" w:cs="黑体"/>
          <w:b/>
          <w:sz w:val="44"/>
          <w:szCs w:val="44"/>
        </w:rPr>
      </w:pPr>
    </w:p>
    <w:p w14:paraId="0D32C1B3">
      <w:pPr>
        <w:jc w:val="center"/>
        <w:rPr>
          <w:rFonts w:ascii="Calibri" w:hAnsi="Calibri" w:cs="黑体"/>
          <w:sz w:val="30"/>
          <w:szCs w:val="30"/>
        </w:rPr>
      </w:pPr>
      <w:r>
        <w:rPr>
          <w:rFonts w:hint="eastAsia" w:ascii="Calibri" w:hAnsi="Calibri" w:cs="黑体"/>
          <w:sz w:val="30"/>
          <w:szCs w:val="30"/>
        </w:rPr>
        <w:t>项目编号：</w:t>
      </w:r>
      <w:r>
        <w:rPr>
          <w:rFonts w:hint="eastAsia" w:ascii="Calibri" w:hAnsi="Calibri" w:cs="黑体"/>
          <w:sz w:val="30"/>
          <w:szCs w:val="30"/>
          <w:highlight w:val="none"/>
          <w:lang w:eastAsia="zh-CN"/>
        </w:rPr>
        <w:t>采购计划-[2025]-00134号</w:t>
      </w:r>
      <w:r>
        <w:rPr>
          <w:rFonts w:ascii="Calibri" w:hAnsi="Calibri" w:cs="黑体"/>
          <w:sz w:val="30"/>
          <w:szCs w:val="30"/>
        </w:rPr>
        <w:t xml:space="preserve"> </w:t>
      </w:r>
      <w:r>
        <w:rPr>
          <w:rFonts w:hint="eastAsia" w:ascii="Calibri" w:hAnsi="Calibri" w:cs="黑体"/>
          <w:sz w:val="30"/>
          <w:szCs w:val="30"/>
        </w:rPr>
        <w:t xml:space="preserve"> </w:t>
      </w:r>
    </w:p>
    <w:p w14:paraId="4100ED3F">
      <w:pPr>
        <w:jc w:val="center"/>
        <w:rPr>
          <w:rFonts w:ascii="Calibri" w:hAnsi="Calibri" w:cs="黑体"/>
          <w:sz w:val="30"/>
          <w:szCs w:val="30"/>
        </w:rPr>
      </w:pPr>
    </w:p>
    <w:p w14:paraId="0D298970">
      <w:pPr>
        <w:jc w:val="center"/>
        <w:rPr>
          <w:rFonts w:ascii="Calibri" w:hAnsi="Calibri" w:cs="黑体"/>
          <w:sz w:val="28"/>
          <w:szCs w:val="28"/>
        </w:rPr>
      </w:pPr>
    </w:p>
    <w:p w14:paraId="3D470F8D">
      <w:pPr>
        <w:jc w:val="center"/>
        <w:rPr>
          <w:rFonts w:ascii="Calibri" w:hAnsi="Calibri" w:cs="黑体"/>
          <w:sz w:val="28"/>
          <w:szCs w:val="28"/>
        </w:rPr>
      </w:pPr>
    </w:p>
    <w:p w14:paraId="3532DB7F">
      <w:pPr>
        <w:pStyle w:val="2"/>
      </w:pPr>
    </w:p>
    <w:p w14:paraId="3C57DC42">
      <w:pPr>
        <w:jc w:val="center"/>
        <w:rPr>
          <w:rFonts w:ascii="Calibri" w:hAnsi="Calibri" w:cs="黑体"/>
          <w:sz w:val="28"/>
          <w:szCs w:val="28"/>
        </w:rPr>
      </w:pPr>
    </w:p>
    <w:p w14:paraId="633BEB31">
      <w:pPr>
        <w:pStyle w:val="2"/>
      </w:pPr>
    </w:p>
    <w:p w14:paraId="355DF8D0">
      <w:pPr>
        <w:jc w:val="center"/>
        <w:rPr>
          <w:rFonts w:ascii="Calibri" w:hAnsi="Calibri" w:cs="黑体"/>
          <w:sz w:val="28"/>
          <w:szCs w:val="28"/>
        </w:rPr>
      </w:pPr>
    </w:p>
    <w:p w14:paraId="6616FD53">
      <w:pPr>
        <w:jc w:val="left"/>
        <w:rPr>
          <w:rFonts w:hint="eastAsia" w:ascii="Calibri" w:hAnsi="Calibri" w:eastAsia="宋体" w:cs="黑体"/>
          <w:sz w:val="28"/>
          <w:szCs w:val="28"/>
          <w:highlight w:val="yellow"/>
          <w:lang w:eastAsia="zh-CN"/>
        </w:rPr>
      </w:pPr>
      <w:r>
        <w:rPr>
          <w:rFonts w:ascii="Calibri" w:hAnsi="Calibri" w:cs="黑体"/>
          <w:sz w:val="28"/>
          <w:szCs w:val="28"/>
        </w:rPr>
        <w:t>采购人：</w:t>
      </w:r>
      <w:r>
        <w:rPr>
          <w:rFonts w:hint="eastAsia" w:ascii="Calibri" w:hAnsi="Calibri" w:cs="黑体"/>
          <w:sz w:val="28"/>
          <w:szCs w:val="28"/>
          <w:highlight w:val="none"/>
          <w:lang w:eastAsia="zh-CN"/>
        </w:rPr>
        <w:t>舒兰市环城街舒郊中心小学校</w:t>
      </w:r>
    </w:p>
    <w:p w14:paraId="4BC7DB9E">
      <w:pPr>
        <w:jc w:val="left"/>
        <w:rPr>
          <w:rFonts w:ascii="Calibri" w:hAnsi="Calibri" w:cs="黑体"/>
          <w:sz w:val="28"/>
          <w:szCs w:val="28"/>
        </w:rPr>
      </w:pPr>
    </w:p>
    <w:p w14:paraId="6761B352">
      <w:pPr>
        <w:spacing w:line="480" w:lineRule="exact"/>
        <w:jc w:val="left"/>
        <w:rPr>
          <w:rFonts w:ascii="Calibri" w:hAnsi="Calibri" w:cs="黑体"/>
          <w:sz w:val="28"/>
          <w:szCs w:val="28"/>
        </w:rPr>
      </w:pPr>
      <w:r>
        <w:rPr>
          <w:rFonts w:hint="eastAsia" w:ascii="Calibri" w:hAnsi="Calibri" w:cs="黑体"/>
          <w:sz w:val="28"/>
          <w:szCs w:val="28"/>
        </w:rPr>
        <w:t>采购代理机构：吉林远大工程咨询有限责任公司</w:t>
      </w:r>
    </w:p>
    <w:p w14:paraId="2CF2D174">
      <w:pPr>
        <w:jc w:val="center"/>
        <w:rPr>
          <w:rFonts w:ascii="Calibri" w:hAnsi="Calibri" w:cs="黑体"/>
          <w:sz w:val="30"/>
          <w:szCs w:val="30"/>
        </w:rPr>
      </w:pPr>
    </w:p>
    <w:p w14:paraId="2CDF60BA">
      <w:pPr>
        <w:pStyle w:val="2"/>
      </w:pPr>
    </w:p>
    <w:p w14:paraId="29EF5B62"/>
    <w:p w14:paraId="42E377D4">
      <w:pPr>
        <w:spacing w:line="480" w:lineRule="auto"/>
        <w:jc w:val="center"/>
        <w:rPr>
          <w:rFonts w:ascii="宋体" w:hAnsi="宋体"/>
          <w:b/>
          <w:sz w:val="28"/>
          <w:szCs w:val="30"/>
        </w:rPr>
      </w:pPr>
      <w:r>
        <w:rPr>
          <w:rFonts w:hint="eastAsia" w:ascii="Calibri" w:hAnsi="Calibri" w:cs="黑体"/>
          <w:sz w:val="30"/>
          <w:szCs w:val="30"/>
        </w:rPr>
        <w:t>二〇二</w:t>
      </w:r>
      <w:r>
        <w:rPr>
          <w:rFonts w:hint="eastAsia" w:ascii="Calibri" w:hAnsi="Calibri" w:cs="黑体"/>
          <w:sz w:val="30"/>
          <w:szCs w:val="30"/>
          <w:lang w:eastAsia="zh-CN"/>
        </w:rPr>
        <w:t>五</w:t>
      </w:r>
      <w:r>
        <w:rPr>
          <w:rFonts w:hint="eastAsia" w:ascii="Calibri" w:hAnsi="Calibri" w:cs="黑体"/>
          <w:sz w:val="30"/>
          <w:szCs w:val="30"/>
        </w:rPr>
        <w:t>年</w:t>
      </w:r>
      <w:r>
        <w:rPr>
          <w:rFonts w:hint="eastAsia" w:ascii="Calibri" w:hAnsi="Calibri" w:cs="黑体"/>
          <w:sz w:val="30"/>
          <w:szCs w:val="30"/>
          <w:lang w:eastAsia="zh-CN"/>
        </w:rPr>
        <w:t>六</w:t>
      </w:r>
      <w:r>
        <w:rPr>
          <w:rFonts w:hint="eastAsia" w:ascii="Calibri" w:hAnsi="Calibri" w:cs="黑体"/>
          <w:sz w:val="30"/>
          <w:szCs w:val="30"/>
        </w:rPr>
        <w:t>月</w:t>
      </w:r>
    </w:p>
    <w:p w14:paraId="7E6FE6DD">
      <w:pPr>
        <w:widowControl/>
        <w:jc w:val="left"/>
        <w:rPr>
          <w:rFonts w:ascii="宋体" w:hAnsi="宋体"/>
          <w:b/>
          <w:bCs/>
          <w:sz w:val="36"/>
          <w:szCs w:val="36"/>
        </w:rPr>
      </w:pPr>
      <w:r>
        <w:rPr>
          <w:rFonts w:ascii="宋体" w:hAnsi="宋体"/>
          <w:b/>
          <w:bCs/>
          <w:sz w:val="36"/>
          <w:szCs w:val="36"/>
        </w:rPr>
        <w:br w:type="page"/>
      </w:r>
    </w:p>
    <w:p w14:paraId="317C28C9">
      <w:pPr>
        <w:jc w:val="center"/>
        <w:rPr>
          <w:rFonts w:ascii="宋体" w:hAnsi="宋体"/>
          <w:b/>
          <w:bCs/>
          <w:sz w:val="32"/>
          <w:szCs w:val="32"/>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06360301">
      <w:pPr>
        <w:pStyle w:val="13"/>
        <w:tabs>
          <w:tab w:val="right" w:leader="dot" w:pos="8630"/>
        </w:tabs>
        <w:rPr>
          <w:b/>
          <w:sz w:val="28"/>
          <w:szCs w:val="28"/>
          <w:highlight w:val="yellow"/>
        </w:rPr>
      </w:pPr>
    </w:p>
    <w:p w14:paraId="210FE187">
      <w:pPr>
        <w:pStyle w:val="13"/>
        <w:tabs>
          <w:tab w:val="right" w:leader="dot" w:pos="8630"/>
        </w:tabs>
        <w:spacing w:line="360" w:lineRule="auto"/>
        <w:rPr>
          <w:rFonts w:asciiTheme="minorHAnsi" w:hAnsiTheme="minorHAnsi" w:eastAsiaTheme="minorEastAsia" w:cstheme="minorBidi"/>
          <w:sz w:val="28"/>
          <w:szCs w:val="28"/>
        </w:rPr>
      </w:pPr>
      <w:r>
        <w:rPr>
          <w:b/>
          <w:sz w:val="28"/>
          <w:szCs w:val="28"/>
          <w:highlight w:val="yellow"/>
        </w:rPr>
        <w:fldChar w:fldCharType="begin"/>
      </w:r>
      <w:r>
        <w:rPr>
          <w:b/>
          <w:sz w:val="28"/>
          <w:szCs w:val="28"/>
          <w:highlight w:val="yellow"/>
        </w:rPr>
        <w:instrText xml:space="preserve"> </w:instrText>
      </w:r>
      <w:r>
        <w:rPr>
          <w:rFonts w:hint="eastAsia"/>
          <w:b/>
          <w:sz w:val="28"/>
          <w:szCs w:val="28"/>
          <w:highlight w:val="yellow"/>
        </w:rPr>
        <w:instrText xml:space="preserve">TOC \o "1-1" \h \z \u</w:instrText>
      </w:r>
      <w:r>
        <w:rPr>
          <w:b/>
          <w:sz w:val="28"/>
          <w:szCs w:val="28"/>
          <w:highlight w:val="yellow"/>
        </w:rPr>
        <w:instrText xml:space="preserve"> </w:instrText>
      </w:r>
      <w:r>
        <w:rPr>
          <w:b/>
          <w:sz w:val="28"/>
          <w:szCs w:val="28"/>
          <w:highlight w:val="yellow"/>
        </w:rPr>
        <w:fldChar w:fldCharType="separate"/>
      </w:r>
      <w:r>
        <w:fldChar w:fldCharType="begin"/>
      </w:r>
      <w:r>
        <w:instrText xml:space="preserve"> HYPERLINK \l "_Toc72755989" </w:instrText>
      </w:r>
      <w:r>
        <w:fldChar w:fldCharType="separate"/>
      </w:r>
      <w:r>
        <w:rPr>
          <w:rStyle w:val="19"/>
          <w:rFonts w:hint="eastAsia"/>
          <w:sz w:val="28"/>
          <w:szCs w:val="28"/>
        </w:rPr>
        <w:t>第一章</w:t>
      </w:r>
      <w:r>
        <w:rPr>
          <w:rStyle w:val="19"/>
          <w:sz w:val="28"/>
          <w:szCs w:val="28"/>
        </w:rPr>
        <w:t xml:space="preserve"> </w:t>
      </w:r>
      <w:r>
        <w:rPr>
          <w:rStyle w:val="19"/>
          <w:rFonts w:hint="eastAsia"/>
          <w:sz w:val="28"/>
          <w:szCs w:val="28"/>
        </w:rPr>
        <w:t>竞争性磋商公告</w:t>
      </w:r>
      <w:r>
        <w:rPr>
          <w:sz w:val="28"/>
          <w:szCs w:val="28"/>
        </w:rPr>
        <w:tab/>
      </w:r>
      <w:r>
        <w:rPr>
          <w:sz w:val="28"/>
          <w:szCs w:val="28"/>
        </w:rPr>
        <w:fldChar w:fldCharType="begin"/>
      </w:r>
      <w:r>
        <w:rPr>
          <w:sz w:val="28"/>
          <w:szCs w:val="28"/>
        </w:rPr>
        <w:instrText xml:space="preserve"> PAGEREF _Toc72755989 \h </w:instrText>
      </w:r>
      <w:r>
        <w:rPr>
          <w:sz w:val="28"/>
          <w:szCs w:val="28"/>
        </w:rPr>
        <w:fldChar w:fldCharType="separate"/>
      </w:r>
      <w:r>
        <w:rPr>
          <w:sz w:val="28"/>
          <w:szCs w:val="28"/>
        </w:rPr>
        <w:t>3</w:t>
      </w:r>
      <w:r>
        <w:rPr>
          <w:sz w:val="28"/>
          <w:szCs w:val="28"/>
        </w:rPr>
        <w:fldChar w:fldCharType="end"/>
      </w:r>
      <w:r>
        <w:rPr>
          <w:sz w:val="28"/>
          <w:szCs w:val="28"/>
        </w:rPr>
        <w:fldChar w:fldCharType="end"/>
      </w:r>
    </w:p>
    <w:p w14:paraId="38E91F70">
      <w:pPr>
        <w:pStyle w:val="13"/>
        <w:tabs>
          <w:tab w:val="right" w:leader="dot" w:pos="8630"/>
        </w:tabs>
        <w:spacing w:line="360" w:lineRule="auto"/>
        <w:rPr>
          <w:rFonts w:asciiTheme="minorHAnsi" w:hAnsiTheme="minorHAnsi" w:eastAsiaTheme="minorEastAsia" w:cstheme="minorBidi"/>
          <w:sz w:val="28"/>
          <w:szCs w:val="28"/>
        </w:rPr>
      </w:pPr>
      <w:r>
        <w:fldChar w:fldCharType="begin"/>
      </w:r>
      <w:r>
        <w:instrText xml:space="preserve"> HYPERLINK \l "_Toc72755992" </w:instrText>
      </w:r>
      <w:r>
        <w:fldChar w:fldCharType="separate"/>
      </w:r>
      <w:r>
        <w:rPr>
          <w:rStyle w:val="19"/>
          <w:rFonts w:hint="eastAsia"/>
          <w:sz w:val="28"/>
          <w:szCs w:val="28"/>
        </w:rPr>
        <w:t>第二章</w:t>
      </w:r>
      <w:r>
        <w:rPr>
          <w:rStyle w:val="19"/>
          <w:sz w:val="28"/>
          <w:szCs w:val="28"/>
        </w:rPr>
        <w:t xml:space="preserve"> </w:t>
      </w:r>
      <w:r>
        <w:rPr>
          <w:rStyle w:val="19"/>
          <w:rFonts w:hint="eastAsia"/>
          <w:sz w:val="28"/>
          <w:szCs w:val="28"/>
        </w:rPr>
        <w:t>投标人须知</w:t>
      </w:r>
      <w:r>
        <w:rPr>
          <w:sz w:val="28"/>
          <w:szCs w:val="28"/>
        </w:rPr>
        <w:tab/>
      </w:r>
      <w:r>
        <w:rPr>
          <w:sz w:val="28"/>
          <w:szCs w:val="28"/>
        </w:rPr>
        <w:fldChar w:fldCharType="begin"/>
      </w:r>
      <w:r>
        <w:rPr>
          <w:sz w:val="28"/>
          <w:szCs w:val="28"/>
        </w:rPr>
        <w:instrText xml:space="preserve"> PAGEREF _Toc72755992 \h </w:instrText>
      </w:r>
      <w:r>
        <w:rPr>
          <w:sz w:val="28"/>
          <w:szCs w:val="28"/>
        </w:rPr>
        <w:fldChar w:fldCharType="separate"/>
      </w:r>
      <w:r>
        <w:rPr>
          <w:sz w:val="28"/>
          <w:szCs w:val="28"/>
        </w:rPr>
        <w:t>6</w:t>
      </w:r>
      <w:r>
        <w:rPr>
          <w:sz w:val="28"/>
          <w:szCs w:val="28"/>
        </w:rPr>
        <w:fldChar w:fldCharType="end"/>
      </w:r>
      <w:r>
        <w:rPr>
          <w:sz w:val="28"/>
          <w:szCs w:val="28"/>
        </w:rPr>
        <w:fldChar w:fldCharType="end"/>
      </w:r>
    </w:p>
    <w:p w14:paraId="2C49116C">
      <w:pPr>
        <w:pStyle w:val="13"/>
        <w:tabs>
          <w:tab w:val="right" w:leader="dot" w:pos="8630"/>
        </w:tabs>
        <w:spacing w:line="360" w:lineRule="auto"/>
        <w:rPr>
          <w:rFonts w:asciiTheme="minorHAnsi" w:hAnsiTheme="minorHAnsi" w:eastAsiaTheme="minorEastAsia" w:cstheme="minorBidi"/>
          <w:sz w:val="28"/>
          <w:szCs w:val="28"/>
        </w:rPr>
      </w:pPr>
      <w:r>
        <w:fldChar w:fldCharType="begin"/>
      </w:r>
      <w:r>
        <w:instrText xml:space="preserve"> HYPERLINK \l "_Toc72755993" </w:instrText>
      </w:r>
      <w:r>
        <w:fldChar w:fldCharType="separate"/>
      </w:r>
      <w:r>
        <w:rPr>
          <w:rStyle w:val="19"/>
          <w:rFonts w:hint="eastAsia"/>
          <w:sz w:val="28"/>
          <w:szCs w:val="28"/>
        </w:rPr>
        <w:t>第三章</w:t>
      </w:r>
      <w:r>
        <w:rPr>
          <w:rStyle w:val="19"/>
          <w:sz w:val="28"/>
          <w:szCs w:val="28"/>
        </w:rPr>
        <w:t xml:space="preserve"> </w:t>
      </w:r>
      <w:r>
        <w:rPr>
          <w:rStyle w:val="19"/>
          <w:rFonts w:hint="eastAsia"/>
          <w:sz w:val="28"/>
          <w:szCs w:val="28"/>
        </w:rPr>
        <w:t>评审办法</w:t>
      </w:r>
      <w:r>
        <w:rPr>
          <w:sz w:val="28"/>
          <w:szCs w:val="28"/>
        </w:rPr>
        <w:tab/>
      </w:r>
      <w:r>
        <w:rPr>
          <w:sz w:val="28"/>
          <w:szCs w:val="28"/>
        </w:rPr>
        <w:fldChar w:fldCharType="begin"/>
      </w:r>
      <w:r>
        <w:rPr>
          <w:sz w:val="28"/>
          <w:szCs w:val="28"/>
        </w:rPr>
        <w:instrText xml:space="preserve"> PAGEREF _Toc72755993 \h </w:instrText>
      </w:r>
      <w:r>
        <w:rPr>
          <w:sz w:val="28"/>
          <w:szCs w:val="28"/>
        </w:rPr>
        <w:fldChar w:fldCharType="separate"/>
      </w:r>
      <w:r>
        <w:rPr>
          <w:sz w:val="28"/>
          <w:szCs w:val="28"/>
        </w:rPr>
        <w:t>24</w:t>
      </w:r>
      <w:r>
        <w:rPr>
          <w:sz w:val="28"/>
          <w:szCs w:val="28"/>
        </w:rPr>
        <w:fldChar w:fldCharType="end"/>
      </w:r>
      <w:r>
        <w:rPr>
          <w:sz w:val="28"/>
          <w:szCs w:val="28"/>
        </w:rPr>
        <w:fldChar w:fldCharType="end"/>
      </w:r>
    </w:p>
    <w:p w14:paraId="1577D24A">
      <w:pPr>
        <w:pStyle w:val="13"/>
        <w:tabs>
          <w:tab w:val="right" w:leader="dot" w:pos="8630"/>
        </w:tabs>
        <w:spacing w:line="360" w:lineRule="auto"/>
        <w:rPr>
          <w:rFonts w:asciiTheme="minorHAnsi" w:hAnsiTheme="minorHAnsi" w:eastAsiaTheme="minorEastAsia" w:cstheme="minorBidi"/>
          <w:sz w:val="28"/>
          <w:szCs w:val="28"/>
        </w:rPr>
      </w:pPr>
      <w:r>
        <w:fldChar w:fldCharType="begin"/>
      </w:r>
      <w:r>
        <w:instrText xml:space="preserve"> HYPERLINK \l "_Toc72755994" </w:instrText>
      </w:r>
      <w:r>
        <w:fldChar w:fldCharType="separate"/>
      </w:r>
      <w:r>
        <w:rPr>
          <w:rStyle w:val="19"/>
          <w:rFonts w:hint="eastAsia"/>
          <w:sz w:val="28"/>
          <w:szCs w:val="28"/>
        </w:rPr>
        <w:t>第四章</w:t>
      </w:r>
      <w:r>
        <w:rPr>
          <w:rStyle w:val="19"/>
          <w:sz w:val="28"/>
          <w:szCs w:val="28"/>
        </w:rPr>
        <w:t xml:space="preserve"> </w:t>
      </w:r>
      <w:r>
        <w:rPr>
          <w:rStyle w:val="19"/>
          <w:rFonts w:hint="eastAsia"/>
          <w:sz w:val="28"/>
          <w:szCs w:val="28"/>
        </w:rPr>
        <w:t>政府采购合同书格式</w:t>
      </w:r>
      <w:r>
        <w:rPr>
          <w:sz w:val="28"/>
          <w:szCs w:val="28"/>
        </w:rPr>
        <w:tab/>
      </w:r>
      <w:r>
        <w:rPr>
          <w:sz w:val="28"/>
          <w:szCs w:val="28"/>
        </w:rPr>
        <w:fldChar w:fldCharType="begin"/>
      </w:r>
      <w:r>
        <w:rPr>
          <w:sz w:val="28"/>
          <w:szCs w:val="28"/>
        </w:rPr>
        <w:instrText xml:space="preserve"> PAGEREF _Toc72755994 \h </w:instrText>
      </w:r>
      <w:r>
        <w:rPr>
          <w:sz w:val="28"/>
          <w:szCs w:val="28"/>
        </w:rPr>
        <w:fldChar w:fldCharType="separate"/>
      </w:r>
      <w:r>
        <w:rPr>
          <w:sz w:val="28"/>
          <w:szCs w:val="28"/>
        </w:rPr>
        <w:t>28</w:t>
      </w:r>
      <w:r>
        <w:rPr>
          <w:sz w:val="28"/>
          <w:szCs w:val="28"/>
        </w:rPr>
        <w:fldChar w:fldCharType="end"/>
      </w:r>
      <w:r>
        <w:rPr>
          <w:sz w:val="28"/>
          <w:szCs w:val="28"/>
        </w:rPr>
        <w:fldChar w:fldCharType="end"/>
      </w:r>
    </w:p>
    <w:p w14:paraId="647ACA2E">
      <w:pPr>
        <w:pStyle w:val="13"/>
        <w:tabs>
          <w:tab w:val="right" w:leader="dot" w:pos="8630"/>
        </w:tabs>
        <w:spacing w:line="360" w:lineRule="auto"/>
        <w:rPr>
          <w:rFonts w:asciiTheme="minorHAnsi" w:hAnsiTheme="minorHAnsi" w:eastAsiaTheme="minorEastAsia" w:cstheme="minorBidi"/>
          <w:sz w:val="28"/>
          <w:szCs w:val="28"/>
        </w:rPr>
      </w:pPr>
      <w:r>
        <w:fldChar w:fldCharType="begin"/>
      </w:r>
      <w:r>
        <w:instrText xml:space="preserve"> HYPERLINK \l "_Toc72755995" </w:instrText>
      </w:r>
      <w:r>
        <w:fldChar w:fldCharType="separate"/>
      </w:r>
      <w:r>
        <w:rPr>
          <w:rStyle w:val="19"/>
          <w:rFonts w:hint="eastAsia"/>
          <w:sz w:val="28"/>
          <w:szCs w:val="28"/>
        </w:rPr>
        <w:t>第五章</w:t>
      </w:r>
      <w:r>
        <w:rPr>
          <w:rStyle w:val="19"/>
          <w:sz w:val="28"/>
          <w:szCs w:val="28"/>
        </w:rPr>
        <w:t xml:space="preserve"> </w:t>
      </w:r>
      <w:r>
        <w:rPr>
          <w:rStyle w:val="19"/>
          <w:rFonts w:hint="eastAsia"/>
          <w:sz w:val="28"/>
          <w:szCs w:val="28"/>
        </w:rPr>
        <w:t>工程量清单（另附）</w:t>
      </w:r>
      <w:r>
        <w:rPr>
          <w:sz w:val="28"/>
          <w:szCs w:val="28"/>
        </w:rPr>
        <w:tab/>
      </w:r>
      <w:r>
        <w:rPr>
          <w:sz w:val="28"/>
          <w:szCs w:val="28"/>
        </w:rPr>
        <w:fldChar w:fldCharType="begin"/>
      </w:r>
      <w:r>
        <w:rPr>
          <w:sz w:val="28"/>
          <w:szCs w:val="28"/>
        </w:rPr>
        <w:instrText xml:space="preserve"> PAGEREF _Toc72755995 \h </w:instrText>
      </w:r>
      <w:r>
        <w:rPr>
          <w:sz w:val="28"/>
          <w:szCs w:val="28"/>
        </w:rPr>
        <w:fldChar w:fldCharType="separate"/>
      </w:r>
      <w:r>
        <w:rPr>
          <w:sz w:val="28"/>
          <w:szCs w:val="28"/>
        </w:rPr>
        <w:t>30</w:t>
      </w:r>
      <w:r>
        <w:rPr>
          <w:sz w:val="28"/>
          <w:szCs w:val="28"/>
        </w:rPr>
        <w:fldChar w:fldCharType="end"/>
      </w:r>
      <w:r>
        <w:rPr>
          <w:sz w:val="28"/>
          <w:szCs w:val="28"/>
        </w:rPr>
        <w:fldChar w:fldCharType="end"/>
      </w:r>
    </w:p>
    <w:p w14:paraId="4C33D873">
      <w:pPr>
        <w:pStyle w:val="13"/>
        <w:tabs>
          <w:tab w:val="right" w:leader="dot" w:pos="8630"/>
        </w:tabs>
        <w:spacing w:line="360" w:lineRule="auto"/>
        <w:rPr>
          <w:rFonts w:asciiTheme="minorHAnsi" w:hAnsiTheme="minorHAnsi" w:eastAsiaTheme="minorEastAsia" w:cstheme="minorBidi"/>
          <w:sz w:val="28"/>
          <w:szCs w:val="28"/>
        </w:rPr>
      </w:pPr>
      <w:r>
        <w:fldChar w:fldCharType="begin"/>
      </w:r>
      <w:r>
        <w:instrText xml:space="preserve"> HYPERLINK \l "_Toc72755996" </w:instrText>
      </w:r>
      <w:r>
        <w:fldChar w:fldCharType="separate"/>
      </w:r>
      <w:r>
        <w:rPr>
          <w:rStyle w:val="19"/>
          <w:rFonts w:hint="eastAsia"/>
          <w:sz w:val="28"/>
          <w:szCs w:val="28"/>
        </w:rPr>
        <w:t>第六章</w:t>
      </w:r>
      <w:r>
        <w:rPr>
          <w:rStyle w:val="19"/>
          <w:sz w:val="28"/>
          <w:szCs w:val="28"/>
        </w:rPr>
        <w:t xml:space="preserve"> </w:t>
      </w:r>
      <w:r>
        <w:rPr>
          <w:rStyle w:val="19"/>
          <w:rFonts w:hint="eastAsia"/>
          <w:sz w:val="28"/>
          <w:szCs w:val="28"/>
        </w:rPr>
        <w:t>技术标准和要求</w:t>
      </w:r>
      <w:r>
        <w:rPr>
          <w:sz w:val="28"/>
          <w:szCs w:val="28"/>
        </w:rPr>
        <w:tab/>
      </w:r>
      <w:r>
        <w:rPr>
          <w:sz w:val="28"/>
          <w:szCs w:val="28"/>
        </w:rPr>
        <w:fldChar w:fldCharType="begin"/>
      </w:r>
      <w:r>
        <w:rPr>
          <w:sz w:val="28"/>
          <w:szCs w:val="28"/>
        </w:rPr>
        <w:instrText xml:space="preserve"> PAGEREF _Toc72755996 \h </w:instrText>
      </w:r>
      <w:r>
        <w:rPr>
          <w:sz w:val="28"/>
          <w:szCs w:val="28"/>
        </w:rPr>
        <w:fldChar w:fldCharType="separate"/>
      </w:r>
      <w:r>
        <w:rPr>
          <w:sz w:val="28"/>
          <w:szCs w:val="28"/>
        </w:rPr>
        <w:t>32</w:t>
      </w:r>
      <w:r>
        <w:rPr>
          <w:sz w:val="28"/>
          <w:szCs w:val="28"/>
        </w:rPr>
        <w:fldChar w:fldCharType="end"/>
      </w:r>
      <w:r>
        <w:rPr>
          <w:sz w:val="28"/>
          <w:szCs w:val="28"/>
        </w:rPr>
        <w:fldChar w:fldCharType="end"/>
      </w:r>
    </w:p>
    <w:p w14:paraId="5A11BED8">
      <w:pPr>
        <w:pStyle w:val="13"/>
        <w:tabs>
          <w:tab w:val="right" w:leader="dot" w:pos="8630"/>
        </w:tabs>
        <w:spacing w:line="360" w:lineRule="auto"/>
        <w:rPr>
          <w:rFonts w:asciiTheme="minorHAnsi" w:hAnsiTheme="minorHAnsi" w:eastAsiaTheme="minorEastAsia" w:cstheme="minorBidi"/>
          <w:sz w:val="28"/>
          <w:szCs w:val="28"/>
        </w:rPr>
      </w:pPr>
      <w:r>
        <w:fldChar w:fldCharType="begin"/>
      </w:r>
      <w:r>
        <w:instrText xml:space="preserve"> HYPERLINK \l "_Toc72755997" </w:instrText>
      </w:r>
      <w:r>
        <w:fldChar w:fldCharType="separate"/>
      </w:r>
      <w:r>
        <w:rPr>
          <w:rStyle w:val="19"/>
          <w:rFonts w:hint="eastAsia"/>
          <w:sz w:val="28"/>
          <w:szCs w:val="28"/>
        </w:rPr>
        <w:t>第七章</w:t>
      </w:r>
      <w:r>
        <w:rPr>
          <w:rStyle w:val="19"/>
          <w:sz w:val="28"/>
          <w:szCs w:val="28"/>
        </w:rPr>
        <w:t xml:space="preserve"> </w:t>
      </w:r>
      <w:r>
        <w:rPr>
          <w:rStyle w:val="19"/>
          <w:rFonts w:hint="eastAsia"/>
          <w:sz w:val="28"/>
          <w:szCs w:val="28"/>
        </w:rPr>
        <w:t>响应文件构成、要求及格式</w:t>
      </w:r>
      <w:r>
        <w:rPr>
          <w:sz w:val="28"/>
          <w:szCs w:val="28"/>
        </w:rPr>
        <w:tab/>
      </w:r>
      <w:r>
        <w:rPr>
          <w:sz w:val="28"/>
          <w:szCs w:val="28"/>
        </w:rPr>
        <w:fldChar w:fldCharType="begin"/>
      </w:r>
      <w:r>
        <w:rPr>
          <w:sz w:val="28"/>
          <w:szCs w:val="28"/>
        </w:rPr>
        <w:instrText xml:space="preserve"> PAGEREF _Toc72755997 \h </w:instrText>
      </w:r>
      <w:r>
        <w:rPr>
          <w:sz w:val="28"/>
          <w:szCs w:val="28"/>
        </w:rPr>
        <w:fldChar w:fldCharType="separate"/>
      </w:r>
      <w:r>
        <w:rPr>
          <w:sz w:val="28"/>
          <w:szCs w:val="28"/>
        </w:rPr>
        <w:t>33</w:t>
      </w:r>
      <w:r>
        <w:rPr>
          <w:sz w:val="28"/>
          <w:szCs w:val="28"/>
        </w:rPr>
        <w:fldChar w:fldCharType="end"/>
      </w:r>
      <w:r>
        <w:rPr>
          <w:sz w:val="28"/>
          <w:szCs w:val="28"/>
        </w:rPr>
        <w:fldChar w:fldCharType="end"/>
      </w:r>
    </w:p>
    <w:p w14:paraId="56CE0E01">
      <w:pPr>
        <w:pStyle w:val="22"/>
        <w:numPr>
          <w:ilvl w:val="0"/>
          <w:numId w:val="0"/>
        </w:numPr>
        <w:spacing w:before="0" w:after="0" w:line="240" w:lineRule="auto"/>
        <w:jc w:val="center"/>
        <w:outlineLvl w:val="9"/>
        <w:rPr>
          <w:sz w:val="36"/>
          <w:szCs w:val="40"/>
        </w:rPr>
      </w:pPr>
      <w:r>
        <w:rPr>
          <w:rFonts w:ascii="Times New Roman" w:hAnsi="Times New Roman" w:eastAsia="宋体"/>
          <w:b w:val="0"/>
          <w:kern w:val="2"/>
          <w:sz w:val="28"/>
          <w:highlight w:val="yellow"/>
        </w:rPr>
        <w:fldChar w:fldCharType="end"/>
      </w:r>
    </w:p>
    <w:p w14:paraId="5B806DFF">
      <w:pPr>
        <w:pStyle w:val="23"/>
        <w:rPr>
          <w:rFonts w:ascii="宋体" w:hAnsi="宋体"/>
          <w:b/>
          <w:sz w:val="28"/>
          <w:szCs w:val="30"/>
        </w:rPr>
      </w:pPr>
    </w:p>
    <w:p w14:paraId="59E3000A">
      <w:pPr>
        <w:pStyle w:val="23"/>
        <w:rPr>
          <w:rFonts w:ascii="宋体" w:hAnsi="宋体"/>
          <w:b/>
          <w:sz w:val="28"/>
          <w:szCs w:val="30"/>
        </w:rPr>
      </w:pPr>
    </w:p>
    <w:p w14:paraId="76BD5DEA">
      <w:pPr>
        <w:pStyle w:val="23"/>
        <w:rPr>
          <w:rFonts w:ascii="宋体" w:hAnsi="宋体"/>
          <w:b/>
          <w:sz w:val="28"/>
          <w:szCs w:val="30"/>
        </w:rPr>
      </w:pPr>
    </w:p>
    <w:p w14:paraId="2BCDBADE">
      <w:pPr>
        <w:pStyle w:val="23"/>
        <w:rPr>
          <w:rFonts w:ascii="宋体" w:hAnsi="宋体"/>
          <w:b/>
          <w:sz w:val="28"/>
          <w:szCs w:val="30"/>
        </w:rPr>
      </w:pPr>
    </w:p>
    <w:p w14:paraId="06B05FD1">
      <w:pPr>
        <w:pStyle w:val="23"/>
        <w:rPr>
          <w:rFonts w:ascii="宋体" w:hAnsi="宋体"/>
          <w:b/>
          <w:sz w:val="28"/>
          <w:szCs w:val="30"/>
        </w:rPr>
      </w:pPr>
    </w:p>
    <w:p w14:paraId="358FC9BB">
      <w:pPr>
        <w:pStyle w:val="23"/>
        <w:rPr>
          <w:rFonts w:ascii="宋体" w:hAnsi="宋体"/>
          <w:b/>
          <w:sz w:val="28"/>
          <w:szCs w:val="30"/>
        </w:rPr>
      </w:pPr>
    </w:p>
    <w:p w14:paraId="3D037F5E">
      <w:pPr>
        <w:pStyle w:val="23"/>
        <w:rPr>
          <w:rFonts w:ascii="宋体" w:hAnsi="宋体"/>
          <w:b/>
          <w:sz w:val="28"/>
          <w:szCs w:val="30"/>
        </w:rPr>
      </w:pPr>
    </w:p>
    <w:p w14:paraId="2BECF9DD">
      <w:pPr>
        <w:pStyle w:val="23"/>
        <w:rPr>
          <w:rFonts w:ascii="宋体" w:hAnsi="宋体"/>
          <w:b/>
          <w:sz w:val="28"/>
          <w:szCs w:val="30"/>
        </w:rPr>
      </w:pPr>
    </w:p>
    <w:p w14:paraId="5E1E13A8">
      <w:pPr>
        <w:pStyle w:val="23"/>
        <w:rPr>
          <w:rFonts w:ascii="宋体" w:hAnsi="宋体"/>
          <w:b/>
          <w:sz w:val="28"/>
          <w:szCs w:val="30"/>
        </w:rPr>
      </w:pPr>
    </w:p>
    <w:p w14:paraId="30636880">
      <w:pPr>
        <w:pStyle w:val="23"/>
        <w:rPr>
          <w:rFonts w:ascii="宋体" w:hAnsi="宋体"/>
          <w:b/>
          <w:sz w:val="28"/>
          <w:szCs w:val="30"/>
        </w:rPr>
      </w:pPr>
    </w:p>
    <w:p w14:paraId="540D8D40">
      <w:pPr>
        <w:pStyle w:val="23"/>
        <w:rPr>
          <w:rFonts w:ascii="宋体" w:hAnsi="宋体"/>
          <w:b/>
          <w:sz w:val="28"/>
          <w:szCs w:val="30"/>
        </w:rPr>
      </w:pPr>
    </w:p>
    <w:p w14:paraId="38B30453">
      <w:pPr>
        <w:pStyle w:val="23"/>
        <w:rPr>
          <w:rFonts w:ascii="宋体" w:hAnsi="宋体"/>
          <w:b/>
          <w:sz w:val="28"/>
          <w:szCs w:val="30"/>
        </w:rPr>
      </w:pPr>
    </w:p>
    <w:p w14:paraId="360C79B8">
      <w:pPr>
        <w:widowControl/>
        <w:jc w:val="left"/>
        <w:rPr>
          <w:b/>
          <w:bCs/>
          <w:kern w:val="44"/>
          <w:sz w:val="32"/>
          <w:szCs w:val="32"/>
        </w:rPr>
      </w:pPr>
      <w:bookmarkStart w:id="0" w:name="_Toc72755989"/>
      <w:r>
        <w:rPr>
          <w:sz w:val="32"/>
          <w:szCs w:val="32"/>
        </w:rPr>
        <w:br w:type="page"/>
      </w:r>
    </w:p>
    <w:p w14:paraId="3F793E50">
      <w:pPr>
        <w:pStyle w:val="3"/>
        <w:adjustRightInd w:val="0"/>
        <w:snapToGrid w:val="0"/>
        <w:spacing w:before="100" w:beforeAutospacing="1" w:after="100" w:afterAutospacing="1" w:line="240" w:lineRule="auto"/>
        <w:jc w:val="center"/>
        <w:rPr>
          <w:sz w:val="32"/>
          <w:szCs w:val="32"/>
        </w:rPr>
      </w:pPr>
      <w:r>
        <w:rPr>
          <w:rFonts w:hint="eastAsia"/>
          <w:sz w:val="32"/>
          <w:szCs w:val="32"/>
        </w:rPr>
        <w:t>第一章 竞争性磋商公告</w:t>
      </w:r>
      <w:bookmarkEnd w:id="0"/>
    </w:p>
    <w:p w14:paraId="1E24FF9F">
      <w:pPr>
        <w:spacing w:line="480" w:lineRule="auto"/>
        <w:jc w:val="center"/>
        <w:outlineLvl w:val="0"/>
        <w:rPr>
          <w:rFonts w:hint="eastAsia" w:ascii="宋体" w:hAnsi="宋体" w:eastAsia="宋体"/>
          <w:b/>
          <w:sz w:val="28"/>
          <w:szCs w:val="28"/>
          <w:lang w:eastAsia="zh-CN"/>
        </w:rPr>
      </w:pPr>
      <w:bookmarkStart w:id="1" w:name="OLE_LINK4"/>
      <w:bookmarkStart w:id="2" w:name="OLE_LINK3"/>
      <w:bookmarkStart w:id="3" w:name="OLE_LINK2"/>
      <w:bookmarkStart w:id="4" w:name="OLE_LINK5"/>
      <w:bookmarkStart w:id="5" w:name="OLE_LINK1"/>
      <w:r>
        <w:rPr>
          <w:rFonts w:hint="eastAsia" w:ascii="宋体" w:hAnsi="宋体"/>
          <w:b/>
          <w:sz w:val="28"/>
          <w:szCs w:val="28"/>
          <w:lang w:eastAsia="zh-CN"/>
        </w:rPr>
        <w:t>吉林市专门学校（原舒郊中心校）维修项目</w:t>
      </w:r>
    </w:p>
    <w:p w14:paraId="3F5FBE50">
      <w:pPr>
        <w:spacing w:line="480" w:lineRule="auto"/>
        <w:jc w:val="center"/>
        <w:outlineLvl w:val="0"/>
        <w:rPr>
          <w:rFonts w:ascii="宋体" w:hAnsi="宋体"/>
          <w:b/>
          <w:sz w:val="28"/>
          <w:szCs w:val="28"/>
        </w:rPr>
      </w:pPr>
      <w:bookmarkStart w:id="6" w:name="_Toc72755991"/>
      <w:r>
        <w:rPr>
          <w:rFonts w:hint="eastAsia" w:ascii="宋体" w:hAnsi="宋体"/>
          <w:b/>
          <w:sz w:val="28"/>
          <w:szCs w:val="28"/>
        </w:rPr>
        <w:t>竞争性磋商公告</w:t>
      </w:r>
      <w:bookmarkEnd w:id="6"/>
      <w:r>
        <w:rPr>
          <w:rFonts w:hint="eastAsia" w:ascii="Calibri" w:hAnsi="Calibri" w:cs="黑体"/>
          <w:szCs w:val="22"/>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012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522" w:type="dxa"/>
          </w:tcPr>
          <w:p w14:paraId="43542D3C">
            <w:pPr>
              <w:widowControl/>
              <w:adjustRightInd w:val="0"/>
              <w:snapToGrid w:val="0"/>
              <w:jc w:val="left"/>
              <w:rPr>
                <w:rFonts w:ascii="宋体" w:hAnsi="宋体" w:cs="宋体"/>
                <w:bCs/>
                <w:color w:val="0C0C0C"/>
                <w:sz w:val="22"/>
                <w:szCs w:val="22"/>
              </w:rPr>
            </w:pPr>
          </w:p>
          <w:p w14:paraId="74118AB2">
            <w:pPr>
              <w:widowControl/>
              <w:adjustRightInd w:val="0"/>
              <w:snapToGrid w:val="0"/>
              <w:jc w:val="left"/>
              <w:rPr>
                <w:rFonts w:ascii="宋体" w:hAnsi="宋体" w:cs="宋体"/>
                <w:bCs/>
                <w:color w:val="0C0C0C"/>
                <w:sz w:val="22"/>
                <w:szCs w:val="22"/>
              </w:rPr>
            </w:pPr>
            <w:r>
              <w:rPr>
                <w:rFonts w:hint="eastAsia" w:ascii="宋体" w:hAnsi="宋体" w:cs="宋体"/>
                <w:bCs/>
                <w:color w:val="0C0C0C"/>
                <w:sz w:val="22"/>
                <w:szCs w:val="22"/>
              </w:rPr>
              <w:t>项目概况：</w:t>
            </w:r>
          </w:p>
          <w:p w14:paraId="388D7FC9">
            <w:pPr>
              <w:ind w:firstLine="440" w:firstLineChars="200"/>
              <w:jc w:val="center"/>
              <w:rPr>
                <w:rFonts w:ascii="仿宋_GB2312" w:eastAsia="仿宋_GB2312"/>
                <w:b/>
                <w:sz w:val="22"/>
                <w:szCs w:val="22"/>
              </w:rPr>
            </w:pPr>
            <w:r>
              <w:rPr>
                <w:rFonts w:hint="eastAsia" w:ascii="宋体" w:hAnsi="宋体" w:cs="宋体"/>
                <w:bCs/>
                <w:color w:val="0C0C0C"/>
                <w:sz w:val="22"/>
                <w:szCs w:val="22"/>
                <w:lang w:eastAsia="zh-CN"/>
              </w:rPr>
              <w:t>吉林市专门学校（原舒郊中心校）维修项目</w:t>
            </w:r>
            <w:r>
              <w:rPr>
                <w:rFonts w:hint="eastAsia" w:ascii="宋体" w:hAnsi="宋体" w:cs="宋体"/>
                <w:bCs/>
                <w:color w:val="0C0C0C"/>
                <w:sz w:val="22"/>
                <w:szCs w:val="22"/>
              </w:rPr>
              <w:t>的潜在供应商应在政府采购云平台https://www.zcygov.cn获取采购文件，并于</w:t>
            </w:r>
            <w:r>
              <w:rPr>
                <w:rFonts w:hint="eastAsia" w:ascii="宋体" w:hAnsi="宋体" w:cs="宋体"/>
                <w:bCs/>
                <w:color w:val="0C0C0C"/>
                <w:sz w:val="22"/>
                <w:szCs w:val="22"/>
                <w:highlight w:val="none"/>
                <w:lang w:eastAsia="zh-CN"/>
              </w:rPr>
              <w:t>2025年7月8日9时00分</w:t>
            </w:r>
            <w:r>
              <w:rPr>
                <w:rFonts w:hint="eastAsia" w:ascii="宋体" w:hAnsi="宋体" w:cs="宋体"/>
                <w:bCs/>
                <w:color w:val="0C0C0C"/>
                <w:sz w:val="22"/>
                <w:szCs w:val="22"/>
              </w:rPr>
              <w:t>前在政府采购云平台提交电子响应文件。</w:t>
            </w:r>
          </w:p>
        </w:tc>
      </w:tr>
    </w:tbl>
    <w:p w14:paraId="248C161E">
      <w:pPr>
        <w:adjustRightInd w:val="0"/>
        <w:snapToGrid w:val="0"/>
        <w:spacing w:line="360" w:lineRule="auto"/>
        <w:rPr>
          <w:rFonts w:ascii="Calibri" w:hAnsi="Calibri" w:cs="黑体"/>
          <w:sz w:val="22"/>
          <w:szCs w:val="22"/>
        </w:rPr>
      </w:pPr>
    </w:p>
    <w:p w14:paraId="56DDC2C5">
      <w:pPr>
        <w:widowControl/>
        <w:shd w:val="clear" w:color="auto" w:fill="FFFFFF"/>
        <w:adjustRightInd w:val="0"/>
        <w:snapToGrid w:val="0"/>
        <w:jc w:val="left"/>
        <w:rPr>
          <w:rFonts w:ascii="宋体" w:hAnsi="宋体" w:cs="宋体"/>
          <w:bCs/>
          <w:color w:val="0C0C0C"/>
          <w:sz w:val="22"/>
          <w:szCs w:val="22"/>
        </w:rPr>
      </w:pPr>
      <w:r>
        <w:rPr>
          <w:rFonts w:hint="eastAsia" w:ascii="宋体" w:hAnsi="宋体" w:cs="宋体"/>
          <w:b/>
          <w:color w:val="1D1B11"/>
          <w:kern w:val="0"/>
          <w:sz w:val="22"/>
          <w:szCs w:val="22"/>
          <w:shd w:val="clear" w:color="auto" w:fill="FFFFFF"/>
        </w:rPr>
        <w:t>一、项目基本情况</w:t>
      </w:r>
    </w:p>
    <w:p w14:paraId="78D9CAD3">
      <w:pPr>
        <w:ind w:firstLine="440" w:firstLineChars="200"/>
        <w:rPr>
          <w:rFonts w:ascii="宋体" w:hAnsi="宋体" w:cs="宋体"/>
          <w:bCs/>
          <w:color w:val="0C0C0C"/>
          <w:sz w:val="22"/>
          <w:szCs w:val="22"/>
          <w:lang w:val="zh-CN"/>
        </w:rPr>
      </w:pPr>
      <w:r>
        <w:rPr>
          <w:rFonts w:hint="eastAsia" w:ascii="宋体" w:hAnsi="宋体" w:cs="宋体"/>
          <w:bCs/>
          <w:color w:val="0C0C0C"/>
          <w:sz w:val="22"/>
          <w:szCs w:val="22"/>
        </w:rPr>
        <w:t>项目编号：</w:t>
      </w:r>
      <w:r>
        <w:rPr>
          <w:rFonts w:hint="eastAsia" w:ascii="宋体" w:hAnsi="宋体" w:cs="宋体"/>
          <w:bCs/>
          <w:color w:val="0C0C0C"/>
          <w:sz w:val="22"/>
          <w:szCs w:val="22"/>
          <w:lang w:eastAsia="zh-CN"/>
        </w:rPr>
        <w:t>采购计划-[2025]-00134号</w:t>
      </w:r>
      <w:r>
        <w:rPr>
          <w:rFonts w:ascii="宋体" w:hAnsi="宋体" w:cs="宋体"/>
          <w:bCs/>
          <w:color w:val="0C0C0C"/>
          <w:sz w:val="22"/>
          <w:szCs w:val="22"/>
        </w:rPr>
        <w:t xml:space="preserve"> </w:t>
      </w:r>
    </w:p>
    <w:p w14:paraId="084AC5C1">
      <w:pPr>
        <w:ind w:firstLine="440" w:firstLineChars="200"/>
        <w:rPr>
          <w:rFonts w:hint="eastAsia" w:ascii="宋体" w:hAnsi="宋体" w:eastAsia="宋体" w:cs="宋体"/>
          <w:bCs/>
          <w:color w:val="0C0C0C"/>
          <w:sz w:val="22"/>
          <w:szCs w:val="22"/>
          <w:lang w:eastAsia="zh-CN"/>
        </w:rPr>
      </w:pPr>
      <w:r>
        <w:rPr>
          <w:rFonts w:hint="eastAsia" w:ascii="宋体" w:hAnsi="宋体" w:cs="宋体"/>
          <w:bCs/>
          <w:color w:val="0C0C0C"/>
          <w:sz w:val="22"/>
          <w:szCs w:val="22"/>
          <w:lang w:val="zh-CN"/>
        </w:rPr>
        <w:t>项目名称：</w:t>
      </w:r>
      <w:r>
        <w:rPr>
          <w:rFonts w:hint="eastAsia" w:ascii="宋体" w:hAnsi="宋体" w:cs="宋体"/>
          <w:bCs/>
          <w:color w:val="0C0C0C"/>
          <w:sz w:val="22"/>
          <w:szCs w:val="22"/>
          <w:lang w:eastAsia="zh-CN"/>
        </w:rPr>
        <w:t>吉林市专门学校（原舒郊中心校）维修项目</w:t>
      </w:r>
    </w:p>
    <w:p w14:paraId="10D8B848">
      <w:pPr>
        <w:ind w:firstLine="440" w:firstLineChars="200"/>
        <w:rPr>
          <w:rFonts w:ascii="宋体" w:hAnsi="宋体" w:cs="宋体"/>
          <w:bCs/>
          <w:color w:val="0C0C0C"/>
          <w:sz w:val="22"/>
          <w:szCs w:val="22"/>
        </w:rPr>
      </w:pPr>
      <w:r>
        <w:rPr>
          <w:rFonts w:hint="eastAsia" w:ascii="宋体" w:hAnsi="宋体" w:cs="宋体"/>
          <w:bCs/>
          <w:color w:val="0C0C0C"/>
          <w:sz w:val="22"/>
          <w:szCs w:val="22"/>
        </w:rPr>
        <w:t>采购方式：竞争性磋商</w:t>
      </w:r>
    </w:p>
    <w:p w14:paraId="0FB98E08">
      <w:pPr>
        <w:ind w:firstLine="440" w:firstLineChars="200"/>
        <w:rPr>
          <w:rFonts w:hint="eastAsia" w:ascii="宋体" w:hAnsi="宋体" w:eastAsia="宋体" w:cs="宋体"/>
          <w:bCs/>
          <w:color w:val="0C0C0C"/>
          <w:sz w:val="22"/>
          <w:szCs w:val="22"/>
          <w:lang w:eastAsia="zh-CN"/>
        </w:rPr>
      </w:pPr>
      <w:r>
        <w:rPr>
          <w:rFonts w:hint="eastAsia" w:ascii="宋体" w:hAnsi="宋体" w:cs="宋体"/>
          <w:bCs/>
          <w:color w:val="0C0C0C"/>
          <w:sz w:val="22"/>
          <w:szCs w:val="22"/>
        </w:rPr>
        <w:t>预算金额：</w:t>
      </w:r>
      <w:r>
        <w:rPr>
          <w:rFonts w:hint="eastAsia" w:ascii="宋体" w:hAnsi="宋体" w:cs="宋体"/>
          <w:bCs/>
          <w:color w:val="0C0C0C"/>
          <w:sz w:val="22"/>
          <w:szCs w:val="22"/>
          <w:lang w:eastAsia="zh-CN"/>
        </w:rPr>
        <w:t>11643150元</w:t>
      </w:r>
    </w:p>
    <w:p w14:paraId="47C10BA0">
      <w:pPr>
        <w:ind w:firstLine="440" w:firstLineChars="200"/>
        <w:rPr>
          <w:rFonts w:hint="eastAsia" w:ascii="宋体" w:hAnsi="宋体" w:eastAsia="宋体" w:cs="宋体"/>
          <w:bCs/>
          <w:color w:val="0C0C0C"/>
          <w:sz w:val="22"/>
          <w:szCs w:val="22"/>
          <w:lang w:eastAsia="zh-CN"/>
        </w:rPr>
      </w:pPr>
      <w:r>
        <w:rPr>
          <w:rFonts w:hint="eastAsia" w:ascii="宋体" w:hAnsi="宋体" w:cs="宋体"/>
          <w:bCs/>
          <w:color w:val="0C0C0C"/>
          <w:sz w:val="22"/>
          <w:szCs w:val="22"/>
        </w:rPr>
        <w:t>最高限价：</w:t>
      </w:r>
      <w:r>
        <w:rPr>
          <w:rFonts w:hint="eastAsia" w:ascii="宋体" w:hAnsi="宋体" w:cs="宋体"/>
          <w:bCs/>
          <w:color w:val="0C0C0C"/>
          <w:sz w:val="22"/>
          <w:szCs w:val="22"/>
          <w:lang w:eastAsia="zh-CN"/>
        </w:rPr>
        <w:t>11643150元</w:t>
      </w:r>
    </w:p>
    <w:p w14:paraId="21BA684E">
      <w:pPr>
        <w:ind w:firstLine="440" w:firstLineChars="200"/>
        <w:rPr>
          <w:rFonts w:ascii="宋体" w:hAnsi="宋体" w:cs="宋体"/>
          <w:bCs/>
          <w:color w:val="0C0C0C"/>
          <w:sz w:val="22"/>
          <w:szCs w:val="22"/>
        </w:rPr>
      </w:pPr>
      <w:r>
        <w:rPr>
          <w:rFonts w:hint="eastAsia" w:ascii="宋体" w:hAnsi="宋体" w:cs="宋体"/>
          <w:bCs/>
          <w:color w:val="0C0C0C"/>
          <w:sz w:val="22"/>
          <w:szCs w:val="22"/>
        </w:rPr>
        <w:t>采购需求：</w:t>
      </w:r>
      <w:r>
        <w:rPr>
          <w:rFonts w:hint="eastAsia" w:ascii="宋体" w:hAnsi="宋体" w:cs="宋体"/>
          <w:bCs/>
          <w:color w:val="0C0C0C"/>
          <w:sz w:val="22"/>
          <w:szCs w:val="22"/>
          <w:lang w:eastAsia="zh-CN"/>
        </w:rPr>
        <w:t>对舒兰市环城街舒郊中心小学校原有东、西两栋教学楼及食堂进行土建、水暖、电气、消防等方面维修，同时完成装饰装修及附属设施维修</w:t>
      </w:r>
      <w:r>
        <w:rPr>
          <w:rFonts w:hint="eastAsia" w:ascii="宋体" w:hAnsi="宋体" w:cs="宋体"/>
          <w:bCs/>
          <w:color w:val="0C0C0C"/>
          <w:sz w:val="22"/>
          <w:szCs w:val="22"/>
        </w:rPr>
        <w:t>，工程量清单范围内的工程施工</w:t>
      </w:r>
    </w:p>
    <w:p w14:paraId="50837534">
      <w:pPr>
        <w:ind w:firstLine="440" w:firstLineChars="200"/>
        <w:rPr>
          <w:rFonts w:hint="eastAsia" w:ascii="宋体" w:hAnsi="宋体" w:eastAsia="宋体" w:cs="宋体"/>
          <w:bCs/>
          <w:color w:val="0C0C0C"/>
          <w:sz w:val="22"/>
          <w:szCs w:val="22"/>
          <w:lang w:eastAsia="zh-CN"/>
        </w:rPr>
      </w:pPr>
      <w:r>
        <w:rPr>
          <w:rFonts w:hint="eastAsia" w:ascii="宋体" w:hAnsi="宋体" w:cs="宋体"/>
          <w:bCs/>
          <w:color w:val="0C0C0C"/>
          <w:sz w:val="22"/>
          <w:szCs w:val="22"/>
        </w:rPr>
        <w:t>计划工期：</w:t>
      </w:r>
      <w:r>
        <w:rPr>
          <w:rFonts w:hint="eastAsia" w:ascii="宋体" w:hAnsi="宋体" w:cs="宋体"/>
          <w:bCs/>
          <w:color w:val="0C0C0C"/>
          <w:sz w:val="22"/>
          <w:szCs w:val="22"/>
          <w:lang w:eastAsia="zh-CN"/>
        </w:rPr>
        <w:t>合同签订后60日内完成</w:t>
      </w:r>
    </w:p>
    <w:p w14:paraId="299B60C8">
      <w:pPr>
        <w:ind w:firstLine="440" w:firstLineChars="200"/>
        <w:rPr>
          <w:rFonts w:ascii="宋体" w:hAnsi="宋体" w:cs="宋体"/>
          <w:bCs/>
          <w:color w:val="0C0C0C"/>
          <w:sz w:val="22"/>
          <w:szCs w:val="22"/>
        </w:rPr>
      </w:pPr>
      <w:r>
        <w:rPr>
          <w:rFonts w:hint="eastAsia" w:ascii="宋体" w:hAnsi="宋体" w:cs="宋体"/>
          <w:bCs/>
          <w:color w:val="0C0C0C"/>
          <w:sz w:val="22"/>
          <w:szCs w:val="22"/>
        </w:rPr>
        <w:t>合同履行期限：自合同签订之日起至合同履行完毕</w:t>
      </w:r>
    </w:p>
    <w:p w14:paraId="244431F9">
      <w:pPr>
        <w:ind w:firstLine="440" w:firstLineChars="200"/>
        <w:rPr>
          <w:rFonts w:ascii="宋体" w:hAnsi="宋体" w:cs="宋体"/>
          <w:bCs/>
          <w:color w:val="0C0C0C"/>
          <w:sz w:val="22"/>
          <w:szCs w:val="22"/>
        </w:rPr>
      </w:pPr>
      <w:r>
        <w:rPr>
          <w:rFonts w:hint="eastAsia" w:ascii="宋体" w:hAnsi="宋体" w:cs="宋体"/>
          <w:bCs/>
          <w:color w:val="0C0C0C"/>
          <w:sz w:val="22"/>
          <w:szCs w:val="22"/>
        </w:rPr>
        <w:t>项目地点：舒兰市</w:t>
      </w:r>
    </w:p>
    <w:p w14:paraId="59EFABF7">
      <w:pPr>
        <w:ind w:firstLine="440" w:firstLineChars="200"/>
        <w:rPr>
          <w:rFonts w:ascii="宋体" w:hAnsi="宋体" w:cs="宋体"/>
          <w:bCs/>
          <w:color w:val="0C0C0C"/>
          <w:sz w:val="22"/>
          <w:szCs w:val="22"/>
        </w:rPr>
      </w:pPr>
      <w:r>
        <w:rPr>
          <w:rFonts w:hint="eastAsia" w:ascii="宋体" w:hAnsi="宋体" w:cs="宋体"/>
          <w:bCs/>
          <w:color w:val="0C0C0C"/>
          <w:sz w:val="22"/>
          <w:szCs w:val="22"/>
        </w:rPr>
        <w:t>质量标准：</w:t>
      </w:r>
      <w:r>
        <w:rPr>
          <w:rFonts w:hint="eastAsia" w:ascii="宋体" w:hAnsi="宋体"/>
          <w:color w:val="000000"/>
          <w:sz w:val="22"/>
          <w:szCs w:val="22"/>
        </w:rPr>
        <w:t>符合国家现行相关工程质量验收统一标准的合格要求</w:t>
      </w:r>
    </w:p>
    <w:p w14:paraId="49FD6A11">
      <w:pPr>
        <w:ind w:firstLine="440" w:firstLineChars="200"/>
        <w:rPr>
          <w:rFonts w:ascii="仿宋_GB2312" w:eastAsia="仿宋_GB2312"/>
          <w:b/>
          <w:sz w:val="22"/>
          <w:szCs w:val="22"/>
        </w:rPr>
      </w:pPr>
      <w:r>
        <w:rPr>
          <w:rFonts w:hint="eastAsia" w:ascii="宋体" w:hAnsi="宋体" w:cs="宋体"/>
          <w:bCs/>
          <w:color w:val="0C0C0C"/>
          <w:sz w:val="22"/>
          <w:szCs w:val="22"/>
        </w:rPr>
        <w:t>本项目不接受联合体。</w:t>
      </w:r>
    </w:p>
    <w:p w14:paraId="0992BEE2">
      <w:pPr>
        <w:widowControl/>
        <w:shd w:val="clear" w:color="auto" w:fill="FFFFFF"/>
        <w:adjustRightInd w:val="0"/>
        <w:snapToGrid w:val="0"/>
        <w:jc w:val="left"/>
        <w:rPr>
          <w:rFonts w:ascii="宋体" w:hAnsi="宋体" w:cs="宋体"/>
          <w:b/>
          <w:color w:val="1D1B11"/>
          <w:kern w:val="0"/>
          <w:sz w:val="22"/>
          <w:szCs w:val="22"/>
          <w:shd w:val="clear" w:color="auto" w:fill="FFFFFF"/>
        </w:rPr>
      </w:pPr>
      <w:r>
        <w:rPr>
          <w:rFonts w:hint="eastAsia" w:ascii="宋体" w:hAnsi="宋体" w:cs="宋体"/>
          <w:b/>
          <w:color w:val="1D1B11"/>
          <w:kern w:val="0"/>
          <w:sz w:val="22"/>
          <w:szCs w:val="22"/>
          <w:shd w:val="clear" w:color="auto" w:fill="FFFFFF"/>
        </w:rPr>
        <w:t>二、申请人的资格要求</w:t>
      </w:r>
    </w:p>
    <w:p w14:paraId="63D5D324">
      <w:pPr>
        <w:ind w:firstLine="440" w:firstLineChars="200"/>
        <w:rPr>
          <w:rFonts w:ascii="宋体" w:hAnsi="宋体" w:cs="宋体"/>
          <w:bCs/>
          <w:color w:val="0C0C0C"/>
          <w:sz w:val="22"/>
          <w:szCs w:val="22"/>
        </w:rPr>
      </w:pPr>
      <w:r>
        <w:rPr>
          <w:rFonts w:hint="eastAsia" w:ascii="宋体" w:hAnsi="宋体" w:cs="宋体"/>
          <w:bCs/>
          <w:color w:val="0C0C0C"/>
          <w:sz w:val="22"/>
          <w:szCs w:val="22"/>
        </w:rPr>
        <w:t>1.满足《中华人民共和国政府采购法》第二十二条规定；</w:t>
      </w:r>
    </w:p>
    <w:p w14:paraId="32D48714">
      <w:pPr>
        <w:ind w:firstLine="440" w:firstLineChars="200"/>
        <w:rPr>
          <w:rFonts w:ascii="宋体" w:hAnsi="宋体" w:cs="宋体"/>
          <w:bCs/>
          <w:color w:val="0C0C0C"/>
          <w:sz w:val="22"/>
          <w:szCs w:val="22"/>
        </w:rPr>
      </w:pPr>
      <w:r>
        <w:rPr>
          <w:rFonts w:hint="eastAsia" w:ascii="宋体" w:hAnsi="宋体" w:cs="宋体"/>
          <w:bCs/>
          <w:color w:val="0C0C0C"/>
          <w:sz w:val="22"/>
          <w:szCs w:val="22"/>
        </w:rPr>
        <w:t>（1）具有独立承担民事责任的能力；</w:t>
      </w:r>
    </w:p>
    <w:p w14:paraId="4D14E3A6">
      <w:pPr>
        <w:ind w:firstLine="440" w:firstLineChars="200"/>
        <w:rPr>
          <w:rFonts w:ascii="宋体" w:hAnsi="宋体" w:cs="宋体"/>
          <w:bCs/>
          <w:color w:val="0C0C0C"/>
          <w:sz w:val="22"/>
          <w:szCs w:val="22"/>
        </w:rPr>
      </w:pPr>
      <w:r>
        <w:rPr>
          <w:rFonts w:hint="eastAsia" w:ascii="宋体" w:hAnsi="宋体" w:cs="宋体"/>
          <w:bCs/>
          <w:color w:val="0C0C0C"/>
          <w:sz w:val="22"/>
          <w:szCs w:val="22"/>
        </w:rPr>
        <w:t>（2）具有良好的商业信誉和健全的财务会计制度；</w:t>
      </w:r>
    </w:p>
    <w:p w14:paraId="0374B9E6">
      <w:pPr>
        <w:ind w:firstLine="440" w:firstLineChars="200"/>
        <w:rPr>
          <w:rFonts w:ascii="宋体" w:hAnsi="宋体" w:cs="宋体"/>
          <w:bCs/>
          <w:color w:val="0C0C0C"/>
          <w:sz w:val="22"/>
          <w:szCs w:val="22"/>
        </w:rPr>
      </w:pPr>
      <w:r>
        <w:rPr>
          <w:rFonts w:hint="eastAsia" w:ascii="宋体" w:hAnsi="宋体" w:cs="宋体"/>
          <w:bCs/>
          <w:color w:val="0C0C0C"/>
          <w:sz w:val="22"/>
          <w:szCs w:val="22"/>
        </w:rPr>
        <w:t>（3）具有履行合同所必需的设备和专业技术能力；</w:t>
      </w:r>
    </w:p>
    <w:p w14:paraId="588DA343">
      <w:pPr>
        <w:ind w:firstLine="440" w:firstLineChars="200"/>
        <w:rPr>
          <w:rFonts w:ascii="宋体" w:hAnsi="宋体" w:cs="宋体"/>
          <w:bCs/>
          <w:color w:val="0C0C0C"/>
          <w:sz w:val="22"/>
          <w:szCs w:val="22"/>
        </w:rPr>
      </w:pPr>
      <w:r>
        <w:rPr>
          <w:rFonts w:hint="eastAsia" w:ascii="宋体" w:hAnsi="宋体" w:cs="宋体"/>
          <w:bCs/>
          <w:color w:val="0C0C0C"/>
          <w:sz w:val="22"/>
          <w:szCs w:val="22"/>
        </w:rPr>
        <w:t>（4）有依法缴纳税收和社会保障资金的良好记录；</w:t>
      </w:r>
    </w:p>
    <w:p w14:paraId="22154329">
      <w:pPr>
        <w:ind w:firstLine="440" w:firstLineChars="200"/>
        <w:rPr>
          <w:rFonts w:ascii="宋体" w:hAnsi="宋体" w:cs="宋体"/>
          <w:bCs/>
          <w:color w:val="0C0C0C"/>
          <w:sz w:val="22"/>
          <w:szCs w:val="22"/>
        </w:rPr>
      </w:pPr>
      <w:r>
        <w:rPr>
          <w:rFonts w:hint="eastAsia" w:ascii="宋体" w:hAnsi="宋体" w:cs="宋体"/>
          <w:bCs/>
          <w:color w:val="0C0C0C"/>
          <w:sz w:val="22"/>
          <w:szCs w:val="22"/>
        </w:rPr>
        <w:t>（5）参加政府采购活动前三年内，在经营活动中没有重大违法记录；</w:t>
      </w:r>
    </w:p>
    <w:p w14:paraId="16BE9C76">
      <w:pPr>
        <w:ind w:firstLine="440" w:firstLineChars="200"/>
        <w:rPr>
          <w:rFonts w:ascii="宋体" w:hAnsi="宋体" w:cs="宋体"/>
          <w:bCs/>
          <w:color w:val="0C0C0C"/>
          <w:sz w:val="22"/>
          <w:szCs w:val="22"/>
        </w:rPr>
      </w:pPr>
      <w:r>
        <w:rPr>
          <w:rFonts w:hint="eastAsia" w:ascii="宋体" w:hAnsi="宋体" w:cs="宋体"/>
          <w:bCs/>
          <w:color w:val="0C0C0C"/>
          <w:sz w:val="22"/>
          <w:szCs w:val="22"/>
        </w:rPr>
        <w:t>（6）法律、行政法规规定的其他条件。</w:t>
      </w:r>
    </w:p>
    <w:p w14:paraId="199B3D19">
      <w:pPr>
        <w:widowControl/>
        <w:autoSpaceDE w:val="0"/>
        <w:autoSpaceDN w:val="0"/>
        <w:adjustRightInd w:val="0"/>
        <w:spacing w:line="300" w:lineRule="exact"/>
        <w:ind w:firstLine="440" w:firstLineChars="200"/>
        <w:jc w:val="left"/>
        <w:rPr>
          <w:rFonts w:ascii="宋体" w:hAnsi="宋体" w:cs="宋体"/>
          <w:bCs/>
          <w:kern w:val="0"/>
          <w:sz w:val="22"/>
          <w:szCs w:val="22"/>
        </w:rPr>
      </w:pPr>
      <w:r>
        <w:rPr>
          <w:rFonts w:hint="eastAsia" w:ascii="宋体" w:hAnsi="宋体" w:cs="宋体"/>
          <w:bCs/>
          <w:kern w:val="0"/>
          <w:sz w:val="22"/>
          <w:szCs w:val="22"/>
        </w:rPr>
        <w:t>2.落实政府采购政策需满足的资格要求：</w:t>
      </w:r>
    </w:p>
    <w:p w14:paraId="188C9035">
      <w:pPr>
        <w:widowControl/>
        <w:autoSpaceDE w:val="0"/>
        <w:autoSpaceDN w:val="0"/>
        <w:adjustRightInd w:val="0"/>
        <w:spacing w:line="300" w:lineRule="exact"/>
        <w:ind w:firstLine="440" w:firstLineChars="200"/>
        <w:jc w:val="left"/>
        <w:rPr>
          <w:rFonts w:ascii="宋体" w:hAnsi="宋体" w:cs="宋体"/>
          <w:kern w:val="0"/>
          <w:sz w:val="22"/>
          <w:szCs w:val="22"/>
        </w:rPr>
      </w:pPr>
      <w:r>
        <w:rPr>
          <w:rFonts w:hint="eastAsia" w:ascii="宋体" w:hAnsi="宋体" w:cs="宋体"/>
          <w:kern w:val="0"/>
          <w:sz w:val="22"/>
          <w:szCs w:val="22"/>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w:t>
      </w:r>
      <w:r>
        <w:rPr>
          <w:rFonts w:hint="eastAsia" w:ascii="宋体" w:hAnsi="宋体" w:cs="宋体"/>
          <w:kern w:val="0"/>
          <w:sz w:val="22"/>
          <w:szCs w:val="22"/>
          <w:lang w:eastAsia="zh-CN"/>
        </w:rPr>
        <w:t>非</w:t>
      </w:r>
      <w:r>
        <w:rPr>
          <w:rFonts w:hint="eastAsia" w:ascii="宋体" w:hAnsi="宋体" w:cs="宋体"/>
          <w:kern w:val="0"/>
          <w:sz w:val="22"/>
          <w:szCs w:val="22"/>
        </w:rPr>
        <w:t>专门面向中小企业采购，本次招标活动对于满足国家采购政策要求的投标人按照相关规定的扶持政策执行。</w:t>
      </w:r>
    </w:p>
    <w:p w14:paraId="7F8161EF">
      <w:pPr>
        <w:widowControl/>
        <w:autoSpaceDE w:val="0"/>
        <w:autoSpaceDN w:val="0"/>
        <w:adjustRightInd w:val="0"/>
        <w:spacing w:line="300" w:lineRule="exact"/>
        <w:ind w:firstLine="440" w:firstLineChars="200"/>
        <w:jc w:val="left"/>
        <w:rPr>
          <w:rFonts w:ascii="宋体" w:hAnsi="宋体" w:cs="宋体"/>
          <w:sz w:val="22"/>
          <w:szCs w:val="22"/>
        </w:rPr>
      </w:pPr>
      <w:r>
        <w:rPr>
          <w:rFonts w:hint="eastAsia" w:ascii="宋体" w:hAnsi="宋体" w:cs="宋体"/>
          <w:sz w:val="22"/>
          <w:szCs w:val="22"/>
        </w:rPr>
        <w:t>3.本项目的特定资格要求：</w:t>
      </w:r>
    </w:p>
    <w:p w14:paraId="661EBED9">
      <w:pPr>
        <w:ind w:firstLine="440" w:firstLineChars="200"/>
        <w:rPr>
          <w:rFonts w:ascii="宋体" w:hAnsi="宋体" w:cs="宋体"/>
          <w:bCs/>
          <w:color w:val="0C0C0C"/>
          <w:sz w:val="22"/>
          <w:szCs w:val="22"/>
        </w:rPr>
      </w:pPr>
      <w:r>
        <w:rPr>
          <w:rFonts w:hint="eastAsia" w:ascii="宋体" w:hAnsi="宋体" w:cs="宋体"/>
          <w:bCs/>
          <w:color w:val="0C0C0C"/>
          <w:sz w:val="22"/>
          <w:szCs w:val="22"/>
        </w:rPr>
        <w:t>（1）供应商须具备建设行政主管部门核发的</w:t>
      </w:r>
      <w:r>
        <w:rPr>
          <w:rFonts w:hint="eastAsia" w:ascii="宋体" w:hAnsi="宋体" w:cs="宋体"/>
          <w:bCs/>
          <w:color w:val="0C0C0C"/>
          <w:sz w:val="22"/>
          <w:szCs w:val="22"/>
          <w:lang w:eastAsia="zh-CN"/>
        </w:rPr>
        <w:t>建筑工程施工总承包贰级及以上资质</w:t>
      </w:r>
      <w:r>
        <w:rPr>
          <w:rFonts w:hint="eastAsia" w:ascii="宋体" w:hAnsi="宋体" w:cs="宋体"/>
          <w:bCs/>
          <w:color w:val="0C0C0C"/>
          <w:sz w:val="22"/>
          <w:szCs w:val="22"/>
        </w:rPr>
        <w:t>，具有有效的安全生产许可证、营业执照、资质证书的法人或其他组织，并在人员、设备、资金等方面具有相应的施工能力；</w:t>
      </w:r>
    </w:p>
    <w:p w14:paraId="0874C0EE">
      <w:pPr>
        <w:ind w:firstLine="440" w:firstLineChars="200"/>
        <w:rPr>
          <w:rFonts w:ascii="宋体" w:hAnsi="宋体" w:cs="宋体"/>
          <w:bCs/>
          <w:color w:val="0C0C0C"/>
          <w:sz w:val="22"/>
          <w:szCs w:val="22"/>
        </w:rPr>
      </w:pPr>
      <w:r>
        <w:rPr>
          <w:rFonts w:hint="eastAsia" w:ascii="宋体" w:hAnsi="宋体" w:cs="宋体"/>
          <w:bCs/>
          <w:color w:val="0C0C0C"/>
          <w:sz w:val="22"/>
          <w:szCs w:val="22"/>
        </w:rPr>
        <w:t>（2）供应商拟派出的项目经理须是具备建设行政主管部门核发的建筑工程专业</w:t>
      </w:r>
      <w:r>
        <w:rPr>
          <w:rFonts w:hint="eastAsia" w:ascii="宋体" w:hAnsi="宋体" w:cs="宋体"/>
          <w:bCs/>
          <w:color w:val="0C0C0C"/>
          <w:sz w:val="22"/>
          <w:szCs w:val="22"/>
          <w:highlight w:val="none"/>
        </w:rPr>
        <w:t>二级及以上注册建造师执业资格（须在本企业注册），且具备有效的安全生产考核合格证书</w:t>
      </w:r>
      <w:r>
        <w:rPr>
          <w:rFonts w:hint="eastAsia" w:ascii="宋体" w:hAnsi="宋体" w:cs="宋体"/>
          <w:bCs/>
          <w:color w:val="0C0C0C"/>
          <w:sz w:val="22"/>
          <w:szCs w:val="22"/>
        </w:rPr>
        <w:t>；</w:t>
      </w:r>
    </w:p>
    <w:p w14:paraId="096DC092">
      <w:pPr>
        <w:ind w:firstLine="440" w:firstLineChars="200"/>
        <w:rPr>
          <w:rFonts w:ascii="宋体" w:hAnsi="宋体" w:cs="宋体"/>
          <w:bCs/>
          <w:color w:val="0C0C0C"/>
          <w:sz w:val="22"/>
          <w:szCs w:val="22"/>
        </w:rPr>
      </w:pPr>
      <w:r>
        <w:rPr>
          <w:rFonts w:hint="eastAsia" w:ascii="宋体" w:hAnsi="宋体" w:cs="宋体"/>
          <w:bCs/>
          <w:color w:val="0C0C0C"/>
          <w:sz w:val="22"/>
          <w:szCs w:val="22"/>
        </w:rPr>
        <w:t>（3）凡在吉林省建筑市场监管公共服务平台查询不到的企业和管理人员，不得参与投标，外埠供应商需按相关规定执行；</w:t>
      </w:r>
    </w:p>
    <w:p w14:paraId="6CB7A412">
      <w:pPr>
        <w:ind w:firstLine="440" w:firstLineChars="200"/>
        <w:rPr>
          <w:rFonts w:ascii="宋体" w:hAnsi="宋体" w:cs="宋体"/>
          <w:bCs/>
          <w:color w:val="0C0C0C"/>
          <w:sz w:val="22"/>
          <w:szCs w:val="22"/>
        </w:rPr>
      </w:pPr>
      <w:r>
        <w:rPr>
          <w:rFonts w:hint="eastAsia" w:ascii="宋体" w:hAnsi="宋体" w:cs="宋体"/>
          <w:bCs/>
          <w:color w:val="0C0C0C"/>
          <w:sz w:val="22"/>
          <w:szCs w:val="22"/>
        </w:rPr>
        <w:t>（4）供应商拟派出的项目管理人员，应无在建工程；</w:t>
      </w:r>
    </w:p>
    <w:p w14:paraId="30FEBF6C">
      <w:pPr>
        <w:ind w:firstLine="440" w:firstLineChars="200"/>
        <w:rPr>
          <w:rFonts w:ascii="宋体" w:hAnsi="宋体" w:cs="宋体"/>
          <w:bCs/>
          <w:color w:val="0C0C0C"/>
          <w:sz w:val="22"/>
          <w:szCs w:val="22"/>
        </w:rPr>
      </w:pPr>
      <w:r>
        <w:rPr>
          <w:rFonts w:hint="eastAsia" w:ascii="宋体" w:hAnsi="宋体" w:cs="宋体"/>
          <w:bCs/>
          <w:color w:val="0C0C0C"/>
          <w:sz w:val="22"/>
          <w:szCs w:val="22"/>
        </w:rPr>
        <w:t>（5）供应商在“信用中国”网站(www.creditchina.gov.cn)未被列入“失信被执行人、重大税收违法失信主体”的记录名单。未被列入“政府采购严重违法失信行为记录名单”（通过“中国政府采购网”（www.ccgp.gov.cn）查询）。在“中国裁判文书网”（wenshu.court.gov.cn）无行贿犯罪记录；</w:t>
      </w:r>
    </w:p>
    <w:p w14:paraId="384BA7AA">
      <w:pPr>
        <w:ind w:firstLine="440" w:firstLineChars="200"/>
        <w:rPr>
          <w:rFonts w:ascii="宋体" w:hAnsi="宋体" w:cs="宋体"/>
          <w:bCs/>
          <w:color w:val="0C0C0C"/>
          <w:sz w:val="22"/>
          <w:szCs w:val="22"/>
        </w:rPr>
      </w:pPr>
      <w:r>
        <w:rPr>
          <w:rFonts w:hint="eastAsia" w:ascii="宋体" w:hAnsi="宋体" w:cs="宋体"/>
          <w:bCs/>
          <w:color w:val="0C0C0C"/>
          <w:sz w:val="22"/>
          <w:szCs w:val="22"/>
        </w:rPr>
        <w:t>（6）与采购人存在利害关系可能影响招标公正性的法人、其他组织或者个人，不得参加投标。单位负责人为同一人或者存在控股、管理关系的不同单位，不得参加同一标段投标，否则相关投标均无效；</w:t>
      </w:r>
    </w:p>
    <w:p w14:paraId="69355EFE">
      <w:pPr>
        <w:ind w:firstLine="440" w:firstLineChars="200"/>
        <w:rPr>
          <w:rFonts w:ascii="宋体" w:hAnsi="宋体" w:cs="宋体"/>
          <w:bCs/>
          <w:color w:val="0C0C0C"/>
          <w:sz w:val="22"/>
          <w:szCs w:val="22"/>
        </w:rPr>
      </w:pPr>
      <w:r>
        <w:rPr>
          <w:rFonts w:hint="eastAsia" w:ascii="宋体" w:hAnsi="宋体" w:cs="宋体"/>
          <w:bCs/>
          <w:color w:val="0C0C0C"/>
          <w:sz w:val="22"/>
          <w:szCs w:val="22"/>
        </w:rPr>
        <w:t>（7）拒绝列入政府取消投标资格记录期间的企业或个人投标。</w:t>
      </w:r>
    </w:p>
    <w:p w14:paraId="6A5DD008">
      <w:pPr>
        <w:widowControl/>
        <w:shd w:val="clear" w:color="auto" w:fill="FFFFFF"/>
        <w:adjustRightInd w:val="0"/>
        <w:snapToGrid w:val="0"/>
        <w:jc w:val="left"/>
        <w:rPr>
          <w:rFonts w:ascii="宋体" w:hAnsi="宋体" w:cs="宋体"/>
          <w:b/>
          <w:color w:val="1D1B11"/>
          <w:kern w:val="0"/>
          <w:sz w:val="22"/>
          <w:szCs w:val="22"/>
          <w:shd w:val="clear" w:color="auto" w:fill="FFFFFF"/>
        </w:rPr>
      </w:pPr>
      <w:r>
        <w:rPr>
          <w:rFonts w:hint="eastAsia" w:ascii="宋体" w:hAnsi="宋体" w:cs="宋体"/>
          <w:b/>
          <w:color w:val="1D1B11"/>
          <w:kern w:val="0"/>
          <w:sz w:val="22"/>
          <w:szCs w:val="22"/>
          <w:shd w:val="clear" w:color="auto" w:fill="FFFFFF"/>
        </w:rPr>
        <w:t>三、获取采购文件</w:t>
      </w:r>
    </w:p>
    <w:p w14:paraId="540B3D06">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时间：</w:t>
      </w:r>
      <w:r>
        <w:rPr>
          <w:rFonts w:hint="eastAsia" w:ascii="宋体" w:hAnsi="宋体" w:cs="宋体"/>
          <w:bCs/>
          <w:color w:val="0C0C0C"/>
          <w:sz w:val="22"/>
          <w:szCs w:val="22"/>
          <w:highlight w:val="none"/>
          <w:lang w:eastAsia="zh-CN"/>
        </w:rPr>
        <w:t>2025年6月27日</w:t>
      </w:r>
      <w:r>
        <w:rPr>
          <w:rFonts w:hint="eastAsia" w:ascii="宋体" w:hAnsi="宋体" w:cs="宋体"/>
          <w:bCs/>
          <w:color w:val="0C0C0C"/>
          <w:sz w:val="22"/>
          <w:szCs w:val="22"/>
          <w:highlight w:val="none"/>
        </w:rPr>
        <w:t>至</w:t>
      </w:r>
      <w:r>
        <w:rPr>
          <w:rFonts w:hint="eastAsia" w:ascii="宋体" w:hAnsi="宋体" w:cs="宋体"/>
          <w:bCs/>
          <w:color w:val="0C0C0C"/>
          <w:sz w:val="22"/>
          <w:szCs w:val="22"/>
          <w:highlight w:val="none"/>
          <w:lang w:eastAsia="zh-CN"/>
        </w:rPr>
        <w:t>2025年7月4日</w:t>
      </w:r>
      <w:r>
        <w:rPr>
          <w:rFonts w:hint="eastAsia" w:ascii="宋体" w:hAnsi="宋体" w:cs="宋体"/>
          <w:bCs/>
          <w:color w:val="0C0C0C"/>
          <w:sz w:val="22"/>
          <w:szCs w:val="22"/>
        </w:rPr>
        <w:t>，每天上午08:30至11:30，下午13:00至16:00（北京时间，法定节假日除外）</w:t>
      </w:r>
    </w:p>
    <w:p w14:paraId="370235BD">
      <w:pPr>
        <w:widowControl/>
        <w:shd w:val="clear" w:color="auto" w:fill="FFFFFF"/>
        <w:adjustRightInd w:val="0"/>
        <w:snapToGrid w:val="0"/>
        <w:ind w:firstLine="420"/>
        <w:jc w:val="left"/>
        <w:rPr>
          <w:rFonts w:ascii="Calibri" w:hAnsi="Calibri" w:cs="黑体"/>
          <w:sz w:val="22"/>
          <w:szCs w:val="22"/>
        </w:rPr>
      </w:pPr>
      <w:r>
        <w:rPr>
          <w:rFonts w:hint="eastAsia" w:ascii="宋体" w:hAnsi="宋体" w:cs="宋体"/>
          <w:bCs/>
          <w:color w:val="0C0C0C"/>
          <w:sz w:val="22"/>
          <w:szCs w:val="22"/>
        </w:rPr>
        <w:t>地点：</w:t>
      </w:r>
      <w:r>
        <w:rPr>
          <w:rFonts w:hint="eastAsia" w:ascii="Calibri" w:hAnsi="Calibri" w:cs="黑体"/>
          <w:sz w:val="22"/>
          <w:szCs w:val="22"/>
        </w:rPr>
        <w:t>政采云平台线上获取</w:t>
      </w:r>
    </w:p>
    <w:p w14:paraId="3AD45233">
      <w:pPr>
        <w:adjustRightInd w:val="0"/>
        <w:snapToGrid w:val="0"/>
        <w:spacing w:line="360" w:lineRule="auto"/>
        <w:ind w:firstLine="440" w:firstLineChars="200"/>
        <w:rPr>
          <w:rFonts w:ascii="Calibri" w:hAnsi="Calibri" w:cs="黑体"/>
          <w:sz w:val="22"/>
          <w:szCs w:val="22"/>
        </w:rPr>
      </w:pPr>
      <w:r>
        <w:rPr>
          <w:rFonts w:hint="eastAsia" w:ascii="Calibri" w:hAnsi="Calibri" w:cs="黑体"/>
          <w:sz w:val="22"/>
          <w:szCs w:val="22"/>
        </w:rPr>
        <w:t>方式：供应商登录政府采购云平台https://www.zcygov.cn/在线申请获取采购文件（进入“项目采购”应用，在获取采购文件菜单中选择项目，申请获取采购文件）</w:t>
      </w:r>
    </w:p>
    <w:p w14:paraId="3C4D79EC">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售价：¥0.00元</w:t>
      </w:r>
    </w:p>
    <w:p w14:paraId="01873239">
      <w:pPr>
        <w:autoSpaceDE w:val="0"/>
        <w:autoSpaceDN w:val="0"/>
        <w:adjustRightInd w:val="0"/>
        <w:snapToGrid w:val="0"/>
        <w:jc w:val="left"/>
        <w:rPr>
          <w:rFonts w:ascii="宋体" w:hAnsi="宋体"/>
          <w:b/>
          <w:color w:val="000000"/>
          <w:sz w:val="22"/>
          <w:szCs w:val="22"/>
        </w:rPr>
      </w:pPr>
      <w:r>
        <w:rPr>
          <w:rFonts w:hint="eastAsia" w:cs="宋体"/>
          <w:b/>
          <w:color w:val="000000"/>
          <w:sz w:val="22"/>
          <w:szCs w:val="22"/>
          <w:shd w:val="clear" w:color="auto" w:fill="FFFFFF"/>
        </w:rPr>
        <w:t>四、响应</w:t>
      </w:r>
      <w:r>
        <w:rPr>
          <w:rFonts w:hint="eastAsia" w:ascii="宋体" w:hAnsi="宋体"/>
          <w:b/>
          <w:color w:val="000000"/>
          <w:sz w:val="22"/>
          <w:szCs w:val="22"/>
        </w:rPr>
        <w:t>文件提交：</w:t>
      </w:r>
    </w:p>
    <w:p w14:paraId="3A6528C4">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截止时间：</w:t>
      </w:r>
      <w:r>
        <w:rPr>
          <w:rFonts w:hint="eastAsia" w:ascii="宋体" w:hAnsi="宋体" w:cs="宋体"/>
          <w:bCs/>
          <w:color w:val="0C0C0C"/>
          <w:sz w:val="22"/>
          <w:szCs w:val="22"/>
          <w:highlight w:val="none"/>
          <w:lang w:eastAsia="zh-CN"/>
        </w:rPr>
        <w:t>2025年7月8日9时00分</w:t>
      </w:r>
      <w:r>
        <w:rPr>
          <w:rFonts w:hint="eastAsia" w:ascii="宋体" w:hAnsi="宋体" w:cs="宋体"/>
          <w:bCs/>
          <w:color w:val="0C0C0C"/>
          <w:sz w:val="22"/>
          <w:szCs w:val="22"/>
        </w:rPr>
        <w:t>（北京时间）</w:t>
      </w:r>
    </w:p>
    <w:p w14:paraId="5EDAC2A6">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地点：政府采购云平台</w:t>
      </w:r>
    </w:p>
    <w:p w14:paraId="07171192">
      <w:pPr>
        <w:pStyle w:val="2"/>
        <w:jc w:val="left"/>
        <w:rPr>
          <w:sz w:val="22"/>
          <w:szCs w:val="22"/>
        </w:rPr>
      </w:pPr>
      <w:r>
        <w:rPr>
          <w:rFonts w:hint="eastAsia"/>
          <w:color w:val="0C0C0C"/>
          <w:sz w:val="22"/>
          <w:szCs w:val="22"/>
        </w:rPr>
        <w:t>本项目执行电子化招投标，供应商须通过政府采购云平台（网址：https://www.zcygov.cn）上传递交电子版投标文件</w:t>
      </w:r>
    </w:p>
    <w:p w14:paraId="42D48BCF">
      <w:pPr>
        <w:autoSpaceDE w:val="0"/>
        <w:autoSpaceDN w:val="0"/>
        <w:adjustRightInd w:val="0"/>
        <w:snapToGrid w:val="0"/>
        <w:jc w:val="left"/>
        <w:rPr>
          <w:rFonts w:ascii="宋体" w:hAnsi="宋体"/>
          <w:b/>
          <w:color w:val="000000"/>
          <w:sz w:val="22"/>
          <w:szCs w:val="22"/>
        </w:rPr>
      </w:pPr>
      <w:r>
        <w:rPr>
          <w:rFonts w:hint="eastAsia" w:cs="宋体"/>
          <w:b/>
          <w:color w:val="000000"/>
          <w:sz w:val="22"/>
          <w:szCs w:val="22"/>
          <w:shd w:val="clear" w:color="auto" w:fill="FFFFFF"/>
        </w:rPr>
        <w:t>五、开启</w:t>
      </w:r>
      <w:r>
        <w:rPr>
          <w:rFonts w:hint="eastAsia" w:ascii="宋体" w:hAnsi="宋体"/>
          <w:b/>
          <w:color w:val="000000"/>
          <w:sz w:val="22"/>
          <w:szCs w:val="22"/>
        </w:rPr>
        <w:t>：</w:t>
      </w:r>
    </w:p>
    <w:p w14:paraId="2E7FC22D">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时间：</w:t>
      </w:r>
      <w:r>
        <w:rPr>
          <w:rFonts w:hint="eastAsia" w:ascii="宋体" w:hAnsi="宋体" w:cs="宋体"/>
          <w:bCs/>
          <w:color w:val="0C0C0C"/>
          <w:sz w:val="22"/>
          <w:szCs w:val="22"/>
          <w:highlight w:val="none"/>
          <w:lang w:eastAsia="zh-CN"/>
        </w:rPr>
        <w:t>2025年7月8日9时00分</w:t>
      </w:r>
      <w:r>
        <w:rPr>
          <w:rFonts w:hint="eastAsia" w:ascii="宋体" w:hAnsi="宋体" w:cs="宋体"/>
          <w:bCs/>
          <w:color w:val="0C0C0C"/>
          <w:sz w:val="22"/>
          <w:szCs w:val="22"/>
        </w:rPr>
        <w:t>（北京时间）</w:t>
      </w:r>
    </w:p>
    <w:p w14:paraId="4CBEBB03">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地点：舒兰市公共资源交易中心六楼开标室（迎宾大街1号舒兰市市民服务中心604室）。</w:t>
      </w:r>
    </w:p>
    <w:p w14:paraId="790EF608">
      <w:pPr>
        <w:autoSpaceDE w:val="0"/>
        <w:autoSpaceDN w:val="0"/>
        <w:adjustRightInd w:val="0"/>
        <w:snapToGrid w:val="0"/>
        <w:jc w:val="left"/>
        <w:rPr>
          <w:rFonts w:ascii="宋体" w:hAnsi="宋体"/>
          <w:b/>
          <w:color w:val="000000"/>
          <w:sz w:val="22"/>
          <w:szCs w:val="22"/>
        </w:rPr>
      </w:pPr>
      <w:r>
        <w:rPr>
          <w:rFonts w:hint="eastAsia" w:cs="宋体"/>
          <w:b/>
          <w:color w:val="000000"/>
          <w:sz w:val="22"/>
          <w:szCs w:val="22"/>
          <w:shd w:val="clear" w:color="auto" w:fill="FFFFFF"/>
        </w:rPr>
        <w:t>六、公告期限</w:t>
      </w:r>
      <w:r>
        <w:rPr>
          <w:rFonts w:hint="eastAsia" w:ascii="宋体" w:hAnsi="宋体"/>
          <w:b/>
          <w:color w:val="000000"/>
          <w:sz w:val="22"/>
          <w:szCs w:val="22"/>
        </w:rPr>
        <w:t>：</w:t>
      </w:r>
    </w:p>
    <w:p w14:paraId="43E601EC">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自本公告发布之日起5个工作日。</w:t>
      </w:r>
    </w:p>
    <w:p w14:paraId="5D467619">
      <w:pPr>
        <w:widowControl/>
        <w:shd w:val="clear" w:color="auto" w:fill="FFFFFF"/>
        <w:adjustRightInd w:val="0"/>
        <w:snapToGrid w:val="0"/>
        <w:jc w:val="left"/>
        <w:rPr>
          <w:rFonts w:ascii="宋体" w:hAnsi="宋体" w:cs="宋体"/>
          <w:bCs/>
          <w:color w:val="0C0C0C"/>
          <w:sz w:val="22"/>
          <w:szCs w:val="22"/>
        </w:rPr>
      </w:pPr>
      <w:r>
        <w:rPr>
          <w:rFonts w:hint="eastAsia"/>
          <w:b/>
          <w:color w:val="000000"/>
          <w:sz w:val="22"/>
          <w:szCs w:val="22"/>
          <w:shd w:val="clear" w:color="auto" w:fill="FFFFFF"/>
        </w:rPr>
        <w:t>七、其他补充事宜</w:t>
      </w:r>
    </w:p>
    <w:p w14:paraId="5570B405">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1.供应商在政府采购云平台网注册入库成为正式供应商后，在平台上按《政府采购项目电子交易管理操作指南-供应商》进行投标操作。投标人须办理数字证书方可参加投标。</w:t>
      </w:r>
    </w:p>
    <w:p w14:paraId="160FE14B">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2.收到CA锁以后在“政采云”登陆界面，点击CA登录-CA驱动下载-下载并安装政采云投标客户端和CA驱动，账号绑定CA后才能进行投标文件制作。</w:t>
      </w:r>
    </w:p>
    <w:p w14:paraId="4AD4D97A">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3.若对项目采购电子交易系统操作有疑问，可登录“政采云”平台，点击右侧咨询小采，获取采小蜜智能服务管家帮助，或拨打政采云服务热线95763获取帮助。</w:t>
      </w:r>
    </w:p>
    <w:p w14:paraId="57ACEAB3">
      <w:pPr>
        <w:widowControl/>
        <w:shd w:val="clear" w:color="auto" w:fill="FFFFFF"/>
        <w:adjustRightInd w:val="0"/>
        <w:snapToGrid w:val="0"/>
        <w:ind w:firstLine="420"/>
        <w:jc w:val="left"/>
        <w:rPr>
          <w:rFonts w:ascii="宋体" w:hAnsi="宋体" w:cs="宋体"/>
          <w:bCs/>
          <w:color w:val="0C0C0C"/>
          <w:sz w:val="22"/>
          <w:szCs w:val="22"/>
        </w:rPr>
      </w:pPr>
      <w:r>
        <w:rPr>
          <w:rFonts w:hint="eastAsia" w:ascii="宋体" w:hAnsi="宋体" w:cs="宋体"/>
          <w:bCs/>
          <w:color w:val="0C0C0C"/>
          <w:sz w:val="22"/>
          <w:szCs w:val="22"/>
        </w:rPr>
        <w:t>4.本次磋商公告在吉林省政府采购云平台（同步推送到吉林省政府采购网）、中国政府采购网上同时发布。</w:t>
      </w:r>
    </w:p>
    <w:p w14:paraId="20DCAB51">
      <w:pPr>
        <w:widowControl/>
        <w:shd w:val="clear" w:color="auto" w:fill="FFFFFF"/>
        <w:adjustRightInd w:val="0"/>
        <w:snapToGrid w:val="0"/>
        <w:jc w:val="left"/>
        <w:rPr>
          <w:b/>
          <w:color w:val="000000"/>
          <w:sz w:val="22"/>
          <w:szCs w:val="22"/>
          <w:shd w:val="clear" w:color="auto" w:fill="FFFFFF"/>
        </w:rPr>
      </w:pPr>
      <w:r>
        <w:rPr>
          <w:rFonts w:hint="eastAsia"/>
          <w:b/>
          <w:color w:val="000000"/>
          <w:sz w:val="22"/>
          <w:szCs w:val="22"/>
          <w:shd w:val="clear" w:color="auto" w:fill="FFFFFF"/>
        </w:rPr>
        <w:t>八、凡对本次采购提出询问，请按以下方式联系。</w:t>
      </w:r>
    </w:p>
    <w:p w14:paraId="3C44EEB7">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1.采购人信息</w:t>
      </w:r>
    </w:p>
    <w:p w14:paraId="640665D4">
      <w:pPr>
        <w:ind w:firstLine="440" w:firstLineChars="200"/>
        <w:rPr>
          <w:rFonts w:hint="eastAsia" w:ascii="宋体" w:hAnsi="宋体" w:eastAsia="宋体" w:cs="宋体"/>
          <w:bCs/>
          <w:color w:val="0C0C0C"/>
          <w:sz w:val="22"/>
          <w:szCs w:val="22"/>
          <w:lang w:eastAsia="zh-CN"/>
        </w:rPr>
      </w:pPr>
      <w:r>
        <w:rPr>
          <w:rFonts w:hint="eastAsia" w:ascii="宋体" w:hAnsi="宋体" w:cs="宋体"/>
          <w:bCs/>
          <w:color w:val="0C0C0C"/>
          <w:sz w:val="22"/>
          <w:szCs w:val="22"/>
        </w:rPr>
        <w:t>名称：</w:t>
      </w:r>
      <w:r>
        <w:rPr>
          <w:rFonts w:hint="eastAsia" w:ascii="宋体" w:hAnsi="宋体" w:cs="宋体"/>
          <w:bCs/>
          <w:color w:val="0C0C0C"/>
          <w:sz w:val="22"/>
          <w:szCs w:val="22"/>
          <w:lang w:eastAsia="zh-CN"/>
        </w:rPr>
        <w:t>舒兰市环城街舒郊中心小学校</w:t>
      </w:r>
    </w:p>
    <w:p w14:paraId="407167C8">
      <w:pPr>
        <w:widowControl/>
        <w:shd w:val="clear" w:color="auto" w:fill="FFFFFF"/>
        <w:adjustRightInd w:val="0"/>
        <w:snapToGrid w:val="0"/>
        <w:ind w:firstLine="440" w:firstLineChars="200"/>
        <w:jc w:val="left"/>
        <w:rPr>
          <w:rFonts w:hint="eastAsia" w:ascii="宋体" w:hAnsi="宋体" w:eastAsia="宋体" w:cs="宋体"/>
          <w:bCs/>
          <w:color w:val="0C0C0C"/>
          <w:sz w:val="22"/>
          <w:szCs w:val="22"/>
          <w:lang w:eastAsia="zh-CN"/>
        </w:rPr>
      </w:pPr>
      <w:r>
        <w:rPr>
          <w:rFonts w:hint="eastAsia" w:ascii="宋体" w:hAnsi="宋体" w:cs="宋体"/>
          <w:bCs/>
          <w:color w:val="0C0C0C"/>
          <w:sz w:val="22"/>
          <w:szCs w:val="22"/>
        </w:rPr>
        <w:t>地址：</w:t>
      </w:r>
      <w:r>
        <w:rPr>
          <w:rFonts w:hint="eastAsia" w:ascii="宋体" w:hAnsi="宋体" w:cs="宋体"/>
          <w:bCs/>
          <w:color w:val="0C0C0C"/>
          <w:sz w:val="22"/>
          <w:szCs w:val="22"/>
          <w:lang w:eastAsia="zh-CN"/>
        </w:rPr>
        <w:t>舒兰市重礼村卫生室西北侧</w:t>
      </w:r>
    </w:p>
    <w:p w14:paraId="75A238C3">
      <w:pPr>
        <w:widowControl/>
        <w:shd w:val="clear" w:color="auto" w:fill="FFFFFF"/>
        <w:adjustRightInd w:val="0"/>
        <w:snapToGrid w:val="0"/>
        <w:ind w:firstLine="440" w:firstLineChars="200"/>
        <w:jc w:val="left"/>
        <w:rPr>
          <w:rFonts w:hint="eastAsia" w:ascii="宋体" w:hAnsi="宋体" w:eastAsia="宋体" w:cs="宋体"/>
          <w:bCs/>
          <w:color w:val="0C0C0C"/>
          <w:sz w:val="22"/>
          <w:szCs w:val="22"/>
          <w:lang w:eastAsia="zh-CN"/>
        </w:rPr>
      </w:pPr>
      <w:r>
        <w:rPr>
          <w:rFonts w:hint="eastAsia" w:ascii="宋体" w:hAnsi="宋体" w:cs="宋体"/>
          <w:bCs/>
          <w:color w:val="0C0C0C"/>
          <w:sz w:val="22"/>
          <w:szCs w:val="22"/>
        </w:rPr>
        <w:t>联系人：</w:t>
      </w:r>
      <w:r>
        <w:rPr>
          <w:rFonts w:hint="eastAsia" w:ascii="宋体" w:hAnsi="宋体" w:cs="宋体"/>
          <w:bCs/>
          <w:color w:val="0C0C0C"/>
          <w:sz w:val="22"/>
          <w:szCs w:val="22"/>
          <w:lang w:eastAsia="zh-CN"/>
        </w:rPr>
        <w:t>王贵宝</w:t>
      </w:r>
    </w:p>
    <w:p w14:paraId="703D1DFB">
      <w:pPr>
        <w:widowControl/>
        <w:shd w:val="clear" w:color="auto" w:fill="FFFFFF"/>
        <w:adjustRightInd w:val="0"/>
        <w:snapToGrid w:val="0"/>
        <w:ind w:firstLine="440" w:firstLineChars="200"/>
        <w:jc w:val="left"/>
        <w:rPr>
          <w:rFonts w:hint="eastAsia" w:ascii="宋体" w:hAnsi="宋体" w:eastAsia="宋体" w:cs="宋体"/>
          <w:bCs/>
          <w:color w:val="0C0C0C"/>
          <w:sz w:val="22"/>
          <w:szCs w:val="22"/>
          <w:lang w:eastAsia="zh-CN"/>
        </w:rPr>
      </w:pPr>
      <w:r>
        <w:rPr>
          <w:rFonts w:hint="eastAsia" w:ascii="宋体" w:hAnsi="宋体" w:cs="宋体"/>
          <w:bCs/>
          <w:color w:val="0C0C0C"/>
          <w:sz w:val="22"/>
          <w:szCs w:val="22"/>
        </w:rPr>
        <w:t>联系方式：</w:t>
      </w:r>
      <w:r>
        <w:rPr>
          <w:rFonts w:hint="eastAsia" w:ascii="宋体" w:hAnsi="宋体" w:cs="宋体"/>
          <w:bCs/>
          <w:color w:val="0C0C0C"/>
          <w:sz w:val="22"/>
          <w:szCs w:val="22"/>
          <w:lang w:eastAsia="zh-CN"/>
        </w:rPr>
        <w:t>13644429084</w:t>
      </w:r>
    </w:p>
    <w:p w14:paraId="7BE6CE51">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2.采购代理机构信息</w:t>
      </w:r>
    </w:p>
    <w:p w14:paraId="4DED212C">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名称：吉林远大工程咨询有限责任公司</w:t>
      </w:r>
    </w:p>
    <w:p w14:paraId="123A8728">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 xml:space="preserve">地址：吉林市丰满区松江南路55-56号金建集团办公楼临河北门  </w:t>
      </w:r>
    </w:p>
    <w:p w14:paraId="46AAF9D2">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联系人：袭淑清</w:t>
      </w:r>
    </w:p>
    <w:p w14:paraId="588F613B">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联系方式：0432-67655555</w:t>
      </w:r>
    </w:p>
    <w:p w14:paraId="31649CDB">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3.项目联系方式</w:t>
      </w:r>
    </w:p>
    <w:p w14:paraId="0D7FB075">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项目联系人：袭淑清</w:t>
      </w:r>
    </w:p>
    <w:p w14:paraId="04E06A68">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电　　 话：0432-67655555</w:t>
      </w:r>
    </w:p>
    <w:p w14:paraId="6A195522">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招标监督管理部门：舒兰市政府采购办公室</w:t>
      </w:r>
    </w:p>
    <w:p w14:paraId="2F0F9F30">
      <w:pPr>
        <w:widowControl/>
        <w:shd w:val="clear" w:color="auto" w:fill="FFFFFF"/>
        <w:adjustRightInd w:val="0"/>
        <w:snapToGrid w:val="0"/>
        <w:ind w:firstLine="440" w:firstLineChars="200"/>
        <w:jc w:val="left"/>
        <w:rPr>
          <w:rFonts w:ascii="宋体" w:hAnsi="宋体" w:cs="宋体"/>
          <w:bCs/>
          <w:color w:val="0C0C0C"/>
          <w:sz w:val="22"/>
          <w:szCs w:val="22"/>
        </w:rPr>
      </w:pPr>
      <w:r>
        <w:rPr>
          <w:rFonts w:hint="eastAsia" w:ascii="宋体" w:hAnsi="宋体" w:cs="宋体"/>
          <w:bCs/>
          <w:color w:val="0C0C0C"/>
          <w:sz w:val="22"/>
          <w:szCs w:val="22"/>
        </w:rPr>
        <w:t xml:space="preserve">   </w:t>
      </w:r>
    </w:p>
    <w:bookmarkEnd w:id="1"/>
    <w:bookmarkEnd w:id="2"/>
    <w:bookmarkEnd w:id="3"/>
    <w:bookmarkEnd w:id="4"/>
    <w:bookmarkEnd w:id="5"/>
    <w:p w14:paraId="5DA4754E">
      <w:pPr>
        <w:widowControl/>
        <w:jc w:val="left"/>
        <w:rPr>
          <w:b/>
          <w:bCs/>
          <w:kern w:val="44"/>
          <w:sz w:val="32"/>
          <w:szCs w:val="32"/>
        </w:rPr>
      </w:pPr>
      <w:bookmarkStart w:id="7" w:name="_Toc72755992"/>
      <w:r>
        <w:rPr>
          <w:sz w:val="32"/>
          <w:szCs w:val="32"/>
        </w:rPr>
        <w:br w:type="page"/>
      </w:r>
    </w:p>
    <w:p w14:paraId="72E8EEBA">
      <w:pPr>
        <w:pStyle w:val="3"/>
        <w:adjustRightInd w:val="0"/>
        <w:snapToGrid w:val="0"/>
        <w:spacing w:before="100" w:beforeAutospacing="1" w:after="100" w:afterAutospacing="1" w:line="240" w:lineRule="auto"/>
        <w:jc w:val="center"/>
        <w:rPr>
          <w:sz w:val="32"/>
          <w:szCs w:val="32"/>
        </w:rPr>
      </w:pPr>
      <w:r>
        <w:rPr>
          <w:rFonts w:hint="eastAsia"/>
          <w:sz w:val="32"/>
          <w:szCs w:val="32"/>
        </w:rPr>
        <w:t>第二章 投标人须知</w:t>
      </w:r>
      <w:bookmarkEnd w:id="7"/>
    </w:p>
    <w:p w14:paraId="38269615">
      <w:pPr>
        <w:pStyle w:val="6"/>
        <w:jc w:val="center"/>
        <w:rPr>
          <w:rFonts w:ascii="黑体" w:hAnsi="黑体" w:eastAsia="黑体"/>
          <w:sz w:val="28"/>
          <w:szCs w:val="28"/>
          <w:lang w:val="zh-CN"/>
        </w:rPr>
      </w:pPr>
      <w:r>
        <w:rPr>
          <w:rFonts w:hint="eastAsia" w:ascii="黑体" w:hAnsi="黑体" w:eastAsia="黑体"/>
          <w:sz w:val="28"/>
          <w:szCs w:val="28"/>
          <w:lang w:val="zh-CN"/>
        </w:rPr>
        <w:t>投标人须知前附表</w:t>
      </w:r>
    </w:p>
    <w:p w14:paraId="71219C14">
      <w:pPr>
        <w:rPr>
          <w:vanish/>
        </w:rPr>
      </w:pPr>
    </w:p>
    <w:tbl>
      <w:tblPr>
        <w:tblStyle w:val="1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9"/>
        <w:gridCol w:w="17"/>
        <w:gridCol w:w="240"/>
        <w:gridCol w:w="2552"/>
        <w:gridCol w:w="708"/>
        <w:gridCol w:w="14"/>
        <w:gridCol w:w="5231"/>
      </w:tblGrid>
      <w:tr w14:paraId="4709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36" w:type="dxa"/>
            <w:gridSpan w:val="3"/>
            <w:vAlign w:val="center"/>
          </w:tcPr>
          <w:p w14:paraId="68D981A4">
            <w:pPr>
              <w:jc w:val="center"/>
              <w:rPr>
                <w:rFonts w:ascii="宋体" w:hAnsi="宋体" w:cs="宋体"/>
              </w:rPr>
            </w:pPr>
            <w:r>
              <w:rPr>
                <w:rFonts w:hint="eastAsia" w:ascii="宋体" w:hAnsi="宋体" w:cs="宋体"/>
              </w:rPr>
              <w:t>条款号</w:t>
            </w:r>
          </w:p>
        </w:tc>
        <w:tc>
          <w:tcPr>
            <w:tcW w:w="2792" w:type="dxa"/>
            <w:gridSpan w:val="2"/>
            <w:vAlign w:val="center"/>
          </w:tcPr>
          <w:p w14:paraId="59B2599A">
            <w:pPr>
              <w:jc w:val="center"/>
              <w:rPr>
                <w:rFonts w:ascii="宋体" w:hAnsi="宋体" w:cs="宋体"/>
              </w:rPr>
            </w:pPr>
            <w:r>
              <w:rPr>
                <w:rFonts w:hint="eastAsia" w:ascii="宋体" w:hAnsi="宋体" w:cs="宋体"/>
              </w:rPr>
              <w:t>条  款  名  称</w:t>
            </w:r>
          </w:p>
        </w:tc>
        <w:tc>
          <w:tcPr>
            <w:tcW w:w="5953" w:type="dxa"/>
            <w:gridSpan w:val="3"/>
            <w:vAlign w:val="center"/>
          </w:tcPr>
          <w:p w14:paraId="2EAB4D6F">
            <w:pPr>
              <w:jc w:val="center"/>
              <w:rPr>
                <w:rFonts w:ascii="宋体" w:hAnsi="宋体" w:cs="宋体"/>
              </w:rPr>
            </w:pPr>
            <w:r>
              <w:rPr>
                <w:rFonts w:hint="eastAsia" w:ascii="宋体" w:hAnsi="宋体" w:cs="宋体"/>
              </w:rPr>
              <w:t>编  列  内  容</w:t>
            </w:r>
          </w:p>
        </w:tc>
      </w:tr>
      <w:tr w14:paraId="63DC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036" w:type="dxa"/>
            <w:gridSpan w:val="3"/>
            <w:vAlign w:val="center"/>
          </w:tcPr>
          <w:p w14:paraId="17AE1B55">
            <w:pPr>
              <w:jc w:val="center"/>
              <w:rPr>
                <w:rFonts w:ascii="宋体" w:hAnsi="宋体" w:cs="宋体"/>
              </w:rPr>
            </w:pPr>
            <w:r>
              <w:rPr>
                <w:rFonts w:hint="eastAsia" w:ascii="宋体" w:hAnsi="宋体" w:cs="宋体"/>
              </w:rPr>
              <w:t>1.1.2</w:t>
            </w:r>
          </w:p>
        </w:tc>
        <w:tc>
          <w:tcPr>
            <w:tcW w:w="2792" w:type="dxa"/>
            <w:gridSpan w:val="2"/>
            <w:vAlign w:val="center"/>
          </w:tcPr>
          <w:p w14:paraId="20A70527">
            <w:pPr>
              <w:rPr>
                <w:rFonts w:ascii="宋体" w:hAnsi="宋体" w:cs="宋体"/>
              </w:rPr>
            </w:pPr>
            <w:r>
              <w:rPr>
                <w:rFonts w:hint="eastAsia" w:ascii="宋体" w:hAnsi="宋体" w:cs="宋体"/>
              </w:rPr>
              <w:t>采购人</w:t>
            </w:r>
          </w:p>
        </w:tc>
        <w:tc>
          <w:tcPr>
            <w:tcW w:w="5953" w:type="dxa"/>
            <w:gridSpan w:val="3"/>
            <w:vAlign w:val="center"/>
          </w:tcPr>
          <w:p w14:paraId="6B75E873">
            <w:pPr>
              <w:widowControl/>
              <w:spacing w:line="400" w:lineRule="exact"/>
              <w:jc w:val="left"/>
              <w:rPr>
                <w:rFonts w:hint="eastAsia" w:ascii="宋体" w:hAnsi="宋体" w:eastAsia="宋体" w:cs="宋体"/>
                <w:lang w:eastAsia="zh-CN"/>
              </w:rPr>
            </w:pPr>
            <w:r>
              <w:rPr>
                <w:rFonts w:hint="eastAsia" w:ascii="宋体" w:hAnsi="宋体" w:cs="宋体"/>
              </w:rPr>
              <w:t>采购人名称：</w:t>
            </w:r>
            <w:r>
              <w:rPr>
                <w:rFonts w:hint="eastAsia" w:ascii="宋体" w:hAnsi="宋体" w:cs="宋体"/>
                <w:lang w:eastAsia="zh-CN"/>
              </w:rPr>
              <w:t>舒兰市环城街舒郊中心小学校</w:t>
            </w:r>
          </w:p>
          <w:p w14:paraId="0139A628">
            <w:pPr>
              <w:widowControl/>
              <w:spacing w:line="400" w:lineRule="exact"/>
              <w:jc w:val="left"/>
              <w:rPr>
                <w:rFonts w:hint="eastAsia" w:ascii="宋体" w:hAnsi="宋体" w:eastAsia="宋体" w:cs="宋体"/>
                <w:lang w:eastAsia="zh-CN"/>
              </w:rPr>
            </w:pPr>
            <w:r>
              <w:rPr>
                <w:rFonts w:hint="eastAsia" w:ascii="宋体" w:hAnsi="宋体" w:cs="宋体"/>
              </w:rPr>
              <w:t>地      址：</w:t>
            </w:r>
            <w:r>
              <w:rPr>
                <w:rFonts w:hint="eastAsia" w:ascii="宋体" w:hAnsi="宋体" w:cs="宋体"/>
                <w:lang w:eastAsia="zh-CN"/>
              </w:rPr>
              <w:t>舒兰市重礼村卫生室西北侧</w:t>
            </w:r>
          </w:p>
          <w:p w14:paraId="7C07318D">
            <w:pPr>
              <w:widowControl/>
              <w:spacing w:line="400" w:lineRule="exact"/>
              <w:jc w:val="left"/>
              <w:rPr>
                <w:rFonts w:ascii="宋体" w:hAnsi="宋体" w:cs="宋体"/>
              </w:rPr>
            </w:pPr>
            <w:r>
              <w:rPr>
                <w:rFonts w:hint="eastAsia" w:ascii="宋体" w:hAnsi="宋体" w:cs="宋体"/>
              </w:rPr>
              <w:t xml:space="preserve">联  系  人： </w:t>
            </w:r>
            <w:r>
              <w:rPr>
                <w:rFonts w:hint="eastAsia" w:ascii="宋体" w:hAnsi="宋体" w:cs="宋体"/>
                <w:lang w:eastAsia="zh-CN"/>
              </w:rPr>
              <w:t>王贵宝</w:t>
            </w:r>
            <w:r>
              <w:rPr>
                <w:rFonts w:hint="eastAsia" w:ascii="宋体" w:hAnsi="宋体" w:cs="宋体"/>
              </w:rPr>
              <w:t xml:space="preserve"> </w:t>
            </w:r>
          </w:p>
          <w:p w14:paraId="2D2820FD">
            <w:pPr>
              <w:widowControl/>
              <w:spacing w:line="400" w:lineRule="exact"/>
              <w:jc w:val="left"/>
              <w:rPr>
                <w:rFonts w:hint="eastAsia" w:ascii="宋体" w:hAnsi="宋体" w:eastAsia="宋体" w:cs="宋体"/>
                <w:lang w:eastAsia="zh-CN"/>
              </w:rPr>
            </w:pPr>
            <w:r>
              <w:rPr>
                <w:rFonts w:hint="eastAsia" w:ascii="宋体" w:hAnsi="宋体" w:cs="宋体"/>
              </w:rPr>
              <w:t>电      话：</w:t>
            </w:r>
            <w:r>
              <w:rPr>
                <w:rFonts w:hint="eastAsia" w:ascii="宋体" w:hAnsi="宋体" w:cs="宋体"/>
                <w:lang w:eastAsia="zh-CN"/>
              </w:rPr>
              <w:t>13644429084</w:t>
            </w:r>
          </w:p>
        </w:tc>
      </w:tr>
      <w:tr w14:paraId="1C49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036" w:type="dxa"/>
            <w:gridSpan w:val="3"/>
            <w:vAlign w:val="center"/>
          </w:tcPr>
          <w:p w14:paraId="2EBCBA9E">
            <w:pPr>
              <w:jc w:val="center"/>
              <w:rPr>
                <w:rFonts w:ascii="宋体" w:hAnsi="宋体" w:cs="宋体"/>
              </w:rPr>
            </w:pPr>
            <w:r>
              <w:rPr>
                <w:rFonts w:hint="eastAsia" w:ascii="宋体" w:hAnsi="宋体" w:cs="宋体"/>
              </w:rPr>
              <w:t>1.1.3</w:t>
            </w:r>
          </w:p>
        </w:tc>
        <w:tc>
          <w:tcPr>
            <w:tcW w:w="2792" w:type="dxa"/>
            <w:gridSpan w:val="2"/>
            <w:vAlign w:val="center"/>
          </w:tcPr>
          <w:p w14:paraId="530482AE">
            <w:pPr>
              <w:rPr>
                <w:rFonts w:ascii="宋体" w:hAnsi="宋体" w:cs="宋体"/>
              </w:rPr>
            </w:pPr>
            <w:r>
              <w:rPr>
                <w:rFonts w:hint="eastAsia" w:ascii="宋体" w:hAnsi="宋体" w:cs="宋体"/>
              </w:rPr>
              <w:t>采购代理机构</w:t>
            </w:r>
          </w:p>
        </w:tc>
        <w:tc>
          <w:tcPr>
            <w:tcW w:w="5953" w:type="dxa"/>
            <w:gridSpan w:val="3"/>
            <w:vAlign w:val="center"/>
          </w:tcPr>
          <w:p w14:paraId="610A47E7">
            <w:pPr>
              <w:spacing w:line="312" w:lineRule="auto"/>
              <w:jc w:val="left"/>
              <w:rPr>
                <w:rFonts w:ascii="宋体" w:hAnsi="宋体" w:cs="宋体"/>
                <w:bCs/>
              </w:rPr>
            </w:pPr>
            <w:r>
              <w:rPr>
                <w:rFonts w:hint="eastAsia" w:ascii="宋体" w:hAnsi="宋体" w:cs="宋体"/>
                <w:bCs/>
              </w:rPr>
              <w:t>采购代理机构：吉林远大工程咨询有限责任公司</w:t>
            </w:r>
          </w:p>
          <w:p w14:paraId="030DBD45">
            <w:pPr>
              <w:spacing w:line="312" w:lineRule="auto"/>
              <w:jc w:val="left"/>
              <w:rPr>
                <w:rFonts w:ascii="宋体" w:hAnsi="宋体" w:cs="宋体"/>
                <w:bCs/>
              </w:rPr>
            </w:pPr>
            <w:r>
              <w:rPr>
                <w:rFonts w:hint="eastAsia" w:ascii="宋体" w:hAnsi="宋体" w:cs="宋体"/>
                <w:bCs/>
              </w:rPr>
              <w:t>采购代理机构地址：吉林市丰满区松江南路55-56号金建集团办公楼临河北门</w:t>
            </w:r>
          </w:p>
          <w:p w14:paraId="3896DE31">
            <w:pPr>
              <w:spacing w:line="312" w:lineRule="auto"/>
              <w:jc w:val="left"/>
              <w:rPr>
                <w:rFonts w:ascii="宋体" w:hAnsi="宋体" w:cs="宋体"/>
                <w:bCs/>
              </w:rPr>
            </w:pPr>
            <w:r>
              <w:rPr>
                <w:rFonts w:hint="eastAsia" w:ascii="宋体" w:hAnsi="宋体" w:cs="宋体"/>
                <w:bCs/>
              </w:rPr>
              <w:t>联系人：袭淑清</w:t>
            </w:r>
          </w:p>
          <w:p w14:paraId="3E7623CC">
            <w:pPr>
              <w:spacing w:line="312" w:lineRule="auto"/>
              <w:jc w:val="left"/>
              <w:rPr>
                <w:rFonts w:ascii="宋体" w:hAnsi="宋体" w:cs="宋体"/>
                <w:bCs/>
              </w:rPr>
            </w:pPr>
            <w:r>
              <w:rPr>
                <w:rFonts w:hint="eastAsia" w:ascii="宋体" w:hAnsi="宋体" w:cs="宋体"/>
                <w:bCs/>
              </w:rPr>
              <w:t>联系电话：0432-67655555</w:t>
            </w:r>
          </w:p>
        </w:tc>
      </w:tr>
      <w:tr w14:paraId="73C8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036" w:type="dxa"/>
            <w:gridSpan w:val="3"/>
            <w:vAlign w:val="center"/>
          </w:tcPr>
          <w:p w14:paraId="5FFFA92B">
            <w:pPr>
              <w:jc w:val="center"/>
              <w:rPr>
                <w:rFonts w:ascii="宋体" w:hAnsi="宋体" w:cs="宋体"/>
              </w:rPr>
            </w:pPr>
            <w:r>
              <w:rPr>
                <w:rFonts w:hint="eastAsia" w:ascii="宋体" w:hAnsi="宋体" w:cs="宋体"/>
              </w:rPr>
              <w:t>1.1.4</w:t>
            </w:r>
          </w:p>
        </w:tc>
        <w:tc>
          <w:tcPr>
            <w:tcW w:w="2792" w:type="dxa"/>
            <w:gridSpan w:val="2"/>
            <w:vAlign w:val="center"/>
          </w:tcPr>
          <w:p w14:paraId="577C6BB2">
            <w:pPr>
              <w:rPr>
                <w:rFonts w:ascii="宋体" w:hAnsi="宋体" w:cs="宋体"/>
              </w:rPr>
            </w:pPr>
            <w:r>
              <w:rPr>
                <w:rFonts w:hint="eastAsia" w:ascii="宋体" w:hAnsi="宋体" w:cs="宋体"/>
              </w:rPr>
              <w:t>项目名称</w:t>
            </w:r>
          </w:p>
        </w:tc>
        <w:tc>
          <w:tcPr>
            <w:tcW w:w="5953" w:type="dxa"/>
            <w:gridSpan w:val="3"/>
            <w:vAlign w:val="center"/>
          </w:tcPr>
          <w:p w14:paraId="02820614">
            <w:pPr>
              <w:rPr>
                <w:rFonts w:hint="eastAsia" w:ascii="宋体" w:hAnsi="宋体" w:eastAsia="宋体" w:cs="宋体"/>
                <w:bCs/>
                <w:u w:val="single"/>
                <w:lang w:eastAsia="zh-CN"/>
              </w:rPr>
            </w:pPr>
            <w:r>
              <w:rPr>
                <w:rFonts w:hint="eastAsia" w:ascii="宋体" w:hAnsi="宋体"/>
                <w:lang w:eastAsia="zh-CN"/>
              </w:rPr>
              <w:t>吉林市专门学校（原舒郊中心校）维修项目</w:t>
            </w:r>
          </w:p>
        </w:tc>
      </w:tr>
      <w:tr w14:paraId="4017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6" w:type="dxa"/>
            <w:gridSpan w:val="3"/>
            <w:vAlign w:val="center"/>
          </w:tcPr>
          <w:p w14:paraId="01C8ABDA">
            <w:pPr>
              <w:jc w:val="center"/>
              <w:rPr>
                <w:rFonts w:ascii="宋体" w:hAnsi="宋体" w:cs="宋体"/>
              </w:rPr>
            </w:pPr>
            <w:r>
              <w:rPr>
                <w:rFonts w:hint="eastAsia" w:ascii="宋体" w:hAnsi="宋体" w:cs="宋体"/>
              </w:rPr>
              <w:t>1.1.5</w:t>
            </w:r>
          </w:p>
        </w:tc>
        <w:tc>
          <w:tcPr>
            <w:tcW w:w="2792" w:type="dxa"/>
            <w:gridSpan w:val="2"/>
            <w:vAlign w:val="center"/>
          </w:tcPr>
          <w:p w14:paraId="5FC59E17">
            <w:pPr>
              <w:rPr>
                <w:rFonts w:ascii="宋体" w:hAnsi="宋体" w:cs="宋体"/>
              </w:rPr>
            </w:pPr>
            <w:r>
              <w:rPr>
                <w:rFonts w:hint="eastAsia" w:ascii="宋体" w:hAnsi="宋体" w:cs="宋体"/>
              </w:rPr>
              <w:t>建设地点</w:t>
            </w:r>
          </w:p>
        </w:tc>
        <w:tc>
          <w:tcPr>
            <w:tcW w:w="5953" w:type="dxa"/>
            <w:gridSpan w:val="3"/>
            <w:vAlign w:val="center"/>
          </w:tcPr>
          <w:p w14:paraId="1B8D93EC">
            <w:pPr>
              <w:rPr>
                <w:rFonts w:ascii="宋体" w:hAnsi="宋体" w:cs="宋体"/>
              </w:rPr>
            </w:pPr>
            <w:r>
              <w:rPr>
                <w:rFonts w:hint="eastAsia" w:ascii="宋体" w:hAnsi="宋体" w:cs="宋体"/>
                <w:lang w:eastAsia="zh-CN"/>
              </w:rPr>
              <w:t>舒兰市环城街舒郊中心小学校</w:t>
            </w:r>
            <w:r>
              <w:rPr>
                <w:rFonts w:hint="eastAsia" w:ascii="宋体" w:hAnsi="宋体" w:cs="宋体"/>
              </w:rPr>
              <w:t>院内</w:t>
            </w:r>
            <w:r>
              <w:rPr>
                <w:rFonts w:ascii="宋体" w:hAnsi="宋体" w:cs="宋体"/>
              </w:rPr>
              <w:t>，采购人指定地点</w:t>
            </w:r>
          </w:p>
        </w:tc>
      </w:tr>
      <w:tr w14:paraId="63D9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6" w:type="dxa"/>
            <w:gridSpan w:val="3"/>
            <w:vAlign w:val="center"/>
          </w:tcPr>
          <w:p w14:paraId="7ADA6013">
            <w:pPr>
              <w:jc w:val="center"/>
              <w:rPr>
                <w:rFonts w:ascii="宋体" w:hAnsi="宋体" w:cs="宋体"/>
              </w:rPr>
            </w:pPr>
            <w:r>
              <w:rPr>
                <w:rFonts w:hint="eastAsia" w:ascii="宋体" w:hAnsi="宋体" w:cs="宋体"/>
              </w:rPr>
              <w:t>1.2.1</w:t>
            </w:r>
          </w:p>
        </w:tc>
        <w:tc>
          <w:tcPr>
            <w:tcW w:w="2792" w:type="dxa"/>
            <w:gridSpan w:val="2"/>
            <w:vAlign w:val="center"/>
          </w:tcPr>
          <w:p w14:paraId="7F9D6F5C">
            <w:pPr>
              <w:rPr>
                <w:rFonts w:ascii="宋体" w:hAnsi="宋体" w:cs="宋体"/>
              </w:rPr>
            </w:pPr>
            <w:r>
              <w:rPr>
                <w:rFonts w:hint="eastAsia" w:ascii="宋体" w:hAnsi="宋体" w:cs="宋体"/>
              </w:rPr>
              <w:t>资金来源</w:t>
            </w:r>
          </w:p>
        </w:tc>
        <w:tc>
          <w:tcPr>
            <w:tcW w:w="5953" w:type="dxa"/>
            <w:gridSpan w:val="3"/>
            <w:vAlign w:val="center"/>
          </w:tcPr>
          <w:p w14:paraId="48A8F4C1">
            <w:pPr>
              <w:rPr>
                <w:rFonts w:ascii="宋体" w:hAnsi="宋体" w:cs="宋体"/>
              </w:rPr>
            </w:pPr>
            <w:r>
              <w:rPr>
                <w:rFonts w:hint="eastAsia" w:ascii="宋体" w:hAnsi="宋体" w:cs="宋体"/>
              </w:rPr>
              <w:t>财政资金</w:t>
            </w:r>
          </w:p>
        </w:tc>
      </w:tr>
      <w:tr w14:paraId="21C7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6" w:type="dxa"/>
            <w:gridSpan w:val="3"/>
            <w:vAlign w:val="center"/>
          </w:tcPr>
          <w:p w14:paraId="674A24AC">
            <w:pPr>
              <w:jc w:val="center"/>
              <w:rPr>
                <w:rFonts w:ascii="宋体" w:hAnsi="宋体" w:cs="宋体"/>
              </w:rPr>
            </w:pPr>
            <w:r>
              <w:rPr>
                <w:rFonts w:hint="eastAsia" w:ascii="宋体" w:hAnsi="宋体" w:cs="宋体"/>
              </w:rPr>
              <w:t>1.2.2</w:t>
            </w:r>
          </w:p>
        </w:tc>
        <w:tc>
          <w:tcPr>
            <w:tcW w:w="2792" w:type="dxa"/>
            <w:gridSpan w:val="2"/>
            <w:vAlign w:val="center"/>
          </w:tcPr>
          <w:p w14:paraId="1C922813">
            <w:pPr>
              <w:rPr>
                <w:rFonts w:ascii="宋体" w:hAnsi="宋体" w:cs="宋体"/>
              </w:rPr>
            </w:pPr>
            <w:r>
              <w:rPr>
                <w:rFonts w:hint="eastAsia" w:ascii="宋体" w:hAnsi="宋体" w:cs="宋体"/>
              </w:rPr>
              <w:t>出资比例</w:t>
            </w:r>
          </w:p>
        </w:tc>
        <w:tc>
          <w:tcPr>
            <w:tcW w:w="5953" w:type="dxa"/>
            <w:gridSpan w:val="3"/>
            <w:vAlign w:val="center"/>
          </w:tcPr>
          <w:p w14:paraId="2F5D7F8B">
            <w:pPr>
              <w:rPr>
                <w:rFonts w:ascii="宋体" w:hAnsi="宋体" w:cs="宋体"/>
              </w:rPr>
            </w:pPr>
            <w:r>
              <w:rPr>
                <w:rFonts w:hint="eastAsia" w:ascii="宋体" w:hAnsi="宋体" w:cs="宋体"/>
              </w:rPr>
              <w:t>100%</w:t>
            </w:r>
          </w:p>
        </w:tc>
      </w:tr>
      <w:tr w14:paraId="4E7F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36" w:type="dxa"/>
            <w:gridSpan w:val="3"/>
            <w:vAlign w:val="center"/>
          </w:tcPr>
          <w:p w14:paraId="796B6D82">
            <w:pPr>
              <w:jc w:val="center"/>
              <w:rPr>
                <w:rFonts w:ascii="宋体" w:hAnsi="宋体" w:cs="宋体"/>
              </w:rPr>
            </w:pPr>
            <w:r>
              <w:rPr>
                <w:rFonts w:hint="eastAsia" w:ascii="宋体" w:hAnsi="宋体" w:cs="宋体"/>
              </w:rPr>
              <w:t>1.2.3</w:t>
            </w:r>
          </w:p>
        </w:tc>
        <w:tc>
          <w:tcPr>
            <w:tcW w:w="2792" w:type="dxa"/>
            <w:gridSpan w:val="2"/>
            <w:vAlign w:val="center"/>
          </w:tcPr>
          <w:p w14:paraId="333A12AF">
            <w:pPr>
              <w:rPr>
                <w:rFonts w:ascii="宋体" w:hAnsi="宋体" w:cs="宋体"/>
              </w:rPr>
            </w:pPr>
            <w:r>
              <w:rPr>
                <w:rFonts w:hint="eastAsia" w:ascii="宋体" w:hAnsi="宋体" w:cs="宋体"/>
              </w:rPr>
              <w:t>资金落实情况</w:t>
            </w:r>
          </w:p>
        </w:tc>
        <w:tc>
          <w:tcPr>
            <w:tcW w:w="5953" w:type="dxa"/>
            <w:gridSpan w:val="3"/>
            <w:vAlign w:val="center"/>
          </w:tcPr>
          <w:p w14:paraId="5ECF86F1">
            <w:pPr>
              <w:rPr>
                <w:rFonts w:ascii="宋体" w:hAnsi="宋体" w:cs="宋体"/>
              </w:rPr>
            </w:pPr>
            <w:r>
              <w:rPr>
                <w:rFonts w:hint="eastAsia" w:ascii="宋体" w:hAnsi="宋体" w:cs="宋体"/>
              </w:rPr>
              <w:t>已落实</w:t>
            </w:r>
          </w:p>
        </w:tc>
      </w:tr>
      <w:tr w14:paraId="0F1C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36" w:type="dxa"/>
            <w:gridSpan w:val="3"/>
            <w:vAlign w:val="center"/>
          </w:tcPr>
          <w:p w14:paraId="4216F6C5">
            <w:pPr>
              <w:jc w:val="center"/>
              <w:rPr>
                <w:rFonts w:ascii="宋体" w:hAnsi="宋体" w:cs="宋体"/>
              </w:rPr>
            </w:pPr>
            <w:r>
              <w:rPr>
                <w:rFonts w:hint="eastAsia" w:ascii="宋体" w:hAnsi="宋体" w:cs="宋体"/>
              </w:rPr>
              <w:t>1.3.1</w:t>
            </w:r>
          </w:p>
        </w:tc>
        <w:tc>
          <w:tcPr>
            <w:tcW w:w="2792" w:type="dxa"/>
            <w:gridSpan w:val="2"/>
            <w:vAlign w:val="center"/>
          </w:tcPr>
          <w:p w14:paraId="220600CB">
            <w:pPr>
              <w:rPr>
                <w:rFonts w:ascii="宋体" w:hAnsi="宋体" w:cs="宋体"/>
              </w:rPr>
            </w:pPr>
            <w:r>
              <w:rPr>
                <w:rFonts w:hint="eastAsia" w:ascii="宋体" w:hAnsi="宋体" w:cs="宋体"/>
              </w:rPr>
              <w:t>项目概况及招标范围</w:t>
            </w:r>
          </w:p>
        </w:tc>
        <w:tc>
          <w:tcPr>
            <w:tcW w:w="5953" w:type="dxa"/>
            <w:gridSpan w:val="3"/>
            <w:vAlign w:val="center"/>
          </w:tcPr>
          <w:p w14:paraId="34A274D0">
            <w:pPr>
              <w:pStyle w:val="8"/>
              <w:spacing w:line="500" w:lineRule="exact"/>
              <w:ind w:firstLine="0"/>
              <w:rPr>
                <w:rFonts w:ascii="宋体" w:hAnsi="宋体" w:cs="宋体"/>
              </w:rPr>
            </w:pPr>
            <w:r>
              <w:rPr>
                <w:rFonts w:hint="eastAsia" w:ascii="宋体" w:hAnsi="宋体" w:eastAsia="宋体" w:cs="宋体"/>
                <w:lang w:eastAsia="zh-CN"/>
              </w:rPr>
              <w:t>吉林市专门学校（原舒郊中心校）维修项目</w:t>
            </w:r>
            <w:r>
              <w:rPr>
                <w:rFonts w:hint="eastAsia" w:ascii="宋体" w:hAnsi="宋体" w:eastAsia="宋体" w:cs="宋体"/>
              </w:rPr>
              <w:t>，</w:t>
            </w:r>
            <w:r>
              <w:rPr>
                <w:rFonts w:hint="eastAsia" w:ascii="宋体" w:hAnsi="宋体" w:eastAsia="宋体" w:cs="宋体"/>
                <w:lang w:eastAsia="zh-CN"/>
              </w:rPr>
              <w:t>对舒兰市环城街舒郊中心小学校原有东、西两栋教学楼及食堂进行土建、水暖、电气、消防等方面维修，同时完成装饰装修及附属设施维修</w:t>
            </w:r>
            <w:r>
              <w:rPr>
                <w:rFonts w:hint="eastAsia" w:ascii="宋体" w:hAnsi="宋体" w:eastAsia="宋体" w:cs="宋体"/>
              </w:rPr>
              <w:t>（工程量清单内所有工程施工）</w:t>
            </w:r>
          </w:p>
        </w:tc>
      </w:tr>
      <w:tr w14:paraId="3326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36" w:type="dxa"/>
            <w:gridSpan w:val="3"/>
            <w:vAlign w:val="center"/>
          </w:tcPr>
          <w:p w14:paraId="00155F1C">
            <w:pPr>
              <w:jc w:val="center"/>
              <w:rPr>
                <w:rFonts w:ascii="宋体" w:hAnsi="宋体" w:cs="宋体"/>
              </w:rPr>
            </w:pPr>
            <w:r>
              <w:rPr>
                <w:rFonts w:hint="eastAsia" w:ascii="宋体" w:hAnsi="宋体" w:cs="宋体"/>
              </w:rPr>
              <w:t>1.3.2</w:t>
            </w:r>
          </w:p>
        </w:tc>
        <w:tc>
          <w:tcPr>
            <w:tcW w:w="2792" w:type="dxa"/>
            <w:gridSpan w:val="2"/>
            <w:vAlign w:val="center"/>
          </w:tcPr>
          <w:p w14:paraId="48206982">
            <w:pPr>
              <w:rPr>
                <w:rFonts w:ascii="宋体" w:hAnsi="宋体" w:cs="宋体"/>
              </w:rPr>
            </w:pPr>
            <w:r>
              <w:rPr>
                <w:rFonts w:hint="eastAsia" w:ascii="宋体" w:hAnsi="宋体" w:cs="宋体"/>
              </w:rPr>
              <w:t>计划工期</w:t>
            </w:r>
          </w:p>
        </w:tc>
        <w:tc>
          <w:tcPr>
            <w:tcW w:w="5953" w:type="dxa"/>
            <w:gridSpan w:val="3"/>
            <w:vAlign w:val="center"/>
          </w:tcPr>
          <w:p w14:paraId="517990F3">
            <w:pPr>
              <w:spacing w:line="360" w:lineRule="auto"/>
              <w:rPr>
                <w:rFonts w:hint="eastAsia" w:ascii="宋体" w:hAnsi="宋体" w:eastAsia="宋体" w:cs="宋体"/>
                <w:highlight w:val="yellow"/>
                <w:lang w:eastAsia="zh-CN"/>
              </w:rPr>
            </w:pPr>
            <w:r>
              <w:rPr>
                <w:rFonts w:hint="eastAsia" w:ascii="宋体" w:hAnsi="宋体" w:cs="宋体"/>
                <w:lang w:eastAsia="zh-CN"/>
              </w:rPr>
              <w:t>合同签订后60日内完成</w:t>
            </w:r>
          </w:p>
        </w:tc>
      </w:tr>
      <w:tr w14:paraId="542F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19" w:type="dxa"/>
            <w:gridSpan w:val="2"/>
            <w:vAlign w:val="center"/>
          </w:tcPr>
          <w:p w14:paraId="76CA8147">
            <w:pPr>
              <w:jc w:val="center"/>
              <w:rPr>
                <w:rFonts w:ascii="宋体" w:hAnsi="宋体" w:cs="宋体"/>
              </w:rPr>
            </w:pPr>
            <w:r>
              <w:rPr>
                <w:rFonts w:hint="eastAsia" w:ascii="宋体" w:hAnsi="宋体" w:cs="宋体"/>
              </w:rPr>
              <w:t>1.3.3</w:t>
            </w:r>
          </w:p>
        </w:tc>
        <w:tc>
          <w:tcPr>
            <w:tcW w:w="2809" w:type="dxa"/>
            <w:gridSpan w:val="3"/>
            <w:vAlign w:val="center"/>
          </w:tcPr>
          <w:p w14:paraId="4D3F2C58">
            <w:pPr>
              <w:rPr>
                <w:rFonts w:ascii="宋体" w:hAnsi="宋体" w:cs="宋体"/>
              </w:rPr>
            </w:pPr>
            <w:r>
              <w:rPr>
                <w:rFonts w:hint="eastAsia" w:ascii="宋体" w:hAnsi="宋体" w:cs="宋体"/>
              </w:rPr>
              <w:t>质量要求</w:t>
            </w:r>
          </w:p>
        </w:tc>
        <w:tc>
          <w:tcPr>
            <w:tcW w:w="5953" w:type="dxa"/>
            <w:gridSpan w:val="3"/>
            <w:vAlign w:val="center"/>
          </w:tcPr>
          <w:p w14:paraId="09B93410">
            <w:pPr>
              <w:spacing w:line="312" w:lineRule="auto"/>
              <w:rPr>
                <w:rFonts w:ascii="宋体" w:hAnsi="宋体" w:cs="宋体"/>
              </w:rPr>
            </w:pPr>
            <w:r>
              <w:rPr>
                <w:rFonts w:hint="eastAsia" w:ascii="宋体" w:hAnsi="宋体" w:cs="宋体"/>
              </w:rPr>
              <w:t>符合国家现行相关工程质量验收统一标准的合格要求。</w:t>
            </w:r>
          </w:p>
        </w:tc>
      </w:tr>
      <w:tr w14:paraId="0B17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19" w:type="dxa"/>
            <w:gridSpan w:val="2"/>
            <w:vAlign w:val="center"/>
          </w:tcPr>
          <w:p w14:paraId="0ADCA68F">
            <w:pPr>
              <w:jc w:val="center"/>
              <w:rPr>
                <w:rFonts w:ascii="宋体" w:hAnsi="宋体" w:cs="宋体"/>
              </w:rPr>
            </w:pPr>
            <w:r>
              <w:rPr>
                <w:rFonts w:hint="eastAsia" w:ascii="宋体" w:hAnsi="宋体" w:cs="宋体"/>
              </w:rPr>
              <w:t>1.4.1</w:t>
            </w:r>
          </w:p>
        </w:tc>
        <w:tc>
          <w:tcPr>
            <w:tcW w:w="2809" w:type="dxa"/>
            <w:gridSpan w:val="3"/>
            <w:vAlign w:val="center"/>
          </w:tcPr>
          <w:p w14:paraId="67FFD53E">
            <w:pPr>
              <w:rPr>
                <w:rFonts w:ascii="宋体" w:hAnsi="宋体" w:cs="宋体"/>
              </w:rPr>
            </w:pPr>
            <w:r>
              <w:rPr>
                <w:rFonts w:hint="eastAsia" w:ascii="宋体" w:hAnsi="宋体" w:cs="宋体"/>
              </w:rPr>
              <w:t>投标人资质条件、能力和信誉</w:t>
            </w:r>
          </w:p>
        </w:tc>
        <w:tc>
          <w:tcPr>
            <w:tcW w:w="5953" w:type="dxa"/>
            <w:gridSpan w:val="3"/>
            <w:vAlign w:val="center"/>
          </w:tcPr>
          <w:p w14:paraId="1FD7BBB9">
            <w:pPr>
              <w:spacing w:line="312" w:lineRule="auto"/>
              <w:jc w:val="left"/>
              <w:rPr>
                <w:rFonts w:ascii="宋体" w:hAnsi="宋体" w:cs="宋体"/>
                <w:bCs/>
              </w:rPr>
            </w:pPr>
            <w:r>
              <w:rPr>
                <w:rFonts w:hint="eastAsia" w:ascii="宋体" w:hAnsi="宋体" w:cs="宋体"/>
                <w:bCs/>
              </w:rPr>
              <w:t>资质条件：2.1在中国注册的企业法人及其他组织；具有独立承担民事责任的能力；具有良好的商业信誉和健全的财务会计制度；具有履行合同所必需的设备和专业技术能力；具有依法缴纳税收和社会保障资金的良好记录；参加政府采购活动前三年内无重大违法经营记录；具备法律法规规定的其他条件；</w:t>
            </w:r>
          </w:p>
          <w:p w14:paraId="6163CE6B">
            <w:pPr>
              <w:spacing w:line="312" w:lineRule="auto"/>
              <w:jc w:val="left"/>
              <w:rPr>
                <w:rFonts w:ascii="宋体" w:hAnsi="宋体" w:cs="宋体"/>
                <w:bCs/>
              </w:rPr>
            </w:pPr>
            <w:r>
              <w:rPr>
                <w:rFonts w:hint="eastAsia" w:ascii="宋体" w:hAnsi="宋体" w:cs="宋体"/>
                <w:bCs/>
              </w:rPr>
              <w:t>2.2投标申请人须是具备建设行政主管部门核发的</w:t>
            </w:r>
            <w:r>
              <w:rPr>
                <w:rFonts w:hint="eastAsia" w:ascii="宋体" w:hAnsi="宋体" w:cs="宋体"/>
                <w:bCs/>
                <w:lang w:eastAsia="zh-CN"/>
              </w:rPr>
              <w:t>建筑工程施工总承包贰级及以上资质</w:t>
            </w:r>
            <w:r>
              <w:rPr>
                <w:rFonts w:hint="eastAsia" w:ascii="宋体" w:hAnsi="宋体" w:cs="宋体"/>
                <w:bCs/>
              </w:rPr>
              <w:t>；且具有建设行政主管部门颁发的安全生产许可证；</w:t>
            </w:r>
          </w:p>
          <w:p w14:paraId="5FEE2609">
            <w:pPr>
              <w:spacing w:line="312" w:lineRule="auto"/>
              <w:jc w:val="left"/>
              <w:rPr>
                <w:rFonts w:ascii="宋体" w:hAnsi="宋体" w:cs="宋体"/>
                <w:bCs/>
              </w:rPr>
            </w:pPr>
            <w:r>
              <w:rPr>
                <w:rFonts w:hint="eastAsia" w:ascii="宋体" w:hAnsi="宋体" w:cs="宋体"/>
                <w:bCs/>
              </w:rPr>
              <w:t>2.3拟派出的项目经理须是具备建设行政主管部门核发的建筑工程专业二级及以上注册建造师资质及安全考核证书；</w:t>
            </w:r>
          </w:p>
          <w:p w14:paraId="3FA81002">
            <w:pPr>
              <w:spacing w:line="312" w:lineRule="auto"/>
              <w:jc w:val="left"/>
              <w:rPr>
                <w:rFonts w:ascii="宋体" w:hAnsi="宋体" w:cs="宋体"/>
                <w:bCs/>
              </w:rPr>
            </w:pPr>
            <w:r>
              <w:rPr>
                <w:rFonts w:hint="eastAsia" w:ascii="宋体" w:hAnsi="宋体" w:cs="宋体"/>
                <w:bCs/>
              </w:rPr>
              <w:t>2.4拟派出的项目管理人员，应无在建工程，否则按无效投标处理；</w:t>
            </w:r>
          </w:p>
          <w:p w14:paraId="4A1FD5DD">
            <w:pPr>
              <w:spacing w:line="312" w:lineRule="auto"/>
              <w:jc w:val="left"/>
              <w:rPr>
                <w:rFonts w:ascii="宋体" w:hAnsi="宋体" w:cs="宋体"/>
                <w:bCs/>
              </w:rPr>
            </w:pPr>
            <w:r>
              <w:rPr>
                <w:rFonts w:hint="eastAsia" w:ascii="宋体" w:hAnsi="宋体" w:cs="宋体"/>
                <w:bCs/>
              </w:rPr>
              <w:t>2.5 财务要求：财务状况良好，并具有审计部门出具的近三年财务审计报告（新成立企业自成立之日起算）；</w:t>
            </w:r>
          </w:p>
          <w:p w14:paraId="3D07982C">
            <w:pPr>
              <w:spacing w:line="312" w:lineRule="auto"/>
              <w:jc w:val="left"/>
              <w:rPr>
                <w:rFonts w:ascii="宋体" w:hAnsi="宋体" w:cs="宋体"/>
                <w:bCs/>
              </w:rPr>
            </w:pPr>
            <w:r>
              <w:rPr>
                <w:rFonts w:hint="eastAsia" w:ascii="宋体" w:hAnsi="宋体" w:cs="宋体"/>
                <w:bCs/>
              </w:rPr>
              <w:t>2.6近三年（202</w:t>
            </w:r>
            <w:r>
              <w:rPr>
                <w:rFonts w:hint="eastAsia" w:ascii="宋体" w:hAnsi="宋体" w:cs="宋体"/>
                <w:bCs/>
                <w:lang w:val="en-US" w:eastAsia="zh-CN"/>
              </w:rPr>
              <w:t>2</w:t>
            </w:r>
            <w:r>
              <w:rPr>
                <w:rFonts w:hint="eastAsia" w:ascii="宋体" w:hAnsi="宋体" w:cs="宋体"/>
                <w:bCs/>
              </w:rPr>
              <w:t>年01月01日至今）投标人（供应商）及其法定代表人、拟委任的项目负责人未在《中国裁判文书网》（wensu.court.gov.cn）上有行贿犯罪行为；投标人未被列入“失信被执行人、重大税收违法失信主体”的记录名单（通过“信用中国”网站(www.creditchina.gov.cn)查询）。投标人未被列入“政府采购严重违法失信行为记录名单”（通过“中国政府采购网”（www.ccgp.gov.cn）网站查询）；</w:t>
            </w:r>
          </w:p>
          <w:p w14:paraId="779CE3EB">
            <w:pPr>
              <w:spacing w:line="312" w:lineRule="auto"/>
              <w:jc w:val="left"/>
              <w:rPr>
                <w:rFonts w:ascii="宋体" w:hAnsi="宋体" w:cs="宋体"/>
                <w:bCs/>
              </w:rPr>
            </w:pPr>
            <w:r>
              <w:rPr>
                <w:rFonts w:hint="eastAsia" w:ascii="宋体" w:hAnsi="宋体" w:cs="宋体"/>
                <w:bCs/>
              </w:rPr>
              <w:t>2.7</w:t>
            </w:r>
            <w:r>
              <w:rPr>
                <w:rFonts w:hint="eastAsia" w:ascii="宋体" w:hAnsi="宋体" w:cs="宋体"/>
                <w:color w:val="333333"/>
                <w:sz w:val="22"/>
                <w:szCs w:val="22"/>
              </w:rPr>
              <w:t>与采购人存在利害关系可能影响招标公正性的法人、其他组织或者个人，不得参加投标。</w:t>
            </w:r>
            <w:r>
              <w:rPr>
                <w:rFonts w:hint="eastAsia" w:ascii="宋体" w:hAnsi="宋体" w:cs="宋体"/>
                <w:bCs/>
              </w:rPr>
              <w:t>单位负责人为同一人或者存在直接控股、管理关系的不同供应商，不得参加同一合同项下的政府采购活动，否则相关投标均无效；</w:t>
            </w:r>
          </w:p>
          <w:p w14:paraId="289E6137">
            <w:pPr>
              <w:spacing w:line="312" w:lineRule="auto"/>
              <w:jc w:val="left"/>
              <w:rPr>
                <w:rFonts w:ascii="宋体" w:hAnsi="宋体" w:cs="宋体"/>
                <w:bCs/>
              </w:rPr>
            </w:pPr>
            <w:r>
              <w:rPr>
                <w:rFonts w:hint="eastAsia" w:ascii="宋体" w:hAnsi="宋体" w:cs="宋体"/>
                <w:bCs/>
              </w:rPr>
              <w:t>2.8拒绝列入政府取消投标资格记录期间的企业或个人投标；</w:t>
            </w:r>
          </w:p>
          <w:p w14:paraId="1AE738E4">
            <w:pPr>
              <w:spacing w:line="312" w:lineRule="auto"/>
              <w:jc w:val="left"/>
              <w:rPr>
                <w:rFonts w:ascii="宋体" w:hAnsi="宋体" w:cs="宋体"/>
                <w:bCs/>
              </w:rPr>
            </w:pPr>
            <w:r>
              <w:rPr>
                <w:rFonts w:hint="eastAsia" w:ascii="宋体" w:hAnsi="宋体" w:cs="宋体"/>
                <w:bCs/>
              </w:rPr>
              <w:t>2.9本项目不接受联合体投标。</w:t>
            </w:r>
          </w:p>
          <w:p w14:paraId="32D6AE93">
            <w:pPr>
              <w:spacing w:line="312" w:lineRule="auto"/>
              <w:jc w:val="left"/>
              <w:rPr>
                <w:rFonts w:ascii="宋体" w:hAnsi="宋体" w:cs="宋体"/>
                <w:bCs/>
              </w:rPr>
            </w:pPr>
            <w:r>
              <w:rPr>
                <w:rFonts w:hint="eastAsia" w:ascii="宋体" w:hAnsi="宋体" w:cs="宋体"/>
                <w:bCs/>
              </w:rPr>
              <w:t>其他要求：</w:t>
            </w:r>
          </w:p>
          <w:p w14:paraId="096071A0">
            <w:pPr>
              <w:spacing w:line="312" w:lineRule="auto"/>
              <w:jc w:val="left"/>
              <w:rPr>
                <w:rFonts w:ascii="宋体" w:hAnsi="宋体" w:cs="宋体"/>
                <w:bCs/>
              </w:rPr>
            </w:pPr>
            <w:r>
              <w:rPr>
                <w:rFonts w:hint="eastAsia" w:ascii="宋体" w:hAnsi="宋体" w:cs="宋体"/>
                <w:bCs/>
              </w:rPr>
              <w:t>1.技术负责人：技术负责人具有相关专业中级以上专业技术职称。</w:t>
            </w:r>
          </w:p>
          <w:p w14:paraId="3576F5DA">
            <w:pPr>
              <w:spacing w:line="312" w:lineRule="auto"/>
              <w:jc w:val="left"/>
              <w:rPr>
                <w:rFonts w:ascii="宋体" w:hAnsi="宋体" w:cs="宋体"/>
                <w:bCs/>
              </w:rPr>
            </w:pPr>
            <w:r>
              <w:rPr>
                <w:rFonts w:hint="eastAsia" w:ascii="宋体" w:hAnsi="宋体" w:cs="宋体"/>
                <w:bCs/>
              </w:rPr>
              <w:t>2.施工员、质量员、安全员配备齐全。</w:t>
            </w:r>
          </w:p>
          <w:p w14:paraId="28373D90">
            <w:pPr>
              <w:spacing w:line="312" w:lineRule="auto"/>
              <w:jc w:val="left"/>
              <w:rPr>
                <w:rFonts w:ascii="宋体" w:hAnsi="宋体" w:cs="宋体"/>
                <w:bCs/>
              </w:rPr>
            </w:pPr>
            <w:r>
              <w:rPr>
                <w:rFonts w:hint="eastAsia" w:ascii="宋体" w:hAnsi="宋体" w:cs="宋体"/>
                <w:bCs/>
              </w:rPr>
              <w:t>3.符合磋商文件其他实质性要求。</w:t>
            </w:r>
          </w:p>
          <w:p w14:paraId="612EA811">
            <w:pPr>
              <w:pStyle w:val="2"/>
              <w:jc w:val="left"/>
              <w:rPr>
                <w:highlight w:val="yellow"/>
              </w:rPr>
            </w:pPr>
            <w:r>
              <w:rPr>
                <w:rFonts w:hint="eastAsia"/>
              </w:rPr>
              <w:t>4. 落实政府采购政策需满足的资格要求：</w:t>
            </w:r>
          </w:p>
          <w:p w14:paraId="562A2A92">
            <w:pPr>
              <w:pStyle w:val="2"/>
              <w:jc w:val="left"/>
              <w:rPr>
                <w:rFonts w:hint="eastAsia" w:eastAsia="宋体"/>
                <w:lang w:eastAsia="zh-CN"/>
              </w:rPr>
            </w:pPr>
            <w:r>
              <w:rPr>
                <w:rFonts w:hint="eastAsia"/>
              </w:rPr>
              <w:t>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w:t>
            </w:r>
            <w:r>
              <w:rPr>
                <w:rFonts w:hint="eastAsia"/>
                <w:lang w:eastAsia="zh-CN"/>
              </w:rPr>
              <w:t>非</w:t>
            </w:r>
            <w:r>
              <w:rPr>
                <w:rFonts w:hint="eastAsia"/>
              </w:rPr>
              <w:t>专门面向中小企业采购，本次招标活动对于满足国家采购政策要求的投标人按照相关规定的扶持政策执行。</w:t>
            </w:r>
            <w:r>
              <w:rPr>
                <w:rFonts w:hint="eastAsia"/>
                <w:highlight w:val="none"/>
                <w:lang w:eastAsia="zh-CN"/>
              </w:rPr>
              <w:t>对符合规定的小微企业报价给予</w:t>
            </w:r>
            <w:r>
              <w:rPr>
                <w:rFonts w:hint="eastAsia"/>
                <w:highlight w:val="none"/>
                <w:lang w:val="en-US" w:eastAsia="zh-CN"/>
              </w:rPr>
              <w:t>5</w:t>
            </w:r>
            <w:r>
              <w:rPr>
                <w:rFonts w:hint="eastAsia"/>
                <w:highlight w:val="none"/>
                <w:lang w:eastAsia="zh-CN"/>
              </w:rPr>
              <w:t>%的扣除，用扣除后的价格参加评审</w:t>
            </w:r>
            <w:r>
              <w:rPr>
                <w:rFonts w:hint="eastAsia"/>
                <w:lang w:eastAsia="zh-CN"/>
              </w:rPr>
              <w:t>。</w:t>
            </w:r>
          </w:p>
        </w:tc>
      </w:tr>
      <w:tr w14:paraId="3772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19" w:type="dxa"/>
            <w:gridSpan w:val="2"/>
            <w:vAlign w:val="center"/>
          </w:tcPr>
          <w:p w14:paraId="624099E3">
            <w:pPr>
              <w:jc w:val="center"/>
              <w:rPr>
                <w:rFonts w:ascii="宋体" w:hAnsi="宋体" w:cs="宋体"/>
              </w:rPr>
            </w:pPr>
            <w:r>
              <w:rPr>
                <w:rFonts w:hint="eastAsia" w:ascii="宋体" w:hAnsi="宋体" w:cs="宋体"/>
              </w:rPr>
              <w:t>1.4.2</w:t>
            </w:r>
          </w:p>
        </w:tc>
        <w:tc>
          <w:tcPr>
            <w:tcW w:w="2809" w:type="dxa"/>
            <w:gridSpan w:val="3"/>
            <w:vAlign w:val="center"/>
          </w:tcPr>
          <w:p w14:paraId="64613CEE">
            <w:pPr>
              <w:rPr>
                <w:rFonts w:ascii="宋体" w:hAnsi="宋体" w:cs="宋体"/>
              </w:rPr>
            </w:pPr>
            <w:r>
              <w:rPr>
                <w:rFonts w:hint="eastAsia" w:ascii="宋体" w:hAnsi="宋体" w:cs="宋体"/>
              </w:rPr>
              <w:t>是否接受联合体投标</w:t>
            </w:r>
          </w:p>
        </w:tc>
        <w:tc>
          <w:tcPr>
            <w:tcW w:w="5953" w:type="dxa"/>
            <w:gridSpan w:val="3"/>
            <w:vAlign w:val="center"/>
          </w:tcPr>
          <w:p w14:paraId="02841D96">
            <w:pPr>
              <w:spacing w:line="312" w:lineRule="auto"/>
              <w:rPr>
                <w:rFonts w:ascii="宋体" w:hAnsi="宋体" w:cs="宋体"/>
              </w:rPr>
            </w:pPr>
            <w:r>
              <w:rPr>
                <w:rFonts w:hint="eastAsia" w:ascii="宋体" w:hAnsi="宋体" w:cs="宋体"/>
              </w:rPr>
              <w:t>√不接受</w:t>
            </w:r>
          </w:p>
        </w:tc>
      </w:tr>
      <w:tr w14:paraId="56E5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19" w:type="dxa"/>
            <w:gridSpan w:val="2"/>
            <w:vAlign w:val="center"/>
          </w:tcPr>
          <w:p w14:paraId="76FD1ABF">
            <w:pPr>
              <w:jc w:val="center"/>
              <w:rPr>
                <w:rFonts w:ascii="宋体" w:hAnsi="宋体" w:cs="宋体"/>
              </w:rPr>
            </w:pPr>
            <w:r>
              <w:rPr>
                <w:rFonts w:hint="eastAsia" w:ascii="宋体" w:hAnsi="宋体" w:cs="宋体"/>
              </w:rPr>
              <w:t>1.9.1</w:t>
            </w:r>
          </w:p>
        </w:tc>
        <w:tc>
          <w:tcPr>
            <w:tcW w:w="2809" w:type="dxa"/>
            <w:gridSpan w:val="3"/>
            <w:vAlign w:val="center"/>
          </w:tcPr>
          <w:p w14:paraId="53D37AE0">
            <w:pPr>
              <w:rPr>
                <w:rFonts w:ascii="宋体" w:hAnsi="宋体" w:cs="宋体"/>
              </w:rPr>
            </w:pPr>
            <w:r>
              <w:rPr>
                <w:rFonts w:hint="eastAsia" w:ascii="宋体" w:hAnsi="宋体" w:cs="宋体"/>
              </w:rPr>
              <w:t>踏勘现场</w:t>
            </w:r>
          </w:p>
        </w:tc>
        <w:tc>
          <w:tcPr>
            <w:tcW w:w="5953" w:type="dxa"/>
            <w:gridSpan w:val="3"/>
            <w:vAlign w:val="center"/>
          </w:tcPr>
          <w:p w14:paraId="7D6F70E3">
            <w:pPr>
              <w:autoSpaceDE w:val="0"/>
              <w:autoSpaceDN w:val="0"/>
              <w:spacing w:line="400" w:lineRule="exact"/>
              <w:rPr>
                <w:rFonts w:ascii="宋体" w:hAnsi="宋体" w:cs="宋体"/>
              </w:rPr>
            </w:pPr>
            <w:r>
              <w:rPr>
                <w:rFonts w:hint="eastAsia" w:ascii="宋体" w:hAnsi="宋体" w:cs="宋体"/>
              </w:rPr>
              <w:t>√不组织</w:t>
            </w:r>
          </w:p>
        </w:tc>
      </w:tr>
      <w:tr w14:paraId="358F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19" w:type="dxa"/>
            <w:gridSpan w:val="2"/>
            <w:vAlign w:val="center"/>
          </w:tcPr>
          <w:p w14:paraId="2EDCC45C">
            <w:pPr>
              <w:jc w:val="center"/>
              <w:rPr>
                <w:rFonts w:ascii="宋体" w:hAnsi="宋体" w:cs="宋体"/>
              </w:rPr>
            </w:pPr>
            <w:r>
              <w:rPr>
                <w:rFonts w:hint="eastAsia" w:ascii="宋体" w:hAnsi="宋体" w:cs="宋体"/>
              </w:rPr>
              <w:t>1.10.1</w:t>
            </w:r>
          </w:p>
        </w:tc>
        <w:tc>
          <w:tcPr>
            <w:tcW w:w="2809" w:type="dxa"/>
            <w:gridSpan w:val="3"/>
            <w:vAlign w:val="center"/>
          </w:tcPr>
          <w:p w14:paraId="7E628014">
            <w:pPr>
              <w:rPr>
                <w:rFonts w:ascii="宋体" w:hAnsi="宋体" w:cs="宋体"/>
              </w:rPr>
            </w:pPr>
            <w:r>
              <w:rPr>
                <w:rFonts w:hint="eastAsia" w:ascii="宋体" w:hAnsi="宋体" w:cs="宋体"/>
              </w:rPr>
              <w:t>投标预备会</w:t>
            </w:r>
          </w:p>
        </w:tc>
        <w:tc>
          <w:tcPr>
            <w:tcW w:w="5953" w:type="dxa"/>
            <w:gridSpan w:val="3"/>
            <w:vAlign w:val="center"/>
          </w:tcPr>
          <w:p w14:paraId="07555901">
            <w:pPr>
              <w:spacing w:line="312" w:lineRule="auto"/>
              <w:rPr>
                <w:rFonts w:ascii="宋体" w:hAnsi="宋体" w:cs="宋体"/>
              </w:rPr>
            </w:pPr>
            <w:r>
              <w:rPr>
                <w:rFonts w:hint="eastAsia" w:ascii="宋体" w:hAnsi="宋体" w:cs="宋体"/>
              </w:rPr>
              <w:t>√不召开</w:t>
            </w:r>
          </w:p>
        </w:tc>
      </w:tr>
      <w:tr w14:paraId="49B8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9" w:type="dxa"/>
            <w:gridSpan w:val="2"/>
            <w:vAlign w:val="center"/>
          </w:tcPr>
          <w:p w14:paraId="66FB7E65">
            <w:pPr>
              <w:jc w:val="center"/>
              <w:rPr>
                <w:rFonts w:ascii="宋体" w:hAnsi="宋体" w:cs="宋体"/>
              </w:rPr>
            </w:pPr>
            <w:r>
              <w:rPr>
                <w:rFonts w:hint="eastAsia" w:ascii="宋体" w:hAnsi="宋体" w:cs="宋体"/>
              </w:rPr>
              <w:t>1.10.2</w:t>
            </w:r>
          </w:p>
        </w:tc>
        <w:tc>
          <w:tcPr>
            <w:tcW w:w="2809" w:type="dxa"/>
            <w:gridSpan w:val="3"/>
            <w:vAlign w:val="center"/>
          </w:tcPr>
          <w:p w14:paraId="1A868D34">
            <w:pPr>
              <w:rPr>
                <w:rFonts w:ascii="宋体" w:hAnsi="宋体" w:cs="宋体"/>
              </w:rPr>
            </w:pPr>
            <w:r>
              <w:rPr>
                <w:rFonts w:hint="eastAsia" w:ascii="宋体" w:hAnsi="宋体" w:cs="宋体"/>
              </w:rPr>
              <w:t>投标人提出问题的截止时间</w:t>
            </w:r>
          </w:p>
        </w:tc>
        <w:tc>
          <w:tcPr>
            <w:tcW w:w="5953" w:type="dxa"/>
            <w:gridSpan w:val="3"/>
            <w:vAlign w:val="center"/>
          </w:tcPr>
          <w:p w14:paraId="0705DA1B">
            <w:pPr>
              <w:spacing w:line="312" w:lineRule="auto"/>
              <w:rPr>
                <w:rFonts w:ascii="宋体" w:hAnsi="宋体" w:cs="宋体"/>
                <w:bCs/>
              </w:rPr>
            </w:pPr>
            <w:r>
              <w:rPr>
                <w:rFonts w:hint="eastAsia" w:ascii="宋体" w:hAnsi="宋体" w:cs="宋体"/>
                <w:bCs/>
              </w:rPr>
              <w:t>投标人在下载</w:t>
            </w:r>
            <w:r>
              <w:rPr>
                <w:rFonts w:hint="eastAsia" w:ascii="宋体" w:hAnsi="宋体" w:cs="宋体"/>
              </w:rPr>
              <w:t>磋商</w:t>
            </w:r>
            <w:r>
              <w:rPr>
                <w:rFonts w:hint="eastAsia" w:ascii="宋体" w:hAnsi="宋体" w:cs="宋体"/>
                <w:bCs/>
              </w:rPr>
              <w:t>文件后，应仔细检查</w:t>
            </w:r>
            <w:r>
              <w:rPr>
                <w:rFonts w:hint="eastAsia" w:ascii="宋体" w:hAnsi="宋体" w:cs="宋体"/>
              </w:rPr>
              <w:t>磋商</w:t>
            </w:r>
            <w:r>
              <w:rPr>
                <w:rFonts w:hint="eastAsia" w:ascii="宋体" w:hAnsi="宋体" w:cs="宋体"/>
                <w:bCs/>
              </w:rPr>
              <w:t>文件的所有内容，如有残缺或文字表述不清，图纸尺寸标注不明以及存在错、碰、漏、缺、概念模糊和有可能出现歧义或理解上的偏差的内容等应在</w:t>
            </w:r>
            <w:r>
              <w:rPr>
                <w:rFonts w:hint="eastAsia" w:ascii="宋体" w:hAnsi="宋体" w:cs="宋体"/>
              </w:rPr>
              <w:t>投标截止时间5天前</w:t>
            </w:r>
            <w:r>
              <w:rPr>
                <w:rFonts w:hint="eastAsia" w:ascii="宋体" w:hAnsi="宋体" w:cs="宋体"/>
                <w:bCs/>
              </w:rPr>
              <w:t>在“政采云”平台（https://www.zcygov.cn）提出，并按照磋商公告中载明的招标代理机构的联系方式电话通知招标代理机构。</w:t>
            </w:r>
          </w:p>
        </w:tc>
      </w:tr>
      <w:tr w14:paraId="29E3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9" w:type="dxa"/>
            <w:gridSpan w:val="2"/>
            <w:vAlign w:val="center"/>
          </w:tcPr>
          <w:p w14:paraId="1A2EF351">
            <w:pPr>
              <w:jc w:val="center"/>
              <w:rPr>
                <w:rFonts w:ascii="宋体" w:hAnsi="宋体" w:cs="宋体"/>
              </w:rPr>
            </w:pPr>
            <w:r>
              <w:rPr>
                <w:rFonts w:hint="eastAsia" w:ascii="宋体" w:hAnsi="宋体" w:cs="宋体"/>
              </w:rPr>
              <w:t>1.10.3</w:t>
            </w:r>
          </w:p>
        </w:tc>
        <w:tc>
          <w:tcPr>
            <w:tcW w:w="2809" w:type="dxa"/>
            <w:gridSpan w:val="3"/>
            <w:vAlign w:val="center"/>
          </w:tcPr>
          <w:p w14:paraId="5B06152C">
            <w:pPr>
              <w:rPr>
                <w:rFonts w:ascii="宋体" w:hAnsi="宋体" w:cs="宋体"/>
              </w:rPr>
            </w:pPr>
            <w:r>
              <w:rPr>
                <w:rFonts w:hint="eastAsia" w:ascii="宋体" w:hAnsi="宋体" w:cs="宋体"/>
              </w:rPr>
              <w:t>采购人书面澄清的时间</w:t>
            </w:r>
          </w:p>
        </w:tc>
        <w:tc>
          <w:tcPr>
            <w:tcW w:w="5953" w:type="dxa"/>
            <w:gridSpan w:val="3"/>
            <w:vAlign w:val="center"/>
          </w:tcPr>
          <w:p w14:paraId="07DAFB44">
            <w:pPr>
              <w:spacing w:line="312" w:lineRule="auto"/>
              <w:rPr>
                <w:rFonts w:ascii="宋体" w:hAnsi="宋体" w:cs="宋体"/>
              </w:rPr>
            </w:pPr>
            <w:r>
              <w:rPr>
                <w:rFonts w:hint="eastAsia" w:ascii="宋体" w:hAnsi="宋体" w:cs="宋体"/>
              </w:rPr>
              <w:t>投标截止时间前 5 天前</w:t>
            </w:r>
          </w:p>
        </w:tc>
      </w:tr>
      <w:tr w14:paraId="6516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19" w:type="dxa"/>
            <w:gridSpan w:val="2"/>
            <w:vAlign w:val="center"/>
          </w:tcPr>
          <w:p w14:paraId="648C3029">
            <w:pPr>
              <w:jc w:val="center"/>
              <w:rPr>
                <w:rFonts w:ascii="宋体" w:hAnsi="宋体" w:cs="宋体"/>
              </w:rPr>
            </w:pPr>
            <w:r>
              <w:rPr>
                <w:rFonts w:hint="eastAsia" w:ascii="宋体" w:hAnsi="宋体" w:cs="宋体"/>
              </w:rPr>
              <w:t>1.11</w:t>
            </w:r>
          </w:p>
        </w:tc>
        <w:tc>
          <w:tcPr>
            <w:tcW w:w="2809" w:type="dxa"/>
            <w:gridSpan w:val="3"/>
            <w:vAlign w:val="center"/>
          </w:tcPr>
          <w:p w14:paraId="3760E517">
            <w:pPr>
              <w:rPr>
                <w:rFonts w:ascii="宋体" w:hAnsi="宋体" w:cs="宋体"/>
              </w:rPr>
            </w:pPr>
            <w:r>
              <w:rPr>
                <w:rFonts w:hint="eastAsia" w:ascii="宋体" w:hAnsi="宋体" w:cs="宋体"/>
              </w:rPr>
              <w:t>分  包</w:t>
            </w:r>
          </w:p>
        </w:tc>
        <w:tc>
          <w:tcPr>
            <w:tcW w:w="5953" w:type="dxa"/>
            <w:gridSpan w:val="3"/>
            <w:vAlign w:val="center"/>
          </w:tcPr>
          <w:p w14:paraId="6334CA8E">
            <w:pPr>
              <w:spacing w:line="312" w:lineRule="auto"/>
              <w:rPr>
                <w:rFonts w:ascii="宋体" w:hAnsi="宋体" w:cs="宋体"/>
              </w:rPr>
            </w:pPr>
            <w:r>
              <w:rPr>
                <w:rFonts w:hint="eastAsia" w:ascii="宋体" w:hAnsi="宋体" w:cs="宋体"/>
              </w:rPr>
              <w:t>√不允许</w:t>
            </w:r>
          </w:p>
        </w:tc>
      </w:tr>
      <w:tr w14:paraId="43F6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19" w:type="dxa"/>
            <w:gridSpan w:val="2"/>
            <w:vAlign w:val="center"/>
          </w:tcPr>
          <w:p w14:paraId="499A2F41">
            <w:pPr>
              <w:jc w:val="center"/>
              <w:rPr>
                <w:rFonts w:ascii="宋体" w:hAnsi="宋体" w:cs="宋体"/>
              </w:rPr>
            </w:pPr>
            <w:r>
              <w:rPr>
                <w:rFonts w:hint="eastAsia" w:ascii="宋体" w:hAnsi="宋体" w:cs="宋体"/>
              </w:rPr>
              <w:t>1.12</w:t>
            </w:r>
          </w:p>
        </w:tc>
        <w:tc>
          <w:tcPr>
            <w:tcW w:w="2809" w:type="dxa"/>
            <w:gridSpan w:val="3"/>
            <w:vAlign w:val="center"/>
          </w:tcPr>
          <w:p w14:paraId="058F5B18">
            <w:pPr>
              <w:rPr>
                <w:rFonts w:ascii="宋体" w:hAnsi="宋体" w:cs="宋体"/>
              </w:rPr>
            </w:pPr>
            <w:r>
              <w:rPr>
                <w:rFonts w:hint="eastAsia" w:ascii="宋体" w:hAnsi="宋体" w:cs="宋体"/>
              </w:rPr>
              <w:t>偏  离</w:t>
            </w:r>
          </w:p>
        </w:tc>
        <w:tc>
          <w:tcPr>
            <w:tcW w:w="5953" w:type="dxa"/>
            <w:gridSpan w:val="3"/>
            <w:vAlign w:val="center"/>
          </w:tcPr>
          <w:p w14:paraId="1519BCEF">
            <w:pPr>
              <w:spacing w:line="288" w:lineRule="auto"/>
              <w:rPr>
                <w:rFonts w:ascii="宋体" w:hAnsi="宋体" w:cs="宋体"/>
              </w:rPr>
            </w:pPr>
            <w:r>
              <w:rPr>
                <w:rFonts w:hint="eastAsia" w:ascii="宋体" w:hAnsi="宋体" w:cs="宋体"/>
              </w:rPr>
              <w:t>√不允许</w:t>
            </w:r>
          </w:p>
        </w:tc>
      </w:tr>
      <w:tr w14:paraId="5E7B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dxa"/>
            <w:gridSpan w:val="2"/>
            <w:vAlign w:val="center"/>
          </w:tcPr>
          <w:p w14:paraId="7385405B">
            <w:pPr>
              <w:jc w:val="center"/>
              <w:rPr>
                <w:rFonts w:ascii="宋体" w:hAnsi="宋体" w:cs="宋体"/>
              </w:rPr>
            </w:pPr>
            <w:r>
              <w:rPr>
                <w:rFonts w:hint="eastAsia" w:ascii="宋体" w:hAnsi="宋体" w:cs="宋体"/>
              </w:rPr>
              <w:t>2.1</w:t>
            </w:r>
          </w:p>
        </w:tc>
        <w:tc>
          <w:tcPr>
            <w:tcW w:w="2809" w:type="dxa"/>
            <w:gridSpan w:val="3"/>
            <w:vAlign w:val="center"/>
          </w:tcPr>
          <w:p w14:paraId="130F5A1B">
            <w:pPr>
              <w:rPr>
                <w:rFonts w:ascii="宋体" w:hAnsi="宋体" w:cs="宋体"/>
              </w:rPr>
            </w:pPr>
            <w:r>
              <w:rPr>
                <w:rFonts w:hint="eastAsia" w:ascii="宋体" w:hAnsi="宋体" w:cs="宋体"/>
              </w:rPr>
              <w:t>构成磋商文件的其他材料</w:t>
            </w:r>
          </w:p>
        </w:tc>
        <w:tc>
          <w:tcPr>
            <w:tcW w:w="5953" w:type="dxa"/>
            <w:gridSpan w:val="3"/>
            <w:vAlign w:val="center"/>
          </w:tcPr>
          <w:p w14:paraId="65D0A948">
            <w:pPr>
              <w:spacing w:line="288" w:lineRule="auto"/>
              <w:rPr>
                <w:rFonts w:ascii="宋体" w:hAnsi="宋体" w:cs="宋体"/>
              </w:rPr>
            </w:pPr>
            <w:r>
              <w:rPr>
                <w:rFonts w:hint="eastAsia" w:ascii="宋体" w:hAnsi="宋体" w:cs="宋体"/>
              </w:rPr>
              <w:t>投标人所提供下列资质证明文件应体现在电子版投标文件中：</w:t>
            </w:r>
          </w:p>
          <w:p w14:paraId="0CA6116C">
            <w:pPr>
              <w:spacing w:line="288" w:lineRule="auto"/>
              <w:rPr>
                <w:rFonts w:ascii="宋体" w:hAnsi="宋体" w:cs="宋体"/>
              </w:rPr>
            </w:pPr>
            <w:r>
              <w:rPr>
                <w:rFonts w:hint="eastAsia" w:ascii="宋体" w:hAnsi="宋体" w:cs="宋体"/>
              </w:rPr>
              <w:t>1、企业营业执照；</w:t>
            </w:r>
          </w:p>
          <w:p w14:paraId="7BFD8B5E">
            <w:pPr>
              <w:spacing w:line="288" w:lineRule="auto"/>
              <w:rPr>
                <w:rFonts w:ascii="宋体" w:hAnsi="宋体" w:cs="宋体"/>
              </w:rPr>
            </w:pPr>
            <w:r>
              <w:rPr>
                <w:rFonts w:hint="eastAsia" w:ascii="宋体" w:hAnsi="宋体" w:cs="宋体"/>
              </w:rPr>
              <w:t>2、企业资质证书；</w:t>
            </w:r>
          </w:p>
          <w:p w14:paraId="423A11CC">
            <w:pPr>
              <w:spacing w:line="288" w:lineRule="auto"/>
              <w:rPr>
                <w:rFonts w:ascii="宋体" w:hAnsi="宋体" w:cs="宋体"/>
              </w:rPr>
            </w:pPr>
            <w:r>
              <w:rPr>
                <w:rFonts w:hint="eastAsia" w:ascii="宋体" w:hAnsi="宋体" w:cs="宋体"/>
              </w:rPr>
              <w:t>3、安全生产许可证；</w:t>
            </w:r>
          </w:p>
          <w:p w14:paraId="3500B1AA">
            <w:pPr>
              <w:spacing w:line="288" w:lineRule="auto"/>
              <w:rPr>
                <w:rFonts w:ascii="宋体" w:hAnsi="宋体" w:cs="宋体"/>
              </w:rPr>
            </w:pPr>
            <w:r>
              <w:rPr>
                <w:rFonts w:hint="eastAsia" w:ascii="宋体" w:hAnsi="宋体" w:cs="宋体"/>
              </w:rPr>
              <w:t xml:space="preserve">4、项目负责人注册证、技术负责人职称证书； </w:t>
            </w:r>
          </w:p>
          <w:p w14:paraId="453D4BEB">
            <w:pPr>
              <w:spacing w:line="288" w:lineRule="auto"/>
              <w:rPr>
                <w:rFonts w:ascii="宋体" w:hAnsi="宋体" w:cs="宋体"/>
              </w:rPr>
            </w:pPr>
            <w:r>
              <w:rPr>
                <w:rFonts w:hint="eastAsia" w:ascii="宋体" w:hAnsi="宋体" w:cs="宋体"/>
              </w:rPr>
              <w:t>5、企业近三年（</w:t>
            </w:r>
            <w:r>
              <w:rPr>
                <w:rFonts w:hint="eastAsia" w:ascii="宋体" w:hAnsi="宋体" w:cs="宋体"/>
                <w:lang w:eastAsia="zh-CN"/>
              </w:rPr>
              <w:t>2022年、2023年、2024年</w:t>
            </w:r>
            <w:r>
              <w:rPr>
                <w:rFonts w:hint="eastAsia" w:ascii="宋体" w:hAnsi="宋体" w:cs="宋体"/>
              </w:rPr>
              <w:t>）经会计师事务所审计的财务审计报告。（新公司自成立之日起计算）</w:t>
            </w:r>
          </w:p>
          <w:p w14:paraId="2BA37818">
            <w:pPr>
              <w:spacing w:line="288" w:lineRule="auto"/>
              <w:rPr>
                <w:rFonts w:ascii="宋体" w:hAnsi="宋体" w:cs="宋体"/>
              </w:rPr>
            </w:pPr>
            <w:r>
              <w:rPr>
                <w:rFonts w:hint="eastAsia" w:ascii="宋体" w:hAnsi="宋体" w:cs="宋体"/>
              </w:rPr>
              <w:t>6、企业近三年（202</w:t>
            </w:r>
            <w:r>
              <w:rPr>
                <w:rFonts w:hint="eastAsia" w:ascii="宋体" w:hAnsi="宋体" w:cs="宋体"/>
                <w:lang w:val="en-US" w:eastAsia="zh-CN"/>
              </w:rPr>
              <w:t>2</w:t>
            </w:r>
            <w:r>
              <w:rPr>
                <w:rFonts w:hint="eastAsia" w:ascii="宋体" w:hAnsi="宋体" w:cs="宋体"/>
              </w:rPr>
              <w:t>年01月01日至今）具有类似工程业绩证明文件（如有须提供中标通知书或施工合同）；</w:t>
            </w:r>
          </w:p>
          <w:p w14:paraId="496FA6A1">
            <w:pPr>
              <w:spacing w:line="288" w:lineRule="auto"/>
              <w:rPr>
                <w:rFonts w:ascii="宋体" w:hAnsi="宋体" w:cs="宋体"/>
              </w:rPr>
            </w:pPr>
            <w:r>
              <w:rPr>
                <w:rFonts w:hint="eastAsia" w:ascii="宋体" w:hAnsi="宋体" w:cs="宋体"/>
              </w:rPr>
              <w:t>7、投标保证金转账凭证；</w:t>
            </w:r>
          </w:p>
          <w:p w14:paraId="597085F2">
            <w:pPr>
              <w:spacing w:line="288" w:lineRule="auto"/>
              <w:rPr>
                <w:rFonts w:ascii="宋体" w:hAnsi="宋体" w:cs="宋体"/>
              </w:rPr>
            </w:pPr>
            <w:r>
              <w:rPr>
                <w:rFonts w:hint="eastAsia" w:ascii="宋体" w:hAnsi="宋体" w:cs="宋体"/>
              </w:rPr>
              <w:t>8、基本账户开户许可证；</w:t>
            </w:r>
          </w:p>
          <w:p w14:paraId="7C3A0054">
            <w:pPr>
              <w:spacing w:line="288" w:lineRule="auto"/>
              <w:rPr>
                <w:rFonts w:ascii="宋体" w:hAnsi="宋体" w:cs="宋体"/>
              </w:rPr>
            </w:pPr>
            <w:r>
              <w:rPr>
                <w:rFonts w:hint="eastAsia" w:ascii="宋体" w:hAnsi="宋体" w:cs="宋体"/>
              </w:rPr>
              <w:t>9、磋商文件中要求的其他材料。</w:t>
            </w:r>
          </w:p>
        </w:tc>
      </w:tr>
      <w:tr w14:paraId="5ADA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dxa"/>
            <w:gridSpan w:val="2"/>
            <w:vAlign w:val="center"/>
          </w:tcPr>
          <w:p w14:paraId="6D68BD20">
            <w:pPr>
              <w:jc w:val="center"/>
              <w:rPr>
                <w:rFonts w:ascii="宋体" w:hAnsi="宋体" w:cs="宋体"/>
              </w:rPr>
            </w:pPr>
            <w:r>
              <w:rPr>
                <w:rFonts w:hint="eastAsia" w:ascii="宋体" w:hAnsi="宋体" w:cs="宋体"/>
              </w:rPr>
              <w:t>2.2.1</w:t>
            </w:r>
          </w:p>
        </w:tc>
        <w:tc>
          <w:tcPr>
            <w:tcW w:w="2809" w:type="dxa"/>
            <w:gridSpan w:val="3"/>
            <w:vAlign w:val="center"/>
          </w:tcPr>
          <w:p w14:paraId="3B8F266A">
            <w:pPr>
              <w:rPr>
                <w:rFonts w:ascii="宋体" w:hAnsi="宋体" w:cs="宋体"/>
              </w:rPr>
            </w:pPr>
            <w:r>
              <w:rPr>
                <w:rFonts w:hint="eastAsia" w:ascii="宋体" w:hAnsi="宋体" w:cs="宋体"/>
              </w:rPr>
              <w:t>投标人要求澄清磋商文件的截止时间</w:t>
            </w:r>
          </w:p>
        </w:tc>
        <w:tc>
          <w:tcPr>
            <w:tcW w:w="5953" w:type="dxa"/>
            <w:gridSpan w:val="3"/>
            <w:vAlign w:val="center"/>
          </w:tcPr>
          <w:p w14:paraId="6B5448DE">
            <w:pPr>
              <w:spacing w:line="288" w:lineRule="auto"/>
              <w:rPr>
                <w:rFonts w:ascii="宋体" w:hAnsi="宋体" w:cs="宋体"/>
              </w:rPr>
            </w:pPr>
            <w:r>
              <w:rPr>
                <w:rFonts w:hint="eastAsia" w:ascii="宋体" w:hAnsi="宋体" w:cs="宋体"/>
              </w:rPr>
              <w:t>代理机构及采购人将视所提问题具体情况进行答复澄清，在“政采云”平台（https://www.zcygov.cn）发布。供应商自行在“政采云”平台（https://www.zcygov.cn）查看 。否则，后果自负。招标代理机构及采购人不接受供应商的书面质疑。为使供应商有充分的时间对磋商文件的澄清、修改、补充部分进行研究，采购人可在投标截止时间3日前（含）自行决定酌情延长投标截止时间，延长投标截止时间的公告将在发布招标公告的媒体上发布并在“政采云”平台（https://www.zcygov.cn）向所有潜在供应商发布。在这种情况下，采购人和供应商受投标截止时间制约的所有权利和义务均相应延长至新的投标截止时间。</w:t>
            </w:r>
          </w:p>
        </w:tc>
      </w:tr>
      <w:tr w14:paraId="0994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dxa"/>
            <w:gridSpan w:val="2"/>
            <w:vAlign w:val="center"/>
          </w:tcPr>
          <w:p w14:paraId="5E754CDB">
            <w:pPr>
              <w:jc w:val="center"/>
              <w:rPr>
                <w:rFonts w:ascii="宋体" w:hAnsi="宋体" w:cs="宋体"/>
              </w:rPr>
            </w:pPr>
            <w:r>
              <w:rPr>
                <w:rFonts w:hint="eastAsia" w:ascii="宋体" w:hAnsi="宋体" w:cs="宋体"/>
              </w:rPr>
              <w:t>2.2.2</w:t>
            </w:r>
          </w:p>
        </w:tc>
        <w:tc>
          <w:tcPr>
            <w:tcW w:w="2809" w:type="dxa"/>
            <w:gridSpan w:val="3"/>
            <w:vAlign w:val="center"/>
          </w:tcPr>
          <w:p w14:paraId="45E720C7">
            <w:pPr>
              <w:rPr>
                <w:rFonts w:ascii="宋体" w:hAnsi="宋体" w:cs="宋体"/>
              </w:rPr>
            </w:pPr>
            <w:r>
              <w:rPr>
                <w:rFonts w:hint="eastAsia" w:ascii="宋体" w:hAnsi="宋体" w:cs="宋体"/>
              </w:rPr>
              <w:t>投标截止时间</w:t>
            </w:r>
          </w:p>
        </w:tc>
        <w:tc>
          <w:tcPr>
            <w:tcW w:w="5953" w:type="dxa"/>
            <w:gridSpan w:val="3"/>
            <w:vAlign w:val="center"/>
          </w:tcPr>
          <w:p w14:paraId="400C339B">
            <w:pPr>
              <w:spacing w:line="288" w:lineRule="auto"/>
              <w:rPr>
                <w:rFonts w:ascii="宋体" w:hAnsi="宋体" w:cs="宋体"/>
                <w:highlight w:val="yellow"/>
              </w:rPr>
            </w:pPr>
            <w:r>
              <w:rPr>
                <w:rFonts w:hint="eastAsia" w:ascii="宋体" w:hAnsi="宋体" w:cs="宋体"/>
                <w:bCs/>
                <w:color w:val="0C0C0C"/>
                <w:sz w:val="22"/>
                <w:szCs w:val="22"/>
                <w:lang w:eastAsia="zh-CN"/>
              </w:rPr>
              <w:t>2025年7月8日9时00分</w:t>
            </w:r>
            <w:r>
              <w:rPr>
                <w:rFonts w:hint="eastAsia" w:ascii="宋体" w:hAnsi="宋体" w:cs="宋体"/>
              </w:rPr>
              <w:t>（北京时间）</w:t>
            </w:r>
          </w:p>
        </w:tc>
      </w:tr>
      <w:tr w14:paraId="67E4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dxa"/>
            <w:gridSpan w:val="2"/>
            <w:vAlign w:val="center"/>
          </w:tcPr>
          <w:p w14:paraId="54E78416">
            <w:pPr>
              <w:jc w:val="center"/>
              <w:rPr>
                <w:rFonts w:ascii="宋体" w:hAnsi="宋体" w:cs="宋体"/>
              </w:rPr>
            </w:pPr>
            <w:r>
              <w:rPr>
                <w:rFonts w:hint="eastAsia" w:ascii="宋体" w:hAnsi="宋体" w:cs="宋体"/>
              </w:rPr>
              <w:t>2.2.3</w:t>
            </w:r>
          </w:p>
        </w:tc>
        <w:tc>
          <w:tcPr>
            <w:tcW w:w="2809" w:type="dxa"/>
            <w:gridSpan w:val="3"/>
            <w:vAlign w:val="center"/>
          </w:tcPr>
          <w:p w14:paraId="04050499">
            <w:pPr>
              <w:rPr>
                <w:rFonts w:ascii="宋体" w:hAnsi="宋体" w:cs="宋体"/>
              </w:rPr>
            </w:pPr>
            <w:r>
              <w:rPr>
                <w:rFonts w:hint="eastAsia" w:ascii="宋体" w:hAnsi="宋体" w:cs="宋体"/>
              </w:rPr>
              <w:t>投标人确认收到磋商文件澄清的时间</w:t>
            </w:r>
          </w:p>
        </w:tc>
        <w:tc>
          <w:tcPr>
            <w:tcW w:w="5953" w:type="dxa"/>
            <w:gridSpan w:val="3"/>
            <w:vAlign w:val="center"/>
          </w:tcPr>
          <w:p w14:paraId="2EAE8984">
            <w:pPr>
              <w:spacing w:line="288" w:lineRule="auto"/>
              <w:rPr>
                <w:rFonts w:ascii="宋体" w:hAnsi="宋体" w:cs="宋体"/>
                <w:u w:val="single"/>
              </w:rPr>
            </w:pPr>
            <w:r>
              <w:rPr>
                <w:rFonts w:hint="eastAsia" w:ascii="宋体" w:hAnsi="宋体" w:cs="宋体"/>
              </w:rPr>
              <w:t>在收到相应澄清文件后</w:t>
            </w:r>
            <w:r>
              <w:rPr>
                <w:rFonts w:hint="eastAsia" w:ascii="宋体" w:hAnsi="宋体" w:cs="宋体"/>
                <w:u w:val="single"/>
              </w:rPr>
              <w:t xml:space="preserve"> 24 </w:t>
            </w:r>
            <w:r>
              <w:rPr>
                <w:rFonts w:hint="eastAsia" w:ascii="宋体" w:hAnsi="宋体" w:cs="宋体"/>
              </w:rPr>
              <w:t>小时内</w:t>
            </w:r>
          </w:p>
        </w:tc>
      </w:tr>
      <w:tr w14:paraId="5236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dxa"/>
            <w:gridSpan w:val="2"/>
            <w:vAlign w:val="center"/>
          </w:tcPr>
          <w:p w14:paraId="34803DF2">
            <w:pPr>
              <w:jc w:val="center"/>
              <w:rPr>
                <w:rFonts w:ascii="宋体" w:hAnsi="宋体" w:cs="宋体"/>
              </w:rPr>
            </w:pPr>
            <w:r>
              <w:rPr>
                <w:rFonts w:hint="eastAsia" w:ascii="宋体" w:hAnsi="宋体" w:cs="宋体"/>
              </w:rPr>
              <w:t>2.3.2</w:t>
            </w:r>
          </w:p>
        </w:tc>
        <w:tc>
          <w:tcPr>
            <w:tcW w:w="2809" w:type="dxa"/>
            <w:gridSpan w:val="3"/>
            <w:vAlign w:val="center"/>
          </w:tcPr>
          <w:p w14:paraId="2C07A2EA">
            <w:pPr>
              <w:rPr>
                <w:rFonts w:ascii="宋体" w:hAnsi="宋体" w:cs="宋体"/>
              </w:rPr>
            </w:pPr>
            <w:r>
              <w:rPr>
                <w:rFonts w:hint="eastAsia" w:ascii="宋体" w:hAnsi="宋体" w:cs="宋体"/>
              </w:rPr>
              <w:t>投标人确认收到磋商文件修改的时间</w:t>
            </w:r>
          </w:p>
        </w:tc>
        <w:tc>
          <w:tcPr>
            <w:tcW w:w="5953" w:type="dxa"/>
            <w:gridSpan w:val="3"/>
            <w:vAlign w:val="center"/>
          </w:tcPr>
          <w:p w14:paraId="5B33380B">
            <w:pPr>
              <w:spacing w:line="288" w:lineRule="auto"/>
              <w:rPr>
                <w:rFonts w:ascii="宋体" w:hAnsi="宋体" w:cs="宋体"/>
              </w:rPr>
            </w:pPr>
            <w:r>
              <w:rPr>
                <w:rFonts w:hint="eastAsia" w:ascii="宋体" w:hAnsi="宋体" w:cs="宋体"/>
              </w:rPr>
              <w:t>在收到相应修改文件后</w:t>
            </w:r>
            <w:r>
              <w:rPr>
                <w:rFonts w:hint="eastAsia" w:ascii="宋体" w:hAnsi="宋体" w:cs="宋体"/>
                <w:u w:val="single"/>
              </w:rPr>
              <w:t xml:space="preserve"> 24 </w:t>
            </w:r>
            <w:r>
              <w:rPr>
                <w:rFonts w:hint="eastAsia" w:ascii="宋体" w:hAnsi="宋体" w:cs="宋体"/>
              </w:rPr>
              <w:t>小时内</w:t>
            </w:r>
          </w:p>
        </w:tc>
      </w:tr>
      <w:tr w14:paraId="2AA2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19" w:type="dxa"/>
            <w:gridSpan w:val="2"/>
            <w:vMerge w:val="restart"/>
            <w:vAlign w:val="center"/>
          </w:tcPr>
          <w:p w14:paraId="035D4795">
            <w:pPr>
              <w:jc w:val="center"/>
              <w:rPr>
                <w:rFonts w:ascii="宋体" w:hAnsi="宋体" w:cs="宋体"/>
              </w:rPr>
            </w:pPr>
            <w:r>
              <w:rPr>
                <w:rFonts w:hint="eastAsia" w:ascii="宋体" w:hAnsi="宋体" w:cs="宋体"/>
              </w:rPr>
              <w:t>3.1.1</w:t>
            </w:r>
          </w:p>
        </w:tc>
        <w:tc>
          <w:tcPr>
            <w:tcW w:w="2809" w:type="dxa"/>
            <w:gridSpan w:val="3"/>
            <w:vAlign w:val="center"/>
          </w:tcPr>
          <w:p w14:paraId="1BAE7E9D">
            <w:pPr>
              <w:rPr>
                <w:rFonts w:ascii="宋体" w:hAnsi="宋体" w:cs="宋体"/>
              </w:rPr>
            </w:pPr>
            <w:r>
              <w:rPr>
                <w:rFonts w:hint="eastAsia" w:ascii="宋体" w:hAnsi="宋体" w:cs="宋体"/>
              </w:rPr>
              <w:t>构成响应文件的其他材料</w:t>
            </w:r>
          </w:p>
        </w:tc>
        <w:tc>
          <w:tcPr>
            <w:tcW w:w="5953" w:type="dxa"/>
            <w:gridSpan w:val="3"/>
            <w:vAlign w:val="center"/>
          </w:tcPr>
          <w:p w14:paraId="5E71942E">
            <w:pPr>
              <w:spacing w:line="288" w:lineRule="auto"/>
              <w:rPr>
                <w:rFonts w:ascii="宋体" w:hAnsi="宋体" w:cs="宋体"/>
              </w:rPr>
            </w:pPr>
            <w:r>
              <w:rPr>
                <w:rFonts w:hint="eastAsia" w:ascii="宋体" w:hAnsi="宋体" w:cs="宋体"/>
              </w:rPr>
              <w:t>工程量清单</w:t>
            </w:r>
            <w:r>
              <w:rPr>
                <w:rFonts w:hint="eastAsia" w:ascii="宋体" w:hAnsi="宋体" w:cs="宋体"/>
                <w:bCs/>
                <w:lang w:val="zh-CN"/>
              </w:rPr>
              <w:t>。</w:t>
            </w:r>
          </w:p>
        </w:tc>
      </w:tr>
      <w:tr w14:paraId="3380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019" w:type="dxa"/>
            <w:gridSpan w:val="2"/>
            <w:vMerge w:val="continue"/>
            <w:vAlign w:val="center"/>
          </w:tcPr>
          <w:p w14:paraId="5E9D6BBF">
            <w:pPr>
              <w:jc w:val="center"/>
              <w:rPr>
                <w:rFonts w:ascii="宋体" w:hAnsi="宋体" w:cs="宋体"/>
              </w:rPr>
            </w:pPr>
          </w:p>
        </w:tc>
        <w:tc>
          <w:tcPr>
            <w:tcW w:w="2809" w:type="dxa"/>
            <w:gridSpan w:val="3"/>
            <w:vAlign w:val="center"/>
          </w:tcPr>
          <w:p w14:paraId="5710BD86">
            <w:pPr>
              <w:rPr>
                <w:rFonts w:ascii="宋体" w:hAnsi="宋体" w:cs="宋体"/>
              </w:rPr>
            </w:pPr>
            <w:r>
              <w:rPr>
                <w:rFonts w:hint="eastAsia" w:ascii="宋体" w:hAnsi="宋体" w:cs="宋体"/>
              </w:rPr>
              <w:t>图纸获取方式</w:t>
            </w:r>
          </w:p>
        </w:tc>
        <w:tc>
          <w:tcPr>
            <w:tcW w:w="5953" w:type="dxa"/>
            <w:gridSpan w:val="3"/>
            <w:vAlign w:val="center"/>
          </w:tcPr>
          <w:p w14:paraId="0074AC19">
            <w:pPr>
              <w:spacing w:line="288" w:lineRule="auto"/>
              <w:rPr>
                <w:rFonts w:ascii="宋体" w:hAnsi="宋体" w:cs="宋体"/>
              </w:rPr>
            </w:pPr>
            <w:r>
              <w:rPr>
                <w:rFonts w:ascii="宋体" w:hAnsi="宋体" w:cs="宋体"/>
              </w:rPr>
              <w:t>无图纸</w:t>
            </w:r>
          </w:p>
        </w:tc>
      </w:tr>
      <w:tr w14:paraId="43CC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19" w:type="dxa"/>
            <w:gridSpan w:val="2"/>
            <w:vAlign w:val="center"/>
          </w:tcPr>
          <w:p w14:paraId="58D2C73B">
            <w:pPr>
              <w:jc w:val="center"/>
              <w:rPr>
                <w:rFonts w:ascii="宋体" w:hAnsi="宋体" w:cs="宋体"/>
              </w:rPr>
            </w:pPr>
            <w:r>
              <w:rPr>
                <w:rFonts w:hint="eastAsia" w:ascii="宋体" w:hAnsi="宋体" w:cs="宋体"/>
              </w:rPr>
              <w:t>3.3.1</w:t>
            </w:r>
          </w:p>
        </w:tc>
        <w:tc>
          <w:tcPr>
            <w:tcW w:w="2809" w:type="dxa"/>
            <w:gridSpan w:val="3"/>
            <w:vAlign w:val="center"/>
          </w:tcPr>
          <w:p w14:paraId="3C56E26B">
            <w:pPr>
              <w:rPr>
                <w:rFonts w:ascii="宋体" w:hAnsi="宋体" w:cs="宋体"/>
              </w:rPr>
            </w:pPr>
            <w:r>
              <w:rPr>
                <w:rFonts w:hint="eastAsia" w:ascii="宋体" w:hAnsi="宋体" w:cs="宋体"/>
              </w:rPr>
              <w:t>磋商有效期</w:t>
            </w:r>
          </w:p>
        </w:tc>
        <w:tc>
          <w:tcPr>
            <w:tcW w:w="5953" w:type="dxa"/>
            <w:gridSpan w:val="3"/>
            <w:vAlign w:val="center"/>
          </w:tcPr>
          <w:p w14:paraId="2641B519">
            <w:pPr>
              <w:spacing w:line="288" w:lineRule="auto"/>
              <w:rPr>
                <w:rFonts w:ascii="宋体" w:hAnsi="宋体" w:cs="宋体"/>
              </w:rPr>
            </w:pPr>
            <w:r>
              <w:rPr>
                <w:rFonts w:hint="eastAsia" w:ascii="宋体" w:hAnsi="宋体" w:cs="宋体"/>
                <w:u w:val="single"/>
              </w:rPr>
              <w:t xml:space="preserve">   60  </w:t>
            </w:r>
            <w:r>
              <w:rPr>
                <w:rFonts w:hint="eastAsia" w:ascii="宋体" w:hAnsi="宋体" w:cs="宋体"/>
              </w:rPr>
              <w:t>天</w:t>
            </w:r>
          </w:p>
        </w:tc>
      </w:tr>
      <w:tr w14:paraId="4089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019" w:type="dxa"/>
            <w:gridSpan w:val="2"/>
            <w:vAlign w:val="center"/>
          </w:tcPr>
          <w:p w14:paraId="2E92101C">
            <w:pPr>
              <w:jc w:val="center"/>
              <w:rPr>
                <w:rFonts w:ascii="宋体" w:hAnsi="宋体" w:cs="宋体"/>
              </w:rPr>
            </w:pPr>
            <w:r>
              <w:rPr>
                <w:rFonts w:hint="eastAsia" w:ascii="宋体" w:hAnsi="宋体" w:cs="宋体"/>
              </w:rPr>
              <w:t>3.4.1</w:t>
            </w:r>
          </w:p>
        </w:tc>
        <w:tc>
          <w:tcPr>
            <w:tcW w:w="2809" w:type="dxa"/>
            <w:gridSpan w:val="3"/>
            <w:vAlign w:val="center"/>
          </w:tcPr>
          <w:p w14:paraId="046F0D00">
            <w:pPr>
              <w:rPr>
                <w:rFonts w:ascii="宋体" w:hAnsi="宋体" w:cs="宋体"/>
              </w:rPr>
            </w:pPr>
            <w:r>
              <w:rPr>
                <w:rFonts w:hint="eastAsia" w:ascii="宋体" w:hAnsi="宋体" w:cs="宋体"/>
              </w:rPr>
              <w:t>磋商保证金</w:t>
            </w:r>
          </w:p>
        </w:tc>
        <w:tc>
          <w:tcPr>
            <w:tcW w:w="5953" w:type="dxa"/>
            <w:gridSpan w:val="3"/>
            <w:vAlign w:val="center"/>
          </w:tcPr>
          <w:p w14:paraId="466ACF36">
            <w:pPr>
              <w:rPr>
                <w:rFonts w:ascii="宋体" w:hAnsi="宋体" w:cs="宋体"/>
              </w:rPr>
            </w:pPr>
            <w:r>
              <w:rPr>
                <w:rFonts w:hint="eastAsia" w:ascii="宋体" w:hAnsi="宋体" w:cs="宋体"/>
              </w:rPr>
              <w:t>磋商保证金额：</w:t>
            </w:r>
            <w:r>
              <w:rPr>
                <w:rFonts w:hint="eastAsia" w:ascii="宋体" w:hAnsi="宋体" w:cs="宋体"/>
                <w:lang w:val="en-US" w:eastAsia="zh-CN"/>
              </w:rPr>
              <w:t>17.5万</w:t>
            </w:r>
            <w:r>
              <w:rPr>
                <w:rFonts w:hint="eastAsia" w:ascii="宋体" w:hAnsi="宋体" w:cs="宋体"/>
              </w:rPr>
              <w:t>元。保证金应当以支票、汇票、本票或者金融机构、担保机构出具的保函等非现金形式提交。保证金应从基本账户转出。银行电汇单据扫描件及基本账户开户许可证扫描件应放入响应文件中。</w:t>
            </w:r>
          </w:p>
          <w:p w14:paraId="7267A78F">
            <w:pPr>
              <w:rPr>
                <w:rFonts w:ascii="宋体" w:hAnsi="宋体" w:cs="宋体"/>
              </w:rPr>
            </w:pPr>
            <w:r>
              <w:rPr>
                <w:rFonts w:hint="eastAsia" w:ascii="宋体" w:hAnsi="宋体" w:cs="宋体"/>
              </w:rPr>
              <w:t>磋商保证金的递交时间及地点：于</w:t>
            </w:r>
            <w:r>
              <w:rPr>
                <w:rFonts w:hint="eastAsia" w:ascii="宋体" w:hAnsi="宋体" w:cs="宋体"/>
                <w:highlight w:val="none"/>
                <w:lang w:eastAsia="zh-CN"/>
              </w:rPr>
              <w:t>2025年7月8日9时00分</w:t>
            </w:r>
            <w:r>
              <w:rPr>
                <w:rFonts w:hint="eastAsia" w:ascii="宋体" w:hAnsi="宋体" w:cs="宋体"/>
              </w:rPr>
              <w:t>（北京时间）前请电汇至</w:t>
            </w:r>
          </w:p>
          <w:p w14:paraId="4A6E0FFC">
            <w:pPr>
              <w:spacing w:line="360" w:lineRule="exact"/>
              <w:rPr>
                <w:rFonts w:ascii="宋体" w:hAnsi="宋体" w:cs="宋体"/>
                <w:bCs/>
                <w:lang w:val="zh-CN"/>
              </w:rPr>
            </w:pPr>
            <w:r>
              <w:rPr>
                <w:rFonts w:hint="eastAsia" w:ascii="宋体" w:hAnsi="宋体" w:cs="宋体"/>
                <w:bCs/>
                <w:lang w:val="zh-CN"/>
              </w:rPr>
              <w:t>收款单位：吉林远大工程咨询有限责任公司舒兰市分公司</w:t>
            </w:r>
          </w:p>
          <w:p w14:paraId="603C70EC">
            <w:pPr>
              <w:spacing w:line="360" w:lineRule="exact"/>
              <w:rPr>
                <w:rFonts w:ascii="宋体" w:hAnsi="宋体" w:cs="宋体"/>
                <w:bCs/>
                <w:lang w:val="zh-CN"/>
              </w:rPr>
            </w:pPr>
            <w:r>
              <w:rPr>
                <w:rFonts w:hint="eastAsia" w:ascii="宋体" w:hAnsi="宋体" w:cs="宋体"/>
                <w:bCs/>
                <w:lang w:val="zh-CN"/>
              </w:rPr>
              <w:t>开户行：</w:t>
            </w:r>
            <w:r>
              <w:rPr>
                <w:rFonts w:hint="eastAsia"/>
                <w:lang w:val="zh-CN"/>
              </w:rPr>
              <w:t>中国农业银行股份有限公司舒兰市支行</w:t>
            </w:r>
          </w:p>
          <w:p w14:paraId="68598803">
            <w:pPr>
              <w:spacing w:line="360" w:lineRule="exact"/>
              <w:rPr>
                <w:rFonts w:ascii="宋体" w:hAnsi="宋体" w:cs="宋体"/>
                <w:bCs/>
                <w:lang w:val="zh-CN"/>
              </w:rPr>
            </w:pPr>
            <w:r>
              <w:rPr>
                <w:rFonts w:hint="eastAsia" w:ascii="宋体" w:hAnsi="宋体" w:cs="宋体"/>
                <w:bCs/>
                <w:lang w:val="zh-CN"/>
              </w:rPr>
              <w:t>帐  号：</w:t>
            </w:r>
            <w:r>
              <w:rPr>
                <w:rFonts w:ascii="宋体" w:hAnsi="宋体" w:cs="宋体"/>
                <w:bCs/>
                <w:lang w:val="zh-CN"/>
              </w:rPr>
              <w:t>07221001040014442</w:t>
            </w:r>
          </w:p>
          <w:p w14:paraId="27855682">
            <w:pPr>
              <w:spacing w:line="288" w:lineRule="auto"/>
              <w:rPr>
                <w:rFonts w:ascii="宋体" w:hAnsi="宋体" w:cs="宋体"/>
                <w:bCs/>
                <w:lang w:val="zh-CN"/>
              </w:rPr>
            </w:pPr>
            <w:r>
              <w:rPr>
                <w:rFonts w:hint="eastAsia" w:ascii="宋体" w:hAnsi="宋体" w:cs="宋体"/>
                <w:bCs/>
                <w:lang w:val="zh-CN"/>
              </w:rPr>
              <w:t>联系人：袭淑清</w:t>
            </w:r>
          </w:p>
          <w:p w14:paraId="2291BC3F">
            <w:pPr>
              <w:spacing w:line="288" w:lineRule="auto"/>
              <w:rPr>
                <w:rFonts w:ascii="宋体" w:hAnsi="宋体" w:cs="宋体"/>
                <w:bCs/>
                <w:lang w:val="zh-CN"/>
              </w:rPr>
            </w:pPr>
            <w:r>
              <w:rPr>
                <w:rFonts w:hint="eastAsia" w:ascii="宋体" w:hAnsi="宋体" w:cs="宋体"/>
                <w:bCs/>
                <w:lang w:val="zh-CN"/>
              </w:rPr>
              <w:t>联系电话：0432-67655555</w:t>
            </w:r>
          </w:p>
          <w:p w14:paraId="7CDFEFE8">
            <w:pPr>
              <w:spacing w:line="288" w:lineRule="auto"/>
              <w:rPr>
                <w:b/>
                <w:bCs/>
                <w:lang w:val="zh-CN"/>
              </w:rPr>
            </w:pPr>
            <w:r>
              <w:rPr>
                <w:rFonts w:hint="eastAsia"/>
                <w:b/>
                <w:bCs/>
                <w:lang w:val="zh-CN"/>
              </w:rPr>
              <w:t>注：各投标单位应在汇款时认真核对收款单位、开户行名称、账号准确无误，确保保证金按时到账，否则后果自负。</w:t>
            </w:r>
          </w:p>
          <w:p w14:paraId="4CAE28FA">
            <w:pPr>
              <w:spacing w:line="288" w:lineRule="auto"/>
              <w:rPr>
                <w:b/>
                <w:bCs/>
                <w:lang w:val="zh-CN"/>
              </w:rPr>
            </w:pPr>
            <w:r>
              <w:rPr>
                <w:rFonts w:hint="eastAsia"/>
                <w:b/>
                <w:bCs/>
                <w:lang w:val="zh-CN"/>
              </w:rPr>
              <w:t>投标保证金应写明项目全称或简称</w:t>
            </w:r>
            <w:r>
              <w:rPr>
                <w:rFonts w:hint="eastAsia"/>
                <w:b/>
                <w:bCs/>
              </w:rPr>
              <w:t>,</w:t>
            </w:r>
            <w:r>
              <w:rPr>
                <w:rFonts w:hint="eastAsia"/>
                <w:b/>
                <w:bCs/>
                <w:lang w:val="zh-CN"/>
              </w:rPr>
              <w:t>否则后果自负。</w:t>
            </w:r>
          </w:p>
        </w:tc>
      </w:tr>
      <w:tr w14:paraId="5E9B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9" w:type="dxa"/>
            <w:gridSpan w:val="2"/>
            <w:vAlign w:val="center"/>
          </w:tcPr>
          <w:p w14:paraId="45C3BAD2">
            <w:pPr>
              <w:jc w:val="center"/>
              <w:rPr>
                <w:rFonts w:ascii="宋体" w:hAnsi="宋体" w:cs="宋体"/>
              </w:rPr>
            </w:pPr>
            <w:r>
              <w:rPr>
                <w:rFonts w:hint="eastAsia" w:ascii="宋体" w:hAnsi="宋体" w:cs="宋体"/>
              </w:rPr>
              <w:t>3.5.2</w:t>
            </w:r>
          </w:p>
        </w:tc>
        <w:tc>
          <w:tcPr>
            <w:tcW w:w="2809" w:type="dxa"/>
            <w:gridSpan w:val="3"/>
            <w:vAlign w:val="center"/>
          </w:tcPr>
          <w:p w14:paraId="17C6C7A8">
            <w:pPr>
              <w:rPr>
                <w:rFonts w:ascii="宋体" w:hAnsi="宋体" w:cs="宋体"/>
              </w:rPr>
            </w:pPr>
            <w:r>
              <w:rPr>
                <w:rFonts w:hint="eastAsia" w:ascii="宋体" w:hAnsi="宋体" w:cs="宋体"/>
              </w:rPr>
              <w:t>近年财务状况的年份要求</w:t>
            </w:r>
          </w:p>
        </w:tc>
        <w:tc>
          <w:tcPr>
            <w:tcW w:w="5953" w:type="dxa"/>
            <w:gridSpan w:val="3"/>
            <w:vAlign w:val="center"/>
          </w:tcPr>
          <w:p w14:paraId="51604234">
            <w:pPr>
              <w:spacing w:line="360" w:lineRule="auto"/>
              <w:rPr>
                <w:rFonts w:ascii="宋体" w:hAnsi="宋体" w:cs="宋体"/>
                <w:sz w:val="18"/>
                <w:szCs w:val="18"/>
              </w:rPr>
            </w:pPr>
            <w:r>
              <w:rPr>
                <w:rFonts w:hint="eastAsia" w:ascii="宋体" w:hAnsi="宋体" w:cs="宋体"/>
              </w:rPr>
              <w:t>202</w:t>
            </w:r>
            <w:r>
              <w:rPr>
                <w:rFonts w:hint="eastAsia" w:ascii="宋体" w:hAnsi="宋体" w:cs="宋体"/>
                <w:lang w:val="en-US" w:eastAsia="zh-CN"/>
              </w:rPr>
              <w:t>2</w:t>
            </w:r>
            <w:r>
              <w:rPr>
                <w:rFonts w:hint="eastAsia" w:ascii="宋体" w:hAnsi="宋体" w:cs="宋体"/>
              </w:rPr>
              <w:t>年01月01日至202</w:t>
            </w:r>
            <w:r>
              <w:rPr>
                <w:rFonts w:hint="eastAsia" w:ascii="宋体" w:hAnsi="宋体" w:cs="宋体"/>
                <w:lang w:val="en-US" w:eastAsia="zh-CN"/>
              </w:rPr>
              <w:t>4</w:t>
            </w:r>
            <w:r>
              <w:rPr>
                <w:rFonts w:hint="eastAsia" w:ascii="宋体" w:hAnsi="宋体" w:cs="宋体"/>
              </w:rPr>
              <w:t>年12月31日，新成立企业财务要求为从成立之日起至今。</w:t>
            </w:r>
          </w:p>
        </w:tc>
      </w:tr>
      <w:tr w14:paraId="0053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19" w:type="dxa"/>
            <w:gridSpan w:val="2"/>
            <w:vAlign w:val="center"/>
          </w:tcPr>
          <w:p w14:paraId="4EBBAADE">
            <w:pPr>
              <w:jc w:val="center"/>
              <w:rPr>
                <w:rFonts w:ascii="宋体" w:hAnsi="宋体" w:cs="宋体"/>
              </w:rPr>
            </w:pPr>
            <w:r>
              <w:rPr>
                <w:rFonts w:hint="eastAsia" w:ascii="宋体" w:hAnsi="宋体" w:cs="宋体"/>
              </w:rPr>
              <w:t>3.5.3</w:t>
            </w:r>
          </w:p>
        </w:tc>
        <w:tc>
          <w:tcPr>
            <w:tcW w:w="2809" w:type="dxa"/>
            <w:gridSpan w:val="3"/>
            <w:vAlign w:val="center"/>
          </w:tcPr>
          <w:p w14:paraId="1808AD8A">
            <w:pPr>
              <w:rPr>
                <w:rFonts w:ascii="宋体" w:hAnsi="宋体" w:cs="宋体"/>
              </w:rPr>
            </w:pPr>
            <w:r>
              <w:rPr>
                <w:rFonts w:hint="eastAsia" w:ascii="宋体" w:hAnsi="宋体" w:cs="宋体"/>
              </w:rPr>
              <w:t>近年完成的类似项目的年份要求</w:t>
            </w:r>
          </w:p>
        </w:tc>
        <w:tc>
          <w:tcPr>
            <w:tcW w:w="5953" w:type="dxa"/>
            <w:gridSpan w:val="3"/>
            <w:vAlign w:val="center"/>
          </w:tcPr>
          <w:p w14:paraId="273E95E3">
            <w:pPr>
              <w:spacing w:line="360" w:lineRule="auto"/>
              <w:rPr>
                <w:rFonts w:ascii="宋体" w:hAnsi="宋体" w:cs="宋体"/>
                <w:sz w:val="18"/>
                <w:szCs w:val="18"/>
              </w:rPr>
            </w:pPr>
            <w:r>
              <w:rPr>
                <w:rFonts w:hint="eastAsia" w:ascii="宋体" w:hAnsi="宋体" w:cs="宋体"/>
              </w:rPr>
              <w:t>202</w:t>
            </w:r>
            <w:r>
              <w:rPr>
                <w:rFonts w:hint="eastAsia" w:ascii="宋体" w:hAnsi="宋体" w:cs="宋体"/>
                <w:lang w:val="en-US" w:eastAsia="zh-CN"/>
              </w:rPr>
              <w:t>2</w:t>
            </w:r>
            <w:r>
              <w:rPr>
                <w:rFonts w:hint="eastAsia" w:ascii="宋体" w:hAnsi="宋体" w:cs="宋体"/>
              </w:rPr>
              <w:t>年01月01日至今，新成立企业绩绩要求为从成立之日起至今。</w:t>
            </w:r>
          </w:p>
        </w:tc>
      </w:tr>
      <w:tr w14:paraId="5EA5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9" w:type="dxa"/>
            <w:gridSpan w:val="2"/>
            <w:vAlign w:val="center"/>
          </w:tcPr>
          <w:p w14:paraId="679A95D8">
            <w:pPr>
              <w:jc w:val="center"/>
              <w:rPr>
                <w:rFonts w:ascii="宋体" w:hAnsi="宋体" w:cs="宋体"/>
              </w:rPr>
            </w:pPr>
            <w:r>
              <w:rPr>
                <w:rFonts w:hint="eastAsia" w:ascii="宋体" w:hAnsi="宋体" w:cs="宋体"/>
              </w:rPr>
              <w:t>3.5.5</w:t>
            </w:r>
          </w:p>
        </w:tc>
        <w:tc>
          <w:tcPr>
            <w:tcW w:w="2809" w:type="dxa"/>
            <w:gridSpan w:val="3"/>
            <w:vAlign w:val="center"/>
          </w:tcPr>
          <w:p w14:paraId="023E03EC">
            <w:pPr>
              <w:rPr>
                <w:rFonts w:ascii="宋体" w:hAnsi="宋体" w:cs="宋体"/>
              </w:rPr>
            </w:pPr>
            <w:r>
              <w:rPr>
                <w:rFonts w:hint="eastAsia" w:ascii="宋体" w:hAnsi="宋体" w:cs="宋体"/>
              </w:rPr>
              <w:t>近年发生的诉讼及仲裁情况的年份要求</w:t>
            </w:r>
          </w:p>
        </w:tc>
        <w:tc>
          <w:tcPr>
            <w:tcW w:w="5953" w:type="dxa"/>
            <w:gridSpan w:val="3"/>
            <w:vAlign w:val="center"/>
          </w:tcPr>
          <w:p w14:paraId="754D138E">
            <w:pPr>
              <w:spacing w:line="360" w:lineRule="auto"/>
              <w:rPr>
                <w:rFonts w:ascii="宋体" w:hAnsi="宋体" w:cs="宋体"/>
                <w:sz w:val="18"/>
                <w:szCs w:val="18"/>
              </w:rPr>
            </w:pPr>
            <w:r>
              <w:rPr>
                <w:rFonts w:hint="eastAsia" w:ascii="宋体" w:hAnsi="宋体" w:cs="宋体"/>
              </w:rPr>
              <w:t>202</w:t>
            </w:r>
            <w:r>
              <w:rPr>
                <w:rFonts w:hint="eastAsia" w:ascii="宋体" w:hAnsi="宋体" w:cs="宋体"/>
                <w:lang w:val="en-US" w:eastAsia="zh-CN"/>
              </w:rPr>
              <w:t>2</w:t>
            </w:r>
            <w:r>
              <w:rPr>
                <w:rFonts w:hint="eastAsia" w:ascii="宋体" w:hAnsi="宋体" w:cs="宋体"/>
              </w:rPr>
              <w:t>年01月01日至今</w:t>
            </w:r>
          </w:p>
        </w:tc>
      </w:tr>
      <w:tr w14:paraId="5186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19" w:type="dxa"/>
            <w:gridSpan w:val="2"/>
            <w:vAlign w:val="center"/>
          </w:tcPr>
          <w:p w14:paraId="12012FB2">
            <w:pPr>
              <w:jc w:val="center"/>
              <w:rPr>
                <w:rFonts w:ascii="宋体" w:hAnsi="宋体" w:cs="宋体"/>
              </w:rPr>
            </w:pPr>
            <w:r>
              <w:rPr>
                <w:rFonts w:hint="eastAsia" w:ascii="宋体" w:hAnsi="宋体" w:cs="宋体"/>
              </w:rPr>
              <w:t>3.6</w:t>
            </w:r>
          </w:p>
        </w:tc>
        <w:tc>
          <w:tcPr>
            <w:tcW w:w="2809" w:type="dxa"/>
            <w:gridSpan w:val="3"/>
            <w:vAlign w:val="center"/>
          </w:tcPr>
          <w:p w14:paraId="21164F9A">
            <w:pPr>
              <w:rPr>
                <w:rFonts w:ascii="宋体" w:hAnsi="宋体" w:cs="宋体"/>
              </w:rPr>
            </w:pPr>
            <w:r>
              <w:rPr>
                <w:rFonts w:hint="eastAsia" w:ascii="宋体" w:hAnsi="宋体" w:cs="宋体"/>
              </w:rPr>
              <w:t>是否允许递交备选投标方案</w:t>
            </w:r>
          </w:p>
        </w:tc>
        <w:tc>
          <w:tcPr>
            <w:tcW w:w="5953" w:type="dxa"/>
            <w:gridSpan w:val="3"/>
            <w:vAlign w:val="center"/>
          </w:tcPr>
          <w:p w14:paraId="427A6644">
            <w:pPr>
              <w:spacing w:line="288" w:lineRule="auto"/>
              <w:rPr>
                <w:rFonts w:ascii="宋体" w:hAnsi="宋体" w:cs="宋体"/>
              </w:rPr>
            </w:pPr>
            <w:r>
              <w:rPr>
                <w:rFonts w:hint="eastAsia" w:ascii="宋体" w:hAnsi="宋体" w:cs="宋体"/>
              </w:rPr>
              <w:t>√不允许</w:t>
            </w:r>
          </w:p>
        </w:tc>
      </w:tr>
      <w:tr w14:paraId="3198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dxa"/>
            <w:gridSpan w:val="2"/>
            <w:vAlign w:val="center"/>
          </w:tcPr>
          <w:p w14:paraId="74F01D27">
            <w:pPr>
              <w:jc w:val="center"/>
              <w:rPr>
                <w:rFonts w:ascii="宋体" w:hAnsi="宋体" w:cs="宋体"/>
              </w:rPr>
            </w:pPr>
            <w:r>
              <w:rPr>
                <w:rFonts w:hint="eastAsia" w:ascii="宋体" w:hAnsi="宋体" w:cs="宋体"/>
              </w:rPr>
              <w:t>3.7.3</w:t>
            </w:r>
          </w:p>
        </w:tc>
        <w:tc>
          <w:tcPr>
            <w:tcW w:w="2809" w:type="dxa"/>
            <w:gridSpan w:val="3"/>
            <w:vAlign w:val="center"/>
          </w:tcPr>
          <w:p w14:paraId="0BD9F9F6">
            <w:pPr>
              <w:autoSpaceDE w:val="0"/>
              <w:autoSpaceDN w:val="0"/>
              <w:spacing w:line="320" w:lineRule="exact"/>
              <w:rPr>
                <w:rFonts w:ascii="宋体" w:hAnsi="宋体" w:cs="宋体"/>
              </w:rPr>
            </w:pPr>
            <w:r>
              <w:rPr>
                <w:rFonts w:hint="eastAsia" w:ascii="宋体" w:hAnsi="宋体" w:cs="宋体"/>
              </w:rPr>
              <w:t>签字或盖章要求</w:t>
            </w:r>
          </w:p>
        </w:tc>
        <w:tc>
          <w:tcPr>
            <w:tcW w:w="5953" w:type="dxa"/>
            <w:gridSpan w:val="3"/>
          </w:tcPr>
          <w:p w14:paraId="2CFB68DC">
            <w:pPr>
              <w:autoSpaceDE w:val="0"/>
              <w:autoSpaceDN w:val="0"/>
              <w:spacing w:line="320" w:lineRule="exact"/>
              <w:rPr>
                <w:rFonts w:ascii="宋体" w:hAnsi="宋体" w:cs="宋体"/>
              </w:rPr>
            </w:pPr>
            <w:r>
              <w:rPr>
                <w:rFonts w:hint="eastAsia" w:ascii="宋体" w:hAnsi="宋体" w:cs="宋体"/>
              </w:rPr>
              <w:t>响应文件应按照磋商文件的规定加盖投标人印章并经法定代表人或其委托代理人签字；投标文件应使用打印、复印或不能擦去的墨水书写，文字要清晰，语言要明确，并按磋商文件的要求封面加盖单位公章和由法定代表人（或委托代理人）签名。已标价工程量清单的第一页加盖公章且有法定代表人或授权代理人签字或盖章并由造价专业人员签字。</w:t>
            </w:r>
          </w:p>
          <w:p w14:paraId="31FE2DF1">
            <w:pPr>
              <w:autoSpaceDE w:val="0"/>
              <w:autoSpaceDN w:val="0"/>
              <w:spacing w:line="320" w:lineRule="exact"/>
              <w:rPr>
                <w:rFonts w:ascii="宋体" w:hAnsi="宋体" w:cs="宋体"/>
              </w:rPr>
            </w:pPr>
            <w:r>
              <w:rPr>
                <w:rFonts w:hint="eastAsia" w:ascii="宋体" w:hAnsi="宋体" w:cs="宋体"/>
              </w:rPr>
              <w:t>响应文件应尽量避免涂改和插字，若为了改正错误必须这样做时，除了按采购人书面指示进行修改的以外，均应由法定代表人（或委托代理人）在修改处盖章或签名确认。</w:t>
            </w:r>
          </w:p>
          <w:p w14:paraId="1236B12E">
            <w:pPr>
              <w:autoSpaceDE w:val="0"/>
              <w:autoSpaceDN w:val="0"/>
              <w:spacing w:line="320" w:lineRule="exact"/>
              <w:rPr>
                <w:rFonts w:hint="eastAsia" w:ascii="宋体" w:hAnsi="宋体" w:eastAsia="宋体" w:cs="宋体"/>
                <w:lang w:eastAsia="zh-CN"/>
              </w:rPr>
            </w:pPr>
            <w:r>
              <w:rPr>
                <w:rFonts w:hint="eastAsia" w:ascii="宋体" w:hAnsi="宋体" w:cs="宋体"/>
              </w:rPr>
              <w:t>响应文件的封面、投标函、投标报价书、投标保证金、已标价的工程量清单、法人授权委托书的盖章和签字（盖章不能代替签字）等都要求是原件或真迹，不得复印。</w:t>
            </w:r>
            <w:r>
              <w:rPr>
                <w:rFonts w:hint="eastAsia" w:ascii="宋体" w:hAnsi="宋体" w:cs="宋体"/>
                <w:lang w:eastAsia="zh-CN"/>
              </w:rPr>
              <w:t>（本项目为全流程电子项目，无需提供纸版文件，需按规定在电子投标响应文件中签字盖章）</w:t>
            </w:r>
          </w:p>
        </w:tc>
      </w:tr>
      <w:tr w14:paraId="5C8E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9" w:type="dxa"/>
            <w:gridSpan w:val="2"/>
            <w:vAlign w:val="center"/>
          </w:tcPr>
          <w:p w14:paraId="5F402204">
            <w:pPr>
              <w:jc w:val="center"/>
              <w:rPr>
                <w:rFonts w:ascii="宋体" w:hAnsi="宋体" w:cs="宋体"/>
              </w:rPr>
            </w:pPr>
            <w:r>
              <w:rPr>
                <w:rFonts w:hint="eastAsia" w:ascii="宋体" w:hAnsi="宋体" w:cs="宋体"/>
              </w:rPr>
              <w:t>3.7.4</w:t>
            </w:r>
          </w:p>
        </w:tc>
        <w:tc>
          <w:tcPr>
            <w:tcW w:w="2809" w:type="dxa"/>
            <w:gridSpan w:val="3"/>
            <w:vAlign w:val="center"/>
          </w:tcPr>
          <w:p w14:paraId="3170E22E">
            <w:pPr>
              <w:rPr>
                <w:rFonts w:ascii="宋体" w:hAnsi="宋体" w:cs="宋体"/>
              </w:rPr>
            </w:pPr>
            <w:r>
              <w:rPr>
                <w:rFonts w:hint="eastAsia" w:ascii="宋体" w:hAnsi="宋体" w:cs="宋体"/>
              </w:rPr>
              <w:t>响应文件份数</w:t>
            </w:r>
          </w:p>
        </w:tc>
        <w:tc>
          <w:tcPr>
            <w:tcW w:w="5953" w:type="dxa"/>
            <w:gridSpan w:val="3"/>
            <w:vAlign w:val="center"/>
          </w:tcPr>
          <w:p w14:paraId="19F8633F">
            <w:pPr>
              <w:spacing w:line="460" w:lineRule="exact"/>
              <w:rPr>
                <w:rFonts w:ascii="宋体" w:hAnsi="宋体" w:cs="宋体"/>
              </w:rPr>
            </w:pPr>
            <w:r>
              <w:rPr>
                <w:rFonts w:hint="eastAsia" w:ascii="宋体" w:hAnsi="宋体" w:cs="宋体"/>
              </w:rPr>
              <w:t>纸质文件：</w:t>
            </w:r>
            <w:r>
              <w:rPr>
                <w:rFonts w:hint="eastAsia" w:ascii="宋体" w:hAnsi="宋体" w:cs="宋体"/>
                <w:bCs/>
              </w:rPr>
              <w:t>正本一份，副本两份</w:t>
            </w:r>
            <w:r>
              <w:rPr>
                <w:rFonts w:hint="eastAsia" w:ascii="宋体" w:hAnsi="宋体" w:cs="宋体"/>
              </w:rPr>
              <w:t>；电子版：2份（U盘）。</w:t>
            </w:r>
          </w:p>
          <w:p w14:paraId="71178911">
            <w:pPr>
              <w:spacing w:line="460" w:lineRule="exact"/>
              <w:jc w:val="left"/>
              <w:rPr>
                <w:rFonts w:ascii="宋体" w:hAnsi="宋体" w:cs="宋体"/>
              </w:rPr>
            </w:pPr>
            <w:r>
              <w:rPr>
                <w:rFonts w:hint="eastAsia" w:ascii="宋体" w:hAnsi="宋体" w:cs="宋体"/>
              </w:rPr>
              <w:t>响应文件电子版内容：</w:t>
            </w:r>
          </w:p>
          <w:p w14:paraId="103992F3">
            <w:pPr>
              <w:spacing w:line="460" w:lineRule="exact"/>
              <w:jc w:val="left"/>
              <w:rPr>
                <w:rFonts w:ascii="宋体" w:hAnsi="宋体" w:cs="宋体"/>
                <w:u w:val="single"/>
              </w:rPr>
            </w:pPr>
            <w:r>
              <w:rPr>
                <w:rFonts w:hint="eastAsia" w:ascii="宋体" w:hAnsi="宋体" w:cs="宋体"/>
              </w:rPr>
              <w:t>响应</w:t>
            </w:r>
            <w:r>
              <w:rPr>
                <w:rFonts w:hint="eastAsia" w:ascii="宋体" w:hAnsi="宋体" w:cs="宋体"/>
                <w:u w:val="single"/>
              </w:rPr>
              <w:t>文件的全部内容</w:t>
            </w:r>
          </w:p>
          <w:p w14:paraId="7E0E1E66">
            <w:pPr>
              <w:spacing w:line="460" w:lineRule="exact"/>
              <w:jc w:val="left"/>
              <w:rPr>
                <w:rFonts w:ascii="宋体" w:hAnsi="宋体" w:cs="宋体"/>
              </w:rPr>
            </w:pPr>
            <w:r>
              <w:rPr>
                <w:rFonts w:hint="eastAsia" w:ascii="宋体" w:hAnsi="宋体" w:cs="宋体"/>
              </w:rPr>
              <w:t>响应文件电子版份数：</w:t>
            </w:r>
          </w:p>
          <w:p w14:paraId="480C7D2F">
            <w:pPr>
              <w:spacing w:line="460" w:lineRule="exact"/>
              <w:ind w:firstLine="420"/>
              <w:jc w:val="left"/>
              <w:rPr>
                <w:rFonts w:ascii="宋体" w:hAnsi="宋体" w:cs="宋体"/>
                <w:u w:val="single"/>
              </w:rPr>
            </w:pPr>
            <w:r>
              <w:rPr>
                <w:rFonts w:hint="eastAsia" w:ascii="宋体" w:hAnsi="宋体" w:cs="宋体"/>
                <w:u w:val="single"/>
              </w:rPr>
              <w:t>U盘2份</w:t>
            </w:r>
          </w:p>
          <w:p w14:paraId="4C26ACDF">
            <w:pPr>
              <w:spacing w:line="460" w:lineRule="exact"/>
              <w:jc w:val="left"/>
              <w:rPr>
                <w:rFonts w:ascii="宋体" w:hAnsi="宋体" w:cs="宋体"/>
              </w:rPr>
            </w:pPr>
            <w:r>
              <w:rPr>
                <w:rFonts w:hint="eastAsia" w:ascii="宋体" w:hAnsi="宋体" w:cs="宋体"/>
              </w:rPr>
              <w:t>响应文件电子版格式：</w:t>
            </w:r>
          </w:p>
          <w:p w14:paraId="6E2A29C4">
            <w:pPr>
              <w:spacing w:line="460" w:lineRule="exact"/>
              <w:rPr>
                <w:rFonts w:ascii="宋体" w:hAnsi="宋体" w:cs="宋体"/>
              </w:rPr>
            </w:pPr>
            <w:r>
              <w:rPr>
                <w:rFonts w:hint="eastAsia" w:ascii="宋体" w:hAnsi="宋体" w:cs="宋体"/>
              </w:rPr>
              <w:t>U盘：word格式及pdf格式。</w:t>
            </w:r>
          </w:p>
          <w:p w14:paraId="44B2F630">
            <w:pPr>
              <w:rPr>
                <w:rFonts w:ascii="宋体" w:hAnsi="宋体" w:cs="宋体"/>
              </w:rPr>
            </w:pPr>
            <w:r>
              <w:rPr>
                <w:rFonts w:hint="eastAsia" w:ascii="宋体" w:hAnsi="宋体" w:cs="宋体"/>
              </w:rPr>
              <w:t>注：</w:t>
            </w:r>
            <w:r>
              <w:rPr>
                <w:rFonts w:hint="eastAsia" w:ascii="宋体" w:hAnsi="宋体" w:cs="宋体"/>
                <w:lang w:eastAsia="zh-CN"/>
              </w:rPr>
              <w:t>本项目为全流程电子项目，无需提供纸版文件及</w:t>
            </w:r>
            <w:r>
              <w:rPr>
                <w:rFonts w:hint="eastAsia" w:ascii="宋体" w:hAnsi="宋体" w:cs="宋体"/>
                <w:lang w:val="en-US" w:eastAsia="zh-CN"/>
              </w:rPr>
              <w:t>U盘电子版</w:t>
            </w:r>
            <w:r>
              <w:rPr>
                <w:rFonts w:hint="eastAsia" w:ascii="宋体" w:hAnsi="宋体" w:cs="宋体"/>
              </w:rPr>
              <w:t>。</w:t>
            </w:r>
          </w:p>
        </w:tc>
      </w:tr>
      <w:tr w14:paraId="307F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9" w:type="dxa"/>
            <w:gridSpan w:val="2"/>
            <w:vAlign w:val="center"/>
          </w:tcPr>
          <w:p w14:paraId="13F857CC">
            <w:pPr>
              <w:jc w:val="center"/>
              <w:rPr>
                <w:rFonts w:ascii="宋体" w:hAnsi="宋体" w:cs="宋体"/>
              </w:rPr>
            </w:pPr>
            <w:r>
              <w:rPr>
                <w:rFonts w:hint="eastAsia" w:ascii="宋体" w:hAnsi="宋体" w:cs="宋体"/>
              </w:rPr>
              <w:t>3.7.5</w:t>
            </w:r>
          </w:p>
        </w:tc>
        <w:tc>
          <w:tcPr>
            <w:tcW w:w="2809" w:type="dxa"/>
            <w:gridSpan w:val="3"/>
            <w:vAlign w:val="center"/>
          </w:tcPr>
          <w:p w14:paraId="563400E3">
            <w:pPr>
              <w:rPr>
                <w:rFonts w:ascii="宋体" w:hAnsi="宋体" w:cs="宋体"/>
              </w:rPr>
            </w:pPr>
            <w:r>
              <w:rPr>
                <w:rFonts w:hint="eastAsia" w:ascii="宋体" w:hAnsi="宋体" w:cs="宋体"/>
              </w:rPr>
              <w:t>装订要求</w:t>
            </w:r>
          </w:p>
        </w:tc>
        <w:tc>
          <w:tcPr>
            <w:tcW w:w="5953" w:type="dxa"/>
            <w:gridSpan w:val="3"/>
            <w:vAlign w:val="center"/>
          </w:tcPr>
          <w:p w14:paraId="30AAB36A">
            <w:pPr>
              <w:spacing w:line="288" w:lineRule="auto"/>
              <w:rPr>
                <w:rFonts w:hint="eastAsia" w:ascii="宋体" w:hAnsi="宋体" w:cs="宋体"/>
                <w:lang w:eastAsia="zh-CN"/>
              </w:rPr>
            </w:pPr>
            <w:r>
              <w:rPr>
                <w:rFonts w:hint="eastAsia" w:ascii="宋体" w:hAnsi="宋体" w:cs="宋体"/>
              </w:rPr>
              <w:t>左侧纵向装订，不允许活页装订</w:t>
            </w:r>
          </w:p>
          <w:p w14:paraId="606AF91A">
            <w:pPr>
              <w:spacing w:line="288" w:lineRule="auto"/>
              <w:rPr>
                <w:rFonts w:ascii="宋体" w:hAnsi="宋体" w:cs="宋体"/>
              </w:rPr>
            </w:pPr>
            <w:r>
              <w:rPr>
                <w:rFonts w:hint="eastAsia" w:ascii="宋体" w:hAnsi="宋体" w:cs="宋体"/>
              </w:rPr>
              <w:t>√不分册装订</w:t>
            </w:r>
          </w:p>
          <w:p w14:paraId="5A39BFC2">
            <w:pPr>
              <w:pStyle w:val="2"/>
              <w:jc w:val="both"/>
              <w:rPr>
                <w:rFonts w:hint="eastAsia" w:ascii="宋体" w:hAnsi="宋体" w:cs="宋体"/>
              </w:rPr>
            </w:pPr>
            <w:r>
              <w:rPr>
                <w:rFonts w:hint="eastAsia" w:ascii="宋体" w:hAnsi="宋体" w:cs="宋体"/>
              </w:rPr>
              <w:t>每册采用</w:t>
            </w:r>
            <w:r>
              <w:rPr>
                <w:rFonts w:hint="eastAsia" w:ascii="宋体" w:hAnsi="宋体" w:cs="宋体"/>
                <w:u w:val="single"/>
              </w:rPr>
              <w:t xml:space="preserve"> 胶装 </w:t>
            </w:r>
            <w:r>
              <w:rPr>
                <w:rFonts w:hint="eastAsia" w:ascii="宋体" w:hAnsi="宋体" w:cs="宋体"/>
              </w:rPr>
              <w:t>方式装订，装订应牢固、不易拆散和换页，不得采用活页装订</w:t>
            </w:r>
          </w:p>
          <w:p w14:paraId="117B941D">
            <w:pPr>
              <w:pStyle w:val="2"/>
              <w:jc w:val="both"/>
            </w:pPr>
            <w:r>
              <w:rPr>
                <w:rFonts w:hint="eastAsia" w:ascii="宋体" w:hAnsi="宋体" w:cs="宋体"/>
                <w:lang w:eastAsia="zh-CN"/>
              </w:rPr>
              <w:t>（本项目不适用）</w:t>
            </w:r>
          </w:p>
        </w:tc>
      </w:tr>
      <w:tr w14:paraId="201A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19" w:type="dxa"/>
            <w:gridSpan w:val="2"/>
            <w:vAlign w:val="center"/>
          </w:tcPr>
          <w:p w14:paraId="60EFD024">
            <w:pPr>
              <w:jc w:val="center"/>
              <w:rPr>
                <w:rFonts w:ascii="宋体" w:hAnsi="宋体" w:cs="宋体"/>
              </w:rPr>
            </w:pPr>
            <w:r>
              <w:rPr>
                <w:rFonts w:hint="eastAsia" w:ascii="宋体" w:hAnsi="宋体" w:cs="宋体"/>
              </w:rPr>
              <w:t>4.2.2</w:t>
            </w:r>
          </w:p>
        </w:tc>
        <w:tc>
          <w:tcPr>
            <w:tcW w:w="2809" w:type="dxa"/>
            <w:gridSpan w:val="3"/>
            <w:vAlign w:val="center"/>
          </w:tcPr>
          <w:p w14:paraId="5A8F1AD7">
            <w:pPr>
              <w:rPr>
                <w:rFonts w:ascii="宋体" w:hAnsi="宋体" w:cs="宋体"/>
              </w:rPr>
            </w:pPr>
            <w:r>
              <w:rPr>
                <w:rFonts w:hint="eastAsia" w:ascii="宋体" w:hAnsi="宋体" w:cs="宋体"/>
              </w:rPr>
              <w:t>递交响应文件地点</w:t>
            </w:r>
          </w:p>
        </w:tc>
        <w:tc>
          <w:tcPr>
            <w:tcW w:w="5953" w:type="dxa"/>
            <w:gridSpan w:val="3"/>
            <w:vAlign w:val="center"/>
          </w:tcPr>
          <w:p w14:paraId="23777AE2">
            <w:pPr>
              <w:spacing w:line="288" w:lineRule="auto"/>
              <w:rPr>
                <w:rFonts w:ascii="宋体" w:hAnsi="宋体" w:cs="宋体"/>
              </w:rPr>
            </w:pPr>
            <w:r>
              <w:rPr>
                <w:rFonts w:hint="eastAsia" w:ascii="宋体" w:hAnsi="宋体" w:cs="宋体"/>
              </w:rPr>
              <w:t>地点：电子投标文件：本项目为全流程电子化项目，通过“政采云”平台（https：//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tc>
      </w:tr>
      <w:tr w14:paraId="01C9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19" w:type="dxa"/>
            <w:gridSpan w:val="2"/>
            <w:vAlign w:val="center"/>
          </w:tcPr>
          <w:p w14:paraId="1B2E85D8">
            <w:pPr>
              <w:jc w:val="center"/>
              <w:rPr>
                <w:rFonts w:ascii="宋体" w:hAnsi="宋体" w:cs="宋体"/>
              </w:rPr>
            </w:pPr>
            <w:r>
              <w:rPr>
                <w:rFonts w:hint="eastAsia" w:ascii="宋体" w:hAnsi="宋体" w:cs="宋体"/>
              </w:rPr>
              <w:t>4.2.3</w:t>
            </w:r>
          </w:p>
        </w:tc>
        <w:tc>
          <w:tcPr>
            <w:tcW w:w="2809" w:type="dxa"/>
            <w:gridSpan w:val="3"/>
            <w:vAlign w:val="center"/>
          </w:tcPr>
          <w:p w14:paraId="18DEA4AA">
            <w:pPr>
              <w:rPr>
                <w:rFonts w:ascii="宋体" w:hAnsi="宋体" w:cs="宋体"/>
              </w:rPr>
            </w:pPr>
            <w:r>
              <w:rPr>
                <w:rFonts w:hint="eastAsia" w:ascii="宋体" w:hAnsi="宋体" w:cs="宋体"/>
              </w:rPr>
              <w:t>是否退还投标文件</w:t>
            </w:r>
          </w:p>
        </w:tc>
        <w:tc>
          <w:tcPr>
            <w:tcW w:w="5953" w:type="dxa"/>
            <w:gridSpan w:val="3"/>
            <w:vAlign w:val="center"/>
          </w:tcPr>
          <w:p w14:paraId="6F5C5C04">
            <w:pPr>
              <w:spacing w:line="288" w:lineRule="auto"/>
              <w:rPr>
                <w:rFonts w:ascii="宋体" w:hAnsi="宋体" w:cs="宋体"/>
              </w:rPr>
            </w:pPr>
            <w:r>
              <w:rPr>
                <w:rFonts w:hint="eastAsia" w:ascii="宋体" w:hAnsi="宋体" w:cs="宋体"/>
              </w:rPr>
              <w:t>√否</w:t>
            </w:r>
          </w:p>
        </w:tc>
      </w:tr>
      <w:tr w14:paraId="2E6C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19" w:type="dxa"/>
            <w:gridSpan w:val="2"/>
            <w:vAlign w:val="center"/>
          </w:tcPr>
          <w:p w14:paraId="6CD19E65">
            <w:pPr>
              <w:jc w:val="center"/>
              <w:rPr>
                <w:rFonts w:ascii="宋体" w:hAnsi="宋体" w:cs="宋体"/>
              </w:rPr>
            </w:pPr>
            <w:r>
              <w:rPr>
                <w:rFonts w:hint="eastAsia" w:ascii="宋体" w:hAnsi="宋体" w:cs="宋体"/>
              </w:rPr>
              <w:t>5.1</w:t>
            </w:r>
          </w:p>
        </w:tc>
        <w:tc>
          <w:tcPr>
            <w:tcW w:w="2809" w:type="dxa"/>
            <w:gridSpan w:val="3"/>
            <w:vAlign w:val="center"/>
          </w:tcPr>
          <w:p w14:paraId="57963A68">
            <w:pPr>
              <w:rPr>
                <w:rFonts w:ascii="宋体" w:hAnsi="宋体" w:cs="宋体"/>
              </w:rPr>
            </w:pPr>
            <w:r>
              <w:rPr>
                <w:rFonts w:hint="eastAsia" w:ascii="宋体" w:hAnsi="宋体" w:cs="宋体"/>
              </w:rPr>
              <w:t>开标时间和地点</w:t>
            </w:r>
          </w:p>
        </w:tc>
        <w:tc>
          <w:tcPr>
            <w:tcW w:w="5953" w:type="dxa"/>
            <w:gridSpan w:val="3"/>
            <w:vAlign w:val="center"/>
          </w:tcPr>
          <w:p w14:paraId="52E20E3B">
            <w:pPr>
              <w:spacing w:line="288" w:lineRule="auto"/>
              <w:rPr>
                <w:rFonts w:ascii="宋体" w:hAnsi="宋体" w:cs="宋体"/>
              </w:rPr>
            </w:pPr>
            <w:r>
              <w:rPr>
                <w:rFonts w:hint="eastAsia" w:ascii="宋体" w:hAnsi="宋体" w:cs="宋体"/>
              </w:rPr>
              <w:t>开标时间：同投标截止时间</w:t>
            </w:r>
          </w:p>
          <w:p w14:paraId="619C44EE">
            <w:pPr>
              <w:spacing w:line="288" w:lineRule="auto"/>
              <w:rPr>
                <w:rFonts w:ascii="宋体" w:hAnsi="宋体" w:cs="宋体"/>
              </w:rPr>
            </w:pPr>
            <w:r>
              <w:rPr>
                <w:rFonts w:hint="eastAsia" w:ascii="宋体" w:hAnsi="宋体" w:cs="宋体"/>
              </w:rPr>
              <w:t>开标地点：同响应文件递交地点</w:t>
            </w:r>
          </w:p>
        </w:tc>
      </w:tr>
      <w:tr w14:paraId="119E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19" w:type="dxa"/>
            <w:gridSpan w:val="2"/>
            <w:vAlign w:val="center"/>
          </w:tcPr>
          <w:p w14:paraId="63C060B2">
            <w:pPr>
              <w:jc w:val="center"/>
              <w:rPr>
                <w:rFonts w:ascii="宋体" w:hAnsi="宋体" w:cs="宋体"/>
              </w:rPr>
            </w:pPr>
            <w:r>
              <w:rPr>
                <w:rFonts w:hint="eastAsia" w:ascii="宋体" w:hAnsi="宋体" w:cs="宋体"/>
              </w:rPr>
              <w:t>5.2</w:t>
            </w:r>
          </w:p>
        </w:tc>
        <w:tc>
          <w:tcPr>
            <w:tcW w:w="2809" w:type="dxa"/>
            <w:gridSpan w:val="3"/>
            <w:vAlign w:val="center"/>
          </w:tcPr>
          <w:p w14:paraId="31B69741">
            <w:pPr>
              <w:rPr>
                <w:rFonts w:ascii="宋体" w:hAnsi="宋体" w:cs="宋体"/>
              </w:rPr>
            </w:pPr>
            <w:r>
              <w:rPr>
                <w:rFonts w:hint="eastAsia" w:ascii="宋体" w:hAnsi="宋体" w:cs="宋体"/>
              </w:rPr>
              <w:t>开标程序</w:t>
            </w:r>
          </w:p>
        </w:tc>
        <w:tc>
          <w:tcPr>
            <w:tcW w:w="5953" w:type="dxa"/>
            <w:gridSpan w:val="3"/>
            <w:vAlign w:val="center"/>
          </w:tcPr>
          <w:p w14:paraId="33689108">
            <w:pPr>
              <w:widowControl/>
              <w:wordWrap w:val="0"/>
              <w:spacing w:line="520" w:lineRule="exact"/>
              <w:jc w:val="left"/>
              <w:rPr>
                <w:rFonts w:ascii="宋体" w:hAnsi="宋体" w:cs="宋体"/>
                <w:bCs/>
                <w:snapToGrid w:val="0"/>
                <w:kern w:val="0"/>
              </w:rPr>
            </w:pPr>
            <w:r>
              <w:rPr>
                <w:rFonts w:hint="eastAsia" w:ascii="宋体" w:hAnsi="宋体" w:cs="宋体"/>
                <w:bCs/>
                <w:snapToGrid w:val="0"/>
                <w:kern w:val="0"/>
              </w:rPr>
              <w:t>1、</w:t>
            </w:r>
            <w:r>
              <w:rPr>
                <w:rFonts w:hint="eastAsia" w:ascii="宋体" w:hAnsi="宋体" w:cs="宋体"/>
                <w:bCs/>
                <w:snapToGrid w:val="0"/>
                <w:kern w:val="0"/>
                <w:lang w:val="zh-CN"/>
              </w:rPr>
              <w:t>本项目采用全流程电子化招投标</w:t>
            </w:r>
            <w:r>
              <w:rPr>
                <w:rFonts w:hint="eastAsia" w:ascii="宋体" w:hAnsi="宋体" w:cs="宋体"/>
                <w:bCs/>
                <w:snapToGrid w:val="0"/>
                <w:kern w:val="0"/>
              </w:rPr>
              <w:t>，</w:t>
            </w:r>
            <w:r>
              <w:rPr>
                <w:rFonts w:hint="eastAsia" w:ascii="宋体" w:hAnsi="宋体" w:cs="宋体"/>
                <w:bCs/>
                <w:snapToGrid w:val="0"/>
                <w:kern w:val="0"/>
                <w:lang w:val="zh-CN"/>
              </w:rPr>
              <w:t>开标方式为远程开标</w:t>
            </w:r>
            <w:r>
              <w:rPr>
                <w:rFonts w:hint="eastAsia" w:ascii="宋体" w:hAnsi="宋体" w:cs="宋体"/>
                <w:bCs/>
                <w:snapToGrid w:val="0"/>
                <w:kern w:val="0"/>
              </w:rPr>
              <w:t>，</w:t>
            </w:r>
            <w:r>
              <w:rPr>
                <w:rFonts w:hint="eastAsia" w:ascii="宋体" w:hAnsi="宋体" w:cs="宋体"/>
                <w:bCs/>
                <w:snapToGrid w:val="0"/>
                <w:kern w:val="0"/>
                <w:lang w:val="zh-CN"/>
              </w:rPr>
              <w:t>供应商</w:t>
            </w:r>
            <w:r>
              <w:rPr>
                <w:rFonts w:hint="eastAsia" w:ascii="宋体" w:hAnsi="宋体" w:cs="宋体"/>
                <w:bCs/>
                <w:snapToGrid w:val="0"/>
                <w:kern w:val="0"/>
              </w:rPr>
              <w:t>在</w:t>
            </w:r>
            <w:r>
              <w:rPr>
                <w:rFonts w:hint="eastAsia"/>
                <w:lang w:val="zh-CN"/>
              </w:rPr>
              <w:t>提交响应文件截止时间前</w:t>
            </w:r>
            <w:r>
              <w:rPr>
                <w:rFonts w:hint="eastAsia" w:ascii="宋体" w:hAnsi="宋体" w:cs="宋体"/>
                <w:bCs/>
                <w:snapToGrid w:val="0"/>
                <w:kern w:val="0"/>
                <w:lang w:val="zh-CN"/>
              </w:rPr>
              <w:t>通过政府采购云平台</w:t>
            </w:r>
            <w:r>
              <w:rPr>
                <w:rFonts w:hint="eastAsia" w:ascii="宋体" w:hAnsi="宋体" w:cs="宋体"/>
                <w:bCs/>
                <w:snapToGrid w:val="0"/>
                <w:kern w:val="0"/>
              </w:rPr>
              <w:t>（</w:t>
            </w:r>
            <w:r>
              <w:rPr>
                <w:rFonts w:hint="eastAsia" w:ascii="宋体" w:hAnsi="宋体" w:cs="宋体"/>
                <w:bCs/>
                <w:snapToGrid w:val="0"/>
                <w:kern w:val="0"/>
                <w:lang w:val="zh-CN"/>
              </w:rPr>
              <w:t>网址</w:t>
            </w:r>
            <w:r>
              <w:rPr>
                <w:rFonts w:hint="eastAsia" w:ascii="宋体" w:hAnsi="宋体" w:cs="宋体"/>
                <w:bCs/>
                <w:snapToGrid w:val="0"/>
                <w:kern w:val="0"/>
              </w:rPr>
              <w:t>：https://www.zcygov.cn）</w:t>
            </w:r>
            <w:r>
              <w:rPr>
                <w:rFonts w:hint="eastAsia" w:ascii="宋体" w:hAnsi="宋体" w:cs="宋体"/>
                <w:bCs/>
                <w:snapToGrid w:val="0"/>
                <w:kern w:val="0"/>
                <w:lang w:val="zh-CN"/>
              </w:rPr>
              <w:t>递交电子投标</w:t>
            </w:r>
            <w:r>
              <w:rPr>
                <w:rFonts w:hint="eastAsia" w:ascii="宋体" w:hAnsi="宋体" w:cs="宋体"/>
                <w:bCs/>
                <w:snapToGrid w:val="0"/>
                <w:kern w:val="0"/>
              </w:rPr>
              <w:t>（</w:t>
            </w:r>
            <w:r>
              <w:rPr>
                <w:rFonts w:hint="eastAsia" w:ascii="宋体" w:hAnsi="宋体" w:cs="宋体"/>
                <w:bCs/>
                <w:snapToGrid w:val="0"/>
                <w:kern w:val="0"/>
                <w:lang w:val="zh-CN"/>
              </w:rPr>
              <w:t>响应</w:t>
            </w:r>
            <w:r>
              <w:rPr>
                <w:rFonts w:hint="eastAsia" w:ascii="宋体" w:hAnsi="宋体" w:cs="宋体"/>
                <w:bCs/>
                <w:snapToGrid w:val="0"/>
                <w:kern w:val="0"/>
              </w:rPr>
              <w:t>）</w:t>
            </w:r>
            <w:r>
              <w:rPr>
                <w:rFonts w:hint="eastAsia" w:ascii="宋体" w:hAnsi="宋体" w:cs="宋体"/>
                <w:bCs/>
                <w:snapToGrid w:val="0"/>
                <w:kern w:val="0"/>
                <w:lang w:val="zh-CN"/>
              </w:rPr>
              <w:t>文件</w:t>
            </w:r>
            <w:r>
              <w:rPr>
                <w:rFonts w:hint="eastAsia" w:ascii="宋体" w:hAnsi="宋体" w:cs="宋体"/>
                <w:bCs/>
                <w:snapToGrid w:val="0"/>
                <w:kern w:val="0"/>
              </w:rPr>
              <w:t>，</w:t>
            </w:r>
            <w:r>
              <w:rPr>
                <w:rFonts w:hint="eastAsia" w:ascii="宋体" w:hAnsi="宋体" w:cs="宋体"/>
                <w:bCs/>
                <w:snapToGrid w:val="0"/>
                <w:kern w:val="0"/>
                <w:lang w:val="zh-CN"/>
              </w:rPr>
              <w:t>并按照现场工作人员通知使用</w:t>
            </w:r>
            <w:r>
              <w:rPr>
                <w:rFonts w:hint="eastAsia" w:ascii="宋体" w:hAnsi="宋体" w:cs="宋体"/>
                <w:bCs/>
                <w:snapToGrid w:val="0"/>
                <w:kern w:val="0"/>
              </w:rPr>
              <w:t>CA</w:t>
            </w:r>
            <w:r>
              <w:rPr>
                <w:rFonts w:hint="eastAsia" w:ascii="宋体" w:hAnsi="宋体" w:cs="宋体"/>
                <w:bCs/>
                <w:snapToGrid w:val="0"/>
                <w:kern w:val="0"/>
                <w:lang w:val="zh-CN"/>
              </w:rPr>
              <w:t>锁进行投标</w:t>
            </w:r>
            <w:r>
              <w:rPr>
                <w:rFonts w:hint="eastAsia" w:ascii="宋体" w:hAnsi="宋体" w:cs="宋体"/>
                <w:bCs/>
                <w:snapToGrid w:val="0"/>
                <w:kern w:val="0"/>
              </w:rPr>
              <w:t>（</w:t>
            </w:r>
            <w:r>
              <w:rPr>
                <w:rFonts w:hint="eastAsia" w:ascii="宋体" w:hAnsi="宋体" w:cs="宋体"/>
                <w:bCs/>
                <w:snapToGrid w:val="0"/>
                <w:kern w:val="0"/>
                <w:lang w:val="zh-CN"/>
              </w:rPr>
              <w:t>响应</w:t>
            </w:r>
            <w:r>
              <w:rPr>
                <w:rFonts w:hint="eastAsia" w:ascii="宋体" w:hAnsi="宋体" w:cs="宋体"/>
                <w:bCs/>
                <w:snapToGrid w:val="0"/>
                <w:kern w:val="0"/>
              </w:rPr>
              <w:t>）</w:t>
            </w:r>
            <w:r>
              <w:rPr>
                <w:rFonts w:hint="eastAsia" w:ascii="宋体" w:hAnsi="宋体" w:cs="宋体"/>
                <w:bCs/>
                <w:snapToGrid w:val="0"/>
                <w:kern w:val="0"/>
                <w:lang w:val="zh-CN"/>
              </w:rPr>
              <w:t>文件远程解密。</w:t>
            </w:r>
          </w:p>
          <w:p w14:paraId="4CC9B795">
            <w:pPr>
              <w:widowControl/>
              <w:wordWrap w:val="0"/>
              <w:spacing w:line="520" w:lineRule="exact"/>
              <w:jc w:val="left"/>
            </w:pPr>
            <w:r>
              <w:rPr>
                <w:rFonts w:hint="eastAsia" w:ascii="宋体" w:hAnsi="宋体" w:cs="宋体"/>
                <w:bCs/>
                <w:snapToGrid w:val="0"/>
                <w:kern w:val="0"/>
              </w:rPr>
              <w:t>2、供应商</w:t>
            </w:r>
            <w:r>
              <w:rPr>
                <w:rFonts w:hint="eastAsia" w:ascii="宋体" w:hAnsi="宋体" w:cs="宋体"/>
                <w:bCs/>
                <w:snapToGrid w:val="0"/>
                <w:kern w:val="0"/>
                <w:lang w:val="zh-CN"/>
              </w:rPr>
              <w:t>对开标有异议的，应当在远程开标时提出，非远程开标中提出的开标异议，</w:t>
            </w:r>
            <w:r>
              <w:rPr>
                <w:rFonts w:hint="eastAsia" w:ascii="宋体" w:hAnsi="宋体" w:cs="宋体"/>
                <w:bCs/>
                <w:snapToGrid w:val="0"/>
                <w:kern w:val="0"/>
              </w:rPr>
              <w:t>采购</w:t>
            </w:r>
            <w:r>
              <w:rPr>
                <w:rFonts w:hint="eastAsia" w:ascii="宋体" w:hAnsi="宋体" w:cs="宋体"/>
                <w:bCs/>
                <w:snapToGrid w:val="0"/>
                <w:kern w:val="0"/>
                <w:lang w:val="zh-CN"/>
              </w:rPr>
              <w:t>人或者行政监督部门不予受理。</w:t>
            </w:r>
          </w:p>
          <w:p w14:paraId="6D59A3EB">
            <w:pPr>
              <w:pStyle w:val="2"/>
              <w:jc w:val="both"/>
            </w:pPr>
            <w:r>
              <w:rPr>
                <w:rFonts w:hint="eastAsia"/>
                <w:snapToGrid w:val="0"/>
              </w:rPr>
              <w:t>3、</w:t>
            </w:r>
            <w:r>
              <w:rPr>
                <w:rFonts w:hint="eastAsia"/>
                <w:snapToGrid w:val="0"/>
                <w:lang w:val="zh-CN"/>
              </w:rPr>
              <w:t>电子</w:t>
            </w:r>
            <w:r>
              <w:rPr>
                <w:rFonts w:hint="eastAsia"/>
                <w:snapToGrid w:val="0"/>
              </w:rPr>
              <w:t>投标</w:t>
            </w:r>
            <w:r>
              <w:rPr>
                <w:rFonts w:hint="eastAsia"/>
                <w:snapToGrid w:val="0"/>
                <w:lang w:val="zh-CN"/>
              </w:rPr>
              <w:t>文件解密期限及方式：开</w:t>
            </w:r>
            <w:r>
              <w:rPr>
                <w:rFonts w:hint="eastAsia"/>
                <w:snapToGrid w:val="0"/>
              </w:rPr>
              <w:t>标</w:t>
            </w:r>
            <w:r>
              <w:rPr>
                <w:rFonts w:hint="eastAsia"/>
                <w:snapToGrid w:val="0"/>
                <w:lang w:val="zh-CN"/>
              </w:rPr>
              <w:t>时间后</w:t>
            </w:r>
            <w:r>
              <w:rPr>
                <w:rFonts w:hint="eastAsia"/>
                <w:snapToGrid w:val="0"/>
              </w:rPr>
              <w:t>30</w:t>
            </w:r>
            <w:r>
              <w:rPr>
                <w:rFonts w:hint="eastAsia"/>
                <w:snapToGrid w:val="0"/>
                <w:lang w:val="zh-CN"/>
              </w:rPr>
              <w:t>分钟内，由供应商持制作该电子</w:t>
            </w:r>
            <w:r>
              <w:rPr>
                <w:rFonts w:hint="eastAsia"/>
                <w:snapToGrid w:val="0"/>
              </w:rPr>
              <w:t>投标</w:t>
            </w:r>
            <w:r>
              <w:rPr>
                <w:rFonts w:hint="eastAsia"/>
                <w:snapToGrid w:val="0"/>
                <w:lang w:val="zh-CN"/>
              </w:rPr>
              <w:t>文件的同一数字证书（CA锁）及电脑进行远程解密（各</w:t>
            </w:r>
            <w:r>
              <w:rPr>
                <w:rFonts w:hint="eastAsia"/>
                <w:snapToGrid w:val="0"/>
              </w:rPr>
              <w:t>供应商开标</w:t>
            </w:r>
            <w:r>
              <w:rPr>
                <w:rFonts w:hint="eastAsia"/>
                <w:snapToGrid w:val="0"/>
                <w:lang w:val="zh-CN"/>
              </w:rPr>
              <w:t>前及网上开评标系统公布</w:t>
            </w:r>
            <w:r>
              <w:rPr>
                <w:rFonts w:hint="eastAsia"/>
                <w:snapToGrid w:val="0"/>
              </w:rPr>
              <w:t>供应商</w:t>
            </w:r>
            <w:r>
              <w:rPr>
                <w:rFonts w:hint="eastAsia"/>
                <w:snapToGrid w:val="0"/>
                <w:lang w:val="zh-CN"/>
              </w:rPr>
              <w:t>名单前，不要提前进行远程解密；具体解密时间在直播时采购代理机构工作人员会进行通知）。</w:t>
            </w:r>
            <w:r>
              <w:rPr>
                <w:rFonts w:hint="eastAsia"/>
                <w:snapToGrid w:val="0"/>
              </w:rPr>
              <w:t>投标</w:t>
            </w:r>
            <w:r>
              <w:rPr>
                <w:rFonts w:hint="eastAsia"/>
                <w:snapToGrid w:val="0"/>
                <w:lang w:val="zh-CN"/>
              </w:rPr>
              <w:t>文件解密截止时间后，“政采云”平台公布</w:t>
            </w:r>
            <w:r>
              <w:rPr>
                <w:rFonts w:hint="eastAsia"/>
                <w:snapToGrid w:val="0"/>
              </w:rPr>
              <w:t>投标</w:t>
            </w:r>
            <w:r>
              <w:rPr>
                <w:rFonts w:hint="eastAsia"/>
                <w:snapToGrid w:val="0"/>
                <w:lang w:val="zh-CN"/>
              </w:rPr>
              <w:t>报价信息，供应商持企业数字证书登录“政采云”平台在线查询</w:t>
            </w:r>
            <w:r>
              <w:rPr>
                <w:rFonts w:hint="eastAsia"/>
                <w:snapToGrid w:val="0"/>
              </w:rPr>
              <w:t>投标</w:t>
            </w:r>
            <w:r>
              <w:rPr>
                <w:rFonts w:hint="eastAsia"/>
                <w:snapToGrid w:val="0"/>
                <w:lang w:val="zh-CN"/>
              </w:rPr>
              <w:t>报价信息。</w:t>
            </w:r>
            <w:r>
              <w:rPr>
                <w:rFonts w:hint="eastAsia"/>
                <w:szCs w:val="24"/>
                <w:lang w:val="zh-CN"/>
              </w:rPr>
              <w:t>因投标人自身原因未能按时完成解密的，视为逾期未提交投标响应文件，其投标无效。</w:t>
            </w:r>
          </w:p>
        </w:tc>
      </w:tr>
      <w:tr w14:paraId="54DC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019" w:type="dxa"/>
            <w:gridSpan w:val="2"/>
            <w:vAlign w:val="center"/>
          </w:tcPr>
          <w:p w14:paraId="4A75FC38">
            <w:pPr>
              <w:jc w:val="center"/>
              <w:rPr>
                <w:rFonts w:ascii="宋体" w:hAnsi="宋体" w:cs="宋体"/>
              </w:rPr>
            </w:pPr>
            <w:r>
              <w:rPr>
                <w:rFonts w:hint="eastAsia" w:ascii="宋体" w:hAnsi="宋体" w:cs="宋体"/>
              </w:rPr>
              <w:t>6.1.1</w:t>
            </w:r>
          </w:p>
        </w:tc>
        <w:tc>
          <w:tcPr>
            <w:tcW w:w="2809" w:type="dxa"/>
            <w:gridSpan w:val="3"/>
            <w:vAlign w:val="center"/>
          </w:tcPr>
          <w:p w14:paraId="49DB04F4">
            <w:pPr>
              <w:rPr>
                <w:rFonts w:ascii="宋体" w:hAnsi="宋体" w:cs="宋体"/>
              </w:rPr>
            </w:pPr>
            <w:r>
              <w:rPr>
                <w:rFonts w:hint="eastAsia" w:ascii="宋体" w:hAnsi="宋体" w:cs="宋体"/>
              </w:rPr>
              <w:t>评标委员会的组建</w:t>
            </w:r>
          </w:p>
        </w:tc>
        <w:tc>
          <w:tcPr>
            <w:tcW w:w="5953" w:type="dxa"/>
            <w:gridSpan w:val="3"/>
            <w:vAlign w:val="center"/>
          </w:tcPr>
          <w:p w14:paraId="1769A7A4">
            <w:pPr>
              <w:autoSpaceDE w:val="0"/>
              <w:autoSpaceDN w:val="0"/>
              <w:adjustRightInd w:val="0"/>
              <w:spacing w:line="360" w:lineRule="auto"/>
              <w:rPr>
                <w:rFonts w:ascii="宋体" w:hAnsi="宋体" w:cs="宋体"/>
              </w:rPr>
            </w:pPr>
            <w:r>
              <w:rPr>
                <w:rFonts w:hint="eastAsia" w:ascii="宋体" w:hAnsi="宋体" w:cs="宋体"/>
              </w:rPr>
              <w:t>评标委员会构成：</w:t>
            </w:r>
            <w:r>
              <w:rPr>
                <w:rFonts w:hint="eastAsia" w:ascii="宋体" w:hAnsi="宋体" w:cs="宋体"/>
                <w:highlight w:val="none"/>
                <w:lang w:val="en-US" w:eastAsia="zh-CN"/>
              </w:rPr>
              <w:t>7</w:t>
            </w:r>
            <w:r>
              <w:rPr>
                <w:rFonts w:hint="eastAsia" w:ascii="宋体" w:hAnsi="宋体" w:cs="宋体"/>
                <w:highlight w:val="none"/>
              </w:rPr>
              <w:t>人组成</w:t>
            </w:r>
            <w:r>
              <w:rPr>
                <w:rFonts w:hint="eastAsia" w:ascii="宋体" w:hAnsi="宋体" w:cs="宋体"/>
              </w:rPr>
              <w:t>，其中采购人代表/人，专家</w:t>
            </w:r>
            <w:r>
              <w:rPr>
                <w:rFonts w:hint="eastAsia" w:ascii="宋体" w:hAnsi="宋体" w:cs="宋体"/>
                <w:lang w:val="en-US" w:eastAsia="zh-CN"/>
              </w:rPr>
              <w:t>7</w:t>
            </w:r>
            <w:r>
              <w:rPr>
                <w:rFonts w:hint="eastAsia" w:ascii="宋体" w:hAnsi="宋体" w:cs="宋体"/>
              </w:rPr>
              <w:t>人。（采购人代表限采购人在职人员，且具备工程类高级工程师或评标专家相应资格及具有电子评标资格，采购人代表不具备条件或无法出席的由评标专家补充。）</w:t>
            </w:r>
          </w:p>
          <w:p w14:paraId="1831C940">
            <w:pPr>
              <w:spacing w:line="288" w:lineRule="auto"/>
              <w:rPr>
                <w:rFonts w:ascii="宋体" w:hAnsi="宋体" w:cs="宋体"/>
              </w:rPr>
            </w:pPr>
            <w:r>
              <w:rPr>
                <w:rFonts w:hint="eastAsia" w:ascii="宋体" w:hAnsi="宋体" w:cs="宋体"/>
              </w:rPr>
              <w:t>评标专家确定方式：通过“政采云”平台专家库中随机抽取。</w:t>
            </w:r>
          </w:p>
        </w:tc>
      </w:tr>
      <w:tr w14:paraId="258B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19" w:type="dxa"/>
            <w:gridSpan w:val="2"/>
            <w:vAlign w:val="center"/>
          </w:tcPr>
          <w:p w14:paraId="4AA276AC">
            <w:pPr>
              <w:jc w:val="center"/>
              <w:rPr>
                <w:rFonts w:ascii="宋体" w:hAnsi="宋体" w:cs="宋体"/>
              </w:rPr>
            </w:pPr>
            <w:r>
              <w:rPr>
                <w:rFonts w:hint="eastAsia" w:ascii="宋体" w:hAnsi="宋体" w:cs="宋体"/>
              </w:rPr>
              <w:t>7.1</w:t>
            </w:r>
          </w:p>
        </w:tc>
        <w:tc>
          <w:tcPr>
            <w:tcW w:w="2809" w:type="dxa"/>
            <w:gridSpan w:val="3"/>
            <w:vAlign w:val="center"/>
          </w:tcPr>
          <w:p w14:paraId="62F221A9">
            <w:pPr>
              <w:rPr>
                <w:rFonts w:ascii="宋体" w:hAnsi="宋体" w:cs="宋体"/>
              </w:rPr>
            </w:pPr>
            <w:r>
              <w:rPr>
                <w:rFonts w:hint="eastAsia" w:ascii="宋体" w:hAnsi="宋体" w:cs="宋体"/>
              </w:rPr>
              <w:t>是否授权评标委员会确定中标人</w:t>
            </w:r>
          </w:p>
        </w:tc>
        <w:tc>
          <w:tcPr>
            <w:tcW w:w="5953" w:type="dxa"/>
            <w:gridSpan w:val="3"/>
            <w:vAlign w:val="center"/>
          </w:tcPr>
          <w:p w14:paraId="506D3C3E">
            <w:pPr>
              <w:spacing w:line="288" w:lineRule="auto"/>
              <w:rPr>
                <w:rFonts w:ascii="宋体" w:hAnsi="宋体" w:cs="宋体"/>
              </w:rPr>
            </w:pPr>
            <w:r>
              <w:rPr>
                <w:rFonts w:hint="eastAsia" w:ascii="宋体" w:hAnsi="宋体" w:cs="宋体"/>
                <w:bCs/>
              </w:rPr>
              <w:t>否，由评标委员会推荐中标候选人，人数为三人。</w:t>
            </w:r>
          </w:p>
        </w:tc>
      </w:tr>
      <w:tr w14:paraId="02B9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19" w:type="dxa"/>
            <w:gridSpan w:val="2"/>
            <w:vMerge w:val="restart"/>
            <w:vAlign w:val="center"/>
          </w:tcPr>
          <w:p w14:paraId="7AFEFB70">
            <w:pPr>
              <w:jc w:val="center"/>
              <w:rPr>
                <w:rFonts w:ascii="宋体" w:hAnsi="宋体" w:cs="宋体"/>
              </w:rPr>
            </w:pPr>
            <w:r>
              <w:rPr>
                <w:rFonts w:hint="eastAsia" w:ascii="宋体" w:hAnsi="宋体" w:cs="宋体"/>
              </w:rPr>
              <w:t>7.1.2</w:t>
            </w:r>
          </w:p>
        </w:tc>
        <w:tc>
          <w:tcPr>
            <w:tcW w:w="2809" w:type="dxa"/>
            <w:gridSpan w:val="3"/>
            <w:vAlign w:val="center"/>
          </w:tcPr>
          <w:p w14:paraId="13ACB1E9">
            <w:pPr>
              <w:autoSpaceDE w:val="0"/>
              <w:autoSpaceDN w:val="0"/>
              <w:spacing w:line="320" w:lineRule="exact"/>
              <w:jc w:val="center"/>
              <w:rPr>
                <w:rFonts w:ascii="宋体" w:hAnsi="宋体" w:cs="宋体"/>
              </w:rPr>
            </w:pPr>
            <w:r>
              <w:rPr>
                <w:rFonts w:hint="eastAsia" w:ascii="宋体" w:hAnsi="宋体" w:cs="宋体"/>
              </w:rPr>
              <w:t>履约保证金</w:t>
            </w:r>
          </w:p>
        </w:tc>
        <w:tc>
          <w:tcPr>
            <w:tcW w:w="5953" w:type="dxa"/>
            <w:gridSpan w:val="3"/>
            <w:shd w:val="clear" w:color="auto" w:fill="auto"/>
          </w:tcPr>
          <w:p w14:paraId="05035B6A">
            <w:pPr>
              <w:autoSpaceDE w:val="0"/>
              <w:autoSpaceDN w:val="0"/>
              <w:spacing w:line="320" w:lineRule="exact"/>
              <w:rPr>
                <w:rFonts w:ascii="宋体" w:hAnsi="宋体" w:cs="宋体"/>
                <w:shd w:val="clear" w:color="FFFFFF" w:fill="D9D9D9"/>
              </w:rPr>
            </w:pPr>
            <w:r>
              <w:rPr>
                <w:rFonts w:ascii="宋体" w:hAnsi="宋体" w:cs="宋体"/>
                <w:bCs/>
              </w:rPr>
              <w:t>不计取</w:t>
            </w:r>
          </w:p>
        </w:tc>
      </w:tr>
      <w:tr w14:paraId="5E7B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gridSpan w:val="2"/>
            <w:vMerge w:val="continue"/>
            <w:vAlign w:val="center"/>
          </w:tcPr>
          <w:p w14:paraId="075A4536">
            <w:pPr>
              <w:jc w:val="center"/>
              <w:rPr>
                <w:rFonts w:ascii="宋体" w:hAnsi="宋体" w:cs="宋体"/>
              </w:rPr>
            </w:pPr>
          </w:p>
        </w:tc>
        <w:tc>
          <w:tcPr>
            <w:tcW w:w="2809" w:type="dxa"/>
            <w:gridSpan w:val="3"/>
            <w:vAlign w:val="center"/>
          </w:tcPr>
          <w:p w14:paraId="7315E83B">
            <w:pPr>
              <w:autoSpaceDE w:val="0"/>
              <w:autoSpaceDN w:val="0"/>
              <w:spacing w:line="320" w:lineRule="exact"/>
              <w:jc w:val="center"/>
              <w:rPr>
                <w:rFonts w:ascii="宋体" w:hAnsi="宋体" w:cs="宋体"/>
                <w:b/>
                <w:bCs/>
              </w:rPr>
            </w:pPr>
            <w:r>
              <w:rPr>
                <w:rFonts w:hint="eastAsia" w:ascii="宋体" w:hAnsi="宋体" w:cs="宋体"/>
                <w:b/>
                <w:bCs/>
              </w:rPr>
              <w:t>质量保证金</w:t>
            </w:r>
          </w:p>
        </w:tc>
        <w:tc>
          <w:tcPr>
            <w:tcW w:w="5953" w:type="dxa"/>
            <w:gridSpan w:val="3"/>
          </w:tcPr>
          <w:p w14:paraId="57BFCEFF">
            <w:pPr>
              <w:autoSpaceDE w:val="0"/>
              <w:autoSpaceDN w:val="0"/>
              <w:spacing w:line="320" w:lineRule="exact"/>
              <w:rPr>
                <w:rFonts w:ascii="宋体" w:hAnsi="宋体" w:cs="宋体"/>
                <w:b/>
                <w:bCs/>
                <w:shd w:val="clear" w:color="FFFFFF" w:fill="D9D9D9"/>
              </w:rPr>
            </w:pPr>
            <w:r>
              <w:rPr>
                <w:rFonts w:hint="eastAsia" w:ascii="宋体" w:hAnsi="宋体" w:cs="宋体"/>
                <w:b/>
                <w:bCs/>
              </w:rPr>
              <w:t xml:space="preserve">质保期：按照国家相关规定执行；质保金：  </w:t>
            </w:r>
          </w:p>
        </w:tc>
      </w:tr>
      <w:tr w14:paraId="47D1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1" w:type="dxa"/>
            <w:gridSpan w:val="8"/>
            <w:vAlign w:val="center"/>
          </w:tcPr>
          <w:p w14:paraId="20886A6D">
            <w:pPr>
              <w:spacing w:line="312" w:lineRule="auto"/>
              <w:rPr>
                <w:rFonts w:ascii="宋体" w:hAnsi="宋体" w:cs="宋体"/>
                <w:sz w:val="24"/>
              </w:rPr>
            </w:pPr>
            <w:r>
              <w:rPr>
                <w:rFonts w:hint="eastAsia" w:ascii="宋体" w:hAnsi="宋体" w:cs="宋体"/>
                <w:sz w:val="24"/>
              </w:rPr>
              <w:t>10.  需要补充的其他内容</w:t>
            </w:r>
          </w:p>
        </w:tc>
      </w:tr>
      <w:tr w14:paraId="5AD2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1" w:type="dxa"/>
            <w:gridSpan w:val="8"/>
            <w:vAlign w:val="center"/>
          </w:tcPr>
          <w:p w14:paraId="5B2B2834">
            <w:pPr>
              <w:spacing w:line="312" w:lineRule="auto"/>
              <w:rPr>
                <w:rFonts w:ascii="宋体" w:hAnsi="宋体" w:cs="宋体"/>
              </w:rPr>
            </w:pPr>
            <w:r>
              <w:rPr>
                <w:rFonts w:hint="eastAsia" w:ascii="宋体" w:hAnsi="宋体" w:cs="宋体"/>
              </w:rPr>
              <w:t>10.1 词语定义</w:t>
            </w:r>
          </w:p>
        </w:tc>
      </w:tr>
      <w:tr w14:paraId="3C84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67BE2722">
            <w:pPr>
              <w:spacing w:line="312" w:lineRule="auto"/>
              <w:jc w:val="center"/>
              <w:rPr>
                <w:rFonts w:ascii="宋体" w:hAnsi="宋体" w:cs="宋体"/>
              </w:rPr>
            </w:pPr>
            <w:r>
              <w:rPr>
                <w:rFonts w:hint="eastAsia" w:ascii="宋体" w:hAnsi="宋体" w:cs="宋体"/>
              </w:rPr>
              <w:t>10.1.1</w:t>
            </w:r>
          </w:p>
        </w:tc>
        <w:tc>
          <w:tcPr>
            <w:tcW w:w="3640" w:type="dxa"/>
            <w:gridSpan w:val="6"/>
            <w:vAlign w:val="center"/>
          </w:tcPr>
          <w:p w14:paraId="1DCDE81B">
            <w:pPr>
              <w:spacing w:line="312" w:lineRule="auto"/>
              <w:rPr>
                <w:rFonts w:ascii="宋体" w:hAnsi="宋体" w:cs="宋体"/>
              </w:rPr>
            </w:pPr>
            <w:r>
              <w:rPr>
                <w:rFonts w:hint="eastAsia" w:ascii="宋体" w:hAnsi="宋体" w:cs="宋体"/>
              </w:rPr>
              <w:t>类似项目</w:t>
            </w:r>
          </w:p>
        </w:tc>
        <w:tc>
          <w:tcPr>
            <w:tcW w:w="5231" w:type="dxa"/>
            <w:vAlign w:val="center"/>
          </w:tcPr>
          <w:p w14:paraId="4684D55A">
            <w:pPr>
              <w:spacing w:line="312" w:lineRule="auto"/>
              <w:rPr>
                <w:rFonts w:ascii="宋体" w:hAnsi="宋体" w:cs="宋体"/>
              </w:rPr>
            </w:pPr>
            <w:r>
              <w:rPr>
                <w:rFonts w:hint="eastAsia" w:ascii="宋体" w:hAnsi="宋体" w:cs="宋体"/>
              </w:rPr>
              <w:t>类似项目是指：与本项目工程内容及规模相类似的工程</w:t>
            </w:r>
          </w:p>
        </w:tc>
      </w:tr>
      <w:tr w14:paraId="4793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tcPr>
          <w:p w14:paraId="67993EC9">
            <w:pPr>
              <w:spacing w:line="312" w:lineRule="auto"/>
              <w:jc w:val="center"/>
              <w:rPr>
                <w:rFonts w:ascii="宋体" w:hAnsi="宋体" w:cs="宋体"/>
              </w:rPr>
            </w:pPr>
            <w:r>
              <w:rPr>
                <w:rFonts w:hint="eastAsia" w:ascii="宋体" w:hAnsi="宋体" w:cs="宋体"/>
              </w:rPr>
              <w:t>10.1.2</w:t>
            </w:r>
          </w:p>
        </w:tc>
        <w:tc>
          <w:tcPr>
            <w:tcW w:w="3640" w:type="dxa"/>
            <w:gridSpan w:val="6"/>
            <w:vAlign w:val="center"/>
          </w:tcPr>
          <w:p w14:paraId="7B8B0D02">
            <w:pPr>
              <w:spacing w:line="312" w:lineRule="auto"/>
              <w:rPr>
                <w:rFonts w:ascii="宋体" w:hAnsi="宋体" w:cs="宋体"/>
              </w:rPr>
            </w:pPr>
            <w:r>
              <w:rPr>
                <w:rFonts w:hint="eastAsia" w:ascii="宋体" w:hAnsi="宋体" w:cs="宋体"/>
              </w:rPr>
              <w:t>不良行为记录</w:t>
            </w:r>
          </w:p>
        </w:tc>
        <w:tc>
          <w:tcPr>
            <w:tcW w:w="5231" w:type="dxa"/>
            <w:vAlign w:val="center"/>
          </w:tcPr>
          <w:p w14:paraId="6105A4CC">
            <w:pPr>
              <w:spacing w:line="312" w:lineRule="auto"/>
              <w:rPr>
                <w:rFonts w:ascii="宋体" w:hAnsi="宋体" w:cs="宋体"/>
              </w:rPr>
            </w:pPr>
            <w:r>
              <w:rPr>
                <w:rFonts w:hint="eastAsia" w:ascii="宋体" w:hAnsi="宋体" w:cs="宋体"/>
              </w:rPr>
              <w:t>不良行为记录是指：主要是近三年投标人在工程建设过程中因违反有关工程建设的法律、法规、规章或强制性标准和执业行为规范，经县级以上建设行政主管部门或其委托的执法监督机构查实和行政处罚，形成的不良行为记录。</w:t>
            </w:r>
          </w:p>
        </w:tc>
      </w:tr>
      <w:tr w14:paraId="2525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0AB500C1">
            <w:pPr>
              <w:spacing w:line="312" w:lineRule="auto"/>
              <w:jc w:val="center"/>
              <w:rPr>
                <w:rFonts w:ascii="宋体" w:hAnsi="宋体" w:cs="宋体"/>
              </w:rPr>
            </w:pPr>
            <w:r>
              <w:rPr>
                <w:rFonts w:hint="eastAsia" w:ascii="宋体" w:hAnsi="宋体" w:cs="宋体"/>
              </w:rPr>
              <w:t>…</w:t>
            </w:r>
          </w:p>
        </w:tc>
        <w:tc>
          <w:tcPr>
            <w:tcW w:w="3640" w:type="dxa"/>
            <w:gridSpan w:val="6"/>
            <w:vAlign w:val="center"/>
          </w:tcPr>
          <w:p w14:paraId="6397CAF3">
            <w:pPr>
              <w:spacing w:line="312" w:lineRule="auto"/>
              <w:rPr>
                <w:rFonts w:ascii="宋体" w:hAnsi="宋体" w:cs="宋体"/>
              </w:rPr>
            </w:pPr>
            <w:r>
              <w:rPr>
                <w:rFonts w:hint="eastAsia" w:ascii="宋体" w:hAnsi="宋体" w:cs="宋体"/>
              </w:rPr>
              <w:t>…</w:t>
            </w:r>
          </w:p>
        </w:tc>
        <w:tc>
          <w:tcPr>
            <w:tcW w:w="5231" w:type="dxa"/>
            <w:vAlign w:val="center"/>
          </w:tcPr>
          <w:p w14:paraId="120364EF">
            <w:pPr>
              <w:spacing w:line="312" w:lineRule="auto"/>
              <w:rPr>
                <w:rFonts w:ascii="宋体" w:hAnsi="宋体" w:cs="宋体"/>
              </w:rPr>
            </w:pPr>
          </w:p>
        </w:tc>
      </w:tr>
      <w:tr w14:paraId="0586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1" w:type="dxa"/>
            <w:gridSpan w:val="8"/>
            <w:vAlign w:val="center"/>
          </w:tcPr>
          <w:p w14:paraId="3052CFA9">
            <w:pPr>
              <w:spacing w:line="312" w:lineRule="auto"/>
              <w:rPr>
                <w:rFonts w:ascii="宋体" w:hAnsi="宋体" w:cs="宋体"/>
              </w:rPr>
            </w:pPr>
            <w:r>
              <w:rPr>
                <w:rFonts w:hint="eastAsia" w:ascii="宋体" w:hAnsi="宋体" w:cs="宋体"/>
              </w:rPr>
              <w:t>10.2  招标控制价</w:t>
            </w:r>
          </w:p>
        </w:tc>
      </w:tr>
      <w:tr w14:paraId="7C36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910" w:type="dxa"/>
            <w:vAlign w:val="center"/>
          </w:tcPr>
          <w:p w14:paraId="49E21C8E">
            <w:pPr>
              <w:spacing w:line="312" w:lineRule="auto"/>
              <w:jc w:val="center"/>
              <w:rPr>
                <w:rFonts w:ascii="宋体" w:hAnsi="宋体" w:cs="宋体"/>
              </w:rPr>
            </w:pPr>
          </w:p>
        </w:tc>
        <w:tc>
          <w:tcPr>
            <w:tcW w:w="3640" w:type="dxa"/>
            <w:gridSpan w:val="6"/>
            <w:vAlign w:val="center"/>
          </w:tcPr>
          <w:p w14:paraId="681D7ADE">
            <w:pPr>
              <w:spacing w:line="312" w:lineRule="auto"/>
              <w:rPr>
                <w:rFonts w:ascii="宋体" w:hAnsi="宋体" w:cs="宋体"/>
              </w:rPr>
            </w:pPr>
            <w:r>
              <w:rPr>
                <w:rFonts w:hint="eastAsia" w:ascii="宋体" w:hAnsi="宋体" w:cs="宋体"/>
              </w:rPr>
              <w:t>招标控制价</w:t>
            </w:r>
          </w:p>
        </w:tc>
        <w:tc>
          <w:tcPr>
            <w:tcW w:w="5231" w:type="dxa"/>
            <w:vAlign w:val="center"/>
          </w:tcPr>
          <w:p w14:paraId="4C3221D2">
            <w:pPr>
              <w:spacing w:line="312" w:lineRule="auto"/>
              <w:rPr>
                <w:rFonts w:ascii="宋体" w:hAnsi="宋体" w:cs="宋体"/>
              </w:rPr>
            </w:pPr>
            <w:r>
              <w:rPr>
                <w:rFonts w:hint="eastAsia" w:ascii="宋体" w:hAnsi="宋体" w:cs="宋体"/>
              </w:rPr>
              <w:t>□不设招标控制价</w:t>
            </w:r>
          </w:p>
          <w:p w14:paraId="3E9D5C9A">
            <w:pPr>
              <w:spacing w:line="312" w:lineRule="auto"/>
              <w:rPr>
                <w:rFonts w:ascii="宋体" w:hAnsi="宋体" w:cs="宋体"/>
              </w:rPr>
            </w:pPr>
            <w:r>
              <w:rPr>
                <w:rFonts w:hint="eastAsia" w:ascii="宋体" w:hAnsi="宋体" w:cs="宋体"/>
              </w:rPr>
              <w:sym w:font="Wingdings 2" w:char="F052"/>
            </w:r>
            <w:r>
              <w:rPr>
                <w:rFonts w:hint="eastAsia" w:ascii="宋体" w:hAnsi="宋体" w:cs="宋体"/>
              </w:rPr>
              <w:t>设招标控制价，</w:t>
            </w:r>
            <w:r>
              <w:rPr>
                <w:rFonts w:hint="eastAsia" w:ascii="宋体" w:hAnsi="宋体" w:cs="宋体"/>
                <w:b/>
                <w:bCs/>
              </w:rPr>
              <w:t>招标控制价为：</w:t>
            </w:r>
            <w:r>
              <w:rPr>
                <w:rFonts w:hint="eastAsia" w:ascii="宋体" w:hAnsi="宋体" w:cs="宋体"/>
                <w:b/>
                <w:bCs/>
                <w:lang w:eastAsia="zh-CN"/>
              </w:rPr>
              <w:t>11643150元</w:t>
            </w:r>
            <w:r>
              <w:rPr>
                <w:rFonts w:hint="eastAsia" w:ascii="宋体" w:hAnsi="宋体" w:cs="宋体"/>
              </w:rPr>
              <w:t>（有超过该预算的投标，采购人恕不接受）</w:t>
            </w:r>
          </w:p>
        </w:tc>
      </w:tr>
      <w:tr w14:paraId="4DD1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1" w:type="dxa"/>
            <w:gridSpan w:val="8"/>
            <w:vAlign w:val="center"/>
          </w:tcPr>
          <w:p w14:paraId="76F55FD0">
            <w:pPr>
              <w:spacing w:line="312" w:lineRule="auto"/>
              <w:rPr>
                <w:rFonts w:ascii="宋体" w:hAnsi="宋体" w:cs="宋体"/>
              </w:rPr>
            </w:pPr>
            <w:r>
              <w:rPr>
                <w:rFonts w:hint="eastAsia" w:ascii="宋体" w:hAnsi="宋体" w:cs="宋体"/>
              </w:rPr>
              <w:t>10.3  “暗标”评审</w:t>
            </w:r>
          </w:p>
        </w:tc>
      </w:tr>
      <w:tr w14:paraId="6B1C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10" w:type="dxa"/>
            <w:vAlign w:val="center"/>
          </w:tcPr>
          <w:p w14:paraId="21895926">
            <w:pPr>
              <w:spacing w:line="312" w:lineRule="auto"/>
              <w:jc w:val="center"/>
              <w:rPr>
                <w:rFonts w:ascii="宋体" w:hAnsi="宋体" w:cs="宋体"/>
              </w:rPr>
            </w:pPr>
          </w:p>
        </w:tc>
        <w:tc>
          <w:tcPr>
            <w:tcW w:w="3640" w:type="dxa"/>
            <w:gridSpan w:val="6"/>
            <w:vAlign w:val="center"/>
          </w:tcPr>
          <w:p w14:paraId="5F80B842">
            <w:pPr>
              <w:spacing w:line="312" w:lineRule="auto"/>
              <w:rPr>
                <w:rFonts w:ascii="宋体" w:hAnsi="宋体" w:cs="宋体"/>
              </w:rPr>
            </w:pPr>
            <w:r>
              <w:rPr>
                <w:rFonts w:hint="eastAsia" w:ascii="宋体" w:hAnsi="宋体" w:cs="宋体"/>
              </w:rPr>
              <w:t>施工组织设计是否采用“暗标”评审方式</w:t>
            </w:r>
          </w:p>
        </w:tc>
        <w:tc>
          <w:tcPr>
            <w:tcW w:w="5231" w:type="dxa"/>
            <w:vAlign w:val="center"/>
          </w:tcPr>
          <w:p w14:paraId="0235B0C0">
            <w:pPr>
              <w:spacing w:line="312" w:lineRule="auto"/>
              <w:rPr>
                <w:rFonts w:ascii="宋体" w:hAnsi="宋体" w:cs="宋体"/>
              </w:rPr>
            </w:pPr>
            <w:r>
              <w:rPr>
                <w:rFonts w:hint="eastAsia" w:ascii="宋体" w:hAnsi="宋体" w:cs="宋体"/>
              </w:rPr>
              <w:t>√不采用</w:t>
            </w:r>
          </w:p>
        </w:tc>
      </w:tr>
      <w:tr w14:paraId="0F8C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1" w:type="dxa"/>
            <w:gridSpan w:val="8"/>
            <w:vAlign w:val="center"/>
          </w:tcPr>
          <w:p w14:paraId="5038E51A">
            <w:pPr>
              <w:spacing w:line="312" w:lineRule="auto"/>
              <w:rPr>
                <w:rFonts w:ascii="宋体" w:hAnsi="宋体" w:cs="宋体"/>
              </w:rPr>
            </w:pPr>
            <w:r>
              <w:rPr>
                <w:rFonts w:hint="eastAsia" w:ascii="宋体" w:hAnsi="宋体" w:cs="宋体"/>
              </w:rPr>
              <w:t>10.4  投标文件电子版</w:t>
            </w:r>
          </w:p>
        </w:tc>
      </w:tr>
      <w:tr w14:paraId="1DCD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10" w:type="dxa"/>
            <w:vAlign w:val="center"/>
          </w:tcPr>
          <w:p w14:paraId="078338B2">
            <w:pPr>
              <w:spacing w:line="312" w:lineRule="auto"/>
              <w:jc w:val="center"/>
              <w:rPr>
                <w:rFonts w:ascii="宋体" w:hAnsi="宋体" w:cs="宋体"/>
              </w:rPr>
            </w:pPr>
          </w:p>
        </w:tc>
        <w:tc>
          <w:tcPr>
            <w:tcW w:w="3626" w:type="dxa"/>
            <w:gridSpan w:val="5"/>
            <w:vAlign w:val="center"/>
          </w:tcPr>
          <w:p w14:paraId="1ED57381">
            <w:pPr>
              <w:spacing w:line="312" w:lineRule="auto"/>
              <w:rPr>
                <w:rFonts w:ascii="宋体" w:hAnsi="宋体" w:cs="宋体"/>
              </w:rPr>
            </w:pPr>
            <w:r>
              <w:rPr>
                <w:rFonts w:hint="eastAsia" w:ascii="宋体" w:hAnsi="宋体" w:cs="宋体"/>
              </w:rPr>
              <w:t>是否要求投标人在递交投标文件时，同时递交投标文件电子版</w:t>
            </w:r>
          </w:p>
        </w:tc>
        <w:tc>
          <w:tcPr>
            <w:tcW w:w="5245" w:type="dxa"/>
            <w:gridSpan w:val="2"/>
            <w:vAlign w:val="center"/>
          </w:tcPr>
          <w:p w14:paraId="0A4F9815">
            <w:pPr>
              <w:spacing w:line="312" w:lineRule="auto"/>
              <w:rPr>
                <w:rFonts w:ascii="宋体" w:hAnsi="宋体" w:cs="宋体"/>
              </w:rPr>
            </w:pPr>
            <w:r>
              <w:rPr>
                <w:rFonts w:hint="eastAsia" w:ascii="宋体" w:hAnsi="宋体" w:cs="宋体"/>
              </w:rPr>
              <w:t xml:space="preserve">√要求响应文件电子版U盘2份，内容与纸质投标文件一致 </w:t>
            </w:r>
          </w:p>
        </w:tc>
      </w:tr>
      <w:tr w14:paraId="5233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1" w:type="dxa"/>
            <w:gridSpan w:val="8"/>
            <w:vAlign w:val="center"/>
          </w:tcPr>
          <w:p w14:paraId="4AFB836D">
            <w:pPr>
              <w:spacing w:line="312" w:lineRule="auto"/>
              <w:rPr>
                <w:rFonts w:ascii="宋体" w:hAnsi="宋体" w:cs="宋体"/>
              </w:rPr>
            </w:pPr>
            <w:r>
              <w:rPr>
                <w:rFonts w:hint="eastAsia" w:ascii="宋体" w:hAnsi="宋体" w:cs="宋体"/>
              </w:rPr>
              <w:t>10.5  计算机辅助评标</w:t>
            </w:r>
          </w:p>
        </w:tc>
      </w:tr>
      <w:tr w14:paraId="2E13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0" w:type="dxa"/>
            <w:vAlign w:val="center"/>
          </w:tcPr>
          <w:p w14:paraId="73155BDB">
            <w:pPr>
              <w:spacing w:line="312" w:lineRule="auto"/>
              <w:jc w:val="center"/>
              <w:rPr>
                <w:rFonts w:ascii="宋体" w:hAnsi="宋体" w:cs="宋体"/>
              </w:rPr>
            </w:pPr>
          </w:p>
        </w:tc>
        <w:tc>
          <w:tcPr>
            <w:tcW w:w="3640" w:type="dxa"/>
            <w:gridSpan w:val="6"/>
            <w:vAlign w:val="center"/>
          </w:tcPr>
          <w:p w14:paraId="5810FA07">
            <w:pPr>
              <w:spacing w:line="312" w:lineRule="auto"/>
              <w:rPr>
                <w:rFonts w:ascii="宋体" w:hAnsi="宋体" w:cs="宋体"/>
              </w:rPr>
            </w:pPr>
            <w:r>
              <w:rPr>
                <w:rFonts w:hint="eastAsia" w:ascii="宋体" w:hAnsi="宋体" w:cs="宋体"/>
              </w:rPr>
              <w:t>是否实行计算机辅助评标</w:t>
            </w:r>
          </w:p>
        </w:tc>
        <w:tc>
          <w:tcPr>
            <w:tcW w:w="5231" w:type="dxa"/>
            <w:vAlign w:val="center"/>
          </w:tcPr>
          <w:p w14:paraId="030B616E">
            <w:pPr>
              <w:spacing w:line="312" w:lineRule="auto"/>
              <w:rPr>
                <w:rFonts w:ascii="宋体" w:hAnsi="宋体" w:cs="宋体"/>
              </w:rPr>
            </w:pPr>
            <w:r>
              <w:rPr>
                <w:rFonts w:hint="eastAsia" w:ascii="宋体" w:hAnsi="宋体" w:cs="宋体"/>
              </w:rPr>
              <w:t>√是，供应商严格按照“政采云”平台电子交易全流程要求进行投标。</w:t>
            </w:r>
          </w:p>
          <w:p w14:paraId="46AADBC8">
            <w:pPr>
              <w:spacing w:line="312" w:lineRule="auto"/>
              <w:rPr>
                <w:rFonts w:ascii="宋体" w:hAnsi="宋体" w:cs="宋体"/>
              </w:rPr>
            </w:pPr>
            <w:r>
              <w:rPr>
                <w:rFonts w:hint="eastAsia" w:ascii="宋体" w:hAnsi="宋体" w:cs="宋体"/>
              </w:rPr>
              <w:t>否</w:t>
            </w:r>
          </w:p>
        </w:tc>
      </w:tr>
      <w:tr w14:paraId="73DF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8"/>
            <w:vAlign w:val="center"/>
          </w:tcPr>
          <w:p w14:paraId="586666D0">
            <w:pPr>
              <w:spacing w:line="312" w:lineRule="auto"/>
              <w:ind w:left="210" w:hanging="210" w:hangingChars="100"/>
              <w:rPr>
                <w:rFonts w:ascii="宋体" w:hAnsi="宋体" w:cs="宋体"/>
              </w:rPr>
            </w:pPr>
            <w:r>
              <w:rPr>
                <w:rFonts w:hint="eastAsia" w:ascii="宋体" w:hAnsi="宋体" w:cs="宋体"/>
              </w:rPr>
              <w:t>10.6投标人代表出席开标会</w:t>
            </w:r>
          </w:p>
        </w:tc>
      </w:tr>
      <w:tr w14:paraId="5C5B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910" w:type="dxa"/>
            <w:vAlign w:val="center"/>
          </w:tcPr>
          <w:p w14:paraId="0E7ABC25">
            <w:pPr>
              <w:spacing w:line="312" w:lineRule="auto"/>
              <w:rPr>
                <w:rFonts w:ascii="宋体" w:hAnsi="宋体" w:cs="宋体"/>
              </w:rPr>
            </w:pPr>
          </w:p>
        </w:tc>
        <w:tc>
          <w:tcPr>
            <w:tcW w:w="8871" w:type="dxa"/>
            <w:gridSpan w:val="7"/>
            <w:vAlign w:val="center"/>
          </w:tcPr>
          <w:p w14:paraId="2E05F26D">
            <w:pPr>
              <w:spacing w:line="312" w:lineRule="auto"/>
              <w:rPr>
                <w:rFonts w:ascii="宋体" w:hAnsi="宋体" w:cs="宋体"/>
              </w:rPr>
            </w:pPr>
            <w:r>
              <w:rPr>
                <w:rFonts w:hint="eastAsia" w:ascii="宋体" w:hAnsi="宋体" w:cs="宋体"/>
                <w:bCs/>
                <w:lang w:val="zh-CN"/>
              </w:rPr>
              <w:t>供应商的法定代表人或其委托代理人应当按时参加网上开标会，否则，其投标文件按无效投标处理。</w:t>
            </w:r>
          </w:p>
        </w:tc>
      </w:tr>
      <w:tr w14:paraId="07F0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8"/>
            <w:vAlign w:val="center"/>
          </w:tcPr>
          <w:p w14:paraId="6FF625F8">
            <w:pPr>
              <w:rPr>
                <w:rFonts w:ascii="宋体" w:hAnsi="宋体" w:cs="宋体"/>
              </w:rPr>
            </w:pPr>
            <w:r>
              <w:rPr>
                <w:rFonts w:hint="eastAsia" w:ascii="宋体" w:hAnsi="宋体" w:cs="宋体"/>
              </w:rPr>
              <w:t>10.7中标公示</w:t>
            </w:r>
          </w:p>
        </w:tc>
      </w:tr>
      <w:tr w14:paraId="4EBA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0" w:type="dxa"/>
            <w:vAlign w:val="center"/>
          </w:tcPr>
          <w:p w14:paraId="47BDA254">
            <w:pPr>
              <w:spacing w:line="312" w:lineRule="auto"/>
              <w:rPr>
                <w:rFonts w:ascii="宋体" w:hAnsi="宋体" w:cs="宋体"/>
              </w:rPr>
            </w:pPr>
          </w:p>
        </w:tc>
        <w:tc>
          <w:tcPr>
            <w:tcW w:w="8871" w:type="dxa"/>
            <w:gridSpan w:val="7"/>
            <w:vAlign w:val="center"/>
          </w:tcPr>
          <w:p w14:paraId="1B835A72">
            <w:pPr>
              <w:spacing w:line="312" w:lineRule="auto"/>
              <w:rPr>
                <w:rFonts w:ascii="宋体" w:hAnsi="宋体" w:cs="宋体"/>
              </w:rPr>
            </w:pPr>
            <w:r>
              <w:rPr>
                <w:rFonts w:hint="eastAsia" w:ascii="宋体" w:hAnsi="宋体" w:cs="宋体"/>
              </w:rPr>
              <w:t>在中标通知书发出前，招标人将中标候选人的情况在本招标项目招标公告发布的同一媒介和有形建筑市场／交易中心予以公示 。</w:t>
            </w:r>
          </w:p>
        </w:tc>
      </w:tr>
      <w:tr w14:paraId="4841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8"/>
            <w:vAlign w:val="center"/>
          </w:tcPr>
          <w:p w14:paraId="0CCEEA71">
            <w:pPr>
              <w:spacing w:line="312" w:lineRule="auto"/>
              <w:ind w:left="210" w:hanging="210" w:hangingChars="100"/>
              <w:rPr>
                <w:rFonts w:ascii="宋体" w:hAnsi="宋体" w:cs="宋体"/>
              </w:rPr>
            </w:pPr>
            <w:r>
              <w:rPr>
                <w:rFonts w:hint="eastAsia" w:ascii="宋体" w:hAnsi="宋体" w:cs="宋体"/>
              </w:rPr>
              <w:t>10.8知识产权</w:t>
            </w:r>
          </w:p>
        </w:tc>
      </w:tr>
      <w:tr w14:paraId="2767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910" w:type="dxa"/>
            <w:vAlign w:val="center"/>
          </w:tcPr>
          <w:p w14:paraId="6C18BE02">
            <w:pPr>
              <w:spacing w:line="312" w:lineRule="auto"/>
              <w:rPr>
                <w:rFonts w:ascii="宋体" w:hAnsi="宋体" w:cs="宋体"/>
              </w:rPr>
            </w:pPr>
          </w:p>
        </w:tc>
        <w:tc>
          <w:tcPr>
            <w:tcW w:w="8871" w:type="dxa"/>
            <w:gridSpan w:val="7"/>
            <w:vAlign w:val="center"/>
          </w:tcPr>
          <w:p w14:paraId="53D5D07F">
            <w:pPr>
              <w:spacing w:line="312" w:lineRule="auto"/>
              <w:rPr>
                <w:rFonts w:ascii="宋体" w:hAnsi="宋体" w:cs="宋体"/>
              </w:rPr>
            </w:pPr>
            <w:r>
              <w:rPr>
                <w:rFonts w:hint="eastAsia" w:ascii="宋体" w:hAnsi="宋体"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0069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8"/>
            <w:vAlign w:val="center"/>
          </w:tcPr>
          <w:p w14:paraId="0B7F297C">
            <w:pPr>
              <w:rPr>
                <w:rFonts w:ascii="宋体" w:hAnsi="宋体" w:cs="宋体"/>
              </w:rPr>
            </w:pPr>
            <w:r>
              <w:rPr>
                <w:rFonts w:hint="eastAsia" w:ascii="宋体" w:hAnsi="宋体" w:cs="宋体"/>
              </w:rPr>
              <w:t>10.9重新招标的其他情形</w:t>
            </w:r>
          </w:p>
        </w:tc>
      </w:tr>
      <w:tr w14:paraId="0A47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10" w:type="dxa"/>
            <w:vAlign w:val="center"/>
          </w:tcPr>
          <w:p w14:paraId="20A0441A">
            <w:pPr>
              <w:spacing w:line="312" w:lineRule="auto"/>
              <w:rPr>
                <w:rFonts w:ascii="宋体" w:hAnsi="宋体" w:cs="宋体"/>
              </w:rPr>
            </w:pPr>
          </w:p>
        </w:tc>
        <w:tc>
          <w:tcPr>
            <w:tcW w:w="8871" w:type="dxa"/>
            <w:gridSpan w:val="7"/>
            <w:vAlign w:val="center"/>
          </w:tcPr>
          <w:p w14:paraId="6214624F">
            <w:pPr>
              <w:rPr>
                <w:rFonts w:ascii="宋体" w:hAnsi="宋体" w:cs="宋体"/>
              </w:rPr>
            </w:pPr>
            <w:r>
              <w:rPr>
                <w:rFonts w:hint="eastAsia" w:ascii="宋体" w:hAnsi="宋体" w:cs="宋体"/>
              </w:rPr>
              <w:t>除投标人须知正文第8条规定的情形外，除非已经产生中标候选人，在投标有效</w:t>
            </w:r>
          </w:p>
          <w:p w14:paraId="60FF2BD3">
            <w:pPr>
              <w:rPr>
                <w:rFonts w:ascii="宋体" w:hAnsi="宋体" w:cs="宋体"/>
              </w:rPr>
            </w:pPr>
            <w:r>
              <w:rPr>
                <w:rFonts w:hint="eastAsia" w:ascii="宋体" w:hAnsi="宋体" w:cs="宋体"/>
              </w:rPr>
              <w:t>期内同意延长投标有效期的投标人少于三个的，  招标人应当依法重新招标。</w:t>
            </w:r>
          </w:p>
        </w:tc>
      </w:tr>
      <w:tr w14:paraId="1359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8"/>
            <w:vAlign w:val="center"/>
          </w:tcPr>
          <w:p w14:paraId="1B792D80">
            <w:pPr>
              <w:spacing w:line="312" w:lineRule="auto"/>
              <w:ind w:left="210" w:hanging="210" w:hangingChars="100"/>
              <w:rPr>
                <w:rFonts w:ascii="宋体" w:hAnsi="宋体" w:cs="宋体"/>
              </w:rPr>
            </w:pPr>
            <w:r>
              <w:rPr>
                <w:rFonts w:hint="eastAsia" w:ascii="宋体" w:hAnsi="宋体" w:cs="宋体"/>
              </w:rPr>
              <w:t>10.10同义词语</w:t>
            </w:r>
          </w:p>
        </w:tc>
      </w:tr>
      <w:tr w14:paraId="2A9E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10" w:type="dxa"/>
            <w:vAlign w:val="center"/>
          </w:tcPr>
          <w:p w14:paraId="67B66957">
            <w:pPr>
              <w:spacing w:line="312" w:lineRule="auto"/>
              <w:rPr>
                <w:rFonts w:ascii="宋体" w:hAnsi="宋体" w:cs="宋体"/>
              </w:rPr>
            </w:pPr>
          </w:p>
        </w:tc>
        <w:tc>
          <w:tcPr>
            <w:tcW w:w="8871" w:type="dxa"/>
            <w:gridSpan w:val="7"/>
            <w:vAlign w:val="center"/>
          </w:tcPr>
          <w:p w14:paraId="0ED1A5E7">
            <w:pPr>
              <w:rPr>
                <w:rFonts w:ascii="宋体" w:hAnsi="宋体" w:cs="宋体"/>
              </w:rPr>
            </w:pPr>
            <w:r>
              <w:rPr>
                <w:rFonts w:hint="eastAsia" w:ascii="宋体" w:hAnsi="宋体" w:cs="宋体"/>
              </w:rPr>
              <w:t>构成招标文件组成部分的“通用合同条款”、“专用合同条款”、“技术标准和要求”</w:t>
            </w:r>
          </w:p>
          <w:p w14:paraId="26BA1691">
            <w:pPr>
              <w:rPr>
                <w:rFonts w:ascii="宋体" w:hAnsi="宋体" w:cs="宋体"/>
              </w:rPr>
            </w:pPr>
            <w:r>
              <w:rPr>
                <w:rFonts w:hint="eastAsia" w:ascii="宋体" w:hAnsi="宋体" w:cs="宋体"/>
              </w:rPr>
              <w:t>和“工程量清单”等章节中出现的措辞“发包人”和“承包人”，在招标投标阶段</w:t>
            </w:r>
          </w:p>
          <w:p w14:paraId="29D81AD4">
            <w:pPr>
              <w:rPr>
                <w:rFonts w:ascii="宋体" w:hAnsi="宋体" w:cs="宋体"/>
              </w:rPr>
            </w:pPr>
            <w:r>
              <w:rPr>
                <w:rFonts w:hint="eastAsia" w:ascii="宋体" w:hAnsi="宋体" w:cs="宋体"/>
              </w:rPr>
              <w:t>应当分别按“招标人”和“投标人”进行理解。</w:t>
            </w:r>
          </w:p>
        </w:tc>
      </w:tr>
      <w:tr w14:paraId="1DE5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8"/>
            <w:vAlign w:val="center"/>
          </w:tcPr>
          <w:p w14:paraId="29FEF934">
            <w:pPr>
              <w:spacing w:line="312" w:lineRule="auto"/>
              <w:ind w:left="210" w:hanging="210" w:hangingChars="100"/>
              <w:rPr>
                <w:rFonts w:ascii="宋体" w:hAnsi="宋体" w:cs="宋体"/>
              </w:rPr>
            </w:pPr>
            <w:r>
              <w:rPr>
                <w:rFonts w:hint="eastAsia" w:ascii="宋体" w:hAnsi="宋体" w:cs="宋体"/>
              </w:rPr>
              <w:t>10.11监  督</w:t>
            </w:r>
          </w:p>
        </w:tc>
      </w:tr>
      <w:tr w14:paraId="31A3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10" w:type="dxa"/>
            <w:vAlign w:val="center"/>
          </w:tcPr>
          <w:p w14:paraId="500349D1">
            <w:pPr>
              <w:spacing w:line="312" w:lineRule="auto"/>
              <w:rPr>
                <w:rFonts w:ascii="宋体" w:hAnsi="宋体" w:cs="宋体"/>
              </w:rPr>
            </w:pPr>
          </w:p>
        </w:tc>
        <w:tc>
          <w:tcPr>
            <w:tcW w:w="8871" w:type="dxa"/>
            <w:gridSpan w:val="7"/>
            <w:vAlign w:val="center"/>
          </w:tcPr>
          <w:p w14:paraId="3F1A4067">
            <w:pPr>
              <w:rPr>
                <w:rFonts w:ascii="宋体" w:hAnsi="宋体" w:cs="宋体"/>
              </w:rPr>
            </w:pPr>
            <w:r>
              <w:rPr>
                <w:rFonts w:hint="eastAsia" w:ascii="宋体" w:hAnsi="宋体" w:cs="宋体"/>
              </w:rPr>
              <w:t>本项目的招标投标活动及其相关当事人应当接受属地财政局政府采购办的监督。</w:t>
            </w:r>
          </w:p>
        </w:tc>
      </w:tr>
      <w:tr w14:paraId="1599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81" w:type="dxa"/>
            <w:gridSpan w:val="8"/>
            <w:vAlign w:val="center"/>
          </w:tcPr>
          <w:p w14:paraId="5CDD8047">
            <w:pPr>
              <w:spacing w:line="312" w:lineRule="auto"/>
              <w:ind w:left="210" w:hanging="210" w:hangingChars="100"/>
              <w:rPr>
                <w:rFonts w:ascii="宋体" w:hAnsi="宋体" w:cs="宋体"/>
              </w:rPr>
            </w:pPr>
            <w:r>
              <w:rPr>
                <w:rFonts w:hint="eastAsia" w:ascii="宋体" w:hAnsi="宋体" w:cs="宋体"/>
              </w:rPr>
              <w:t>10.12解释权</w:t>
            </w:r>
          </w:p>
        </w:tc>
      </w:tr>
      <w:tr w14:paraId="3EB0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910" w:type="dxa"/>
            <w:vAlign w:val="center"/>
          </w:tcPr>
          <w:p w14:paraId="7EA0B47D">
            <w:pPr>
              <w:spacing w:line="312" w:lineRule="auto"/>
              <w:rPr>
                <w:rFonts w:ascii="宋体" w:hAnsi="宋体" w:cs="宋体"/>
              </w:rPr>
            </w:pPr>
          </w:p>
        </w:tc>
        <w:tc>
          <w:tcPr>
            <w:tcW w:w="8871" w:type="dxa"/>
            <w:gridSpan w:val="7"/>
            <w:vAlign w:val="center"/>
          </w:tcPr>
          <w:p w14:paraId="6993A7D6">
            <w:pPr>
              <w:spacing w:line="312" w:lineRule="auto"/>
              <w:rPr>
                <w:rFonts w:ascii="宋体" w:hAnsi="宋体" w:cs="宋体"/>
              </w:rPr>
            </w:pPr>
            <w:r>
              <w:rPr>
                <w:rFonts w:hint="eastAsia" w:ascii="宋体" w:hAnsi="宋体"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63A2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781" w:type="dxa"/>
            <w:gridSpan w:val="8"/>
            <w:vAlign w:val="center"/>
          </w:tcPr>
          <w:p w14:paraId="1F3722BA">
            <w:pPr>
              <w:rPr>
                <w:rFonts w:ascii="宋体" w:hAnsi="宋体" w:cs="宋体"/>
              </w:rPr>
            </w:pPr>
            <w:r>
              <w:rPr>
                <w:rFonts w:hint="eastAsia" w:ascii="宋体" w:hAnsi="宋体" w:cs="宋体"/>
              </w:rPr>
              <w:t>10.13 招标人补充的共他内容</w:t>
            </w:r>
          </w:p>
        </w:tc>
      </w:tr>
      <w:tr w14:paraId="7963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gridSpan w:val="4"/>
            <w:vAlign w:val="center"/>
          </w:tcPr>
          <w:p w14:paraId="410AA12A">
            <w:pPr>
              <w:spacing w:line="400" w:lineRule="exact"/>
              <w:jc w:val="center"/>
              <w:rPr>
                <w:rFonts w:ascii="宋体" w:hAnsi="宋体" w:cs="宋体"/>
                <w:bCs/>
                <w:kern w:val="15"/>
              </w:rPr>
            </w:pPr>
            <w:r>
              <w:rPr>
                <w:rFonts w:hint="eastAsia" w:ascii="宋体" w:hAnsi="宋体" w:cs="宋体"/>
                <w:bCs/>
                <w:kern w:val="15"/>
              </w:rPr>
              <w:t>招标代理费</w:t>
            </w:r>
          </w:p>
        </w:tc>
        <w:tc>
          <w:tcPr>
            <w:tcW w:w="8505" w:type="dxa"/>
            <w:gridSpan w:val="4"/>
            <w:vAlign w:val="center"/>
          </w:tcPr>
          <w:p w14:paraId="53D595E4">
            <w:pPr>
              <w:rPr>
                <w:rFonts w:ascii="宋体" w:hAnsi="宋体" w:cs="宋体"/>
              </w:rPr>
            </w:pPr>
            <w:r>
              <w:rPr>
                <w:rFonts w:hint="eastAsia" w:ascii="宋体" w:hAnsi="宋体" w:cs="宋体"/>
              </w:rPr>
              <w:t>招标代理服务取费:</w:t>
            </w:r>
          </w:p>
          <w:p w14:paraId="64303045">
            <w:pPr>
              <w:rPr>
                <w:rFonts w:ascii="宋体" w:hAnsi="宋体" w:cs="宋体"/>
              </w:rPr>
            </w:pPr>
            <w:r>
              <w:rPr>
                <w:rFonts w:hint="eastAsia" w:ascii="宋体" w:hAnsi="宋体" w:cs="宋体"/>
              </w:rPr>
              <w:t>收费依据：按照国家发展计划委员会“发改价格</w:t>
            </w:r>
            <w:r>
              <w:rPr>
                <w:rFonts w:hint="eastAsia" w:ascii="宋体" w:hAnsi="宋体" w:cs="宋体"/>
                <w:kern w:val="0"/>
              </w:rPr>
              <w:t>〔2015〕</w:t>
            </w:r>
            <w:r>
              <w:rPr>
                <w:rFonts w:hint="eastAsia" w:ascii="宋体" w:hAnsi="宋体" w:cs="宋体"/>
              </w:rPr>
              <w:t>299 号”文要求。</w:t>
            </w:r>
            <w:r>
              <w:rPr>
                <w:rFonts w:hint="eastAsia" w:ascii="宋体" w:hAnsi="宋体" w:cs="宋体"/>
              </w:rPr>
              <w:br w:type="textWrapping"/>
            </w:r>
            <w:r>
              <w:rPr>
                <w:rFonts w:hint="eastAsia" w:ascii="宋体" w:hAnsi="宋体" w:cs="宋体"/>
              </w:rPr>
              <w:t>收取对象：本项目招标代理费向中标单位收取。</w:t>
            </w:r>
          </w:p>
          <w:p w14:paraId="77E09BF0">
            <w:pPr>
              <w:rPr>
                <w:rFonts w:ascii="宋体" w:hAnsi="宋体" w:cs="宋体"/>
                <w:bCs/>
                <w:lang w:val="zh-CN"/>
              </w:rPr>
            </w:pPr>
            <w:r>
              <w:rPr>
                <w:rFonts w:hint="eastAsia" w:ascii="宋体" w:hAnsi="宋体" w:cs="宋体"/>
              </w:rPr>
              <w:t>收费金额：按中标价的</w:t>
            </w:r>
            <w:r>
              <w:rPr>
                <w:rFonts w:hint="eastAsia" w:ascii="宋体" w:hAnsi="宋体" w:cs="宋体"/>
                <w:lang w:val="en-US" w:eastAsia="zh-CN"/>
              </w:rPr>
              <w:t>1.5</w:t>
            </w:r>
            <w:r>
              <w:rPr>
                <w:rFonts w:hint="eastAsia" w:ascii="宋体" w:hAnsi="宋体" w:cs="宋体"/>
              </w:rPr>
              <w:t>%收取。</w:t>
            </w:r>
            <w:r>
              <w:rPr>
                <w:rFonts w:hint="eastAsia" w:ascii="宋体" w:hAnsi="宋体" w:cs="宋体"/>
              </w:rPr>
              <w:tab/>
            </w:r>
          </w:p>
        </w:tc>
      </w:tr>
      <w:tr w14:paraId="6100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gridSpan w:val="4"/>
            <w:vAlign w:val="center"/>
          </w:tcPr>
          <w:p w14:paraId="58122427">
            <w:pPr>
              <w:spacing w:line="400" w:lineRule="exact"/>
              <w:jc w:val="center"/>
              <w:rPr>
                <w:rFonts w:ascii="宋体" w:hAnsi="宋体" w:cs="宋体"/>
                <w:bCs/>
                <w:lang w:val="zh-CN"/>
              </w:rPr>
            </w:pPr>
            <w:r>
              <w:rPr>
                <w:rFonts w:hint="eastAsia" w:ascii="宋体" w:hAnsi="宋体" w:cs="宋体"/>
                <w:bCs/>
                <w:lang w:val="zh-CN"/>
              </w:rPr>
              <w:t>资格审查方式</w:t>
            </w:r>
          </w:p>
        </w:tc>
        <w:tc>
          <w:tcPr>
            <w:tcW w:w="8505" w:type="dxa"/>
            <w:gridSpan w:val="4"/>
            <w:vAlign w:val="center"/>
          </w:tcPr>
          <w:p w14:paraId="116AB64D">
            <w:pPr>
              <w:spacing w:line="400" w:lineRule="exact"/>
              <w:rPr>
                <w:rFonts w:ascii="宋体" w:hAnsi="宋体" w:cs="宋体"/>
                <w:bCs/>
                <w:lang w:val="zh-CN"/>
              </w:rPr>
            </w:pPr>
            <w:r>
              <w:rPr>
                <w:rFonts w:hint="eastAsia" w:ascii="宋体" w:hAnsi="宋体" w:cs="宋体"/>
                <w:bCs/>
                <w:lang w:val="zh-CN"/>
              </w:rPr>
              <w:t>资格后审</w:t>
            </w:r>
          </w:p>
        </w:tc>
      </w:tr>
      <w:tr w14:paraId="538D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gridSpan w:val="4"/>
            <w:vAlign w:val="center"/>
          </w:tcPr>
          <w:p w14:paraId="4170C781">
            <w:pPr>
              <w:spacing w:line="400" w:lineRule="exact"/>
              <w:jc w:val="center"/>
              <w:rPr>
                <w:rFonts w:ascii="宋体" w:hAnsi="宋体" w:cs="宋体"/>
                <w:bCs/>
                <w:lang w:val="zh-CN"/>
              </w:rPr>
            </w:pPr>
            <w:r>
              <w:rPr>
                <w:rFonts w:hint="eastAsia" w:ascii="宋体" w:hAnsi="宋体" w:cs="宋体"/>
                <w:bCs/>
                <w:lang w:val="zh-CN"/>
              </w:rPr>
              <w:t>工程计价方式</w:t>
            </w:r>
          </w:p>
        </w:tc>
        <w:tc>
          <w:tcPr>
            <w:tcW w:w="8505" w:type="dxa"/>
            <w:gridSpan w:val="4"/>
            <w:vAlign w:val="center"/>
          </w:tcPr>
          <w:p w14:paraId="5354C5C7">
            <w:pPr>
              <w:spacing w:line="400" w:lineRule="exact"/>
              <w:rPr>
                <w:rFonts w:ascii="宋体" w:hAnsi="宋体" w:cs="宋体"/>
                <w:bCs/>
                <w:lang w:val="zh-CN"/>
              </w:rPr>
            </w:pPr>
            <w:r>
              <w:rPr>
                <w:rFonts w:hint="eastAsia" w:ascii="宋体" w:hAnsi="宋体" w:cs="宋体"/>
                <w:bCs/>
                <w:lang w:val="zh-CN"/>
              </w:rPr>
              <w:t>招标项目采用综合单价（工程量清单）计价方式。</w:t>
            </w:r>
          </w:p>
        </w:tc>
      </w:tr>
      <w:tr w14:paraId="18DB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gridSpan w:val="4"/>
            <w:vAlign w:val="center"/>
          </w:tcPr>
          <w:p w14:paraId="4F982319">
            <w:pPr>
              <w:spacing w:line="400" w:lineRule="exact"/>
              <w:jc w:val="center"/>
              <w:rPr>
                <w:rFonts w:ascii="宋体" w:hAnsi="宋体" w:cs="宋体"/>
                <w:bCs/>
                <w:lang w:val="zh-CN"/>
              </w:rPr>
            </w:pPr>
            <w:r>
              <w:rPr>
                <w:rFonts w:hint="eastAsia" w:ascii="宋体" w:hAnsi="宋体" w:cs="宋体"/>
                <w:bCs/>
                <w:lang w:val="zh-CN"/>
              </w:rPr>
              <w:t>评标</w:t>
            </w:r>
          </w:p>
          <w:p w14:paraId="352228EC">
            <w:pPr>
              <w:spacing w:line="400" w:lineRule="exact"/>
              <w:jc w:val="center"/>
              <w:rPr>
                <w:rFonts w:ascii="宋体" w:hAnsi="宋体" w:cs="宋体"/>
                <w:bCs/>
                <w:lang w:val="zh-CN"/>
              </w:rPr>
            </w:pPr>
            <w:r>
              <w:rPr>
                <w:rFonts w:hint="eastAsia" w:ascii="宋体" w:hAnsi="宋体" w:cs="宋体"/>
                <w:bCs/>
                <w:lang w:val="zh-CN"/>
              </w:rPr>
              <w:t>方法</w:t>
            </w:r>
          </w:p>
        </w:tc>
        <w:tc>
          <w:tcPr>
            <w:tcW w:w="8505" w:type="dxa"/>
            <w:gridSpan w:val="4"/>
            <w:vAlign w:val="center"/>
          </w:tcPr>
          <w:p w14:paraId="4A3869CE">
            <w:pPr>
              <w:spacing w:line="400" w:lineRule="exact"/>
              <w:rPr>
                <w:rFonts w:ascii="宋体" w:hAnsi="宋体" w:cs="宋体"/>
                <w:bCs/>
                <w:lang w:val="zh-CN"/>
              </w:rPr>
            </w:pPr>
            <w:r>
              <w:rPr>
                <w:rFonts w:hint="eastAsia" w:ascii="宋体" w:hAnsi="宋体" w:cs="宋体"/>
                <w:bCs/>
                <w:lang w:val="zh-CN"/>
              </w:rPr>
              <w:t>综合评估法</w:t>
            </w:r>
          </w:p>
        </w:tc>
      </w:tr>
      <w:tr w14:paraId="454C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76" w:type="dxa"/>
            <w:gridSpan w:val="4"/>
            <w:vAlign w:val="center"/>
          </w:tcPr>
          <w:p w14:paraId="47D2CD77">
            <w:pPr>
              <w:widowControl/>
              <w:tabs>
                <w:tab w:val="left" w:pos="252"/>
              </w:tabs>
              <w:spacing w:line="380" w:lineRule="exact"/>
              <w:ind w:leftChars="-7" w:hanging="14" w:hangingChars="7"/>
              <w:jc w:val="center"/>
              <w:rPr>
                <w:rFonts w:ascii="宋体" w:hAnsi="宋体" w:cs="宋体"/>
                <w:bCs/>
                <w:lang w:val="zh-CN"/>
              </w:rPr>
            </w:pPr>
            <w:r>
              <w:rPr>
                <w:rFonts w:hint="eastAsia" w:ascii="宋体" w:hAnsi="宋体" w:cs="宋体"/>
                <w:bCs/>
                <w:lang w:val="zh-CN"/>
              </w:rPr>
              <w:t>工程款支付方式</w:t>
            </w:r>
          </w:p>
        </w:tc>
        <w:tc>
          <w:tcPr>
            <w:tcW w:w="8505" w:type="dxa"/>
            <w:gridSpan w:val="4"/>
            <w:vAlign w:val="center"/>
          </w:tcPr>
          <w:p w14:paraId="189E5BE1">
            <w:pPr>
              <w:widowControl/>
              <w:adjustRightInd w:val="0"/>
              <w:snapToGrid w:val="0"/>
              <w:spacing w:line="320" w:lineRule="exact"/>
              <w:jc w:val="left"/>
              <w:rPr>
                <w:rFonts w:ascii="宋体" w:hAnsi="宋体" w:cs="宋体"/>
                <w:bCs/>
                <w:lang w:val="zh-CN"/>
              </w:rPr>
            </w:pPr>
            <w:r>
              <w:rPr>
                <w:rFonts w:hint="eastAsia" w:ascii="宋体" w:hAnsi="宋体" w:cs="宋体"/>
                <w:bCs/>
              </w:rPr>
              <w:t>按照合同约定</w:t>
            </w:r>
          </w:p>
        </w:tc>
      </w:tr>
      <w:tr w14:paraId="7C62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gridSpan w:val="4"/>
            <w:vAlign w:val="center"/>
          </w:tcPr>
          <w:p w14:paraId="6FEF4FEF">
            <w:pPr>
              <w:spacing w:line="380" w:lineRule="exact"/>
              <w:jc w:val="center"/>
              <w:rPr>
                <w:rFonts w:ascii="宋体" w:hAnsi="宋体" w:cs="宋体"/>
                <w:bCs/>
                <w:lang w:val="zh-CN"/>
              </w:rPr>
            </w:pPr>
            <w:r>
              <w:rPr>
                <w:rFonts w:hint="eastAsia" w:ascii="宋体" w:hAnsi="宋体" w:cs="宋体"/>
                <w:bCs/>
                <w:lang w:val="zh-CN"/>
              </w:rPr>
              <w:t>安全文明施工要求</w:t>
            </w:r>
          </w:p>
        </w:tc>
        <w:tc>
          <w:tcPr>
            <w:tcW w:w="8505" w:type="dxa"/>
            <w:gridSpan w:val="4"/>
          </w:tcPr>
          <w:p w14:paraId="2106A429">
            <w:pPr>
              <w:widowControl/>
              <w:adjustRightInd w:val="0"/>
              <w:snapToGrid w:val="0"/>
              <w:rPr>
                <w:rFonts w:ascii="宋体" w:hAnsi="宋体" w:cs="宋体"/>
                <w:bCs/>
                <w:lang w:val="zh-CN"/>
              </w:rPr>
            </w:pPr>
            <w:r>
              <w:rPr>
                <w:rFonts w:hint="eastAsia" w:ascii="宋体" w:hAnsi="宋体" w:cs="宋体"/>
                <w:bCs/>
                <w:lang w:val="zh-CN"/>
              </w:rPr>
              <w:t xml:space="preserve">1、安全目标：合格     </w:t>
            </w:r>
          </w:p>
          <w:p w14:paraId="379C261B">
            <w:pPr>
              <w:widowControl/>
              <w:adjustRightInd w:val="0"/>
              <w:snapToGrid w:val="0"/>
              <w:rPr>
                <w:rFonts w:ascii="宋体" w:hAnsi="宋体" w:cs="宋体"/>
                <w:bCs/>
                <w:lang w:val="zh-CN"/>
              </w:rPr>
            </w:pPr>
            <w:r>
              <w:rPr>
                <w:rFonts w:hint="eastAsia" w:ascii="宋体" w:hAnsi="宋体" w:cs="宋体"/>
                <w:bCs/>
                <w:lang w:val="zh-CN"/>
              </w:rPr>
              <w:t xml:space="preserve">2、执行标准：执行国家、省、市现行安全生产文明施工验评标准。             </w:t>
            </w:r>
          </w:p>
          <w:p w14:paraId="567E37FB">
            <w:pPr>
              <w:widowControl/>
              <w:adjustRightInd w:val="0"/>
              <w:snapToGrid w:val="0"/>
              <w:rPr>
                <w:rFonts w:ascii="宋体" w:hAnsi="宋体" w:cs="宋体"/>
                <w:bCs/>
                <w:lang w:val="zh-CN"/>
              </w:rPr>
            </w:pPr>
            <w:r>
              <w:rPr>
                <w:rFonts w:hint="eastAsia" w:ascii="宋体" w:hAnsi="宋体" w:cs="宋体"/>
                <w:bCs/>
                <w:lang w:val="zh-CN"/>
              </w:rPr>
              <w:t>3、按相关要求设置人员出行安全通道，确保人员安全，出现一切问题，均由中标人承担。</w:t>
            </w:r>
          </w:p>
          <w:p w14:paraId="22CDC90B">
            <w:pPr>
              <w:widowControl/>
              <w:adjustRightInd w:val="0"/>
              <w:snapToGrid w:val="0"/>
              <w:rPr>
                <w:rFonts w:ascii="宋体" w:hAnsi="宋体" w:cs="宋体"/>
                <w:bCs/>
                <w:lang w:val="zh-CN"/>
              </w:rPr>
            </w:pPr>
            <w:r>
              <w:rPr>
                <w:rFonts w:hint="eastAsia" w:ascii="宋体" w:hAnsi="宋体" w:cs="宋体"/>
                <w:bCs/>
                <w:lang w:val="zh-CN"/>
              </w:rPr>
              <w:t>4、加强施工队伍管理及职工安全、文明教育，保证施工期间不能出现违法、违章等问题。</w:t>
            </w:r>
          </w:p>
          <w:p w14:paraId="5F131EBA">
            <w:pPr>
              <w:widowControl/>
              <w:adjustRightInd w:val="0"/>
              <w:snapToGrid w:val="0"/>
              <w:spacing w:line="320" w:lineRule="exact"/>
              <w:rPr>
                <w:rFonts w:ascii="宋体" w:hAnsi="宋体" w:cs="宋体"/>
                <w:bCs/>
                <w:lang w:val="zh-CN"/>
              </w:rPr>
            </w:pPr>
            <w:r>
              <w:rPr>
                <w:rFonts w:hint="eastAsia" w:ascii="宋体" w:hAnsi="宋体" w:cs="宋体"/>
                <w:bCs/>
                <w:lang w:val="zh-CN"/>
              </w:rPr>
              <w:t xml:space="preserve">5、中标企业项目经理必须长期留驻施工现场。        </w:t>
            </w:r>
          </w:p>
        </w:tc>
      </w:tr>
      <w:tr w14:paraId="01A6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gridSpan w:val="4"/>
            <w:vAlign w:val="center"/>
          </w:tcPr>
          <w:p w14:paraId="302A5FF8">
            <w:pPr>
              <w:spacing w:line="380" w:lineRule="exact"/>
              <w:jc w:val="center"/>
              <w:rPr>
                <w:rFonts w:ascii="宋体" w:hAnsi="宋体" w:cs="宋体"/>
                <w:b/>
                <w:lang w:val="zh-CN"/>
              </w:rPr>
            </w:pPr>
            <w:r>
              <w:rPr>
                <w:rFonts w:hint="eastAsia" w:ascii="宋体" w:hAnsi="宋体" w:cs="宋体"/>
                <w:b/>
                <w:lang w:val="zh-CN"/>
              </w:rPr>
              <w:t>招标人特定要求</w:t>
            </w:r>
          </w:p>
        </w:tc>
        <w:tc>
          <w:tcPr>
            <w:tcW w:w="8505" w:type="dxa"/>
            <w:gridSpan w:val="4"/>
          </w:tcPr>
          <w:p w14:paraId="3B3A1591">
            <w:pPr>
              <w:widowControl/>
              <w:adjustRightInd w:val="0"/>
              <w:snapToGrid w:val="0"/>
              <w:spacing w:line="320" w:lineRule="exact"/>
              <w:rPr>
                <w:rFonts w:ascii="宋体" w:hAnsi="宋体" w:cs="宋体"/>
                <w:lang w:val="zh-CN"/>
              </w:rPr>
            </w:pPr>
            <w:r>
              <w:rPr>
                <w:rFonts w:hint="eastAsia" w:ascii="宋体" w:hAnsi="宋体" w:cs="宋体"/>
                <w:lang w:val="zh-CN"/>
              </w:rPr>
              <w:t>中标人相关项目管理人员未如期进场进行管理，视为违约，没收保证金，清退出场并解除合同。</w:t>
            </w:r>
          </w:p>
        </w:tc>
      </w:tr>
      <w:tr w14:paraId="49A2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gridSpan w:val="4"/>
            <w:vAlign w:val="center"/>
          </w:tcPr>
          <w:p w14:paraId="66929297">
            <w:pPr>
              <w:widowControl/>
              <w:adjustRightInd w:val="0"/>
              <w:snapToGrid w:val="0"/>
              <w:rPr>
                <w:rFonts w:ascii="宋体" w:hAnsi="宋体" w:cs="宋体"/>
                <w:bCs/>
                <w:lang w:val="zh-CN"/>
              </w:rPr>
            </w:pPr>
            <w:r>
              <w:rPr>
                <w:rFonts w:hint="eastAsia" w:ascii="宋体" w:hAnsi="宋体" w:cs="宋体"/>
                <w:bCs/>
                <w:lang w:val="zh-CN"/>
              </w:rPr>
              <w:t>投标报价</w:t>
            </w:r>
          </w:p>
          <w:p w14:paraId="1DBFFCA3">
            <w:pPr>
              <w:widowControl/>
              <w:adjustRightInd w:val="0"/>
              <w:snapToGrid w:val="0"/>
              <w:rPr>
                <w:rFonts w:ascii="宋体" w:hAnsi="宋体" w:cs="宋体"/>
                <w:bCs/>
                <w:lang w:val="zh-CN"/>
              </w:rPr>
            </w:pPr>
            <w:r>
              <w:rPr>
                <w:rFonts w:hint="eastAsia" w:ascii="宋体" w:hAnsi="宋体" w:cs="宋体"/>
                <w:bCs/>
                <w:lang w:val="zh-CN"/>
              </w:rPr>
              <w:t>风 险</w:t>
            </w:r>
          </w:p>
        </w:tc>
        <w:tc>
          <w:tcPr>
            <w:tcW w:w="8505" w:type="dxa"/>
            <w:gridSpan w:val="4"/>
          </w:tcPr>
          <w:p w14:paraId="44B2AFD4">
            <w:pPr>
              <w:widowControl/>
              <w:adjustRightInd w:val="0"/>
              <w:snapToGrid w:val="0"/>
              <w:ind w:left="210" w:hanging="210" w:hangingChars="100"/>
              <w:rPr>
                <w:rFonts w:ascii="宋体" w:hAnsi="宋体" w:cs="宋体"/>
                <w:bCs/>
                <w:lang w:val="zh-CN"/>
              </w:rPr>
            </w:pPr>
            <w:r>
              <w:rPr>
                <w:rFonts w:hint="eastAsia" w:ascii="宋体" w:hAnsi="宋体" w:cs="宋体"/>
                <w:bCs/>
                <w:lang w:val="zh-CN"/>
              </w:rPr>
              <w:t xml:space="preserve">1、投标综合单价中应包括工程量清单项目所发生的人工费、材料费、机械费、管理费、利润以及施工合同包含的所有风险、责任等各项应有费用，投标人漏报或不报，招标人将视为有关费用已包括在工程量清单其它项目的综合单价及合价中而不予支付。 </w:t>
            </w:r>
          </w:p>
          <w:p w14:paraId="498D389C">
            <w:pPr>
              <w:widowControl/>
              <w:adjustRightInd w:val="0"/>
              <w:snapToGrid w:val="0"/>
              <w:ind w:left="210" w:hanging="210" w:hangingChars="100"/>
              <w:rPr>
                <w:rFonts w:ascii="宋体" w:hAnsi="宋体" w:cs="宋体"/>
                <w:bCs/>
                <w:lang w:val="zh-CN"/>
              </w:rPr>
            </w:pPr>
            <w:r>
              <w:rPr>
                <w:rFonts w:hint="eastAsia" w:ascii="宋体" w:hAnsi="宋体" w:cs="宋体"/>
                <w:bCs/>
                <w:lang w:val="zh-CN"/>
              </w:rPr>
              <w:t>2、设计变更和工程内容调整部分工程量，以发包人批准发生的项目为准。</w:t>
            </w:r>
          </w:p>
        </w:tc>
      </w:tr>
      <w:tr w14:paraId="2767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gridSpan w:val="4"/>
            <w:vAlign w:val="center"/>
          </w:tcPr>
          <w:p w14:paraId="38982F24">
            <w:pPr>
              <w:spacing w:line="400" w:lineRule="exact"/>
              <w:jc w:val="center"/>
              <w:rPr>
                <w:rFonts w:ascii="宋体" w:hAnsi="宋体" w:cs="宋体"/>
                <w:bCs/>
                <w:lang w:val="zh-CN"/>
              </w:rPr>
            </w:pPr>
            <w:r>
              <w:rPr>
                <w:rFonts w:hint="eastAsia" w:ascii="宋体" w:hAnsi="宋体" w:cs="宋体"/>
                <w:bCs/>
                <w:lang w:val="zh-CN"/>
              </w:rPr>
              <w:t>其他</w:t>
            </w:r>
          </w:p>
        </w:tc>
        <w:tc>
          <w:tcPr>
            <w:tcW w:w="8505" w:type="dxa"/>
            <w:gridSpan w:val="4"/>
            <w:vAlign w:val="center"/>
          </w:tcPr>
          <w:p w14:paraId="6936A817">
            <w:pPr>
              <w:spacing w:line="460" w:lineRule="exact"/>
              <w:rPr>
                <w:rFonts w:ascii="宋体" w:hAnsi="宋体" w:cs="宋体"/>
                <w:bCs/>
                <w:lang w:val="zh-CN"/>
              </w:rPr>
            </w:pPr>
            <w:r>
              <w:rPr>
                <w:rFonts w:hint="eastAsia" w:ascii="宋体" w:hAnsi="宋体" w:cs="宋体"/>
                <w:bCs/>
                <w:lang w:val="zh-CN"/>
              </w:rPr>
              <w:t>1、投标单位在投标时应仔细阅读并核对招标文件、工程量清单等全部内容，如有任何疑问应按招标文件规定的时间及时沟通，否则后果自负。</w:t>
            </w:r>
          </w:p>
          <w:p w14:paraId="794D0A4A">
            <w:pPr>
              <w:spacing w:line="460" w:lineRule="exact"/>
              <w:rPr>
                <w:rFonts w:ascii="宋体" w:hAnsi="宋体" w:cs="宋体"/>
                <w:bCs/>
                <w:lang w:val="zh-CN"/>
              </w:rPr>
            </w:pPr>
            <w:r>
              <w:rPr>
                <w:rFonts w:hint="eastAsia" w:ascii="宋体" w:hAnsi="宋体" w:cs="宋体"/>
                <w:bCs/>
                <w:lang w:val="zh-CN"/>
              </w:rPr>
              <w:t>2.投标文件中须提供：“主要人员简历表”中的项目经理应附项目经理证、身份证、学历证、养老保险复印件，管理过的项目业绩须附合同协议书复印件；技术负责人应附身份证、职称证、养老保险复印件，管理过的项目业绩须附证明其所任技术职务的企业文件或用户证明；其它主要人员应附上岗证书、养老保险复印件。</w:t>
            </w:r>
          </w:p>
        </w:tc>
      </w:tr>
    </w:tbl>
    <w:p w14:paraId="585A4A8A">
      <w:pPr>
        <w:jc w:val="center"/>
        <w:rPr>
          <w:rFonts w:ascii="黑体" w:eastAsia="黑体" w:cs="黑体"/>
          <w:b/>
          <w:bCs/>
          <w:sz w:val="36"/>
          <w:szCs w:val="36"/>
          <w:lang w:val="zh-CN"/>
        </w:rPr>
      </w:pPr>
      <w:r>
        <w:rPr>
          <w:rFonts w:hint="eastAsia" w:ascii="宋体" w:hAnsi="宋体" w:cs="宋体"/>
          <w:bCs/>
          <w:lang w:val="zh-CN"/>
        </w:rPr>
        <w:t>注：</w:t>
      </w:r>
      <w:r>
        <w:rPr>
          <w:rFonts w:hint="eastAsia" w:ascii="宋体" w:hAnsi="宋体" w:cs="宋体"/>
          <w:bCs/>
          <w:kern w:val="15"/>
        </w:rPr>
        <w:t>招标公告与招标文件有不一致之处以招标文件为准。</w:t>
      </w:r>
    </w:p>
    <w:p w14:paraId="0636DFB8">
      <w:pPr>
        <w:pStyle w:val="6"/>
        <w:spacing w:line="240" w:lineRule="auto"/>
        <w:rPr>
          <w:rFonts w:ascii="黑体" w:hAnsi="黑体" w:eastAsia="黑体"/>
          <w:sz w:val="28"/>
          <w:szCs w:val="28"/>
        </w:rPr>
      </w:pPr>
    </w:p>
    <w:p w14:paraId="71D20C2B">
      <w:pPr>
        <w:rPr>
          <w:rFonts w:ascii="黑体" w:hAnsi="黑体" w:eastAsia="黑体"/>
          <w:sz w:val="28"/>
          <w:szCs w:val="28"/>
        </w:rPr>
      </w:pPr>
    </w:p>
    <w:p w14:paraId="03FCA3B5">
      <w:pPr>
        <w:pStyle w:val="22"/>
        <w:numPr>
          <w:ilvl w:val="0"/>
          <w:numId w:val="0"/>
        </w:numPr>
        <w:spacing w:before="0" w:after="0" w:line="240" w:lineRule="auto"/>
        <w:outlineLvl w:val="9"/>
      </w:pPr>
    </w:p>
    <w:p w14:paraId="00AC1909">
      <w:pPr>
        <w:widowControl/>
        <w:jc w:val="left"/>
        <w:rPr>
          <w:rFonts w:ascii="黑体" w:hAnsi="黑体" w:eastAsia="黑体"/>
          <w:b/>
          <w:bCs/>
          <w:sz w:val="28"/>
          <w:szCs w:val="28"/>
        </w:rPr>
      </w:pPr>
      <w:r>
        <w:rPr>
          <w:rFonts w:ascii="黑体" w:hAnsi="黑体" w:eastAsia="黑体"/>
          <w:sz w:val="28"/>
          <w:szCs w:val="28"/>
        </w:rPr>
        <w:br w:type="page"/>
      </w:r>
    </w:p>
    <w:p w14:paraId="2006DA67">
      <w:pPr>
        <w:pStyle w:val="6"/>
        <w:spacing w:line="240" w:lineRule="auto"/>
        <w:rPr>
          <w:rFonts w:ascii="黑体" w:hAnsi="黑体" w:eastAsia="黑体"/>
          <w:sz w:val="28"/>
          <w:szCs w:val="28"/>
        </w:rPr>
      </w:pPr>
      <w:r>
        <w:rPr>
          <w:rFonts w:hint="eastAsia" w:ascii="黑体" w:hAnsi="黑体" w:eastAsia="黑体"/>
          <w:sz w:val="28"/>
          <w:szCs w:val="28"/>
        </w:rPr>
        <w:t>总则</w:t>
      </w:r>
    </w:p>
    <w:p w14:paraId="21E6C3D1">
      <w:pPr>
        <w:autoSpaceDE w:val="0"/>
        <w:autoSpaceDN w:val="0"/>
        <w:adjustRightInd w:val="0"/>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．适用法律：</w:t>
      </w:r>
      <w:r>
        <w:rPr>
          <w:rFonts w:hint="eastAsia" w:ascii="宋体" w:hAnsi="宋体" w:cs="宋体"/>
          <w:sz w:val="24"/>
          <w:szCs w:val="24"/>
          <w:lang w:val="zh-CN"/>
        </w:rPr>
        <w:t>本次磋商适用法律法规为《中华人民共和国政府采购法》、《中华人民共和国政府采购法实施条例》、中华人民共和国财政部令第74号《政府采购非招标采购方式管理办法》、《政府采购竞争性磋商采购方式管理暂行办法》及政府采购其它相关法规。</w:t>
      </w:r>
    </w:p>
    <w:p w14:paraId="4BB4093F">
      <w:pPr>
        <w:autoSpaceDE w:val="0"/>
        <w:autoSpaceDN w:val="0"/>
        <w:adjustRightInd w:val="0"/>
        <w:ind w:firstLine="480"/>
        <w:rPr>
          <w:rFonts w:ascii="宋体" w:hAnsi="宋体"/>
          <w:sz w:val="24"/>
          <w:szCs w:val="24"/>
          <w:lang w:val="zh-CN"/>
        </w:rPr>
      </w:pPr>
    </w:p>
    <w:p w14:paraId="3371D023">
      <w:pPr>
        <w:autoSpaceDE w:val="0"/>
        <w:autoSpaceDN w:val="0"/>
        <w:adjustRightInd w:val="0"/>
        <w:ind w:firstLine="482"/>
        <w:rPr>
          <w:rFonts w:ascii="宋体" w:hAns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．定义：</w:t>
      </w:r>
    </w:p>
    <w:p w14:paraId="79E74F99">
      <w:pPr>
        <w:autoSpaceDE w:val="0"/>
        <w:autoSpaceDN w:val="0"/>
        <w:adjustRightInd w:val="0"/>
        <w:ind w:firstLine="480"/>
        <w:rPr>
          <w:rFonts w:ascii="宋体" w:hAnsi="宋体"/>
          <w:sz w:val="24"/>
          <w:szCs w:val="24"/>
          <w:lang w:val="zh-CN"/>
        </w:rPr>
      </w:pPr>
      <w:r>
        <w:rPr>
          <w:rFonts w:ascii="宋体" w:hAnsi="宋体" w:cs="黑体"/>
          <w:b/>
          <w:sz w:val="24"/>
          <w:szCs w:val="24"/>
          <w:lang w:val="zh-CN"/>
        </w:rPr>
        <w:t>2.1</w:t>
      </w:r>
      <w:r>
        <w:rPr>
          <w:rFonts w:ascii="宋体" w:hAnsi="宋体"/>
          <w:b/>
          <w:sz w:val="24"/>
          <w:szCs w:val="24"/>
        </w:rPr>
        <w:t>“</w:t>
      </w:r>
      <w:r>
        <w:rPr>
          <w:rFonts w:hint="eastAsia" w:ascii="宋体" w:hAnsi="宋体"/>
          <w:b/>
          <w:sz w:val="24"/>
          <w:szCs w:val="24"/>
        </w:rPr>
        <w:t>采购组织者</w:t>
      </w:r>
      <w:r>
        <w:rPr>
          <w:rFonts w:ascii="宋体" w:hAnsi="宋体"/>
          <w:b/>
          <w:sz w:val="24"/>
          <w:szCs w:val="24"/>
        </w:rPr>
        <w:t>”</w:t>
      </w:r>
      <w:r>
        <w:rPr>
          <w:rFonts w:hint="eastAsia" w:ascii="宋体" w:hAnsi="宋体" w:cs="宋体"/>
          <w:sz w:val="24"/>
          <w:szCs w:val="24"/>
          <w:lang w:val="zh-CN"/>
        </w:rPr>
        <w:t>指吉林远大工程咨询有限责任公司，负责采购活动的组织工作。</w:t>
      </w:r>
    </w:p>
    <w:p w14:paraId="6BC54E61">
      <w:pPr>
        <w:autoSpaceDE w:val="0"/>
        <w:autoSpaceDN w:val="0"/>
        <w:adjustRightInd w:val="0"/>
        <w:ind w:firstLine="480"/>
        <w:rPr>
          <w:rFonts w:ascii="宋体" w:hAnsi="宋体"/>
          <w:sz w:val="24"/>
          <w:szCs w:val="24"/>
          <w:lang w:val="zh-CN"/>
        </w:rPr>
      </w:pPr>
      <w:r>
        <w:rPr>
          <w:rFonts w:ascii="宋体" w:hAnsi="宋体" w:cs="黑体"/>
          <w:b/>
          <w:sz w:val="24"/>
          <w:szCs w:val="24"/>
          <w:lang w:val="zh-CN"/>
        </w:rPr>
        <w:t>2.2</w:t>
      </w:r>
      <w:r>
        <w:rPr>
          <w:rFonts w:ascii="宋体" w:hAnsi="宋体"/>
          <w:b/>
          <w:sz w:val="24"/>
          <w:szCs w:val="24"/>
        </w:rPr>
        <w:t>“</w:t>
      </w:r>
      <w:r>
        <w:rPr>
          <w:rFonts w:hint="eastAsia" w:ascii="宋体" w:hAnsi="宋体" w:cs="黑体"/>
          <w:b/>
          <w:sz w:val="24"/>
          <w:szCs w:val="24"/>
          <w:lang w:val="zh-CN"/>
        </w:rPr>
        <w:t>采购人</w:t>
      </w:r>
      <w:r>
        <w:rPr>
          <w:rFonts w:ascii="宋体" w:hAnsi="宋体"/>
          <w:b/>
          <w:sz w:val="24"/>
          <w:szCs w:val="24"/>
        </w:rPr>
        <w:t>”</w:t>
      </w:r>
      <w:r>
        <w:rPr>
          <w:rFonts w:hint="eastAsia" w:ascii="宋体" w:hAnsi="宋体" w:cs="宋体"/>
          <w:sz w:val="24"/>
          <w:szCs w:val="24"/>
          <w:lang w:val="zh-CN"/>
        </w:rPr>
        <w:t>指</w:t>
      </w:r>
      <w:r>
        <w:rPr>
          <w:rFonts w:hint="eastAsia" w:ascii="宋体" w:hAnsi="宋体" w:cs="宋体"/>
          <w:sz w:val="24"/>
          <w:szCs w:val="24"/>
          <w:lang w:eastAsia="zh-CN"/>
        </w:rPr>
        <w:t>舒兰市环城街舒郊中心小学校</w:t>
      </w:r>
      <w:r>
        <w:rPr>
          <w:rFonts w:hint="eastAsia" w:ascii="宋体" w:hAnsi="宋体" w:cs="宋体"/>
          <w:sz w:val="24"/>
          <w:szCs w:val="24"/>
          <w:lang w:val="zh-CN"/>
        </w:rPr>
        <w:t>，负责采购项目的整体规划,作为合同的需方，承担质疑答复，合同履行、验收、评价等义务。</w:t>
      </w:r>
    </w:p>
    <w:p w14:paraId="5094BCE8">
      <w:pPr>
        <w:tabs>
          <w:tab w:val="left" w:pos="709"/>
        </w:tabs>
        <w:autoSpaceDE w:val="0"/>
        <w:autoSpaceDN w:val="0"/>
        <w:adjustRightInd w:val="0"/>
        <w:ind w:firstLine="470"/>
        <w:rPr>
          <w:rFonts w:ascii="宋体" w:hAnsi="宋体"/>
          <w:kern w:val="0"/>
          <w:sz w:val="24"/>
          <w:szCs w:val="24"/>
          <w:lang w:val="zh-CN"/>
        </w:rPr>
      </w:pPr>
      <w:r>
        <w:rPr>
          <w:rFonts w:ascii="宋体" w:hAnsi="宋体" w:cs="黑体"/>
          <w:b/>
          <w:kern w:val="0"/>
          <w:sz w:val="24"/>
          <w:szCs w:val="24"/>
          <w:lang w:val="zh-CN"/>
        </w:rPr>
        <w:t>2.3</w:t>
      </w:r>
      <w:r>
        <w:rPr>
          <w:rFonts w:ascii="宋体" w:hAnsi="宋体"/>
          <w:b/>
          <w:kern w:val="0"/>
          <w:sz w:val="24"/>
          <w:szCs w:val="24"/>
        </w:rPr>
        <w:t>“</w:t>
      </w:r>
      <w:r>
        <w:rPr>
          <w:rFonts w:hint="eastAsia" w:ascii="宋体" w:hAnsi="宋体" w:cs="黑体"/>
          <w:b/>
          <w:kern w:val="0"/>
          <w:sz w:val="24"/>
          <w:szCs w:val="24"/>
          <w:lang w:val="zh-CN"/>
        </w:rPr>
        <w:t>磋商内容</w:t>
      </w:r>
      <w:r>
        <w:rPr>
          <w:rFonts w:ascii="宋体" w:hAnsi="宋体"/>
          <w:b/>
          <w:kern w:val="0"/>
          <w:sz w:val="24"/>
          <w:szCs w:val="24"/>
        </w:rPr>
        <w:t>”</w:t>
      </w:r>
      <w:r>
        <w:rPr>
          <w:rFonts w:hint="eastAsia" w:ascii="宋体" w:hAnsi="宋体" w:cs="宋体"/>
          <w:kern w:val="0"/>
          <w:sz w:val="24"/>
          <w:szCs w:val="24"/>
          <w:lang w:val="zh-CN"/>
        </w:rPr>
        <w:t>详见磋商文件、工程量清单、图纸。</w:t>
      </w:r>
    </w:p>
    <w:p w14:paraId="769B4E49">
      <w:pPr>
        <w:tabs>
          <w:tab w:val="left" w:pos="709"/>
        </w:tabs>
        <w:autoSpaceDE w:val="0"/>
        <w:autoSpaceDN w:val="0"/>
        <w:adjustRightInd w:val="0"/>
        <w:ind w:firstLine="470"/>
        <w:rPr>
          <w:rFonts w:ascii="宋体" w:hAnsi="宋体"/>
          <w:kern w:val="0"/>
          <w:sz w:val="24"/>
          <w:szCs w:val="24"/>
          <w:lang w:val="zh-CN"/>
        </w:rPr>
      </w:pPr>
      <w:r>
        <w:rPr>
          <w:rFonts w:ascii="宋体" w:hAnsi="宋体" w:cs="黑体"/>
          <w:b/>
          <w:kern w:val="0"/>
          <w:sz w:val="24"/>
          <w:szCs w:val="24"/>
          <w:lang w:val="zh-CN"/>
        </w:rPr>
        <w:t>2.4</w:t>
      </w:r>
      <w:r>
        <w:rPr>
          <w:rFonts w:ascii="宋体" w:hAnsi="宋体"/>
          <w:b/>
          <w:kern w:val="0"/>
          <w:sz w:val="24"/>
          <w:szCs w:val="24"/>
        </w:rPr>
        <w:t>“</w:t>
      </w:r>
      <w:r>
        <w:rPr>
          <w:rFonts w:hint="eastAsia" w:ascii="宋体" w:hAnsi="宋体" w:cs="黑体"/>
          <w:b/>
          <w:kern w:val="0"/>
          <w:sz w:val="24"/>
          <w:szCs w:val="24"/>
          <w:lang w:val="zh-CN"/>
        </w:rPr>
        <w:t>潜在投标人</w:t>
      </w:r>
      <w:r>
        <w:rPr>
          <w:rFonts w:ascii="宋体" w:hAnsi="宋体"/>
          <w:b/>
          <w:kern w:val="0"/>
          <w:sz w:val="24"/>
          <w:szCs w:val="24"/>
        </w:rPr>
        <w:t>”</w:t>
      </w:r>
      <w:r>
        <w:rPr>
          <w:rFonts w:hint="eastAsia" w:ascii="宋体" w:hAnsi="宋体" w:cs="宋体"/>
          <w:kern w:val="0"/>
          <w:sz w:val="24"/>
          <w:szCs w:val="24"/>
          <w:lang w:val="zh-CN"/>
        </w:rPr>
        <w:t>指有意参加此项采购活动的所有投标人。</w:t>
      </w:r>
    </w:p>
    <w:p w14:paraId="4FF315F1">
      <w:pPr>
        <w:tabs>
          <w:tab w:val="left" w:pos="709"/>
        </w:tabs>
        <w:autoSpaceDE w:val="0"/>
        <w:autoSpaceDN w:val="0"/>
        <w:adjustRightInd w:val="0"/>
        <w:ind w:firstLine="470"/>
        <w:rPr>
          <w:rFonts w:ascii="宋体" w:hAnsi="宋体"/>
          <w:kern w:val="0"/>
          <w:sz w:val="24"/>
          <w:szCs w:val="24"/>
          <w:lang w:val="zh-CN"/>
        </w:rPr>
      </w:pPr>
      <w:r>
        <w:rPr>
          <w:rFonts w:ascii="宋体" w:hAnsi="宋体" w:cs="黑体"/>
          <w:b/>
          <w:kern w:val="0"/>
          <w:sz w:val="24"/>
          <w:szCs w:val="24"/>
          <w:lang w:val="zh-CN"/>
        </w:rPr>
        <w:t>2.5</w:t>
      </w:r>
      <w:r>
        <w:rPr>
          <w:rFonts w:ascii="宋体" w:hAnsi="宋体"/>
          <w:b/>
          <w:kern w:val="0"/>
          <w:sz w:val="24"/>
          <w:szCs w:val="24"/>
        </w:rPr>
        <w:t>“</w:t>
      </w:r>
      <w:r>
        <w:rPr>
          <w:rFonts w:hint="eastAsia" w:ascii="宋体" w:hAnsi="宋体"/>
          <w:b/>
          <w:kern w:val="0"/>
          <w:sz w:val="24"/>
          <w:szCs w:val="24"/>
        </w:rPr>
        <w:t>投标人</w:t>
      </w:r>
      <w:r>
        <w:rPr>
          <w:rFonts w:ascii="宋体" w:hAnsi="宋体"/>
          <w:b/>
          <w:kern w:val="0"/>
          <w:sz w:val="24"/>
          <w:szCs w:val="24"/>
        </w:rPr>
        <w:t>”</w:t>
      </w:r>
      <w:r>
        <w:rPr>
          <w:rFonts w:hint="eastAsia" w:ascii="宋体" w:hAnsi="宋体" w:cs="宋体"/>
          <w:kern w:val="0"/>
          <w:sz w:val="24"/>
          <w:szCs w:val="24"/>
          <w:lang w:val="zh-CN"/>
        </w:rPr>
        <w:t>指响应本磋商文件参加报价的投标人。</w:t>
      </w:r>
    </w:p>
    <w:p w14:paraId="1FDCADBA">
      <w:pPr>
        <w:autoSpaceDE w:val="0"/>
        <w:autoSpaceDN w:val="0"/>
        <w:adjustRightInd w:val="0"/>
        <w:ind w:firstLine="480"/>
        <w:rPr>
          <w:rFonts w:ascii="宋体" w:hAnsi="宋体"/>
          <w:sz w:val="24"/>
          <w:szCs w:val="24"/>
          <w:lang w:val="zh-CN"/>
        </w:rPr>
      </w:pPr>
    </w:p>
    <w:p w14:paraId="3F8DDF90">
      <w:pPr>
        <w:autoSpaceDE w:val="0"/>
        <w:autoSpaceDN w:val="0"/>
        <w:adjustRightInd w:val="0"/>
        <w:ind w:firstLine="482"/>
        <w:rPr>
          <w:rFonts w:ascii="宋体" w:hAnsi="宋体"/>
          <w:bCs/>
          <w:sz w:val="24"/>
          <w:szCs w:val="24"/>
          <w:lang w:val="zh-CN"/>
        </w:rPr>
      </w:pPr>
      <w:r>
        <w:rPr>
          <w:rFonts w:ascii="宋体" w:hAnsi="宋体" w:cs="宋体"/>
          <w:b/>
          <w:bCs/>
          <w:sz w:val="24"/>
          <w:szCs w:val="24"/>
          <w:lang w:val="zh-CN"/>
        </w:rPr>
        <w:t>3</w:t>
      </w:r>
      <w:r>
        <w:rPr>
          <w:rFonts w:hint="eastAsia" w:ascii="宋体" w:hAnsi="宋体" w:cs="宋体"/>
          <w:b/>
          <w:bCs/>
          <w:sz w:val="24"/>
          <w:szCs w:val="24"/>
          <w:lang w:val="zh-CN"/>
        </w:rPr>
        <w:t>．报价费用：</w:t>
      </w:r>
      <w:r>
        <w:rPr>
          <w:rFonts w:hint="eastAsia" w:ascii="宋体" w:hAnsi="宋体" w:cs="宋体"/>
          <w:kern w:val="0"/>
          <w:sz w:val="24"/>
          <w:szCs w:val="24"/>
          <w:lang w:val="zh-CN"/>
        </w:rPr>
        <w:t>投标人</w:t>
      </w:r>
      <w:r>
        <w:rPr>
          <w:rFonts w:hint="eastAsia" w:ascii="宋体" w:hAnsi="宋体" w:cs="宋体"/>
          <w:sz w:val="24"/>
          <w:szCs w:val="24"/>
          <w:lang w:val="zh-CN"/>
        </w:rPr>
        <w:t>应自行承担所有与编写和提交响应文件有关的费用，无论磋商的结果如何，采购组织者和采购人在任何情况下均无义务和责任承担这些费用。</w:t>
      </w:r>
    </w:p>
    <w:p w14:paraId="1AA79A10">
      <w:pPr>
        <w:autoSpaceDE w:val="0"/>
        <w:autoSpaceDN w:val="0"/>
        <w:adjustRightInd w:val="0"/>
        <w:ind w:firstLine="482"/>
        <w:rPr>
          <w:rFonts w:ascii="宋体" w:hAnsi="宋体"/>
          <w:b/>
          <w:bCs/>
          <w:sz w:val="24"/>
          <w:szCs w:val="24"/>
          <w:lang w:val="zh-CN"/>
        </w:rPr>
      </w:pPr>
      <w:r>
        <w:rPr>
          <w:rFonts w:hint="eastAsia" w:ascii="宋体" w:hAnsi="宋体" w:cs="宋体"/>
          <w:b/>
          <w:bCs/>
          <w:sz w:val="24"/>
          <w:szCs w:val="24"/>
          <w:lang w:val="zh-CN"/>
        </w:rPr>
        <w:t>4</w:t>
      </w:r>
      <w:r>
        <w:rPr>
          <w:rFonts w:ascii="宋体" w:hAnsi="宋体" w:cs="宋体"/>
          <w:b/>
          <w:bCs/>
          <w:sz w:val="24"/>
          <w:szCs w:val="24"/>
          <w:lang w:val="zh-CN"/>
        </w:rPr>
        <w:t xml:space="preserve">. </w:t>
      </w:r>
      <w:r>
        <w:rPr>
          <w:rFonts w:hint="eastAsia" w:ascii="宋体" w:hAnsi="宋体" w:cs="宋体"/>
          <w:b/>
          <w:bCs/>
          <w:sz w:val="24"/>
          <w:szCs w:val="24"/>
          <w:lang w:val="zh-CN"/>
        </w:rPr>
        <w:t>磋商文件：</w:t>
      </w:r>
    </w:p>
    <w:p w14:paraId="6746BD1F">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4</w:t>
      </w:r>
      <w:r>
        <w:rPr>
          <w:rFonts w:ascii="宋体" w:hAnsi="宋体" w:cs="宋体"/>
          <w:sz w:val="24"/>
          <w:szCs w:val="24"/>
          <w:lang w:val="zh-CN"/>
        </w:rPr>
        <w:t xml:space="preserve">.1 </w:t>
      </w:r>
      <w:r>
        <w:rPr>
          <w:rFonts w:hint="eastAsia" w:ascii="宋体" w:hAnsi="宋体" w:cs="宋体"/>
          <w:sz w:val="24"/>
          <w:szCs w:val="24"/>
          <w:lang w:val="zh-CN"/>
        </w:rPr>
        <w:t>磋商文件的构成：</w:t>
      </w:r>
    </w:p>
    <w:p w14:paraId="564C8234">
      <w:pPr>
        <w:autoSpaceDE w:val="0"/>
        <w:autoSpaceDN w:val="0"/>
        <w:adjustRightInd w:val="0"/>
        <w:ind w:firstLine="720" w:firstLineChars="300"/>
        <w:rPr>
          <w:rFonts w:ascii="宋体" w:hAnsi="宋体" w:cs="宋体"/>
          <w:sz w:val="24"/>
          <w:szCs w:val="24"/>
          <w:lang w:val="zh-CN"/>
        </w:rPr>
      </w:pPr>
      <w:r>
        <w:rPr>
          <w:rFonts w:hint="eastAsia" w:ascii="宋体" w:hAnsi="宋体" w:cs="宋体"/>
          <w:sz w:val="24"/>
          <w:szCs w:val="24"/>
          <w:lang w:val="zh-CN"/>
        </w:rPr>
        <w:t>通用部分</w:t>
      </w:r>
    </w:p>
    <w:p w14:paraId="68CF7B30">
      <w:pPr>
        <w:autoSpaceDE w:val="0"/>
        <w:autoSpaceDN w:val="0"/>
        <w:adjustRightInd w:val="0"/>
        <w:ind w:firstLine="720" w:firstLineChars="300"/>
        <w:rPr>
          <w:rFonts w:ascii="宋体" w:hAnsi="宋体" w:cs="宋体"/>
          <w:sz w:val="24"/>
          <w:szCs w:val="24"/>
          <w:lang w:val="zh-CN"/>
        </w:rPr>
      </w:pPr>
      <w:r>
        <w:rPr>
          <w:rFonts w:hint="eastAsia" w:ascii="宋体" w:hAnsi="宋体" w:cs="宋体"/>
          <w:sz w:val="24"/>
          <w:szCs w:val="24"/>
          <w:lang w:val="zh-CN"/>
        </w:rPr>
        <w:t xml:space="preserve">第一章 </w:t>
      </w:r>
      <w:r>
        <w:rPr>
          <w:rFonts w:hint="eastAsia" w:ascii="宋体" w:hAnsi="宋体" w:cs="宋体"/>
          <w:kern w:val="0"/>
          <w:sz w:val="24"/>
          <w:szCs w:val="24"/>
          <w:lang w:val="zh-CN"/>
        </w:rPr>
        <w:t>磋商公告</w:t>
      </w:r>
    </w:p>
    <w:p w14:paraId="4B8C1C84">
      <w:pPr>
        <w:autoSpaceDE w:val="0"/>
        <w:autoSpaceDN w:val="0"/>
        <w:adjustRightInd w:val="0"/>
        <w:ind w:firstLine="720" w:firstLineChars="300"/>
        <w:rPr>
          <w:rFonts w:ascii="宋体" w:hAnsi="宋体" w:cs="宋体"/>
          <w:sz w:val="24"/>
          <w:szCs w:val="24"/>
          <w:lang w:val="zh-CN"/>
        </w:rPr>
      </w:pPr>
      <w:r>
        <w:rPr>
          <w:rFonts w:hint="eastAsia" w:ascii="宋体" w:hAnsi="宋体" w:cs="宋体"/>
          <w:sz w:val="24"/>
          <w:szCs w:val="24"/>
          <w:lang w:val="zh-CN"/>
        </w:rPr>
        <w:t xml:space="preserve">第二章 </w:t>
      </w:r>
      <w:r>
        <w:rPr>
          <w:rFonts w:hint="eastAsia" w:ascii="宋体" w:hAnsi="宋体" w:cs="宋体"/>
          <w:kern w:val="0"/>
          <w:sz w:val="24"/>
          <w:szCs w:val="24"/>
          <w:lang w:val="zh-CN"/>
        </w:rPr>
        <w:t>投标人</w:t>
      </w:r>
      <w:r>
        <w:rPr>
          <w:rFonts w:hint="eastAsia" w:ascii="宋体" w:hAnsi="宋体" w:cs="宋体"/>
          <w:sz w:val="24"/>
          <w:szCs w:val="24"/>
          <w:lang w:val="zh-CN"/>
        </w:rPr>
        <w:t>须知</w:t>
      </w:r>
    </w:p>
    <w:p w14:paraId="2DE74AD4">
      <w:pPr>
        <w:autoSpaceDE w:val="0"/>
        <w:autoSpaceDN w:val="0"/>
        <w:adjustRightInd w:val="0"/>
        <w:ind w:firstLine="720"/>
        <w:rPr>
          <w:rFonts w:ascii="宋体" w:hAnsi="宋体" w:cs="宋体"/>
          <w:sz w:val="24"/>
          <w:szCs w:val="24"/>
          <w:lang w:val="zh-CN"/>
        </w:rPr>
      </w:pPr>
      <w:r>
        <w:rPr>
          <w:rFonts w:hint="eastAsia" w:ascii="宋体" w:hAnsi="宋体" w:cs="宋体"/>
          <w:sz w:val="24"/>
          <w:szCs w:val="24"/>
          <w:lang w:val="zh-CN"/>
        </w:rPr>
        <w:t>第三章 评审办法</w:t>
      </w:r>
    </w:p>
    <w:p w14:paraId="220D9C69">
      <w:pPr>
        <w:autoSpaceDE w:val="0"/>
        <w:autoSpaceDN w:val="0"/>
        <w:adjustRightInd w:val="0"/>
        <w:ind w:firstLine="720"/>
        <w:rPr>
          <w:rFonts w:ascii="宋体" w:hAnsi="宋体"/>
          <w:sz w:val="24"/>
          <w:szCs w:val="24"/>
          <w:lang w:val="zh-CN"/>
        </w:rPr>
      </w:pPr>
      <w:r>
        <w:rPr>
          <w:rFonts w:hint="eastAsia" w:ascii="宋体" w:hAnsi="宋体" w:cs="宋体"/>
          <w:sz w:val="24"/>
          <w:szCs w:val="24"/>
          <w:lang w:val="zh-CN"/>
        </w:rPr>
        <w:t>第四章 合同条款及格式</w:t>
      </w:r>
    </w:p>
    <w:p w14:paraId="5A8B68C8">
      <w:pPr>
        <w:autoSpaceDE w:val="0"/>
        <w:autoSpaceDN w:val="0"/>
        <w:adjustRightInd w:val="0"/>
        <w:ind w:firstLine="720"/>
        <w:rPr>
          <w:rFonts w:ascii="宋体" w:hAnsi="宋体" w:cs="宋体"/>
          <w:kern w:val="0"/>
          <w:sz w:val="24"/>
          <w:szCs w:val="24"/>
          <w:lang w:val="zh-CN"/>
        </w:rPr>
      </w:pPr>
      <w:r>
        <w:rPr>
          <w:rFonts w:hint="eastAsia" w:ascii="宋体" w:hAnsi="宋体" w:cs="宋体"/>
          <w:sz w:val="24"/>
          <w:szCs w:val="24"/>
          <w:lang w:val="zh-CN"/>
        </w:rPr>
        <w:t xml:space="preserve">第五章 </w:t>
      </w:r>
      <w:r>
        <w:rPr>
          <w:rFonts w:hint="eastAsia" w:ascii="宋体" w:hAnsi="宋体" w:cs="宋体"/>
          <w:kern w:val="0"/>
          <w:sz w:val="24"/>
          <w:szCs w:val="24"/>
          <w:lang w:val="zh-CN"/>
        </w:rPr>
        <w:t>工程量清单</w:t>
      </w:r>
    </w:p>
    <w:p w14:paraId="2B8B8ECA">
      <w:pPr>
        <w:autoSpaceDE w:val="0"/>
        <w:autoSpaceDN w:val="0"/>
        <w:adjustRightInd w:val="0"/>
        <w:ind w:firstLine="720"/>
        <w:rPr>
          <w:rFonts w:ascii="宋体" w:hAnsi="宋体" w:cs="宋体"/>
          <w:sz w:val="24"/>
          <w:szCs w:val="24"/>
          <w:lang w:val="zh-CN"/>
        </w:rPr>
      </w:pPr>
      <w:r>
        <w:rPr>
          <w:rFonts w:hint="eastAsia" w:ascii="宋体" w:hAnsi="宋体" w:cs="宋体"/>
          <w:sz w:val="24"/>
          <w:szCs w:val="24"/>
          <w:lang w:val="zh-CN"/>
        </w:rPr>
        <w:t>第六章 技术标准和要求</w:t>
      </w:r>
    </w:p>
    <w:p w14:paraId="6F7CAE17">
      <w:pPr>
        <w:autoSpaceDE w:val="0"/>
        <w:autoSpaceDN w:val="0"/>
        <w:adjustRightInd w:val="0"/>
        <w:ind w:firstLine="720"/>
        <w:rPr>
          <w:rFonts w:ascii="宋体" w:hAnsi="宋体" w:cs="宋体"/>
          <w:sz w:val="24"/>
          <w:szCs w:val="24"/>
          <w:lang w:val="zh-CN"/>
        </w:rPr>
      </w:pPr>
      <w:r>
        <w:rPr>
          <w:rFonts w:hint="eastAsia" w:ascii="宋体" w:hAnsi="宋体" w:cs="宋体"/>
          <w:sz w:val="24"/>
          <w:szCs w:val="24"/>
          <w:lang w:val="zh-CN"/>
        </w:rPr>
        <w:t>第七章 响应文件构成、要求及格式</w:t>
      </w:r>
    </w:p>
    <w:p w14:paraId="191B8804">
      <w:pPr>
        <w:autoSpaceDE w:val="0"/>
        <w:autoSpaceDN w:val="0"/>
        <w:adjustRightInd w:val="0"/>
        <w:ind w:firstLine="720" w:firstLineChars="300"/>
        <w:rPr>
          <w:rFonts w:ascii="宋体" w:hAnsi="宋体" w:cs="宋体"/>
          <w:sz w:val="24"/>
          <w:szCs w:val="24"/>
          <w:lang w:val="zh-CN"/>
        </w:rPr>
      </w:pPr>
      <w:r>
        <w:rPr>
          <w:rFonts w:hint="eastAsia" w:ascii="宋体" w:hAnsi="宋体" w:cs="宋体"/>
          <w:sz w:val="24"/>
          <w:szCs w:val="24"/>
          <w:lang w:val="zh-CN"/>
        </w:rPr>
        <w:t>第八章 附件</w:t>
      </w:r>
    </w:p>
    <w:p w14:paraId="75E61812">
      <w:pPr>
        <w:autoSpaceDE w:val="0"/>
        <w:autoSpaceDN w:val="0"/>
        <w:adjustRightInd w:val="0"/>
        <w:ind w:firstLine="480"/>
        <w:rPr>
          <w:rFonts w:ascii="宋体" w:hAnsi="宋体" w:cs="宋体"/>
          <w:bCs/>
          <w:sz w:val="24"/>
          <w:szCs w:val="24"/>
          <w:lang w:val="zh-CN"/>
        </w:rPr>
      </w:pPr>
      <w:r>
        <w:rPr>
          <w:rFonts w:hint="eastAsia" w:ascii="宋体" w:hAnsi="宋体" w:cs="宋体"/>
          <w:sz w:val="24"/>
          <w:szCs w:val="24"/>
          <w:lang w:val="zh-CN"/>
        </w:rPr>
        <w:t xml:space="preserve">4.2 </w:t>
      </w:r>
      <w:r>
        <w:rPr>
          <w:rFonts w:hint="eastAsia" w:ascii="宋体" w:hAnsi="宋体" w:cs="宋体"/>
          <w:kern w:val="0"/>
          <w:sz w:val="24"/>
          <w:szCs w:val="24"/>
          <w:lang w:val="zh-CN"/>
        </w:rPr>
        <w:t>投标人</w:t>
      </w:r>
      <w:r>
        <w:rPr>
          <w:rFonts w:hint="eastAsia" w:ascii="宋体" w:hAnsi="宋体" w:cs="宋体"/>
          <w:sz w:val="24"/>
          <w:szCs w:val="24"/>
          <w:lang w:val="zh-CN"/>
        </w:rPr>
        <w:t>应认真阅读磋商文件中所有事项、格式、条款和规范等要求。如果</w:t>
      </w:r>
      <w:r>
        <w:rPr>
          <w:rFonts w:hint="eastAsia" w:ascii="宋体" w:hAnsi="宋体" w:cs="宋体"/>
          <w:kern w:val="0"/>
          <w:sz w:val="24"/>
          <w:szCs w:val="24"/>
          <w:lang w:val="zh-CN"/>
        </w:rPr>
        <w:t>投标人</w:t>
      </w:r>
      <w:r>
        <w:rPr>
          <w:rFonts w:hint="eastAsia" w:ascii="宋体" w:hAnsi="宋体" w:cs="宋体"/>
          <w:sz w:val="24"/>
          <w:szCs w:val="24"/>
          <w:lang w:val="zh-CN"/>
        </w:rPr>
        <w:t>没有按照磋商文件要求提交全部文件资料或响应文件没有对磋商文件在各方面都做出实质性响应，是投标人的风险。</w:t>
      </w:r>
    </w:p>
    <w:p w14:paraId="4B4E119C">
      <w:pPr>
        <w:autoSpaceDE w:val="0"/>
        <w:autoSpaceDN w:val="0"/>
        <w:adjustRightInd w:val="0"/>
        <w:ind w:firstLine="482"/>
        <w:rPr>
          <w:rFonts w:ascii="宋体" w:hAnsi="宋体"/>
          <w:b/>
          <w:bCs/>
          <w:sz w:val="24"/>
          <w:szCs w:val="24"/>
          <w:lang w:val="zh-CN"/>
        </w:rPr>
      </w:pPr>
      <w:r>
        <w:rPr>
          <w:rFonts w:hint="eastAsia" w:ascii="宋体" w:hAnsi="宋体" w:cs="宋体"/>
          <w:b/>
          <w:bCs/>
          <w:sz w:val="24"/>
          <w:szCs w:val="24"/>
          <w:lang w:val="zh-CN"/>
        </w:rPr>
        <w:t>5</w:t>
      </w:r>
      <w:r>
        <w:rPr>
          <w:rFonts w:ascii="宋体" w:hAnsi="宋体" w:cs="宋体"/>
          <w:b/>
          <w:bCs/>
          <w:sz w:val="24"/>
          <w:szCs w:val="24"/>
          <w:lang w:val="zh-CN"/>
        </w:rPr>
        <w:t xml:space="preserve">. </w:t>
      </w:r>
      <w:r>
        <w:rPr>
          <w:rFonts w:hint="eastAsia" w:ascii="宋体" w:hAnsi="宋体" w:cs="宋体"/>
          <w:b/>
          <w:bCs/>
          <w:sz w:val="24"/>
          <w:szCs w:val="24"/>
          <w:lang w:val="zh-CN"/>
        </w:rPr>
        <w:t>磋商文件的澄清和修改</w:t>
      </w:r>
    </w:p>
    <w:p w14:paraId="450B0870">
      <w:pPr>
        <w:autoSpaceDE w:val="0"/>
        <w:autoSpaceDN w:val="0"/>
        <w:adjustRightInd w:val="0"/>
        <w:ind w:firstLine="480"/>
        <w:jc w:val="left"/>
        <w:rPr>
          <w:rFonts w:ascii="宋体" w:hAnsi="宋体"/>
          <w:bCs/>
          <w:sz w:val="24"/>
          <w:szCs w:val="24"/>
          <w:lang w:val="zh-CN"/>
        </w:rPr>
      </w:pPr>
      <w:r>
        <w:rPr>
          <w:rFonts w:hint="eastAsia" w:ascii="宋体" w:hAnsi="宋体" w:cs="宋体"/>
          <w:sz w:val="24"/>
          <w:szCs w:val="24"/>
          <w:lang w:val="zh-CN"/>
        </w:rPr>
        <w:t>5</w:t>
      </w:r>
      <w:r>
        <w:rPr>
          <w:rFonts w:ascii="宋体" w:hAnsi="宋体" w:cs="宋体"/>
          <w:sz w:val="24"/>
          <w:szCs w:val="24"/>
          <w:lang w:val="zh-CN"/>
        </w:rPr>
        <w:t xml:space="preserve">.1 </w:t>
      </w:r>
      <w:r>
        <w:rPr>
          <w:rFonts w:hint="eastAsia" w:ascii="宋体" w:hAnsi="宋体" w:cs="宋体"/>
          <w:sz w:val="24"/>
          <w:szCs w:val="24"/>
          <w:lang w:val="zh-CN"/>
        </w:rPr>
        <w:t>采购人可在首次提交响应文件截止之日</w:t>
      </w:r>
      <w:r>
        <w:rPr>
          <w:rFonts w:hint="eastAsia" w:ascii="宋体" w:hAnsi="宋体" w:cs="宋体"/>
          <w:sz w:val="24"/>
          <w:szCs w:val="24"/>
        </w:rPr>
        <w:t>5</w:t>
      </w:r>
      <w:r>
        <w:rPr>
          <w:rFonts w:hint="eastAsia" w:ascii="宋体" w:hAnsi="宋体" w:cs="宋体"/>
          <w:sz w:val="24"/>
          <w:szCs w:val="24"/>
          <w:lang w:val="zh-CN"/>
        </w:rPr>
        <w:t>个工作日（不含变更公告发布当日）前对磋商文件进行修改、补充。不足上述时间的，应当顺延提交响应文件的截止时间</w:t>
      </w:r>
      <w:r>
        <w:rPr>
          <w:rFonts w:hint="eastAsia" w:ascii="宋体" w:hAnsi="宋体" w:cs="宋体"/>
          <w:bCs/>
          <w:sz w:val="24"/>
          <w:szCs w:val="24"/>
          <w:lang w:val="zh-CN"/>
        </w:rPr>
        <w:t>。</w:t>
      </w:r>
    </w:p>
    <w:p w14:paraId="761F733F">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5</w:t>
      </w:r>
      <w:r>
        <w:rPr>
          <w:rFonts w:ascii="宋体" w:hAnsi="宋体" w:cs="宋体"/>
          <w:sz w:val="24"/>
          <w:szCs w:val="24"/>
          <w:lang w:val="zh-CN"/>
        </w:rPr>
        <w:t>.</w:t>
      </w:r>
      <w:r>
        <w:rPr>
          <w:rFonts w:hint="eastAsia" w:ascii="宋体" w:hAnsi="宋体" w:cs="宋体"/>
          <w:sz w:val="24"/>
          <w:szCs w:val="24"/>
          <w:lang w:val="zh-CN"/>
        </w:rPr>
        <w:t>2磋商文件的澄清、修改、补充文件均构成磋商文件的组成部分，对所有投标人具有约束力，而无论其是否已经实际收到该澄清、修改、补充文件（包括答疑会纪要）。投标人若收到该澄清、修改、补充文件，则应立即向招标代理机构确认已收到。</w:t>
      </w:r>
    </w:p>
    <w:p w14:paraId="04EC7D55">
      <w:pPr>
        <w:autoSpaceDE w:val="0"/>
        <w:autoSpaceDN w:val="0"/>
        <w:adjustRightInd w:val="0"/>
        <w:ind w:firstLine="482"/>
        <w:rPr>
          <w:lang w:val="zh-CN"/>
        </w:rPr>
      </w:pPr>
      <w:r>
        <w:rPr>
          <w:rFonts w:hint="eastAsia" w:ascii="宋体" w:hAnsi="宋体" w:cs="宋体"/>
          <w:sz w:val="24"/>
          <w:szCs w:val="24"/>
          <w:lang w:val="zh-CN"/>
        </w:rPr>
        <w:t>5</w:t>
      </w:r>
      <w:r>
        <w:rPr>
          <w:rFonts w:ascii="宋体" w:hAnsi="宋体" w:cs="宋体"/>
          <w:sz w:val="24"/>
          <w:szCs w:val="24"/>
          <w:lang w:val="zh-CN"/>
        </w:rPr>
        <w:t>.</w:t>
      </w:r>
      <w:r>
        <w:rPr>
          <w:rFonts w:hint="eastAsia" w:ascii="宋体" w:hAnsi="宋体" w:cs="宋体"/>
          <w:sz w:val="24"/>
          <w:szCs w:val="24"/>
          <w:lang w:val="zh-CN"/>
        </w:rPr>
        <w:t>3为使投标人有充分的时间对磋商文件的澄清、修改、补充部分进行研究，采购组织者可在响应截止时间3个工作日前（不含变更公告发布当日）自行决定酌情延长响应截止时间，延长响应截止时间的公告将在发布磋商公告的媒体上发告，并以电子邮件的方式向所有</w:t>
      </w:r>
      <w:r>
        <w:rPr>
          <w:rFonts w:hint="eastAsia" w:ascii="宋体" w:hAnsi="宋体" w:cs="黑体"/>
          <w:sz w:val="24"/>
          <w:szCs w:val="24"/>
          <w:lang w:val="zh-CN"/>
        </w:rPr>
        <w:t>潜在投标人</w:t>
      </w:r>
      <w:r>
        <w:rPr>
          <w:rFonts w:hint="eastAsia" w:ascii="宋体" w:hAnsi="宋体" w:cs="宋体"/>
          <w:sz w:val="24"/>
          <w:szCs w:val="24"/>
          <w:lang w:val="zh-CN"/>
        </w:rPr>
        <w:t>发出。在这种情况下，投标人受响应截止时间制约的所有权利和义务均相应延长至新的响应截止时间。</w:t>
      </w:r>
    </w:p>
    <w:p w14:paraId="725451BB">
      <w:pPr>
        <w:autoSpaceDE w:val="0"/>
        <w:autoSpaceDN w:val="0"/>
        <w:adjustRightInd w:val="0"/>
        <w:ind w:firstLine="482"/>
        <w:rPr>
          <w:rFonts w:ascii="宋体" w:hAnsi="宋体" w:cs="宋体"/>
          <w:b/>
          <w:sz w:val="24"/>
          <w:szCs w:val="24"/>
          <w:lang w:val="zh-CN"/>
        </w:rPr>
      </w:pPr>
    </w:p>
    <w:p w14:paraId="17466C78">
      <w:pPr>
        <w:autoSpaceDE w:val="0"/>
        <w:autoSpaceDN w:val="0"/>
        <w:adjustRightInd w:val="0"/>
        <w:ind w:firstLine="482"/>
        <w:rPr>
          <w:rFonts w:ascii="宋体" w:hAnsi="宋体"/>
          <w:b/>
          <w:sz w:val="24"/>
          <w:szCs w:val="24"/>
          <w:lang w:val="zh-CN"/>
        </w:rPr>
      </w:pPr>
      <w:r>
        <w:rPr>
          <w:rFonts w:hint="eastAsia" w:ascii="宋体" w:hAnsi="宋体" w:cs="宋体"/>
          <w:b/>
          <w:sz w:val="24"/>
          <w:szCs w:val="24"/>
          <w:lang w:val="zh-CN"/>
        </w:rPr>
        <w:t>6</w:t>
      </w:r>
      <w:r>
        <w:rPr>
          <w:rFonts w:ascii="宋体" w:hAnsi="宋体" w:cs="宋体"/>
          <w:b/>
          <w:sz w:val="24"/>
          <w:szCs w:val="24"/>
          <w:lang w:val="zh-CN"/>
        </w:rPr>
        <w:t xml:space="preserve">. </w:t>
      </w:r>
      <w:r>
        <w:rPr>
          <w:rFonts w:hint="eastAsia" w:ascii="宋体" w:hAnsi="宋体" w:cs="宋体"/>
          <w:b/>
          <w:sz w:val="24"/>
          <w:szCs w:val="24"/>
          <w:lang w:val="zh-CN"/>
        </w:rPr>
        <w:t>响应文件构成：</w:t>
      </w:r>
    </w:p>
    <w:p w14:paraId="7F38F843">
      <w:pPr>
        <w:tabs>
          <w:tab w:val="left" w:pos="709"/>
        </w:tabs>
        <w:autoSpaceDE w:val="0"/>
        <w:autoSpaceDN w:val="0"/>
        <w:adjustRightInd w:val="0"/>
        <w:ind w:firstLine="480"/>
        <w:rPr>
          <w:rFonts w:ascii="宋体" w:hAnsi="宋体"/>
          <w:bCs/>
          <w:kern w:val="0"/>
          <w:sz w:val="24"/>
          <w:szCs w:val="24"/>
          <w:lang w:val="zh-CN"/>
        </w:rPr>
      </w:pPr>
      <w:r>
        <w:rPr>
          <w:rFonts w:hint="eastAsia" w:ascii="宋体" w:hAnsi="宋体" w:cs="宋体"/>
          <w:bCs/>
          <w:kern w:val="0"/>
          <w:sz w:val="24"/>
          <w:szCs w:val="24"/>
          <w:lang w:val="zh-CN"/>
        </w:rPr>
        <w:t>6</w:t>
      </w:r>
      <w:r>
        <w:rPr>
          <w:rFonts w:ascii="宋体" w:hAnsi="宋体" w:cs="宋体"/>
          <w:bCs/>
          <w:kern w:val="0"/>
          <w:sz w:val="24"/>
          <w:szCs w:val="24"/>
          <w:lang w:val="zh-CN"/>
        </w:rPr>
        <w:t>.1</w:t>
      </w:r>
      <w:r>
        <w:rPr>
          <w:rFonts w:hint="eastAsia" w:ascii="宋体" w:hAnsi="宋体" w:cs="宋体"/>
          <w:bCs/>
          <w:kern w:val="0"/>
          <w:sz w:val="24"/>
          <w:szCs w:val="24"/>
          <w:lang w:val="zh-CN"/>
        </w:rPr>
        <w:t>响应文件分为商务部分和技术部分。商务部分是投标人提交的证明其具有合格的响应资格和中标后有能力履行合同的文件。技术部分是能够证明投标人所提供服务和服务的合格性和符合响应文件规定的文件。</w:t>
      </w:r>
    </w:p>
    <w:p w14:paraId="3351A13C">
      <w:pPr>
        <w:tabs>
          <w:tab w:val="left" w:pos="709"/>
        </w:tabs>
        <w:autoSpaceDE w:val="0"/>
        <w:autoSpaceDN w:val="0"/>
        <w:adjustRightInd w:val="0"/>
        <w:ind w:firstLine="480"/>
        <w:rPr>
          <w:rFonts w:ascii="宋体" w:hAnsi="宋体"/>
          <w:bCs/>
          <w:kern w:val="0"/>
          <w:sz w:val="24"/>
          <w:szCs w:val="24"/>
          <w:lang w:val="zh-CN"/>
        </w:rPr>
      </w:pPr>
      <w:r>
        <w:rPr>
          <w:rFonts w:hint="eastAsia" w:ascii="宋体" w:hAnsi="宋体" w:cs="宋体"/>
          <w:bCs/>
          <w:kern w:val="0"/>
          <w:sz w:val="24"/>
          <w:szCs w:val="24"/>
          <w:lang w:val="zh-CN"/>
        </w:rPr>
        <w:t>6</w:t>
      </w:r>
      <w:r>
        <w:rPr>
          <w:rFonts w:ascii="宋体" w:hAnsi="宋体" w:cs="宋体"/>
          <w:bCs/>
          <w:kern w:val="0"/>
          <w:sz w:val="24"/>
          <w:szCs w:val="24"/>
          <w:lang w:val="zh-CN"/>
        </w:rPr>
        <w:t xml:space="preserve">.2 </w:t>
      </w:r>
      <w:r>
        <w:rPr>
          <w:rFonts w:hint="eastAsia" w:ascii="宋体" w:hAnsi="宋体" w:cs="宋体"/>
          <w:bCs/>
          <w:kern w:val="0"/>
          <w:sz w:val="24"/>
          <w:szCs w:val="24"/>
          <w:lang w:val="zh-CN"/>
        </w:rPr>
        <w:t>投标人应提交磋商文件第七章《响应文件构成、要求及格式》要求的全部商务文件和技术文件，若有缺失、无效或者不符合磋商文件要求，将导致其响应文件被拒绝。</w:t>
      </w:r>
    </w:p>
    <w:p w14:paraId="24638E45">
      <w:pPr>
        <w:tabs>
          <w:tab w:val="left" w:pos="709"/>
        </w:tabs>
        <w:autoSpaceDE w:val="0"/>
        <w:autoSpaceDN w:val="0"/>
        <w:adjustRightInd w:val="0"/>
        <w:ind w:firstLine="480"/>
        <w:rPr>
          <w:rFonts w:ascii="宋体" w:hAnsi="宋体"/>
          <w:bCs/>
          <w:kern w:val="0"/>
          <w:sz w:val="24"/>
          <w:szCs w:val="24"/>
          <w:lang w:val="zh-CN"/>
        </w:rPr>
      </w:pPr>
      <w:r>
        <w:rPr>
          <w:rFonts w:hint="eastAsia" w:ascii="宋体" w:hAnsi="宋体" w:cs="宋体"/>
          <w:bCs/>
          <w:kern w:val="0"/>
          <w:sz w:val="24"/>
          <w:szCs w:val="24"/>
          <w:lang w:val="zh-CN"/>
        </w:rPr>
        <w:t>6</w:t>
      </w:r>
      <w:r>
        <w:rPr>
          <w:rFonts w:ascii="宋体" w:hAnsi="宋体" w:cs="宋体"/>
          <w:bCs/>
          <w:kern w:val="0"/>
          <w:sz w:val="24"/>
          <w:szCs w:val="24"/>
          <w:lang w:val="zh-CN"/>
        </w:rPr>
        <w:t xml:space="preserve">.3 </w:t>
      </w:r>
      <w:r>
        <w:rPr>
          <w:rFonts w:hint="eastAsia" w:ascii="宋体" w:hAnsi="宋体" w:cs="宋体"/>
          <w:bCs/>
          <w:kern w:val="0"/>
          <w:sz w:val="24"/>
          <w:szCs w:val="24"/>
          <w:lang w:val="zh-CN"/>
        </w:rPr>
        <w:t>磋商文件要求提交的磋商保证金。</w:t>
      </w:r>
    </w:p>
    <w:p w14:paraId="6F4CFFF5">
      <w:pPr>
        <w:tabs>
          <w:tab w:val="left" w:pos="709"/>
        </w:tabs>
        <w:autoSpaceDE w:val="0"/>
        <w:autoSpaceDN w:val="0"/>
        <w:adjustRightInd w:val="0"/>
        <w:ind w:firstLine="482"/>
        <w:rPr>
          <w:rFonts w:ascii="宋体" w:hAnsi="宋体"/>
          <w:bCs/>
          <w:kern w:val="0"/>
          <w:sz w:val="24"/>
          <w:szCs w:val="24"/>
          <w:lang w:val="zh-CN"/>
        </w:rPr>
      </w:pPr>
    </w:p>
    <w:p w14:paraId="75AB301E">
      <w:pPr>
        <w:autoSpaceDE w:val="0"/>
        <w:autoSpaceDN w:val="0"/>
        <w:adjustRightInd w:val="0"/>
        <w:ind w:firstLine="482"/>
        <w:rPr>
          <w:rFonts w:ascii="宋体" w:hAnsi="宋体" w:cs="宋体"/>
          <w:b/>
          <w:sz w:val="24"/>
          <w:szCs w:val="24"/>
          <w:lang w:val="zh-CN"/>
        </w:rPr>
      </w:pPr>
      <w:r>
        <w:rPr>
          <w:rFonts w:hint="eastAsia" w:ascii="宋体" w:hAnsi="宋体" w:cs="宋体"/>
          <w:b/>
          <w:sz w:val="24"/>
          <w:szCs w:val="24"/>
          <w:lang w:val="zh-CN"/>
        </w:rPr>
        <w:t>7. 响应文件的编制：</w:t>
      </w:r>
    </w:p>
    <w:p w14:paraId="704839F7">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7</w:t>
      </w:r>
      <w:r>
        <w:rPr>
          <w:rFonts w:ascii="宋体" w:hAnsi="宋体" w:cs="宋体"/>
          <w:sz w:val="24"/>
          <w:szCs w:val="24"/>
          <w:lang w:val="zh-CN"/>
        </w:rPr>
        <w:t xml:space="preserve">.1 </w:t>
      </w:r>
      <w:r>
        <w:rPr>
          <w:rFonts w:hint="eastAsia" w:ascii="宋体" w:hAnsi="宋体" w:cs="宋体"/>
          <w:sz w:val="24"/>
          <w:szCs w:val="24"/>
          <w:lang w:val="zh-CN"/>
        </w:rPr>
        <w:t>投标语言：响应文件以及投标人与采购人就有关报价的来往函电均使用中文。</w:t>
      </w:r>
    </w:p>
    <w:p w14:paraId="0C9B04E8">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7</w:t>
      </w:r>
      <w:r>
        <w:rPr>
          <w:rFonts w:ascii="宋体" w:hAnsi="宋体" w:cs="宋体"/>
          <w:sz w:val="24"/>
          <w:szCs w:val="24"/>
          <w:lang w:val="zh-CN"/>
        </w:rPr>
        <w:t xml:space="preserve">.2 </w:t>
      </w:r>
      <w:r>
        <w:rPr>
          <w:rFonts w:hint="eastAsia" w:ascii="宋体" w:hAnsi="宋体" w:cs="宋体"/>
          <w:sz w:val="24"/>
          <w:szCs w:val="24"/>
          <w:lang w:val="zh-CN"/>
        </w:rPr>
        <w:t>计量单位：中华人民共和国法定计量单位。</w:t>
      </w:r>
    </w:p>
    <w:p w14:paraId="092AF3A4">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7</w:t>
      </w:r>
      <w:r>
        <w:rPr>
          <w:rFonts w:ascii="宋体" w:hAnsi="宋体" w:cs="宋体"/>
          <w:sz w:val="24"/>
          <w:szCs w:val="24"/>
          <w:lang w:val="zh-CN"/>
        </w:rPr>
        <w:t xml:space="preserve">.3 </w:t>
      </w:r>
      <w:r>
        <w:rPr>
          <w:rFonts w:hint="eastAsia" w:ascii="宋体" w:hAnsi="宋体" w:cs="宋体"/>
          <w:sz w:val="24"/>
          <w:szCs w:val="24"/>
          <w:lang w:val="zh-CN"/>
        </w:rPr>
        <w:t>响应文件规格应采用</w:t>
      </w:r>
      <w:r>
        <w:rPr>
          <w:rFonts w:ascii="宋体" w:hAnsi="宋体" w:cs="宋体"/>
          <w:sz w:val="24"/>
          <w:szCs w:val="24"/>
          <w:lang w:val="zh-CN"/>
        </w:rPr>
        <w:t>A4</w:t>
      </w:r>
      <w:r>
        <w:rPr>
          <w:rFonts w:hint="eastAsia" w:ascii="宋体" w:hAnsi="宋体" w:cs="宋体"/>
          <w:sz w:val="24"/>
          <w:szCs w:val="24"/>
          <w:lang w:val="zh-CN"/>
        </w:rPr>
        <w:t>幅面，打印，按照磋商文件规定的顺序，统一编目编码装订，响应文件要求左侧胶订。为便于评标，技术文件中的各项表格应按照磋商文件规定的格式制作，</w:t>
      </w:r>
      <w:r>
        <w:rPr>
          <w:rFonts w:hint="eastAsia" w:ascii="宋体" w:hAnsi="宋体" w:cs="黑体"/>
          <w:kern w:val="0"/>
          <w:sz w:val="24"/>
          <w:szCs w:val="24"/>
          <w:lang w:val="zh-CN"/>
        </w:rPr>
        <w:t>否则将被视为无效报价。</w:t>
      </w:r>
    </w:p>
    <w:p w14:paraId="0409FC30">
      <w:pPr>
        <w:tabs>
          <w:tab w:val="left" w:pos="709"/>
        </w:tabs>
        <w:autoSpaceDE w:val="0"/>
        <w:autoSpaceDN w:val="0"/>
        <w:adjustRightInd w:val="0"/>
        <w:ind w:firstLine="480"/>
        <w:rPr>
          <w:rFonts w:ascii="宋体" w:hAnsi="宋体"/>
          <w:kern w:val="0"/>
          <w:sz w:val="24"/>
          <w:szCs w:val="24"/>
          <w:lang w:val="zh-CN"/>
        </w:rPr>
      </w:pPr>
      <w:r>
        <w:rPr>
          <w:rFonts w:hint="eastAsia" w:ascii="宋体" w:hAnsi="宋体" w:cs="黑体"/>
          <w:kern w:val="0"/>
          <w:sz w:val="24"/>
          <w:szCs w:val="24"/>
          <w:lang w:val="zh-CN"/>
        </w:rPr>
        <w:t>7</w:t>
      </w:r>
      <w:r>
        <w:rPr>
          <w:rFonts w:ascii="宋体" w:hAnsi="宋体" w:cs="黑体"/>
          <w:kern w:val="0"/>
          <w:sz w:val="24"/>
          <w:szCs w:val="24"/>
          <w:lang w:val="zh-CN"/>
        </w:rPr>
        <w:t xml:space="preserve">.4 </w:t>
      </w:r>
      <w:r>
        <w:rPr>
          <w:rFonts w:hint="eastAsia" w:ascii="宋体" w:hAnsi="宋体" w:cs="黑体"/>
          <w:kern w:val="0"/>
          <w:sz w:val="24"/>
          <w:szCs w:val="24"/>
          <w:lang w:val="zh-CN"/>
        </w:rPr>
        <w:t>投标人在响应文件以及在报价、磋商、合同签订、履行过程中所签署的相关文件中所加盖的公章，均须按照磋商文件的规定加盖与投标人名称全称相一致的标准公章，不得使用彩喷或者彩印的印章，否则将被视为无效。</w:t>
      </w:r>
    </w:p>
    <w:p w14:paraId="4691CD7B">
      <w:pPr>
        <w:tabs>
          <w:tab w:val="left" w:pos="709"/>
        </w:tabs>
        <w:autoSpaceDE w:val="0"/>
        <w:autoSpaceDN w:val="0"/>
        <w:adjustRightInd w:val="0"/>
        <w:ind w:firstLine="480"/>
        <w:rPr>
          <w:rFonts w:ascii="宋体" w:hAnsi="宋体"/>
          <w:kern w:val="0"/>
          <w:sz w:val="24"/>
          <w:szCs w:val="24"/>
          <w:lang w:val="zh-CN"/>
        </w:rPr>
      </w:pPr>
      <w:r>
        <w:rPr>
          <w:rFonts w:hint="eastAsia" w:ascii="宋体" w:hAnsi="宋体" w:cs="宋体"/>
          <w:kern w:val="0"/>
          <w:sz w:val="24"/>
          <w:szCs w:val="24"/>
          <w:lang w:val="zh-CN"/>
        </w:rPr>
        <w:t>7</w:t>
      </w:r>
      <w:r>
        <w:rPr>
          <w:rFonts w:ascii="宋体" w:hAnsi="宋体" w:cs="宋体"/>
          <w:kern w:val="0"/>
          <w:sz w:val="24"/>
          <w:szCs w:val="24"/>
          <w:lang w:val="zh-CN"/>
        </w:rPr>
        <w:t xml:space="preserve">.5 </w:t>
      </w:r>
      <w:r>
        <w:rPr>
          <w:rFonts w:hint="eastAsia" w:ascii="宋体" w:hAnsi="宋体" w:cs="宋体"/>
          <w:kern w:val="0"/>
          <w:sz w:val="24"/>
          <w:szCs w:val="24"/>
          <w:lang w:val="zh-CN"/>
        </w:rPr>
        <w:t>采购人不接受采用传真方式提交的响应文件。</w:t>
      </w:r>
    </w:p>
    <w:p w14:paraId="3DC324B4">
      <w:pPr>
        <w:autoSpaceDE w:val="0"/>
        <w:autoSpaceDN w:val="0"/>
        <w:adjustRightInd w:val="0"/>
        <w:ind w:firstLine="482"/>
        <w:rPr>
          <w:rFonts w:ascii="宋体" w:hAnsi="宋体"/>
          <w:bCs/>
          <w:sz w:val="24"/>
          <w:szCs w:val="24"/>
          <w:lang w:val="zh-CN"/>
        </w:rPr>
      </w:pPr>
    </w:p>
    <w:p w14:paraId="35FE1AFB">
      <w:pPr>
        <w:autoSpaceDE w:val="0"/>
        <w:autoSpaceDN w:val="0"/>
        <w:adjustRightInd w:val="0"/>
        <w:ind w:firstLine="482"/>
        <w:rPr>
          <w:rFonts w:ascii="宋体" w:hAnsi="宋体" w:cs="宋体"/>
          <w:b/>
          <w:bCs/>
          <w:sz w:val="24"/>
          <w:szCs w:val="24"/>
          <w:lang w:val="zh-CN"/>
        </w:rPr>
      </w:pPr>
      <w:r>
        <w:rPr>
          <w:rFonts w:hint="eastAsia" w:ascii="宋体" w:hAnsi="宋体" w:cs="宋体"/>
          <w:b/>
          <w:bCs/>
          <w:sz w:val="24"/>
          <w:szCs w:val="24"/>
          <w:lang w:val="zh-CN"/>
        </w:rPr>
        <w:t>8. 报价方式</w:t>
      </w:r>
    </w:p>
    <w:p w14:paraId="353CF440">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8.1采用两次报价方式。投标单位在提交的报价文件中进行第一次报价，在初步评审和技术评审合格后根据磋商评审小组的要求进行第二次报价。第二次报价为最终报价。</w:t>
      </w:r>
    </w:p>
    <w:p w14:paraId="35898D4E">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8.2 报价组成。</w:t>
      </w:r>
    </w:p>
    <w:p w14:paraId="4AD5AFD3">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两次报价均应报出项目的总价。每次报价时只允许有一个报价，任何有选择的报价将不予接受。</w:t>
      </w:r>
    </w:p>
    <w:p w14:paraId="20C75DE1">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①除非合同另有规定，报价文件中的报价均已包括了为实施和完成合同工程所需的劳务、材料、机械、缺陷修复、管理、保险 、税费、利润等费用，以及合同明示或暗示的所有责任、义务和风险。</w:t>
      </w:r>
    </w:p>
    <w:p w14:paraId="3AD5880B">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②投标人可先到工地踏勘以充分了解工地位置、情况、道路、储存空间、装卸限制及任何其他足以影响承包价的情况，任何因忽视或误解工地情况而导致的索赔或工期延长申请将不被批准。</w:t>
      </w:r>
    </w:p>
    <w:p w14:paraId="05C25C92">
      <w:pPr>
        <w:autoSpaceDE w:val="0"/>
        <w:autoSpaceDN w:val="0"/>
        <w:adjustRightInd w:val="0"/>
        <w:ind w:firstLine="480"/>
        <w:rPr>
          <w:lang w:val="zh-CN"/>
        </w:rPr>
      </w:pPr>
      <w:r>
        <w:rPr>
          <w:rFonts w:hint="eastAsia" w:ascii="宋体" w:hAnsi="宋体" w:cs="宋体"/>
          <w:sz w:val="24"/>
          <w:szCs w:val="24"/>
          <w:lang w:val="zh-CN"/>
        </w:rPr>
        <w:t>8.3两次报价均应报出在磋商文件指定地点完工并验收合格交付使用的工程的全部。投标单位第二次报价在合同执行过程中是固定不变的，不得以任何理由予以变更，以可调整的价格提交的报价文件将作为非响应性报价文件予以拒绝。</w:t>
      </w:r>
      <w:r>
        <w:rPr>
          <w:rFonts w:hint="eastAsia" w:ascii="宋体" w:hAnsi="宋体" w:cs="宋体"/>
          <w:sz w:val="24"/>
          <w:szCs w:val="24"/>
          <w:lang w:val="zh-CN"/>
        </w:rPr>
        <w:tab/>
      </w:r>
    </w:p>
    <w:p w14:paraId="16AAA4AE">
      <w:pPr>
        <w:autoSpaceDE w:val="0"/>
        <w:autoSpaceDN w:val="0"/>
        <w:adjustRightInd w:val="0"/>
        <w:ind w:firstLine="482"/>
        <w:rPr>
          <w:rFonts w:ascii="宋体" w:hAnsi="宋体" w:cs="宋体"/>
          <w:b/>
          <w:sz w:val="24"/>
          <w:szCs w:val="24"/>
          <w:lang w:val="zh-CN"/>
        </w:rPr>
      </w:pPr>
    </w:p>
    <w:p w14:paraId="65C44B6E">
      <w:pPr>
        <w:autoSpaceDE w:val="0"/>
        <w:autoSpaceDN w:val="0"/>
        <w:adjustRightInd w:val="0"/>
        <w:ind w:firstLine="482"/>
        <w:rPr>
          <w:rFonts w:ascii="宋体" w:hAnsi="宋体"/>
          <w:b/>
          <w:sz w:val="24"/>
          <w:szCs w:val="24"/>
          <w:lang w:val="zh-CN"/>
        </w:rPr>
      </w:pPr>
      <w:r>
        <w:rPr>
          <w:rFonts w:hint="eastAsia" w:ascii="宋体" w:hAnsi="宋体" w:cs="宋体"/>
          <w:b/>
          <w:sz w:val="24"/>
          <w:szCs w:val="24"/>
          <w:lang w:val="zh-CN"/>
        </w:rPr>
        <w:t>9</w:t>
      </w:r>
      <w:r>
        <w:rPr>
          <w:rFonts w:ascii="宋体" w:hAnsi="宋体" w:cs="宋体"/>
          <w:b/>
          <w:sz w:val="24"/>
          <w:szCs w:val="24"/>
          <w:lang w:val="zh-CN"/>
        </w:rPr>
        <w:t xml:space="preserve">. </w:t>
      </w:r>
      <w:r>
        <w:rPr>
          <w:rFonts w:hint="eastAsia" w:ascii="宋体" w:hAnsi="宋体" w:cs="宋体"/>
          <w:b/>
          <w:sz w:val="24"/>
          <w:szCs w:val="24"/>
          <w:lang w:val="zh-CN"/>
        </w:rPr>
        <w:t>磋商保证金</w:t>
      </w:r>
    </w:p>
    <w:p w14:paraId="687C16B9">
      <w:pPr>
        <w:ind w:firstLine="480"/>
        <w:rPr>
          <w:rFonts w:ascii="宋体" w:hAnsi="宋体"/>
          <w:sz w:val="24"/>
          <w:szCs w:val="24"/>
          <w:lang w:val="zh-CN"/>
        </w:rPr>
      </w:pPr>
      <w:r>
        <w:rPr>
          <w:rFonts w:ascii="宋体" w:hAnsi="宋体" w:cs="黑体"/>
          <w:sz w:val="24"/>
          <w:szCs w:val="24"/>
          <w:lang w:val="zh-CN"/>
        </w:rPr>
        <w:t xml:space="preserve">9.1 </w:t>
      </w:r>
      <w:r>
        <w:rPr>
          <w:rFonts w:hint="eastAsia" w:ascii="宋体" w:hAnsi="宋体" w:cs="黑体"/>
          <w:sz w:val="24"/>
          <w:szCs w:val="24"/>
          <w:lang w:val="zh-CN"/>
        </w:rPr>
        <w:t>投标人须按照磋商文件第二章《投标人须知》标明的帐户名称及账号递交保证金。</w:t>
      </w:r>
    </w:p>
    <w:p w14:paraId="6ACDC955">
      <w:pPr>
        <w:ind w:firstLine="602"/>
        <w:rPr>
          <w:rFonts w:ascii="宋体" w:hAnsi="宋体"/>
          <w:bCs/>
          <w:sz w:val="24"/>
          <w:szCs w:val="24"/>
          <w:lang w:val="zh-CN"/>
        </w:rPr>
      </w:pPr>
      <w:r>
        <w:rPr>
          <w:rFonts w:hint="eastAsia" w:ascii="宋体" w:hAnsi="宋体" w:cs="黑体"/>
          <w:bCs/>
          <w:sz w:val="24"/>
          <w:szCs w:val="24"/>
          <w:lang w:val="zh-CN"/>
        </w:rPr>
        <w:t>特别声明：投标人在提交保证金时，票据上必须注明项目名称或简称，未注明的或以个人名义提交的，视为未按要求提交保证金。投标人以磋商文件要求以外的其它方式提交的磋商保证金的，视为未按要求提交保证金。</w:t>
      </w:r>
    </w:p>
    <w:p w14:paraId="2694425F">
      <w:pPr>
        <w:ind w:firstLine="480"/>
        <w:rPr>
          <w:rFonts w:ascii="宋体" w:hAnsi="宋体"/>
          <w:sz w:val="24"/>
          <w:szCs w:val="24"/>
          <w:lang w:val="zh-CN"/>
        </w:rPr>
      </w:pPr>
      <w:r>
        <w:rPr>
          <w:rFonts w:ascii="宋体" w:hAnsi="宋体" w:cs="宋体"/>
          <w:sz w:val="24"/>
          <w:szCs w:val="24"/>
          <w:lang w:val="zh-CN"/>
        </w:rPr>
        <w:t xml:space="preserve">9.2 </w:t>
      </w:r>
      <w:r>
        <w:rPr>
          <w:rFonts w:hint="eastAsia" w:ascii="宋体" w:hAnsi="宋体" w:cs="宋体"/>
          <w:sz w:val="24"/>
          <w:szCs w:val="24"/>
          <w:lang w:val="zh-CN"/>
        </w:rPr>
        <w:t>联合体投标的，可以由联合体中的牵头人提交磋商保证金，对联合体各方均具有约束力。</w:t>
      </w:r>
    </w:p>
    <w:p w14:paraId="5F4B528B">
      <w:pPr>
        <w:ind w:firstLine="480"/>
        <w:rPr>
          <w:rFonts w:ascii="宋体" w:hAnsi="宋体"/>
          <w:sz w:val="24"/>
          <w:szCs w:val="24"/>
          <w:lang w:val="zh-CN"/>
        </w:rPr>
      </w:pPr>
      <w:r>
        <w:rPr>
          <w:rFonts w:ascii="宋体" w:hAnsi="宋体" w:cs="宋体"/>
          <w:sz w:val="24"/>
          <w:szCs w:val="24"/>
          <w:lang w:val="zh-CN"/>
        </w:rPr>
        <w:t xml:space="preserve">9.3 </w:t>
      </w:r>
      <w:r>
        <w:rPr>
          <w:rFonts w:hint="eastAsia" w:ascii="宋体" w:hAnsi="宋体" w:cs="宋体"/>
          <w:sz w:val="24"/>
          <w:szCs w:val="24"/>
          <w:lang w:val="zh-CN"/>
        </w:rPr>
        <w:t>磋商保证金是响应文件的一个组成部分。在开标时，凡没有按规定提交磋商保证金的投标，将被视为非响应性投标予以拒绝。</w:t>
      </w:r>
    </w:p>
    <w:p w14:paraId="128A11C1">
      <w:pPr>
        <w:ind w:firstLine="480"/>
        <w:rPr>
          <w:rFonts w:ascii="宋体" w:hAnsi="宋体"/>
          <w:sz w:val="24"/>
          <w:szCs w:val="24"/>
          <w:lang w:val="zh-CN"/>
        </w:rPr>
      </w:pPr>
      <w:r>
        <w:rPr>
          <w:rFonts w:ascii="宋体" w:hAnsi="宋体" w:cs="宋体"/>
          <w:sz w:val="24"/>
          <w:szCs w:val="24"/>
          <w:lang w:val="zh-CN"/>
        </w:rPr>
        <w:t xml:space="preserve">9.4 </w:t>
      </w:r>
      <w:r>
        <w:rPr>
          <w:rFonts w:hint="eastAsia" w:ascii="宋体" w:hAnsi="宋体" w:cs="宋体"/>
          <w:sz w:val="24"/>
          <w:szCs w:val="24"/>
          <w:lang w:val="zh-CN"/>
        </w:rPr>
        <w:t>落标人的磋商保证金将在成交通知书发出后</w:t>
      </w:r>
      <w:r>
        <w:rPr>
          <w:rFonts w:ascii="宋体" w:hAnsi="宋体" w:cs="宋体"/>
          <w:sz w:val="24"/>
          <w:szCs w:val="24"/>
          <w:lang w:val="zh-CN"/>
        </w:rPr>
        <w:t>5</w:t>
      </w:r>
      <w:r>
        <w:rPr>
          <w:rFonts w:hint="eastAsia" w:ascii="宋体" w:hAnsi="宋体" w:cs="宋体"/>
          <w:sz w:val="24"/>
          <w:szCs w:val="24"/>
          <w:lang w:val="zh-CN"/>
        </w:rPr>
        <w:t>个工作日内不计息退还。</w:t>
      </w:r>
    </w:p>
    <w:p w14:paraId="31A13A29">
      <w:pPr>
        <w:ind w:firstLine="480"/>
        <w:rPr>
          <w:rFonts w:ascii="宋体" w:hAnsi="宋体"/>
          <w:sz w:val="24"/>
          <w:szCs w:val="24"/>
          <w:lang w:val="zh-CN"/>
        </w:rPr>
      </w:pPr>
      <w:r>
        <w:rPr>
          <w:rFonts w:ascii="宋体" w:hAnsi="宋体" w:cs="宋体"/>
          <w:sz w:val="24"/>
          <w:szCs w:val="24"/>
          <w:lang w:val="zh-CN"/>
        </w:rPr>
        <w:t xml:space="preserve">9.5 </w:t>
      </w:r>
      <w:r>
        <w:rPr>
          <w:rFonts w:hint="eastAsia" w:ascii="宋体" w:hAnsi="宋体" w:cs="宋体"/>
          <w:sz w:val="24"/>
          <w:szCs w:val="24"/>
          <w:lang w:val="zh-CN"/>
        </w:rPr>
        <w:t>成交投标人的磋商保证金，在成交投标人按规定签署合同，并交纳履约保证金后</w:t>
      </w:r>
      <w:r>
        <w:rPr>
          <w:rFonts w:ascii="宋体" w:hAnsi="宋体" w:cs="宋体"/>
          <w:sz w:val="24"/>
          <w:szCs w:val="24"/>
          <w:lang w:val="zh-CN"/>
        </w:rPr>
        <w:t>5</w:t>
      </w:r>
      <w:r>
        <w:rPr>
          <w:rFonts w:hint="eastAsia" w:ascii="宋体" w:hAnsi="宋体" w:cs="宋体"/>
          <w:sz w:val="24"/>
          <w:szCs w:val="24"/>
          <w:lang w:val="zh-CN"/>
        </w:rPr>
        <w:t>个工作日内退还。</w:t>
      </w:r>
    </w:p>
    <w:p w14:paraId="00602D3C">
      <w:pPr>
        <w:ind w:firstLine="482"/>
        <w:rPr>
          <w:rFonts w:ascii="宋体" w:hAnsi="宋体"/>
          <w:bCs/>
          <w:sz w:val="24"/>
          <w:szCs w:val="24"/>
          <w:lang w:val="zh-CN"/>
        </w:rPr>
      </w:pPr>
      <w:r>
        <w:rPr>
          <w:rFonts w:ascii="宋体" w:hAnsi="宋体" w:cs="宋体"/>
          <w:bCs/>
          <w:sz w:val="24"/>
          <w:szCs w:val="24"/>
          <w:lang w:val="zh-CN"/>
        </w:rPr>
        <w:t xml:space="preserve">9.6 </w:t>
      </w:r>
      <w:r>
        <w:rPr>
          <w:rFonts w:hint="eastAsia" w:ascii="宋体" w:hAnsi="宋体" w:cs="宋体"/>
          <w:bCs/>
          <w:sz w:val="24"/>
          <w:szCs w:val="24"/>
          <w:lang w:val="zh-CN"/>
        </w:rPr>
        <w:t>磋商保证金将一律由招标代理机构负责退还。</w:t>
      </w:r>
    </w:p>
    <w:p w14:paraId="6A78FB12">
      <w:pPr>
        <w:ind w:firstLine="480"/>
        <w:rPr>
          <w:rFonts w:ascii="宋体" w:hAnsi="宋体" w:cs="宋体"/>
          <w:sz w:val="24"/>
          <w:szCs w:val="24"/>
          <w:lang w:val="zh-CN"/>
        </w:rPr>
      </w:pPr>
      <w:r>
        <w:rPr>
          <w:rFonts w:ascii="宋体" w:hAnsi="宋体" w:cs="宋体"/>
          <w:sz w:val="24"/>
          <w:szCs w:val="24"/>
          <w:lang w:val="zh-CN"/>
        </w:rPr>
        <w:t xml:space="preserve">9.7 </w:t>
      </w:r>
      <w:r>
        <w:rPr>
          <w:rFonts w:hint="eastAsia" w:ascii="宋体" w:hAnsi="宋体" w:cs="宋体"/>
          <w:sz w:val="24"/>
          <w:szCs w:val="24"/>
          <w:lang w:val="zh-CN"/>
        </w:rPr>
        <w:t>下列情况之一发生时，磋商保证金将不予退还：</w:t>
      </w:r>
    </w:p>
    <w:p w14:paraId="2049B2DE">
      <w:pPr>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）投标人在磋商文件规定的报价有效期内撤回其响应文件的；</w:t>
      </w:r>
    </w:p>
    <w:p w14:paraId="147F4785">
      <w:pPr>
        <w:ind w:firstLine="480" w:firstLineChars="200"/>
        <w:rPr>
          <w:rFonts w:ascii="宋体" w:hAnsi="宋体"/>
          <w:sz w:val="24"/>
          <w:szCs w:val="24"/>
        </w:rPr>
      </w:pPr>
      <w:r>
        <w:rPr>
          <w:rFonts w:hint="eastAsia" w:ascii="宋体" w:hAnsi="宋体"/>
          <w:sz w:val="24"/>
          <w:szCs w:val="24"/>
        </w:rPr>
        <w:t>（2）在磋商过程中，严重扰乱磋商程序的；</w:t>
      </w:r>
    </w:p>
    <w:p w14:paraId="4DEB4E82">
      <w:pPr>
        <w:ind w:firstLine="480" w:firstLineChars="200"/>
        <w:rPr>
          <w:rFonts w:ascii="宋体" w:hAnsi="宋体"/>
          <w:sz w:val="24"/>
          <w:szCs w:val="24"/>
        </w:rPr>
      </w:pPr>
      <w:r>
        <w:rPr>
          <w:rFonts w:hint="eastAsia" w:ascii="宋体" w:hAnsi="宋体"/>
          <w:sz w:val="24"/>
          <w:szCs w:val="24"/>
        </w:rPr>
        <w:t>（3）</w:t>
      </w:r>
      <w:r>
        <w:rPr>
          <w:rFonts w:ascii="宋体" w:hAnsi="宋体" w:cs="Arial"/>
          <w:sz w:val="24"/>
          <w:szCs w:val="24"/>
        </w:rPr>
        <w:t>除因不可抗力或</w:t>
      </w:r>
      <w:r>
        <w:rPr>
          <w:rFonts w:hint="eastAsia" w:ascii="宋体" w:hAnsi="宋体" w:cs="Arial"/>
          <w:sz w:val="24"/>
          <w:szCs w:val="24"/>
        </w:rPr>
        <w:t>磋商</w:t>
      </w:r>
      <w:r>
        <w:rPr>
          <w:rFonts w:ascii="宋体" w:hAnsi="宋体" w:cs="Arial"/>
          <w:sz w:val="24"/>
          <w:szCs w:val="24"/>
        </w:rPr>
        <w:t>文件认可的情形以外，成交投标人不与采购人签订合同的；</w:t>
      </w:r>
    </w:p>
    <w:p w14:paraId="6A7D4F6E">
      <w:pPr>
        <w:ind w:firstLine="480" w:firstLineChars="200"/>
        <w:rPr>
          <w:rFonts w:ascii="宋体" w:hAnsi="宋体"/>
          <w:sz w:val="24"/>
          <w:szCs w:val="24"/>
        </w:rPr>
      </w:pPr>
      <w:r>
        <w:rPr>
          <w:rFonts w:hint="eastAsia" w:ascii="宋体" w:hAnsi="宋体"/>
          <w:sz w:val="24"/>
          <w:szCs w:val="24"/>
        </w:rPr>
        <w:t>（4)</w:t>
      </w:r>
      <w:r>
        <w:rPr>
          <w:rFonts w:ascii="宋体" w:hAnsi="宋体" w:cs="Arial"/>
          <w:sz w:val="24"/>
          <w:szCs w:val="24"/>
        </w:rPr>
        <w:t xml:space="preserve"> 投标人在响应文件中提供虚假材料的；</w:t>
      </w:r>
    </w:p>
    <w:p w14:paraId="537EFFFD">
      <w:pPr>
        <w:ind w:firstLine="480" w:firstLineChars="200"/>
        <w:rPr>
          <w:rFonts w:ascii="宋体" w:hAnsi="宋体"/>
          <w:sz w:val="24"/>
          <w:szCs w:val="24"/>
        </w:rPr>
      </w:pPr>
      <w:r>
        <w:rPr>
          <w:rFonts w:hint="eastAsia" w:ascii="宋体" w:hAnsi="宋体"/>
          <w:sz w:val="24"/>
          <w:szCs w:val="24"/>
        </w:rPr>
        <w:t>（5）</w:t>
      </w:r>
      <w:r>
        <w:rPr>
          <w:rFonts w:ascii="宋体" w:hAnsi="宋体" w:cs="Arial"/>
          <w:sz w:val="24"/>
          <w:szCs w:val="24"/>
        </w:rPr>
        <w:t>投标人与采购人、其他投标人或者采购代理机构恶意串通的；</w:t>
      </w:r>
    </w:p>
    <w:p w14:paraId="35790F99">
      <w:pPr>
        <w:ind w:firstLine="480" w:firstLineChars="200"/>
        <w:rPr>
          <w:rFonts w:ascii="宋体" w:hAnsi="宋体"/>
          <w:sz w:val="24"/>
          <w:szCs w:val="24"/>
        </w:rPr>
      </w:pPr>
      <w:r>
        <w:rPr>
          <w:rFonts w:hint="eastAsia" w:ascii="宋体" w:hAnsi="宋体"/>
          <w:sz w:val="24"/>
          <w:szCs w:val="24"/>
        </w:rPr>
        <w:t>（6）磋商文件规定不予退还磋商保证金的其他情形。</w:t>
      </w:r>
    </w:p>
    <w:p w14:paraId="719B668A">
      <w:pPr>
        <w:autoSpaceDE w:val="0"/>
        <w:autoSpaceDN w:val="0"/>
        <w:adjustRightInd w:val="0"/>
        <w:ind w:firstLine="482"/>
        <w:jc w:val="left"/>
        <w:rPr>
          <w:rFonts w:ascii="宋体" w:hAnsi="宋体" w:cs="宋体"/>
          <w:b/>
          <w:sz w:val="24"/>
          <w:szCs w:val="24"/>
          <w:lang w:val="zh-CN"/>
        </w:rPr>
      </w:pPr>
    </w:p>
    <w:p w14:paraId="3C23BAD6">
      <w:pPr>
        <w:autoSpaceDE w:val="0"/>
        <w:autoSpaceDN w:val="0"/>
        <w:adjustRightInd w:val="0"/>
        <w:ind w:firstLine="482"/>
        <w:jc w:val="left"/>
        <w:rPr>
          <w:rFonts w:ascii="宋体" w:hAnsi="宋体"/>
          <w:b/>
          <w:sz w:val="24"/>
          <w:szCs w:val="24"/>
          <w:lang w:val="zh-CN"/>
        </w:rPr>
      </w:pPr>
      <w:r>
        <w:rPr>
          <w:rFonts w:hint="eastAsia" w:ascii="宋体" w:hAnsi="宋体" w:cs="宋体"/>
          <w:b/>
          <w:sz w:val="24"/>
          <w:szCs w:val="24"/>
          <w:lang w:val="zh-CN"/>
        </w:rPr>
        <w:t>10</w:t>
      </w:r>
      <w:r>
        <w:rPr>
          <w:rFonts w:ascii="宋体" w:hAnsi="宋体" w:cs="宋体"/>
          <w:b/>
          <w:sz w:val="24"/>
          <w:szCs w:val="24"/>
          <w:lang w:val="zh-CN"/>
        </w:rPr>
        <w:t xml:space="preserve">. </w:t>
      </w:r>
      <w:r>
        <w:rPr>
          <w:rFonts w:hint="eastAsia" w:ascii="宋体" w:hAnsi="宋体" w:cs="宋体"/>
          <w:b/>
          <w:sz w:val="24"/>
          <w:szCs w:val="24"/>
          <w:lang w:val="zh-CN"/>
        </w:rPr>
        <w:t>响应文件有效期：</w:t>
      </w:r>
    </w:p>
    <w:p w14:paraId="17C7D603">
      <w:pPr>
        <w:autoSpaceDE w:val="0"/>
        <w:autoSpaceDN w:val="0"/>
        <w:adjustRightInd w:val="0"/>
        <w:ind w:firstLine="480"/>
        <w:jc w:val="left"/>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.1</w:t>
      </w:r>
      <w:r>
        <w:rPr>
          <w:rFonts w:hint="eastAsia" w:ascii="宋体" w:hAnsi="宋体" w:cs="宋体"/>
          <w:sz w:val="24"/>
          <w:szCs w:val="24"/>
          <w:lang w:val="zh-CN"/>
        </w:rPr>
        <w:t>响应文件有效期为自开标之时起</w:t>
      </w:r>
      <w:r>
        <w:rPr>
          <w:rFonts w:hint="eastAsia" w:ascii="宋体" w:hAnsi="宋体" w:cs="宋体"/>
          <w:sz w:val="24"/>
          <w:szCs w:val="24"/>
        </w:rPr>
        <w:t>6</w:t>
      </w:r>
      <w:r>
        <w:rPr>
          <w:rFonts w:ascii="宋体" w:hAnsi="宋体" w:cs="宋体"/>
          <w:sz w:val="24"/>
          <w:szCs w:val="24"/>
          <w:lang w:val="zh-CN"/>
        </w:rPr>
        <w:t>0</w:t>
      </w:r>
      <w:r>
        <w:rPr>
          <w:rFonts w:hint="eastAsia" w:ascii="宋体" w:hAnsi="宋体" w:cs="宋体"/>
          <w:sz w:val="24"/>
          <w:szCs w:val="24"/>
          <w:lang w:val="zh-CN"/>
        </w:rPr>
        <w:t>天。响应文件在这个规定期限内应保持有效。</w:t>
      </w:r>
    </w:p>
    <w:p w14:paraId="02744933">
      <w:pPr>
        <w:autoSpaceDE w:val="0"/>
        <w:autoSpaceDN w:val="0"/>
        <w:adjustRightInd w:val="0"/>
        <w:ind w:firstLine="480"/>
        <w:jc w:val="left"/>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.2</w:t>
      </w:r>
      <w:r>
        <w:rPr>
          <w:rFonts w:hint="eastAsia" w:ascii="宋体" w:hAnsi="宋体" w:cs="宋体"/>
          <w:sz w:val="24"/>
          <w:szCs w:val="24"/>
          <w:lang w:val="zh-CN"/>
        </w:rPr>
        <w:t xml:space="preserve"> 在特殊情况下，采购组织者可与投标人协商延长磋商有效期。这种要求和答复都应以书面形式进行。投标人可以拒绝接受延期要求而不会被没收磋商保证金。同意延长磋商有效期的投标人除按照采购人要求修改响应文件的有效期外，不能修改响应文件的其他内容。</w:t>
      </w:r>
    </w:p>
    <w:p w14:paraId="3F0A52E1">
      <w:pPr>
        <w:autoSpaceDE w:val="0"/>
        <w:autoSpaceDN w:val="0"/>
        <w:adjustRightInd w:val="0"/>
        <w:ind w:firstLine="480"/>
        <w:jc w:val="left"/>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.3</w:t>
      </w:r>
      <w:r>
        <w:rPr>
          <w:rFonts w:hint="eastAsia" w:ascii="宋体" w:hAnsi="宋体" w:cs="宋体"/>
          <w:sz w:val="24"/>
          <w:szCs w:val="24"/>
          <w:lang w:val="zh-CN"/>
        </w:rPr>
        <w:t xml:space="preserve"> 成交投标人的响应文件有效期等同于合同履行期。</w:t>
      </w:r>
    </w:p>
    <w:p w14:paraId="4DCAFE05">
      <w:pPr>
        <w:autoSpaceDE w:val="0"/>
        <w:autoSpaceDN w:val="0"/>
        <w:adjustRightInd w:val="0"/>
        <w:ind w:firstLine="482"/>
        <w:jc w:val="left"/>
        <w:rPr>
          <w:rFonts w:ascii="宋体" w:hAnsi="宋体"/>
          <w:bCs/>
          <w:sz w:val="24"/>
          <w:szCs w:val="24"/>
          <w:lang w:val="zh-CN"/>
        </w:rPr>
      </w:pPr>
    </w:p>
    <w:p w14:paraId="148BA76F">
      <w:pPr>
        <w:autoSpaceDE w:val="0"/>
        <w:autoSpaceDN w:val="0"/>
        <w:adjustRightInd w:val="0"/>
        <w:ind w:firstLine="480"/>
        <w:jc w:val="left"/>
        <w:rPr>
          <w:rFonts w:ascii="宋体" w:hAnsi="宋体" w:cs="宋体"/>
          <w:b/>
          <w:sz w:val="24"/>
          <w:szCs w:val="24"/>
          <w:lang w:val="zh-CN"/>
        </w:rPr>
      </w:pPr>
      <w:r>
        <w:rPr>
          <w:rFonts w:ascii="宋体" w:hAnsi="宋体" w:cs="宋体"/>
          <w:b/>
          <w:sz w:val="24"/>
          <w:szCs w:val="24"/>
          <w:lang w:val="zh-CN"/>
        </w:rPr>
        <w:t>1</w:t>
      </w:r>
      <w:r>
        <w:rPr>
          <w:rFonts w:hint="eastAsia" w:ascii="宋体" w:hAnsi="宋体" w:cs="宋体"/>
          <w:b/>
          <w:sz w:val="24"/>
          <w:szCs w:val="24"/>
          <w:lang w:val="zh-CN"/>
        </w:rPr>
        <w:t>1</w:t>
      </w:r>
      <w:r>
        <w:rPr>
          <w:rFonts w:ascii="宋体" w:hAnsi="宋体" w:cs="宋体"/>
          <w:b/>
          <w:sz w:val="24"/>
          <w:szCs w:val="24"/>
          <w:lang w:val="zh-CN"/>
        </w:rPr>
        <w:t xml:space="preserve">. </w:t>
      </w:r>
      <w:r>
        <w:rPr>
          <w:rFonts w:hint="eastAsia" w:ascii="宋体" w:hAnsi="宋体" w:cs="宋体"/>
          <w:b/>
          <w:sz w:val="24"/>
          <w:szCs w:val="24"/>
          <w:lang w:val="zh-CN"/>
        </w:rPr>
        <w:t>响应的式样和签署</w:t>
      </w:r>
    </w:p>
    <w:p w14:paraId="743C1FD2">
      <w:pPr>
        <w:autoSpaceDE w:val="0"/>
        <w:autoSpaceDN w:val="0"/>
        <w:adjustRightInd w:val="0"/>
        <w:ind w:firstLine="480"/>
        <w:jc w:val="left"/>
        <w:rPr>
          <w:rFonts w:ascii="宋体" w:hAnsi="宋体"/>
          <w:bCs/>
          <w:sz w:val="24"/>
          <w:szCs w:val="24"/>
          <w:lang w:val="zh-CN"/>
        </w:rPr>
      </w:pPr>
      <w:r>
        <w:rPr>
          <w:rFonts w:hint="eastAsia" w:ascii="宋体" w:hAnsi="宋体" w:cs="宋体"/>
          <w:sz w:val="24"/>
          <w:szCs w:val="24"/>
          <w:lang w:val="zh-CN"/>
        </w:rPr>
        <w:t>11.</w:t>
      </w:r>
      <w:r>
        <w:rPr>
          <w:rFonts w:ascii="宋体" w:hAnsi="宋体" w:cs="宋体"/>
          <w:sz w:val="24"/>
          <w:szCs w:val="24"/>
          <w:lang w:val="zh-CN"/>
        </w:rPr>
        <w:t>1</w:t>
      </w:r>
      <w:r>
        <w:rPr>
          <w:rFonts w:hint="eastAsia" w:ascii="宋体" w:hAnsi="宋体" w:cs="宋体"/>
          <w:sz w:val="24"/>
          <w:szCs w:val="24"/>
          <w:lang w:val="zh-CN"/>
        </w:rPr>
        <w:t xml:space="preserve"> 响应需打印或用不褪色墨水书写。磋商文件第七章</w:t>
      </w:r>
      <w:r>
        <w:rPr>
          <w:rFonts w:hint="eastAsia" w:ascii="宋体" w:hAnsi="宋体" w:cs="黑体"/>
          <w:bCs/>
          <w:sz w:val="24"/>
          <w:szCs w:val="24"/>
          <w:lang w:val="zh-CN"/>
        </w:rPr>
        <w:t>《响应构成、要求及格式》中凡要求签署和加盖公章的，均须由投标人的法定代表人或其授权代理人手书签字和加盖投标人公章。响应由法定代表人签署的，须与其企业法人营业执照相符；由授权代理人签署的，须提交以书面形式出具的《法定代表人授权书》（按规定的格式提交）。</w:t>
      </w:r>
    </w:p>
    <w:p w14:paraId="143827B9">
      <w:pPr>
        <w:autoSpaceDE w:val="0"/>
        <w:autoSpaceDN w:val="0"/>
        <w:adjustRightInd w:val="0"/>
        <w:ind w:firstLine="480"/>
        <w:jc w:val="left"/>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1</w:t>
      </w:r>
      <w:r>
        <w:rPr>
          <w:rFonts w:ascii="宋体" w:hAnsi="宋体" w:cs="宋体"/>
          <w:sz w:val="24"/>
          <w:szCs w:val="24"/>
          <w:lang w:val="zh-CN"/>
        </w:rPr>
        <w:t xml:space="preserve">.2 </w:t>
      </w:r>
      <w:r>
        <w:rPr>
          <w:rFonts w:hint="eastAsia" w:ascii="宋体" w:hAnsi="宋体" w:cs="宋体"/>
          <w:sz w:val="24"/>
          <w:szCs w:val="24"/>
          <w:lang w:val="zh-CN"/>
        </w:rPr>
        <w:t>响应中如有修改错漏处，应在修改处加盖投标人公章。</w:t>
      </w:r>
    </w:p>
    <w:p w14:paraId="052493CD">
      <w:pPr>
        <w:autoSpaceDE w:val="0"/>
        <w:autoSpaceDN w:val="0"/>
        <w:adjustRightInd w:val="0"/>
        <w:ind w:firstLine="482"/>
        <w:rPr>
          <w:rFonts w:ascii="宋体" w:hAnsi="宋体"/>
          <w:bCs/>
          <w:sz w:val="24"/>
          <w:szCs w:val="24"/>
          <w:lang w:val="zh-CN"/>
        </w:rPr>
      </w:pPr>
    </w:p>
    <w:p w14:paraId="1B12FCF5">
      <w:pPr>
        <w:autoSpaceDE w:val="0"/>
        <w:autoSpaceDN w:val="0"/>
        <w:adjustRightInd w:val="0"/>
        <w:ind w:firstLine="482"/>
        <w:rPr>
          <w:rFonts w:ascii="宋体" w:hAnsi="宋体"/>
          <w:b/>
          <w:sz w:val="24"/>
          <w:szCs w:val="24"/>
          <w:lang w:val="zh-CN"/>
        </w:rPr>
      </w:pPr>
      <w:r>
        <w:rPr>
          <w:rFonts w:ascii="宋体" w:hAnsi="宋体" w:cs="宋体"/>
          <w:b/>
          <w:sz w:val="24"/>
          <w:szCs w:val="24"/>
          <w:lang w:val="zh-CN"/>
        </w:rPr>
        <w:t>1</w:t>
      </w:r>
      <w:r>
        <w:rPr>
          <w:rFonts w:hint="eastAsia" w:ascii="宋体" w:hAnsi="宋体" w:cs="宋体"/>
          <w:b/>
          <w:sz w:val="24"/>
          <w:szCs w:val="24"/>
          <w:lang w:val="zh-CN"/>
        </w:rPr>
        <w:t>2</w:t>
      </w:r>
      <w:r>
        <w:rPr>
          <w:rFonts w:ascii="宋体" w:hAnsi="宋体" w:cs="宋体"/>
          <w:b/>
          <w:sz w:val="24"/>
          <w:szCs w:val="24"/>
          <w:lang w:val="zh-CN"/>
        </w:rPr>
        <w:t xml:space="preserve">. </w:t>
      </w:r>
      <w:r>
        <w:rPr>
          <w:rFonts w:hint="eastAsia" w:ascii="宋体" w:hAnsi="宋体" w:cs="宋体"/>
          <w:b/>
          <w:sz w:val="24"/>
          <w:szCs w:val="24"/>
          <w:lang w:val="zh-CN"/>
        </w:rPr>
        <w:t>响应文件的修改和撤回</w:t>
      </w:r>
    </w:p>
    <w:p w14:paraId="58F27669">
      <w:pPr>
        <w:autoSpaceDE w:val="0"/>
        <w:autoSpaceDN w:val="0"/>
        <w:adjustRightInd w:val="0"/>
        <w:ind w:firstLine="480" w:firstLineChars="200"/>
        <w:rPr>
          <w:rFonts w:ascii="宋体" w:hAnsi="宋体"/>
          <w:bCs/>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.1</w:t>
      </w:r>
      <w:r>
        <w:rPr>
          <w:rFonts w:hint="eastAsia" w:ascii="宋体" w:hAnsi="宋体" w:cs="宋体"/>
          <w:sz w:val="24"/>
          <w:szCs w:val="24"/>
          <w:lang w:val="zh-CN"/>
        </w:rPr>
        <w:t xml:space="preserve"> 投标人在提交响应文件截止时间前，可以对所提交的响应文件进行补充、修改或撤回，并书面通知采购人、采购代理机构。补充、修改的内容作为响应文件的组成部分。补充、修改的内容与响应文件不一致的，以补充、修改的内容为准。</w:t>
      </w:r>
    </w:p>
    <w:p w14:paraId="4092A0EB">
      <w:pPr>
        <w:autoSpaceDE w:val="0"/>
        <w:autoSpaceDN w:val="0"/>
        <w:adjustRightInd w:val="0"/>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.2</w:t>
      </w:r>
      <w:r>
        <w:rPr>
          <w:rFonts w:hint="eastAsia" w:ascii="宋体" w:hAnsi="宋体" w:cs="宋体"/>
          <w:sz w:val="24"/>
          <w:szCs w:val="24"/>
          <w:lang w:val="zh-CN"/>
        </w:rPr>
        <w:t xml:space="preserve"> 投标人的修改或撤回通知书应按对响应的规定一样进行编制、密封、标记和递交，并标明</w:t>
      </w:r>
      <w:r>
        <w:rPr>
          <w:rFonts w:ascii="宋体" w:hAnsi="宋体"/>
          <w:sz w:val="24"/>
          <w:szCs w:val="24"/>
        </w:rPr>
        <w:t>“</w:t>
      </w:r>
      <w:r>
        <w:rPr>
          <w:rFonts w:hint="eastAsia" w:ascii="宋体" w:hAnsi="宋体" w:cs="宋体"/>
          <w:sz w:val="24"/>
          <w:szCs w:val="24"/>
          <w:lang w:val="zh-CN"/>
        </w:rPr>
        <w:t>修改</w:t>
      </w:r>
      <w:r>
        <w:rPr>
          <w:rFonts w:ascii="宋体" w:hAnsi="宋体"/>
          <w:sz w:val="24"/>
          <w:szCs w:val="24"/>
        </w:rPr>
        <w:t>”</w:t>
      </w:r>
      <w:r>
        <w:rPr>
          <w:rFonts w:hint="eastAsia" w:ascii="宋体" w:hAnsi="宋体" w:cs="宋体"/>
          <w:sz w:val="24"/>
          <w:szCs w:val="24"/>
          <w:lang w:val="zh-CN"/>
        </w:rPr>
        <w:t>或</w:t>
      </w:r>
      <w:r>
        <w:rPr>
          <w:rFonts w:ascii="宋体" w:hAnsi="宋体"/>
          <w:sz w:val="24"/>
          <w:szCs w:val="24"/>
        </w:rPr>
        <w:t>“</w:t>
      </w:r>
      <w:r>
        <w:rPr>
          <w:rFonts w:hint="eastAsia" w:ascii="宋体" w:hAnsi="宋体" w:cs="宋体"/>
          <w:sz w:val="24"/>
          <w:szCs w:val="24"/>
          <w:lang w:val="zh-CN"/>
        </w:rPr>
        <w:t>撤回</w:t>
      </w:r>
      <w:r>
        <w:rPr>
          <w:rFonts w:ascii="宋体" w:hAnsi="宋体"/>
          <w:sz w:val="24"/>
          <w:szCs w:val="24"/>
        </w:rPr>
        <w:t>”</w:t>
      </w:r>
      <w:r>
        <w:rPr>
          <w:rFonts w:hint="eastAsia" w:ascii="宋体" w:hAnsi="宋体" w:cs="宋体"/>
          <w:sz w:val="24"/>
          <w:szCs w:val="24"/>
          <w:lang w:val="zh-CN"/>
        </w:rPr>
        <w:t>字样。</w:t>
      </w:r>
    </w:p>
    <w:p w14:paraId="4D4B9DB5">
      <w:pPr>
        <w:autoSpaceDE w:val="0"/>
        <w:autoSpaceDN w:val="0"/>
        <w:adjustRightInd w:val="0"/>
        <w:ind w:firstLine="482"/>
        <w:rPr>
          <w:rFonts w:ascii="宋体" w:hAnsi="宋体" w:cs="宋体"/>
          <w:b/>
          <w:sz w:val="24"/>
          <w:szCs w:val="24"/>
          <w:lang w:val="zh-CN"/>
        </w:rPr>
      </w:pPr>
    </w:p>
    <w:p w14:paraId="4964CA05">
      <w:pPr>
        <w:autoSpaceDE w:val="0"/>
        <w:autoSpaceDN w:val="0"/>
        <w:adjustRightInd w:val="0"/>
        <w:ind w:firstLine="482"/>
        <w:rPr>
          <w:rFonts w:ascii="宋体" w:hAnsi="宋体"/>
          <w:b/>
          <w:sz w:val="24"/>
          <w:szCs w:val="24"/>
          <w:lang w:val="zh-CN"/>
        </w:rPr>
      </w:pPr>
      <w:r>
        <w:rPr>
          <w:rFonts w:ascii="宋体" w:hAnsi="宋体" w:cs="宋体"/>
          <w:b/>
          <w:sz w:val="24"/>
          <w:szCs w:val="24"/>
          <w:lang w:val="zh-CN"/>
        </w:rPr>
        <w:t>1</w:t>
      </w:r>
      <w:r>
        <w:rPr>
          <w:rFonts w:hint="eastAsia" w:ascii="宋体" w:hAnsi="宋体" w:cs="宋体"/>
          <w:b/>
          <w:sz w:val="24"/>
          <w:szCs w:val="24"/>
          <w:lang w:val="zh-CN"/>
        </w:rPr>
        <w:t>3</w:t>
      </w:r>
      <w:r>
        <w:rPr>
          <w:rFonts w:ascii="宋体" w:hAnsi="宋体" w:cs="宋体"/>
          <w:b/>
          <w:sz w:val="24"/>
          <w:szCs w:val="24"/>
          <w:lang w:val="zh-CN"/>
        </w:rPr>
        <w:t xml:space="preserve">. </w:t>
      </w:r>
      <w:r>
        <w:rPr>
          <w:rFonts w:hint="eastAsia" w:ascii="宋体" w:hAnsi="宋体" w:cs="宋体"/>
          <w:b/>
          <w:sz w:val="24"/>
          <w:szCs w:val="24"/>
          <w:lang w:val="zh-CN"/>
        </w:rPr>
        <w:t>投标</w:t>
      </w:r>
    </w:p>
    <w:p w14:paraId="2590A5AF">
      <w:pPr>
        <w:autoSpaceDE w:val="0"/>
        <w:autoSpaceDN w:val="0"/>
        <w:adjustRightInd w:val="0"/>
        <w:ind w:firstLine="480"/>
        <w:rPr>
          <w:rFonts w:ascii="宋体" w:hAnsi="宋体" w:cs="宋体"/>
          <w:sz w:val="24"/>
          <w:szCs w:val="24"/>
          <w:lang w:val="zh-CN"/>
        </w:rPr>
      </w:pPr>
      <w:r>
        <w:rPr>
          <w:rFonts w:ascii="宋体" w:hAnsi="宋体" w:cs="宋体"/>
          <w:sz w:val="24"/>
          <w:szCs w:val="24"/>
          <w:lang w:val="zh-CN"/>
        </w:rPr>
        <w:t>1</w:t>
      </w:r>
      <w:r>
        <w:rPr>
          <w:rFonts w:hint="eastAsia" w:ascii="宋体" w:hAnsi="宋体" w:cs="宋体"/>
          <w:sz w:val="24"/>
          <w:szCs w:val="24"/>
          <w:lang w:val="zh-CN"/>
        </w:rPr>
        <w:t>3</w:t>
      </w:r>
      <w:r>
        <w:rPr>
          <w:rFonts w:ascii="宋体" w:hAnsi="宋体" w:cs="宋体"/>
          <w:sz w:val="24"/>
          <w:szCs w:val="24"/>
          <w:lang w:val="zh-CN"/>
        </w:rPr>
        <w:t>.1</w:t>
      </w:r>
      <w:r>
        <w:rPr>
          <w:rFonts w:hint="eastAsia" w:ascii="宋体" w:hAnsi="宋体" w:cs="宋体"/>
          <w:sz w:val="24"/>
          <w:szCs w:val="24"/>
          <w:lang w:val="zh-CN"/>
        </w:rPr>
        <w:t xml:space="preserve"> 投标人应按磋商文件规定的格式和顺序编制响应文件、并左侧装订成册、密封，</w:t>
      </w:r>
      <w:r>
        <w:rPr>
          <w:rFonts w:hint="eastAsia" w:ascii="宋体" w:hAnsi="宋体" w:cs="黑体"/>
          <w:sz w:val="24"/>
          <w:szCs w:val="24"/>
          <w:lang w:val="zh-CN"/>
        </w:rPr>
        <w:t>在信封上标明磋商项目名称、项目编号、投标人名称、地址、联系方式和邮编，并在封口处加盖投标人公章，</w:t>
      </w:r>
      <w:r>
        <w:rPr>
          <w:rFonts w:hint="eastAsia" w:ascii="宋体" w:hAnsi="宋体" w:cs="宋体"/>
          <w:sz w:val="24"/>
          <w:szCs w:val="24"/>
          <w:lang w:val="zh-CN"/>
        </w:rPr>
        <w:t>在《竞争性磋商公告》规定的地点和截止时间前</w:t>
      </w:r>
      <w:r>
        <w:rPr>
          <w:rFonts w:hint="eastAsia" w:ascii="宋体" w:hAnsi="宋体" w:cs="黑体"/>
          <w:sz w:val="24"/>
          <w:szCs w:val="24"/>
          <w:lang w:val="zh-CN"/>
        </w:rPr>
        <w:t>递交</w:t>
      </w:r>
      <w:r>
        <w:rPr>
          <w:rFonts w:hint="eastAsia" w:ascii="宋体" w:hAnsi="宋体" w:cs="宋体"/>
          <w:sz w:val="24"/>
          <w:szCs w:val="24"/>
          <w:lang w:val="zh-CN"/>
        </w:rPr>
        <w:t>给采购组织人。</w:t>
      </w:r>
      <w:r>
        <w:rPr>
          <w:rFonts w:hint="eastAsia" w:ascii="宋体" w:hAnsi="宋体" w:cs="宋体"/>
          <w:sz w:val="24"/>
          <w:szCs w:val="24"/>
          <w:highlight w:val="yellow"/>
          <w:lang w:val="zh-CN"/>
        </w:rPr>
        <w:t>并同时上传电子投标文件到“政采云”平台（https://www.zcygov.cn）。否则按无效投标处理。</w:t>
      </w:r>
    </w:p>
    <w:p w14:paraId="4BA37026">
      <w:pPr>
        <w:ind w:firstLine="480" w:firstLineChars="200"/>
        <w:rPr>
          <w:rFonts w:ascii="宋体" w:hAnsi="宋体" w:cs="宋体"/>
          <w:sz w:val="24"/>
          <w:szCs w:val="24"/>
          <w:u w:val="single"/>
          <w:lang w:val="zh-CN"/>
        </w:rPr>
      </w:pPr>
      <w:r>
        <w:rPr>
          <w:rFonts w:hint="eastAsia" w:ascii="宋体" w:hAnsi="宋体" w:cs="宋体"/>
          <w:sz w:val="24"/>
          <w:szCs w:val="24"/>
          <w:lang w:val="zh-CN"/>
        </w:rPr>
        <w:t>13.2 响应文件应标明“正本”、“副本”字样，副本可以为正本的复印件，齐页加盖投标人公章。</w:t>
      </w:r>
      <w:r>
        <w:rPr>
          <w:rFonts w:hint="eastAsia" w:ascii="宋体" w:hAnsi="宋体" w:cs="宋体"/>
          <w:sz w:val="24"/>
          <w:szCs w:val="24"/>
          <w:u w:val="single"/>
          <w:lang w:val="zh-CN"/>
        </w:rPr>
        <w:t>本项目要求第一中标候选人提交响应文件正本一份、副本二份，电子版</w:t>
      </w:r>
      <w:r>
        <w:rPr>
          <w:rFonts w:hint="eastAsia" w:ascii="宋体" w:hAnsi="宋体" w:cs="宋体"/>
          <w:sz w:val="24"/>
          <w:szCs w:val="24"/>
          <w:u w:val="single"/>
        </w:rPr>
        <w:t>U盘2份</w:t>
      </w:r>
      <w:r>
        <w:rPr>
          <w:rFonts w:hint="eastAsia" w:ascii="宋体" w:hAnsi="宋体" w:cs="宋体"/>
          <w:sz w:val="24"/>
          <w:szCs w:val="24"/>
          <w:u w:val="single"/>
          <w:lang w:val="zh-CN"/>
        </w:rPr>
        <w:t>。</w:t>
      </w:r>
    </w:p>
    <w:p w14:paraId="14A29085">
      <w:pPr>
        <w:autoSpaceDE w:val="0"/>
        <w:autoSpaceDN w:val="0"/>
        <w:adjustRightInd w:val="0"/>
        <w:ind w:firstLine="480"/>
        <w:rPr>
          <w:rFonts w:ascii="宋体" w:hAnsi="宋体" w:cs="宋体"/>
          <w:sz w:val="24"/>
          <w:szCs w:val="24"/>
          <w:u w:val="single"/>
          <w:lang w:val="zh-CN"/>
        </w:rPr>
      </w:pPr>
    </w:p>
    <w:p w14:paraId="026280C5">
      <w:pPr>
        <w:autoSpaceDE w:val="0"/>
        <w:autoSpaceDN w:val="0"/>
        <w:adjustRightInd w:val="0"/>
        <w:ind w:firstLine="482"/>
        <w:rPr>
          <w:rFonts w:ascii="宋体" w:hAnsi="宋体" w:cs="宋体"/>
          <w:sz w:val="24"/>
          <w:szCs w:val="24"/>
          <w:lang w:val="zh-CN"/>
        </w:rPr>
      </w:pPr>
      <w:r>
        <w:rPr>
          <w:rFonts w:ascii="宋体" w:hAnsi="宋体" w:cs="宋体"/>
          <w:bCs/>
          <w:sz w:val="24"/>
          <w:szCs w:val="24"/>
          <w:lang w:val="zh-CN"/>
        </w:rPr>
        <w:t>1</w:t>
      </w:r>
      <w:r>
        <w:rPr>
          <w:rFonts w:hint="eastAsia" w:ascii="宋体" w:hAnsi="宋体" w:cs="宋体"/>
          <w:bCs/>
          <w:sz w:val="24"/>
          <w:szCs w:val="24"/>
          <w:lang w:val="zh-CN"/>
        </w:rPr>
        <w:t>3</w:t>
      </w:r>
      <w:r>
        <w:rPr>
          <w:rFonts w:ascii="宋体" w:hAnsi="宋体" w:cs="宋体"/>
          <w:bCs/>
          <w:sz w:val="24"/>
          <w:szCs w:val="24"/>
          <w:lang w:val="zh-CN"/>
        </w:rPr>
        <w:t>.3</w:t>
      </w:r>
      <w:r>
        <w:rPr>
          <w:rFonts w:hint="eastAsia" w:ascii="宋体" w:hAnsi="宋体" w:cs="宋体"/>
          <w:bCs/>
          <w:sz w:val="24"/>
          <w:szCs w:val="24"/>
          <w:lang w:val="zh-CN"/>
        </w:rPr>
        <w:t xml:space="preserve"> 采购</w:t>
      </w:r>
      <w:r>
        <w:rPr>
          <w:rFonts w:hint="eastAsia" w:ascii="宋体" w:hAnsi="宋体" w:cs="宋体"/>
          <w:sz w:val="24"/>
          <w:szCs w:val="24"/>
          <w:lang w:val="zh-CN"/>
        </w:rPr>
        <w:t>人将拒绝接受并原封退回在规定的递交响应文件截止时间以后</w:t>
      </w:r>
      <w:r>
        <w:rPr>
          <w:rFonts w:hint="eastAsia" w:ascii="宋体" w:hAnsi="宋体" w:cs="黑体"/>
          <w:sz w:val="24"/>
          <w:szCs w:val="24"/>
          <w:lang w:val="zh-CN"/>
        </w:rPr>
        <w:t>递交</w:t>
      </w:r>
      <w:r>
        <w:rPr>
          <w:rFonts w:hint="eastAsia" w:ascii="宋体" w:hAnsi="宋体" w:cs="宋体"/>
          <w:sz w:val="24"/>
          <w:szCs w:val="24"/>
          <w:lang w:val="zh-CN"/>
        </w:rPr>
        <w:t>的响应文件。</w:t>
      </w:r>
    </w:p>
    <w:p w14:paraId="091C091F">
      <w:pPr>
        <w:autoSpaceDE w:val="0"/>
        <w:autoSpaceDN w:val="0"/>
        <w:adjustRightInd w:val="0"/>
        <w:ind w:firstLine="482"/>
        <w:rPr>
          <w:rFonts w:ascii="宋体" w:hAnsi="宋体" w:cs="宋体"/>
          <w:b/>
          <w:bCs/>
          <w:sz w:val="24"/>
          <w:szCs w:val="24"/>
          <w:lang w:val="zh-CN"/>
        </w:rPr>
      </w:pPr>
      <w:r>
        <w:rPr>
          <w:rFonts w:hint="eastAsia" w:ascii="宋体" w:hAnsi="宋体" w:cs="宋体"/>
          <w:b/>
          <w:bCs/>
          <w:sz w:val="24"/>
          <w:szCs w:val="24"/>
          <w:lang w:val="zh-CN"/>
        </w:rPr>
        <w:t>第一中标候选人在评标结束后中标公示期将纸质响应文件送达或邮寄给采购代理机构。</w:t>
      </w:r>
    </w:p>
    <w:p w14:paraId="389B9FA3">
      <w:pPr>
        <w:autoSpaceDE w:val="0"/>
        <w:autoSpaceDN w:val="0"/>
        <w:adjustRightInd w:val="0"/>
        <w:ind w:firstLine="482"/>
        <w:rPr>
          <w:rFonts w:ascii="宋体" w:hAnsi="宋体"/>
          <w:bCs/>
          <w:sz w:val="24"/>
          <w:szCs w:val="24"/>
          <w:lang w:val="zh-CN"/>
        </w:rPr>
      </w:pPr>
    </w:p>
    <w:p w14:paraId="24740C38">
      <w:pPr>
        <w:autoSpaceDE w:val="0"/>
        <w:autoSpaceDN w:val="0"/>
        <w:adjustRightInd w:val="0"/>
        <w:ind w:firstLine="482"/>
        <w:rPr>
          <w:rFonts w:ascii="宋体" w:hAnsi="宋体"/>
          <w:b/>
          <w:sz w:val="24"/>
          <w:szCs w:val="24"/>
          <w:lang w:val="zh-CN"/>
        </w:rPr>
      </w:pPr>
      <w:r>
        <w:rPr>
          <w:rFonts w:ascii="宋体" w:hAnsi="宋体" w:cs="宋体"/>
          <w:b/>
          <w:sz w:val="24"/>
          <w:szCs w:val="24"/>
          <w:lang w:val="zh-CN"/>
        </w:rPr>
        <w:t>1</w:t>
      </w:r>
      <w:r>
        <w:rPr>
          <w:rFonts w:hint="eastAsia" w:ascii="宋体" w:hAnsi="宋体" w:cs="宋体"/>
          <w:b/>
          <w:sz w:val="24"/>
          <w:szCs w:val="24"/>
          <w:lang w:val="zh-CN"/>
        </w:rPr>
        <w:t>4</w:t>
      </w:r>
      <w:r>
        <w:rPr>
          <w:rFonts w:ascii="宋体" w:hAnsi="宋体" w:cs="宋体"/>
          <w:b/>
          <w:sz w:val="24"/>
          <w:szCs w:val="24"/>
          <w:lang w:val="zh-CN"/>
        </w:rPr>
        <w:t xml:space="preserve">. </w:t>
      </w:r>
      <w:r>
        <w:rPr>
          <w:rFonts w:hint="eastAsia" w:ascii="宋体" w:hAnsi="宋体" w:cs="宋体"/>
          <w:b/>
          <w:sz w:val="24"/>
          <w:szCs w:val="24"/>
          <w:lang w:val="zh-CN"/>
        </w:rPr>
        <w:t>磋商会议</w:t>
      </w:r>
    </w:p>
    <w:p w14:paraId="1C083E72">
      <w:pPr>
        <w:autoSpaceDE w:val="0"/>
        <w:autoSpaceDN w:val="0"/>
        <w:adjustRightInd w:val="0"/>
        <w:ind w:firstLine="480"/>
        <w:rPr>
          <w:rFonts w:ascii="宋体" w:hAnsi="宋体"/>
          <w:bCs/>
          <w:sz w:val="24"/>
          <w:szCs w:val="24"/>
          <w:lang w:val="zh-CN"/>
        </w:rPr>
      </w:pPr>
      <w:r>
        <w:rPr>
          <w:rFonts w:ascii="宋体" w:hAnsi="宋体" w:cs="宋体"/>
          <w:sz w:val="24"/>
          <w:szCs w:val="24"/>
          <w:lang w:val="zh-CN"/>
        </w:rPr>
        <w:t>1</w:t>
      </w:r>
      <w:r>
        <w:rPr>
          <w:rFonts w:hint="eastAsia" w:ascii="宋体" w:hAnsi="宋体" w:cs="宋体"/>
          <w:sz w:val="24"/>
          <w:szCs w:val="24"/>
          <w:lang w:val="zh-CN"/>
        </w:rPr>
        <w:t>4</w:t>
      </w:r>
      <w:r>
        <w:rPr>
          <w:rFonts w:ascii="宋体" w:hAnsi="宋体" w:cs="宋体"/>
          <w:sz w:val="24"/>
          <w:szCs w:val="24"/>
          <w:lang w:val="zh-CN"/>
        </w:rPr>
        <w:t>.1</w:t>
      </w:r>
      <w:r>
        <w:rPr>
          <w:rFonts w:hint="eastAsia" w:ascii="宋体" w:hAnsi="宋体" w:cs="宋体"/>
          <w:sz w:val="24"/>
          <w:szCs w:val="24"/>
          <w:lang w:val="zh-CN"/>
        </w:rPr>
        <w:t>采购组织者将在《竞争性磋商公告》规定的时间和地点公开召开网上磋商会议。投标人法定代表人或其授权代理人应参加网上开标会。</w:t>
      </w:r>
    </w:p>
    <w:p w14:paraId="5323BE2B">
      <w:pPr>
        <w:autoSpaceDE w:val="0"/>
        <w:autoSpaceDN w:val="0"/>
        <w:adjustRightInd w:val="0"/>
        <w:ind w:firstLine="480"/>
        <w:rPr>
          <w:rFonts w:ascii="宋体" w:hAnsi="宋体"/>
          <w:kern w:val="0"/>
          <w:sz w:val="24"/>
          <w:szCs w:val="24"/>
          <w:lang w:val="zh-CN"/>
        </w:rPr>
      </w:pPr>
      <w:r>
        <w:rPr>
          <w:rFonts w:ascii="宋体" w:hAnsi="宋体" w:cs="宋体"/>
          <w:sz w:val="24"/>
          <w:szCs w:val="24"/>
          <w:lang w:val="zh-CN"/>
        </w:rPr>
        <w:t>1</w:t>
      </w:r>
      <w:r>
        <w:rPr>
          <w:rFonts w:hint="eastAsia" w:ascii="宋体" w:hAnsi="宋体" w:cs="宋体"/>
          <w:sz w:val="24"/>
          <w:szCs w:val="24"/>
          <w:lang w:val="zh-CN"/>
        </w:rPr>
        <w:t>4</w:t>
      </w:r>
      <w:r>
        <w:rPr>
          <w:rFonts w:ascii="宋体" w:hAnsi="宋体" w:cs="宋体"/>
          <w:sz w:val="24"/>
          <w:szCs w:val="24"/>
          <w:lang w:val="zh-CN"/>
        </w:rPr>
        <w:t xml:space="preserve">.2 </w:t>
      </w:r>
      <w:r>
        <w:rPr>
          <w:rFonts w:hint="eastAsia" w:ascii="宋体" w:hAnsi="宋体" w:cs="宋体"/>
          <w:sz w:val="24"/>
          <w:szCs w:val="24"/>
          <w:lang w:val="zh-CN"/>
        </w:rPr>
        <w:t>磋商会议由采购组织者主持。</w:t>
      </w:r>
    </w:p>
    <w:p w14:paraId="40F77172">
      <w:pPr>
        <w:autoSpaceDE w:val="0"/>
        <w:autoSpaceDN w:val="0"/>
        <w:adjustRightInd w:val="0"/>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4</w:t>
      </w:r>
      <w:r>
        <w:rPr>
          <w:rFonts w:ascii="宋体" w:hAnsi="宋体" w:cs="宋体"/>
          <w:sz w:val="24"/>
          <w:szCs w:val="24"/>
          <w:lang w:val="zh-CN"/>
        </w:rPr>
        <w:t>.3</w:t>
      </w:r>
      <w:r>
        <w:rPr>
          <w:rFonts w:hint="eastAsia" w:ascii="宋体" w:hAnsi="宋体" w:cs="宋体"/>
          <w:sz w:val="24"/>
          <w:szCs w:val="24"/>
          <w:lang w:val="zh-CN"/>
        </w:rPr>
        <w:t>按照投标人须知第12条的规定，提交了可接受的</w:t>
      </w:r>
      <w:r>
        <w:rPr>
          <w:rFonts w:ascii="宋体" w:hAnsi="宋体"/>
          <w:sz w:val="24"/>
          <w:szCs w:val="24"/>
        </w:rPr>
        <w:t>“</w:t>
      </w:r>
      <w:r>
        <w:rPr>
          <w:rFonts w:hint="eastAsia" w:ascii="宋体" w:hAnsi="宋体" w:cs="宋体"/>
          <w:sz w:val="24"/>
          <w:szCs w:val="24"/>
          <w:lang w:val="zh-CN"/>
        </w:rPr>
        <w:t>撤回</w:t>
      </w:r>
      <w:r>
        <w:rPr>
          <w:rFonts w:ascii="宋体" w:hAnsi="宋体"/>
          <w:sz w:val="24"/>
          <w:szCs w:val="24"/>
        </w:rPr>
        <w:t>”</w:t>
      </w:r>
      <w:r>
        <w:rPr>
          <w:rFonts w:hint="eastAsia" w:ascii="宋体" w:hAnsi="宋体" w:cs="宋体"/>
          <w:sz w:val="24"/>
          <w:szCs w:val="24"/>
          <w:lang w:val="zh-CN"/>
        </w:rPr>
        <w:t>通知的响应文件将不予开封。撤回的响应文件将原封退回投标人。</w:t>
      </w:r>
    </w:p>
    <w:p w14:paraId="3D77C7BE">
      <w:pPr>
        <w:autoSpaceDE w:val="0"/>
        <w:autoSpaceDN w:val="0"/>
        <w:adjustRightInd w:val="0"/>
        <w:ind w:firstLine="480"/>
        <w:rPr>
          <w:rFonts w:ascii="宋体" w:hAnsi="宋体"/>
          <w:bCs/>
          <w:sz w:val="24"/>
          <w:szCs w:val="24"/>
          <w:lang w:val="zh-CN"/>
        </w:rPr>
      </w:pPr>
      <w:r>
        <w:rPr>
          <w:rFonts w:ascii="宋体" w:hAnsi="宋体" w:cs="宋体"/>
          <w:sz w:val="24"/>
          <w:szCs w:val="24"/>
          <w:lang w:val="zh-CN"/>
        </w:rPr>
        <w:t>1</w:t>
      </w:r>
      <w:r>
        <w:rPr>
          <w:rFonts w:hint="eastAsia" w:ascii="宋体" w:hAnsi="宋体" w:cs="宋体"/>
          <w:sz w:val="24"/>
          <w:szCs w:val="24"/>
          <w:lang w:val="zh-CN"/>
        </w:rPr>
        <w:t>4</w:t>
      </w:r>
      <w:r>
        <w:rPr>
          <w:rFonts w:ascii="宋体" w:hAnsi="宋体" w:cs="宋体"/>
          <w:sz w:val="24"/>
          <w:szCs w:val="24"/>
          <w:lang w:val="zh-CN"/>
        </w:rPr>
        <w:t>.</w:t>
      </w:r>
      <w:r>
        <w:rPr>
          <w:rFonts w:hint="eastAsia" w:ascii="宋体" w:hAnsi="宋体" w:cs="宋体"/>
          <w:sz w:val="24"/>
          <w:szCs w:val="24"/>
          <w:lang w:val="zh-CN"/>
        </w:rPr>
        <w:t>4磋商</w:t>
      </w:r>
      <w:r>
        <w:rPr>
          <w:rFonts w:hint="eastAsia" w:ascii="宋体" w:hAnsi="宋体" w:cs="黑体"/>
          <w:bCs/>
          <w:sz w:val="24"/>
          <w:szCs w:val="24"/>
          <w:lang w:val="zh-CN"/>
        </w:rPr>
        <w:t>时有下列情形之一的为无效报价：</w:t>
      </w:r>
    </w:p>
    <w:p w14:paraId="19B8A3A7">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）磋商文件在规定的磋商截止时间以后送达的；</w:t>
      </w:r>
    </w:p>
    <w:p w14:paraId="2048F17A">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）未按磋商文件规定提交磋商保证金的；</w:t>
      </w:r>
    </w:p>
    <w:p w14:paraId="05EE4EF0">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）响应文件未按磋商文件规定密封的；</w:t>
      </w:r>
    </w:p>
    <w:p w14:paraId="55760024">
      <w:pPr>
        <w:autoSpaceDE w:val="0"/>
        <w:autoSpaceDN w:val="0"/>
        <w:adjustRightInd w:val="0"/>
        <w:ind w:firstLine="482"/>
        <w:rPr>
          <w:rFonts w:ascii="宋体" w:hAnsi="宋体"/>
          <w:bCs/>
          <w:sz w:val="24"/>
          <w:szCs w:val="24"/>
          <w:lang w:val="zh-CN"/>
        </w:rPr>
      </w:pPr>
      <w:r>
        <w:rPr>
          <w:rFonts w:hint="eastAsia" w:ascii="宋体" w:hAnsi="宋体" w:cs="宋体"/>
          <w:bCs/>
          <w:sz w:val="24"/>
          <w:szCs w:val="24"/>
          <w:lang w:val="zh-CN"/>
        </w:rPr>
        <w:t>（</w:t>
      </w:r>
      <w:r>
        <w:rPr>
          <w:rFonts w:ascii="宋体" w:hAnsi="宋体" w:cs="宋体"/>
          <w:bCs/>
          <w:sz w:val="24"/>
          <w:szCs w:val="24"/>
          <w:lang w:val="zh-CN"/>
        </w:rPr>
        <w:t>4</w:t>
      </w:r>
      <w:r>
        <w:rPr>
          <w:rFonts w:hint="eastAsia" w:ascii="宋体" w:hAnsi="宋体" w:cs="宋体"/>
          <w:bCs/>
          <w:sz w:val="24"/>
          <w:szCs w:val="24"/>
          <w:lang w:val="zh-CN"/>
        </w:rPr>
        <w:t>）投标人名称与确认参加磋商的投标人名称不符的；</w:t>
      </w:r>
    </w:p>
    <w:p w14:paraId="4532F4E1">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（5）到提交响应文件截止时间未签到的；</w:t>
      </w:r>
    </w:p>
    <w:p w14:paraId="14E206E0">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（6）磋商文件规定开标时属于无效投标的其他情形。</w:t>
      </w:r>
    </w:p>
    <w:p w14:paraId="55E425A9">
      <w:pPr>
        <w:widowControl/>
        <w:ind w:firstLine="480"/>
        <w:rPr>
          <w:rFonts w:ascii="宋体" w:hAnsi="宋体"/>
          <w:bCs/>
          <w:sz w:val="24"/>
        </w:rPr>
      </w:pPr>
    </w:p>
    <w:p w14:paraId="29413521">
      <w:pPr>
        <w:autoSpaceDE w:val="0"/>
        <w:autoSpaceDN w:val="0"/>
        <w:adjustRightInd w:val="0"/>
        <w:ind w:firstLine="482"/>
        <w:rPr>
          <w:rFonts w:ascii="宋体" w:hAnsi="宋体"/>
          <w:sz w:val="24"/>
          <w:szCs w:val="24"/>
          <w:lang w:val="zh-CN"/>
        </w:rPr>
      </w:pPr>
      <w:r>
        <w:rPr>
          <w:rFonts w:ascii="宋体" w:hAnsi="宋体" w:cs="宋体"/>
          <w:b/>
          <w:sz w:val="24"/>
          <w:szCs w:val="24"/>
          <w:lang w:val="zh-CN"/>
        </w:rPr>
        <w:t>1</w:t>
      </w:r>
      <w:r>
        <w:rPr>
          <w:rFonts w:hint="eastAsia" w:ascii="宋体" w:hAnsi="宋体" w:cs="宋体"/>
          <w:b/>
          <w:sz w:val="24"/>
          <w:szCs w:val="24"/>
          <w:lang w:val="zh-CN"/>
        </w:rPr>
        <w:t>5</w:t>
      </w:r>
      <w:r>
        <w:rPr>
          <w:rFonts w:ascii="宋体" w:hAnsi="宋体" w:cs="宋体"/>
          <w:b/>
          <w:sz w:val="24"/>
          <w:szCs w:val="24"/>
          <w:lang w:val="zh-CN"/>
        </w:rPr>
        <w:t xml:space="preserve">. </w:t>
      </w:r>
      <w:r>
        <w:rPr>
          <w:rFonts w:hint="eastAsia" w:ascii="宋体" w:hAnsi="宋体" w:cs="宋体"/>
          <w:b/>
          <w:sz w:val="24"/>
          <w:szCs w:val="24"/>
          <w:lang w:val="zh-CN"/>
        </w:rPr>
        <w:t>磋商过程的保密性</w:t>
      </w:r>
      <w:r>
        <w:rPr>
          <w:rFonts w:hint="eastAsia" w:ascii="宋体" w:hAnsi="宋体" w:cs="宋体"/>
          <w:bCs/>
          <w:sz w:val="24"/>
          <w:szCs w:val="24"/>
          <w:lang w:val="zh-CN"/>
        </w:rPr>
        <w:t>：磋商会议开始</w:t>
      </w:r>
      <w:r>
        <w:rPr>
          <w:rFonts w:hint="eastAsia" w:ascii="宋体" w:hAnsi="宋体" w:cs="宋体"/>
          <w:sz w:val="24"/>
          <w:szCs w:val="24"/>
          <w:lang w:val="zh-CN"/>
        </w:rPr>
        <w:t>后，直至向成交的投标人授予合同时止，除按磋商文件规定予以公开的成交结果外，凡与审查、澄清、评价磋商有关的资料以及授标意见等，均不得向投标人及与磋商无关的其他人透露。</w:t>
      </w:r>
    </w:p>
    <w:p w14:paraId="32B9D35C">
      <w:pPr>
        <w:autoSpaceDE w:val="0"/>
        <w:autoSpaceDN w:val="0"/>
        <w:adjustRightInd w:val="0"/>
        <w:ind w:firstLine="482"/>
        <w:rPr>
          <w:rFonts w:ascii="宋体" w:hAnsi="宋体"/>
          <w:bCs/>
          <w:sz w:val="24"/>
          <w:szCs w:val="24"/>
          <w:lang w:val="zh-CN"/>
        </w:rPr>
      </w:pPr>
    </w:p>
    <w:p w14:paraId="78941AFD">
      <w:pPr>
        <w:autoSpaceDE w:val="0"/>
        <w:autoSpaceDN w:val="0"/>
        <w:adjustRightInd w:val="0"/>
        <w:ind w:firstLine="482"/>
        <w:rPr>
          <w:rFonts w:ascii="宋体" w:hAnsi="宋体"/>
          <w:b/>
          <w:sz w:val="24"/>
          <w:szCs w:val="24"/>
          <w:lang w:val="zh-CN"/>
        </w:rPr>
      </w:pPr>
      <w:r>
        <w:rPr>
          <w:rFonts w:ascii="宋体" w:hAnsi="宋体" w:cs="宋体"/>
          <w:b/>
          <w:sz w:val="24"/>
          <w:szCs w:val="24"/>
          <w:lang w:val="zh-CN"/>
        </w:rPr>
        <w:t>1</w:t>
      </w:r>
      <w:r>
        <w:rPr>
          <w:rFonts w:hint="eastAsia" w:ascii="宋体" w:hAnsi="宋体" w:cs="宋体"/>
          <w:b/>
          <w:sz w:val="24"/>
          <w:szCs w:val="24"/>
          <w:lang w:val="zh-CN"/>
        </w:rPr>
        <w:t>6</w:t>
      </w:r>
      <w:r>
        <w:rPr>
          <w:rFonts w:ascii="宋体" w:hAnsi="宋体" w:cs="宋体"/>
          <w:b/>
          <w:sz w:val="24"/>
          <w:szCs w:val="24"/>
          <w:lang w:val="zh-CN"/>
        </w:rPr>
        <w:t xml:space="preserve">. </w:t>
      </w:r>
      <w:r>
        <w:rPr>
          <w:rFonts w:hint="eastAsia" w:ascii="宋体" w:hAnsi="宋体" w:cs="宋体"/>
          <w:b/>
          <w:sz w:val="24"/>
          <w:szCs w:val="24"/>
          <w:lang w:val="zh-CN"/>
        </w:rPr>
        <w:t>竞争性磋商</w:t>
      </w:r>
    </w:p>
    <w:p w14:paraId="637EEA2C">
      <w:pPr>
        <w:autoSpaceDE w:val="0"/>
        <w:autoSpaceDN w:val="0"/>
        <w:adjustRightInd w:val="0"/>
        <w:ind w:firstLine="480" w:firstLineChars="200"/>
        <w:jc w:val="left"/>
        <w:rPr>
          <w:rFonts w:ascii="宋体" w:hAnsi="宋体" w:cs="宋体"/>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.1</w:t>
      </w:r>
      <w:r>
        <w:rPr>
          <w:rFonts w:hint="eastAsia" w:ascii="宋体" w:hAnsi="宋体" w:cs="宋体"/>
          <w:bCs/>
          <w:sz w:val="24"/>
          <w:szCs w:val="24"/>
          <w:lang w:val="zh-CN"/>
        </w:rPr>
        <w:t xml:space="preserve"> 磋商工作由招标代理机构负责组织，具体磋商工作由招标代理机构依法组建的磋商小组负责。</w:t>
      </w:r>
      <w:r>
        <w:rPr>
          <w:rFonts w:hint="eastAsia" w:ascii="宋体" w:hAnsi="宋体" w:cs="宋体"/>
          <w:sz w:val="24"/>
          <w:szCs w:val="24"/>
          <w:lang w:val="zh-CN"/>
        </w:rPr>
        <w:t>磋商小组由有关的技术、经济方面的专家和采购人代表（0-1人）共3人以上单数组成。磋商小组的专家成员由</w:t>
      </w:r>
      <w:r>
        <w:rPr>
          <w:rFonts w:hint="eastAsia" w:ascii="宋体" w:hAnsi="宋体" w:cs="宋体"/>
          <w:bCs/>
          <w:sz w:val="24"/>
          <w:szCs w:val="24"/>
          <w:lang w:val="zh-CN"/>
        </w:rPr>
        <w:t>招标代理机构</w:t>
      </w:r>
      <w:r>
        <w:rPr>
          <w:rFonts w:hint="eastAsia" w:ascii="宋体" w:hAnsi="宋体" w:cs="宋体"/>
          <w:sz w:val="24"/>
          <w:szCs w:val="24"/>
          <w:lang w:val="zh-CN"/>
        </w:rPr>
        <w:t>组织采购人代表和监督人员从“政采云”平台专家库中随机抽取产生，采购人代表（0-1人）由采购人委派。需要设立磋商小组主任的，磋商小组主任由专家担任，由磋商小组成员选举产生，负责主持具体磋商工作。磋商小组根据有关法律法规和磋商文件规定的方法和标准独立评标，负责完成磋商的全过程直至评定成交投标人并对成交候选投标人进行排序。</w:t>
      </w:r>
    </w:p>
    <w:p w14:paraId="3BCB9A85">
      <w:pPr>
        <w:autoSpaceDE w:val="0"/>
        <w:autoSpaceDN w:val="0"/>
        <w:adjustRightInd w:val="0"/>
        <w:ind w:firstLine="480" w:firstLineChars="200"/>
        <w:jc w:val="left"/>
        <w:rPr>
          <w:rFonts w:ascii="宋体" w:hAnsi="宋体"/>
          <w:kern w:val="0"/>
          <w:sz w:val="24"/>
          <w:szCs w:val="24"/>
        </w:rPr>
      </w:pPr>
      <w:r>
        <w:rPr>
          <w:rFonts w:hint="eastAsia" w:ascii="宋体" w:hAnsi="宋体"/>
          <w:kern w:val="0"/>
          <w:sz w:val="24"/>
          <w:szCs w:val="24"/>
        </w:rPr>
        <w:t>招标代理机构应当</w:t>
      </w:r>
      <w:r>
        <w:rPr>
          <w:rFonts w:ascii="宋体" w:hAnsi="宋体"/>
          <w:kern w:val="0"/>
          <w:sz w:val="24"/>
          <w:szCs w:val="24"/>
        </w:rPr>
        <w:t>组织评审专家认真核对磋商、</w:t>
      </w:r>
      <w:r>
        <w:rPr>
          <w:rFonts w:hint="eastAsia" w:ascii="宋体" w:hAnsi="宋体"/>
          <w:kern w:val="0"/>
          <w:sz w:val="24"/>
          <w:szCs w:val="24"/>
        </w:rPr>
        <w:t>磋商</w:t>
      </w:r>
      <w:r>
        <w:rPr>
          <w:rFonts w:ascii="宋体" w:hAnsi="宋体"/>
          <w:kern w:val="0"/>
          <w:sz w:val="24"/>
          <w:szCs w:val="24"/>
        </w:rPr>
        <w:t>文件及相关资信证明材料，切实履行职责。</w:t>
      </w:r>
      <w:r>
        <w:rPr>
          <w:rFonts w:hint="eastAsia" w:ascii="宋体" w:hAnsi="宋体"/>
          <w:kern w:val="0"/>
          <w:sz w:val="24"/>
          <w:szCs w:val="24"/>
        </w:rPr>
        <w:t>如</w:t>
      </w:r>
      <w:r>
        <w:rPr>
          <w:rFonts w:ascii="宋体" w:hAnsi="宋体"/>
          <w:kern w:val="0"/>
          <w:sz w:val="24"/>
          <w:szCs w:val="24"/>
        </w:rPr>
        <w:t>发现评标过程中评审专家对有关政策、法律、制度规定等方面出现的误解，</w:t>
      </w:r>
      <w:r>
        <w:rPr>
          <w:rFonts w:hint="eastAsia" w:ascii="宋体" w:hAnsi="宋体"/>
          <w:kern w:val="0"/>
          <w:sz w:val="24"/>
          <w:szCs w:val="24"/>
        </w:rPr>
        <w:t>应当</w:t>
      </w:r>
      <w:r>
        <w:rPr>
          <w:rFonts w:ascii="宋体" w:hAnsi="宋体"/>
          <w:kern w:val="0"/>
          <w:sz w:val="24"/>
          <w:szCs w:val="24"/>
        </w:rPr>
        <w:t>并进行正确的阐述和纠偏</w:t>
      </w:r>
      <w:r>
        <w:rPr>
          <w:rFonts w:hint="eastAsia" w:ascii="宋体" w:hAnsi="宋体"/>
          <w:kern w:val="0"/>
          <w:sz w:val="24"/>
          <w:szCs w:val="24"/>
        </w:rPr>
        <w:t>。</w:t>
      </w:r>
    </w:p>
    <w:p w14:paraId="34B1416D">
      <w:pPr>
        <w:autoSpaceDE w:val="0"/>
        <w:autoSpaceDN w:val="0"/>
        <w:adjustRightInd w:val="0"/>
        <w:ind w:firstLine="480" w:firstLineChars="200"/>
        <w:jc w:val="left"/>
        <w:rPr>
          <w:rFonts w:ascii="宋体" w:hAnsi="宋体"/>
          <w:kern w:val="0"/>
          <w:sz w:val="24"/>
          <w:szCs w:val="24"/>
        </w:rPr>
      </w:pPr>
      <w:r>
        <w:rPr>
          <w:rFonts w:hint="eastAsia" w:ascii="宋体" w:hAnsi="宋体"/>
          <w:sz w:val="24"/>
          <w:szCs w:val="24"/>
        </w:rPr>
        <w:t>磋商小组成员如发现采购文件内容违反国家有关强制性规定的，应当停止评审并向采购人或者</w:t>
      </w:r>
      <w:r>
        <w:rPr>
          <w:rFonts w:hint="eastAsia" w:ascii="宋体" w:hAnsi="宋体"/>
          <w:kern w:val="0"/>
          <w:sz w:val="24"/>
          <w:szCs w:val="24"/>
        </w:rPr>
        <w:t>招标代理机构</w:t>
      </w:r>
      <w:r>
        <w:rPr>
          <w:rFonts w:hint="eastAsia" w:ascii="宋体" w:hAnsi="宋体"/>
          <w:sz w:val="24"/>
          <w:szCs w:val="24"/>
        </w:rPr>
        <w:t>说明情况并提出修改意见，采购人应当按照评审专家给出的意见修改采购文件，如采购人坚持不修改采购文件的，</w:t>
      </w:r>
      <w:r>
        <w:rPr>
          <w:rFonts w:hint="eastAsia" w:ascii="宋体" w:hAnsi="宋体"/>
          <w:kern w:val="0"/>
          <w:sz w:val="24"/>
          <w:szCs w:val="24"/>
        </w:rPr>
        <w:t>招标代理机构</w:t>
      </w:r>
      <w:r>
        <w:rPr>
          <w:rFonts w:hint="eastAsia" w:ascii="宋体" w:hAnsi="宋体"/>
          <w:sz w:val="24"/>
          <w:szCs w:val="24"/>
        </w:rPr>
        <w:t>可暂停本项目的采购工作，由市采购办监管的项目需报市政府采购监督管理部门处理。</w:t>
      </w:r>
    </w:p>
    <w:p w14:paraId="0B638976">
      <w:pPr>
        <w:autoSpaceDE w:val="0"/>
        <w:autoSpaceDN w:val="0"/>
        <w:adjustRightInd w:val="0"/>
        <w:ind w:firstLine="482"/>
        <w:rPr>
          <w:rFonts w:ascii="宋体" w:hAnsi="宋体" w:cs="宋体"/>
          <w:bCs/>
          <w:sz w:val="24"/>
          <w:szCs w:val="24"/>
        </w:rPr>
      </w:pPr>
    </w:p>
    <w:p w14:paraId="5B403F5B">
      <w:pPr>
        <w:autoSpaceDE w:val="0"/>
        <w:autoSpaceDN w:val="0"/>
        <w:adjustRightInd w:val="0"/>
        <w:ind w:firstLine="482"/>
        <w:rPr>
          <w:rFonts w:ascii="宋体" w:hAnsi="宋体"/>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.2</w:t>
      </w:r>
      <w:r>
        <w:rPr>
          <w:rFonts w:hint="eastAsia" w:ascii="宋体" w:hAnsi="宋体" w:cs="宋体"/>
          <w:bCs/>
          <w:sz w:val="24"/>
          <w:szCs w:val="24"/>
          <w:lang w:val="zh-CN"/>
        </w:rPr>
        <w:t>审查投标人是否存在串通投标行为：</w:t>
      </w:r>
      <w:r>
        <w:rPr>
          <w:rFonts w:hint="eastAsia" w:ascii="宋体" w:hAnsi="宋体" w:cs="宋体"/>
          <w:sz w:val="24"/>
          <w:szCs w:val="24"/>
          <w:lang w:val="zh-CN"/>
        </w:rPr>
        <w:t>磋商小组发现投标人有下列情形之一的，将认定属于串通投标行为，相关投标人的投标应作废标处理。评标结束后，</w:t>
      </w:r>
      <w:r>
        <w:rPr>
          <w:rFonts w:hint="eastAsia" w:ascii="宋体" w:hAnsi="宋体" w:cs="宋体"/>
          <w:bCs/>
          <w:sz w:val="24"/>
          <w:szCs w:val="24"/>
          <w:lang w:val="zh-CN"/>
        </w:rPr>
        <w:t>招标代理机构</w:t>
      </w:r>
      <w:r>
        <w:rPr>
          <w:rFonts w:hint="eastAsia" w:ascii="宋体" w:hAnsi="宋体" w:cs="宋体"/>
          <w:sz w:val="24"/>
          <w:szCs w:val="24"/>
          <w:lang w:val="zh-CN"/>
        </w:rPr>
        <w:t>将以书面形式报告市政府采购监督管理部门：</w:t>
      </w:r>
    </w:p>
    <w:p w14:paraId="6C39BD8A">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）不同投标人的响应文件中错、漏之处相同的；</w:t>
      </w:r>
    </w:p>
    <w:p w14:paraId="5B54176B">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）不同投标人的响应文件相互混装的，或者相互加盖了对方公章的，或者相互出现了对方法定代表人或者授权代理人签名的，或者相互书写了对方名称的；</w:t>
      </w:r>
    </w:p>
    <w:p w14:paraId="67049BD4">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）一家投标人的响应文件中加盖了另一家投标人公章的；</w:t>
      </w:r>
    </w:p>
    <w:p w14:paraId="098D3A6F">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）不同投标人的响应文件中，项目成员出现同一人的；</w:t>
      </w:r>
    </w:p>
    <w:p w14:paraId="3A3BA8E9">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）不同投标人的响应文件的制作非正常一致的；</w:t>
      </w:r>
    </w:p>
    <w:p w14:paraId="39CCE2F3">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6</w:t>
      </w:r>
      <w:r>
        <w:rPr>
          <w:rFonts w:hint="eastAsia" w:ascii="宋体" w:hAnsi="宋体" w:cs="宋体"/>
          <w:sz w:val="24"/>
          <w:szCs w:val="24"/>
          <w:lang w:val="zh-CN"/>
        </w:rPr>
        <w:t>）不同投标人的响应文件中相关内容的段落、字句、售后服务电话、联系人姓名等非正常一致的；</w:t>
      </w:r>
    </w:p>
    <w:p w14:paraId="5EDA5FAB">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7</w:t>
      </w:r>
      <w:r>
        <w:rPr>
          <w:rFonts w:hint="eastAsia" w:ascii="宋体" w:hAnsi="宋体" w:cs="宋体"/>
          <w:sz w:val="24"/>
          <w:szCs w:val="24"/>
          <w:lang w:val="zh-CN"/>
        </w:rPr>
        <w:t>）一家投标人的响应文件中装订了标有另一家投标人名称的文件材料，或者出现了另一家法定代表人或者授予代理人签名的，其投标作废标处理；</w:t>
      </w:r>
    </w:p>
    <w:p w14:paraId="54A5917C">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8</w:t>
      </w:r>
      <w:r>
        <w:rPr>
          <w:rFonts w:hint="eastAsia" w:ascii="宋体" w:hAnsi="宋体" w:cs="宋体"/>
          <w:sz w:val="24"/>
          <w:szCs w:val="24"/>
          <w:lang w:val="zh-CN"/>
        </w:rPr>
        <w:t>）不同投标人的响应文件由同一投标人或者同一个人编制的；</w:t>
      </w:r>
    </w:p>
    <w:p w14:paraId="229FFE3A">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9</w:t>
      </w:r>
      <w:r>
        <w:rPr>
          <w:rFonts w:hint="eastAsia" w:ascii="宋体" w:hAnsi="宋体" w:cs="宋体"/>
          <w:sz w:val="24"/>
          <w:szCs w:val="24"/>
          <w:lang w:val="zh-CN"/>
        </w:rPr>
        <w:t>）《关于禁止串通招标投标行为的暂行规定》（国家工商行政管理局令第</w:t>
      </w:r>
      <w:r>
        <w:rPr>
          <w:rFonts w:ascii="宋体" w:hAnsi="宋体" w:cs="宋体"/>
          <w:sz w:val="24"/>
          <w:szCs w:val="24"/>
          <w:lang w:val="zh-CN"/>
        </w:rPr>
        <w:t>82</w:t>
      </w:r>
      <w:r>
        <w:rPr>
          <w:rFonts w:hint="eastAsia" w:ascii="宋体" w:hAnsi="宋体" w:cs="宋体"/>
          <w:sz w:val="24"/>
          <w:szCs w:val="24"/>
          <w:lang w:val="zh-CN"/>
        </w:rPr>
        <w:t>号）第三条规定的串通投标行为；</w:t>
      </w:r>
    </w:p>
    <w:p w14:paraId="7AE92374">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10</w:t>
      </w:r>
      <w:r>
        <w:rPr>
          <w:rFonts w:hint="eastAsia" w:ascii="宋体" w:hAnsi="宋体" w:cs="宋体"/>
          <w:sz w:val="24"/>
          <w:szCs w:val="24"/>
          <w:lang w:val="zh-CN"/>
        </w:rPr>
        <w:t>）投标人串通投标的其他情形。</w:t>
      </w:r>
    </w:p>
    <w:p w14:paraId="7FFA3158">
      <w:pPr>
        <w:autoSpaceDE w:val="0"/>
        <w:autoSpaceDN w:val="0"/>
        <w:adjustRightInd w:val="0"/>
        <w:ind w:firstLine="482"/>
        <w:rPr>
          <w:rFonts w:ascii="宋体" w:hAnsi="宋体" w:cs="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3对响应文件商务部分（投标人资格）进行审查：</w:t>
      </w:r>
      <w:r>
        <w:rPr>
          <w:rFonts w:hint="eastAsia" w:ascii="宋体" w:hAnsi="宋体" w:cs="宋体"/>
          <w:sz w:val="24"/>
          <w:szCs w:val="24"/>
          <w:lang w:val="zh-CN"/>
        </w:rPr>
        <w:t>磋商小组将审查每个投标人提交的商务文件是否齐全完整，是否合法有效，是否有重大偏离和保留，是否符合磋商文件要求。</w:t>
      </w:r>
      <w:r>
        <w:rPr>
          <w:rFonts w:hint="eastAsia" w:ascii="宋体" w:hAnsi="宋体" w:cs="宋体"/>
          <w:bCs/>
          <w:sz w:val="24"/>
          <w:szCs w:val="24"/>
          <w:lang w:val="zh-CN"/>
        </w:rPr>
        <w:t>商务（投标人资格）审查不符合磋商文件要求的响应文件将被拒绝。</w:t>
      </w:r>
    </w:p>
    <w:p w14:paraId="098C5011">
      <w:pPr>
        <w:autoSpaceDE w:val="0"/>
        <w:autoSpaceDN w:val="0"/>
        <w:adjustRightInd w:val="0"/>
        <w:ind w:firstLine="482"/>
        <w:rPr>
          <w:rFonts w:ascii="宋体" w:hAnsi="宋体"/>
          <w:sz w:val="24"/>
          <w:szCs w:val="24"/>
          <w:lang w:val="zh-CN"/>
        </w:rPr>
      </w:pPr>
      <w:r>
        <w:rPr>
          <w:rFonts w:hint="eastAsia" w:ascii="宋体" w:hAnsi="宋体" w:cs="宋体"/>
          <w:bCs/>
          <w:sz w:val="24"/>
          <w:szCs w:val="24"/>
          <w:lang w:val="zh-CN"/>
        </w:rPr>
        <w:t>16.3.1澄清：</w:t>
      </w:r>
      <w:r>
        <w:rPr>
          <w:rFonts w:hint="eastAsia" w:ascii="宋体" w:hAnsi="宋体" w:cs="宋体"/>
          <w:sz w:val="24"/>
          <w:szCs w:val="24"/>
          <w:lang w:val="zh-CN"/>
        </w:rPr>
        <w:t>磋商小组对于磋商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投标人在规定的时限内（在评标结束前）作出必要的澄清、说明或者补正。投标人的澄清、说明或者补正应当采用书面形式，</w:t>
      </w:r>
      <w:r>
        <w:rPr>
          <w:rFonts w:hint="eastAsia" w:ascii="宋体" w:hAnsi="宋体" w:cs="黑体"/>
          <w:bCs/>
          <w:sz w:val="24"/>
          <w:szCs w:val="24"/>
          <w:lang w:val="zh-CN"/>
        </w:rPr>
        <w:t>由投标人法定代表人或其授权代理人签字（须提交签字人身份证件并与响应文件签字人一致），</w:t>
      </w:r>
      <w:r>
        <w:rPr>
          <w:rFonts w:hint="eastAsia" w:ascii="宋体" w:hAnsi="宋体" w:cs="宋体"/>
          <w:sz w:val="24"/>
          <w:szCs w:val="24"/>
          <w:lang w:val="zh-CN"/>
        </w:rPr>
        <w:t>并不得超出响应文件的范围或者改变响应文件的实质性内容。投标人拒不进行澄清、说明、补正的，或者不能在规定时间内作出书面澄清、说明、补正的，磋商小组将拒绝其投标。</w:t>
      </w:r>
    </w:p>
    <w:p w14:paraId="52A5A14C">
      <w:pPr>
        <w:autoSpaceDE w:val="0"/>
        <w:autoSpaceDN w:val="0"/>
        <w:adjustRightInd w:val="0"/>
        <w:ind w:firstLine="482"/>
        <w:rPr>
          <w:rFonts w:ascii="宋体" w:hAnsi="宋体"/>
          <w:bCs/>
          <w:sz w:val="24"/>
          <w:szCs w:val="24"/>
          <w:lang w:val="zh-CN"/>
        </w:rPr>
      </w:pPr>
      <w:r>
        <w:rPr>
          <w:rFonts w:hint="eastAsia" w:ascii="宋体" w:hAnsi="宋体"/>
          <w:sz w:val="24"/>
        </w:rPr>
        <w:t>接受细微偏离有利于采购成功，不应因细微偏离而废标。</w:t>
      </w:r>
    </w:p>
    <w:p w14:paraId="1509070C">
      <w:pPr>
        <w:autoSpaceDE w:val="0"/>
        <w:autoSpaceDN w:val="0"/>
        <w:adjustRightInd w:val="0"/>
        <w:ind w:firstLine="482"/>
        <w:rPr>
          <w:rFonts w:ascii="宋体" w:hAnsi="宋体"/>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4与投标人分别进行竞争性磋商：</w:t>
      </w:r>
    </w:p>
    <w:p w14:paraId="56780C12">
      <w:pPr>
        <w:autoSpaceDE w:val="0"/>
        <w:autoSpaceDN w:val="0"/>
        <w:adjustRightInd w:val="0"/>
        <w:ind w:firstLine="482"/>
        <w:rPr>
          <w:rFonts w:ascii="宋体" w:hAnsi="宋体" w:cs="宋体"/>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4</w:t>
      </w:r>
      <w:r>
        <w:rPr>
          <w:rFonts w:ascii="宋体" w:hAnsi="宋体" w:cs="宋体"/>
          <w:bCs/>
          <w:sz w:val="24"/>
          <w:szCs w:val="24"/>
          <w:lang w:val="zh-CN"/>
        </w:rPr>
        <w:t>.1</w:t>
      </w:r>
      <w:r>
        <w:rPr>
          <w:rFonts w:hint="eastAsia" w:ascii="宋体" w:hAnsi="宋体" w:cs="宋体"/>
          <w:sz w:val="24"/>
          <w:szCs w:val="24"/>
          <w:lang w:val="zh-CN"/>
        </w:rPr>
        <w:t>磋商小组可以根据磋商文件和磋商情况实质性变动采购需求中的技术、服务要求以及合同草案条款，但不得变动磋商文件中的其他内容。实质性变动的内容，须经采购人代表确认。</w:t>
      </w:r>
    </w:p>
    <w:p w14:paraId="13F5C15F">
      <w:pPr>
        <w:autoSpaceDE w:val="0"/>
        <w:autoSpaceDN w:val="0"/>
        <w:adjustRightInd w:val="0"/>
        <w:ind w:firstLine="482"/>
        <w:rPr>
          <w:rFonts w:ascii="宋体" w:hAnsi="宋体" w:cs="宋体"/>
          <w:sz w:val="24"/>
          <w:szCs w:val="24"/>
          <w:lang w:val="zh-CN"/>
        </w:rPr>
      </w:pPr>
      <w:r>
        <w:rPr>
          <w:rFonts w:hint="eastAsia" w:ascii="宋体" w:hAnsi="宋体" w:cs="宋体"/>
          <w:sz w:val="24"/>
          <w:szCs w:val="24"/>
          <w:lang w:val="zh-CN"/>
        </w:rPr>
        <w:t>对磋商文件作出的实质性变动是磋商文件的有效组成部分，磋商小组应当及时以书面形式同时通知所有参加磋商的投标人。</w:t>
      </w:r>
    </w:p>
    <w:p w14:paraId="14161DCD">
      <w:pPr>
        <w:autoSpaceDE w:val="0"/>
        <w:autoSpaceDN w:val="0"/>
        <w:adjustRightInd w:val="0"/>
        <w:ind w:firstLine="482"/>
        <w:rPr>
          <w:rFonts w:ascii="宋体" w:hAnsi="宋体"/>
          <w:sz w:val="24"/>
          <w:szCs w:val="24"/>
          <w:lang w:val="zh-CN"/>
        </w:rPr>
      </w:pPr>
      <w:r>
        <w:rPr>
          <w:rFonts w:hint="eastAsia" w:ascii="宋体" w:hAnsi="宋体" w:cs="宋体"/>
          <w:sz w:val="24"/>
          <w:szCs w:val="24"/>
          <w:lang w:val="zh-CN"/>
        </w:rPr>
        <w:t>投标人应当按照磋商文件的变动情况和磋商小组的要求重新提交响应文件，并由其法定代表人或者授权代理人签字或者加盖公章。由授权代表签字的，应当附法定代表人授权书。投标人为自然人的，应当由本人签字并附身份证明。</w:t>
      </w:r>
    </w:p>
    <w:p w14:paraId="1625CBD7">
      <w:pPr>
        <w:autoSpaceDE w:val="0"/>
        <w:autoSpaceDN w:val="0"/>
        <w:adjustRightInd w:val="0"/>
        <w:ind w:firstLine="482"/>
        <w:rPr>
          <w:rFonts w:ascii="宋体" w:hAnsi="宋体" w:cs="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4</w:t>
      </w:r>
      <w:r>
        <w:rPr>
          <w:rFonts w:ascii="宋体" w:hAnsi="宋体" w:cs="宋体"/>
          <w:bCs/>
          <w:sz w:val="24"/>
          <w:szCs w:val="24"/>
          <w:lang w:val="zh-CN"/>
        </w:rPr>
        <w:t xml:space="preserve">.2 </w:t>
      </w:r>
      <w:r>
        <w:rPr>
          <w:rFonts w:hint="eastAsia" w:ascii="宋体" w:hAnsi="宋体" w:cs="宋体"/>
          <w:sz w:val="24"/>
          <w:szCs w:val="24"/>
          <w:lang w:val="zh-CN"/>
        </w:rPr>
        <w:t>响应文件能够详细列明采购标的的技术、服务要求的，磋商结束后，磋商小组应当要求所有实质上响应的投标人在规定时间内提交最后报价</w:t>
      </w:r>
      <w:r>
        <w:rPr>
          <w:rFonts w:hint="eastAsia" w:ascii="宋体" w:hAnsi="宋体" w:cs="宋体"/>
          <w:sz w:val="24"/>
          <w:szCs w:val="24"/>
        </w:rPr>
        <w:t>（最终报价）</w:t>
      </w:r>
      <w:r>
        <w:rPr>
          <w:rFonts w:hint="eastAsia" w:ascii="宋体" w:hAnsi="宋体" w:cs="宋体"/>
          <w:bCs/>
          <w:sz w:val="24"/>
          <w:szCs w:val="24"/>
          <w:lang w:val="zh-CN"/>
        </w:rPr>
        <w:t>。</w:t>
      </w:r>
    </w:p>
    <w:p w14:paraId="34EA5107">
      <w:pPr>
        <w:autoSpaceDE w:val="0"/>
        <w:autoSpaceDN w:val="0"/>
        <w:adjustRightInd w:val="0"/>
        <w:ind w:firstLine="482"/>
        <w:rPr>
          <w:rFonts w:ascii="宋体" w:hAnsi="宋体" w:cs="宋体"/>
          <w:sz w:val="24"/>
          <w:szCs w:val="24"/>
          <w:lang w:val="zh-CN"/>
        </w:rPr>
      </w:pPr>
      <w:r>
        <w:rPr>
          <w:rFonts w:hint="eastAsia" w:ascii="宋体" w:hAnsi="宋体" w:cs="宋体"/>
          <w:bCs/>
          <w:sz w:val="24"/>
          <w:szCs w:val="24"/>
          <w:lang w:val="zh-CN"/>
        </w:rPr>
        <w:t>响应文件不能详细列明采购标的的技术、服务要求，须经磋商由投标人最终设计方案或解决方案的，磋商结束后，磋商小组应当确定满足条件的投标人的设计方案或者解决方案，并要求其在规定时间内提交最后报价。最后报价是投标人响应文件的有效组成部分。</w:t>
      </w:r>
    </w:p>
    <w:p w14:paraId="275D7954">
      <w:pPr>
        <w:autoSpaceDE w:val="0"/>
        <w:autoSpaceDN w:val="0"/>
        <w:adjustRightInd w:val="0"/>
        <w:ind w:firstLine="480"/>
        <w:rPr>
          <w:rFonts w:ascii="宋体" w:hAnsi="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5重大偏离和保留是指实质上影响合同的供货范围、质量和性能，或者实质上限制了合同中采购人的权利或投标人的义务。响应文件有下列情形之一的属于重大偏离和保留，将作废标处理：</w:t>
      </w:r>
    </w:p>
    <w:p w14:paraId="1B521050">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）响应文件不完整、无效或不符合磋商文件的规定；</w:t>
      </w:r>
    </w:p>
    <w:p w14:paraId="4D9B7D9A">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）响应文件未按磋商文件的规定</w:t>
      </w:r>
      <w:r>
        <w:rPr>
          <w:rFonts w:hint="eastAsia" w:ascii="宋体" w:hAnsi="宋体" w:cs="黑体"/>
          <w:bCs/>
          <w:sz w:val="24"/>
          <w:szCs w:val="24"/>
          <w:lang w:val="zh-CN"/>
        </w:rPr>
        <w:t>有效签署和加盖公章</w:t>
      </w:r>
      <w:r>
        <w:rPr>
          <w:rFonts w:hint="eastAsia" w:ascii="宋体" w:hAnsi="宋体" w:cs="宋体"/>
          <w:sz w:val="24"/>
          <w:szCs w:val="24"/>
          <w:lang w:val="zh-CN"/>
        </w:rPr>
        <w:t>；</w:t>
      </w:r>
    </w:p>
    <w:p w14:paraId="253D6E64">
      <w:pPr>
        <w:tabs>
          <w:tab w:val="left" w:pos="1920"/>
        </w:tabs>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）响应文件载明的项目完成期限超过磋商文件规定的期限；</w:t>
      </w:r>
    </w:p>
    <w:p w14:paraId="0CCF837A">
      <w:pPr>
        <w:tabs>
          <w:tab w:val="left" w:pos="1920"/>
        </w:tabs>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）响应文件明显不符合磋商文件规定的技术规格、技术标准要求；</w:t>
      </w:r>
    </w:p>
    <w:p w14:paraId="1BC20AC5">
      <w:pPr>
        <w:tabs>
          <w:tab w:val="left" w:pos="1920"/>
        </w:tabs>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）响应文件载明的服务包装方式、检验方法和标准等不符合磋商文件要求；</w:t>
      </w:r>
    </w:p>
    <w:p w14:paraId="044C5800">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6</w:t>
      </w:r>
      <w:r>
        <w:rPr>
          <w:rFonts w:hint="eastAsia" w:ascii="宋体" w:hAnsi="宋体" w:cs="宋体"/>
          <w:sz w:val="24"/>
          <w:szCs w:val="24"/>
          <w:lang w:val="zh-CN"/>
        </w:rPr>
        <w:t>）响应文件正、副本内容不一致的；</w:t>
      </w:r>
    </w:p>
    <w:p w14:paraId="07085183">
      <w:pPr>
        <w:tabs>
          <w:tab w:val="left" w:pos="1920"/>
        </w:tabs>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 xml:space="preserve">（7）响应文件附件有采购人不能接受的条件； </w:t>
      </w:r>
    </w:p>
    <w:p w14:paraId="5D7F6F1E">
      <w:pPr>
        <w:tabs>
          <w:tab w:val="left" w:pos="1920"/>
        </w:tabs>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（8）响应文件未按磋商文件规定格式和顺序编制或装订的；</w:t>
      </w:r>
    </w:p>
    <w:p w14:paraId="136EB140">
      <w:pPr>
        <w:tabs>
          <w:tab w:val="left" w:pos="1920"/>
        </w:tabs>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（9）不符合磋商文件规定的其他实质性要求。</w:t>
      </w:r>
    </w:p>
    <w:p w14:paraId="4D812DA9">
      <w:pPr>
        <w:autoSpaceDE w:val="0"/>
        <w:autoSpaceDN w:val="0"/>
        <w:adjustRightInd w:val="0"/>
        <w:ind w:firstLine="482"/>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6磋商小组将允许修正响应文件中不构成重大偏离的细微偏离，但这些修正应不会对实质上响应磋商文件要求的投标人的竞争地位（相互排序）产生不公正的影响。</w:t>
      </w:r>
    </w:p>
    <w:p w14:paraId="683CB08F">
      <w:pPr>
        <w:autoSpaceDE w:val="0"/>
        <w:autoSpaceDN w:val="0"/>
        <w:adjustRightInd w:val="0"/>
        <w:ind w:firstLine="480"/>
        <w:rPr>
          <w:rFonts w:ascii="宋体" w:hAnsi="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7磋商小组对响应文件的判定，只依据响应文件内容本身，不依据任何外来证明。</w:t>
      </w:r>
    </w:p>
    <w:p w14:paraId="3D3FAADD">
      <w:pPr>
        <w:autoSpaceDE w:val="0"/>
        <w:autoSpaceDN w:val="0"/>
        <w:adjustRightInd w:val="0"/>
        <w:ind w:firstLine="482"/>
        <w:rPr>
          <w:rFonts w:ascii="宋体" w:hAnsi="宋体"/>
          <w:sz w:val="24"/>
          <w:szCs w:val="24"/>
          <w:lang w:val="zh-CN"/>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8已提交响应文件的投标人，在提交最后报价之前，可以根据磋商情况退出磋商</w:t>
      </w:r>
      <w:r>
        <w:rPr>
          <w:rFonts w:hint="eastAsia" w:ascii="宋体" w:hAnsi="宋体" w:cs="宋体"/>
          <w:sz w:val="24"/>
          <w:szCs w:val="24"/>
          <w:lang w:val="zh-CN"/>
        </w:rPr>
        <w:t>。采购人、采购代理机构应当退还退出磋商的投标人的磋商保证金。</w:t>
      </w:r>
    </w:p>
    <w:p w14:paraId="1C8A3252">
      <w:pPr>
        <w:autoSpaceDE w:val="0"/>
        <w:autoSpaceDN w:val="0"/>
        <w:adjustRightInd w:val="0"/>
        <w:ind w:firstLine="482"/>
        <w:rPr>
          <w:rFonts w:ascii="宋体" w:hAnsi="宋体"/>
          <w:sz w:val="24"/>
        </w:rPr>
      </w:pPr>
      <w:r>
        <w:rPr>
          <w:rFonts w:ascii="宋体" w:hAnsi="宋体" w:cs="宋体"/>
          <w:bCs/>
          <w:sz w:val="24"/>
          <w:szCs w:val="24"/>
          <w:lang w:val="zh-CN"/>
        </w:rPr>
        <w:t>1</w:t>
      </w:r>
      <w:r>
        <w:rPr>
          <w:rFonts w:hint="eastAsia" w:ascii="宋体" w:hAnsi="宋体" w:cs="宋体"/>
          <w:bCs/>
          <w:sz w:val="24"/>
          <w:szCs w:val="24"/>
          <w:lang w:val="zh-CN"/>
        </w:rPr>
        <w:t>6</w:t>
      </w:r>
      <w:r>
        <w:rPr>
          <w:rFonts w:ascii="宋体" w:hAnsi="宋体" w:cs="宋体"/>
          <w:bCs/>
          <w:sz w:val="24"/>
          <w:szCs w:val="24"/>
          <w:lang w:val="zh-CN"/>
        </w:rPr>
        <w:t>.</w:t>
      </w:r>
      <w:r>
        <w:rPr>
          <w:rFonts w:hint="eastAsia" w:ascii="宋体" w:hAnsi="宋体" w:cs="宋体"/>
          <w:bCs/>
          <w:sz w:val="24"/>
          <w:szCs w:val="24"/>
          <w:lang w:val="zh-CN"/>
        </w:rPr>
        <w:t>9经磋商确定最终采购需求和提交最后报价的投标人后，由磋商小组采用综合评分法对提交最后报价的投标人的响应文件和最后报价进行综合评分。</w:t>
      </w:r>
      <w:r>
        <w:rPr>
          <w:rFonts w:hint="eastAsia" w:ascii="宋体" w:hAnsi="宋体" w:cs="宋体"/>
          <w:bCs/>
          <w:sz w:val="24"/>
          <w:szCs w:val="24"/>
        </w:rPr>
        <w:t>按最终得分由高到低的顺序推荐成交候选人前三名。</w:t>
      </w:r>
    </w:p>
    <w:p w14:paraId="576F464C">
      <w:pPr>
        <w:autoSpaceDE w:val="0"/>
        <w:autoSpaceDN w:val="0"/>
        <w:adjustRightInd w:val="0"/>
        <w:ind w:firstLine="482"/>
        <w:rPr>
          <w:rFonts w:ascii="宋体" w:hAnsi="宋体"/>
          <w:sz w:val="24"/>
          <w:szCs w:val="24"/>
        </w:rPr>
      </w:pPr>
      <w:r>
        <w:rPr>
          <w:rFonts w:hint="eastAsia" w:ascii="宋体" w:hAnsi="宋体"/>
          <w:sz w:val="24"/>
          <w:szCs w:val="24"/>
        </w:rPr>
        <w:t>16.10 磋商投标人不足3家的处理方式</w:t>
      </w:r>
    </w:p>
    <w:p w14:paraId="18E8AAF0">
      <w:pPr>
        <w:autoSpaceDE w:val="0"/>
        <w:autoSpaceDN w:val="0"/>
        <w:adjustRightInd w:val="0"/>
        <w:ind w:firstLine="482"/>
        <w:rPr>
          <w:rFonts w:ascii="宋体" w:hAnsi="宋体"/>
          <w:kern w:val="0"/>
          <w:sz w:val="24"/>
          <w:szCs w:val="24"/>
        </w:rPr>
      </w:pPr>
      <w:r>
        <w:rPr>
          <w:rFonts w:hint="eastAsia" w:ascii="宋体" w:hAnsi="宋体"/>
          <w:kern w:val="0"/>
          <w:sz w:val="24"/>
          <w:szCs w:val="24"/>
        </w:rPr>
        <w:t>16.10.1磋商会议</w:t>
      </w:r>
      <w:r>
        <w:rPr>
          <w:rFonts w:ascii="宋体" w:hAnsi="宋体"/>
          <w:kern w:val="0"/>
          <w:sz w:val="24"/>
          <w:szCs w:val="24"/>
        </w:rPr>
        <w:t>截止时间后</w:t>
      </w:r>
      <w:r>
        <w:rPr>
          <w:rFonts w:hint="eastAsia" w:ascii="宋体" w:hAnsi="宋体"/>
          <w:kern w:val="0"/>
          <w:sz w:val="24"/>
          <w:szCs w:val="24"/>
        </w:rPr>
        <w:t>参加投标的</w:t>
      </w:r>
      <w:r>
        <w:rPr>
          <w:rFonts w:ascii="宋体" w:hAnsi="宋体"/>
          <w:kern w:val="0"/>
          <w:sz w:val="24"/>
          <w:szCs w:val="24"/>
        </w:rPr>
        <w:t>投标人</w:t>
      </w:r>
      <w:r>
        <w:rPr>
          <w:rFonts w:hint="eastAsia" w:ascii="宋体" w:hAnsi="宋体"/>
          <w:kern w:val="0"/>
          <w:sz w:val="24"/>
          <w:szCs w:val="24"/>
        </w:rPr>
        <w:t>不足3家的</w:t>
      </w:r>
      <w:r>
        <w:rPr>
          <w:rFonts w:ascii="宋体" w:hAnsi="宋体"/>
          <w:kern w:val="0"/>
          <w:sz w:val="24"/>
          <w:szCs w:val="24"/>
        </w:rPr>
        <w:t>，</w:t>
      </w:r>
      <w:r>
        <w:rPr>
          <w:rFonts w:hint="eastAsia" w:ascii="宋体" w:hAnsi="宋体"/>
          <w:kern w:val="0"/>
          <w:sz w:val="24"/>
          <w:szCs w:val="24"/>
        </w:rPr>
        <w:t>应当重新组织磋商。</w:t>
      </w:r>
    </w:p>
    <w:p w14:paraId="7DF7E581">
      <w:pPr>
        <w:tabs>
          <w:tab w:val="left" w:pos="3675"/>
        </w:tabs>
        <w:autoSpaceDE w:val="0"/>
        <w:autoSpaceDN w:val="0"/>
        <w:adjustRightInd w:val="0"/>
        <w:ind w:firstLine="482"/>
        <w:rPr>
          <w:rFonts w:ascii="宋体" w:hAnsi="宋体"/>
          <w:sz w:val="24"/>
          <w:szCs w:val="24"/>
        </w:rPr>
      </w:pPr>
      <w:r>
        <w:rPr>
          <w:rFonts w:hint="eastAsia" w:ascii="宋体" w:hAnsi="宋体"/>
          <w:kern w:val="0"/>
          <w:sz w:val="24"/>
          <w:szCs w:val="24"/>
        </w:rPr>
        <w:t xml:space="preserve">16.10.2 </w:t>
      </w:r>
      <w:r>
        <w:rPr>
          <w:rFonts w:ascii="宋体" w:hAnsi="宋体"/>
          <w:kern w:val="0"/>
          <w:sz w:val="24"/>
          <w:szCs w:val="24"/>
        </w:rPr>
        <w:t>在</w:t>
      </w:r>
      <w:r>
        <w:rPr>
          <w:rFonts w:hint="eastAsia" w:ascii="宋体" w:hAnsi="宋体"/>
          <w:kern w:val="0"/>
          <w:sz w:val="24"/>
          <w:szCs w:val="24"/>
        </w:rPr>
        <w:t>磋商</w:t>
      </w:r>
      <w:r>
        <w:rPr>
          <w:rFonts w:ascii="宋体" w:hAnsi="宋体"/>
          <w:kern w:val="0"/>
          <w:sz w:val="24"/>
          <w:szCs w:val="24"/>
        </w:rPr>
        <w:t>期间出现符合专业条件</w:t>
      </w:r>
      <w:r>
        <w:rPr>
          <w:rFonts w:hint="eastAsia" w:ascii="宋体" w:hAnsi="宋体"/>
          <w:kern w:val="0"/>
          <w:sz w:val="24"/>
          <w:szCs w:val="24"/>
        </w:rPr>
        <w:t>或</w:t>
      </w:r>
      <w:r>
        <w:rPr>
          <w:rFonts w:ascii="宋体" w:hAnsi="宋体"/>
          <w:kern w:val="0"/>
          <w:sz w:val="24"/>
          <w:szCs w:val="24"/>
        </w:rPr>
        <w:t>对</w:t>
      </w:r>
      <w:r>
        <w:rPr>
          <w:rFonts w:hint="eastAsia" w:ascii="宋体" w:hAnsi="宋体"/>
          <w:kern w:val="0"/>
          <w:sz w:val="24"/>
          <w:szCs w:val="24"/>
        </w:rPr>
        <w:t>磋商</w:t>
      </w:r>
      <w:r>
        <w:rPr>
          <w:rFonts w:ascii="宋体" w:hAnsi="宋体"/>
          <w:kern w:val="0"/>
          <w:sz w:val="24"/>
          <w:szCs w:val="24"/>
        </w:rPr>
        <w:t>文件作实质性响应的投标人</w:t>
      </w:r>
      <w:r>
        <w:rPr>
          <w:rFonts w:hint="eastAsia" w:ascii="宋体" w:hAnsi="宋体"/>
          <w:kern w:val="0"/>
          <w:sz w:val="24"/>
          <w:szCs w:val="24"/>
        </w:rPr>
        <w:t>有2</w:t>
      </w:r>
      <w:r>
        <w:rPr>
          <w:rFonts w:ascii="宋体" w:hAnsi="宋体"/>
          <w:kern w:val="0"/>
          <w:sz w:val="24"/>
          <w:szCs w:val="24"/>
        </w:rPr>
        <w:t>家的</w:t>
      </w:r>
      <w:r>
        <w:rPr>
          <w:rFonts w:hint="eastAsia" w:ascii="宋体" w:hAnsi="宋体"/>
          <w:kern w:val="0"/>
          <w:sz w:val="24"/>
          <w:szCs w:val="24"/>
        </w:rPr>
        <w:t>，如果磋商小组认为符合下述情形之一的，可以继续进行磋商</w:t>
      </w:r>
      <w:r>
        <w:rPr>
          <w:rFonts w:hint="eastAsia" w:ascii="宋体" w:hAnsi="宋体"/>
          <w:sz w:val="24"/>
          <w:szCs w:val="24"/>
        </w:rPr>
        <w:t>。</w:t>
      </w:r>
    </w:p>
    <w:p w14:paraId="0B094ED2">
      <w:pPr>
        <w:tabs>
          <w:tab w:val="left" w:pos="3675"/>
        </w:tabs>
        <w:autoSpaceDE w:val="0"/>
        <w:autoSpaceDN w:val="0"/>
        <w:adjustRightInd w:val="0"/>
        <w:ind w:firstLine="482"/>
        <w:rPr>
          <w:rFonts w:ascii="宋体" w:hAnsi="宋体"/>
          <w:kern w:val="0"/>
          <w:sz w:val="24"/>
          <w:szCs w:val="24"/>
        </w:rPr>
      </w:pPr>
      <w:r>
        <w:rPr>
          <w:rFonts w:hint="eastAsia" w:ascii="宋体" w:hAnsi="宋体"/>
          <w:sz w:val="24"/>
          <w:szCs w:val="24"/>
        </w:rPr>
        <w:t>（1）市场竞争不充分的科研项目；</w:t>
      </w:r>
    </w:p>
    <w:p w14:paraId="68904A7D">
      <w:pPr>
        <w:tabs>
          <w:tab w:val="left" w:pos="3675"/>
        </w:tabs>
        <w:autoSpaceDE w:val="0"/>
        <w:autoSpaceDN w:val="0"/>
        <w:adjustRightInd w:val="0"/>
        <w:ind w:firstLine="482"/>
        <w:rPr>
          <w:rFonts w:ascii="宋体" w:hAnsi="宋体" w:cs="宋体"/>
          <w:bCs/>
          <w:sz w:val="24"/>
          <w:szCs w:val="24"/>
          <w:lang w:val="zh-CN"/>
        </w:rPr>
      </w:pPr>
      <w:r>
        <w:rPr>
          <w:rFonts w:hint="eastAsia" w:ascii="宋体" w:hAnsi="宋体" w:cs="宋体"/>
          <w:bCs/>
          <w:sz w:val="24"/>
          <w:szCs w:val="24"/>
          <w:lang w:val="zh-CN"/>
        </w:rPr>
        <w:t>（2）需要扶持的科技成果转化项目；</w:t>
      </w:r>
    </w:p>
    <w:p w14:paraId="53D0AC46">
      <w:pPr>
        <w:tabs>
          <w:tab w:val="left" w:pos="3675"/>
        </w:tabs>
        <w:autoSpaceDE w:val="0"/>
        <w:autoSpaceDN w:val="0"/>
        <w:adjustRightInd w:val="0"/>
        <w:ind w:firstLine="482"/>
        <w:rPr>
          <w:rFonts w:ascii="宋体" w:hAnsi="宋体" w:cs="宋体"/>
          <w:bCs/>
          <w:sz w:val="24"/>
          <w:szCs w:val="24"/>
          <w:lang w:val="zh-CN"/>
        </w:rPr>
      </w:pPr>
      <w:r>
        <w:rPr>
          <w:rFonts w:hint="eastAsia" w:ascii="宋体" w:hAnsi="宋体" w:cs="宋体"/>
          <w:bCs/>
          <w:sz w:val="24"/>
          <w:szCs w:val="24"/>
          <w:lang w:val="zh-CN"/>
        </w:rPr>
        <w:t>（3）政府购买服务项目。（含政府和社会资本合作项目）</w:t>
      </w:r>
    </w:p>
    <w:p w14:paraId="2A61ABF5">
      <w:pPr>
        <w:tabs>
          <w:tab w:val="left" w:pos="3675"/>
        </w:tabs>
        <w:autoSpaceDE w:val="0"/>
        <w:autoSpaceDN w:val="0"/>
        <w:adjustRightInd w:val="0"/>
        <w:ind w:firstLine="482"/>
        <w:rPr>
          <w:rFonts w:ascii="宋体" w:hAnsi="宋体"/>
          <w:b/>
          <w:sz w:val="24"/>
          <w:szCs w:val="24"/>
          <w:lang w:val="zh-CN"/>
        </w:rPr>
      </w:pPr>
      <w:r>
        <w:rPr>
          <w:rFonts w:ascii="宋体" w:hAnsi="宋体" w:cs="宋体"/>
          <w:b/>
          <w:sz w:val="24"/>
          <w:szCs w:val="24"/>
          <w:lang w:val="zh-CN"/>
        </w:rPr>
        <w:t>1</w:t>
      </w:r>
      <w:r>
        <w:rPr>
          <w:rFonts w:hint="eastAsia" w:ascii="宋体" w:hAnsi="宋体" w:cs="宋体"/>
          <w:b/>
          <w:sz w:val="24"/>
          <w:szCs w:val="24"/>
          <w:lang w:val="zh-CN"/>
        </w:rPr>
        <w:t>7</w:t>
      </w:r>
      <w:r>
        <w:rPr>
          <w:rFonts w:ascii="宋体" w:hAnsi="宋体" w:cs="宋体"/>
          <w:b/>
          <w:sz w:val="24"/>
          <w:szCs w:val="24"/>
          <w:lang w:val="zh-CN"/>
        </w:rPr>
        <w:t xml:space="preserve">. </w:t>
      </w:r>
      <w:r>
        <w:rPr>
          <w:rFonts w:hint="eastAsia" w:ascii="宋体" w:hAnsi="宋体" w:cs="宋体"/>
          <w:b/>
          <w:sz w:val="24"/>
          <w:szCs w:val="24"/>
          <w:lang w:val="zh-CN"/>
        </w:rPr>
        <w:t>政府采购进口产品的规定</w:t>
      </w:r>
    </w:p>
    <w:p w14:paraId="56B201C5">
      <w:pPr>
        <w:autoSpaceDE w:val="0"/>
        <w:autoSpaceDN w:val="0"/>
        <w:adjustRightInd w:val="0"/>
        <w:ind w:firstLine="480"/>
        <w:rPr>
          <w:rFonts w:ascii="宋体" w:hAnsi="宋体"/>
          <w:sz w:val="24"/>
          <w:szCs w:val="24"/>
        </w:rPr>
      </w:pPr>
      <w:r>
        <w:rPr>
          <w:rFonts w:hint="eastAsia" w:ascii="宋体" w:hAnsi="宋体" w:cs="宋体"/>
          <w:sz w:val="24"/>
          <w:szCs w:val="24"/>
          <w:lang w:val="zh-CN"/>
        </w:rPr>
        <w:t>按照财政部《政府采购进口产品管理办法》第一章第四条关于</w:t>
      </w:r>
      <w:r>
        <w:rPr>
          <w:rFonts w:ascii="宋体" w:hAnsi="宋体"/>
          <w:sz w:val="24"/>
          <w:szCs w:val="24"/>
          <w:lang w:val="zh-CN"/>
        </w:rPr>
        <w:t>“</w:t>
      </w:r>
      <w:r>
        <w:rPr>
          <w:rFonts w:hint="eastAsia" w:ascii="宋体" w:hAnsi="宋体" w:cs="宋体"/>
          <w:sz w:val="24"/>
          <w:szCs w:val="24"/>
          <w:lang w:val="zh-CN"/>
        </w:rPr>
        <w:t>政府采购应当采购本国产品，确需采购进口产品（指通过中国海关报关验放进入中国境内且产自关境外的产品）的，实行审核管理</w:t>
      </w:r>
      <w:r>
        <w:rPr>
          <w:rFonts w:ascii="宋体" w:hAnsi="宋体"/>
          <w:sz w:val="24"/>
          <w:szCs w:val="24"/>
          <w:lang w:val="zh-CN"/>
        </w:rPr>
        <w:t>”</w:t>
      </w:r>
      <w:r>
        <w:rPr>
          <w:rFonts w:hint="eastAsia" w:ascii="宋体" w:hAnsi="宋体" w:cs="宋体"/>
          <w:sz w:val="24"/>
          <w:szCs w:val="24"/>
          <w:lang w:val="zh-CN"/>
        </w:rPr>
        <w:t>的规定，磋商采购文件中凡未明确标明采购进口产品的，均为采购本国产品，投标人必须投标本国产品，投标进口产品的为无效投标。</w:t>
      </w:r>
    </w:p>
    <w:p w14:paraId="2BE75DA4">
      <w:pPr>
        <w:tabs>
          <w:tab w:val="left" w:pos="3120"/>
        </w:tabs>
        <w:autoSpaceDE w:val="0"/>
        <w:autoSpaceDN w:val="0"/>
        <w:adjustRightInd w:val="0"/>
        <w:ind w:firstLine="482"/>
        <w:rPr>
          <w:rFonts w:ascii="宋体" w:hAnsi="宋体"/>
          <w:bCs/>
          <w:sz w:val="24"/>
          <w:szCs w:val="24"/>
          <w:lang w:val="zh-CN"/>
        </w:rPr>
      </w:pPr>
      <w:r>
        <w:rPr>
          <w:rFonts w:hint="eastAsia" w:ascii="宋体" w:hAnsi="宋体" w:cs="宋体"/>
          <w:bCs/>
          <w:sz w:val="24"/>
          <w:szCs w:val="24"/>
          <w:lang w:val="zh-CN"/>
        </w:rPr>
        <w:t>在中国境内生产或组装的外国品牌产品须标明该产品在中国国内制造厂商名称。否则，按进口产品对待。</w:t>
      </w:r>
    </w:p>
    <w:p w14:paraId="76C2AE6C">
      <w:pPr>
        <w:tabs>
          <w:tab w:val="left" w:pos="3120"/>
        </w:tabs>
        <w:autoSpaceDE w:val="0"/>
        <w:autoSpaceDN w:val="0"/>
        <w:adjustRightInd w:val="0"/>
        <w:ind w:firstLine="482"/>
        <w:rPr>
          <w:rFonts w:ascii="宋体" w:hAnsi="宋体"/>
          <w:bCs/>
          <w:sz w:val="24"/>
          <w:szCs w:val="24"/>
          <w:lang w:val="zh-CN"/>
        </w:rPr>
      </w:pPr>
    </w:p>
    <w:p w14:paraId="38CA554B">
      <w:pPr>
        <w:autoSpaceDE w:val="0"/>
        <w:autoSpaceDN w:val="0"/>
        <w:adjustRightInd w:val="0"/>
        <w:ind w:firstLine="482"/>
        <w:rPr>
          <w:rFonts w:ascii="宋体" w:hAnsi="宋体"/>
          <w:b/>
          <w:sz w:val="24"/>
          <w:szCs w:val="24"/>
        </w:rPr>
      </w:pPr>
      <w:r>
        <w:rPr>
          <w:rFonts w:ascii="宋体" w:hAnsi="宋体" w:cs="宋体"/>
          <w:b/>
          <w:sz w:val="24"/>
          <w:szCs w:val="24"/>
          <w:lang w:val="zh-CN"/>
        </w:rPr>
        <w:t>1</w:t>
      </w:r>
      <w:r>
        <w:rPr>
          <w:rFonts w:hint="eastAsia" w:ascii="宋体" w:hAnsi="宋体" w:cs="宋体"/>
          <w:b/>
          <w:sz w:val="24"/>
          <w:szCs w:val="24"/>
          <w:lang w:val="zh-CN"/>
        </w:rPr>
        <w:t>8</w:t>
      </w:r>
      <w:r>
        <w:rPr>
          <w:rFonts w:ascii="宋体" w:hAnsi="宋体" w:cs="宋体"/>
          <w:b/>
          <w:sz w:val="24"/>
          <w:szCs w:val="24"/>
          <w:lang w:val="zh-CN"/>
        </w:rPr>
        <w:t>.</w:t>
      </w:r>
      <w:r>
        <w:rPr>
          <w:rFonts w:hint="eastAsia" w:ascii="宋体" w:hAnsi="宋体" w:cs="宋体"/>
          <w:b/>
          <w:sz w:val="24"/>
          <w:szCs w:val="24"/>
          <w:lang w:val="zh-CN"/>
        </w:rPr>
        <w:t>政府强制采购节能产品的规定</w:t>
      </w:r>
    </w:p>
    <w:p w14:paraId="0944710F">
      <w:pPr>
        <w:autoSpaceDE w:val="0"/>
        <w:autoSpaceDN w:val="0"/>
        <w:adjustRightInd w:val="0"/>
        <w:ind w:firstLine="480"/>
        <w:rPr>
          <w:rFonts w:ascii="宋体" w:hAnsi="宋体" w:cs="宋体"/>
          <w:sz w:val="24"/>
          <w:szCs w:val="24"/>
          <w:lang w:val="zh-CN"/>
        </w:rPr>
      </w:pPr>
      <w:r>
        <w:rPr>
          <w:rFonts w:ascii="宋体" w:hAnsi="宋体" w:cs="宋体"/>
          <w:sz w:val="24"/>
          <w:szCs w:val="24"/>
          <w:lang w:val="zh-CN"/>
        </w:rPr>
        <w:t>1</w:t>
      </w:r>
      <w:r>
        <w:rPr>
          <w:rFonts w:hint="eastAsia" w:ascii="宋体" w:hAnsi="宋体" w:cs="宋体"/>
          <w:sz w:val="24"/>
          <w:szCs w:val="24"/>
          <w:lang w:val="zh-CN"/>
        </w:rPr>
        <w:t>8</w:t>
      </w:r>
      <w:r>
        <w:rPr>
          <w:rFonts w:ascii="宋体" w:hAnsi="宋体" w:cs="宋体"/>
          <w:sz w:val="24"/>
          <w:szCs w:val="24"/>
          <w:lang w:val="zh-CN"/>
        </w:rPr>
        <w:t>.1</w:t>
      </w:r>
      <w:r>
        <w:rPr>
          <w:rFonts w:hint="eastAsia" w:ascii="宋体" w:hAnsi="宋体" w:cs="宋体"/>
          <w:sz w:val="24"/>
          <w:szCs w:val="24"/>
          <w:lang w:val="zh-CN"/>
        </w:rPr>
        <w:t xml:space="preserve"> 按照财政部、发展改革委最新发布执行的《节能产品政府采购清单》的规定，《服务需求及技术规格要求》中凡包含强制采购产品的，投标人必须提供列入《节能产品政府采购清单》的产品，否则投标无效。</w:t>
      </w:r>
    </w:p>
    <w:p w14:paraId="5D1B6A72">
      <w:pPr>
        <w:autoSpaceDE w:val="0"/>
        <w:autoSpaceDN w:val="0"/>
        <w:adjustRightInd w:val="0"/>
        <w:ind w:firstLine="482"/>
        <w:rPr>
          <w:rFonts w:ascii="宋体" w:hAnsi="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8</w:t>
      </w:r>
      <w:r>
        <w:rPr>
          <w:rFonts w:ascii="宋体" w:hAnsi="宋体" w:cs="宋体"/>
          <w:bCs/>
          <w:sz w:val="24"/>
          <w:szCs w:val="24"/>
          <w:lang w:val="zh-CN"/>
        </w:rPr>
        <w:t>.2</w:t>
      </w:r>
      <w:r>
        <w:rPr>
          <w:rFonts w:hint="eastAsia" w:ascii="宋体" w:hAnsi="宋体" w:cs="宋体"/>
          <w:bCs/>
          <w:sz w:val="24"/>
          <w:szCs w:val="24"/>
          <w:lang w:val="zh-CN"/>
        </w:rPr>
        <w:t xml:space="preserve"> 《服务需求及技术规格要求》中包含计算机设备的，投标人必须投标预装正版操作系统软件的计算机产品，否则无效。</w:t>
      </w:r>
    </w:p>
    <w:p w14:paraId="4F773AFD">
      <w:pPr>
        <w:autoSpaceDE w:val="0"/>
        <w:autoSpaceDN w:val="0"/>
        <w:adjustRightInd w:val="0"/>
        <w:ind w:firstLine="482"/>
        <w:rPr>
          <w:rFonts w:ascii="宋体" w:hAnsi="宋体" w:cs="宋体"/>
          <w:bCs/>
          <w:sz w:val="24"/>
          <w:szCs w:val="24"/>
          <w:lang w:val="zh-CN"/>
        </w:rPr>
      </w:pPr>
    </w:p>
    <w:p w14:paraId="026657B7">
      <w:pPr>
        <w:autoSpaceDE w:val="0"/>
        <w:autoSpaceDN w:val="0"/>
        <w:adjustRightInd w:val="0"/>
        <w:ind w:firstLine="480"/>
        <w:rPr>
          <w:rFonts w:ascii="宋体" w:hAnsi="宋体" w:cs="宋体"/>
          <w:b/>
          <w:sz w:val="24"/>
          <w:szCs w:val="24"/>
          <w:lang w:val="zh-CN"/>
        </w:rPr>
      </w:pPr>
      <w:r>
        <w:rPr>
          <w:rFonts w:hint="eastAsia" w:ascii="宋体" w:hAnsi="宋体" w:cs="宋体"/>
          <w:b/>
          <w:sz w:val="24"/>
          <w:szCs w:val="24"/>
          <w:lang w:val="zh-CN"/>
        </w:rPr>
        <w:t>19.签订合同</w:t>
      </w:r>
    </w:p>
    <w:p w14:paraId="0BBE2C19">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19.</w:t>
      </w:r>
      <w:r>
        <w:rPr>
          <w:rFonts w:ascii="宋体" w:hAnsi="宋体" w:cs="宋体"/>
          <w:sz w:val="24"/>
          <w:szCs w:val="24"/>
          <w:lang w:val="zh-CN"/>
        </w:rPr>
        <w:t>1</w:t>
      </w:r>
      <w:r>
        <w:rPr>
          <w:rFonts w:hint="eastAsia" w:ascii="宋体" w:hAnsi="宋体" w:cs="宋体"/>
          <w:sz w:val="24"/>
          <w:szCs w:val="24"/>
          <w:lang w:val="zh-CN"/>
        </w:rPr>
        <w:t xml:space="preserve"> 招标代理机构将在磋商有效期期满之前向成交投标人发出《成交通知书》。成交通知书是合同的组成部分，对采购人和成交投标人均具有法律约束力。</w:t>
      </w:r>
    </w:p>
    <w:p w14:paraId="4F681DE5">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19</w:t>
      </w:r>
      <w:r>
        <w:rPr>
          <w:rFonts w:ascii="宋体" w:hAnsi="宋体" w:cs="宋体"/>
          <w:sz w:val="24"/>
          <w:szCs w:val="24"/>
          <w:lang w:val="zh-CN"/>
        </w:rPr>
        <w:t>.2</w:t>
      </w:r>
      <w:r>
        <w:rPr>
          <w:rFonts w:hint="eastAsia" w:ascii="宋体" w:hAnsi="宋体" w:cs="宋体"/>
          <w:sz w:val="24"/>
          <w:szCs w:val="24"/>
          <w:lang w:val="zh-CN"/>
        </w:rPr>
        <w:t xml:space="preserve"> 成交通知书发出后，采购人改变成交结果的，或者成交投标人放弃成交项目的，应当依法承担法律责任。</w:t>
      </w:r>
    </w:p>
    <w:p w14:paraId="28FDEEE7">
      <w:pPr>
        <w:autoSpaceDE w:val="0"/>
        <w:autoSpaceDN w:val="0"/>
        <w:adjustRightInd w:val="0"/>
        <w:ind w:firstLine="480"/>
        <w:rPr>
          <w:rFonts w:ascii="宋体" w:hAnsi="宋体" w:cs="宋体"/>
          <w:bCs/>
          <w:sz w:val="24"/>
          <w:szCs w:val="24"/>
          <w:lang w:val="zh-CN"/>
        </w:rPr>
      </w:pPr>
      <w:r>
        <w:rPr>
          <w:rFonts w:hint="eastAsia" w:ascii="宋体" w:hAnsi="宋体" w:cs="宋体"/>
          <w:sz w:val="24"/>
          <w:szCs w:val="24"/>
          <w:lang w:val="zh-CN"/>
        </w:rPr>
        <w:t>19</w:t>
      </w:r>
      <w:r>
        <w:rPr>
          <w:rFonts w:ascii="宋体" w:hAnsi="宋体" w:cs="宋体"/>
          <w:sz w:val="24"/>
          <w:szCs w:val="24"/>
          <w:lang w:val="zh-CN"/>
        </w:rPr>
        <w:t>.3</w:t>
      </w:r>
      <w:r>
        <w:rPr>
          <w:rFonts w:hint="eastAsia" w:ascii="宋体" w:hAnsi="宋体" w:cs="宋体"/>
          <w:sz w:val="24"/>
          <w:szCs w:val="24"/>
          <w:lang w:val="zh-CN"/>
        </w:rPr>
        <w:t xml:space="preserve"> 成交投标人应按成交通知书规定的时间与采购人签订合同。</w:t>
      </w:r>
      <w:r>
        <w:rPr>
          <w:rFonts w:hint="eastAsia" w:ascii="宋体" w:hAnsi="宋体" w:cs="宋体"/>
          <w:bCs/>
          <w:sz w:val="24"/>
          <w:szCs w:val="24"/>
          <w:lang w:val="zh-CN"/>
        </w:rPr>
        <w:t>如果</w:t>
      </w:r>
      <w:r>
        <w:rPr>
          <w:rFonts w:hint="eastAsia" w:ascii="宋体" w:hAnsi="宋体" w:cs="宋体"/>
          <w:sz w:val="24"/>
          <w:szCs w:val="24"/>
          <w:lang w:val="zh-CN"/>
        </w:rPr>
        <w:t>成交投标人</w:t>
      </w:r>
      <w:r>
        <w:rPr>
          <w:rFonts w:hint="eastAsia" w:ascii="宋体" w:hAnsi="宋体" w:cs="宋体"/>
          <w:bCs/>
          <w:sz w:val="24"/>
          <w:szCs w:val="24"/>
          <w:lang w:val="zh-CN"/>
        </w:rPr>
        <w:t>未在规定的时间内签署合同，视为自动放弃</w:t>
      </w:r>
      <w:r>
        <w:rPr>
          <w:rFonts w:hint="eastAsia" w:ascii="宋体" w:hAnsi="宋体" w:cs="宋体"/>
          <w:sz w:val="24"/>
          <w:szCs w:val="24"/>
          <w:lang w:val="zh-CN"/>
        </w:rPr>
        <w:t>成交</w:t>
      </w:r>
      <w:r>
        <w:rPr>
          <w:rFonts w:hint="eastAsia" w:ascii="宋体" w:hAnsi="宋体" w:cs="宋体"/>
          <w:bCs/>
          <w:sz w:val="24"/>
          <w:szCs w:val="24"/>
          <w:lang w:val="zh-CN"/>
        </w:rPr>
        <w:t>资格，其提交的磋商保证金不予退还，列入不良行为记录名单，在一至三年内禁止参加政府采购活动并予以公告。投标人在被磋商小组评定为</w:t>
      </w:r>
      <w:r>
        <w:rPr>
          <w:rFonts w:hint="eastAsia" w:ascii="宋体" w:hAnsi="宋体" w:cs="宋体"/>
          <w:sz w:val="24"/>
          <w:szCs w:val="24"/>
          <w:lang w:val="zh-CN"/>
        </w:rPr>
        <w:t>成交投标人</w:t>
      </w:r>
      <w:r>
        <w:rPr>
          <w:rFonts w:hint="eastAsia" w:ascii="宋体" w:hAnsi="宋体" w:cs="宋体"/>
          <w:bCs/>
          <w:sz w:val="24"/>
          <w:szCs w:val="24"/>
          <w:lang w:val="zh-CN"/>
        </w:rPr>
        <w:t>之后、</w:t>
      </w:r>
      <w:r>
        <w:rPr>
          <w:rFonts w:hint="eastAsia" w:ascii="宋体" w:hAnsi="宋体" w:cs="宋体"/>
          <w:sz w:val="24"/>
          <w:szCs w:val="24"/>
          <w:lang w:val="zh-CN"/>
        </w:rPr>
        <w:t>成交</w:t>
      </w:r>
      <w:r>
        <w:rPr>
          <w:rFonts w:hint="eastAsia" w:ascii="宋体" w:hAnsi="宋体" w:cs="宋体"/>
          <w:bCs/>
          <w:sz w:val="24"/>
          <w:szCs w:val="24"/>
          <w:lang w:val="zh-CN"/>
        </w:rPr>
        <w:t>通知书发出之前放弃成交资格的，按本条规定处理。</w:t>
      </w:r>
    </w:p>
    <w:p w14:paraId="557F3D6A">
      <w:pPr>
        <w:autoSpaceDE w:val="0"/>
        <w:autoSpaceDN w:val="0"/>
        <w:adjustRightInd w:val="0"/>
        <w:ind w:firstLine="480"/>
        <w:rPr>
          <w:rFonts w:ascii="宋体" w:hAnsi="宋体"/>
          <w:sz w:val="24"/>
          <w:szCs w:val="24"/>
          <w:lang w:val="zh-CN"/>
        </w:rPr>
      </w:pPr>
      <w:r>
        <w:rPr>
          <w:rFonts w:hint="eastAsia" w:ascii="宋体" w:hAnsi="宋体" w:cs="宋体"/>
          <w:sz w:val="24"/>
          <w:szCs w:val="24"/>
          <w:lang w:val="zh-CN"/>
        </w:rPr>
        <w:t>19</w:t>
      </w:r>
      <w:r>
        <w:rPr>
          <w:rFonts w:ascii="宋体" w:hAnsi="宋体" w:cs="宋体"/>
          <w:sz w:val="24"/>
          <w:szCs w:val="24"/>
          <w:lang w:val="zh-CN"/>
        </w:rPr>
        <w:t>.4</w:t>
      </w:r>
      <w:r>
        <w:rPr>
          <w:rFonts w:hint="eastAsia" w:ascii="宋体" w:hAnsi="宋体" w:cs="宋体"/>
          <w:sz w:val="24"/>
          <w:szCs w:val="24"/>
          <w:lang w:val="zh-CN"/>
        </w:rPr>
        <w:t>成交结果将在发布磋商公告的媒体上公告，不再以书面方式通知落标人。</w:t>
      </w:r>
    </w:p>
    <w:p w14:paraId="1D361F6E">
      <w:pPr>
        <w:autoSpaceDE w:val="0"/>
        <w:autoSpaceDN w:val="0"/>
        <w:adjustRightInd w:val="0"/>
        <w:ind w:firstLine="482"/>
        <w:rPr>
          <w:rFonts w:ascii="宋体" w:hAnsi="宋体"/>
          <w:bCs/>
          <w:sz w:val="24"/>
          <w:szCs w:val="24"/>
          <w:lang w:val="zh-CN"/>
        </w:rPr>
      </w:pPr>
    </w:p>
    <w:p w14:paraId="062CAB75">
      <w:pPr>
        <w:tabs>
          <w:tab w:val="left" w:pos="709"/>
          <w:tab w:val="left" w:pos="927"/>
        </w:tabs>
        <w:autoSpaceDE w:val="0"/>
        <w:autoSpaceDN w:val="0"/>
        <w:adjustRightInd w:val="0"/>
        <w:ind w:firstLine="472"/>
        <w:rPr>
          <w:rFonts w:ascii="宋体" w:hAnsi="宋体"/>
          <w:b/>
          <w:kern w:val="0"/>
          <w:sz w:val="24"/>
          <w:szCs w:val="24"/>
          <w:lang w:val="zh-CN"/>
        </w:rPr>
      </w:pPr>
      <w:r>
        <w:rPr>
          <w:rFonts w:hint="eastAsia" w:ascii="宋体" w:hAnsi="宋体" w:cs="宋体"/>
          <w:b/>
          <w:kern w:val="0"/>
          <w:sz w:val="24"/>
          <w:szCs w:val="24"/>
          <w:lang w:val="zh-CN"/>
        </w:rPr>
        <w:t>20</w:t>
      </w:r>
      <w:r>
        <w:rPr>
          <w:rFonts w:ascii="宋体" w:hAnsi="宋体" w:cs="宋体"/>
          <w:b/>
          <w:kern w:val="0"/>
          <w:sz w:val="24"/>
          <w:szCs w:val="24"/>
          <w:lang w:val="zh-CN"/>
        </w:rPr>
        <w:t>.</w:t>
      </w:r>
      <w:r>
        <w:rPr>
          <w:rFonts w:hint="eastAsia" w:ascii="宋体" w:hAnsi="宋体" w:cs="宋体"/>
          <w:b/>
          <w:kern w:val="0"/>
          <w:sz w:val="24"/>
          <w:szCs w:val="24"/>
          <w:lang w:val="zh-CN"/>
        </w:rPr>
        <w:t>保密和披露</w:t>
      </w:r>
    </w:p>
    <w:p w14:paraId="18ED7A01">
      <w:pPr>
        <w:tabs>
          <w:tab w:val="left" w:pos="709"/>
        </w:tabs>
        <w:autoSpaceDE w:val="0"/>
        <w:autoSpaceDN w:val="0"/>
        <w:adjustRightInd w:val="0"/>
        <w:ind w:firstLine="482"/>
        <w:rPr>
          <w:rFonts w:ascii="宋体" w:hAnsi="宋体"/>
          <w:kern w:val="0"/>
          <w:sz w:val="24"/>
          <w:szCs w:val="24"/>
          <w:lang w:val="zh-CN"/>
        </w:rPr>
      </w:pPr>
      <w:r>
        <w:rPr>
          <w:rFonts w:hint="eastAsia" w:ascii="宋体" w:hAnsi="宋体" w:cs="宋体"/>
          <w:bCs/>
          <w:kern w:val="0"/>
          <w:sz w:val="24"/>
          <w:szCs w:val="24"/>
          <w:lang w:val="zh-CN"/>
        </w:rPr>
        <w:t>20</w:t>
      </w:r>
      <w:r>
        <w:rPr>
          <w:rFonts w:ascii="宋体" w:hAnsi="宋体" w:cs="宋体"/>
          <w:bCs/>
          <w:kern w:val="0"/>
          <w:sz w:val="24"/>
          <w:szCs w:val="24"/>
          <w:lang w:val="zh-CN"/>
        </w:rPr>
        <w:t>.1</w:t>
      </w:r>
      <w:r>
        <w:rPr>
          <w:rFonts w:hint="eastAsia" w:ascii="宋体" w:hAnsi="宋体" w:cs="宋体"/>
          <w:bCs/>
          <w:kern w:val="0"/>
          <w:sz w:val="24"/>
          <w:szCs w:val="24"/>
          <w:lang w:val="zh-CN"/>
        </w:rPr>
        <w:t xml:space="preserve"> 投标人自获取磋商文件之日起，</w:t>
      </w:r>
      <w:r>
        <w:rPr>
          <w:rFonts w:hint="eastAsia" w:ascii="宋体" w:hAnsi="宋体" w:cs="宋体"/>
          <w:kern w:val="0"/>
          <w:sz w:val="24"/>
          <w:szCs w:val="24"/>
          <w:lang w:val="zh-CN"/>
        </w:rPr>
        <w:t>须承诺承担本磋商项目下的保密义务，不得将因本次磋商获得的信息向第三人外传。</w:t>
      </w:r>
    </w:p>
    <w:p w14:paraId="5465206E">
      <w:pPr>
        <w:autoSpaceDE w:val="0"/>
        <w:autoSpaceDN w:val="0"/>
        <w:adjustRightInd w:val="0"/>
        <w:ind w:firstLine="478"/>
        <w:rPr>
          <w:rFonts w:ascii="宋体" w:hAnsi="宋体"/>
          <w:sz w:val="24"/>
          <w:szCs w:val="24"/>
          <w:lang w:val="zh-CN"/>
        </w:rPr>
      </w:pPr>
      <w:r>
        <w:rPr>
          <w:rFonts w:hint="eastAsia" w:ascii="宋体" w:hAnsi="宋体" w:cs="宋体"/>
          <w:sz w:val="24"/>
          <w:szCs w:val="24"/>
          <w:lang w:val="zh-CN"/>
        </w:rPr>
        <w:t>20</w:t>
      </w:r>
      <w:r>
        <w:rPr>
          <w:rFonts w:ascii="宋体" w:hAnsi="宋体" w:cs="宋体"/>
          <w:sz w:val="24"/>
          <w:szCs w:val="24"/>
          <w:lang w:val="zh-CN"/>
        </w:rPr>
        <w:t>.2</w:t>
      </w:r>
      <w:r>
        <w:rPr>
          <w:rFonts w:hint="eastAsia" w:ascii="宋体" w:hAnsi="宋体" w:cs="宋体"/>
          <w:sz w:val="24"/>
          <w:szCs w:val="24"/>
          <w:lang w:val="zh-CN"/>
        </w:rPr>
        <w:t xml:space="preserve"> 招标代理机构有权将投标人提供的所有资料向其他政府部门或有关的非政府机构负责评审标书的人员或与评标有关的人员披露。</w:t>
      </w:r>
    </w:p>
    <w:p w14:paraId="5AC1E94F">
      <w:pPr>
        <w:autoSpaceDE w:val="0"/>
        <w:autoSpaceDN w:val="0"/>
        <w:adjustRightInd w:val="0"/>
        <w:ind w:firstLine="480"/>
        <w:rPr>
          <w:rFonts w:ascii="宋体" w:hAnsi="宋体" w:cs="宋体"/>
          <w:sz w:val="24"/>
          <w:szCs w:val="24"/>
          <w:lang w:val="zh-CN"/>
        </w:rPr>
      </w:pPr>
      <w:r>
        <w:rPr>
          <w:rFonts w:hint="eastAsia" w:ascii="宋体" w:hAnsi="宋体" w:cs="宋体"/>
          <w:sz w:val="24"/>
          <w:szCs w:val="24"/>
          <w:lang w:val="zh-CN"/>
        </w:rPr>
        <w:t>20</w:t>
      </w:r>
      <w:r>
        <w:rPr>
          <w:rFonts w:ascii="宋体" w:hAnsi="宋体" w:cs="宋体"/>
          <w:sz w:val="24"/>
          <w:szCs w:val="24"/>
          <w:lang w:val="zh-CN"/>
        </w:rPr>
        <w:t>.3</w:t>
      </w:r>
      <w:r>
        <w:rPr>
          <w:rFonts w:hint="eastAsia" w:ascii="宋体" w:hAnsi="宋体" w:cs="宋体"/>
          <w:sz w:val="24"/>
          <w:szCs w:val="24"/>
          <w:lang w:val="zh-CN"/>
        </w:rPr>
        <w:t xml:space="preserve"> 在下列情形下：当发布中标公告和其它公告时，当国家机关调查、审查、审计时，以及在其他符合法律规定的情形下，采购人无须事先征求投标人</w:t>
      </w:r>
      <w:r>
        <w:rPr>
          <w:rFonts w:ascii="宋体" w:hAnsi="宋体" w:cs="宋体"/>
          <w:sz w:val="24"/>
          <w:szCs w:val="24"/>
          <w:lang w:val="zh-CN"/>
        </w:rPr>
        <w:t>/</w:t>
      </w:r>
      <w:r>
        <w:rPr>
          <w:rFonts w:hint="eastAsia" w:ascii="宋体" w:hAnsi="宋体" w:cs="宋体"/>
          <w:sz w:val="24"/>
          <w:szCs w:val="24"/>
          <w:lang w:val="zh-CN"/>
        </w:rPr>
        <w:t>中标人同意而可以披露关于采购过程、磋商文件、合同文本、合同签署情况的资料、投标人</w:t>
      </w:r>
      <w:r>
        <w:rPr>
          <w:rFonts w:ascii="宋体" w:hAnsi="宋体" w:cs="宋体"/>
          <w:sz w:val="24"/>
          <w:szCs w:val="24"/>
          <w:lang w:val="zh-CN"/>
        </w:rPr>
        <w:t>/</w:t>
      </w:r>
      <w:r>
        <w:rPr>
          <w:rFonts w:hint="eastAsia" w:ascii="宋体" w:hAnsi="宋体" w:cs="宋体"/>
          <w:sz w:val="24"/>
          <w:szCs w:val="24"/>
          <w:lang w:val="zh-CN"/>
        </w:rPr>
        <w:t>中标人的名称及地址、采购内容的有关信息以及补充条款等，并且对任何已经公布过的内容或与之内容相同的资料无须再承担保密责任。</w:t>
      </w:r>
    </w:p>
    <w:p w14:paraId="0E960FE1">
      <w:pPr>
        <w:autoSpaceDE w:val="0"/>
        <w:autoSpaceDN w:val="0"/>
        <w:adjustRightInd w:val="0"/>
        <w:ind w:firstLine="480"/>
        <w:rPr>
          <w:rFonts w:ascii="宋体" w:hAnsi="宋体" w:cs="宋体"/>
          <w:sz w:val="24"/>
          <w:szCs w:val="24"/>
          <w:lang w:val="zh-CN"/>
        </w:rPr>
      </w:pPr>
    </w:p>
    <w:p w14:paraId="53A85CF4">
      <w:pPr>
        <w:autoSpaceDE w:val="0"/>
        <w:autoSpaceDN w:val="0"/>
        <w:adjustRightInd w:val="0"/>
        <w:ind w:firstLine="480"/>
        <w:rPr>
          <w:rFonts w:ascii="宋体" w:hAnsi="宋体"/>
          <w:b/>
          <w:bCs/>
          <w:sz w:val="24"/>
          <w:szCs w:val="24"/>
          <w:lang w:val="zh-CN"/>
        </w:rPr>
      </w:pPr>
      <w:r>
        <w:rPr>
          <w:rFonts w:hint="eastAsia" w:ascii="宋体" w:hAnsi="宋体" w:cs="宋体"/>
          <w:b/>
          <w:bCs/>
          <w:sz w:val="24"/>
          <w:szCs w:val="24"/>
          <w:lang w:val="zh-CN"/>
        </w:rPr>
        <w:t>21.质疑和投诉</w:t>
      </w:r>
    </w:p>
    <w:p w14:paraId="36A58089">
      <w:pPr>
        <w:pStyle w:val="9"/>
        <w:snapToGrid w:val="0"/>
        <w:spacing w:beforeLines="0" w:after="120" w:line="240" w:lineRule="auto"/>
        <w:ind w:left="1" w:firstLine="480" w:firstLineChars="200"/>
        <w:rPr>
          <w:rFonts w:hAnsi="宋体"/>
          <w:bCs/>
        </w:rPr>
      </w:pPr>
      <w:r>
        <w:rPr>
          <w:rFonts w:hAnsi="宋体"/>
          <w:bCs/>
        </w:rPr>
        <w:t>投标人认为磋商文件、磋商过程和成交结果使自己的合法权益受到损害的，应当在</w:t>
      </w:r>
      <w:r>
        <w:rPr>
          <w:rFonts w:hAnsi="宋体" w:cs="宋体"/>
          <w:lang w:val="zh-CN"/>
        </w:rPr>
        <w:t>成交</w:t>
      </w:r>
      <w:r>
        <w:rPr>
          <w:rFonts w:hAnsi="宋体"/>
          <w:bCs/>
        </w:rPr>
        <w:t>结果有效期内，通过书面形式向招标代理机构提出质疑。</w:t>
      </w:r>
      <w:r>
        <w:rPr>
          <w:rFonts w:hAnsi="宋体"/>
        </w:rPr>
        <w:t>投标人对</w:t>
      </w:r>
      <w:r>
        <w:rPr>
          <w:rFonts w:hAnsi="宋体"/>
          <w:bCs/>
        </w:rPr>
        <w:t>招标代理机构</w:t>
      </w:r>
      <w:r>
        <w:rPr>
          <w:rFonts w:hAnsi="宋体"/>
        </w:rPr>
        <w:t>的质疑答复不满意或者招标代理机构未在规定时间内作出答复的，可以在答复期满后十五个工作日内向</w:t>
      </w:r>
      <w:r>
        <w:rPr>
          <w:rFonts w:hint="eastAsia" w:hAnsi="宋体"/>
        </w:rPr>
        <w:t>相关</w:t>
      </w:r>
      <w:r>
        <w:rPr>
          <w:rFonts w:hAnsi="宋体"/>
        </w:rPr>
        <w:t>监管部门投诉。</w:t>
      </w:r>
    </w:p>
    <w:p w14:paraId="2A34BC68">
      <w:pPr>
        <w:autoSpaceDE w:val="0"/>
        <w:autoSpaceDN w:val="0"/>
        <w:adjustRightInd w:val="0"/>
        <w:spacing w:line="360" w:lineRule="exact"/>
        <w:ind w:firstLine="482"/>
        <w:rPr>
          <w:rFonts w:ascii="宋体" w:hAnsi="宋体"/>
          <w:b/>
          <w:bCs/>
          <w:sz w:val="24"/>
          <w:szCs w:val="24"/>
          <w:lang w:val="zh-CN"/>
        </w:rPr>
      </w:pPr>
    </w:p>
    <w:p w14:paraId="28B96FF3">
      <w:pPr>
        <w:autoSpaceDE w:val="0"/>
        <w:autoSpaceDN w:val="0"/>
        <w:adjustRightInd w:val="0"/>
        <w:spacing w:line="360" w:lineRule="exact"/>
        <w:rPr>
          <w:rFonts w:ascii="宋体" w:hAnsi="宋体"/>
          <w:b/>
          <w:bCs/>
          <w:sz w:val="24"/>
          <w:szCs w:val="24"/>
          <w:lang w:val="zh-CN"/>
        </w:rPr>
      </w:pPr>
    </w:p>
    <w:p w14:paraId="36462E51">
      <w:pPr>
        <w:autoSpaceDE w:val="0"/>
        <w:autoSpaceDN w:val="0"/>
        <w:adjustRightInd w:val="0"/>
        <w:spacing w:line="360" w:lineRule="exact"/>
        <w:rPr>
          <w:rFonts w:ascii="宋体" w:hAnsi="宋体"/>
          <w:b/>
          <w:bCs/>
          <w:sz w:val="24"/>
          <w:szCs w:val="24"/>
          <w:lang w:val="zh-CN"/>
        </w:rPr>
      </w:pPr>
    </w:p>
    <w:p w14:paraId="2BAD0A4E">
      <w:pPr>
        <w:autoSpaceDE w:val="0"/>
        <w:autoSpaceDN w:val="0"/>
        <w:adjustRightInd w:val="0"/>
        <w:spacing w:line="360" w:lineRule="exact"/>
        <w:rPr>
          <w:rFonts w:ascii="宋体" w:hAnsi="宋体"/>
          <w:b/>
          <w:bCs/>
          <w:sz w:val="24"/>
          <w:szCs w:val="24"/>
          <w:lang w:val="zh-CN"/>
        </w:rPr>
      </w:pPr>
    </w:p>
    <w:p w14:paraId="76AFEA9B">
      <w:pPr>
        <w:autoSpaceDE w:val="0"/>
        <w:autoSpaceDN w:val="0"/>
        <w:adjustRightInd w:val="0"/>
        <w:spacing w:line="360" w:lineRule="exact"/>
        <w:rPr>
          <w:rFonts w:ascii="宋体" w:hAnsi="宋体"/>
          <w:b/>
          <w:bCs/>
          <w:sz w:val="24"/>
          <w:szCs w:val="24"/>
          <w:lang w:val="zh-CN"/>
        </w:rPr>
      </w:pPr>
    </w:p>
    <w:p w14:paraId="3D489246">
      <w:pPr>
        <w:autoSpaceDE w:val="0"/>
        <w:autoSpaceDN w:val="0"/>
        <w:adjustRightInd w:val="0"/>
        <w:spacing w:line="360" w:lineRule="exact"/>
        <w:rPr>
          <w:rFonts w:ascii="宋体" w:hAnsi="宋体"/>
          <w:b/>
          <w:bCs/>
          <w:sz w:val="24"/>
          <w:szCs w:val="24"/>
          <w:lang w:val="zh-CN"/>
        </w:rPr>
      </w:pPr>
    </w:p>
    <w:p w14:paraId="0E1BAD9E">
      <w:pPr>
        <w:autoSpaceDE w:val="0"/>
        <w:autoSpaceDN w:val="0"/>
        <w:adjustRightInd w:val="0"/>
        <w:spacing w:line="360" w:lineRule="exact"/>
        <w:rPr>
          <w:rFonts w:ascii="宋体" w:hAnsi="宋体"/>
          <w:b/>
          <w:bCs/>
          <w:sz w:val="24"/>
          <w:szCs w:val="24"/>
          <w:lang w:val="zh-CN"/>
        </w:rPr>
      </w:pPr>
    </w:p>
    <w:p w14:paraId="68ABEDFA">
      <w:pPr>
        <w:pStyle w:val="3"/>
        <w:adjustRightInd w:val="0"/>
        <w:snapToGrid w:val="0"/>
        <w:spacing w:before="100" w:beforeAutospacing="1" w:after="100" w:afterAutospacing="1" w:line="240" w:lineRule="auto"/>
        <w:jc w:val="center"/>
        <w:rPr>
          <w:sz w:val="24"/>
          <w:szCs w:val="24"/>
        </w:rPr>
      </w:pPr>
      <w:r>
        <w:br w:type="page"/>
      </w:r>
      <w:bookmarkStart w:id="8" w:name="_Toc72755993"/>
      <w:r>
        <w:rPr>
          <w:rFonts w:hint="eastAsia"/>
          <w:sz w:val="32"/>
          <w:szCs w:val="32"/>
        </w:rPr>
        <w:t>第三章 评审办法</w:t>
      </w:r>
      <w:bookmarkEnd w:id="8"/>
    </w:p>
    <w:p w14:paraId="4DB04B67">
      <w:pPr>
        <w:autoSpaceDE w:val="0"/>
        <w:autoSpaceDN w:val="0"/>
        <w:adjustRightInd w:val="0"/>
        <w:ind w:firstLine="480"/>
        <w:rPr>
          <w:rFonts w:ascii="宋体" w:hAnsi="宋体"/>
          <w:sz w:val="22"/>
          <w:szCs w:val="22"/>
          <w:lang w:val="zh-CN"/>
        </w:rPr>
      </w:pPr>
      <w:r>
        <w:rPr>
          <w:rFonts w:hint="eastAsia" w:ascii="宋体" w:hAnsi="宋体"/>
          <w:b/>
          <w:sz w:val="20"/>
          <w:szCs w:val="20"/>
        </w:rPr>
        <w:t>一、</w:t>
      </w:r>
      <w:r>
        <w:rPr>
          <w:rFonts w:hint="eastAsia" w:ascii="宋体" w:hAnsi="宋体"/>
          <w:sz w:val="22"/>
          <w:szCs w:val="22"/>
          <w:lang w:val="zh-CN"/>
        </w:rPr>
        <w:t>评审方法和标准</w:t>
      </w:r>
    </w:p>
    <w:p w14:paraId="2D7FCB81">
      <w:pPr>
        <w:autoSpaceDE w:val="0"/>
        <w:autoSpaceDN w:val="0"/>
        <w:adjustRightInd w:val="0"/>
        <w:ind w:firstLine="480"/>
        <w:rPr>
          <w:rFonts w:ascii="宋体" w:hAnsi="宋体" w:cs="宋体"/>
          <w:bCs/>
          <w:sz w:val="22"/>
          <w:szCs w:val="22"/>
          <w:lang w:val="zh-CN"/>
        </w:rPr>
      </w:pPr>
      <w:r>
        <w:rPr>
          <w:rFonts w:hint="eastAsia" w:ascii="宋体" w:hAnsi="宋体" w:cs="宋体"/>
          <w:sz w:val="22"/>
          <w:szCs w:val="22"/>
          <w:lang w:val="zh-CN"/>
        </w:rPr>
        <w:t>磋商小组将只对商务（投标人资格）审查合格，经磋商最终确定采购需求和提交最后报价的投标人进行详细评审。</w:t>
      </w:r>
    </w:p>
    <w:p w14:paraId="0AA16016">
      <w:pPr>
        <w:ind w:firstLine="482"/>
        <w:rPr>
          <w:rFonts w:ascii="宋体"/>
          <w:sz w:val="22"/>
          <w:szCs w:val="22"/>
        </w:rPr>
      </w:pPr>
      <w:r>
        <w:rPr>
          <w:rFonts w:hint="eastAsia" w:ascii="宋体" w:hAnsi="宋体"/>
          <w:b/>
          <w:bCs/>
          <w:sz w:val="22"/>
          <w:szCs w:val="22"/>
        </w:rPr>
        <w:t xml:space="preserve">1.1 </w:t>
      </w:r>
      <w:r>
        <w:rPr>
          <w:rFonts w:hint="eastAsia" w:ascii="宋体" w:cs="宋体"/>
          <w:b/>
          <w:bCs/>
          <w:sz w:val="22"/>
          <w:szCs w:val="22"/>
          <w:lang w:val="zh-CN"/>
        </w:rPr>
        <w:t>本项目采用综合评分法，</w:t>
      </w:r>
      <w:r>
        <w:rPr>
          <w:rFonts w:hint="eastAsia" w:ascii="宋体" w:hAnsi="宋体" w:cs="宋体"/>
          <w:sz w:val="22"/>
          <w:szCs w:val="22"/>
          <w:lang w:val="zh-CN"/>
        </w:rPr>
        <w:t>磋商小组将按下述标准评定成交投标人并对成交候选投标人进行排序。响应文件满足磋商文件全部实质性要求且按评审因素的量化指标评审得分最高的投标人为成交候选投标人；得分相同的，按最后报价由低到高顺序排列；得分且最后报价相同的，按技术指标优劣顺序排列。</w:t>
      </w:r>
      <w:r>
        <w:rPr>
          <w:rFonts w:hint="eastAsia" w:ascii="宋体" w:cs="宋体"/>
          <w:sz w:val="22"/>
          <w:szCs w:val="22"/>
          <w:lang w:val="zh-CN"/>
        </w:rPr>
        <w:t>磋商小组将按下述标准评定成交投标人。磋商中没有规定的评审标准不得作为评审依据。</w:t>
      </w:r>
    </w:p>
    <w:p w14:paraId="591C8390">
      <w:pPr>
        <w:ind w:firstLine="433" w:firstLineChars="196"/>
        <w:rPr>
          <w:rFonts w:ascii="宋体" w:cs="宋体"/>
          <w:b/>
          <w:bCs/>
          <w:sz w:val="22"/>
          <w:szCs w:val="22"/>
          <w:lang w:val="zh-CN"/>
        </w:rPr>
      </w:pPr>
      <w:r>
        <w:rPr>
          <w:rFonts w:hint="eastAsia" w:ascii="宋体" w:cs="宋体"/>
          <w:b/>
          <w:bCs/>
          <w:sz w:val="22"/>
          <w:szCs w:val="22"/>
        </w:rPr>
        <w:t>2</w:t>
      </w:r>
      <w:r>
        <w:rPr>
          <w:rFonts w:ascii="宋体" w:cs="宋体"/>
          <w:b/>
          <w:bCs/>
          <w:sz w:val="22"/>
          <w:szCs w:val="22"/>
          <w:lang w:val="zh-CN"/>
        </w:rPr>
        <w:t>.</w:t>
      </w:r>
      <w:r>
        <w:rPr>
          <w:rFonts w:hint="eastAsia" w:ascii="宋体" w:cs="宋体"/>
          <w:b/>
          <w:bCs/>
          <w:sz w:val="22"/>
          <w:szCs w:val="22"/>
          <w:lang w:val="zh-CN"/>
        </w:rPr>
        <w:t xml:space="preserve">1．1 </w:t>
      </w:r>
      <w:r>
        <w:rPr>
          <w:rFonts w:hint="eastAsia" w:ascii="宋体" w:cs="宋体"/>
          <w:sz w:val="22"/>
          <w:szCs w:val="22"/>
          <w:lang w:val="zh-CN"/>
        </w:rPr>
        <w:t>评分采用百分制，评分项目、分值及评分标准如下</w:t>
      </w:r>
      <w:r>
        <w:rPr>
          <w:rFonts w:hint="eastAsia" w:ascii="宋体" w:cs="宋体"/>
          <w:b/>
          <w:bCs/>
          <w:sz w:val="22"/>
          <w:szCs w:val="22"/>
          <w:lang w:val="zh-CN"/>
        </w:rPr>
        <w:t>（计算结果一律精确到小数点后两位）：</w:t>
      </w:r>
    </w:p>
    <w:p w14:paraId="404F280F">
      <w:pPr>
        <w:ind w:firstLine="433" w:firstLineChars="196"/>
        <w:rPr>
          <w:rFonts w:ascii="宋体"/>
          <w:b/>
          <w:bCs/>
          <w:sz w:val="22"/>
          <w:szCs w:val="22"/>
          <w:lang w:val="zh-CN"/>
        </w:rPr>
      </w:pPr>
      <w:r>
        <w:rPr>
          <w:rFonts w:hint="eastAsia" w:ascii="宋体" w:cs="宋体"/>
          <w:b/>
          <w:sz w:val="22"/>
          <w:szCs w:val="22"/>
        </w:rPr>
        <w:t>3</w:t>
      </w:r>
      <w:r>
        <w:rPr>
          <w:rFonts w:ascii="宋体" w:cs="宋体"/>
          <w:b/>
          <w:sz w:val="22"/>
          <w:szCs w:val="22"/>
          <w:lang w:val="zh-CN"/>
        </w:rPr>
        <w:t>.</w:t>
      </w:r>
      <w:r>
        <w:rPr>
          <w:rFonts w:hint="eastAsia" w:ascii="宋体" w:cs="宋体"/>
          <w:b/>
          <w:sz w:val="22"/>
          <w:szCs w:val="22"/>
          <w:lang w:val="zh-CN"/>
        </w:rPr>
        <w:t>1.1.1</w:t>
      </w:r>
      <w:r>
        <w:rPr>
          <w:rFonts w:hint="eastAsia" w:ascii="宋体" w:cs="宋体"/>
          <w:b/>
          <w:bCs/>
          <w:sz w:val="22"/>
          <w:szCs w:val="22"/>
          <w:lang w:val="zh-CN"/>
        </w:rPr>
        <w:t>价格因素分（</w:t>
      </w:r>
      <w:r>
        <w:rPr>
          <w:rFonts w:hint="eastAsia" w:ascii="宋体" w:cs="宋体"/>
          <w:b/>
          <w:bCs/>
          <w:sz w:val="22"/>
          <w:szCs w:val="22"/>
        </w:rPr>
        <w:t xml:space="preserve"> </w:t>
      </w:r>
      <w:r>
        <w:rPr>
          <w:rFonts w:hint="eastAsia" w:ascii="宋体" w:cs="宋体"/>
          <w:b/>
          <w:bCs/>
          <w:sz w:val="22"/>
          <w:szCs w:val="22"/>
          <w:lang w:val="en-US" w:eastAsia="zh-CN"/>
        </w:rPr>
        <w:t>3</w:t>
      </w:r>
      <w:r>
        <w:rPr>
          <w:rFonts w:hint="eastAsia" w:ascii="宋体" w:cs="宋体"/>
          <w:b/>
          <w:bCs/>
          <w:sz w:val="22"/>
          <w:szCs w:val="22"/>
        </w:rPr>
        <w:t>0分</w:t>
      </w:r>
      <w:r>
        <w:rPr>
          <w:rFonts w:hint="eastAsia" w:ascii="宋体" w:cs="宋体"/>
          <w:b/>
          <w:bCs/>
          <w:sz w:val="22"/>
          <w:szCs w:val="22"/>
          <w:lang w:val="zh-CN"/>
        </w:rPr>
        <w:t>）：</w:t>
      </w:r>
    </w:p>
    <w:p w14:paraId="7FC10236">
      <w:pPr>
        <w:ind w:firstLine="433" w:firstLineChars="196"/>
        <w:rPr>
          <w:rFonts w:ascii="宋体" w:hAnsi="宋体" w:cs="宋体"/>
          <w:sz w:val="22"/>
          <w:szCs w:val="22"/>
        </w:rPr>
      </w:pPr>
      <w:r>
        <w:rPr>
          <w:rFonts w:hint="eastAsia" w:ascii="宋体" w:hAnsi="宋体" w:cs="宋体"/>
          <w:b/>
          <w:bCs/>
          <w:sz w:val="22"/>
          <w:szCs w:val="22"/>
        </w:rPr>
        <w:t>投标报价得分：</w:t>
      </w:r>
      <w:r>
        <w:rPr>
          <w:rFonts w:hint="eastAsia" w:ascii="宋体" w:hAnsi="宋体" w:cs="宋体"/>
          <w:sz w:val="22"/>
          <w:szCs w:val="22"/>
        </w:rPr>
        <w:t>评标基准价计算方法统一采用低价优先法，即满足招标文件要求且投标价格最低的投标报价作为评标基准价，其价格分为满分。</w:t>
      </w:r>
    </w:p>
    <w:p w14:paraId="5630C0C9">
      <w:pPr>
        <w:ind w:firstLine="431" w:firstLineChars="196"/>
        <w:rPr>
          <w:rFonts w:ascii="宋体" w:hAnsi="宋体" w:cs="宋体"/>
          <w:sz w:val="22"/>
          <w:szCs w:val="22"/>
        </w:rPr>
      </w:pPr>
      <w:r>
        <w:rPr>
          <w:rFonts w:hint="eastAsia" w:ascii="宋体" w:hAnsi="宋体" w:cs="宋体"/>
          <w:sz w:val="22"/>
          <w:szCs w:val="22"/>
        </w:rPr>
        <w:t>投标报价得分=评标基准价/有效投标报价×</w:t>
      </w:r>
      <w:r>
        <w:rPr>
          <w:rFonts w:hint="eastAsia" w:ascii="宋体" w:hAnsi="宋体" w:cs="宋体"/>
          <w:sz w:val="22"/>
          <w:szCs w:val="22"/>
          <w:lang w:val="en-US" w:eastAsia="zh-CN"/>
        </w:rPr>
        <w:t>3</w:t>
      </w:r>
      <w:r>
        <w:rPr>
          <w:rFonts w:hint="eastAsia" w:ascii="宋体" w:hAnsi="宋体" w:cs="宋体"/>
          <w:sz w:val="22"/>
          <w:szCs w:val="22"/>
        </w:rPr>
        <w:t>0（小数点后保留二位，第三位四舍五入）</w:t>
      </w:r>
      <w:r>
        <w:rPr>
          <w:rFonts w:ascii="宋体" w:hAnsi="宋体" w:cs="宋体"/>
          <w:sz w:val="22"/>
          <w:szCs w:val="22"/>
        </w:rPr>
        <w:t>（以第二轮报价参与评标）</w:t>
      </w:r>
    </w:p>
    <w:p w14:paraId="7AEFECDC">
      <w:pPr>
        <w:ind w:firstLine="431" w:firstLineChars="196"/>
        <w:rPr>
          <w:rFonts w:ascii="宋体" w:hAnsi="宋体" w:cs="宋体"/>
          <w:sz w:val="22"/>
          <w:szCs w:val="22"/>
        </w:rPr>
      </w:pPr>
    </w:p>
    <w:p w14:paraId="07048263">
      <w:pPr>
        <w:autoSpaceDE w:val="0"/>
        <w:autoSpaceDN w:val="0"/>
        <w:adjustRightInd w:val="0"/>
        <w:spacing w:line="0" w:lineRule="atLeast"/>
        <w:jc w:val="left"/>
        <w:rPr>
          <w:rFonts w:ascii="宋体" w:hAnsi="宋体" w:cs="宋体"/>
          <w:sz w:val="22"/>
          <w:szCs w:val="22"/>
        </w:rPr>
      </w:pPr>
    </w:p>
    <w:p w14:paraId="33E89835">
      <w:pPr>
        <w:autoSpaceDE w:val="0"/>
        <w:autoSpaceDN w:val="0"/>
        <w:adjustRightInd w:val="0"/>
        <w:spacing w:line="0" w:lineRule="atLeast"/>
        <w:jc w:val="left"/>
        <w:rPr>
          <w:rFonts w:ascii="宋体" w:hAnsi="宋体" w:cs="宋体"/>
          <w:sz w:val="22"/>
          <w:szCs w:val="22"/>
        </w:rPr>
      </w:pPr>
      <w:r>
        <w:rPr>
          <w:rFonts w:hint="eastAsia" w:ascii="宋体" w:hAnsi="宋体" w:cs="宋体"/>
          <w:sz w:val="22"/>
          <w:szCs w:val="22"/>
        </w:rPr>
        <w:t>二、其他的评分细则</w:t>
      </w:r>
    </w:p>
    <w:p w14:paraId="5B5BF8D6">
      <w:pPr>
        <w:ind w:left="549" w:hanging="549"/>
        <w:jc w:val="center"/>
        <w:rPr>
          <w:rFonts w:ascii="宋体" w:hAnsi="宋体" w:cs="宋体"/>
          <w:b/>
          <w:bCs/>
          <w:sz w:val="28"/>
          <w:szCs w:val="28"/>
        </w:rPr>
      </w:pPr>
    </w:p>
    <w:p w14:paraId="21A9D5CB">
      <w:pPr>
        <w:ind w:left="549" w:hanging="549"/>
        <w:jc w:val="center"/>
        <w:rPr>
          <w:rFonts w:ascii="宋体" w:hAnsi="宋体" w:cs="宋体"/>
          <w:b/>
          <w:bCs/>
          <w:sz w:val="28"/>
          <w:szCs w:val="28"/>
        </w:rPr>
      </w:pPr>
    </w:p>
    <w:p w14:paraId="3108ABB8">
      <w:pPr>
        <w:ind w:left="549" w:hanging="549"/>
        <w:jc w:val="center"/>
        <w:rPr>
          <w:rFonts w:ascii="宋体" w:hAnsi="宋体" w:cs="宋体"/>
          <w:b/>
          <w:bCs/>
          <w:sz w:val="28"/>
          <w:szCs w:val="28"/>
        </w:rPr>
      </w:pPr>
    </w:p>
    <w:p w14:paraId="3BD0331A">
      <w:pPr>
        <w:ind w:left="549" w:hanging="549"/>
        <w:jc w:val="center"/>
        <w:rPr>
          <w:rFonts w:ascii="宋体" w:hAnsi="宋体" w:cs="宋体"/>
          <w:b/>
          <w:bCs/>
          <w:sz w:val="28"/>
          <w:szCs w:val="28"/>
        </w:rPr>
      </w:pPr>
    </w:p>
    <w:p w14:paraId="28D53FFF">
      <w:pPr>
        <w:ind w:left="549" w:hanging="549"/>
        <w:jc w:val="center"/>
        <w:rPr>
          <w:rFonts w:ascii="宋体" w:hAnsi="宋体" w:cs="宋体"/>
          <w:b/>
          <w:bCs/>
          <w:sz w:val="28"/>
          <w:szCs w:val="28"/>
        </w:rPr>
      </w:pPr>
    </w:p>
    <w:p w14:paraId="63DE27CA">
      <w:pPr>
        <w:ind w:left="549" w:hanging="549"/>
        <w:jc w:val="center"/>
        <w:rPr>
          <w:rFonts w:ascii="宋体" w:hAnsi="宋体" w:cs="宋体"/>
          <w:b/>
          <w:bCs/>
          <w:sz w:val="28"/>
          <w:szCs w:val="28"/>
        </w:rPr>
      </w:pPr>
    </w:p>
    <w:p w14:paraId="7B653723">
      <w:pPr>
        <w:ind w:left="549" w:hanging="549"/>
        <w:jc w:val="center"/>
        <w:rPr>
          <w:rFonts w:ascii="宋体" w:hAnsi="宋体" w:cs="宋体"/>
          <w:b/>
          <w:bCs/>
          <w:sz w:val="28"/>
          <w:szCs w:val="28"/>
        </w:rPr>
      </w:pPr>
    </w:p>
    <w:p w14:paraId="4B6132E4">
      <w:pPr>
        <w:ind w:left="549" w:hanging="549"/>
        <w:jc w:val="center"/>
        <w:rPr>
          <w:rFonts w:ascii="宋体" w:hAnsi="宋体" w:cs="宋体"/>
          <w:b/>
          <w:bCs/>
          <w:sz w:val="28"/>
          <w:szCs w:val="28"/>
        </w:rPr>
      </w:pPr>
    </w:p>
    <w:p w14:paraId="065760C7">
      <w:pPr>
        <w:ind w:left="549" w:hanging="549"/>
        <w:jc w:val="center"/>
        <w:rPr>
          <w:rFonts w:ascii="宋体" w:hAnsi="宋体" w:cs="宋体"/>
          <w:b/>
          <w:bCs/>
          <w:sz w:val="28"/>
          <w:szCs w:val="28"/>
        </w:rPr>
      </w:pPr>
    </w:p>
    <w:p w14:paraId="3E4D3264">
      <w:pPr>
        <w:ind w:left="549" w:hanging="549"/>
        <w:jc w:val="center"/>
        <w:rPr>
          <w:rFonts w:ascii="宋体" w:hAnsi="宋体" w:cs="宋体"/>
          <w:b/>
          <w:bCs/>
          <w:sz w:val="28"/>
          <w:szCs w:val="28"/>
        </w:rPr>
      </w:pPr>
    </w:p>
    <w:p w14:paraId="3CEBE193">
      <w:pPr>
        <w:ind w:left="549" w:hanging="549"/>
        <w:jc w:val="center"/>
        <w:rPr>
          <w:rFonts w:ascii="宋体" w:hAnsi="宋体" w:cs="宋体"/>
          <w:b/>
          <w:bCs/>
          <w:sz w:val="28"/>
          <w:szCs w:val="28"/>
        </w:rPr>
      </w:pPr>
    </w:p>
    <w:p w14:paraId="574FA1A6">
      <w:pPr>
        <w:ind w:left="549" w:hanging="549"/>
        <w:jc w:val="center"/>
        <w:rPr>
          <w:rFonts w:ascii="宋体" w:hAnsi="宋体" w:cs="宋体"/>
          <w:b/>
          <w:bCs/>
          <w:sz w:val="28"/>
          <w:szCs w:val="28"/>
        </w:rPr>
      </w:pPr>
    </w:p>
    <w:p w14:paraId="22373F59">
      <w:pPr>
        <w:ind w:left="549" w:hanging="549"/>
        <w:jc w:val="center"/>
        <w:rPr>
          <w:rFonts w:ascii="宋体" w:hAnsi="宋体" w:cs="宋体"/>
          <w:b/>
          <w:bCs/>
          <w:sz w:val="28"/>
          <w:szCs w:val="28"/>
        </w:rPr>
      </w:pPr>
    </w:p>
    <w:p w14:paraId="7732C4FE">
      <w:pPr>
        <w:ind w:left="549" w:hanging="549"/>
        <w:jc w:val="center"/>
        <w:rPr>
          <w:rFonts w:ascii="宋体" w:hAnsi="宋体" w:cs="宋体"/>
          <w:b/>
          <w:bCs/>
          <w:sz w:val="28"/>
          <w:szCs w:val="28"/>
        </w:rPr>
      </w:pPr>
    </w:p>
    <w:p w14:paraId="57694E7C">
      <w:pPr>
        <w:ind w:left="549" w:hanging="549"/>
        <w:jc w:val="center"/>
        <w:rPr>
          <w:rFonts w:ascii="宋体" w:hAnsi="宋体" w:cs="宋体"/>
          <w:b/>
          <w:bCs/>
          <w:sz w:val="28"/>
          <w:szCs w:val="28"/>
        </w:rPr>
      </w:pPr>
    </w:p>
    <w:p w14:paraId="1CCDF61F">
      <w:pPr>
        <w:ind w:left="549" w:hanging="549"/>
        <w:jc w:val="center"/>
        <w:rPr>
          <w:rFonts w:ascii="宋体" w:hAnsi="宋体" w:cs="宋体"/>
          <w:b/>
          <w:bCs/>
          <w:sz w:val="28"/>
          <w:szCs w:val="28"/>
        </w:rPr>
      </w:pPr>
    </w:p>
    <w:p w14:paraId="6A8487A1">
      <w:pPr>
        <w:ind w:left="549" w:hanging="549"/>
        <w:jc w:val="center"/>
        <w:rPr>
          <w:rFonts w:ascii="宋体" w:hAnsi="宋体" w:cs="宋体"/>
          <w:b/>
          <w:bCs/>
          <w:sz w:val="28"/>
          <w:szCs w:val="28"/>
        </w:rPr>
      </w:pPr>
    </w:p>
    <w:p w14:paraId="78B73952">
      <w:pPr>
        <w:ind w:left="549" w:hanging="549"/>
        <w:jc w:val="center"/>
        <w:rPr>
          <w:rFonts w:ascii="宋体" w:hAnsi="宋体" w:cs="宋体"/>
          <w:b/>
          <w:bCs/>
          <w:sz w:val="28"/>
          <w:szCs w:val="28"/>
        </w:rPr>
      </w:pPr>
    </w:p>
    <w:p w14:paraId="194B1E84">
      <w:pPr>
        <w:ind w:left="549" w:hanging="549"/>
        <w:jc w:val="center"/>
        <w:rPr>
          <w:rFonts w:ascii="宋体" w:hAnsi="宋体" w:cs="宋体"/>
          <w:b/>
          <w:bCs/>
          <w:sz w:val="28"/>
          <w:szCs w:val="28"/>
        </w:rPr>
      </w:pPr>
      <w:r>
        <w:rPr>
          <w:rFonts w:hint="eastAsia" w:ascii="宋体" w:hAnsi="宋体" w:cs="宋体"/>
          <w:b/>
          <w:bCs/>
          <w:sz w:val="28"/>
          <w:szCs w:val="28"/>
        </w:rPr>
        <w:t>初步评审表</w:t>
      </w:r>
    </w:p>
    <w:tbl>
      <w:tblPr>
        <w:tblStyle w:val="17"/>
        <w:tblW w:w="88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700"/>
        <w:gridCol w:w="4311"/>
      </w:tblGrid>
      <w:tr w14:paraId="59B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gridSpan w:val="2"/>
            <w:vAlign w:val="center"/>
          </w:tcPr>
          <w:p w14:paraId="1B2025E0">
            <w:pPr>
              <w:jc w:val="center"/>
              <w:rPr>
                <w:rFonts w:ascii="宋体" w:hAnsi="宋体"/>
              </w:rPr>
            </w:pPr>
            <w:r>
              <w:rPr>
                <w:rFonts w:hint="eastAsia" w:ascii="宋体" w:hAnsi="宋体"/>
              </w:rPr>
              <w:t>条款号</w:t>
            </w:r>
          </w:p>
        </w:tc>
        <w:tc>
          <w:tcPr>
            <w:tcW w:w="2700" w:type="dxa"/>
            <w:vAlign w:val="center"/>
          </w:tcPr>
          <w:p w14:paraId="660B0488">
            <w:pPr>
              <w:jc w:val="center"/>
              <w:rPr>
                <w:rFonts w:ascii="宋体" w:hAnsi="宋体"/>
              </w:rPr>
            </w:pPr>
            <w:r>
              <w:rPr>
                <w:rFonts w:hint="eastAsia" w:ascii="宋体" w:hAnsi="宋体"/>
              </w:rPr>
              <w:t>评审因素</w:t>
            </w:r>
          </w:p>
        </w:tc>
        <w:tc>
          <w:tcPr>
            <w:tcW w:w="4311" w:type="dxa"/>
            <w:vAlign w:val="center"/>
          </w:tcPr>
          <w:p w14:paraId="4ADB8AF5">
            <w:pPr>
              <w:jc w:val="center"/>
              <w:rPr>
                <w:rFonts w:ascii="宋体" w:hAnsi="宋体"/>
              </w:rPr>
            </w:pPr>
            <w:r>
              <w:rPr>
                <w:rFonts w:hint="eastAsia" w:ascii="宋体" w:hAnsi="宋体"/>
              </w:rPr>
              <w:t>评审标准</w:t>
            </w:r>
          </w:p>
        </w:tc>
      </w:tr>
      <w:tr w14:paraId="53BF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7D673092">
            <w:pPr>
              <w:jc w:val="center"/>
              <w:rPr>
                <w:rFonts w:ascii="宋体" w:hAnsi="宋体"/>
              </w:rPr>
            </w:pPr>
            <w:r>
              <w:rPr>
                <w:rFonts w:hint="eastAsia" w:ascii="宋体" w:hAnsi="宋体"/>
              </w:rPr>
              <w:t>2.1.1</w:t>
            </w:r>
          </w:p>
        </w:tc>
        <w:tc>
          <w:tcPr>
            <w:tcW w:w="1059" w:type="dxa"/>
            <w:vMerge w:val="restart"/>
            <w:vAlign w:val="center"/>
          </w:tcPr>
          <w:p w14:paraId="3C18B890">
            <w:pPr>
              <w:jc w:val="center"/>
              <w:rPr>
                <w:rFonts w:ascii="宋体" w:hAnsi="宋体"/>
              </w:rPr>
            </w:pPr>
            <w:r>
              <w:rPr>
                <w:rFonts w:hint="eastAsia" w:ascii="宋体" w:hAnsi="宋体"/>
              </w:rPr>
              <w:t>形式评审</w:t>
            </w:r>
          </w:p>
          <w:p w14:paraId="090CFA06">
            <w:pPr>
              <w:jc w:val="center"/>
              <w:rPr>
                <w:rFonts w:ascii="宋体" w:hAnsi="宋体"/>
              </w:rPr>
            </w:pPr>
            <w:r>
              <w:rPr>
                <w:rFonts w:hint="eastAsia" w:ascii="宋体" w:hAnsi="宋体"/>
              </w:rPr>
              <w:t>标    准</w:t>
            </w:r>
          </w:p>
        </w:tc>
        <w:tc>
          <w:tcPr>
            <w:tcW w:w="2700" w:type="dxa"/>
            <w:vAlign w:val="center"/>
          </w:tcPr>
          <w:p w14:paraId="0FBD0851">
            <w:pPr>
              <w:rPr>
                <w:rFonts w:ascii="宋体" w:hAnsi="宋体"/>
              </w:rPr>
            </w:pPr>
            <w:r>
              <w:rPr>
                <w:rFonts w:hint="eastAsia" w:ascii="宋体" w:hAnsi="宋体"/>
              </w:rPr>
              <w:t>投标人名称</w:t>
            </w:r>
          </w:p>
        </w:tc>
        <w:tc>
          <w:tcPr>
            <w:tcW w:w="4311" w:type="dxa"/>
            <w:vAlign w:val="center"/>
          </w:tcPr>
          <w:p w14:paraId="5390783D">
            <w:pPr>
              <w:rPr>
                <w:rFonts w:ascii="宋体" w:hAnsi="宋体"/>
              </w:rPr>
            </w:pPr>
            <w:r>
              <w:rPr>
                <w:rFonts w:hint="eastAsia" w:ascii="宋体" w:hAnsi="宋体"/>
              </w:rPr>
              <w:t>与营业执照、资质证书、安全生产许可证一致</w:t>
            </w:r>
          </w:p>
        </w:tc>
      </w:tr>
      <w:tr w14:paraId="5852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41" w:type="dxa"/>
            <w:vMerge w:val="continue"/>
            <w:vAlign w:val="center"/>
          </w:tcPr>
          <w:p w14:paraId="6252FB83">
            <w:pPr>
              <w:jc w:val="center"/>
              <w:rPr>
                <w:rFonts w:ascii="宋体" w:hAnsi="宋体"/>
              </w:rPr>
            </w:pPr>
          </w:p>
        </w:tc>
        <w:tc>
          <w:tcPr>
            <w:tcW w:w="1059" w:type="dxa"/>
            <w:vMerge w:val="continue"/>
            <w:vAlign w:val="center"/>
          </w:tcPr>
          <w:p w14:paraId="388631C0">
            <w:pPr>
              <w:jc w:val="center"/>
              <w:rPr>
                <w:rFonts w:ascii="宋体" w:hAnsi="宋体"/>
              </w:rPr>
            </w:pPr>
          </w:p>
        </w:tc>
        <w:tc>
          <w:tcPr>
            <w:tcW w:w="2700" w:type="dxa"/>
            <w:vAlign w:val="center"/>
          </w:tcPr>
          <w:p w14:paraId="7CD3664D">
            <w:pPr>
              <w:rPr>
                <w:rFonts w:ascii="宋体" w:hAnsi="宋体"/>
              </w:rPr>
            </w:pPr>
            <w:r>
              <w:rPr>
                <w:rFonts w:hint="eastAsia" w:hAnsi="宋体"/>
              </w:rPr>
              <w:t>响应文件的</w:t>
            </w:r>
            <w:r>
              <w:rPr>
                <w:rFonts w:hAnsi="宋体"/>
              </w:rPr>
              <w:t>签字盖章</w:t>
            </w:r>
          </w:p>
        </w:tc>
        <w:tc>
          <w:tcPr>
            <w:tcW w:w="4311" w:type="dxa"/>
            <w:vAlign w:val="center"/>
          </w:tcPr>
          <w:p w14:paraId="3CA885CB">
            <w:pPr>
              <w:rPr>
                <w:rFonts w:ascii="宋体" w:hAnsi="宋体"/>
              </w:rPr>
            </w:pPr>
            <w:r>
              <w:rPr>
                <w:rFonts w:hAnsi="宋体"/>
              </w:rPr>
              <w:t>符合第二章</w:t>
            </w:r>
            <w:r>
              <w:t>“</w:t>
            </w:r>
            <w:r>
              <w:rPr>
                <w:rFonts w:hAnsi="宋体"/>
              </w:rPr>
              <w:t>投标人须知</w:t>
            </w:r>
            <w:r>
              <w:rPr>
                <w:rFonts w:hint="eastAsia" w:hAnsi="宋体"/>
              </w:rPr>
              <w:t>前附表</w:t>
            </w:r>
            <w:r>
              <w:t>”</w:t>
            </w:r>
            <w:r>
              <w:rPr>
                <w:rFonts w:hint="eastAsia"/>
              </w:rPr>
              <w:t>的</w:t>
            </w:r>
            <w:r>
              <w:rPr>
                <w:rFonts w:hAnsi="宋体"/>
              </w:rPr>
              <w:t>规定</w:t>
            </w:r>
          </w:p>
        </w:tc>
      </w:tr>
      <w:tr w14:paraId="605A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17330D09">
            <w:pPr>
              <w:jc w:val="center"/>
              <w:rPr>
                <w:rFonts w:ascii="宋体" w:hAnsi="宋体"/>
              </w:rPr>
            </w:pPr>
          </w:p>
        </w:tc>
        <w:tc>
          <w:tcPr>
            <w:tcW w:w="1059" w:type="dxa"/>
            <w:vMerge w:val="continue"/>
            <w:vAlign w:val="center"/>
          </w:tcPr>
          <w:p w14:paraId="2DCC2191">
            <w:pPr>
              <w:jc w:val="center"/>
              <w:rPr>
                <w:rFonts w:ascii="宋体" w:hAnsi="宋体"/>
              </w:rPr>
            </w:pPr>
          </w:p>
        </w:tc>
        <w:tc>
          <w:tcPr>
            <w:tcW w:w="2700" w:type="dxa"/>
            <w:vAlign w:val="center"/>
          </w:tcPr>
          <w:p w14:paraId="632EE372">
            <w:pPr>
              <w:rPr>
                <w:rFonts w:ascii="宋体" w:hAnsi="宋体"/>
              </w:rPr>
            </w:pPr>
            <w:r>
              <w:rPr>
                <w:rFonts w:hint="eastAsia" w:hAnsi="宋体"/>
              </w:rPr>
              <w:t>响应</w:t>
            </w:r>
            <w:r>
              <w:rPr>
                <w:rFonts w:hAnsi="宋体"/>
              </w:rPr>
              <w:t>文件格式</w:t>
            </w:r>
          </w:p>
        </w:tc>
        <w:tc>
          <w:tcPr>
            <w:tcW w:w="4311" w:type="dxa"/>
            <w:vAlign w:val="center"/>
          </w:tcPr>
          <w:p w14:paraId="02028744">
            <w:pPr>
              <w:rPr>
                <w:rFonts w:ascii="宋体" w:hAnsi="宋体"/>
              </w:rPr>
            </w:pPr>
            <w:r>
              <w:rPr>
                <w:rFonts w:hAnsi="宋体"/>
              </w:rPr>
              <w:t>符合</w:t>
            </w:r>
            <w:r>
              <w:t xml:space="preserve"> “</w:t>
            </w:r>
            <w:r>
              <w:rPr>
                <w:rFonts w:hint="eastAsia"/>
              </w:rPr>
              <w:t>响应</w:t>
            </w:r>
            <w:r>
              <w:rPr>
                <w:rFonts w:hAnsi="宋体"/>
              </w:rPr>
              <w:t>文件格式</w:t>
            </w:r>
            <w:r>
              <w:t>”</w:t>
            </w:r>
            <w:r>
              <w:rPr>
                <w:rFonts w:hAnsi="宋体"/>
              </w:rPr>
              <w:t>的要求</w:t>
            </w:r>
          </w:p>
        </w:tc>
      </w:tr>
      <w:tr w14:paraId="70A7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6815442F">
            <w:pPr>
              <w:jc w:val="center"/>
            </w:pPr>
            <w:r>
              <w:rPr>
                <w:rFonts w:hint="eastAsia"/>
              </w:rPr>
              <w:t>2.1.2</w:t>
            </w:r>
          </w:p>
        </w:tc>
        <w:tc>
          <w:tcPr>
            <w:tcW w:w="1059" w:type="dxa"/>
            <w:vMerge w:val="restart"/>
            <w:vAlign w:val="center"/>
          </w:tcPr>
          <w:p w14:paraId="1E0147D9">
            <w:pPr>
              <w:jc w:val="center"/>
            </w:pPr>
            <w:r>
              <w:rPr>
                <w:rFonts w:hAnsi="宋体"/>
              </w:rPr>
              <w:t>资格评审</w:t>
            </w:r>
          </w:p>
          <w:p w14:paraId="3307A142">
            <w:pPr>
              <w:jc w:val="center"/>
              <w:rPr>
                <w:rFonts w:ascii="宋体" w:hAnsi="宋体"/>
              </w:rPr>
            </w:pPr>
            <w:r>
              <w:rPr>
                <w:rFonts w:hAnsi="宋体"/>
              </w:rPr>
              <w:t>标准</w:t>
            </w:r>
          </w:p>
          <w:p w14:paraId="55D5C2FD">
            <w:pPr>
              <w:jc w:val="center"/>
              <w:rPr>
                <w:rFonts w:ascii="宋体" w:hAnsi="宋体"/>
              </w:rPr>
            </w:pPr>
          </w:p>
        </w:tc>
        <w:tc>
          <w:tcPr>
            <w:tcW w:w="2700" w:type="dxa"/>
            <w:vAlign w:val="center"/>
          </w:tcPr>
          <w:p w14:paraId="7BCF1BA2">
            <w:pPr>
              <w:rPr>
                <w:rFonts w:ascii="宋体" w:hAnsi="宋体"/>
              </w:rPr>
            </w:pPr>
            <w:r>
              <w:rPr>
                <w:rFonts w:hAnsi="宋体"/>
              </w:rPr>
              <w:t>营业执照</w:t>
            </w:r>
          </w:p>
        </w:tc>
        <w:tc>
          <w:tcPr>
            <w:tcW w:w="4311" w:type="dxa"/>
            <w:vAlign w:val="center"/>
          </w:tcPr>
          <w:p w14:paraId="388C6CE9">
            <w:pPr>
              <w:rPr>
                <w:rFonts w:hAnsi="宋体"/>
              </w:rPr>
            </w:pPr>
            <w:r>
              <w:rPr>
                <w:rFonts w:hAnsi="宋体"/>
              </w:rPr>
              <w:t>具备有效的营业执照</w:t>
            </w:r>
            <w:r>
              <w:rPr>
                <w:rFonts w:hint="eastAsia" w:hAnsi="宋体"/>
              </w:rPr>
              <w:t>，并按磋商文件规定提供。</w:t>
            </w:r>
          </w:p>
        </w:tc>
      </w:tr>
      <w:tr w14:paraId="54C6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336B4DBF">
            <w:pPr>
              <w:jc w:val="center"/>
              <w:rPr>
                <w:rFonts w:ascii="宋体" w:hAnsi="宋体"/>
              </w:rPr>
            </w:pPr>
          </w:p>
        </w:tc>
        <w:tc>
          <w:tcPr>
            <w:tcW w:w="1059" w:type="dxa"/>
            <w:vMerge w:val="continue"/>
            <w:vAlign w:val="center"/>
          </w:tcPr>
          <w:p w14:paraId="06BCBC4A">
            <w:pPr>
              <w:jc w:val="center"/>
              <w:rPr>
                <w:rFonts w:ascii="宋体" w:hAnsi="宋体"/>
              </w:rPr>
            </w:pPr>
          </w:p>
        </w:tc>
        <w:tc>
          <w:tcPr>
            <w:tcW w:w="2700" w:type="dxa"/>
            <w:vAlign w:val="center"/>
          </w:tcPr>
          <w:p w14:paraId="34E6706B">
            <w:pPr>
              <w:rPr>
                <w:rFonts w:ascii="宋体" w:hAnsi="宋体"/>
              </w:rPr>
            </w:pPr>
            <w:r>
              <w:rPr>
                <w:rFonts w:hAnsi="宋体"/>
              </w:rPr>
              <w:t>安全生产许可证</w:t>
            </w:r>
          </w:p>
        </w:tc>
        <w:tc>
          <w:tcPr>
            <w:tcW w:w="4311" w:type="dxa"/>
            <w:vAlign w:val="center"/>
          </w:tcPr>
          <w:p w14:paraId="4A5875F8">
            <w:pPr>
              <w:rPr>
                <w:rFonts w:ascii="宋体" w:hAnsi="宋体"/>
              </w:rPr>
            </w:pPr>
            <w:r>
              <w:rPr>
                <w:rFonts w:hAnsi="宋体"/>
              </w:rPr>
              <w:t>具备有效的安全生产许可证</w:t>
            </w:r>
            <w:r>
              <w:rPr>
                <w:rFonts w:hint="eastAsia" w:hAnsi="宋体"/>
              </w:rPr>
              <w:t>并按磋商文件规定提供。</w:t>
            </w:r>
          </w:p>
        </w:tc>
      </w:tr>
      <w:tr w14:paraId="640A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ED0E2D4">
            <w:pPr>
              <w:jc w:val="center"/>
              <w:rPr>
                <w:rFonts w:ascii="宋体" w:hAnsi="宋体"/>
              </w:rPr>
            </w:pPr>
          </w:p>
        </w:tc>
        <w:tc>
          <w:tcPr>
            <w:tcW w:w="1059" w:type="dxa"/>
            <w:vMerge w:val="continue"/>
            <w:vAlign w:val="center"/>
          </w:tcPr>
          <w:p w14:paraId="605E4213">
            <w:pPr>
              <w:jc w:val="center"/>
              <w:rPr>
                <w:rFonts w:ascii="宋体" w:hAnsi="宋体"/>
              </w:rPr>
            </w:pPr>
          </w:p>
        </w:tc>
        <w:tc>
          <w:tcPr>
            <w:tcW w:w="2700" w:type="dxa"/>
            <w:vAlign w:val="center"/>
          </w:tcPr>
          <w:p w14:paraId="05D46BF9">
            <w:pPr>
              <w:rPr>
                <w:rFonts w:ascii="宋体" w:hAnsi="宋体"/>
              </w:rPr>
            </w:pPr>
            <w:r>
              <w:rPr>
                <w:rFonts w:hAnsi="宋体"/>
              </w:rPr>
              <w:t>资质等级</w:t>
            </w:r>
          </w:p>
        </w:tc>
        <w:tc>
          <w:tcPr>
            <w:tcW w:w="4311" w:type="dxa"/>
            <w:vAlign w:val="center"/>
          </w:tcPr>
          <w:p w14:paraId="10A64498">
            <w:pPr>
              <w:rPr>
                <w:rFonts w:ascii="宋体" w:hAnsi="宋体"/>
              </w:rPr>
            </w:pPr>
            <w:r>
              <w:rPr>
                <w:rFonts w:hAnsi="宋体"/>
              </w:rPr>
              <w:t>符合第二章</w:t>
            </w:r>
            <w:r>
              <w:t>“</w:t>
            </w:r>
            <w:r>
              <w:rPr>
                <w:rFonts w:hAnsi="宋体"/>
              </w:rPr>
              <w:t>投标人须知</w:t>
            </w:r>
            <w:r>
              <w:t>”</w:t>
            </w:r>
            <w:r>
              <w:rPr>
                <w:rFonts w:hAnsi="宋体"/>
              </w:rPr>
              <w:t>规定</w:t>
            </w:r>
            <w:r>
              <w:rPr>
                <w:rFonts w:hint="eastAsia" w:hAnsi="宋体"/>
              </w:rPr>
              <w:t>并按磋商文件规定提供。</w:t>
            </w:r>
          </w:p>
        </w:tc>
      </w:tr>
      <w:tr w14:paraId="2A63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5709301C">
            <w:pPr>
              <w:jc w:val="center"/>
              <w:rPr>
                <w:rFonts w:ascii="宋体" w:hAnsi="宋体"/>
              </w:rPr>
            </w:pPr>
          </w:p>
        </w:tc>
        <w:tc>
          <w:tcPr>
            <w:tcW w:w="1059" w:type="dxa"/>
            <w:vMerge w:val="continue"/>
            <w:vAlign w:val="center"/>
          </w:tcPr>
          <w:p w14:paraId="122884C7">
            <w:pPr>
              <w:jc w:val="center"/>
              <w:rPr>
                <w:rFonts w:ascii="宋体" w:hAnsi="宋体"/>
              </w:rPr>
            </w:pPr>
          </w:p>
        </w:tc>
        <w:tc>
          <w:tcPr>
            <w:tcW w:w="2700" w:type="dxa"/>
            <w:vAlign w:val="center"/>
          </w:tcPr>
          <w:p w14:paraId="29AA31B0">
            <w:pPr>
              <w:rPr>
                <w:rFonts w:ascii="宋体" w:hAnsi="宋体"/>
              </w:rPr>
            </w:pPr>
            <w:r>
              <w:rPr>
                <w:rFonts w:hAnsi="宋体"/>
              </w:rPr>
              <w:t>财务状况</w:t>
            </w:r>
          </w:p>
        </w:tc>
        <w:tc>
          <w:tcPr>
            <w:tcW w:w="4311" w:type="dxa"/>
            <w:vAlign w:val="center"/>
          </w:tcPr>
          <w:p w14:paraId="0838DB91">
            <w:pPr>
              <w:rPr>
                <w:rFonts w:ascii="宋体" w:hAnsi="宋体"/>
              </w:rPr>
            </w:pPr>
            <w:r>
              <w:rPr>
                <w:rFonts w:hAnsi="宋体"/>
              </w:rPr>
              <w:t>符合第二章</w:t>
            </w:r>
            <w:r>
              <w:t>“</w:t>
            </w:r>
            <w:r>
              <w:rPr>
                <w:rFonts w:hAnsi="宋体"/>
              </w:rPr>
              <w:t>投标人须知</w:t>
            </w:r>
            <w:r>
              <w:t>”</w:t>
            </w:r>
            <w:r>
              <w:rPr>
                <w:rFonts w:hAnsi="宋体"/>
              </w:rPr>
              <w:t>规定</w:t>
            </w:r>
            <w:r>
              <w:rPr>
                <w:rFonts w:hint="eastAsia" w:hAnsi="宋体"/>
              </w:rPr>
              <w:t>并按磋商文件规定提供。</w:t>
            </w:r>
          </w:p>
        </w:tc>
      </w:tr>
      <w:tr w14:paraId="57FC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41" w:type="dxa"/>
            <w:vMerge w:val="continue"/>
            <w:vAlign w:val="center"/>
          </w:tcPr>
          <w:p w14:paraId="0DA8333B">
            <w:pPr>
              <w:jc w:val="center"/>
              <w:rPr>
                <w:rFonts w:ascii="宋体" w:hAnsi="宋体"/>
              </w:rPr>
            </w:pPr>
          </w:p>
        </w:tc>
        <w:tc>
          <w:tcPr>
            <w:tcW w:w="1059" w:type="dxa"/>
            <w:vMerge w:val="continue"/>
            <w:vAlign w:val="center"/>
          </w:tcPr>
          <w:p w14:paraId="6AC39DB1">
            <w:pPr>
              <w:jc w:val="center"/>
              <w:rPr>
                <w:rFonts w:ascii="宋体" w:hAnsi="宋体"/>
              </w:rPr>
            </w:pPr>
          </w:p>
        </w:tc>
        <w:tc>
          <w:tcPr>
            <w:tcW w:w="2700" w:type="dxa"/>
            <w:vAlign w:val="center"/>
          </w:tcPr>
          <w:p w14:paraId="4ABEC15B">
            <w:pPr>
              <w:rPr>
                <w:rFonts w:ascii="宋体" w:hAnsi="宋体"/>
              </w:rPr>
            </w:pPr>
            <w:r>
              <w:rPr>
                <w:rFonts w:hAnsi="宋体"/>
              </w:rPr>
              <w:t>项目经理</w:t>
            </w:r>
          </w:p>
        </w:tc>
        <w:tc>
          <w:tcPr>
            <w:tcW w:w="4311" w:type="dxa"/>
            <w:vAlign w:val="center"/>
          </w:tcPr>
          <w:p w14:paraId="62B1CAA5">
            <w:pPr>
              <w:rPr>
                <w:rFonts w:ascii="宋体" w:hAnsi="宋体"/>
              </w:rPr>
            </w:pPr>
            <w:r>
              <w:rPr>
                <w:rFonts w:hAnsi="宋体"/>
              </w:rPr>
              <w:t>符合第二章</w:t>
            </w:r>
            <w:r>
              <w:t>“</w:t>
            </w:r>
            <w:r>
              <w:rPr>
                <w:rFonts w:hAnsi="宋体"/>
              </w:rPr>
              <w:t>投标人须知</w:t>
            </w:r>
            <w:r>
              <w:t>”</w:t>
            </w:r>
            <w:r>
              <w:rPr>
                <w:rFonts w:hAnsi="宋体"/>
              </w:rPr>
              <w:t>规定</w:t>
            </w:r>
            <w:r>
              <w:rPr>
                <w:rFonts w:hint="eastAsia" w:hAnsi="宋体"/>
              </w:rPr>
              <w:t>并按磋商文件规定提供。</w:t>
            </w:r>
          </w:p>
        </w:tc>
      </w:tr>
      <w:tr w14:paraId="1C2D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6867E50">
            <w:pPr>
              <w:jc w:val="center"/>
              <w:rPr>
                <w:rFonts w:ascii="宋体" w:hAnsi="宋体"/>
              </w:rPr>
            </w:pPr>
          </w:p>
        </w:tc>
        <w:tc>
          <w:tcPr>
            <w:tcW w:w="1059" w:type="dxa"/>
            <w:vMerge w:val="continue"/>
            <w:vAlign w:val="center"/>
          </w:tcPr>
          <w:p w14:paraId="065B30CD">
            <w:pPr>
              <w:jc w:val="center"/>
              <w:rPr>
                <w:rFonts w:ascii="宋体" w:hAnsi="宋体"/>
              </w:rPr>
            </w:pPr>
          </w:p>
        </w:tc>
        <w:tc>
          <w:tcPr>
            <w:tcW w:w="2700" w:type="dxa"/>
            <w:vAlign w:val="center"/>
          </w:tcPr>
          <w:p w14:paraId="6E0C9F49">
            <w:pPr>
              <w:rPr>
                <w:rFonts w:ascii="宋体" w:hAnsi="宋体"/>
              </w:rPr>
            </w:pPr>
            <w:r>
              <w:rPr>
                <w:rFonts w:hAnsi="宋体"/>
              </w:rPr>
              <w:t>信誉</w:t>
            </w:r>
            <w:r>
              <w:rPr>
                <w:rFonts w:hint="eastAsia" w:hAnsi="宋体"/>
              </w:rPr>
              <w:t>要求</w:t>
            </w:r>
          </w:p>
        </w:tc>
        <w:tc>
          <w:tcPr>
            <w:tcW w:w="4311" w:type="dxa"/>
            <w:vAlign w:val="center"/>
          </w:tcPr>
          <w:p w14:paraId="2A68610E">
            <w:pPr>
              <w:rPr>
                <w:rFonts w:ascii="宋体" w:hAnsi="宋体"/>
              </w:rPr>
            </w:pPr>
            <w:r>
              <w:rPr>
                <w:rFonts w:hAnsi="宋体"/>
              </w:rPr>
              <w:t>符合第二章</w:t>
            </w:r>
            <w:r>
              <w:t>“</w:t>
            </w:r>
            <w:r>
              <w:rPr>
                <w:rFonts w:hAnsi="宋体"/>
              </w:rPr>
              <w:t>投标人须</w:t>
            </w:r>
            <w:r>
              <w:rPr>
                <w:rFonts w:hint="eastAsia" w:hAnsi="宋体"/>
              </w:rPr>
              <w:t>知前附表”</w:t>
            </w:r>
            <w:r>
              <w:rPr>
                <w:rFonts w:hAnsi="宋体"/>
              </w:rPr>
              <w:t>规定</w:t>
            </w:r>
          </w:p>
        </w:tc>
      </w:tr>
      <w:tr w14:paraId="6BF3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AB9759E">
            <w:pPr>
              <w:jc w:val="center"/>
              <w:rPr>
                <w:rFonts w:ascii="宋体" w:hAnsi="宋体"/>
              </w:rPr>
            </w:pPr>
          </w:p>
        </w:tc>
        <w:tc>
          <w:tcPr>
            <w:tcW w:w="1059" w:type="dxa"/>
            <w:vMerge w:val="continue"/>
            <w:vAlign w:val="center"/>
          </w:tcPr>
          <w:p w14:paraId="482A210E">
            <w:pPr>
              <w:jc w:val="center"/>
              <w:rPr>
                <w:rFonts w:ascii="宋体" w:hAnsi="宋体"/>
              </w:rPr>
            </w:pPr>
          </w:p>
        </w:tc>
        <w:tc>
          <w:tcPr>
            <w:tcW w:w="2700" w:type="dxa"/>
            <w:vAlign w:val="center"/>
          </w:tcPr>
          <w:p w14:paraId="65455FAB">
            <w:pPr>
              <w:rPr>
                <w:rFonts w:ascii="宋体" w:hAnsi="宋体"/>
              </w:rPr>
            </w:pPr>
            <w:r>
              <w:rPr>
                <w:rFonts w:hAnsi="宋体"/>
              </w:rPr>
              <w:t>其他要求</w:t>
            </w:r>
          </w:p>
        </w:tc>
        <w:tc>
          <w:tcPr>
            <w:tcW w:w="4311" w:type="dxa"/>
            <w:vAlign w:val="center"/>
          </w:tcPr>
          <w:p w14:paraId="039F1E6D">
            <w:pPr>
              <w:rPr>
                <w:rFonts w:ascii="宋体" w:hAnsi="宋体"/>
              </w:rPr>
            </w:pPr>
            <w:r>
              <w:rPr>
                <w:rFonts w:hAnsi="宋体"/>
              </w:rPr>
              <w:t>符合第二章</w:t>
            </w:r>
            <w:r>
              <w:t>“</w:t>
            </w:r>
            <w:r>
              <w:rPr>
                <w:rFonts w:hAnsi="宋体"/>
              </w:rPr>
              <w:t>投标人须知</w:t>
            </w:r>
            <w:r>
              <w:rPr>
                <w:rFonts w:hint="eastAsia" w:hAnsi="宋体"/>
              </w:rPr>
              <w:t>前附表”</w:t>
            </w:r>
            <w:r>
              <w:rPr>
                <w:rFonts w:hAnsi="宋体"/>
              </w:rPr>
              <w:t>规定；无磋商文件规定的其他废标情形。</w:t>
            </w:r>
          </w:p>
        </w:tc>
      </w:tr>
      <w:tr w14:paraId="483B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6A304BC">
            <w:pPr>
              <w:jc w:val="center"/>
            </w:pPr>
            <w:r>
              <w:rPr>
                <w:rFonts w:hint="eastAsia"/>
              </w:rPr>
              <w:t>2.1.3</w:t>
            </w:r>
          </w:p>
        </w:tc>
        <w:tc>
          <w:tcPr>
            <w:tcW w:w="1059" w:type="dxa"/>
            <w:vMerge w:val="restart"/>
            <w:vAlign w:val="center"/>
          </w:tcPr>
          <w:p w14:paraId="3D491CB4">
            <w:pPr>
              <w:jc w:val="center"/>
            </w:pPr>
            <w:r>
              <w:rPr>
                <w:rFonts w:hAnsi="宋体"/>
              </w:rPr>
              <w:t>响应性</w:t>
            </w:r>
          </w:p>
          <w:p w14:paraId="3FA697D7">
            <w:pPr>
              <w:jc w:val="center"/>
              <w:rPr>
                <w:rFonts w:hAnsi="宋体"/>
              </w:rPr>
            </w:pPr>
            <w:r>
              <w:rPr>
                <w:rFonts w:hAnsi="宋体"/>
              </w:rPr>
              <w:t>评审标准</w:t>
            </w:r>
          </w:p>
        </w:tc>
        <w:tc>
          <w:tcPr>
            <w:tcW w:w="2700" w:type="dxa"/>
            <w:vAlign w:val="center"/>
          </w:tcPr>
          <w:p w14:paraId="250ECBE4">
            <w:pPr>
              <w:rPr>
                <w:rFonts w:ascii="宋体" w:hAnsi="宋体"/>
              </w:rPr>
            </w:pPr>
            <w:r>
              <w:rPr>
                <w:rFonts w:hAnsi="宋体"/>
              </w:rPr>
              <w:t>投标内容</w:t>
            </w:r>
          </w:p>
        </w:tc>
        <w:tc>
          <w:tcPr>
            <w:tcW w:w="4311" w:type="dxa"/>
            <w:vAlign w:val="center"/>
          </w:tcPr>
          <w:p w14:paraId="6C005086">
            <w:pPr>
              <w:rPr>
                <w:rFonts w:ascii="宋体" w:hAnsi="宋体"/>
              </w:rPr>
            </w:pPr>
            <w:r>
              <w:rPr>
                <w:rFonts w:hAnsi="宋体"/>
              </w:rPr>
              <w:t>符合第二章</w:t>
            </w:r>
            <w:r>
              <w:t>“</w:t>
            </w:r>
            <w:r>
              <w:rPr>
                <w:rFonts w:hAnsi="宋体"/>
              </w:rPr>
              <w:t>投标人须知</w:t>
            </w:r>
            <w:r>
              <w:t>”</w:t>
            </w:r>
            <w:r>
              <w:rPr>
                <w:rFonts w:hAnsi="宋体"/>
              </w:rPr>
              <w:t>规定</w:t>
            </w:r>
          </w:p>
        </w:tc>
      </w:tr>
      <w:tr w14:paraId="65AF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19E9402F">
            <w:pPr>
              <w:jc w:val="center"/>
              <w:rPr>
                <w:rFonts w:ascii="宋体" w:hAnsi="宋体"/>
              </w:rPr>
            </w:pPr>
          </w:p>
        </w:tc>
        <w:tc>
          <w:tcPr>
            <w:tcW w:w="1059" w:type="dxa"/>
            <w:vMerge w:val="continue"/>
            <w:vAlign w:val="center"/>
          </w:tcPr>
          <w:p w14:paraId="10D2B146">
            <w:pPr>
              <w:jc w:val="center"/>
              <w:rPr>
                <w:rFonts w:ascii="宋体" w:hAnsi="宋体"/>
              </w:rPr>
            </w:pPr>
          </w:p>
        </w:tc>
        <w:tc>
          <w:tcPr>
            <w:tcW w:w="2700" w:type="dxa"/>
            <w:vAlign w:val="center"/>
          </w:tcPr>
          <w:p w14:paraId="7EF4B9DC">
            <w:pPr>
              <w:rPr>
                <w:rFonts w:ascii="宋体" w:hAnsi="宋体"/>
              </w:rPr>
            </w:pPr>
            <w:r>
              <w:rPr>
                <w:rFonts w:hAnsi="宋体"/>
              </w:rPr>
              <w:t>工期</w:t>
            </w:r>
          </w:p>
        </w:tc>
        <w:tc>
          <w:tcPr>
            <w:tcW w:w="4311" w:type="dxa"/>
            <w:vAlign w:val="center"/>
          </w:tcPr>
          <w:p w14:paraId="278B84BA">
            <w:pPr>
              <w:rPr>
                <w:rFonts w:ascii="宋体" w:hAnsi="宋体"/>
              </w:rPr>
            </w:pPr>
            <w:r>
              <w:rPr>
                <w:rFonts w:hAnsi="宋体"/>
              </w:rPr>
              <w:t>符合第二章</w:t>
            </w:r>
            <w:r>
              <w:t>“</w:t>
            </w:r>
            <w:r>
              <w:rPr>
                <w:rFonts w:hAnsi="宋体"/>
              </w:rPr>
              <w:t>投标人须知</w:t>
            </w:r>
            <w:r>
              <w:t>”</w:t>
            </w:r>
            <w:r>
              <w:rPr>
                <w:rFonts w:hAnsi="宋体"/>
              </w:rPr>
              <w:t>规定</w:t>
            </w:r>
          </w:p>
        </w:tc>
      </w:tr>
      <w:tr w14:paraId="29E9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66A5E1D">
            <w:pPr>
              <w:jc w:val="center"/>
              <w:rPr>
                <w:rFonts w:ascii="宋体" w:hAnsi="宋体"/>
              </w:rPr>
            </w:pPr>
          </w:p>
        </w:tc>
        <w:tc>
          <w:tcPr>
            <w:tcW w:w="1059" w:type="dxa"/>
            <w:vMerge w:val="continue"/>
            <w:vAlign w:val="center"/>
          </w:tcPr>
          <w:p w14:paraId="18EBABDF">
            <w:pPr>
              <w:jc w:val="center"/>
              <w:rPr>
                <w:rFonts w:ascii="宋体" w:hAnsi="宋体"/>
              </w:rPr>
            </w:pPr>
          </w:p>
        </w:tc>
        <w:tc>
          <w:tcPr>
            <w:tcW w:w="2700" w:type="dxa"/>
            <w:vAlign w:val="center"/>
          </w:tcPr>
          <w:p w14:paraId="25C65B5D">
            <w:pPr>
              <w:rPr>
                <w:rFonts w:ascii="宋体" w:hAnsi="宋体"/>
              </w:rPr>
            </w:pPr>
            <w:r>
              <w:rPr>
                <w:rFonts w:hAnsi="宋体"/>
              </w:rPr>
              <w:t>工程质量</w:t>
            </w:r>
          </w:p>
        </w:tc>
        <w:tc>
          <w:tcPr>
            <w:tcW w:w="4311" w:type="dxa"/>
            <w:vAlign w:val="center"/>
          </w:tcPr>
          <w:p w14:paraId="2BCBA744">
            <w:pPr>
              <w:rPr>
                <w:rFonts w:ascii="宋体" w:hAnsi="宋体"/>
              </w:rPr>
            </w:pPr>
            <w:r>
              <w:rPr>
                <w:rFonts w:hint="eastAsia" w:ascii="宋体" w:hAnsi="宋体"/>
                <w:color w:val="000000"/>
                <w:sz w:val="22"/>
                <w:szCs w:val="22"/>
              </w:rPr>
              <w:t>符合国家现行相关工程质量验收统一标准的合格要求</w:t>
            </w:r>
            <w:r>
              <w:rPr>
                <w:rFonts w:hint="eastAsia" w:ascii="宋体" w:hAnsi="宋体"/>
              </w:rPr>
              <w:t>。</w:t>
            </w:r>
          </w:p>
        </w:tc>
      </w:tr>
      <w:tr w14:paraId="59F9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31579848">
            <w:pPr>
              <w:jc w:val="center"/>
              <w:rPr>
                <w:rFonts w:ascii="宋体" w:hAnsi="宋体"/>
              </w:rPr>
            </w:pPr>
          </w:p>
        </w:tc>
        <w:tc>
          <w:tcPr>
            <w:tcW w:w="1059" w:type="dxa"/>
            <w:vMerge w:val="continue"/>
            <w:vAlign w:val="center"/>
          </w:tcPr>
          <w:p w14:paraId="52A9BBC1">
            <w:pPr>
              <w:jc w:val="center"/>
              <w:rPr>
                <w:rFonts w:ascii="宋体" w:hAnsi="宋体"/>
              </w:rPr>
            </w:pPr>
          </w:p>
        </w:tc>
        <w:tc>
          <w:tcPr>
            <w:tcW w:w="2700" w:type="dxa"/>
            <w:vAlign w:val="center"/>
          </w:tcPr>
          <w:p w14:paraId="0CD81BB7">
            <w:pPr>
              <w:rPr>
                <w:rFonts w:ascii="宋体" w:hAnsi="宋体"/>
              </w:rPr>
            </w:pPr>
            <w:r>
              <w:rPr>
                <w:rFonts w:hAnsi="宋体"/>
              </w:rPr>
              <w:t>投标有效期</w:t>
            </w:r>
          </w:p>
        </w:tc>
        <w:tc>
          <w:tcPr>
            <w:tcW w:w="4311" w:type="dxa"/>
            <w:vAlign w:val="center"/>
          </w:tcPr>
          <w:p w14:paraId="74C56B2A">
            <w:pPr>
              <w:rPr>
                <w:rFonts w:ascii="宋体" w:hAnsi="宋体"/>
              </w:rPr>
            </w:pPr>
            <w:r>
              <w:rPr>
                <w:rFonts w:hAnsi="宋体"/>
              </w:rPr>
              <w:t>符合第二章</w:t>
            </w:r>
            <w:r>
              <w:t>“</w:t>
            </w:r>
            <w:r>
              <w:rPr>
                <w:rFonts w:hAnsi="宋体"/>
              </w:rPr>
              <w:t>投标人须知</w:t>
            </w:r>
            <w:r>
              <w:t>”</w:t>
            </w:r>
            <w:r>
              <w:rPr>
                <w:rFonts w:hAnsi="宋体"/>
              </w:rPr>
              <w:t>规定</w:t>
            </w:r>
          </w:p>
        </w:tc>
      </w:tr>
      <w:tr w14:paraId="63C4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5D0CDDE2">
            <w:pPr>
              <w:jc w:val="center"/>
              <w:rPr>
                <w:rFonts w:ascii="宋体" w:hAnsi="宋体"/>
              </w:rPr>
            </w:pPr>
          </w:p>
        </w:tc>
        <w:tc>
          <w:tcPr>
            <w:tcW w:w="1059" w:type="dxa"/>
            <w:vMerge w:val="continue"/>
            <w:vAlign w:val="center"/>
          </w:tcPr>
          <w:p w14:paraId="3ACEF304">
            <w:pPr>
              <w:jc w:val="center"/>
              <w:rPr>
                <w:rFonts w:ascii="宋体" w:hAnsi="宋体"/>
              </w:rPr>
            </w:pPr>
          </w:p>
        </w:tc>
        <w:tc>
          <w:tcPr>
            <w:tcW w:w="2700" w:type="dxa"/>
            <w:vAlign w:val="center"/>
          </w:tcPr>
          <w:p w14:paraId="5297B450">
            <w:pPr>
              <w:rPr>
                <w:rFonts w:ascii="宋体" w:hAnsi="宋体"/>
              </w:rPr>
            </w:pPr>
            <w:r>
              <w:rPr>
                <w:rFonts w:hAnsi="宋体"/>
              </w:rPr>
              <w:t>磋商保证金</w:t>
            </w:r>
          </w:p>
        </w:tc>
        <w:tc>
          <w:tcPr>
            <w:tcW w:w="4311" w:type="dxa"/>
            <w:vAlign w:val="center"/>
          </w:tcPr>
          <w:p w14:paraId="6F0DA25A">
            <w:pPr>
              <w:rPr>
                <w:rFonts w:ascii="宋体" w:hAnsi="宋体"/>
              </w:rPr>
            </w:pPr>
            <w:r>
              <w:rPr>
                <w:rFonts w:hAnsi="宋体"/>
              </w:rPr>
              <w:t>符合第二章</w:t>
            </w:r>
            <w:r>
              <w:t>“</w:t>
            </w:r>
            <w:r>
              <w:rPr>
                <w:rFonts w:hAnsi="宋体"/>
              </w:rPr>
              <w:t>投标人须知</w:t>
            </w:r>
            <w:r>
              <w:t>”</w:t>
            </w:r>
            <w:r>
              <w:rPr>
                <w:rFonts w:hAnsi="宋体"/>
              </w:rPr>
              <w:t>规定</w:t>
            </w:r>
          </w:p>
        </w:tc>
      </w:tr>
      <w:tr w14:paraId="675F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41" w:type="dxa"/>
            <w:vMerge w:val="continue"/>
            <w:vAlign w:val="center"/>
          </w:tcPr>
          <w:p w14:paraId="7B7D82ED">
            <w:pPr>
              <w:jc w:val="center"/>
              <w:rPr>
                <w:rFonts w:ascii="宋体" w:hAnsi="宋体"/>
              </w:rPr>
            </w:pPr>
          </w:p>
        </w:tc>
        <w:tc>
          <w:tcPr>
            <w:tcW w:w="1059" w:type="dxa"/>
            <w:vMerge w:val="continue"/>
            <w:vAlign w:val="center"/>
          </w:tcPr>
          <w:p w14:paraId="66F4FAC2">
            <w:pPr>
              <w:jc w:val="center"/>
              <w:rPr>
                <w:rFonts w:ascii="宋体" w:hAnsi="宋体"/>
              </w:rPr>
            </w:pPr>
          </w:p>
        </w:tc>
        <w:tc>
          <w:tcPr>
            <w:tcW w:w="2700" w:type="dxa"/>
            <w:vAlign w:val="center"/>
          </w:tcPr>
          <w:p w14:paraId="2EE56EB3">
            <w:pPr>
              <w:rPr>
                <w:rFonts w:ascii="宋体" w:hAnsi="宋体"/>
              </w:rPr>
            </w:pPr>
            <w:r>
              <w:rPr>
                <w:rFonts w:hAnsi="宋体"/>
              </w:rPr>
              <w:t>权利义务</w:t>
            </w:r>
          </w:p>
        </w:tc>
        <w:tc>
          <w:tcPr>
            <w:tcW w:w="4311" w:type="dxa"/>
            <w:vAlign w:val="center"/>
          </w:tcPr>
          <w:p w14:paraId="343DDE36">
            <w:pPr>
              <w:rPr>
                <w:rFonts w:ascii="宋体" w:hAnsi="宋体"/>
              </w:rPr>
            </w:pPr>
            <w:r>
              <w:rPr>
                <w:rFonts w:hAnsi="宋体"/>
              </w:rPr>
              <w:t>符合</w:t>
            </w:r>
            <w:r>
              <w:t xml:space="preserve"> “</w:t>
            </w:r>
            <w:r>
              <w:rPr>
                <w:rFonts w:hAnsi="宋体"/>
              </w:rPr>
              <w:t>合同条款及格式</w:t>
            </w:r>
            <w:r>
              <w:t>”</w:t>
            </w:r>
            <w:r>
              <w:rPr>
                <w:rFonts w:hAnsi="宋体"/>
              </w:rPr>
              <w:t>规定</w:t>
            </w:r>
          </w:p>
        </w:tc>
      </w:tr>
      <w:tr w14:paraId="3A3A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41" w:type="dxa"/>
            <w:vMerge w:val="continue"/>
            <w:vAlign w:val="center"/>
          </w:tcPr>
          <w:p w14:paraId="75D26A1C">
            <w:pPr>
              <w:jc w:val="center"/>
              <w:rPr>
                <w:rFonts w:ascii="宋体" w:hAnsi="宋体"/>
              </w:rPr>
            </w:pPr>
          </w:p>
        </w:tc>
        <w:tc>
          <w:tcPr>
            <w:tcW w:w="1059" w:type="dxa"/>
            <w:vMerge w:val="continue"/>
            <w:vAlign w:val="center"/>
          </w:tcPr>
          <w:p w14:paraId="5DFB77C0">
            <w:pPr>
              <w:jc w:val="center"/>
              <w:rPr>
                <w:rFonts w:ascii="宋体" w:hAnsi="宋体"/>
              </w:rPr>
            </w:pPr>
          </w:p>
        </w:tc>
        <w:tc>
          <w:tcPr>
            <w:tcW w:w="2700" w:type="dxa"/>
            <w:vAlign w:val="center"/>
          </w:tcPr>
          <w:p w14:paraId="7195716F">
            <w:pPr>
              <w:rPr>
                <w:rFonts w:ascii="宋体" w:hAnsi="宋体"/>
              </w:rPr>
            </w:pPr>
            <w:r>
              <w:rPr>
                <w:rFonts w:hAnsi="宋体"/>
              </w:rPr>
              <w:t>已标价工程量清单</w:t>
            </w:r>
          </w:p>
        </w:tc>
        <w:tc>
          <w:tcPr>
            <w:tcW w:w="4311" w:type="dxa"/>
            <w:vAlign w:val="center"/>
          </w:tcPr>
          <w:p w14:paraId="601AFC47">
            <w:pPr>
              <w:rPr>
                <w:rFonts w:hAnsi="宋体"/>
              </w:rPr>
            </w:pPr>
            <w:r>
              <w:rPr>
                <w:rFonts w:hAnsi="宋体"/>
              </w:rPr>
              <w:t>符合第五章</w:t>
            </w:r>
            <w:r>
              <w:t>“</w:t>
            </w:r>
            <w:r>
              <w:rPr>
                <w:rFonts w:hAnsi="宋体"/>
              </w:rPr>
              <w:t>工程量清单</w:t>
            </w:r>
            <w:r>
              <w:t>”</w:t>
            </w:r>
            <w:r>
              <w:rPr>
                <w:rFonts w:hAnsi="宋体"/>
              </w:rPr>
              <w:t>给出的子目编码、子目名称、子目特征、计量单位和工程量。</w:t>
            </w:r>
          </w:p>
          <w:p w14:paraId="0D026BBD">
            <w:pPr>
              <w:rPr>
                <w:rFonts w:ascii="宋体" w:hAnsi="宋体"/>
              </w:rPr>
            </w:pPr>
            <w:r>
              <w:rPr>
                <w:rFonts w:hint="eastAsia" w:hAnsi="宋体"/>
                <w:lang w:val="zh-CN"/>
              </w:rPr>
              <w:t>符合第二章“投标人须知”</w:t>
            </w:r>
          </w:p>
        </w:tc>
      </w:tr>
      <w:tr w14:paraId="003D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623B02CC">
            <w:pPr>
              <w:jc w:val="center"/>
              <w:rPr>
                <w:rFonts w:ascii="宋体" w:hAnsi="宋体"/>
              </w:rPr>
            </w:pPr>
          </w:p>
        </w:tc>
        <w:tc>
          <w:tcPr>
            <w:tcW w:w="1059" w:type="dxa"/>
            <w:vMerge w:val="continue"/>
            <w:vAlign w:val="center"/>
          </w:tcPr>
          <w:p w14:paraId="4DDD090D">
            <w:pPr>
              <w:jc w:val="center"/>
              <w:rPr>
                <w:rFonts w:ascii="宋体" w:hAnsi="宋体"/>
              </w:rPr>
            </w:pPr>
          </w:p>
        </w:tc>
        <w:tc>
          <w:tcPr>
            <w:tcW w:w="2700" w:type="dxa"/>
            <w:vAlign w:val="center"/>
          </w:tcPr>
          <w:p w14:paraId="6DFF7FDC">
            <w:pPr>
              <w:rPr>
                <w:rFonts w:ascii="宋体" w:hAnsi="宋体"/>
              </w:rPr>
            </w:pPr>
            <w:r>
              <w:rPr>
                <w:rFonts w:hint="eastAsia"/>
              </w:rPr>
              <w:t>技术标准和要求</w:t>
            </w:r>
          </w:p>
        </w:tc>
        <w:tc>
          <w:tcPr>
            <w:tcW w:w="4311" w:type="dxa"/>
            <w:vAlign w:val="center"/>
          </w:tcPr>
          <w:p w14:paraId="4AEA1F54">
            <w:pPr>
              <w:rPr>
                <w:rFonts w:ascii="宋体" w:hAnsi="宋体"/>
              </w:rPr>
            </w:pPr>
            <w:r>
              <w:rPr>
                <w:rFonts w:hint="eastAsia"/>
              </w:rPr>
              <w:t>符合 “技术标准和要求”规定</w:t>
            </w:r>
          </w:p>
        </w:tc>
      </w:tr>
      <w:tr w14:paraId="0DD9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41" w:type="dxa"/>
            <w:vMerge w:val="continue"/>
            <w:vAlign w:val="center"/>
          </w:tcPr>
          <w:p w14:paraId="2AF9FFD2">
            <w:pPr>
              <w:jc w:val="center"/>
              <w:rPr>
                <w:rFonts w:ascii="宋体" w:hAnsi="宋体"/>
              </w:rPr>
            </w:pPr>
          </w:p>
        </w:tc>
        <w:tc>
          <w:tcPr>
            <w:tcW w:w="1059" w:type="dxa"/>
            <w:vMerge w:val="continue"/>
            <w:vAlign w:val="center"/>
          </w:tcPr>
          <w:p w14:paraId="05704333">
            <w:pPr>
              <w:jc w:val="center"/>
              <w:rPr>
                <w:rFonts w:ascii="宋体" w:hAnsi="宋体"/>
              </w:rPr>
            </w:pPr>
          </w:p>
        </w:tc>
        <w:tc>
          <w:tcPr>
            <w:tcW w:w="2700" w:type="dxa"/>
            <w:vAlign w:val="center"/>
          </w:tcPr>
          <w:p w14:paraId="2B425E36">
            <w:pPr>
              <w:rPr>
                <w:rFonts w:ascii="宋体" w:hAnsi="宋体"/>
              </w:rPr>
            </w:pPr>
            <w:r>
              <w:rPr>
                <w:rFonts w:hint="eastAsia"/>
              </w:rPr>
              <w:t>投标价格</w:t>
            </w:r>
          </w:p>
        </w:tc>
        <w:tc>
          <w:tcPr>
            <w:tcW w:w="4311" w:type="dxa"/>
            <w:vAlign w:val="center"/>
          </w:tcPr>
          <w:p w14:paraId="6C484923">
            <w:pPr>
              <w:rPr>
                <w:rFonts w:ascii="宋体" w:hAnsi="宋体"/>
              </w:rPr>
            </w:pPr>
            <w:r>
              <w:rPr>
                <w:rFonts w:hint="eastAsia"/>
              </w:rPr>
              <w:t>报价不超过采购预算</w:t>
            </w:r>
            <w:r>
              <w:rPr>
                <w:rFonts w:hint="eastAsia" w:ascii="仿宋" w:hAnsi="仿宋" w:eastAsia="仿宋" w:cs="宋体"/>
                <w:bCs/>
                <w:lang w:val="zh-CN"/>
              </w:rPr>
              <w:t>。</w:t>
            </w:r>
          </w:p>
        </w:tc>
      </w:tr>
    </w:tbl>
    <w:p w14:paraId="736C8943">
      <w:pPr>
        <w:ind w:left="549" w:hanging="549"/>
        <w:jc w:val="center"/>
        <w:rPr>
          <w:rFonts w:ascii="宋体" w:hAnsi="宋体" w:cs="宋体"/>
        </w:rPr>
      </w:pPr>
    </w:p>
    <w:p w14:paraId="79DBD02A">
      <w:pPr>
        <w:rPr>
          <w:rFonts w:ascii="宋体" w:hAnsi="宋体" w:cs="宋体"/>
          <w:b/>
          <w:bCs/>
          <w:sz w:val="22"/>
          <w:szCs w:val="22"/>
        </w:rPr>
      </w:pPr>
    </w:p>
    <w:p w14:paraId="3A084FB2">
      <w:pPr>
        <w:autoSpaceDE w:val="0"/>
        <w:autoSpaceDN w:val="0"/>
        <w:adjustRightInd w:val="0"/>
        <w:spacing w:line="0" w:lineRule="atLeast"/>
        <w:ind w:firstLine="480"/>
        <w:jc w:val="left"/>
        <w:rPr>
          <w:rFonts w:ascii="宋体" w:hAnsi="宋体" w:cs="宋体"/>
          <w:sz w:val="22"/>
          <w:szCs w:val="22"/>
        </w:rPr>
      </w:pPr>
    </w:p>
    <w:p w14:paraId="26539448">
      <w:pPr>
        <w:ind w:left="549" w:hanging="549"/>
        <w:jc w:val="center"/>
        <w:rPr>
          <w:rFonts w:ascii="宋体" w:hAnsi="宋体" w:cs="宋体"/>
          <w:b/>
          <w:bCs/>
          <w:sz w:val="28"/>
          <w:szCs w:val="28"/>
        </w:rPr>
      </w:pPr>
      <w:r>
        <w:rPr>
          <w:rFonts w:hint="eastAsia" w:ascii="宋体" w:hAnsi="宋体" w:cs="宋体"/>
          <w:b/>
          <w:bCs/>
          <w:sz w:val="28"/>
          <w:szCs w:val="28"/>
        </w:rPr>
        <w:t>磋商小组打分部分</w:t>
      </w:r>
    </w:p>
    <w:tbl>
      <w:tblPr>
        <w:tblStyle w:val="17"/>
        <w:tblW w:w="9844"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122"/>
        <w:gridCol w:w="1385"/>
        <w:gridCol w:w="2041"/>
        <w:gridCol w:w="5296"/>
      </w:tblGrid>
      <w:tr w14:paraId="45A35B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507" w:type="dxa"/>
            <w:gridSpan w:val="2"/>
            <w:tcBorders>
              <w:top w:val="outset" w:color="auto" w:sz="6" w:space="0"/>
              <w:left w:val="outset" w:color="auto" w:sz="6" w:space="0"/>
              <w:bottom w:val="outset" w:color="auto" w:sz="6" w:space="0"/>
              <w:right w:val="outset" w:color="auto" w:sz="6" w:space="0"/>
            </w:tcBorders>
            <w:vAlign w:val="center"/>
          </w:tcPr>
          <w:p w14:paraId="45D2B941">
            <w:pPr>
              <w:spacing w:line="300" w:lineRule="exact"/>
              <w:jc w:val="left"/>
              <w:rPr>
                <w:rFonts w:ascii="宋体" w:hAnsi="宋体" w:cs="宋体"/>
                <w:bCs/>
                <w:lang w:val="zh-CN"/>
              </w:rPr>
            </w:pPr>
            <w:r>
              <w:rPr>
                <w:rFonts w:hint="eastAsia" w:ascii="宋体" w:hAnsi="宋体" w:cs="宋体"/>
                <w:bCs/>
                <w:lang w:val="zh-CN"/>
              </w:rPr>
              <w:t>条款号</w:t>
            </w:r>
          </w:p>
        </w:tc>
        <w:tc>
          <w:tcPr>
            <w:tcW w:w="2041" w:type="dxa"/>
            <w:tcBorders>
              <w:top w:val="outset" w:color="auto" w:sz="6" w:space="0"/>
              <w:left w:val="outset" w:color="auto" w:sz="6" w:space="0"/>
              <w:bottom w:val="outset" w:color="auto" w:sz="6" w:space="0"/>
              <w:right w:val="outset" w:color="auto" w:sz="6" w:space="0"/>
            </w:tcBorders>
            <w:vAlign w:val="center"/>
          </w:tcPr>
          <w:p w14:paraId="569F5288">
            <w:pPr>
              <w:spacing w:line="300" w:lineRule="exact"/>
              <w:jc w:val="left"/>
              <w:rPr>
                <w:rFonts w:ascii="宋体" w:hAnsi="宋体" w:cs="宋体"/>
                <w:bCs/>
                <w:lang w:val="zh-CN"/>
              </w:rPr>
            </w:pPr>
            <w:r>
              <w:rPr>
                <w:rFonts w:hint="eastAsia" w:ascii="宋体" w:hAnsi="宋体" w:cs="宋体"/>
                <w:bCs/>
                <w:lang w:val="zh-CN"/>
              </w:rPr>
              <w:t>条款内容</w:t>
            </w:r>
          </w:p>
        </w:tc>
        <w:tc>
          <w:tcPr>
            <w:tcW w:w="5296" w:type="dxa"/>
            <w:tcBorders>
              <w:top w:val="outset" w:color="auto" w:sz="6" w:space="0"/>
              <w:left w:val="outset" w:color="auto" w:sz="6" w:space="0"/>
              <w:bottom w:val="outset" w:color="auto" w:sz="6" w:space="0"/>
              <w:right w:val="outset" w:color="auto" w:sz="6" w:space="0"/>
            </w:tcBorders>
            <w:vAlign w:val="center"/>
          </w:tcPr>
          <w:p w14:paraId="3049B0A1">
            <w:pPr>
              <w:spacing w:line="300" w:lineRule="exact"/>
              <w:jc w:val="left"/>
              <w:rPr>
                <w:rFonts w:ascii="宋体" w:hAnsi="宋体" w:cs="宋体"/>
                <w:bCs/>
                <w:lang w:val="zh-CN"/>
              </w:rPr>
            </w:pPr>
            <w:r>
              <w:rPr>
                <w:rFonts w:hint="eastAsia" w:ascii="宋体" w:hAnsi="宋体" w:cs="宋体"/>
                <w:bCs/>
                <w:lang w:val="zh-CN"/>
              </w:rPr>
              <w:t>编列内容</w:t>
            </w:r>
          </w:p>
        </w:tc>
      </w:tr>
      <w:tr w14:paraId="0B02AFC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507" w:type="dxa"/>
            <w:gridSpan w:val="2"/>
            <w:tcBorders>
              <w:top w:val="outset" w:color="auto" w:sz="6" w:space="0"/>
              <w:left w:val="outset" w:color="auto" w:sz="6" w:space="0"/>
              <w:bottom w:val="outset" w:color="auto" w:sz="6" w:space="0"/>
              <w:right w:val="outset" w:color="auto" w:sz="6" w:space="0"/>
            </w:tcBorders>
            <w:vAlign w:val="center"/>
          </w:tcPr>
          <w:p w14:paraId="20ADC0F9">
            <w:pPr>
              <w:spacing w:line="300" w:lineRule="exact"/>
              <w:jc w:val="left"/>
              <w:rPr>
                <w:rFonts w:ascii="宋体" w:hAnsi="宋体" w:cs="宋体"/>
                <w:bCs/>
                <w:lang w:val="zh-CN"/>
              </w:rPr>
            </w:pPr>
            <w:r>
              <w:rPr>
                <w:rFonts w:hint="eastAsia" w:ascii="宋体" w:hAnsi="宋体" w:cs="宋体"/>
                <w:bCs/>
                <w:lang w:val="zh-CN"/>
              </w:rPr>
              <w:t>2.2.1</w:t>
            </w:r>
          </w:p>
        </w:tc>
        <w:tc>
          <w:tcPr>
            <w:tcW w:w="2041" w:type="dxa"/>
            <w:tcBorders>
              <w:top w:val="outset" w:color="auto" w:sz="6" w:space="0"/>
              <w:left w:val="outset" w:color="auto" w:sz="6" w:space="0"/>
              <w:bottom w:val="outset" w:color="auto" w:sz="6" w:space="0"/>
              <w:right w:val="outset" w:color="auto" w:sz="6" w:space="0"/>
            </w:tcBorders>
            <w:vAlign w:val="center"/>
          </w:tcPr>
          <w:p w14:paraId="306A4C82">
            <w:pPr>
              <w:spacing w:line="300" w:lineRule="exact"/>
              <w:jc w:val="left"/>
              <w:rPr>
                <w:rFonts w:ascii="宋体" w:hAnsi="宋体" w:cs="宋体"/>
                <w:bCs/>
                <w:lang w:val="zh-CN"/>
              </w:rPr>
            </w:pPr>
            <w:r>
              <w:rPr>
                <w:rFonts w:hint="eastAsia" w:ascii="宋体" w:hAnsi="宋体" w:cs="宋体"/>
                <w:bCs/>
                <w:lang w:val="zh-CN"/>
              </w:rPr>
              <w:t>分值构成</w:t>
            </w:r>
          </w:p>
          <w:p w14:paraId="0F8766A1">
            <w:pPr>
              <w:spacing w:line="300" w:lineRule="exact"/>
              <w:jc w:val="left"/>
              <w:rPr>
                <w:rFonts w:ascii="宋体" w:hAnsi="宋体" w:cs="宋体"/>
                <w:bCs/>
                <w:lang w:val="zh-CN"/>
              </w:rPr>
            </w:pPr>
            <w:r>
              <w:rPr>
                <w:rFonts w:hint="eastAsia" w:ascii="宋体" w:hAnsi="宋体" w:cs="宋体"/>
                <w:bCs/>
                <w:lang w:val="zh-CN"/>
              </w:rPr>
              <w:t>(总分100分)</w:t>
            </w:r>
          </w:p>
          <w:p w14:paraId="060A9FB0">
            <w:pPr>
              <w:spacing w:line="300" w:lineRule="exact"/>
              <w:jc w:val="left"/>
              <w:rPr>
                <w:rFonts w:ascii="宋体" w:hAnsi="宋体" w:cs="宋体"/>
                <w:bCs/>
                <w:lang w:val="zh-CN"/>
              </w:rPr>
            </w:pPr>
          </w:p>
        </w:tc>
        <w:tc>
          <w:tcPr>
            <w:tcW w:w="5296" w:type="dxa"/>
            <w:tcBorders>
              <w:top w:val="outset" w:color="auto" w:sz="6" w:space="0"/>
              <w:left w:val="outset" w:color="auto" w:sz="6" w:space="0"/>
              <w:bottom w:val="outset" w:color="auto" w:sz="6" w:space="0"/>
              <w:right w:val="outset" w:color="auto" w:sz="6" w:space="0"/>
            </w:tcBorders>
            <w:vAlign w:val="center"/>
          </w:tcPr>
          <w:p w14:paraId="088524E1">
            <w:pPr>
              <w:spacing w:line="300" w:lineRule="exact"/>
              <w:jc w:val="left"/>
              <w:rPr>
                <w:rFonts w:ascii="宋体" w:hAnsi="宋体" w:cs="宋体"/>
                <w:bCs/>
                <w:lang w:val="zh-CN"/>
              </w:rPr>
            </w:pPr>
            <w:r>
              <w:rPr>
                <w:rFonts w:hint="eastAsia" w:ascii="宋体" w:hAnsi="宋体" w:cs="宋体"/>
                <w:bCs/>
                <w:lang w:val="zh-CN"/>
              </w:rPr>
              <w:t>施工组织设计：</w:t>
            </w:r>
            <w:r>
              <w:rPr>
                <w:rFonts w:hint="eastAsia" w:ascii="宋体" w:hAnsi="宋体" w:cs="宋体"/>
                <w:bCs/>
                <w:lang w:val="en-US" w:eastAsia="zh-CN"/>
              </w:rPr>
              <w:t>55</w:t>
            </w:r>
            <w:r>
              <w:rPr>
                <w:rFonts w:hint="eastAsia" w:ascii="宋体" w:hAnsi="宋体" w:cs="宋体"/>
                <w:bCs/>
                <w:lang w:val="zh-CN"/>
              </w:rPr>
              <w:t>分。</w:t>
            </w:r>
          </w:p>
          <w:p w14:paraId="25AFF715">
            <w:pPr>
              <w:spacing w:line="300" w:lineRule="exact"/>
              <w:jc w:val="left"/>
              <w:rPr>
                <w:rFonts w:ascii="宋体" w:hAnsi="宋体" w:cs="宋体"/>
                <w:bCs/>
                <w:lang w:val="zh-CN"/>
              </w:rPr>
            </w:pPr>
            <w:r>
              <w:rPr>
                <w:rFonts w:hint="eastAsia" w:ascii="宋体" w:hAnsi="宋体" w:cs="宋体"/>
                <w:bCs/>
                <w:lang w:val="zh-CN"/>
              </w:rPr>
              <w:t>项目管理机构：</w:t>
            </w:r>
            <w:r>
              <w:rPr>
                <w:rFonts w:hint="eastAsia" w:ascii="宋体" w:hAnsi="宋体" w:cs="宋体"/>
                <w:bCs/>
                <w:lang w:val="en-US" w:eastAsia="zh-CN"/>
              </w:rPr>
              <w:t>7</w:t>
            </w:r>
            <w:r>
              <w:rPr>
                <w:rFonts w:hint="eastAsia" w:ascii="宋体" w:hAnsi="宋体" w:cs="宋体"/>
                <w:bCs/>
                <w:lang w:val="zh-CN"/>
              </w:rPr>
              <w:t>分。</w:t>
            </w:r>
          </w:p>
          <w:p w14:paraId="237ABF6F">
            <w:pPr>
              <w:spacing w:line="300" w:lineRule="exact"/>
              <w:jc w:val="left"/>
              <w:rPr>
                <w:rFonts w:ascii="宋体" w:hAnsi="宋体" w:cs="宋体"/>
                <w:bCs/>
                <w:lang w:val="zh-CN"/>
              </w:rPr>
            </w:pPr>
            <w:r>
              <w:rPr>
                <w:rFonts w:hint="eastAsia" w:ascii="宋体" w:hAnsi="宋体" w:cs="宋体"/>
                <w:bCs/>
                <w:lang w:val="zh-CN"/>
              </w:rPr>
              <w:t>投标报价：</w:t>
            </w:r>
            <w:r>
              <w:rPr>
                <w:rFonts w:hint="eastAsia" w:ascii="宋体" w:hAnsi="宋体" w:cs="宋体"/>
                <w:bCs/>
                <w:lang w:val="en-US" w:eastAsia="zh-CN"/>
              </w:rPr>
              <w:t>3</w:t>
            </w:r>
            <w:r>
              <w:rPr>
                <w:rFonts w:hint="eastAsia" w:ascii="宋体" w:hAnsi="宋体" w:cs="宋体"/>
                <w:bCs/>
                <w:lang w:val="zh-CN"/>
              </w:rPr>
              <w:t>0分。</w:t>
            </w:r>
          </w:p>
          <w:p w14:paraId="7E4A529D">
            <w:pPr>
              <w:spacing w:line="300" w:lineRule="exact"/>
              <w:jc w:val="left"/>
              <w:rPr>
                <w:rFonts w:ascii="宋体" w:hAnsi="宋体" w:cs="宋体"/>
                <w:bCs/>
                <w:lang w:val="zh-CN"/>
              </w:rPr>
            </w:pPr>
            <w:r>
              <w:rPr>
                <w:rFonts w:hint="eastAsia" w:ascii="宋体" w:hAnsi="宋体" w:cs="宋体"/>
                <w:bCs/>
                <w:lang w:val="zh-CN"/>
              </w:rPr>
              <w:t>其他因素：</w:t>
            </w:r>
            <w:r>
              <w:rPr>
                <w:rFonts w:hint="eastAsia" w:ascii="宋体" w:hAnsi="宋体" w:cs="宋体"/>
                <w:bCs/>
                <w:lang w:val="en-US" w:eastAsia="zh-CN"/>
              </w:rPr>
              <w:t>8</w:t>
            </w:r>
            <w:r>
              <w:rPr>
                <w:rFonts w:hint="eastAsia" w:ascii="宋体" w:hAnsi="宋体" w:cs="宋体"/>
                <w:bCs/>
                <w:lang w:val="zh-CN"/>
              </w:rPr>
              <w:t xml:space="preserve">分。   </w:t>
            </w:r>
          </w:p>
        </w:tc>
      </w:tr>
      <w:tr w14:paraId="35BFBF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507" w:type="dxa"/>
            <w:gridSpan w:val="2"/>
            <w:tcBorders>
              <w:top w:val="outset" w:color="auto" w:sz="6" w:space="0"/>
              <w:left w:val="outset" w:color="auto" w:sz="6" w:space="0"/>
              <w:bottom w:val="outset" w:color="auto" w:sz="6" w:space="0"/>
              <w:right w:val="outset" w:color="auto" w:sz="6" w:space="0"/>
            </w:tcBorders>
            <w:vAlign w:val="center"/>
          </w:tcPr>
          <w:p w14:paraId="7EDF9A63">
            <w:pPr>
              <w:spacing w:line="300" w:lineRule="exact"/>
              <w:jc w:val="left"/>
              <w:rPr>
                <w:rFonts w:ascii="宋体" w:hAnsi="宋体" w:cs="宋体"/>
                <w:bCs/>
                <w:lang w:val="zh-CN"/>
              </w:rPr>
            </w:pPr>
            <w:r>
              <w:rPr>
                <w:rFonts w:hint="eastAsia" w:ascii="宋体" w:hAnsi="宋体" w:cs="宋体"/>
                <w:bCs/>
                <w:lang w:val="zh-CN"/>
              </w:rPr>
              <w:t>2.2.2</w:t>
            </w:r>
          </w:p>
        </w:tc>
        <w:tc>
          <w:tcPr>
            <w:tcW w:w="2041" w:type="dxa"/>
            <w:tcBorders>
              <w:top w:val="outset" w:color="auto" w:sz="6" w:space="0"/>
              <w:left w:val="outset" w:color="auto" w:sz="6" w:space="0"/>
              <w:bottom w:val="outset" w:color="auto" w:sz="6" w:space="0"/>
              <w:right w:val="outset" w:color="auto" w:sz="6" w:space="0"/>
            </w:tcBorders>
            <w:vAlign w:val="center"/>
          </w:tcPr>
          <w:p w14:paraId="3A951AEF">
            <w:pPr>
              <w:spacing w:line="300" w:lineRule="exact"/>
              <w:jc w:val="left"/>
              <w:rPr>
                <w:rFonts w:ascii="宋体" w:hAnsi="宋体" w:cs="宋体"/>
                <w:bCs/>
                <w:lang w:val="zh-CN"/>
              </w:rPr>
            </w:pPr>
            <w:r>
              <w:rPr>
                <w:rFonts w:hint="eastAsia" w:ascii="宋体" w:hAnsi="宋体" w:cs="宋体"/>
                <w:bCs/>
                <w:lang w:val="zh-CN"/>
              </w:rPr>
              <w:t>基准价计算方法</w:t>
            </w:r>
          </w:p>
        </w:tc>
        <w:tc>
          <w:tcPr>
            <w:tcW w:w="5296" w:type="dxa"/>
            <w:tcBorders>
              <w:top w:val="outset" w:color="auto" w:sz="6" w:space="0"/>
              <w:left w:val="outset" w:color="auto" w:sz="6" w:space="0"/>
              <w:bottom w:val="outset" w:color="auto" w:sz="6" w:space="0"/>
              <w:right w:val="outset" w:color="auto" w:sz="6" w:space="0"/>
            </w:tcBorders>
            <w:vAlign w:val="center"/>
          </w:tcPr>
          <w:p w14:paraId="487596D7">
            <w:pPr>
              <w:spacing w:line="300" w:lineRule="exact"/>
              <w:jc w:val="left"/>
              <w:rPr>
                <w:rFonts w:ascii="宋体" w:hAnsi="宋体" w:cs="宋体"/>
                <w:bCs/>
                <w:lang w:val="zh-CN"/>
              </w:rPr>
            </w:pPr>
            <w:r>
              <w:rPr>
                <w:rFonts w:hint="eastAsia" w:ascii="宋体" w:hAnsi="宋体" w:cs="宋体"/>
                <w:bCs/>
                <w:lang w:val="zh-CN"/>
              </w:rPr>
              <w:t>评标基准价计算方法统一采用低价优先法，即满足招标文件要求且投标价格最低的投标报价作为评标基准价</w:t>
            </w:r>
          </w:p>
        </w:tc>
      </w:tr>
      <w:tr w14:paraId="51CCCE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507" w:type="dxa"/>
            <w:gridSpan w:val="2"/>
            <w:tcBorders>
              <w:top w:val="outset" w:color="auto" w:sz="6" w:space="0"/>
              <w:left w:val="outset" w:color="auto" w:sz="6" w:space="0"/>
              <w:bottom w:val="outset" w:color="auto" w:sz="6" w:space="0"/>
              <w:right w:val="outset" w:color="auto" w:sz="6" w:space="0"/>
            </w:tcBorders>
            <w:vAlign w:val="center"/>
          </w:tcPr>
          <w:p w14:paraId="74B3A4B4">
            <w:pPr>
              <w:spacing w:line="300" w:lineRule="exact"/>
              <w:jc w:val="left"/>
              <w:rPr>
                <w:rFonts w:ascii="宋体" w:hAnsi="宋体" w:cs="宋体"/>
                <w:bCs/>
                <w:lang w:val="zh-CN"/>
              </w:rPr>
            </w:pPr>
            <w:r>
              <w:rPr>
                <w:rFonts w:hint="eastAsia" w:ascii="宋体" w:hAnsi="宋体" w:cs="宋体"/>
                <w:bCs/>
                <w:lang w:val="zh-CN"/>
              </w:rPr>
              <w:t>2.2.3</w:t>
            </w:r>
          </w:p>
        </w:tc>
        <w:tc>
          <w:tcPr>
            <w:tcW w:w="2041" w:type="dxa"/>
            <w:tcBorders>
              <w:top w:val="outset" w:color="auto" w:sz="6" w:space="0"/>
              <w:left w:val="outset" w:color="auto" w:sz="6" w:space="0"/>
              <w:bottom w:val="outset" w:color="auto" w:sz="6" w:space="0"/>
              <w:right w:val="outset" w:color="auto" w:sz="6" w:space="0"/>
            </w:tcBorders>
            <w:vAlign w:val="center"/>
          </w:tcPr>
          <w:p w14:paraId="235EB186">
            <w:pPr>
              <w:spacing w:line="300" w:lineRule="exact"/>
              <w:jc w:val="left"/>
              <w:rPr>
                <w:rFonts w:ascii="宋体" w:hAnsi="宋体" w:cs="宋体"/>
                <w:bCs/>
                <w:lang w:val="zh-CN"/>
              </w:rPr>
            </w:pPr>
            <w:r>
              <w:rPr>
                <w:rFonts w:hint="eastAsia" w:ascii="宋体" w:hAnsi="宋体" w:cs="宋体"/>
                <w:bCs/>
                <w:lang w:val="zh-CN"/>
              </w:rPr>
              <w:t>投标报价的偏差率计算公式</w:t>
            </w:r>
          </w:p>
        </w:tc>
        <w:tc>
          <w:tcPr>
            <w:tcW w:w="5296" w:type="dxa"/>
            <w:tcBorders>
              <w:top w:val="outset" w:color="auto" w:sz="6" w:space="0"/>
              <w:left w:val="outset" w:color="auto" w:sz="6" w:space="0"/>
              <w:bottom w:val="outset" w:color="auto" w:sz="6" w:space="0"/>
              <w:right w:val="outset" w:color="auto" w:sz="6" w:space="0"/>
            </w:tcBorders>
            <w:vAlign w:val="center"/>
          </w:tcPr>
          <w:p w14:paraId="081E69FA">
            <w:pPr>
              <w:spacing w:line="300" w:lineRule="exact"/>
              <w:jc w:val="left"/>
              <w:rPr>
                <w:rFonts w:ascii="宋体" w:hAnsi="宋体" w:cs="宋体"/>
                <w:bCs/>
                <w:lang w:val="zh-CN"/>
              </w:rPr>
            </w:pPr>
            <w:r>
              <w:rPr>
                <w:rFonts w:hint="eastAsia" w:ascii="宋体" w:hAnsi="宋体" w:cs="宋体"/>
                <w:bCs/>
                <w:lang w:val="zh-CN"/>
              </w:rPr>
              <w:t>偏差率=100%×（投标人报价－评标基准价）/评标基准价</w:t>
            </w:r>
          </w:p>
        </w:tc>
      </w:tr>
      <w:tr w14:paraId="0FDEE7E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507" w:type="dxa"/>
            <w:gridSpan w:val="2"/>
            <w:tcBorders>
              <w:top w:val="outset" w:color="auto" w:sz="6" w:space="0"/>
              <w:left w:val="outset" w:color="auto" w:sz="6" w:space="0"/>
              <w:bottom w:val="outset" w:color="auto" w:sz="6" w:space="0"/>
              <w:right w:val="outset" w:color="auto" w:sz="6" w:space="0"/>
            </w:tcBorders>
            <w:vAlign w:val="center"/>
          </w:tcPr>
          <w:p w14:paraId="39B243F5">
            <w:pPr>
              <w:spacing w:line="300" w:lineRule="exact"/>
              <w:jc w:val="left"/>
              <w:rPr>
                <w:rFonts w:ascii="宋体" w:hAnsi="宋体" w:cs="宋体"/>
                <w:bCs/>
                <w:lang w:val="zh-CN"/>
              </w:rPr>
            </w:pPr>
            <w:r>
              <w:rPr>
                <w:rFonts w:hint="eastAsia" w:ascii="宋体" w:hAnsi="宋体" w:cs="宋体"/>
                <w:bCs/>
                <w:lang w:val="zh-CN"/>
              </w:rPr>
              <w:t>条款号</w:t>
            </w:r>
          </w:p>
        </w:tc>
        <w:tc>
          <w:tcPr>
            <w:tcW w:w="2041" w:type="dxa"/>
            <w:tcBorders>
              <w:top w:val="outset" w:color="auto" w:sz="6" w:space="0"/>
              <w:left w:val="outset" w:color="auto" w:sz="6" w:space="0"/>
              <w:bottom w:val="outset" w:color="auto" w:sz="6" w:space="0"/>
              <w:right w:val="outset" w:color="auto" w:sz="6" w:space="0"/>
            </w:tcBorders>
            <w:vAlign w:val="center"/>
          </w:tcPr>
          <w:p w14:paraId="647FC42D">
            <w:pPr>
              <w:spacing w:line="300" w:lineRule="exact"/>
              <w:jc w:val="left"/>
              <w:rPr>
                <w:rFonts w:ascii="宋体" w:hAnsi="宋体" w:cs="宋体"/>
                <w:bCs/>
                <w:lang w:val="zh-CN"/>
              </w:rPr>
            </w:pPr>
            <w:r>
              <w:rPr>
                <w:rFonts w:hint="eastAsia" w:ascii="宋体" w:hAnsi="宋体" w:cs="宋体"/>
                <w:bCs/>
                <w:lang w:val="zh-CN"/>
              </w:rPr>
              <w:t>评分因素</w:t>
            </w:r>
          </w:p>
        </w:tc>
        <w:tc>
          <w:tcPr>
            <w:tcW w:w="5296" w:type="dxa"/>
            <w:tcBorders>
              <w:top w:val="outset" w:color="auto" w:sz="6" w:space="0"/>
              <w:left w:val="outset" w:color="auto" w:sz="6" w:space="0"/>
              <w:bottom w:val="outset" w:color="auto" w:sz="6" w:space="0"/>
              <w:right w:val="outset" w:color="auto" w:sz="6" w:space="0"/>
            </w:tcBorders>
            <w:vAlign w:val="center"/>
          </w:tcPr>
          <w:p w14:paraId="31E39490">
            <w:pPr>
              <w:spacing w:line="300" w:lineRule="exact"/>
              <w:jc w:val="left"/>
              <w:rPr>
                <w:rFonts w:ascii="宋体" w:hAnsi="宋体" w:cs="宋体"/>
                <w:bCs/>
                <w:lang w:val="zh-CN"/>
              </w:rPr>
            </w:pPr>
            <w:r>
              <w:rPr>
                <w:rFonts w:hint="eastAsia" w:ascii="宋体" w:hAnsi="宋体" w:cs="宋体"/>
                <w:bCs/>
                <w:lang w:val="zh-CN"/>
              </w:rPr>
              <w:t>评分标准</w:t>
            </w:r>
          </w:p>
        </w:tc>
      </w:tr>
      <w:tr w14:paraId="161C17D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restart"/>
            <w:tcBorders>
              <w:top w:val="outset" w:color="auto" w:sz="6" w:space="0"/>
              <w:left w:val="outset" w:color="auto" w:sz="6" w:space="0"/>
              <w:bottom w:val="outset" w:color="auto" w:sz="6" w:space="0"/>
              <w:right w:val="outset" w:color="auto" w:sz="6" w:space="0"/>
            </w:tcBorders>
            <w:vAlign w:val="center"/>
          </w:tcPr>
          <w:p w14:paraId="0B851270">
            <w:pPr>
              <w:spacing w:line="300" w:lineRule="exact"/>
              <w:jc w:val="left"/>
              <w:rPr>
                <w:rFonts w:ascii="宋体" w:hAnsi="宋体" w:cs="宋体"/>
                <w:bCs/>
                <w:lang w:val="zh-CN"/>
              </w:rPr>
            </w:pPr>
            <w:r>
              <w:rPr>
                <w:rFonts w:hint="eastAsia" w:ascii="宋体" w:hAnsi="宋体" w:cs="宋体"/>
                <w:bCs/>
                <w:lang w:val="zh-CN"/>
              </w:rPr>
              <w:t>2.2.4(1)</w:t>
            </w:r>
          </w:p>
        </w:tc>
        <w:tc>
          <w:tcPr>
            <w:tcW w:w="1385" w:type="dxa"/>
            <w:vMerge w:val="restart"/>
            <w:tcBorders>
              <w:top w:val="outset" w:color="auto" w:sz="6" w:space="0"/>
              <w:left w:val="outset" w:color="auto" w:sz="6" w:space="0"/>
              <w:bottom w:val="outset" w:color="auto" w:sz="6" w:space="0"/>
              <w:right w:val="outset" w:color="auto" w:sz="6" w:space="0"/>
            </w:tcBorders>
            <w:vAlign w:val="center"/>
          </w:tcPr>
          <w:p w14:paraId="40F48C38">
            <w:pPr>
              <w:spacing w:line="300" w:lineRule="exact"/>
              <w:jc w:val="left"/>
              <w:rPr>
                <w:rFonts w:ascii="宋体" w:hAnsi="宋体" w:cs="宋体"/>
                <w:bCs/>
                <w:lang w:val="zh-CN"/>
              </w:rPr>
            </w:pPr>
            <w:r>
              <w:rPr>
                <w:rFonts w:hint="eastAsia" w:ascii="宋体" w:hAnsi="宋体" w:cs="宋体"/>
                <w:bCs/>
                <w:lang w:val="zh-CN"/>
              </w:rPr>
              <w:t>施工组织设计评分标准</w:t>
            </w:r>
          </w:p>
          <w:p w14:paraId="09929479">
            <w:pPr>
              <w:spacing w:line="300" w:lineRule="exact"/>
              <w:jc w:val="left"/>
              <w:rPr>
                <w:rFonts w:ascii="宋体" w:hAnsi="宋体" w:cs="宋体"/>
                <w:bCs/>
                <w:lang w:val="zh-CN"/>
              </w:rPr>
            </w:pPr>
            <w:r>
              <w:rPr>
                <w:rFonts w:hint="eastAsia" w:ascii="宋体" w:hAnsi="宋体" w:cs="宋体"/>
                <w:bCs/>
                <w:lang w:val="zh-CN"/>
              </w:rPr>
              <w:t>（</w:t>
            </w:r>
            <w:r>
              <w:rPr>
                <w:rFonts w:hint="eastAsia" w:ascii="宋体" w:hAnsi="宋体" w:cs="宋体"/>
                <w:bCs/>
                <w:lang w:val="en-US" w:eastAsia="zh-CN"/>
              </w:rPr>
              <w:t>55</w:t>
            </w:r>
            <w:r>
              <w:rPr>
                <w:rFonts w:hint="eastAsia" w:ascii="宋体" w:hAnsi="宋体" w:cs="宋体"/>
                <w:bCs/>
              </w:rPr>
              <w:t>分</w:t>
            </w:r>
            <w:r>
              <w:rPr>
                <w:rFonts w:hint="eastAsia" w:ascii="宋体" w:hAnsi="宋体" w:cs="宋体"/>
                <w:bCs/>
                <w:lang w:val="zh-CN"/>
              </w:rPr>
              <w:t>）</w:t>
            </w:r>
          </w:p>
        </w:tc>
        <w:tc>
          <w:tcPr>
            <w:tcW w:w="2041" w:type="dxa"/>
            <w:tcBorders>
              <w:top w:val="outset" w:color="auto" w:sz="6" w:space="0"/>
              <w:left w:val="outset" w:color="auto" w:sz="6" w:space="0"/>
              <w:bottom w:val="outset" w:color="auto" w:sz="6" w:space="0"/>
              <w:right w:val="outset" w:color="auto" w:sz="6" w:space="0"/>
            </w:tcBorders>
            <w:vAlign w:val="center"/>
          </w:tcPr>
          <w:p w14:paraId="6ADF6805">
            <w:pPr>
              <w:spacing w:line="300" w:lineRule="exact"/>
              <w:jc w:val="left"/>
              <w:rPr>
                <w:rFonts w:ascii="宋体" w:hAnsi="宋体" w:cs="宋体"/>
                <w:bCs/>
                <w:lang w:val="zh-CN"/>
              </w:rPr>
            </w:pPr>
            <w:r>
              <w:rPr>
                <w:rFonts w:hint="eastAsia" w:ascii="宋体" w:hAnsi="宋体" w:cs="宋体"/>
                <w:bCs/>
                <w:lang w:val="zh-CN"/>
              </w:rPr>
              <w:t>内容完整性和编制水平（</w:t>
            </w:r>
            <w:r>
              <w:rPr>
                <w:rFonts w:hint="eastAsia" w:ascii="宋体" w:hAnsi="宋体" w:cs="宋体"/>
                <w:bCs/>
              </w:rPr>
              <w:t>0-</w:t>
            </w:r>
            <w:r>
              <w:rPr>
                <w:rFonts w:hint="eastAsia" w:ascii="宋体" w:hAnsi="宋体" w:cs="宋体"/>
                <w:bCs/>
                <w:lang w:val="en-US" w:eastAsia="zh-CN"/>
              </w:rPr>
              <w:t>5</w:t>
            </w:r>
            <w:r>
              <w:rPr>
                <w:rFonts w:hint="eastAsia" w:ascii="宋体" w:hAnsi="宋体" w:cs="宋体"/>
                <w:bCs/>
              </w:rPr>
              <w:t>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799E0668">
            <w:pPr>
              <w:spacing w:line="300" w:lineRule="exact"/>
              <w:jc w:val="left"/>
              <w:rPr>
                <w:rFonts w:ascii="宋体" w:hAnsi="宋体" w:cs="宋体"/>
                <w:bCs/>
                <w:lang w:val="zh-CN"/>
              </w:rPr>
            </w:pPr>
            <w:r>
              <w:rPr>
                <w:rFonts w:hint="eastAsia" w:ascii="宋体" w:hAnsi="宋体" w:cs="宋体"/>
                <w:bCs/>
                <w:lang w:val="zh-CN"/>
              </w:rPr>
              <w:t>内容完整性和编制水平进行比较，内容完整、合理、可行；优得</w:t>
            </w:r>
            <w:r>
              <w:rPr>
                <w:rFonts w:hint="eastAsia" w:ascii="宋体" w:hAnsi="宋体" w:cs="宋体"/>
                <w:bCs/>
                <w:lang w:val="en-US" w:eastAsia="zh-CN"/>
              </w:rPr>
              <w:t>5</w:t>
            </w:r>
            <w:r>
              <w:rPr>
                <w:rFonts w:hint="eastAsia" w:ascii="宋体" w:hAnsi="宋体" w:cs="宋体"/>
                <w:bCs/>
                <w:lang w:val="zh-CN"/>
              </w:rPr>
              <w:t>分，良得</w:t>
            </w:r>
            <w:r>
              <w:rPr>
                <w:rFonts w:hint="eastAsia" w:ascii="宋体" w:hAnsi="宋体" w:cs="宋体"/>
                <w:bCs/>
                <w:lang w:val="en-US" w:eastAsia="zh-CN"/>
              </w:rPr>
              <w:t>3</w:t>
            </w:r>
            <w:r>
              <w:rPr>
                <w:rFonts w:hint="eastAsia" w:ascii="宋体" w:hAnsi="宋体" w:cs="宋体"/>
                <w:bCs/>
                <w:lang w:val="zh-CN"/>
              </w:rPr>
              <w:t>分，一般得1分，无不得分</w:t>
            </w:r>
          </w:p>
        </w:tc>
      </w:tr>
      <w:tr w14:paraId="05952D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continue"/>
            <w:tcBorders>
              <w:top w:val="outset" w:color="auto" w:sz="6" w:space="0"/>
              <w:left w:val="outset" w:color="auto" w:sz="6" w:space="0"/>
              <w:bottom w:val="outset" w:color="auto" w:sz="6" w:space="0"/>
              <w:right w:val="outset" w:color="auto" w:sz="6" w:space="0"/>
            </w:tcBorders>
            <w:vAlign w:val="center"/>
          </w:tcPr>
          <w:p w14:paraId="18831EB1">
            <w:pPr>
              <w:spacing w:line="300" w:lineRule="exact"/>
              <w:jc w:val="left"/>
              <w:rPr>
                <w:rFonts w:ascii="宋体" w:hAnsi="宋体" w:cs="宋体"/>
                <w:bCs/>
                <w:lang w:val="zh-CN"/>
              </w:rPr>
            </w:pPr>
          </w:p>
        </w:tc>
        <w:tc>
          <w:tcPr>
            <w:tcW w:w="1385" w:type="dxa"/>
            <w:vMerge w:val="continue"/>
            <w:tcBorders>
              <w:top w:val="outset" w:color="auto" w:sz="6" w:space="0"/>
              <w:left w:val="outset" w:color="auto" w:sz="6" w:space="0"/>
              <w:bottom w:val="outset" w:color="auto" w:sz="6" w:space="0"/>
              <w:right w:val="outset" w:color="auto" w:sz="6" w:space="0"/>
            </w:tcBorders>
            <w:vAlign w:val="center"/>
          </w:tcPr>
          <w:p w14:paraId="303A6660">
            <w:pPr>
              <w:spacing w:line="300" w:lineRule="exact"/>
              <w:jc w:val="left"/>
              <w:rPr>
                <w:rFonts w:ascii="宋体" w:hAnsi="宋体" w:cs="宋体"/>
                <w:bCs/>
                <w:lang w:val="zh-CN"/>
              </w:rPr>
            </w:pPr>
          </w:p>
        </w:tc>
        <w:tc>
          <w:tcPr>
            <w:tcW w:w="2041" w:type="dxa"/>
            <w:tcBorders>
              <w:top w:val="outset" w:color="auto" w:sz="6" w:space="0"/>
              <w:left w:val="outset" w:color="auto" w:sz="6" w:space="0"/>
              <w:bottom w:val="outset" w:color="auto" w:sz="6" w:space="0"/>
              <w:right w:val="outset" w:color="auto" w:sz="6" w:space="0"/>
            </w:tcBorders>
            <w:vAlign w:val="center"/>
          </w:tcPr>
          <w:p w14:paraId="7D723D54">
            <w:pPr>
              <w:spacing w:line="300" w:lineRule="exact"/>
              <w:jc w:val="left"/>
              <w:rPr>
                <w:rFonts w:ascii="宋体" w:hAnsi="宋体" w:cs="宋体"/>
                <w:bCs/>
                <w:lang w:val="zh-CN"/>
              </w:rPr>
            </w:pPr>
            <w:r>
              <w:rPr>
                <w:rFonts w:hint="eastAsia" w:ascii="宋体" w:hAnsi="宋体" w:cs="宋体"/>
                <w:bCs/>
                <w:lang w:val="zh-CN"/>
              </w:rPr>
              <w:t>施工方案与技术措施</w:t>
            </w:r>
          </w:p>
          <w:p w14:paraId="50B16B32">
            <w:pPr>
              <w:spacing w:line="300" w:lineRule="exact"/>
              <w:jc w:val="left"/>
              <w:rPr>
                <w:rFonts w:ascii="宋体" w:hAnsi="宋体" w:cs="宋体"/>
                <w:bCs/>
                <w:lang w:val="zh-CN"/>
              </w:rPr>
            </w:pPr>
            <w:r>
              <w:rPr>
                <w:rFonts w:hint="eastAsia" w:ascii="宋体" w:hAnsi="宋体" w:cs="宋体"/>
                <w:bCs/>
                <w:lang w:val="zh-CN"/>
              </w:rPr>
              <w:t>（</w:t>
            </w:r>
            <w:r>
              <w:rPr>
                <w:rFonts w:hint="eastAsia" w:ascii="宋体" w:hAnsi="宋体" w:cs="宋体"/>
                <w:bCs/>
              </w:rPr>
              <w:t>0-</w:t>
            </w:r>
            <w:r>
              <w:rPr>
                <w:rFonts w:hint="eastAsia" w:ascii="宋体" w:hAnsi="宋体" w:cs="宋体"/>
                <w:bCs/>
                <w:lang w:val="en-US" w:eastAsia="zh-CN"/>
              </w:rPr>
              <w:t>5</w:t>
            </w:r>
            <w:r>
              <w:rPr>
                <w:rFonts w:hint="eastAsia" w:ascii="宋体" w:hAnsi="宋体" w:cs="宋体"/>
                <w:bCs/>
              </w:rPr>
              <w:t>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54DADC04">
            <w:pPr>
              <w:spacing w:line="300" w:lineRule="exact"/>
              <w:jc w:val="left"/>
              <w:rPr>
                <w:rFonts w:ascii="宋体" w:hAnsi="宋体" w:cs="宋体"/>
                <w:bCs/>
                <w:lang w:val="zh-CN"/>
              </w:rPr>
            </w:pPr>
            <w:r>
              <w:rPr>
                <w:rFonts w:hint="eastAsia" w:ascii="宋体" w:hAnsi="宋体" w:cs="宋体"/>
                <w:bCs/>
                <w:lang w:val="zh-CN"/>
              </w:rPr>
              <w:t>施工方案与技术措施进行比较，内容完整、合理、可行；优得</w:t>
            </w:r>
            <w:r>
              <w:rPr>
                <w:rFonts w:hint="eastAsia" w:ascii="宋体" w:hAnsi="宋体" w:cs="宋体"/>
                <w:bCs/>
                <w:lang w:val="en-US" w:eastAsia="zh-CN"/>
              </w:rPr>
              <w:t>5</w:t>
            </w:r>
            <w:r>
              <w:rPr>
                <w:rFonts w:hint="eastAsia" w:ascii="宋体" w:hAnsi="宋体" w:cs="宋体"/>
                <w:bCs/>
                <w:lang w:val="zh-CN"/>
              </w:rPr>
              <w:t>分，良得</w:t>
            </w:r>
            <w:r>
              <w:rPr>
                <w:rFonts w:hint="eastAsia" w:ascii="宋体" w:hAnsi="宋体" w:cs="宋体"/>
                <w:bCs/>
                <w:lang w:val="en-US" w:eastAsia="zh-CN"/>
              </w:rPr>
              <w:t>3</w:t>
            </w:r>
            <w:r>
              <w:rPr>
                <w:rFonts w:hint="eastAsia" w:ascii="宋体" w:hAnsi="宋体" w:cs="宋体"/>
                <w:bCs/>
                <w:lang w:val="zh-CN"/>
              </w:rPr>
              <w:t>分，一般得1分，无不得分</w:t>
            </w:r>
          </w:p>
        </w:tc>
      </w:tr>
      <w:tr w14:paraId="39A152A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continue"/>
            <w:tcBorders>
              <w:top w:val="outset" w:color="auto" w:sz="6" w:space="0"/>
              <w:left w:val="outset" w:color="auto" w:sz="6" w:space="0"/>
              <w:bottom w:val="outset" w:color="auto" w:sz="6" w:space="0"/>
              <w:right w:val="outset" w:color="auto" w:sz="6" w:space="0"/>
            </w:tcBorders>
            <w:vAlign w:val="center"/>
          </w:tcPr>
          <w:p w14:paraId="0CF1F984">
            <w:pPr>
              <w:spacing w:line="300" w:lineRule="exact"/>
              <w:jc w:val="left"/>
              <w:rPr>
                <w:rFonts w:ascii="宋体" w:hAnsi="宋体" w:cs="宋体"/>
                <w:bCs/>
                <w:lang w:val="zh-CN"/>
              </w:rPr>
            </w:pPr>
          </w:p>
        </w:tc>
        <w:tc>
          <w:tcPr>
            <w:tcW w:w="1385" w:type="dxa"/>
            <w:vMerge w:val="continue"/>
            <w:tcBorders>
              <w:top w:val="outset" w:color="auto" w:sz="6" w:space="0"/>
              <w:left w:val="outset" w:color="auto" w:sz="6" w:space="0"/>
              <w:bottom w:val="outset" w:color="auto" w:sz="6" w:space="0"/>
              <w:right w:val="outset" w:color="auto" w:sz="6" w:space="0"/>
            </w:tcBorders>
            <w:vAlign w:val="center"/>
          </w:tcPr>
          <w:p w14:paraId="4C276BBB">
            <w:pPr>
              <w:spacing w:line="300" w:lineRule="exact"/>
              <w:jc w:val="left"/>
              <w:rPr>
                <w:rFonts w:ascii="宋体" w:hAnsi="宋体" w:cs="宋体"/>
                <w:bCs/>
                <w:lang w:val="zh-CN"/>
              </w:rPr>
            </w:pPr>
          </w:p>
        </w:tc>
        <w:tc>
          <w:tcPr>
            <w:tcW w:w="2041" w:type="dxa"/>
            <w:tcBorders>
              <w:top w:val="outset" w:color="auto" w:sz="6" w:space="0"/>
              <w:left w:val="outset" w:color="auto" w:sz="6" w:space="0"/>
              <w:bottom w:val="outset" w:color="auto" w:sz="6" w:space="0"/>
              <w:right w:val="outset" w:color="auto" w:sz="6" w:space="0"/>
            </w:tcBorders>
            <w:vAlign w:val="center"/>
          </w:tcPr>
          <w:p w14:paraId="24952323">
            <w:pPr>
              <w:spacing w:line="300" w:lineRule="exact"/>
              <w:jc w:val="left"/>
              <w:rPr>
                <w:rFonts w:ascii="宋体" w:hAnsi="宋体" w:cs="宋体"/>
                <w:bCs/>
                <w:lang w:val="zh-CN"/>
              </w:rPr>
            </w:pPr>
            <w:r>
              <w:rPr>
                <w:rFonts w:hint="eastAsia" w:ascii="宋体" w:hAnsi="宋体" w:cs="宋体"/>
                <w:bCs/>
                <w:lang w:val="zh-CN"/>
              </w:rPr>
              <w:t>质量管理体系与措施（</w:t>
            </w:r>
            <w:r>
              <w:rPr>
                <w:rFonts w:hint="eastAsia" w:ascii="宋体" w:hAnsi="宋体" w:cs="宋体"/>
                <w:bCs/>
              </w:rPr>
              <w:t>0-</w:t>
            </w:r>
            <w:r>
              <w:rPr>
                <w:rFonts w:hint="eastAsia" w:ascii="宋体" w:hAnsi="宋体" w:cs="宋体"/>
                <w:bCs/>
                <w:lang w:val="en-US" w:eastAsia="zh-CN"/>
              </w:rPr>
              <w:t>5</w:t>
            </w:r>
            <w:r>
              <w:rPr>
                <w:rFonts w:hint="eastAsia" w:ascii="宋体" w:hAnsi="宋体" w:cs="宋体"/>
                <w:bCs/>
              </w:rPr>
              <w:t>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014C6E63">
            <w:pPr>
              <w:spacing w:line="300" w:lineRule="exact"/>
              <w:jc w:val="left"/>
              <w:rPr>
                <w:rFonts w:ascii="宋体" w:hAnsi="宋体" w:cs="宋体"/>
                <w:bCs/>
                <w:lang w:val="zh-CN"/>
              </w:rPr>
            </w:pPr>
            <w:r>
              <w:rPr>
                <w:rFonts w:hint="eastAsia" w:ascii="宋体" w:hAnsi="宋体" w:cs="宋体"/>
                <w:bCs/>
                <w:lang w:val="zh-CN"/>
              </w:rPr>
              <w:t>质量管理体系与措施进行比较，内容完整、合理、可行；优得</w:t>
            </w:r>
            <w:r>
              <w:rPr>
                <w:rFonts w:hint="eastAsia" w:ascii="宋体" w:hAnsi="宋体" w:cs="宋体"/>
                <w:bCs/>
                <w:lang w:val="en-US" w:eastAsia="zh-CN"/>
              </w:rPr>
              <w:t>5</w:t>
            </w:r>
            <w:r>
              <w:rPr>
                <w:rFonts w:hint="eastAsia" w:ascii="宋体" w:hAnsi="宋体" w:cs="宋体"/>
                <w:bCs/>
                <w:lang w:val="zh-CN"/>
              </w:rPr>
              <w:t>分，良得</w:t>
            </w:r>
            <w:r>
              <w:rPr>
                <w:rFonts w:hint="eastAsia" w:ascii="宋体" w:hAnsi="宋体" w:cs="宋体"/>
                <w:bCs/>
                <w:lang w:val="en-US" w:eastAsia="zh-CN"/>
              </w:rPr>
              <w:t>3</w:t>
            </w:r>
            <w:r>
              <w:rPr>
                <w:rFonts w:hint="eastAsia" w:ascii="宋体" w:hAnsi="宋体" w:cs="宋体"/>
                <w:bCs/>
                <w:lang w:val="zh-CN"/>
              </w:rPr>
              <w:t>分，一般得1分，无不得分</w:t>
            </w:r>
          </w:p>
        </w:tc>
      </w:tr>
      <w:tr w14:paraId="6E49F3C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continue"/>
            <w:tcBorders>
              <w:top w:val="outset" w:color="auto" w:sz="6" w:space="0"/>
              <w:left w:val="outset" w:color="auto" w:sz="6" w:space="0"/>
              <w:bottom w:val="outset" w:color="auto" w:sz="6" w:space="0"/>
              <w:right w:val="outset" w:color="auto" w:sz="6" w:space="0"/>
            </w:tcBorders>
            <w:vAlign w:val="center"/>
          </w:tcPr>
          <w:p w14:paraId="4EEC7588">
            <w:pPr>
              <w:spacing w:line="300" w:lineRule="exact"/>
              <w:jc w:val="left"/>
              <w:rPr>
                <w:rFonts w:ascii="宋体" w:hAnsi="宋体" w:cs="宋体"/>
                <w:bCs/>
                <w:lang w:val="zh-CN"/>
              </w:rPr>
            </w:pPr>
          </w:p>
        </w:tc>
        <w:tc>
          <w:tcPr>
            <w:tcW w:w="1385" w:type="dxa"/>
            <w:vMerge w:val="continue"/>
            <w:tcBorders>
              <w:top w:val="outset" w:color="auto" w:sz="6" w:space="0"/>
              <w:left w:val="outset" w:color="auto" w:sz="6" w:space="0"/>
              <w:bottom w:val="outset" w:color="auto" w:sz="6" w:space="0"/>
              <w:right w:val="outset" w:color="auto" w:sz="6" w:space="0"/>
            </w:tcBorders>
            <w:vAlign w:val="center"/>
          </w:tcPr>
          <w:p w14:paraId="12348C2D">
            <w:pPr>
              <w:spacing w:line="300" w:lineRule="exact"/>
              <w:jc w:val="left"/>
              <w:rPr>
                <w:rFonts w:ascii="宋体" w:hAnsi="宋体" w:cs="宋体"/>
                <w:bCs/>
                <w:lang w:val="zh-CN"/>
              </w:rPr>
            </w:pPr>
          </w:p>
        </w:tc>
        <w:tc>
          <w:tcPr>
            <w:tcW w:w="2041" w:type="dxa"/>
            <w:tcBorders>
              <w:top w:val="outset" w:color="auto" w:sz="6" w:space="0"/>
              <w:left w:val="outset" w:color="auto" w:sz="6" w:space="0"/>
              <w:bottom w:val="outset" w:color="auto" w:sz="6" w:space="0"/>
              <w:right w:val="outset" w:color="auto" w:sz="6" w:space="0"/>
            </w:tcBorders>
            <w:vAlign w:val="center"/>
          </w:tcPr>
          <w:p w14:paraId="6C58EB2C">
            <w:pPr>
              <w:spacing w:line="300" w:lineRule="exact"/>
              <w:jc w:val="left"/>
              <w:rPr>
                <w:rFonts w:ascii="宋体" w:hAnsi="宋体" w:cs="宋体"/>
                <w:bCs/>
                <w:lang w:val="zh-CN"/>
              </w:rPr>
            </w:pPr>
            <w:r>
              <w:rPr>
                <w:rFonts w:hint="eastAsia" w:ascii="宋体" w:hAnsi="宋体" w:cs="宋体"/>
                <w:bCs/>
                <w:lang w:val="zh-CN"/>
              </w:rPr>
              <w:t>安全管理体系与措施（</w:t>
            </w:r>
            <w:r>
              <w:rPr>
                <w:rFonts w:hint="eastAsia" w:ascii="宋体" w:hAnsi="宋体" w:cs="宋体"/>
                <w:bCs/>
              </w:rPr>
              <w:t>0-</w:t>
            </w:r>
            <w:r>
              <w:rPr>
                <w:rFonts w:hint="eastAsia" w:ascii="宋体" w:hAnsi="宋体" w:cs="宋体"/>
                <w:bCs/>
                <w:lang w:val="en-US" w:eastAsia="zh-CN"/>
              </w:rPr>
              <w:t>5</w:t>
            </w:r>
            <w:r>
              <w:rPr>
                <w:rFonts w:hint="eastAsia" w:ascii="宋体" w:hAnsi="宋体" w:cs="宋体"/>
                <w:bCs/>
              </w:rPr>
              <w:t>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130BC31B">
            <w:pPr>
              <w:spacing w:line="300" w:lineRule="exact"/>
              <w:jc w:val="left"/>
              <w:rPr>
                <w:rFonts w:ascii="宋体" w:hAnsi="宋体" w:cs="宋体"/>
                <w:bCs/>
                <w:lang w:val="zh-CN"/>
              </w:rPr>
            </w:pPr>
            <w:r>
              <w:rPr>
                <w:rFonts w:hint="eastAsia" w:ascii="宋体" w:hAnsi="宋体" w:cs="宋体"/>
                <w:bCs/>
                <w:lang w:val="zh-CN"/>
              </w:rPr>
              <w:t>安全管理体系与措施进行比较，内容完整、合理、可行；优得</w:t>
            </w:r>
            <w:r>
              <w:rPr>
                <w:rFonts w:hint="eastAsia" w:ascii="宋体" w:hAnsi="宋体" w:cs="宋体"/>
                <w:bCs/>
                <w:lang w:val="en-US" w:eastAsia="zh-CN"/>
              </w:rPr>
              <w:t>5</w:t>
            </w:r>
            <w:r>
              <w:rPr>
                <w:rFonts w:hint="eastAsia" w:ascii="宋体" w:hAnsi="宋体" w:cs="宋体"/>
                <w:bCs/>
                <w:lang w:val="zh-CN"/>
              </w:rPr>
              <w:t>分，良得</w:t>
            </w:r>
            <w:r>
              <w:rPr>
                <w:rFonts w:hint="eastAsia" w:ascii="宋体" w:hAnsi="宋体" w:cs="宋体"/>
                <w:bCs/>
                <w:lang w:val="en-US" w:eastAsia="zh-CN"/>
              </w:rPr>
              <w:t>3</w:t>
            </w:r>
            <w:r>
              <w:rPr>
                <w:rFonts w:hint="eastAsia" w:ascii="宋体" w:hAnsi="宋体" w:cs="宋体"/>
                <w:bCs/>
                <w:lang w:val="zh-CN"/>
              </w:rPr>
              <w:t>分，一般得1分，无不得分</w:t>
            </w:r>
          </w:p>
        </w:tc>
      </w:tr>
      <w:tr w14:paraId="039507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continue"/>
            <w:tcBorders>
              <w:top w:val="outset" w:color="auto" w:sz="6" w:space="0"/>
              <w:left w:val="outset" w:color="auto" w:sz="6" w:space="0"/>
              <w:bottom w:val="outset" w:color="auto" w:sz="6" w:space="0"/>
              <w:right w:val="outset" w:color="auto" w:sz="6" w:space="0"/>
            </w:tcBorders>
            <w:vAlign w:val="center"/>
          </w:tcPr>
          <w:p w14:paraId="53A1A34B">
            <w:pPr>
              <w:spacing w:line="300" w:lineRule="exact"/>
              <w:jc w:val="left"/>
              <w:rPr>
                <w:rFonts w:ascii="宋体" w:hAnsi="宋体" w:cs="宋体"/>
                <w:bCs/>
                <w:lang w:val="zh-CN"/>
              </w:rPr>
            </w:pPr>
          </w:p>
        </w:tc>
        <w:tc>
          <w:tcPr>
            <w:tcW w:w="1385" w:type="dxa"/>
            <w:vMerge w:val="continue"/>
            <w:tcBorders>
              <w:top w:val="outset" w:color="auto" w:sz="6" w:space="0"/>
              <w:left w:val="outset" w:color="auto" w:sz="6" w:space="0"/>
              <w:bottom w:val="outset" w:color="auto" w:sz="6" w:space="0"/>
              <w:right w:val="outset" w:color="auto" w:sz="6" w:space="0"/>
            </w:tcBorders>
            <w:vAlign w:val="center"/>
          </w:tcPr>
          <w:p w14:paraId="10C163B6">
            <w:pPr>
              <w:spacing w:line="300" w:lineRule="exact"/>
              <w:jc w:val="left"/>
              <w:rPr>
                <w:rFonts w:ascii="宋体" w:hAnsi="宋体" w:cs="宋体"/>
                <w:bCs/>
                <w:lang w:val="zh-CN"/>
              </w:rPr>
            </w:pPr>
          </w:p>
        </w:tc>
        <w:tc>
          <w:tcPr>
            <w:tcW w:w="2041" w:type="dxa"/>
            <w:tcBorders>
              <w:top w:val="outset" w:color="auto" w:sz="6" w:space="0"/>
              <w:left w:val="outset" w:color="auto" w:sz="6" w:space="0"/>
              <w:bottom w:val="outset" w:color="auto" w:sz="6" w:space="0"/>
              <w:right w:val="outset" w:color="auto" w:sz="6" w:space="0"/>
            </w:tcBorders>
            <w:vAlign w:val="center"/>
          </w:tcPr>
          <w:p w14:paraId="335C2DB1">
            <w:pPr>
              <w:spacing w:line="300" w:lineRule="exact"/>
              <w:jc w:val="left"/>
              <w:rPr>
                <w:rFonts w:ascii="宋体" w:hAnsi="宋体" w:cs="宋体"/>
                <w:bCs/>
                <w:lang w:val="zh-CN"/>
              </w:rPr>
            </w:pPr>
            <w:r>
              <w:rPr>
                <w:rFonts w:hint="eastAsia" w:ascii="宋体" w:hAnsi="宋体" w:cs="宋体"/>
                <w:bCs/>
                <w:lang w:val="zh-CN"/>
              </w:rPr>
              <w:t>环保管理体系与措施（</w:t>
            </w:r>
            <w:r>
              <w:rPr>
                <w:rFonts w:hint="eastAsia" w:ascii="宋体" w:hAnsi="宋体" w:cs="宋体"/>
                <w:bCs/>
              </w:rPr>
              <w:t>0</w:t>
            </w:r>
            <w:r>
              <w:rPr>
                <w:rFonts w:hint="eastAsia" w:ascii="宋体" w:hAnsi="宋体" w:cs="宋体"/>
                <w:bCs/>
                <w:lang w:val="en-US" w:eastAsia="zh-CN"/>
              </w:rPr>
              <w:t>-5</w:t>
            </w:r>
            <w:r>
              <w:rPr>
                <w:rFonts w:hint="eastAsia" w:ascii="宋体" w:hAnsi="宋体" w:cs="宋体"/>
                <w:bCs/>
              </w:rPr>
              <w:t>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06705617">
            <w:pPr>
              <w:spacing w:line="300" w:lineRule="exact"/>
              <w:jc w:val="left"/>
              <w:rPr>
                <w:rFonts w:ascii="宋体" w:hAnsi="宋体" w:cs="宋体"/>
                <w:bCs/>
                <w:lang w:val="zh-CN"/>
              </w:rPr>
            </w:pPr>
            <w:r>
              <w:rPr>
                <w:rFonts w:hint="eastAsia" w:ascii="宋体" w:hAnsi="宋体" w:cs="宋体"/>
                <w:bCs/>
                <w:lang w:val="zh-CN"/>
              </w:rPr>
              <w:t>环保管理体系与措施进行比较，内容完整、合理、可行；优得</w:t>
            </w:r>
            <w:r>
              <w:rPr>
                <w:rFonts w:hint="eastAsia" w:ascii="宋体" w:hAnsi="宋体" w:cs="宋体"/>
                <w:bCs/>
                <w:lang w:val="en-US" w:eastAsia="zh-CN"/>
              </w:rPr>
              <w:t>5</w:t>
            </w:r>
            <w:r>
              <w:rPr>
                <w:rFonts w:hint="eastAsia" w:ascii="宋体" w:hAnsi="宋体" w:cs="宋体"/>
                <w:bCs/>
                <w:lang w:val="zh-CN"/>
              </w:rPr>
              <w:t>分，良得</w:t>
            </w:r>
            <w:r>
              <w:rPr>
                <w:rFonts w:hint="eastAsia" w:ascii="宋体" w:hAnsi="宋体" w:cs="宋体"/>
                <w:bCs/>
                <w:lang w:val="en-US" w:eastAsia="zh-CN"/>
              </w:rPr>
              <w:t>3</w:t>
            </w:r>
            <w:r>
              <w:rPr>
                <w:rFonts w:hint="eastAsia" w:ascii="宋体" w:hAnsi="宋体" w:cs="宋体"/>
                <w:bCs/>
                <w:lang w:val="zh-CN"/>
              </w:rPr>
              <w:t>分，一般得1分，无不得分</w:t>
            </w:r>
          </w:p>
        </w:tc>
      </w:tr>
      <w:tr w14:paraId="34568E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continue"/>
            <w:tcBorders>
              <w:top w:val="outset" w:color="auto" w:sz="6" w:space="0"/>
              <w:left w:val="outset" w:color="auto" w:sz="6" w:space="0"/>
              <w:bottom w:val="outset" w:color="auto" w:sz="6" w:space="0"/>
              <w:right w:val="outset" w:color="auto" w:sz="6" w:space="0"/>
            </w:tcBorders>
            <w:vAlign w:val="center"/>
          </w:tcPr>
          <w:p w14:paraId="0E98A250">
            <w:pPr>
              <w:spacing w:line="300" w:lineRule="exact"/>
              <w:jc w:val="left"/>
              <w:rPr>
                <w:rFonts w:ascii="宋体" w:hAnsi="宋体" w:cs="宋体"/>
                <w:bCs/>
                <w:lang w:val="zh-CN"/>
              </w:rPr>
            </w:pPr>
          </w:p>
        </w:tc>
        <w:tc>
          <w:tcPr>
            <w:tcW w:w="1385" w:type="dxa"/>
            <w:vMerge w:val="continue"/>
            <w:tcBorders>
              <w:top w:val="outset" w:color="auto" w:sz="6" w:space="0"/>
              <w:left w:val="outset" w:color="auto" w:sz="6" w:space="0"/>
              <w:bottom w:val="outset" w:color="auto" w:sz="6" w:space="0"/>
              <w:right w:val="outset" w:color="auto" w:sz="6" w:space="0"/>
            </w:tcBorders>
            <w:vAlign w:val="center"/>
          </w:tcPr>
          <w:p w14:paraId="58314E10">
            <w:pPr>
              <w:spacing w:line="300" w:lineRule="exact"/>
              <w:jc w:val="left"/>
              <w:rPr>
                <w:rFonts w:ascii="宋体" w:hAnsi="宋体" w:cs="宋体"/>
                <w:bCs/>
                <w:lang w:val="zh-CN"/>
              </w:rPr>
            </w:pPr>
          </w:p>
        </w:tc>
        <w:tc>
          <w:tcPr>
            <w:tcW w:w="2041" w:type="dxa"/>
            <w:tcBorders>
              <w:top w:val="outset" w:color="auto" w:sz="6" w:space="0"/>
              <w:left w:val="outset" w:color="auto" w:sz="6" w:space="0"/>
              <w:bottom w:val="outset" w:color="auto" w:sz="6" w:space="0"/>
              <w:right w:val="outset" w:color="auto" w:sz="6" w:space="0"/>
            </w:tcBorders>
            <w:vAlign w:val="center"/>
          </w:tcPr>
          <w:p w14:paraId="69DEDC64">
            <w:pPr>
              <w:spacing w:line="300" w:lineRule="exact"/>
              <w:jc w:val="left"/>
              <w:rPr>
                <w:rFonts w:ascii="宋体" w:hAnsi="宋体" w:cs="宋体"/>
                <w:bCs/>
                <w:lang w:val="zh-CN"/>
              </w:rPr>
            </w:pPr>
            <w:r>
              <w:rPr>
                <w:rFonts w:hint="eastAsia" w:ascii="宋体" w:hAnsi="宋体" w:cs="宋体"/>
                <w:bCs/>
                <w:lang w:val="zh-CN"/>
              </w:rPr>
              <w:t>工程进度计划与措施（</w:t>
            </w:r>
            <w:r>
              <w:rPr>
                <w:rFonts w:hint="eastAsia" w:ascii="宋体" w:hAnsi="宋体" w:cs="宋体"/>
                <w:bCs/>
              </w:rPr>
              <w:t>0-</w:t>
            </w:r>
            <w:r>
              <w:rPr>
                <w:rFonts w:hint="eastAsia" w:ascii="宋体" w:hAnsi="宋体" w:cs="宋体"/>
                <w:bCs/>
                <w:lang w:val="en-US" w:eastAsia="zh-CN"/>
              </w:rPr>
              <w:t>5</w:t>
            </w:r>
            <w:r>
              <w:rPr>
                <w:rFonts w:hint="eastAsia" w:ascii="宋体" w:hAnsi="宋体" w:cs="宋体"/>
                <w:bCs/>
              </w:rPr>
              <w:t>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2F624F7D">
            <w:pPr>
              <w:spacing w:line="300" w:lineRule="exact"/>
              <w:jc w:val="left"/>
              <w:rPr>
                <w:rFonts w:ascii="宋体" w:hAnsi="宋体" w:cs="宋体"/>
                <w:bCs/>
                <w:lang w:val="zh-CN"/>
              </w:rPr>
            </w:pPr>
            <w:r>
              <w:rPr>
                <w:rFonts w:hint="eastAsia" w:ascii="宋体" w:hAnsi="宋体" w:cs="宋体"/>
                <w:bCs/>
                <w:lang w:val="zh-CN"/>
              </w:rPr>
              <w:t>工程进度计划与措施进行比较，内容完整、合理、可行；优得</w:t>
            </w:r>
            <w:r>
              <w:rPr>
                <w:rFonts w:hint="eastAsia" w:ascii="宋体" w:hAnsi="宋体" w:cs="宋体"/>
                <w:bCs/>
                <w:lang w:val="en-US" w:eastAsia="zh-CN"/>
              </w:rPr>
              <w:t>5</w:t>
            </w:r>
            <w:r>
              <w:rPr>
                <w:rFonts w:hint="eastAsia" w:ascii="宋体" w:hAnsi="宋体" w:cs="宋体"/>
                <w:bCs/>
                <w:lang w:val="zh-CN"/>
              </w:rPr>
              <w:t>分，良得</w:t>
            </w:r>
            <w:r>
              <w:rPr>
                <w:rFonts w:hint="eastAsia" w:ascii="宋体" w:hAnsi="宋体" w:cs="宋体"/>
                <w:bCs/>
                <w:lang w:val="en-US" w:eastAsia="zh-CN"/>
              </w:rPr>
              <w:t>3</w:t>
            </w:r>
            <w:r>
              <w:rPr>
                <w:rFonts w:hint="eastAsia" w:ascii="宋体" w:hAnsi="宋体" w:cs="宋体"/>
                <w:bCs/>
                <w:lang w:val="zh-CN"/>
              </w:rPr>
              <w:t>分，一般得1分，无不得分</w:t>
            </w:r>
          </w:p>
        </w:tc>
      </w:tr>
      <w:tr w14:paraId="6CC32D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continue"/>
            <w:tcBorders>
              <w:top w:val="outset" w:color="auto" w:sz="6" w:space="0"/>
              <w:left w:val="outset" w:color="auto" w:sz="6" w:space="0"/>
              <w:bottom w:val="outset" w:color="auto" w:sz="6" w:space="0"/>
              <w:right w:val="outset" w:color="auto" w:sz="6" w:space="0"/>
            </w:tcBorders>
            <w:vAlign w:val="center"/>
          </w:tcPr>
          <w:p w14:paraId="50CE2FC9">
            <w:pPr>
              <w:spacing w:line="300" w:lineRule="exact"/>
              <w:jc w:val="left"/>
              <w:rPr>
                <w:rFonts w:ascii="宋体" w:hAnsi="宋体" w:cs="宋体"/>
                <w:bCs/>
                <w:lang w:val="zh-CN"/>
              </w:rPr>
            </w:pPr>
          </w:p>
        </w:tc>
        <w:tc>
          <w:tcPr>
            <w:tcW w:w="1385" w:type="dxa"/>
            <w:vMerge w:val="continue"/>
            <w:tcBorders>
              <w:top w:val="outset" w:color="auto" w:sz="6" w:space="0"/>
              <w:left w:val="outset" w:color="auto" w:sz="6" w:space="0"/>
              <w:bottom w:val="outset" w:color="auto" w:sz="6" w:space="0"/>
              <w:right w:val="outset" w:color="auto" w:sz="6" w:space="0"/>
            </w:tcBorders>
            <w:vAlign w:val="center"/>
          </w:tcPr>
          <w:p w14:paraId="41293EEE">
            <w:pPr>
              <w:spacing w:line="300" w:lineRule="exact"/>
              <w:jc w:val="left"/>
              <w:rPr>
                <w:rFonts w:ascii="宋体" w:hAnsi="宋体" w:cs="宋体"/>
                <w:bCs/>
                <w:lang w:val="zh-CN"/>
              </w:rPr>
            </w:pPr>
          </w:p>
        </w:tc>
        <w:tc>
          <w:tcPr>
            <w:tcW w:w="2041" w:type="dxa"/>
            <w:tcBorders>
              <w:top w:val="outset" w:color="auto" w:sz="6" w:space="0"/>
              <w:left w:val="outset" w:color="auto" w:sz="6" w:space="0"/>
              <w:bottom w:val="outset" w:color="auto" w:sz="6" w:space="0"/>
              <w:right w:val="outset" w:color="auto" w:sz="6" w:space="0"/>
            </w:tcBorders>
            <w:vAlign w:val="center"/>
          </w:tcPr>
          <w:p w14:paraId="4C5BC59A">
            <w:pPr>
              <w:spacing w:line="300" w:lineRule="exact"/>
              <w:jc w:val="left"/>
              <w:rPr>
                <w:rFonts w:ascii="宋体" w:hAnsi="宋体" w:cs="宋体"/>
                <w:bCs/>
                <w:lang w:val="zh-CN"/>
              </w:rPr>
            </w:pPr>
            <w:r>
              <w:rPr>
                <w:rFonts w:hint="eastAsia" w:ascii="宋体" w:hAnsi="宋体" w:cs="宋体"/>
                <w:bCs/>
                <w:lang w:val="zh-CN"/>
              </w:rPr>
              <w:t>资源配备计划（0-</w:t>
            </w:r>
            <w:r>
              <w:rPr>
                <w:rFonts w:hint="eastAsia" w:ascii="宋体" w:hAnsi="宋体" w:cs="宋体"/>
                <w:bCs/>
                <w:lang w:val="en-US" w:eastAsia="zh-CN"/>
              </w:rPr>
              <w:t>5</w:t>
            </w:r>
            <w:r>
              <w:rPr>
                <w:rFonts w:hint="eastAsia" w:ascii="宋体" w:hAnsi="宋体" w:cs="宋体"/>
                <w:bCs/>
                <w:lang w:val="zh-CN"/>
              </w:rPr>
              <w:t>分）</w:t>
            </w:r>
          </w:p>
        </w:tc>
        <w:tc>
          <w:tcPr>
            <w:tcW w:w="5296" w:type="dxa"/>
            <w:tcBorders>
              <w:top w:val="outset" w:color="auto" w:sz="6" w:space="0"/>
              <w:left w:val="outset" w:color="auto" w:sz="6" w:space="0"/>
              <w:bottom w:val="outset" w:color="auto" w:sz="6" w:space="0"/>
              <w:right w:val="outset" w:color="auto" w:sz="6" w:space="0"/>
            </w:tcBorders>
            <w:vAlign w:val="center"/>
          </w:tcPr>
          <w:p w14:paraId="13D1F383">
            <w:pPr>
              <w:spacing w:line="300" w:lineRule="exact"/>
              <w:jc w:val="left"/>
              <w:rPr>
                <w:rFonts w:ascii="宋体" w:hAnsi="宋体" w:cs="宋体"/>
                <w:bCs/>
                <w:lang w:val="zh-CN"/>
              </w:rPr>
            </w:pPr>
            <w:r>
              <w:rPr>
                <w:rFonts w:hint="eastAsia" w:ascii="宋体" w:hAnsi="宋体" w:cs="宋体"/>
                <w:bCs/>
                <w:lang w:val="zh-CN"/>
              </w:rPr>
              <w:t>资源配备计划进行比较，内容完整、合理、可行；优得</w:t>
            </w:r>
            <w:r>
              <w:rPr>
                <w:rFonts w:hint="eastAsia" w:ascii="宋体" w:hAnsi="宋体" w:cs="宋体"/>
                <w:bCs/>
                <w:lang w:val="en-US" w:eastAsia="zh-CN"/>
              </w:rPr>
              <w:t>5</w:t>
            </w:r>
            <w:r>
              <w:rPr>
                <w:rFonts w:hint="eastAsia" w:ascii="宋体" w:hAnsi="宋体" w:cs="宋体"/>
                <w:bCs/>
                <w:lang w:val="zh-CN"/>
              </w:rPr>
              <w:t>分，良得</w:t>
            </w:r>
            <w:r>
              <w:rPr>
                <w:rFonts w:hint="eastAsia" w:ascii="宋体" w:hAnsi="宋体" w:cs="宋体"/>
                <w:bCs/>
                <w:lang w:val="en-US" w:eastAsia="zh-CN"/>
              </w:rPr>
              <w:t>3</w:t>
            </w:r>
            <w:r>
              <w:rPr>
                <w:rFonts w:hint="eastAsia" w:ascii="宋体" w:hAnsi="宋体" w:cs="宋体"/>
                <w:bCs/>
                <w:lang w:val="zh-CN"/>
              </w:rPr>
              <w:t>分，一般得1分，无不得分</w:t>
            </w:r>
          </w:p>
        </w:tc>
      </w:tr>
      <w:tr w14:paraId="342C745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continue"/>
            <w:tcBorders>
              <w:top w:val="outset" w:color="auto" w:sz="6" w:space="0"/>
              <w:left w:val="outset" w:color="auto" w:sz="6" w:space="0"/>
              <w:bottom w:val="outset" w:color="auto" w:sz="6" w:space="0"/>
              <w:right w:val="outset" w:color="auto" w:sz="6" w:space="0"/>
            </w:tcBorders>
            <w:vAlign w:val="center"/>
          </w:tcPr>
          <w:p w14:paraId="4095150B">
            <w:pPr>
              <w:spacing w:line="300" w:lineRule="exact"/>
              <w:jc w:val="left"/>
              <w:rPr>
                <w:rFonts w:ascii="宋体" w:hAnsi="宋体" w:cs="宋体"/>
                <w:bCs/>
                <w:lang w:val="zh-CN"/>
              </w:rPr>
            </w:pPr>
          </w:p>
        </w:tc>
        <w:tc>
          <w:tcPr>
            <w:tcW w:w="1385" w:type="dxa"/>
            <w:vMerge w:val="continue"/>
            <w:tcBorders>
              <w:top w:val="outset" w:color="auto" w:sz="6" w:space="0"/>
              <w:left w:val="outset" w:color="auto" w:sz="6" w:space="0"/>
              <w:bottom w:val="outset" w:color="auto" w:sz="6" w:space="0"/>
              <w:right w:val="outset" w:color="auto" w:sz="6" w:space="0"/>
            </w:tcBorders>
            <w:vAlign w:val="center"/>
          </w:tcPr>
          <w:p w14:paraId="193CCC7C">
            <w:pPr>
              <w:spacing w:line="300" w:lineRule="exact"/>
              <w:jc w:val="left"/>
              <w:rPr>
                <w:rFonts w:ascii="宋体" w:hAnsi="宋体" w:cs="宋体"/>
                <w:bCs/>
                <w:lang w:val="zh-CN"/>
              </w:rPr>
            </w:pPr>
          </w:p>
        </w:tc>
        <w:tc>
          <w:tcPr>
            <w:tcW w:w="2041" w:type="dxa"/>
            <w:tcBorders>
              <w:top w:val="outset" w:color="auto" w:sz="6" w:space="0"/>
              <w:left w:val="outset" w:color="auto" w:sz="6" w:space="0"/>
              <w:bottom w:val="outset" w:color="auto" w:sz="6" w:space="0"/>
              <w:right w:val="outset" w:color="auto" w:sz="6" w:space="0"/>
            </w:tcBorders>
            <w:vAlign w:val="center"/>
          </w:tcPr>
          <w:p w14:paraId="70CC735E">
            <w:pPr>
              <w:spacing w:line="300" w:lineRule="exact"/>
              <w:jc w:val="left"/>
              <w:rPr>
                <w:rFonts w:ascii="宋体" w:hAnsi="宋体" w:cs="宋体"/>
                <w:bCs/>
                <w:lang w:val="zh-CN"/>
              </w:rPr>
            </w:pPr>
            <w:r>
              <w:rPr>
                <w:rFonts w:hint="eastAsia" w:ascii="宋体" w:hAnsi="宋体" w:cs="宋体"/>
                <w:bCs/>
                <w:lang w:val="zh-CN"/>
              </w:rPr>
              <w:t>成品保护和工程保修工作的管理措施和承诺（</w:t>
            </w:r>
            <w:r>
              <w:rPr>
                <w:rFonts w:hint="eastAsia" w:ascii="宋体" w:hAnsi="宋体" w:cs="宋体"/>
                <w:bCs/>
              </w:rPr>
              <w:t>0-</w:t>
            </w:r>
            <w:r>
              <w:rPr>
                <w:rFonts w:hint="eastAsia" w:ascii="宋体" w:hAnsi="宋体" w:cs="宋体"/>
                <w:bCs/>
                <w:lang w:val="en-US" w:eastAsia="zh-CN"/>
              </w:rPr>
              <w:t>5</w:t>
            </w:r>
            <w:r>
              <w:rPr>
                <w:rFonts w:hint="eastAsia" w:ascii="宋体" w:hAnsi="宋体" w:cs="宋体"/>
                <w:bCs/>
              </w:rPr>
              <w:t>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2E265551">
            <w:pPr>
              <w:spacing w:line="300" w:lineRule="exact"/>
              <w:jc w:val="left"/>
              <w:rPr>
                <w:rFonts w:ascii="宋体" w:hAnsi="宋体" w:cs="宋体"/>
                <w:bCs/>
                <w:lang w:val="zh-CN"/>
              </w:rPr>
            </w:pPr>
            <w:r>
              <w:rPr>
                <w:rFonts w:hint="eastAsia" w:ascii="宋体" w:hAnsi="宋体" w:cs="宋体"/>
                <w:bCs/>
                <w:lang w:val="zh-CN"/>
              </w:rPr>
              <w:t>成品保护和工程保修工作的管理措施和承诺进行比较，内容完整、合理、可行；优得</w:t>
            </w:r>
            <w:r>
              <w:rPr>
                <w:rFonts w:hint="eastAsia" w:ascii="宋体" w:hAnsi="宋体" w:cs="宋体"/>
                <w:bCs/>
                <w:lang w:val="en-US" w:eastAsia="zh-CN"/>
              </w:rPr>
              <w:t>5</w:t>
            </w:r>
            <w:r>
              <w:rPr>
                <w:rFonts w:hint="eastAsia" w:ascii="宋体" w:hAnsi="宋体" w:cs="宋体"/>
                <w:bCs/>
                <w:lang w:val="zh-CN"/>
              </w:rPr>
              <w:t>分，良得</w:t>
            </w:r>
            <w:r>
              <w:rPr>
                <w:rFonts w:hint="eastAsia" w:ascii="宋体" w:hAnsi="宋体" w:cs="宋体"/>
                <w:bCs/>
                <w:lang w:val="en-US" w:eastAsia="zh-CN"/>
              </w:rPr>
              <w:t>3</w:t>
            </w:r>
            <w:r>
              <w:rPr>
                <w:rFonts w:hint="eastAsia" w:ascii="宋体" w:hAnsi="宋体" w:cs="宋体"/>
                <w:bCs/>
                <w:lang w:val="zh-CN"/>
              </w:rPr>
              <w:t>分，一般得1分，无不得分</w:t>
            </w:r>
          </w:p>
        </w:tc>
      </w:tr>
      <w:tr w14:paraId="3735D9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continue"/>
            <w:tcBorders>
              <w:top w:val="outset" w:color="auto" w:sz="6" w:space="0"/>
              <w:left w:val="outset" w:color="auto" w:sz="6" w:space="0"/>
              <w:bottom w:val="outset" w:color="auto" w:sz="6" w:space="0"/>
              <w:right w:val="outset" w:color="auto" w:sz="6" w:space="0"/>
            </w:tcBorders>
            <w:vAlign w:val="center"/>
          </w:tcPr>
          <w:p w14:paraId="271F2E5A">
            <w:pPr>
              <w:spacing w:line="300" w:lineRule="exact"/>
              <w:jc w:val="left"/>
              <w:rPr>
                <w:rFonts w:ascii="宋体" w:hAnsi="宋体" w:cs="宋体"/>
                <w:bCs/>
                <w:lang w:val="zh-CN"/>
              </w:rPr>
            </w:pPr>
          </w:p>
        </w:tc>
        <w:tc>
          <w:tcPr>
            <w:tcW w:w="1385" w:type="dxa"/>
            <w:vMerge w:val="continue"/>
            <w:tcBorders>
              <w:top w:val="outset" w:color="auto" w:sz="6" w:space="0"/>
              <w:left w:val="outset" w:color="auto" w:sz="6" w:space="0"/>
              <w:bottom w:val="outset" w:color="auto" w:sz="6" w:space="0"/>
              <w:right w:val="outset" w:color="auto" w:sz="6" w:space="0"/>
            </w:tcBorders>
            <w:vAlign w:val="center"/>
          </w:tcPr>
          <w:p w14:paraId="5DDDAC14">
            <w:pPr>
              <w:spacing w:line="300" w:lineRule="exact"/>
              <w:jc w:val="left"/>
              <w:rPr>
                <w:rFonts w:ascii="宋体" w:hAnsi="宋体" w:cs="宋体"/>
                <w:bCs/>
                <w:lang w:val="zh-CN"/>
              </w:rPr>
            </w:pPr>
          </w:p>
        </w:tc>
        <w:tc>
          <w:tcPr>
            <w:tcW w:w="2041" w:type="dxa"/>
            <w:tcBorders>
              <w:top w:val="outset" w:color="auto" w:sz="6" w:space="0"/>
              <w:left w:val="outset" w:color="auto" w:sz="6" w:space="0"/>
              <w:bottom w:val="outset" w:color="auto" w:sz="6" w:space="0"/>
              <w:right w:val="outset" w:color="auto" w:sz="6" w:space="0"/>
            </w:tcBorders>
            <w:vAlign w:val="center"/>
          </w:tcPr>
          <w:p w14:paraId="6DE8961C">
            <w:pPr>
              <w:spacing w:line="300" w:lineRule="exact"/>
              <w:jc w:val="left"/>
              <w:rPr>
                <w:rFonts w:ascii="宋体" w:hAnsi="宋体" w:cs="宋体"/>
                <w:bCs/>
                <w:lang w:val="zh-CN"/>
              </w:rPr>
            </w:pPr>
            <w:r>
              <w:rPr>
                <w:rFonts w:hint="eastAsia" w:ascii="宋体" w:hAnsi="宋体" w:cs="宋体"/>
                <w:bCs/>
                <w:lang w:val="zh-CN"/>
              </w:rPr>
              <w:t>紧急情况的处理措施、预案以及抵抗风险的措施（</w:t>
            </w:r>
            <w:r>
              <w:rPr>
                <w:rFonts w:hint="eastAsia" w:ascii="宋体" w:hAnsi="宋体" w:cs="宋体"/>
                <w:bCs/>
              </w:rPr>
              <w:t>0-</w:t>
            </w:r>
            <w:r>
              <w:rPr>
                <w:rFonts w:hint="eastAsia" w:ascii="宋体" w:hAnsi="宋体" w:cs="宋体"/>
                <w:bCs/>
                <w:lang w:val="en-US" w:eastAsia="zh-CN"/>
              </w:rPr>
              <w:t>5</w:t>
            </w:r>
            <w:r>
              <w:rPr>
                <w:rFonts w:hint="eastAsia" w:ascii="宋体" w:hAnsi="宋体" w:cs="宋体"/>
                <w:bCs/>
              </w:rPr>
              <w:t>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24F75CCF">
            <w:pPr>
              <w:spacing w:line="300" w:lineRule="exact"/>
              <w:jc w:val="left"/>
              <w:rPr>
                <w:rFonts w:ascii="宋体" w:hAnsi="宋体" w:cs="宋体"/>
                <w:bCs/>
                <w:lang w:val="zh-CN"/>
              </w:rPr>
            </w:pPr>
            <w:r>
              <w:rPr>
                <w:rFonts w:hint="eastAsia" w:ascii="宋体" w:hAnsi="宋体" w:cs="宋体"/>
                <w:bCs/>
                <w:lang w:val="zh-CN"/>
              </w:rPr>
              <w:t>紧急情况的处理措施、预案以及抵抗风险的措施进行比较，内容完整、合理、可行；优得</w:t>
            </w:r>
            <w:r>
              <w:rPr>
                <w:rFonts w:hint="eastAsia" w:ascii="宋体" w:hAnsi="宋体" w:cs="宋体"/>
                <w:bCs/>
                <w:lang w:val="en-US" w:eastAsia="zh-CN"/>
              </w:rPr>
              <w:t>5</w:t>
            </w:r>
            <w:r>
              <w:rPr>
                <w:rFonts w:hint="eastAsia" w:ascii="宋体" w:hAnsi="宋体" w:cs="宋体"/>
                <w:bCs/>
                <w:lang w:val="zh-CN"/>
              </w:rPr>
              <w:t>分，良得</w:t>
            </w:r>
            <w:r>
              <w:rPr>
                <w:rFonts w:hint="eastAsia" w:ascii="宋体" w:hAnsi="宋体" w:cs="宋体"/>
                <w:bCs/>
                <w:lang w:val="en-US" w:eastAsia="zh-CN"/>
              </w:rPr>
              <w:t>3</w:t>
            </w:r>
            <w:r>
              <w:rPr>
                <w:rFonts w:hint="eastAsia" w:ascii="宋体" w:hAnsi="宋体" w:cs="宋体"/>
                <w:bCs/>
                <w:lang w:val="zh-CN"/>
              </w:rPr>
              <w:t>分，一般得1分，无不得分</w:t>
            </w:r>
          </w:p>
        </w:tc>
      </w:tr>
      <w:tr w14:paraId="454610E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continue"/>
            <w:tcBorders>
              <w:top w:val="outset" w:color="auto" w:sz="6" w:space="0"/>
              <w:left w:val="outset" w:color="auto" w:sz="6" w:space="0"/>
              <w:bottom w:val="outset" w:color="auto" w:sz="6" w:space="0"/>
              <w:right w:val="outset" w:color="auto" w:sz="6" w:space="0"/>
            </w:tcBorders>
            <w:vAlign w:val="center"/>
          </w:tcPr>
          <w:p w14:paraId="0FC37F0F">
            <w:pPr>
              <w:spacing w:line="300" w:lineRule="exact"/>
              <w:jc w:val="left"/>
              <w:rPr>
                <w:rFonts w:ascii="宋体" w:hAnsi="宋体" w:cs="宋体"/>
                <w:bCs/>
                <w:lang w:val="zh-CN"/>
              </w:rPr>
            </w:pPr>
          </w:p>
        </w:tc>
        <w:tc>
          <w:tcPr>
            <w:tcW w:w="1385" w:type="dxa"/>
            <w:vMerge w:val="continue"/>
            <w:tcBorders>
              <w:top w:val="outset" w:color="auto" w:sz="6" w:space="0"/>
              <w:left w:val="outset" w:color="auto" w:sz="6" w:space="0"/>
              <w:bottom w:val="outset" w:color="auto" w:sz="6" w:space="0"/>
              <w:right w:val="outset" w:color="auto" w:sz="6" w:space="0"/>
            </w:tcBorders>
            <w:vAlign w:val="center"/>
          </w:tcPr>
          <w:p w14:paraId="1A636AF7">
            <w:pPr>
              <w:spacing w:line="300" w:lineRule="exact"/>
              <w:jc w:val="left"/>
              <w:rPr>
                <w:rFonts w:ascii="宋体" w:hAnsi="宋体" w:cs="宋体"/>
                <w:bCs/>
                <w:lang w:val="zh-CN"/>
              </w:rPr>
            </w:pPr>
          </w:p>
        </w:tc>
        <w:tc>
          <w:tcPr>
            <w:tcW w:w="2041" w:type="dxa"/>
            <w:tcBorders>
              <w:top w:val="outset" w:color="auto" w:sz="6" w:space="0"/>
              <w:left w:val="outset" w:color="auto" w:sz="6" w:space="0"/>
              <w:bottom w:val="outset" w:color="auto" w:sz="6" w:space="0"/>
              <w:right w:val="outset" w:color="auto" w:sz="6" w:space="0"/>
            </w:tcBorders>
            <w:vAlign w:val="center"/>
          </w:tcPr>
          <w:p w14:paraId="568CA8C7">
            <w:pPr>
              <w:spacing w:line="300" w:lineRule="exact"/>
              <w:jc w:val="left"/>
              <w:rPr>
                <w:rFonts w:ascii="宋体" w:hAnsi="宋体" w:cs="宋体"/>
                <w:bCs/>
                <w:lang w:val="zh-CN"/>
              </w:rPr>
            </w:pPr>
            <w:r>
              <w:rPr>
                <w:rFonts w:hint="eastAsia" w:ascii="宋体" w:hAnsi="宋体" w:cs="宋体"/>
                <w:bCs/>
                <w:lang w:val="zh-CN"/>
              </w:rPr>
              <w:t>施工现场平面图（</w:t>
            </w:r>
            <w:r>
              <w:rPr>
                <w:rFonts w:hint="eastAsia" w:ascii="宋体" w:hAnsi="宋体" w:cs="宋体"/>
                <w:bCs/>
              </w:rPr>
              <w:t>0-</w:t>
            </w:r>
            <w:r>
              <w:rPr>
                <w:rFonts w:hint="eastAsia" w:ascii="宋体" w:hAnsi="宋体" w:cs="宋体"/>
                <w:bCs/>
                <w:lang w:val="en-US" w:eastAsia="zh-CN"/>
              </w:rPr>
              <w:t>5</w:t>
            </w:r>
            <w:r>
              <w:rPr>
                <w:rFonts w:hint="eastAsia" w:ascii="宋体" w:hAnsi="宋体" w:cs="宋体"/>
                <w:bCs/>
              </w:rPr>
              <w:t>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30DB2C01">
            <w:pPr>
              <w:spacing w:line="300" w:lineRule="exact"/>
              <w:jc w:val="left"/>
              <w:rPr>
                <w:rFonts w:ascii="宋体" w:hAnsi="宋体" w:cs="宋体"/>
                <w:bCs/>
                <w:lang w:val="zh-CN"/>
              </w:rPr>
            </w:pPr>
            <w:r>
              <w:rPr>
                <w:rFonts w:hint="eastAsia" w:ascii="宋体" w:hAnsi="宋体" w:cs="宋体"/>
                <w:bCs/>
                <w:lang w:val="zh-CN"/>
              </w:rPr>
              <w:t>施工现场平面图进行比较，内容完整、合理、可行；优得</w:t>
            </w:r>
            <w:r>
              <w:rPr>
                <w:rFonts w:hint="eastAsia" w:ascii="宋体" w:hAnsi="宋体" w:cs="宋体"/>
                <w:bCs/>
                <w:lang w:val="en-US" w:eastAsia="zh-CN"/>
              </w:rPr>
              <w:t>5</w:t>
            </w:r>
            <w:r>
              <w:rPr>
                <w:rFonts w:hint="eastAsia" w:ascii="宋体" w:hAnsi="宋体" w:cs="宋体"/>
                <w:bCs/>
                <w:lang w:val="zh-CN"/>
              </w:rPr>
              <w:t>分，良得</w:t>
            </w:r>
            <w:r>
              <w:rPr>
                <w:rFonts w:hint="eastAsia" w:ascii="宋体" w:hAnsi="宋体" w:cs="宋体"/>
                <w:bCs/>
                <w:lang w:val="en-US" w:eastAsia="zh-CN"/>
              </w:rPr>
              <w:t>3</w:t>
            </w:r>
            <w:r>
              <w:rPr>
                <w:rFonts w:hint="eastAsia" w:ascii="宋体" w:hAnsi="宋体" w:cs="宋体"/>
                <w:bCs/>
                <w:lang w:val="zh-CN"/>
              </w:rPr>
              <w:t>分，一般得1分，无不得分</w:t>
            </w:r>
          </w:p>
        </w:tc>
      </w:tr>
      <w:tr w14:paraId="5BD7BE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continue"/>
            <w:tcBorders>
              <w:top w:val="outset" w:color="auto" w:sz="6" w:space="0"/>
              <w:left w:val="outset" w:color="auto" w:sz="6" w:space="0"/>
              <w:bottom w:val="outset" w:color="auto" w:sz="6" w:space="0"/>
              <w:right w:val="outset" w:color="auto" w:sz="6" w:space="0"/>
            </w:tcBorders>
            <w:vAlign w:val="center"/>
          </w:tcPr>
          <w:p w14:paraId="2DD62710">
            <w:pPr>
              <w:spacing w:line="300" w:lineRule="exact"/>
              <w:jc w:val="left"/>
              <w:rPr>
                <w:rFonts w:ascii="宋体" w:hAnsi="宋体" w:cs="宋体"/>
                <w:bCs/>
                <w:lang w:val="zh-CN"/>
              </w:rPr>
            </w:pPr>
          </w:p>
        </w:tc>
        <w:tc>
          <w:tcPr>
            <w:tcW w:w="1385" w:type="dxa"/>
            <w:vMerge w:val="continue"/>
            <w:tcBorders>
              <w:top w:val="outset" w:color="auto" w:sz="6" w:space="0"/>
              <w:left w:val="outset" w:color="auto" w:sz="6" w:space="0"/>
              <w:bottom w:val="outset" w:color="auto" w:sz="6" w:space="0"/>
              <w:right w:val="outset" w:color="auto" w:sz="6" w:space="0"/>
            </w:tcBorders>
            <w:vAlign w:val="center"/>
          </w:tcPr>
          <w:p w14:paraId="76DA77F0">
            <w:pPr>
              <w:spacing w:line="300" w:lineRule="exact"/>
              <w:jc w:val="left"/>
              <w:rPr>
                <w:rFonts w:ascii="宋体" w:hAnsi="宋体" w:cs="宋体"/>
                <w:bCs/>
                <w:lang w:val="zh-CN"/>
              </w:rPr>
            </w:pPr>
          </w:p>
        </w:tc>
        <w:tc>
          <w:tcPr>
            <w:tcW w:w="2041" w:type="dxa"/>
            <w:tcBorders>
              <w:top w:val="outset" w:color="auto" w:sz="6" w:space="0"/>
              <w:left w:val="outset" w:color="auto" w:sz="6" w:space="0"/>
              <w:bottom w:val="outset" w:color="auto" w:sz="6" w:space="0"/>
              <w:right w:val="outset" w:color="auto" w:sz="6" w:space="0"/>
            </w:tcBorders>
            <w:vAlign w:val="center"/>
          </w:tcPr>
          <w:p w14:paraId="4926B5D0">
            <w:pPr>
              <w:spacing w:line="300" w:lineRule="exact"/>
              <w:jc w:val="left"/>
              <w:rPr>
                <w:rFonts w:ascii="宋体" w:hAnsi="宋体" w:cs="宋体"/>
                <w:bCs/>
                <w:lang w:val="zh-CN"/>
              </w:rPr>
            </w:pPr>
            <w:r>
              <w:rPr>
                <w:rFonts w:hint="eastAsia" w:ascii="宋体" w:hAnsi="宋体" w:cs="宋体"/>
                <w:bCs/>
                <w:lang w:val="zh-CN"/>
              </w:rPr>
              <w:t>施工进度计划横道图或网络图（</w:t>
            </w:r>
            <w:r>
              <w:rPr>
                <w:rFonts w:hint="eastAsia" w:ascii="宋体" w:hAnsi="宋体" w:cs="宋体"/>
                <w:bCs/>
              </w:rPr>
              <w:t>0-</w:t>
            </w:r>
            <w:r>
              <w:rPr>
                <w:rFonts w:hint="eastAsia" w:ascii="宋体" w:hAnsi="宋体" w:cs="宋体"/>
                <w:bCs/>
                <w:lang w:val="en-US" w:eastAsia="zh-CN"/>
              </w:rPr>
              <w:t>5</w:t>
            </w:r>
            <w:r>
              <w:rPr>
                <w:rFonts w:hint="eastAsia" w:ascii="宋体" w:hAnsi="宋体" w:cs="宋体"/>
                <w:bCs/>
              </w:rPr>
              <w:t>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7D9853A2">
            <w:pPr>
              <w:spacing w:line="300" w:lineRule="exact"/>
              <w:jc w:val="left"/>
              <w:rPr>
                <w:rFonts w:ascii="宋体" w:hAnsi="宋体" w:cs="宋体"/>
                <w:bCs/>
                <w:lang w:val="zh-CN"/>
              </w:rPr>
            </w:pPr>
            <w:r>
              <w:rPr>
                <w:rFonts w:hint="eastAsia" w:ascii="宋体" w:hAnsi="宋体" w:cs="宋体"/>
                <w:bCs/>
                <w:lang w:val="zh-CN"/>
              </w:rPr>
              <w:t>施工进度计划横道图或网络图进行比较，内容完整、合理、可行；优得</w:t>
            </w:r>
            <w:r>
              <w:rPr>
                <w:rFonts w:hint="eastAsia" w:ascii="宋体" w:hAnsi="宋体" w:cs="宋体"/>
                <w:bCs/>
                <w:lang w:val="en-US" w:eastAsia="zh-CN"/>
              </w:rPr>
              <w:t>5</w:t>
            </w:r>
            <w:r>
              <w:rPr>
                <w:rFonts w:hint="eastAsia" w:ascii="宋体" w:hAnsi="宋体" w:cs="宋体"/>
                <w:bCs/>
                <w:lang w:val="zh-CN"/>
              </w:rPr>
              <w:t>分，良得</w:t>
            </w:r>
            <w:r>
              <w:rPr>
                <w:rFonts w:hint="eastAsia" w:ascii="宋体" w:hAnsi="宋体" w:cs="宋体"/>
                <w:bCs/>
                <w:lang w:val="en-US" w:eastAsia="zh-CN"/>
              </w:rPr>
              <w:t>3</w:t>
            </w:r>
            <w:r>
              <w:rPr>
                <w:rFonts w:hint="eastAsia" w:ascii="宋体" w:hAnsi="宋体" w:cs="宋体"/>
                <w:bCs/>
                <w:lang w:val="zh-CN"/>
              </w:rPr>
              <w:t>分，一般得1分，无不得分</w:t>
            </w:r>
          </w:p>
        </w:tc>
      </w:tr>
      <w:tr w14:paraId="0DA07E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restart"/>
            <w:tcBorders>
              <w:top w:val="outset" w:color="auto" w:sz="6" w:space="0"/>
              <w:left w:val="outset" w:color="auto" w:sz="6" w:space="0"/>
              <w:bottom w:val="outset" w:color="auto" w:sz="6" w:space="0"/>
              <w:right w:val="outset" w:color="auto" w:sz="6" w:space="0"/>
            </w:tcBorders>
            <w:vAlign w:val="center"/>
          </w:tcPr>
          <w:p w14:paraId="51156724">
            <w:pPr>
              <w:spacing w:line="300" w:lineRule="exact"/>
              <w:jc w:val="left"/>
              <w:rPr>
                <w:rFonts w:ascii="宋体" w:hAnsi="宋体" w:cs="宋体"/>
                <w:bCs/>
                <w:lang w:val="zh-CN"/>
              </w:rPr>
            </w:pPr>
            <w:r>
              <w:rPr>
                <w:rFonts w:hint="eastAsia" w:ascii="宋体" w:hAnsi="宋体" w:cs="宋体"/>
                <w:bCs/>
                <w:lang w:val="zh-CN"/>
              </w:rPr>
              <w:t>2.2.4(2)</w:t>
            </w:r>
          </w:p>
        </w:tc>
        <w:tc>
          <w:tcPr>
            <w:tcW w:w="1385" w:type="dxa"/>
            <w:vMerge w:val="restart"/>
            <w:tcBorders>
              <w:top w:val="outset" w:color="auto" w:sz="6" w:space="0"/>
              <w:left w:val="outset" w:color="auto" w:sz="6" w:space="0"/>
              <w:bottom w:val="outset" w:color="auto" w:sz="6" w:space="0"/>
              <w:right w:val="outset" w:color="auto" w:sz="6" w:space="0"/>
            </w:tcBorders>
            <w:vAlign w:val="center"/>
          </w:tcPr>
          <w:p w14:paraId="6D3E5436">
            <w:pPr>
              <w:spacing w:line="300" w:lineRule="exact"/>
              <w:jc w:val="left"/>
              <w:rPr>
                <w:rFonts w:ascii="宋体" w:hAnsi="宋体" w:cs="宋体"/>
                <w:bCs/>
                <w:lang w:val="zh-CN"/>
              </w:rPr>
            </w:pPr>
            <w:r>
              <w:rPr>
                <w:rFonts w:hint="eastAsia" w:ascii="宋体" w:hAnsi="宋体" w:cs="宋体"/>
                <w:bCs/>
                <w:lang w:val="zh-CN"/>
              </w:rPr>
              <w:t>项目管理机构评分标准</w:t>
            </w:r>
          </w:p>
          <w:p w14:paraId="190AD244">
            <w:pPr>
              <w:spacing w:line="300" w:lineRule="exact"/>
              <w:jc w:val="left"/>
              <w:rPr>
                <w:rFonts w:ascii="宋体" w:hAnsi="宋体" w:cs="宋体"/>
                <w:bCs/>
                <w:lang w:val="zh-CN"/>
              </w:rPr>
            </w:pPr>
            <w:r>
              <w:rPr>
                <w:rFonts w:hint="eastAsia" w:ascii="宋体" w:hAnsi="宋体" w:cs="宋体"/>
                <w:bCs/>
                <w:lang w:val="zh-CN"/>
              </w:rPr>
              <w:t>（</w:t>
            </w:r>
            <w:r>
              <w:rPr>
                <w:rFonts w:hint="eastAsia" w:ascii="宋体" w:hAnsi="宋体" w:cs="宋体"/>
                <w:bCs/>
                <w:lang w:val="en-US" w:eastAsia="zh-CN"/>
              </w:rPr>
              <w:t>7</w:t>
            </w:r>
            <w:r>
              <w:rPr>
                <w:rFonts w:hint="eastAsia" w:ascii="宋体" w:hAnsi="宋体" w:cs="宋体"/>
                <w:bCs/>
              </w:rPr>
              <w:t>分</w:t>
            </w:r>
            <w:r>
              <w:rPr>
                <w:rFonts w:hint="eastAsia" w:ascii="宋体" w:hAnsi="宋体" w:cs="宋体"/>
                <w:bCs/>
                <w:lang w:val="zh-CN"/>
              </w:rPr>
              <w:t>）</w:t>
            </w:r>
          </w:p>
        </w:tc>
        <w:tc>
          <w:tcPr>
            <w:tcW w:w="2041" w:type="dxa"/>
            <w:tcBorders>
              <w:top w:val="outset" w:color="auto" w:sz="6" w:space="0"/>
              <w:left w:val="outset" w:color="auto" w:sz="6" w:space="0"/>
              <w:bottom w:val="outset" w:color="auto" w:sz="6" w:space="0"/>
              <w:right w:val="outset" w:color="auto" w:sz="6" w:space="0"/>
            </w:tcBorders>
            <w:vAlign w:val="center"/>
          </w:tcPr>
          <w:p w14:paraId="0A54A036">
            <w:pPr>
              <w:spacing w:line="300" w:lineRule="exact"/>
              <w:jc w:val="left"/>
              <w:rPr>
                <w:rFonts w:ascii="宋体" w:hAnsi="宋体" w:cs="宋体"/>
                <w:bCs/>
                <w:highlight w:val="none"/>
                <w:lang w:val="zh-CN"/>
              </w:rPr>
            </w:pPr>
            <w:r>
              <w:rPr>
                <w:rFonts w:hint="eastAsia" w:ascii="宋体" w:hAnsi="宋体" w:cs="宋体"/>
                <w:bCs/>
                <w:highlight w:val="none"/>
                <w:lang w:val="zh-CN"/>
              </w:rPr>
              <w:t>项目经理业绩（</w:t>
            </w:r>
            <w:r>
              <w:rPr>
                <w:rFonts w:hint="eastAsia" w:ascii="宋体" w:hAnsi="宋体" w:cs="宋体"/>
                <w:bCs/>
                <w:highlight w:val="none"/>
              </w:rPr>
              <w:t>0-</w:t>
            </w:r>
            <w:r>
              <w:rPr>
                <w:rFonts w:hint="eastAsia" w:ascii="宋体" w:hAnsi="宋体" w:cs="宋体"/>
                <w:bCs/>
                <w:highlight w:val="none"/>
                <w:lang w:val="en-US" w:eastAsia="zh-CN"/>
              </w:rPr>
              <w:t>4</w:t>
            </w:r>
            <w:r>
              <w:rPr>
                <w:rFonts w:hint="eastAsia" w:ascii="宋体" w:hAnsi="宋体" w:cs="宋体"/>
                <w:bCs/>
                <w:highlight w:val="none"/>
              </w:rPr>
              <w:t>分</w:t>
            </w:r>
            <w:r>
              <w:rPr>
                <w:rFonts w:hint="eastAsia" w:ascii="宋体" w:hAnsi="宋体" w:cs="宋体"/>
                <w:bCs/>
                <w:highlight w:val="none"/>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51F71020">
            <w:pPr>
              <w:spacing w:line="300" w:lineRule="exact"/>
              <w:jc w:val="left"/>
              <w:rPr>
                <w:rFonts w:ascii="宋体" w:hAnsi="宋体" w:cs="宋体"/>
                <w:bCs/>
                <w:highlight w:val="none"/>
                <w:lang w:val="zh-CN"/>
              </w:rPr>
            </w:pPr>
            <w:r>
              <w:rPr>
                <w:rFonts w:hint="eastAsia" w:ascii="宋体" w:hAnsi="宋体" w:cs="宋体"/>
                <w:bCs/>
                <w:highlight w:val="none"/>
                <w:lang w:val="zh-CN"/>
              </w:rPr>
              <w:t>项目经理的类似项目业绩有1项得</w:t>
            </w:r>
            <w:r>
              <w:rPr>
                <w:rFonts w:hint="eastAsia" w:ascii="宋体" w:hAnsi="宋体" w:cs="宋体"/>
                <w:bCs/>
                <w:highlight w:val="none"/>
                <w:lang w:val="en-US" w:eastAsia="zh-CN"/>
              </w:rPr>
              <w:t>2</w:t>
            </w:r>
            <w:r>
              <w:rPr>
                <w:rFonts w:hint="eastAsia" w:ascii="宋体" w:hAnsi="宋体" w:cs="宋体"/>
                <w:bCs/>
                <w:highlight w:val="none"/>
                <w:lang w:val="zh-CN"/>
              </w:rPr>
              <w:t>分，最高</w:t>
            </w:r>
            <w:r>
              <w:rPr>
                <w:rFonts w:hint="eastAsia" w:ascii="宋体" w:hAnsi="宋体" w:cs="宋体"/>
                <w:bCs/>
                <w:highlight w:val="none"/>
                <w:lang w:val="en-US" w:eastAsia="zh-CN"/>
              </w:rPr>
              <w:t>4</w:t>
            </w:r>
            <w:r>
              <w:rPr>
                <w:rFonts w:hint="eastAsia" w:ascii="宋体" w:hAnsi="宋体" w:cs="宋体"/>
                <w:bCs/>
                <w:highlight w:val="none"/>
                <w:lang w:val="zh-CN"/>
              </w:rPr>
              <w:t>分</w:t>
            </w:r>
          </w:p>
        </w:tc>
      </w:tr>
      <w:tr w14:paraId="38D0EA0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continue"/>
            <w:tcBorders>
              <w:top w:val="outset" w:color="auto" w:sz="6" w:space="0"/>
              <w:left w:val="outset" w:color="auto" w:sz="6" w:space="0"/>
              <w:bottom w:val="outset" w:color="auto" w:sz="6" w:space="0"/>
              <w:right w:val="outset" w:color="auto" w:sz="6" w:space="0"/>
            </w:tcBorders>
            <w:vAlign w:val="center"/>
          </w:tcPr>
          <w:p w14:paraId="11806CEC">
            <w:pPr>
              <w:spacing w:line="300" w:lineRule="exact"/>
              <w:jc w:val="left"/>
              <w:rPr>
                <w:rFonts w:ascii="宋体" w:hAnsi="宋体" w:cs="宋体"/>
                <w:bCs/>
                <w:lang w:val="zh-CN"/>
              </w:rPr>
            </w:pPr>
          </w:p>
        </w:tc>
        <w:tc>
          <w:tcPr>
            <w:tcW w:w="1385" w:type="dxa"/>
            <w:vMerge w:val="continue"/>
            <w:tcBorders>
              <w:top w:val="outset" w:color="auto" w:sz="6" w:space="0"/>
              <w:left w:val="outset" w:color="auto" w:sz="6" w:space="0"/>
              <w:bottom w:val="outset" w:color="auto" w:sz="6" w:space="0"/>
              <w:right w:val="outset" w:color="auto" w:sz="6" w:space="0"/>
            </w:tcBorders>
            <w:vAlign w:val="center"/>
          </w:tcPr>
          <w:p w14:paraId="5B9683EC">
            <w:pPr>
              <w:spacing w:line="300" w:lineRule="exact"/>
              <w:jc w:val="left"/>
              <w:rPr>
                <w:rFonts w:ascii="宋体" w:hAnsi="宋体" w:cs="宋体"/>
                <w:bCs/>
                <w:lang w:val="zh-CN"/>
              </w:rPr>
            </w:pPr>
          </w:p>
        </w:tc>
        <w:tc>
          <w:tcPr>
            <w:tcW w:w="2041" w:type="dxa"/>
            <w:tcBorders>
              <w:top w:val="outset" w:color="auto" w:sz="6" w:space="0"/>
              <w:left w:val="outset" w:color="auto" w:sz="6" w:space="0"/>
              <w:bottom w:val="outset" w:color="auto" w:sz="6" w:space="0"/>
              <w:right w:val="outset" w:color="auto" w:sz="6" w:space="0"/>
            </w:tcBorders>
            <w:vAlign w:val="center"/>
          </w:tcPr>
          <w:p w14:paraId="0591FCEE">
            <w:pPr>
              <w:spacing w:line="300" w:lineRule="exact"/>
              <w:jc w:val="left"/>
              <w:rPr>
                <w:rFonts w:ascii="宋体" w:hAnsi="宋体" w:cs="宋体"/>
                <w:bCs/>
                <w:highlight w:val="none"/>
                <w:lang w:val="zh-CN"/>
              </w:rPr>
            </w:pPr>
            <w:r>
              <w:rPr>
                <w:rFonts w:hint="eastAsia" w:ascii="宋体" w:hAnsi="宋体" w:cs="宋体"/>
                <w:bCs/>
                <w:highlight w:val="none"/>
                <w:lang w:val="zh-CN"/>
              </w:rPr>
              <w:t>其他主要人员（</w:t>
            </w:r>
            <w:r>
              <w:rPr>
                <w:rFonts w:hint="eastAsia" w:ascii="宋体" w:hAnsi="宋体" w:cs="宋体"/>
                <w:bCs/>
                <w:highlight w:val="none"/>
              </w:rPr>
              <w:t>0-</w:t>
            </w:r>
            <w:r>
              <w:rPr>
                <w:rFonts w:hint="eastAsia" w:ascii="宋体" w:hAnsi="宋体" w:cs="宋体"/>
                <w:bCs/>
                <w:highlight w:val="none"/>
                <w:lang w:val="en-US" w:eastAsia="zh-CN"/>
              </w:rPr>
              <w:t>3</w:t>
            </w:r>
            <w:r>
              <w:rPr>
                <w:rFonts w:hint="eastAsia" w:ascii="宋体" w:hAnsi="宋体" w:cs="宋体"/>
                <w:bCs/>
                <w:highlight w:val="none"/>
              </w:rPr>
              <w:t>分</w:t>
            </w:r>
            <w:r>
              <w:rPr>
                <w:rFonts w:hint="eastAsia" w:ascii="宋体" w:hAnsi="宋体" w:cs="宋体"/>
                <w:bCs/>
                <w:highlight w:val="none"/>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48454379">
            <w:pPr>
              <w:spacing w:line="300" w:lineRule="exact"/>
              <w:jc w:val="left"/>
              <w:rPr>
                <w:rFonts w:ascii="宋体" w:hAnsi="宋体" w:cs="宋体"/>
                <w:bCs/>
                <w:highlight w:val="none"/>
                <w:lang w:val="zh-CN"/>
              </w:rPr>
            </w:pPr>
            <w:r>
              <w:rPr>
                <w:rFonts w:hint="eastAsia" w:ascii="宋体" w:hAnsi="宋体" w:cs="宋体"/>
                <w:bCs/>
                <w:highlight w:val="none"/>
                <w:lang w:val="zh-CN"/>
              </w:rPr>
              <w:t>其他主要人员配备齐全，人员有职称证或岗位证书，满足施工要求，对人员配备情况进行比较优得3分，良得2分，一般得1分，无不得分</w:t>
            </w:r>
          </w:p>
        </w:tc>
      </w:tr>
      <w:tr w14:paraId="695259D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tcBorders>
              <w:top w:val="outset" w:color="auto" w:sz="6" w:space="0"/>
              <w:left w:val="outset" w:color="auto" w:sz="6" w:space="0"/>
              <w:bottom w:val="outset" w:color="auto" w:sz="6" w:space="0"/>
              <w:right w:val="outset" w:color="auto" w:sz="6" w:space="0"/>
            </w:tcBorders>
            <w:vAlign w:val="center"/>
          </w:tcPr>
          <w:p w14:paraId="27177B55">
            <w:pPr>
              <w:spacing w:line="300" w:lineRule="exact"/>
              <w:jc w:val="left"/>
              <w:rPr>
                <w:rFonts w:ascii="宋体" w:hAnsi="宋体" w:cs="宋体"/>
                <w:bCs/>
                <w:lang w:val="zh-CN"/>
              </w:rPr>
            </w:pPr>
            <w:r>
              <w:rPr>
                <w:rFonts w:hint="eastAsia" w:ascii="宋体" w:hAnsi="宋体" w:cs="宋体"/>
                <w:bCs/>
                <w:lang w:val="zh-CN"/>
              </w:rPr>
              <w:t>2.2.4(3)</w:t>
            </w:r>
          </w:p>
        </w:tc>
        <w:tc>
          <w:tcPr>
            <w:tcW w:w="1385" w:type="dxa"/>
            <w:tcBorders>
              <w:top w:val="outset" w:color="auto" w:sz="6" w:space="0"/>
              <w:left w:val="outset" w:color="auto" w:sz="6" w:space="0"/>
              <w:bottom w:val="outset" w:color="auto" w:sz="6" w:space="0"/>
              <w:right w:val="outset" w:color="auto" w:sz="6" w:space="0"/>
            </w:tcBorders>
            <w:vAlign w:val="center"/>
          </w:tcPr>
          <w:p w14:paraId="119A88F5">
            <w:pPr>
              <w:spacing w:line="300" w:lineRule="exact"/>
              <w:jc w:val="left"/>
              <w:rPr>
                <w:rFonts w:ascii="宋体" w:hAnsi="宋体" w:cs="宋体"/>
                <w:bCs/>
                <w:lang w:val="zh-CN"/>
              </w:rPr>
            </w:pPr>
            <w:r>
              <w:rPr>
                <w:rFonts w:hint="eastAsia" w:ascii="宋体" w:hAnsi="宋体" w:cs="宋体"/>
                <w:bCs/>
                <w:lang w:val="zh-CN"/>
              </w:rPr>
              <w:t>投标报价评分标准（</w:t>
            </w:r>
            <w:r>
              <w:rPr>
                <w:rFonts w:hint="eastAsia" w:ascii="宋体" w:hAnsi="宋体" w:cs="宋体"/>
                <w:bCs/>
                <w:lang w:val="en-US" w:eastAsia="zh-CN"/>
              </w:rPr>
              <w:t>3</w:t>
            </w:r>
            <w:r>
              <w:rPr>
                <w:rFonts w:hint="eastAsia" w:ascii="宋体" w:hAnsi="宋体" w:cs="宋体"/>
                <w:bCs/>
              </w:rPr>
              <w:t>0分</w:t>
            </w:r>
            <w:r>
              <w:rPr>
                <w:rFonts w:hint="eastAsia" w:ascii="宋体" w:hAnsi="宋体" w:cs="宋体"/>
                <w:bCs/>
                <w:lang w:val="zh-CN"/>
              </w:rPr>
              <w:t>）</w:t>
            </w:r>
          </w:p>
        </w:tc>
        <w:tc>
          <w:tcPr>
            <w:tcW w:w="2041" w:type="dxa"/>
            <w:tcBorders>
              <w:top w:val="outset" w:color="auto" w:sz="6" w:space="0"/>
              <w:left w:val="outset" w:color="auto" w:sz="6" w:space="0"/>
              <w:bottom w:val="outset" w:color="auto" w:sz="6" w:space="0"/>
              <w:right w:val="outset" w:color="auto" w:sz="6" w:space="0"/>
            </w:tcBorders>
            <w:vAlign w:val="center"/>
          </w:tcPr>
          <w:p w14:paraId="719D0DC0">
            <w:pPr>
              <w:spacing w:line="300" w:lineRule="exact"/>
              <w:jc w:val="left"/>
              <w:rPr>
                <w:rFonts w:ascii="宋体" w:hAnsi="宋体" w:cs="宋体"/>
                <w:bCs/>
                <w:lang w:val="zh-CN"/>
              </w:rPr>
            </w:pPr>
            <w:r>
              <w:rPr>
                <w:rFonts w:hint="eastAsia" w:ascii="宋体" w:hAnsi="宋体" w:cs="宋体"/>
                <w:bCs/>
                <w:lang w:val="zh-CN"/>
              </w:rPr>
              <w:t>投标报价（</w:t>
            </w:r>
            <w:r>
              <w:rPr>
                <w:rFonts w:hint="eastAsia" w:ascii="宋体" w:hAnsi="宋体" w:cs="宋体"/>
                <w:bCs/>
              </w:rPr>
              <w:t>0-</w:t>
            </w:r>
            <w:r>
              <w:rPr>
                <w:rFonts w:hint="eastAsia" w:ascii="宋体" w:hAnsi="宋体" w:cs="宋体"/>
                <w:bCs/>
                <w:lang w:val="en-US" w:eastAsia="zh-CN"/>
              </w:rPr>
              <w:t>3</w:t>
            </w:r>
            <w:r>
              <w:rPr>
                <w:rFonts w:hint="eastAsia" w:ascii="宋体" w:hAnsi="宋体" w:cs="宋体"/>
                <w:bCs/>
              </w:rPr>
              <w:t>0分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097FE3CF">
            <w:pPr>
              <w:spacing w:line="300" w:lineRule="exact"/>
              <w:jc w:val="left"/>
              <w:rPr>
                <w:rFonts w:ascii="宋体" w:hAnsi="宋体" w:cs="宋体"/>
                <w:bCs/>
                <w:lang w:val="zh-CN"/>
              </w:rPr>
            </w:pPr>
            <w:r>
              <w:rPr>
                <w:rFonts w:hint="eastAsia" w:ascii="宋体" w:hAnsi="宋体" w:cs="宋体"/>
                <w:bCs/>
                <w:lang w:val="zh-CN"/>
              </w:rPr>
              <w:t>评标基准价计算方法统一采用低价优先法，即满足招标文件要求且投标价格最低的投标报价</w:t>
            </w:r>
            <w:r>
              <w:rPr>
                <w:rFonts w:hint="eastAsia" w:ascii="宋体" w:hAnsi="宋体" w:cs="宋体"/>
                <w:bCs/>
                <w:lang w:val="zh-CN" w:eastAsia="zh-CN"/>
              </w:rPr>
              <w:t>（最终报价）</w:t>
            </w:r>
            <w:r>
              <w:rPr>
                <w:rFonts w:hint="eastAsia" w:ascii="宋体" w:hAnsi="宋体" w:cs="宋体"/>
                <w:bCs/>
                <w:lang w:val="zh-CN"/>
              </w:rPr>
              <w:t>作为评标基准价，其价格分为满分。</w:t>
            </w:r>
          </w:p>
          <w:p w14:paraId="3729C126">
            <w:pPr>
              <w:spacing w:line="300" w:lineRule="exact"/>
              <w:jc w:val="left"/>
              <w:rPr>
                <w:rFonts w:ascii="宋体" w:hAnsi="宋体" w:cs="宋体"/>
                <w:bCs/>
                <w:lang w:val="zh-CN"/>
              </w:rPr>
            </w:pPr>
            <w:r>
              <w:rPr>
                <w:rFonts w:hint="eastAsia" w:ascii="宋体" w:hAnsi="宋体" w:cs="宋体"/>
                <w:bCs/>
                <w:lang w:val="zh-CN"/>
              </w:rPr>
              <w:t>投标报价得分=评标基准价/有效投标报价×</w:t>
            </w:r>
            <w:r>
              <w:rPr>
                <w:rFonts w:hint="eastAsia" w:ascii="宋体" w:hAnsi="宋体" w:cs="宋体"/>
                <w:bCs/>
                <w:lang w:val="en-US" w:eastAsia="zh-CN"/>
              </w:rPr>
              <w:t>3</w:t>
            </w:r>
            <w:r>
              <w:rPr>
                <w:rFonts w:hint="eastAsia" w:ascii="宋体" w:hAnsi="宋体" w:cs="宋体"/>
                <w:bCs/>
                <w:lang w:val="zh-CN"/>
              </w:rPr>
              <w:t>0（小数点后保留二位，第三位四舍五入）</w:t>
            </w:r>
          </w:p>
        </w:tc>
      </w:tr>
      <w:tr w14:paraId="285754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22" w:type="dxa"/>
            <w:vMerge w:val="restart"/>
            <w:tcBorders>
              <w:top w:val="outset" w:color="auto" w:sz="6" w:space="0"/>
              <w:left w:val="outset" w:color="auto" w:sz="6" w:space="0"/>
              <w:bottom w:val="outset" w:color="auto" w:sz="6" w:space="0"/>
              <w:right w:val="outset" w:color="auto" w:sz="6" w:space="0"/>
            </w:tcBorders>
            <w:vAlign w:val="center"/>
          </w:tcPr>
          <w:p w14:paraId="3ACD249E">
            <w:pPr>
              <w:spacing w:line="300" w:lineRule="exact"/>
              <w:jc w:val="left"/>
              <w:rPr>
                <w:rFonts w:ascii="宋体" w:hAnsi="宋体" w:cs="宋体"/>
                <w:bCs/>
                <w:lang w:val="zh-CN"/>
              </w:rPr>
            </w:pPr>
            <w:r>
              <w:rPr>
                <w:rFonts w:hint="eastAsia" w:ascii="宋体" w:hAnsi="宋体" w:cs="宋体"/>
                <w:bCs/>
                <w:lang w:val="zh-CN"/>
              </w:rPr>
              <w:t>2.2.4(4)</w:t>
            </w:r>
          </w:p>
        </w:tc>
        <w:tc>
          <w:tcPr>
            <w:tcW w:w="1385" w:type="dxa"/>
            <w:vMerge w:val="restart"/>
            <w:tcBorders>
              <w:top w:val="outset" w:color="auto" w:sz="6" w:space="0"/>
              <w:left w:val="outset" w:color="auto" w:sz="6" w:space="0"/>
              <w:bottom w:val="outset" w:color="auto" w:sz="6" w:space="0"/>
              <w:right w:val="outset" w:color="auto" w:sz="6" w:space="0"/>
            </w:tcBorders>
            <w:vAlign w:val="center"/>
          </w:tcPr>
          <w:p w14:paraId="2FCB21E5">
            <w:pPr>
              <w:spacing w:line="300" w:lineRule="exact"/>
              <w:jc w:val="left"/>
              <w:rPr>
                <w:rFonts w:ascii="宋体" w:hAnsi="宋体" w:cs="宋体"/>
                <w:bCs/>
                <w:lang w:val="zh-CN"/>
              </w:rPr>
            </w:pPr>
            <w:r>
              <w:rPr>
                <w:rFonts w:hint="eastAsia" w:ascii="宋体" w:hAnsi="宋体" w:cs="宋体"/>
                <w:bCs/>
                <w:lang w:val="zh-CN"/>
              </w:rPr>
              <w:t>其他因素评分标准（</w:t>
            </w:r>
            <w:r>
              <w:rPr>
                <w:rFonts w:hint="eastAsia" w:ascii="宋体" w:hAnsi="宋体" w:cs="宋体"/>
                <w:bCs/>
                <w:lang w:val="en-US" w:eastAsia="zh-CN"/>
              </w:rPr>
              <w:t>8</w:t>
            </w:r>
            <w:r>
              <w:rPr>
                <w:rFonts w:hint="eastAsia" w:ascii="宋体" w:hAnsi="宋体" w:cs="宋体"/>
                <w:bCs/>
              </w:rPr>
              <w:t>分</w:t>
            </w:r>
            <w:r>
              <w:rPr>
                <w:rFonts w:hint="eastAsia" w:ascii="宋体" w:hAnsi="宋体" w:cs="宋体"/>
                <w:bCs/>
                <w:lang w:val="zh-CN"/>
              </w:rPr>
              <w:t>）</w:t>
            </w:r>
          </w:p>
        </w:tc>
        <w:tc>
          <w:tcPr>
            <w:tcW w:w="2041" w:type="dxa"/>
            <w:tcBorders>
              <w:top w:val="outset" w:color="auto" w:sz="6" w:space="0"/>
              <w:left w:val="outset" w:color="auto" w:sz="6" w:space="0"/>
              <w:bottom w:val="outset" w:color="auto" w:sz="6" w:space="0"/>
              <w:right w:val="outset" w:color="auto" w:sz="6" w:space="0"/>
            </w:tcBorders>
            <w:vAlign w:val="center"/>
          </w:tcPr>
          <w:p w14:paraId="100E37B5">
            <w:pPr>
              <w:spacing w:line="300" w:lineRule="exact"/>
              <w:jc w:val="left"/>
              <w:rPr>
                <w:rFonts w:ascii="宋体" w:hAnsi="宋体" w:cs="宋体"/>
                <w:bCs/>
                <w:lang w:val="zh-CN"/>
              </w:rPr>
            </w:pPr>
            <w:r>
              <w:rPr>
                <w:rFonts w:hint="eastAsia" w:ascii="宋体" w:hAnsi="宋体" w:cs="宋体"/>
                <w:bCs/>
                <w:lang w:val="zh-CN"/>
              </w:rPr>
              <w:t>保修服务（</w:t>
            </w:r>
            <w:r>
              <w:rPr>
                <w:rFonts w:hint="eastAsia" w:ascii="宋体" w:hAnsi="宋体" w:cs="宋体"/>
                <w:bCs/>
              </w:rPr>
              <w:t>0-</w:t>
            </w:r>
            <w:r>
              <w:rPr>
                <w:rFonts w:hint="eastAsia" w:ascii="宋体" w:hAnsi="宋体" w:cs="宋体"/>
                <w:bCs/>
                <w:lang w:val="en-US" w:eastAsia="zh-CN"/>
              </w:rPr>
              <w:t>5</w:t>
            </w:r>
            <w:r>
              <w:rPr>
                <w:rFonts w:hint="eastAsia" w:ascii="宋体" w:hAnsi="宋体" w:cs="宋体"/>
                <w:bCs/>
              </w:rPr>
              <w:t>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55E710DE">
            <w:pPr>
              <w:spacing w:line="300" w:lineRule="exact"/>
              <w:jc w:val="left"/>
              <w:rPr>
                <w:rFonts w:ascii="宋体" w:hAnsi="宋体" w:cs="宋体"/>
                <w:bCs/>
                <w:lang w:val="zh-CN"/>
              </w:rPr>
            </w:pPr>
            <w:bookmarkStart w:id="102" w:name="_GoBack"/>
            <w:r>
              <w:rPr>
                <w:rFonts w:hint="eastAsia" w:ascii="宋体" w:hAnsi="宋体" w:cs="宋体"/>
                <w:bCs/>
                <w:lang w:val="zh-CN"/>
              </w:rPr>
              <w:t>有保修承诺且全面得</w:t>
            </w:r>
            <w:r>
              <w:rPr>
                <w:rFonts w:hint="eastAsia" w:ascii="宋体" w:hAnsi="宋体" w:cs="宋体"/>
                <w:bCs/>
                <w:lang w:val="en-US" w:eastAsia="zh-CN"/>
              </w:rPr>
              <w:t>5</w:t>
            </w:r>
            <w:r>
              <w:rPr>
                <w:rFonts w:hint="eastAsia" w:ascii="宋体" w:hAnsi="宋体" w:cs="宋体"/>
                <w:bCs/>
                <w:lang w:val="zh-CN"/>
              </w:rPr>
              <w:t>分；较全面得</w:t>
            </w:r>
            <w:r>
              <w:rPr>
                <w:rFonts w:hint="eastAsia" w:ascii="宋体" w:hAnsi="宋体" w:cs="宋体"/>
                <w:bCs/>
                <w:lang w:val="en-US" w:eastAsia="zh-CN"/>
              </w:rPr>
              <w:t>3</w:t>
            </w:r>
            <w:r>
              <w:rPr>
                <w:rFonts w:hint="eastAsia" w:ascii="宋体" w:hAnsi="宋体" w:cs="宋体"/>
                <w:bCs/>
                <w:lang w:val="zh-CN"/>
              </w:rPr>
              <w:t>分；一般得1分；</w:t>
            </w:r>
          </w:p>
          <w:p w14:paraId="2A012AF2">
            <w:pPr>
              <w:spacing w:line="300" w:lineRule="exact"/>
              <w:jc w:val="left"/>
              <w:rPr>
                <w:rFonts w:ascii="宋体" w:hAnsi="宋体" w:cs="宋体"/>
                <w:bCs/>
                <w:lang w:val="zh-CN"/>
              </w:rPr>
            </w:pPr>
            <w:r>
              <w:rPr>
                <w:rFonts w:hint="eastAsia" w:ascii="宋体" w:hAnsi="宋体" w:cs="宋体"/>
                <w:bCs/>
                <w:lang w:val="zh-CN"/>
              </w:rPr>
              <w:t>差或没有不得分</w:t>
            </w:r>
            <w:bookmarkEnd w:id="102"/>
          </w:p>
        </w:tc>
      </w:tr>
      <w:tr w14:paraId="3E3B106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0" w:hRule="atLeast"/>
          <w:jc w:val="center"/>
        </w:trPr>
        <w:tc>
          <w:tcPr>
            <w:tcW w:w="1122" w:type="dxa"/>
            <w:vMerge w:val="continue"/>
            <w:tcBorders>
              <w:top w:val="outset" w:color="auto" w:sz="6" w:space="0"/>
              <w:left w:val="outset" w:color="auto" w:sz="6" w:space="0"/>
              <w:bottom w:val="outset" w:color="auto" w:sz="6" w:space="0"/>
              <w:right w:val="outset" w:color="auto" w:sz="6" w:space="0"/>
            </w:tcBorders>
            <w:vAlign w:val="center"/>
          </w:tcPr>
          <w:p w14:paraId="10D47F45">
            <w:pPr>
              <w:spacing w:line="300" w:lineRule="exact"/>
              <w:jc w:val="left"/>
              <w:rPr>
                <w:rFonts w:ascii="宋体" w:hAnsi="宋体" w:cs="宋体"/>
                <w:bCs/>
                <w:lang w:val="zh-CN"/>
              </w:rPr>
            </w:pPr>
          </w:p>
        </w:tc>
        <w:tc>
          <w:tcPr>
            <w:tcW w:w="1385" w:type="dxa"/>
            <w:vMerge w:val="continue"/>
            <w:tcBorders>
              <w:top w:val="outset" w:color="auto" w:sz="6" w:space="0"/>
              <w:left w:val="outset" w:color="auto" w:sz="6" w:space="0"/>
              <w:bottom w:val="outset" w:color="auto" w:sz="6" w:space="0"/>
              <w:right w:val="outset" w:color="auto" w:sz="6" w:space="0"/>
            </w:tcBorders>
            <w:vAlign w:val="center"/>
          </w:tcPr>
          <w:p w14:paraId="1A712C6E">
            <w:pPr>
              <w:spacing w:line="300" w:lineRule="exact"/>
              <w:jc w:val="left"/>
              <w:rPr>
                <w:rFonts w:ascii="宋体" w:hAnsi="宋体" w:cs="宋体"/>
                <w:bCs/>
                <w:lang w:val="zh-CN"/>
              </w:rPr>
            </w:pPr>
          </w:p>
        </w:tc>
        <w:tc>
          <w:tcPr>
            <w:tcW w:w="2041" w:type="dxa"/>
            <w:tcBorders>
              <w:top w:val="outset" w:color="auto" w:sz="6" w:space="0"/>
              <w:left w:val="outset" w:color="auto" w:sz="6" w:space="0"/>
              <w:bottom w:val="outset" w:color="auto" w:sz="6" w:space="0"/>
              <w:right w:val="outset" w:color="auto" w:sz="6" w:space="0"/>
            </w:tcBorders>
            <w:vAlign w:val="center"/>
          </w:tcPr>
          <w:p w14:paraId="6513C256">
            <w:pPr>
              <w:spacing w:line="300" w:lineRule="exact"/>
              <w:jc w:val="left"/>
              <w:rPr>
                <w:rFonts w:ascii="宋体" w:hAnsi="宋体" w:cs="宋体"/>
                <w:bCs/>
                <w:lang w:val="zh-CN"/>
              </w:rPr>
            </w:pPr>
            <w:r>
              <w:rPr>
                <w:rFonts w:hint="eastAsia" w:ascii="宋体" w:hAnsi="宋体" w:cs="宋体"/>
                <w:bCs/>
                <w:lang w:val="zh-CN"/>
              </w:rPr>
              <w:t>类似工程经验（</w:t>
            </w:r>
            <w:r>
              <w:rPr>
                <w:rFonts w:hint="eastAsia" w:ascii="宋体" w:hAnsi="宋体" w:cs="宋体"/>
                <w:bCs/>
              </w:rPr>
              <w:t>0-</w:t>
            </w:r>
            <w:r>
              <w:rPr>
                <w:rFonts w:hint="eastAsia" w:ascii="宋体" w:hAnsi="宋体" w:cs="宋体"/>
                <w:bCs/>
                <w:lang w:val="en-US" w:eastAsia="zh-CN"/>
              </w:rPr>
              <w:t>3</w:t>
            </w:r>
            <w:r>
              <w:rPr>
                <w:rFonts w:hint="eastAsia" w:ascii="宋体" w:hAnsi="宋体" w:cs="宋体"/>
                <w:bCs/>
              </w:rPr>
              <w:t>分</w:t>
            </w:r>
            <w:r>
              <w:rPr>
                <w:rFonts w:hint="eastAsia" w:ascii="宋体" w:hAnsi="宋体" w:cs="宋体"/>
                <w:bCs/>
                <w:lang w:val="zh-CN"/>
              </w:rPr>
              <w:t>）</w:t>
            </w:r>
          </w:p>
        </w:tc>
        <w:tc>
          <w:tcPr>
            <w:tcW w:w="5296" w:type="dxa"/>
            <w:tcBorders>
              <w:top w:val="outset" w:color="auto" w:sz="6" w:space="0"/>
              <w:left w:val="outset" w:color="auto" w:sz="6" w:space="0"/>
              <w:bottom w:val="outset" w:color="auto" w:sz="6" w:space="0"/>
              <w:right w:val="outset" w:color="auto" w:sz="6" w:space="0"/>
            </w:tcBorders>
            <w:vAlign w:val="center"/>
          </w:tcPr>
          <w:p w14:paraId="28077FE5">
            <w:pPr>
              <w:spacing w:line="300" w:lineRule="exact"/>
              <w:jc w:val="left"/>
              <w:rPr>
                <w:rFonts w:ascii="宋体" w:hAnsi="宋体" w:cs="宋体"/>
                <w:bCs/>
              </w:rPr>
            </w:pPr>
            <w:r>
              <w:rPr>
                <w:rFonts w:hint="eastAsia" w:ascii="宋体" w:hAnsi="宋体" w:cs="宋体"/>
                <w:bCs/>
                <w:lang w:val="zh-CN"/>
              </w:rPr>
              <w:t>单位每有一项类似项目业绩得1分，满分</w:t>
            </w:r>
            <w:r>
              <w:rPr>
                <w:rFonts w:hint="eastAsia" w:ascii="宋体" w:hAnsi="宋体" w:cs="宋体"/>
                <w:bCs/>
                <w:lang w:val="en-US" w:eastAsia="zh-CN"/>
              </w:rPr>
              <w:t>3</w:t>
            </w:r>
            <w:r>
              <w:rPr>
                <w:rFonts w:hint="eastAsia" w:ascii="宋体" w:hAnsi="宋体" w:cs="宋体"/>
                <w:bCs/>
                <w:lang w:val="zh-CN"/>
              </w:rPr>
              <w:t>分</w:t>
            </w:r>
          </w:p>
        </w:tc>
      </w:tr>
    </w:tbl>
    <w:p w14:paraId="6C281B85">
      <w:pPr>
        <w:autoSpaceDE w:val="0"/>
        <w:autoSpaceDN w:val="0"/>
        <w:adjustRightInd w:val="0"/>
        <w:spacing w:line="0" w:lineRule="atLeast"/>
        <w:jc w:val="left"/>
        <w:rPr>
          <w:rFonts w:ascii="新宋体" w:hAnsi="新宋体" w:eastAsia="新宋体" w:cs="新宋体"/>
          <w:sz w:val="24"/>
          <w:szCs w:val="24"/>
        </w:rPr>
      </w:pPr>
    </w:p>
    <w:p w14:paraId="38F6F36D">
      <w:pPr>
        <w:autoSpaceDE w:val="0"/>
        <w:autoSpaceDN w:val="0"/>
        <w:adjustRightInd w:val="0"/>
        <w:spacing w:line="0" w:lineRule="atLeast"/>
        <w:ind w:firstLine="482"/>
        <w:jc w:val="left"/>
        <w:rPr>
          <w:rFonts w:ascii="黑体" w:eastAsia="黑体" w:cs="黑体"/>
          <w:b/>
          <w:bCs/>
          <w:sz w:val="24"/>
          <w:szCs w:val="24"/>
          <w:lang w:val="zh-CN"/>
        </w:rPr>
      </w:pPr>
      <w:r>
        <w:rPr>
          <w:rFonts w:hint="eastAsia" w:ascii="黑体" w:eastAsia="黑体" w:cs="黑体"/>
          <w:b/>
          <w:bCs/>
          <w:sz w:val="24"/>
          <w:szCs w:val="24"/>
          <w:lang w:val="zh-CN"/>
        </w:rPr>
        <w:t>请投标人特别注意：投标人应提交作为评分依据的文件材料并加盖投标人公章和有效签署，否则，将是投标人的风险。</w:t>
      </w:r>
    </w:p>
    <w:p w14:paraId="2509F058">
      <w:pPr>
        <w:pStyle w:val="3"/>
        <w:adjustRightInd w:val="0"/>
        <w:snapToGrid w:val="0"/>
        <w:spacing w:before="100" w:beforeAutospacing="1" w:after="100" w:afterAutospacing="1" w:line="240" w:lineRule="auto"/>
        <w:jc w:val="center"/>
        <w:rPr>
          <w:rFonts w:ascii="黑体" w:eastAsia="黑体"/>
          <w:sz w:val="36"/>
          <w:szCs w:val="36"/>
          <w:lang w:val="zh-CN"/>
        </w:rPr>
      </w:pPr>
      <w:bookmarkStart w:id="9" w:name="_Toc168476127"/>
      <w:bookmarkStart w:id="10" w:name="_Toc30618"/>
      <w:bookmarkStart w:id="11" w:name="_Toc222029500"/>
      <w:bookmarkStart w:id="12" w:name="_Toc309533738"/>
      <w:bookmarkStart w:id="13" w:name="_Toc513712353"/>
      <w:bookmarkStart w:id="14" w:name="_Toc222032669"/>
      <w:bookmarkStart w:id="15" w:name="_Toc309533342"/>
      <w:bookmarkStart w:id="16" w:name="_Toc310088846"/>
      <w:bookmarkStart w:id="17" w:name="_Toc229305360"/>
      <w:bookmarkStart w:id="18" w:name="_Toc168475724"/>
      <w:bookmarkStart w:id="19" w:name="_Toc144974577"/>
      <w:bookmarkStart w:id="20" w:name="_Toc221950660"/>
      <w:bookmarkStart w:id="21" w:name="_Toc229408495"/>
      <w:bookmarkStart w:id="22" w:name="_Toc222031002"/>
      <w:bookmarkStart w:id="23" w:name="_Toc311205795"/>
      <w:bookmarkStart w:id="24" w:name="_Toc222033851"/>
      <w:r>
        <w:rPr>
          <w:rFonts w:hint="eastAsia" w:ascii="黑体" w:hAnsi="宋体" w:eastAsia="黑体"/>
          <w:sz w:val="36"/>
          <w:szCs w:val="36"/>
        </w:rPr>
        <w:br w:type="page"/>
      </w:r>
      <w:bookmarkStart w:id="25" w:name="_Toc72755994"/>
      <w:bookmarkStart w:id="26" w:name="_Toc28545_WPSOffice_Level1"/>
      <w:r>
        <w:rPr>
          <w:rFonts w:hint="eastAsia"/>
          <w:sz w:val="32"/>
          <w:szCs w:val="32"/>
        </w:rPr>
        <w:t>第四章 政府采购合同书格式</w:t>
      </w:r>
      <w:bookmarkEnd w:id="25"/>
    </w:p>
    <w:p w14:paraId="006B0264">
      <w:pPr>
        <w:autoSpaceDE w:val="0"/>
        <w:autoSpaceDN w:val="0"/>
        <w:adjustRightInd w:val="0"/>
        <w:jc w:val="center"/>
        <w:rPr>
          <w:rFonts w:ascii="宋体"/>
          <w:sz w:val="24"/>
          <w:szCs w:val="24"/>
          <w:lang w:val="zh-CN"/>
        </w:rPr>
      </w:pPr>
      <w:r>
        <w:rPr>
          <w:rFonts w:hint="eastAsia" w:ascii="宋体"/>
          <w:sz w:val="24"/>
          <w:szCs w:val="24"/>
          <w:lang w:val="zh-CN"/>
        </w:rPr>
        <w:t>略</w:t>
      </w:r>
    </w:p>
    <w:p w14:paraId="7CA19453">
      <w:pPr>
        <w:pStyle w:val="2"/>
        <w:rPr>
          <w:lang w:val="zh-CN"/>
        </w:rPr>
      </w:pPr>
    </w:p>
    <w:bookmarkEnd w:id="26"/>
    <w:p w14:paraId="516F2345">
      <w:pPr>
        <w:widowControl/>
        <w:jc w:val="left"/>
        <w:rPr>
          <w:b/>
          <w:bCs/>
          <w:szCs w:val="24"/>
        </w:rPr>
      </w:pPr>
      <w:r>
        <w:rPr>
          <w:b/>
          <w:bCs/>
          <w:szCs w:val="24"/>
        </w:rPr>
        <w:br w:type="page"/>
      </w:r>
    </w:p>
    <w:p w14:paraId="0A2B3D6E">
      <w:pPr>
        <w:autoSpaceDE w:val="0"/>
        <w:autoSpaceDN w:val="0"/>
        <w:adjustRightInd w:val="0"/>
        <w:jc w:val="center"/>
        <w:rPr>
          <w:b/>
          <w:bCs/>
          <w:szCs w:val="24"/>
        </w:rPr>
      </w:pPr>
    </w:p>
    <w:p w14:paraId="3EC125A6">
      <w:pPr>
        <w:pStyle w:val="23"/>
        <w:rPr>
          <w:rFonts w:ascii="仿宋_GB2312" w:eastAsia="仿宋_GB2312"/>
          <w:b/>
          <w:kern w:val="2"/>
          <w:sz w:val="24"/>
          <w:szCs w:val="24"/>
        </w:rPr>
      </w:pPr>
    </w:p>
    <w:p w14:paraId="7761BDC2">
      <w:pPr>
        <w:pStyle w:val="3"/>
        <w:adjustRightInd w:val="0"/>
        <w:snapToGrid w:val="0"/>
        <w:spacing w:before="100" w:beforeAutospacing="1" w:after="100" w:afterAutospacing="1" w:line="240" w:lineRule="auto"/>
        <w:jc w:val="center"/>
        <w:rPr>
          <w:sz w:val="32"/>
          <w:szCs w:val="32"/>
        </w:rPr>
      </w:pPr>
      <w:bookmarkStart w:id="27" w:name="_Toc72755995"/>
      <w:r>
        <w:rPr>
          <w:rFonts w:hint="eastAsia"/>
          <w:sz w:val="32"/>
          <w:szCs w:val="32"/>
        </w:rPr>
        <w:t>第五章 工程量清单（另附）</w:t>
      </w:r>
      <w:bookmarkEnd w:id="27"/>
    </w:p>
    <w:p w14:paraId="4573D1C0">
      <w:pPr>
        <w:jc w:val="center"/>
        <w:rPr>
          <w:rFonts w:ascii="黑体" w:hAnsi="宋体" w:eastAsia="黑体"/>
          <w:b/>
          <w:bCs/>
          <w:sz w:val="36"/>
          <w:szCs w:val="36"/>
        </w:rPr>
      </w:pPr>
    </w:p>
    <w:p w14:paraId="7F5B942C">
      <w:pPr>
        <w:jc w:val="center"/>
        <w:rPr>
          <w:rFonts w:ascii="黑体" w:hAnsi="宋体" w:eastAsia="黑体"/>
          <w:b/>
          <w:bCs/>
          <w:sz w:val="36"/>
          <w:szCs w:val="36"/>
        </w:rPr>
      </w:pPr>
    </w:p>
    <w:p w14:paraId="3F96D4AF">
      <w:pPr>
        <w:jc w:val="center"/>
        <w:rPr>
          <w:rFonts w:ascii="黑体" w:hAnsi="宋体" w:eastAsia="黑体"/>
          <w:b/>
          <w:bCs/>
          <w:sz w:val="36"/>
          <w:szCs w:val="36"/>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77D256F">
      <w:pPr>
        <w:pStyle w:val="4"/>
        <w:jc w:val="center"/>
        <w:rPr>
          <w:rFonts w:ascii="宋体" w:hAnsi="宋体" w:cs="宋体"/>
          <w:sz w:val="24"/>
          <w:szCs w:val="24"/>
          <w:lang w:val="zh-CN"/>
        </w:rPr>
      </w:pPr>
    </w:p>
    <w:p w14:paraId="0A7FDC50">
      <w:pPr>
        <w:rPr>
          <w:rFonts w:ascii="宋体" w:hAnsi="宋体" w:cs="宋体"/>
          <w:sz w:val="24"/>
          <w:szCs w:val="24"/>
          <w:lang w:val="zh-CN"/>
        </w:rPr>
      </w:pPr>
    </w:p>
    <w:p w14:paraId="5F069C8C">
      <w:pPr>
        <w:rPr>
          <w:rFonts w:ascii="宋体" w:hAnsi="宋体" w:cs="宋体"/>
          <w:sz w:val="24"/>
          <w:szCs w:val="24"/>
          <w:lang w:val="zh-CN"/>
        </w:rPr>
      </w:pPr>
    </w:p>
    <w:p w14:paraId="50DCC6B9">
      <w:pPr>
        <w:rPr>
          <w:rFonts w:ascii="宋体" w:hAnsi="宋体" w:cs="宋体"/>
          <w:sz w:val="24"/>
          <w:szCs w:val="24"/>
          <w:lang w:val="zh-CN"/>
        </w:rPr>
      </w:pPr>
    </w:p>
    <w:p w14:paraId="38827D75">
      <w:pPr>
        <w:rPr>
          <w:rFonts w:ascii="宋体" w:hAnsi="宋体" w:cs="宋体"/>
          <w:sz w:val="24"/>
          <w:szCs w:val="24"/>
          <w:lang w:val="zh-CN"/>
        </w:rPr>
      </w:pPr>
    </w:p>
    <w:p w14:paraId="069E167B">
      <w:pPr>
        <w:rPr>
          <w:rFonts w:ascii="宋体" w:hAnsi="宋体" w:cs="宋体"/>
          <w:sz w:val="24"/>
          <w:szCs w:val="24"/>
          <w:lang w:val="zh-CN"/>
        </w:rPr>
      </w:pPr>
    </w:p>
    <w:p w14:paraId="7476639F">
      <w:pPr>
        <w:rPr>
          <w:rFonts w:ascii="宋体" w:hAnsi="宋体" w:cs="宋体"/>
          <w:sz w:val="24"/>
          <w:szCs w:val="24"/>
          <w:lang w:val="zh-CN"/>
        </w:rPr>
      </w:pPr>
    </w:p>
    <w:p w14:paraId="11DA51DE">
      <w:pPr>
        <w:rPr>
          <w:rFonts w:ascii="宋体" w:hAnsi="宋体" w:cs="宋体"/>
          <w:sz w:val="24"/>
          <w:szCs w:val="24"/>
          <w:lang w:val="zh-CN"/>
        </w:rPr>
      </w:pPr>
    </w:p>
    <w:p w14:paraId="58FF9285">
      <w:pPr>
        <w:rPr>
          <w:rFonts w:ascii="宋体" w:hAnsi="宋体" w:cs="宋体"/>
          <w:sz w:val="24"/>
          <w:szCs w:val="24"/>
          <w:lang w:val="zh-CN"/>
        </w:rPr>
      </w:pPr>
    </w:p>
    <w:p w14:paraId="38083C24">
      <w:pPr>
        <w:rPr>
          <w:rFonts w:ascii="宋体" w:hAnsi="宋体" w:cs="宋体"/>
          <w:sz w:val="24"/>
          <w:szCs w:val="24"/>
          <w:lang w:val="zh-CN"/>
        </w:rPr>
      </w:pPr>
    </w:p>
    <w:p w14:paraId="7C7DD860">
      <w:pPr>
        <w:rPr>
          <w:rFonts w:ascii="宋体" w:hAnsi="宋体" w:cs="宋体"/>
          <w:sz w:val="24"/>
          <w:szCs w:val="24"/>
          <w:lang w:val="zh-CN"/>
        </w:rPr>
      </w:pPr>
    </w:p>
    <w:p w14:paraId="00F42E30">
      <w:pPr>
        <w:rPr>
          <w:rFonts w:ascii="宋体" w:hAnsi="宋体" w:cs="宋体"/>
          <w:sz w:val="24"/>
          <w:szCs w:val="24"/>
          <w:lang w:val="zh-CN"/>
        </w:rPr>
      </w:pPr>
    </w:p>
    <w:p w14:paraId="5BC23E45">
      <w:pPr>
        <w:rPr>
          <w:rFonts w:ascii="宋体" w:hAnsi="宋体" w:cs="宋体"/>
          <w:sz w:val="24"/>
          <w:szCs w:val="24"/>
          <w:lang w:val="zh-CN"/>
        </w:rPr>
      </w:pPr>
    </w:p>
    <w:p w14:paraId="6626A6A5">
      <w:pPr>
        <w:rPr>
          <w:rFonts w:ascii="宋体" w:hAnsi="宋体" w:cs="宋体"/>
          <w:sz w:val="24"/>
          <w:szCs w:val="24"/>
          <w:lang w:val="zh-CN"/>
        </w:rPr>
      </w:pPr>
    </w:p>
    <w:p w14:paraId="3FD9AF1C">
      <w:pPr>
        <w:rPr>
          <w:rFonts w:ascii="宋体" w:hAnsi="宋体" w:cs="宋体"/>
          <w:sz w:val="24"/>
          <w:szCs w:val="24"/>
          <w:lang w:val="zh-CN"/>
        </w:rPr>
      </w:pPr>
    </w:p>
    <w:p w14:paraId="22205BB3">
      <w:pPr>
        <w:rPr>
          <w:rFonts w:ascii="宋体" w:hAnsi="宋体" w:cs="宋体"/>
          <w:sz w:val="24"/>
          <w:szCs w:val="24"/>
          <w:lang w:val="zh-CN"/>
        </w:rPr>
      </w:pPr>
    </w:p>
    <w:p w14:paraId="227323E5">
      <w:pPr>
        <w:rPr>
          <w:rFonts w:ascii="宋体" w:hAnsi="宋体" w:cs="宋体"/>
          <w:sz w:val="24"/>
          <w:szCs w:val="24"/>
          <w:lang w:val="zh-CN"/>
        </w:rPr>
      </w:pPr>
    </w:p>
    <w:p w14:paraId="31B7382A">
      <w:pPr>
        <w:rPr>
          <w:rFonts w:ascii="宋体" w:hAnsi="宋体" w:cs="宋体"/>
          <w:sz w:val="24"/>
          <w:szCs w:val="24"/>
          <w:lang w:val="zh-CN"/>
        </w:rPr>
      </w:pPr>
    </w:p>
    <w:p w14:paraId="41BB8083">
      <w:pPr>
        <w:rPr>
          <w:rFonts w:ascii="宋体" w:hAnsi="宋体" w:cs="宋体"/>
          <w:sz w:val="24"/>
          <w:szCs w:val="24"/>
          <w:lang w:val="zh-CN"/>
        </w:rPr>
      </w:pPr>
    </w:p>
    <w:p w14:paraId="6DDF2DA3">
      <w:pPr>
        <w:rPr>
          <w:rFonts w:ascii="宋体" w:hAnsi="宋体" w:cs="宋体"/>
          <w:sz w:val="24"/>
          <w:szCs w:val="24"/>
          <w:lang w:val="zh-CN"/>
        </w:rPr>
      </w:pPr>
    </w:p>
    <w:p w14:paraId="4C148FD6">
      <w:pPr>
        <w:rPr>
          <w:rFonts w:ascii="宋体" w:hAnsi="宋体" w:cs="宋体"/>
          <w:sz w:val="24"/>
          <w:szCs w:val="24"/>
          <w:lang w:val="zh-CN"/>
        </w:rPr>
      </w:pPr>
    </w:p>
    <w:p w14:paraId="7E83E860">
      <w:pPr>
        <w:rPr>
          <w:rFonts w:ascii="宋体" w:hAnsi="宋体" w:cs="宋体"/>
          <w:sz w:val="24"/>
          <w:szCs w:val="24"/>
          <w:lang w:val="zh-CN"/>
        </w:rPr>
      </w:pPr>
    </w:p>
    <w:p w14:paraId="4BC44F60">
      <w:pPr>
        <w:pStyle w:val="22"/>
        <w:numPr>
          <w:ilvl w:val="0"/>
          <w:numId w:val="0"/>
        </w:numPr>
        <w:ind w:left="2100" w:hanging="420"/>
        <w:rPr>
          <w:rFonts w:ascii="仿宋_GB2312" w:eastAsia="仿宋_GB2312"/>
          <w:kern w:val="2"/>
          <w:szCs w:val="24"/>
          <w:lang w:val="zh-CN"/>
        </w:rPr>
      </w:pPr>
    </w:p>
    <w:p w14:paraId="4CAD6760">
      <w:pPr>
        <w:pStyle w:val="23"/>
        <w:rPr>
          <w:rFonts w:ascii="仿宋_GB2312" w:eastAsia="仿宋_GB2312"/>
          <w:b/>
          <w:kern w:val="2"/>
          <w:sz w:val="24"/>
          <w:szCs w:val="24"/>
          <w:lang w:val="zh-CN"/>
        </w:rPr>
      </w:pPr>
    </w:p>
    <w:p w14:paraId="0C645FB0">
      <w:pPr>
        <w:pStyle w:val="23"/>
        <w:rPr>
          <w:rFonts w:ascii="仿宋_GB2312" w:eastAsia="仿宋_GB2312"/>
          <w:b/>
          <w:kern w:val="2"/>
          <w:sz w:val="24"/>
          <w:szCs w:val="24"/>
          <w:lang w:val="zh-CN"/>
        </w:rPr>
      </w:pPr>
    </w:p>
    <w:p w14:paraId="5FB9535E">
      <w:pPr>
        <w:pStyle w:val="23"/>
        <w:rPr>
          <w:rFonts w:ascii="仿宋_GB2312" w:eastAsia="仿宋_GB2312"/>
          <w:b/>
          <w:kern w:val="2"/>
          <w:sz w:val="24"/>
          <w:szCs w:val="24"/>
          <w:lang w:val="zh-CN"/>
        </w:rPr>
      </w:pPr>
    </w:p>
    <w:p w14:paraId="69B476BF">
      <w:pPr>
        <w:pStyle w:val="3"/>
        <w:adjustRightInd w:val="0"/>
        <w:snapToGrid w:val="0"/>
        <w:spacing w:before="100" w:beforeAutospacing="1" w:after="100" w:afterAutospacing="1" w:line="240" w:lineRule="auto"/>
        <w:jc w:val="center"/>
        <w:rPr>
          <w:sz w:val="32"/>
          <w:szCs w:val="32"/>
        </w:rPr>
      </w:pPr>
      <w:bookmarkStart w:id="28" w:name="_Toc72755996"/>
      <w:r>
        <w:rPr>
          <w:rFonts w:hint="eastAsia"/>
          <w:sz w:val="32"/>
          <w:szCs w:val="32"/>
        </w:rPr>
        <w:t>第六章 技术标准和要求</w:t>
      </w:r>
      <w:bookmarkEnd w:id="28"/>
    </w:p>
    <w:p w14:paraId="20147269">
      <w:pPr>
        <w:pStyle w:val="2"/>
        <w:jc w:val="both"/>
      </w:pPr>
    </w:p>
    <w:p w14:paraId="1F445736">
      <w:pPr>
        <w:spacing w:line="480" w:lineRule="auto"/>
        <w:rPr>
          <w:rFonts w:ascii="宋体" w:cs="宋体"/>
          <w:sz w:val="28"/>
          <w:szCs w:val="28"/>
          <w:lang w:val="zh-CN"/>
        </w:rPr>
      </w:pPr>
      <w:r>
        <w:rPr>
          <w:rFonts w:hint="eastAsia" w:ascii="宋体" w:cs="宋体"/>
          <w:sz w:val="28"/>
          <w:szCs w:val="28"/>
          <w:lang w:val="zh-CN"/>
        </w:rPr>
        <w:t xml:space="preserve">1、本工程项目的材料、设备、施工须达到现行中华人民共和国以及省、自治区、直辖市或行业的有关工程施工验收规范和标准的要求合格。 </w:t>
      </w:r>
    </w:p>
    <w:p w14:paraId="29ACD957">
      <w:pPr>
        <w:spacing w:line="480" w:lineRule="auto"/>
        <w:rPr>
          <w:rFonts w:ascii="宋体" w:cs="宋体"/>
          <w:sz w:val="28"/>
          <w:szCs w:val="28"/>
          <w:lang w:val="zh-CN"/>
        </w:rPr>
      </w:pPr>
      <w:r>
        <w:rPr>
          <w:rFonts w:hint="eastAsia" w:ascii="宋体" w:cs="宋体"/>
          <w:sz w:val="28"/>
          <w:szCs w:val="28"/>
          <w:lang w:val="zh-CN"/>
        </w:rPr>
        <w:t>2、对施工中所需设备、材料的进场要求，成交单位按国家规定办理，在进场前须经过甲方代表的同意。甲方有权对设备及材料的质量、型号、规格等进行检验，若达不到要求，甲方有权要求更换达标产品。</w:t>
      </w:r>
    </w:p>
    <w:p w14:paraId="0E6EDC0C">
      <w:pPr>
        <w:spacing w:line="480" w:lineRule="auto"/>
        <w:rPr>
          <w:rFonts w:ascii="宋体" w:cs="宋体"/>
          <w:sz w:val="28"/>
          <w:szCs w:val="28"/>
          <w:lang w:val="zh-CN"/>
        </w:rPr>
      </w:pPr>
      <w:r>
        <w:rPr>
          <w:rFonts w:hint="eastAsia" w:ascii="宋体" w:cs="宋体"/>
          <w:sz w:val="28"/>
          <w:szCs w:val="28"/>
          <w:lang w:val="zh-CN"/>
        </w:rPr>
        <w:t>3、建设中涉及到的原材料，半成品材料，包括混和料的产品质量， 在施工过程中，由甲方或监理监督抽查，分项和总体竣工验收过程中，由甲方组织权威部门进行检验和验收，若不符合标准，扣除该项投标报价的100%。并进行返工修理，造成停工、延期等各种后果和责任由施工单位自行承担。</w:t>
      </w:r>
    </w:p>
    <w:p w14:paraId="68574436">
      <w:pPr>
        <w:spacing w:line="480" w:lineRule="auto"/>
        <w:rPr>
          <w:rFonts w:ascii="宋体" w:cs="宋体"/>
          <w:sz w:val="24"/>
          <w:szCs w:val="24"/>
          <w:lang w:val="zh-CN"/>
        </w:rPr>
      </w:pPr>
      <w:r>
        <w:rPr>
          <w:rFonts w:hint="eastAsia" w:ascii="宋体" w:cs="宋体"/>
          <w:sz w:val="28"/>
          <w:szCs w:val="28"/>
          <w:lang w:val="zh-CN"/>
        </w:rPr>
        <w:t>4、施工单位在施工过程中应遵守有关安全文明施工、消防、环保等规定，注意保护地上地下管线，购买相应的保险。由于不按照有关规范、标准进行技术交底、不进行安全检查等施工而引起的各种事故由施工单位承担全部责任。</w:t>
      </w:r>
    </w:p>
    <w:p w14:paraId="65AFE406"/>
    <w:p w14:paraId="65C5B53C">
      <w:pPr>
        <w:spacing w:line="520" w:lineRule="exact"/>
        <w:ind w:firstLine="424" w:firstLineChars="202"/>
        <w:rPr>
          <w:rFonts w:ascii="宋体" w:hAnsi="宋体"/>
        </w:rPr>
      </w:pPr>
    </w:p>
    <w:p w14:paraId="51879A70">
      <w:pPr>
        <w:spacing w:line="520" w:lineRule="exact"/>
        <w:ind w:firstLine="424" w:firstLineChars="202"/>
        <w:rPr>
          <w:rFonts w:ascii="宋体" w:hAnsi="宋体"/>
        </w:rPr>
      </w:pPr>
    </w:p>
    <w:p w14:paraId="24B95B06">
      <w:pPr>
        <w:pStyle w:val="2"/>
      </w:pPr>
    </w:p>
    <w:p w14:paraId="00508DFA">
      <w:pPr>
        <w:pStyle w:val="2"/>
        <w:jc w:val="both"/>
      </w:pPr>
    </w:p>
    <w:p w14:paraId="1D95CBA2">
      <w:pPr>
        <w:rPr>
          <w:rFonts w:ascii="宋体" w:hAnsi="宋体"/>
        </w:rPr>
      </w:pPr>
    </w:p>
    <w:p w14:paraId="11D6BCB9">
      <w:pPr>
        <w:pStyle w:val="2"/>
      </w:pPr>
    </w:p>
    <w:p w14:paraId="7E781EF7">
      <w:pPr>
        <w:rPr>
          <w:rFonts w:ascii="宋体" w:hAnsi="宋体" w:cs="宋体"/>
          <w:sz w:val="24"/>
          <w:szCs w:val="24"/>
          <w:lang w:val="zh-CN"/>
        </w:rPr>
      </w:pPr>
    </w:p>
    <w:p w14:paraId="08B848AD">
      <w:pPr>
        <w:pStyle w:val="3"/>
        <w:adjustRightInd w:val="0"/>
        <w:snapToGrid w:val="0"/>
        <w:spacing w:before="100" w:beforeAutospacing="1" w:after="100" w:afterAutospacing="1" w:line="240" w:lineRule="auto"/>
        <w:jc w:val="center"/>
        <w:rPr>
          <w:sz w:val="32"/>
          <w:szCs w:val="32"/>
        </w:rPr>
      </w:pPr>
      <w:bookmarkStart w:id="29" w:name="_Toc72755997"/>
      <w:r>
        <w:rPr>
          <w:rFonts w:hint="eastAsia"/>
          <w:sz w:val="32"/>
          <w:szCs w:val="32"/>
        </w:rPr>
        <w:t>第七章 响应文件构成、要求及格式</w:t>
      </w:r>
      <w:bookmarkEnd w:id="29"/>
    </w:p>
    <w:p w14:paraId="419ECDA8">
      <w:pPr>
        <w:pStyle w:val="5"/>
        <w:ind w:firstLine="0"/>
      </w:pPr>
    </w:p>
    <w:p w14:paraId="100E6AED">
      <w:pPr>
        <w:pStyle w:val="5"/>
        <w:ind w:firstLine="0"/>
      </w:pPr>
    </w:p>
    <w:p w14:paraId="29B3F4E3">
      <w:pPr>
        <w:pStyle w:val="5"/>
        <w:ind w:firstLine="0"/>
      </w:pPr>
    </w:p>
    <w:p w14:paraId="01CFFB8F">
      <w:pPr>
        <w:pStyle w:val="5"/>
        <w:ind w:firstLine="0"/>
      </w:pPr>
    </w:p>
    <w:p w14:paraId="379CAD82">
      <w:pPr>
        <w:pStyle w:val="5"/>
        <w:ind w:firstLine="0"/>
      </w:pPr>
    </w:p>
    <w:p w14:paraId="07CDC7A3">
      <w:pPr>
        <w:pStyle w:val="5"/>
        <w:ind w:firstLine="0"/>
      </w:pPr>
    </w:p>
    <w:p w14:paraId="384F6967">
      <w:pPr>
        <w:pStyle w:val="5"/>
        <w:ind w:firstLine="0"/>
      </w:pPr>
    </w:p>
    <w:p w14:paraId="19EB7BCE">
      <w:pPr>
        <w:pStyle w:val="5"/>
        <w:ind w:firstLine="0"/>
      </w:pPr>
    </w:p>
    <w:p w14:paraId="02F6805C">
      <w:pPr>
        <w:pStyle w:val="5"/>
        <w:ind w:firstLine="0"/>
      </w:pPr>
    </w:p>
    <w:p w14:paraId="3E86903D">
      <w:pPr>
        <w:pStyle w:val="5"/>
        <w:ind w:firstLine="0"/>
      </w:pPr>
    </w:p>
    <w:p w14:paraId="4254F38F">
      <w:pPr>
        <w:pStyle w:val="5"/>
        <w:ind w:firstLine="0"/>
      </w:pPr>
    </w:p>
    <w:p w14:paraId="1418A430">
      <w:pPr>
        <w:pStyle w:val="5"/>
        <w:ind w:firstLine="0"/>
      </w:pPr>
    </w:p>
    <w:p w14:paraId="298C66B5">
      <w:pPr>
        <w:pStyle w:val="5"/>
        <w:ind w:firstLine="0"/>
      </w:pPr>
    </w:p>
    <w:p w14:paraId="03B51D93">
      <w:pPr>
        <w:pStyle w:val="5"/>
        <w:ind w:firstLine="0"/>
      </w:pPr>
    </w:p>
    <w:p w14:paraId="0987E7B4">
      <w:pPr>
        <w:pStyle w:val="5"/>
        <w:ind w:firstLine="0"/>
      </w:pPr>
    </w:p>
    <w:p w14:paraId="03DEDB9F">
      <w:pPr>
        <w:pStyle w:val="5"/>
        <w:ind w:firstLine="0"/>
      </w:pPr>
    </w:p>
    <w:p w14:paraId="20299465">
      <w:pPr>
        <w:pStyle w:val="5"/>
        <w:ind w:firstLine="0"/>
      </w:pPr>
    </w:p>
    <w:p w14:paraId="22A6E73B">
      <w:pPr>
        <w:pStyle w:val="5"/>
        <w:ind w:firstLine="0"/>
      </w:pPr>
    </w:p>
    <w:p w14:paraId="68CD0F26">
      <w:pPr>
        <w:pStyle w:val="5"/>
        <w:ind w:firstLine="0"/>
      </w:pPr>
    </w:p>
    <w:p w14:paraId="6C811CD5">
      <w:pPr>
        <w:pStyle w:val="5"/>
        <w:ind w:firstLine="0"/>
      </w:pPr>
    </w:p>
    <w:p w14:paraId="613453A1">
      <w:pPr>
        <w:pStyle w:val="5"/>
        <w:ind w:firstLine="0"/>
      </w:pPr>
    </w:p>
    <w:p w14:paraId="67AA2C15">
      <w:pPr>
        <w:pStyle w:val="5"/>
        <w:ind w:firstLine="0"/>
      </w:pPr>
    </w:p>
    <w:p w14:paraId="3607BE4F">
      <w:pPr>
        <w:pStyle w:val="5"/>
        <w:ind w:firstLine="0"/>
      </w:pPr>
    </w:p>
    <w:p w14:paraId="151748F5">
      <w:pPr>
        <w:pStyle w:val="5"/>
        <w:ind w:firstLine="0"/>
      </w:pPr>
    </w:p>
    <w:p w14:paraId="079612C6">
      <w:pPr>
        <w:pStyle w:val="5"/>
        <w:ind w:firstLine="0"/>
      </w:pPr>
    </w:p>
    <w:p w14:paraId="20220722">
      <w:pPr>
        <w:pStyle w:val="5"/>
        <w:ind w:firstLine="0"/>
      </w:pPr>
    </w:p>
    <w:p w14:paraId="11901C4A">
      <w:pPr>
        <w:pStyle w:val="5"/>
        <w:ind w:firstLine="0"/>
      </w:pPr>
    </w:p>
    <w:p w14:paraId="65B196BC">
      <w:pPr>
        <w:pStyle w:val="5"/>
        <w:ind w:firstLine="0"/>
      </w:pPr>
    </w:p>
    <w:p w14:paraId="090A3828">
      <w:pPr>
        <w:pStyle w:val="5"/>
        <w:ind w:firstLine="0"/>
      </w:pPr>
    </w:p>
    <w:p w14:paraId="42D175DB">
      <w:pPr>
        <w:pStyle w:val="5"/>
        <w:ind w:firstLine="0"/>
      </w:pPr>
    </w:p>
    <w:p w14:paraId="201AEAF9">
      <w:pPr>
        <w:pStyle w:val="5"/>
        <w:ind w:firstLine="0"/>
      </w:pPr>
    </w:p>
    <w:p w14:paraId="5FB22357">
      <w:pPr>
        <w:pStyle w:val="5"/>
        <w:ind w:firstLine="0"/>
      </w:pPr>
    </w:p>
    <w:p w14:paraId="6A2C1F2D">
      <w:pPr>
        <w:pStyle w:val="5"/>
        <w:ind w:firstLine="0"/>
      </w:pPr>
    </w:p>
    <w:p w14:paraId="5CD01C47">
      <w:pPr>
        <w:pStyle w:val="5"/>
        <w:ind w:firstLine="0"/>
      </w:pPr>
    </w:p>
    <w:p w14:paraId="272B25AB">
      <w:pPr>
        <w:pStyle w:val="5"/>
        <w:ind w:firstLine="0"/>
      </w:pPr>
    </w:p>
    <w:p w14:paraId="7116FA9A">
      <w:pPr>
        <w:pStyle w:val="5"/>
        <w:ind w:firstLine="0"/>
      </w:pPr>
    </w:p>
    <w:p w14:paraId="14D74327">
      <w:pPr>
        <w:pStyle w:val="5"/>
        <w:ind w:firstLine="0"/>
      </w:pPr>
    </w:p>
    <w:p w14:paraId="105D62FD">
      <w:pPr>
        <w:pStyle w:val="5"/>
        <w:ind w:firstLine="0"/>
      </w:pPr>
    </w:p>
    <w:p w14:paraId="3B633381">
      <w:pPr>
        <w:pStyle w:val="5"/>
        <w:ind w:firstLine="0"/>
      </w:pPr>
    </w:p>
    <w:p w14:paraId="3B5CBBF6">
      <w:pPr>
        <w:pStyle w:val="5"/>
        <w:ind w:firstLine="0"/>
      </w:pPr>
    </w:p>
    <w:p w14:paraId="021EA697">
      <w:pPr>
        <w:pStyle w:val="5"/>
        <w:ind w:firstLine="0"/>
      </w:pPr>
    </w:p>
    <w:p w14:paraId="18E284E9">
      <w:pPr>
        <w:pStyle w:val="5"/>
        <w:ind w:firstLine="0"/>
      </w:pPr>
    </w:p>
    <w:p w14:paraId="400BF90A"/>
    <w:p w14:paraId="669A2C5C">
      <w:pPr>
        <w:jc w:val="right"/>
        <w:outlineLvl w:val="0"/>
        <w:rPr>
          <w:rFonts w:ascii="宋体" w:hAnsi="宋体"/>
          <w:sz w:val="36"/>
          <w:szCs w:val="36"/>
        </w:rPr>
      </w:pPr>
      <w:bookmarkStart w:id="30" w:name="_Toc14289"/>
    </w:p>
    <w:p w14:paraId="67CA56E4">
      <w:pPr>
        <w:jc w:val="right"/>
        <w:outlineLvl w:val="0"/>
        <w:rPr>
          <w:rFonts w:ascii="宋体" w:hAnsi="宋体"/>
          <w:sz w:val="36"/>
          <w:szCs w:val="36"/>
        </w:rPr>
      </w:pPr>
    </w:p>
    <w:p w14:paraId="7A1CD45A">
      <w:pPr>
        <w:jc w:val="right"/>
        <w:outlineLvl w:val="0"/>
        <w:rPr>
          <w:rFonts w:ascii="宋体" w:hAnsi="宋体"/>
          <w:sz w:val="36"/>
          <w:szCs w:val="36"/>
        </w:rPr>
      </w:pPr>
      <w:bookmarkStart w:id="31" w:name="_Toc72755998"/>
      <w:r>
        <w:rPr>
          <w:rFonts w:hint="eastAsia" w:ascii="宋体" w:hAnsi="宋体"/>
          <w:sz w:val="36"/>
          <w:szCs w:val="36"/>
        </w:rPr>
        <w:t>正本或副本</w:t>
      </w:r>
      <w:bookmarkEnd w:id="30"/>
      <w:bookmarkEnd w:id="31"/>
    </w:p>
    <w:p w14:paraId="4E04DDCC">
      <w:pPr>
        <w:rPr>
          <w:rFonts w:ascii="黑体" w:eastAsia="黑体"/>
          <w:sz w:val="32"/>
          <w:szCs w:val="32"/>
        </w:rPr>
      </w:pPr>
    </w:p>
    <w:p w14:paraId="1A40C20D">
      <w:pPr>
        <w:pStyle w:val="2"/>
        <w:rPr>
          <w:rFonts w:ascii="黑体" w:eastAsia="黑体"/>
          <w:sz w:val="32"/>
          <w:szCs w:val="32"/>
        </w:rPr>
      </w:pPr>
    </w:p>
    <w:p w14:paraId="6782A5F2">
      <w:pPr>
        <w:rPr>
          <w:rFonts w:ascii="黑体" w:eastAsia="黑体"/>
          <w:sz w:val="32"/>
          <w:szCs w:val="32"/>
        </w:rPr>
      </w:pPr>
    </w:p>
    <w:p w14:paraId="2394C749">
      <w:pPr>
        <w:pStyle w:val="2"/>
      </w:pPr>
    </w:p>
    <w:p w14:paraId="1EEAE514">
      <w:pPr>
        <w:jc w:val="center"/>
        <w:rPr>
          <w:rFonts w:ascii="黑体" w:eastAsia="黑体"/>
          <w:sz w:val="40"/>
          <w:szCs w:val="40"/>
        </w:rPr>
      </w:pPr>
    </w:p>
    <w:p w14:paraId="790C43C2">
      <w:pPr>
        <w:jc w:val="center"/>
        <w:outlineLvl w:val="0"/>
        <w:rPr>
          <w:rFonts w:ascii="黑体" w:eastAsia="黑体"/>
          <w:sz w:val="36"/>
          <w:szCs w:val="36"/>
        </w:rPr>
      </w:pPr>
      <w:bookmarkStart w:id="32" w:name="_Toc72755999"/>
      <w:bookmarkStart w:id="33" w:name="_Toc12070"/>
      <w:r>
        <w:rPr>
          <w:rFonts w:hint="eastAsia" w:ascii="宋体" w:hAnsi="宋体"/>
          <w:sz w:val="36"/>
          <w:szCs w:val="36"/>
          <w:u w:val="single"/>
        </w:rPr>
        <w:t>（项目名称）</w:t>
      </w:r>
      <w:bookmarkEnd w:id="32"/>
      <w:bookmarkEnd w:id="33"/>
    </w:p>
    <w:p w14:paraId="59200D21">
      <w:pPr>
        <w:jc w:val="center"/>
        <w:rPr>
          <w:rFonts w:ascii="黑体" w:eastAsia="黑体"/>
          <w:sz w:val="40"/>
          <w:szCs w:val="40"/>
        </w:rPr>
      </w:pPr>
    </w:p>
    <w:p w14:paraId="059103E3">
      <w:pPr>
        <w:jc w:val="center"/>
        <w:outlineLvl w:val="0"/>
        <w:rPr>
          <w:rFonts w:ascii="黑体" w:eastAsia="黑体"/>
          <w:sz w:val="40"/>
          <w:szCs w:val="40"/>
        </w:rPr>
      </w:pPr>
      <w:bookmarkStart w:id="34" w:name="_Toc72756000"/>
      <w:bookmarkStart w:id="35" w:name="_Toc26710"/>
      <w:r>
        <w:rPr>
          <w:rFonts w:hint="eastAsia" w:ascii="黑体" w:eastAsia="黑体"/>
          <w:sz w:val="40"/>
          <w:szCs w:val="40"/>
        </w:rPr>
        <w:t>响应文件</w:t>
      </w:r>
      <w:bookmarkEnd w:id="34"/>
      <w:bookmarkEnd w:id="35"/>
    </w:p>
    <w:p w14:paraId="48CB4922">
      <w:pPr>
        <w:jc w:val="center"/>
        <w:rPr>
          <w:rFonts w:ascii="黑体" w:eastAsia="黑体"/>
          <w:sz w:val="32"/>
          <w:szCs w:val="32"/>
        </w:rPr>
      </w:pPr>
    </w:p>
    <w:p w14:paraId="79257902">
      <w:pPr>
        <w:jc w:val="center"/>
        <w:rPr>
          <w:rFonts w:ascii="黑体" w:eastAsia="黑体"/>
          <w:sz w:val="32"/>
          <w:szCs w:val="32"/>
        </w:rPr>
      </w:pPr>
      <w:r>
        <w:rPr>
          <w:rFonts w:hint="eastAsia" w:ascii="黑体" w:eastAsia="黑体"/>
          <w:sz w:val="32"/>
          <w:szCs w:val="32"/>
        </w:rPr>
        <w:t>项目编号：</w:t>
      </w:r>
      <w:r>
        <w:rPr>
          <w:rFonts w:hint="eastAsia" w:ascii="黑体" w:eastAsia="黑体"/>
          <w:color w:val="FFFFFF" w:themeColor="background1"/>
          <w:sz w:val="32"/>
          <w:szCs w:val="32"/>
          <w:lang w:eastAsia="zh-CN"/>
        </w:rPr>
        <w:t>采购计划-[2025]-00134号</w:t>
      </w:r>
      <w:r>
        <w:rPr>
          <w:rFonts w:ascii="黑体" w:eastAsia="黑体"/>
          <w:color w:val="FFFFFF" w:themeColor="background1"/>
          <w:sz w:val="32"/>
          <w:szCs w:val="32"/>
        </w:rPr>
        <w:t xml:space="preserve"> </w:t>
      </w:r>
    </w:p>
    <w:p w14:paraId="0A0890C5">
      <w:pPr>
        <w:rPr>
          <w:rFonts w:ascii="黑体" w:eastAsia="黑体"/>
          <w:sz w:val="32"/>
          <w:szCs w:val="32"/>
        </w:rPr>
      </w:pPr>
    </w:p>
    <w:p w14:paraId="0550B25E">
      <w:pPr>
        <w:pStyle w:val="2"/>
        <w:rPr>
          <w:rFonts w:ascii="黑体" w:eastAsia="黑体"/>
          <w:sz w:val="32"/>
          <w:szCs w:val="32"/>
        </w:rPr>
      </w:pPr>
    </w:p>
    <w:p w14:paraId="43DA4613"/>
    <w:p w14:paraId="4172FBDC">
      <w:pPr>
        <w:jc w:val="center"/>
        <w:rPr>
          <w:rFonts w:ascii="黑体" w:eastAsia="黑体"/>
          <w:sz w:val="32"/>
          <w:szCs w:val="32"/>
        </w:rPr>
      </w:pPr>
    </w:p>
    <w:p w14:paraId="5935BAB8">
      <w:pPr>
        <w:jc w:val="center"/>
        <w:rPr>
          <w:rFonts w:ascii="黑体" w:eastAsia="黑体"/>
          <w:sz w:val="32"/>
          <w:szCs w:val="32"/>
        </w:rPr>
      </w:pPr>
    </w:p>
    <w:p w14:paraId="2CCA9BA0">
      <w:pPr>
        <w:jc w:val="center"/>
        <w:rPr>
          <w:rFonts w:ascii="黑体" w:eastAsia="黑体"/>
          <w:sz w:val="32"/>
          <w:szCs w:val="32"/>
        </w:rPr>
      </w:pPr>
    </w:p>
    <w:p w14:paraId="24D7F8A5">
      <w:pPr>
        <w:jc w:val="center"/>
        <w:rPr>
          <w:rFonts w:ascii="黑体" w:eastAsia="黑体"/>
          <w:sz w:val="32"/>
          <w:szCs w:val="32"/>
        </w:rPr>
      </w:pPr>
    </w:p>
    <w:p w14:paraId="3E73A64F">
      <w:pPr>
        <w:rPr>
          <w:rFonts w:ascii="黑体" w:eastAsia="黑体"/>
          <w:sz w:val="32"/>
          <w:szCs w:val="32"/>
        </w:rPr>
      </w:pPr>
    </w:p>
    <w:p w14:paraId="06672918">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14:paraId="77FC0F63">
      <w:pPr>
        <w:jc w:val="center"/>
        <w:rPr>
          <w:rFonts w:eastAsia="黑体"/>
          <w:sz w:val="28"/>
          <w:szCs w:val="28"/>
        </w:rPr>
      </w:pPr>
    </w:p>
    <w:p w14:paraId="60ABB0CA">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p>
    <w:p w14:paraId="70919784">
      <w:pPr>
        <w:jc w:val="center"/>
        <w:rPr>
          <w:rFonts w:eastAsia="黑体"/>
          <w:sz w:val="28"/>
          <w:szCs w:val="28"/>
          <w:u w:val="single"/>
        </w:rPr>
      </w:pPr>
    </w:p>
    <w:p w14:paraId="36BDAB5A">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5F2690C7">
      <w:pPr>
        <w:jc w:val="center"/>
        <w:outlineLvl w:val="0"/>
        <w:rPr>
          <w:rFonts w:ascii="黑体" w:hAnsi="宋体" w:eastAsia="黑体"/>
          <w:b/>
          <w:bCs/>
          <w:sz w:val="30"/>
          <w:szCs w:val="30"/>
        </w:rPr>
      </w:pPr>
    </w:p>
    <w:p w14:paraId="4B6A6004">
      <w:pPr>
        <w:rPr>
          <w:rFonts w:ascii="宋体" w:hAnsi="宋体"/>
        </w:rPr>
      </w:pPr>
    </w:p>
    <w:p w14:paraId="2CECBBA4">
      <w:pPr>
        <w:rPr>
          <w:rFonts w:ascii="黑体" w:eastAsia="黑体" w:cs="黑体"/>
          <w:b/>
          <w:bCs/>
          <w:lang w:val="zh-CN"/>
        </w:rPr>
      </w:pPr>
      <w:r>
        <w:rPr>
          <w:rFonts w:hint="eastAsia" w:ascii="黑体" w:eastAsia="黑体" w:cs="黑体"/>
          <w:b/>
          <w:bCs/>
          <w:lang w:val="zh-CN"/>
        </w:rPr>
        <w:t>声明</w:t>
      </w:r>
      <w:r>
        <w:rPr>
          <w:rFonts w:ascii="黑体" w:eastAsia="黑体" w:cs="黑体"/>
          <w:b/>
          <w:bCs/>
          <w:lang w:val="zh-CN"/>
        </w:rPr>
        <w:t>:</w:t>
      </w:r>
    </w:p>
    <w:p w14:paraId="19F36804">
      <w:pPr>
        <w:ind w:firstLine="482"/>
        <w:rPr>
          <w:rFonts w:ascii="宋体"/>
          <w:sz w:val="24"/>
          <w:szCs w:val="24"/>
          <w:lang w:val="zh-CN"/>
        </w:rPr>
      </w:pPr>
      <w:r>
        <w:rPr>
          <w:rFonts w:hint="eastAsia" w:ascii="黑体" w:eastAsia="黑体"/>
          <w:bCs/>
          <w:sz w:val="24"/>
          <w:szCs w:val="24"/>
        </w:rPr>
        <w:t>1、</w:t>
      </w:r>
      <w:r>
        <w:rPr>
          <w:rFonts w:hint="eastAsia" w:ascii="宋体" w:hAnsi="宋体" w:cs="宋体"/>
          <w:sz w:val="24"/>
          <w:szCs w:val="24"/>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349C02D7">
      <w:pPr>
        <w:ind w:firstLine="480"/>
        <w:rPr>
          <w:rFonts w:ascii="宋体"/>
          <w:sz w:val="24"/>
          <w:szCs w:val="24"/>
          <w:lang w:val="zh-CN"/>
        </w:rPr>
      </w:pPr>
      <w:r>
        <w:rPr>
          <w:rFonts w:hint="eastAsia" w:ascii="宋体" w:cs="宋体"/>
          <w:sz w:val="24"/>
          <w:szCs w:val="24"/>
          <w:lang w:val="zh-CN"/>
        </w:rPr>
        <w:t>2、如果投标人受地域限制不能提供招标文件要求的有关文件的原件，应提供当地公证机关出具的公证书。</w:t>
      </w:r>
    </w:p>
    <w:p w14:paraId="082014F0">
      <w:pPr>
        <w:ind w:firstLine="480"/>
        <w:rPr>
          <w:sz w:val="30"/>
          <w:szCs w:val="30"/>
        </w:rPr>
      </w:pPr>
      <w:r>
        <w:rPr>
          <w:rFonts w:hint="eastAsia" w:ascii="宋体" w:cs="宋体"/>
          <w:sz w:val="24"/>
          <w:szCs w:val="24"/>
          <w:lang w:val="zh-CN"/>
        </w:rPr>
        <w:t>3、磋商小组将根据投标人提交的文件资料和自己的判断，决定投标人履行合同的合格性及能力。</w:t>
      </w:r>
    </w:p>
    <w:p w14:paraId="1C465ECC">
      <w:pPr>
        <w:rPr>
          <w:rFonts w:ascii="仿宋_GB2312" w:eastAsia="仿宋_GB2312"/>
          <w:b/>
          <w:sz w:val="24"/>
          <w:szCs w:val="24"/>
        </w:rPr>
      </w:pPr>
    </w:p>
    <w:p w14:paraId="71F11254">
      <w:pPr>
        <w:ind w:firstLine="118"/>
        <w:rPr>
          <w:rFonts w:ascii="黑体" w:eastAsia="黑体"/>
          <w:b/>
          <w:bCs/>
          <w:sz w:val="24"/>
          <w:szCs w:val="24"/>
          <w:lang w:val="zh-CN"/>
        </w:rPr>
      </w:pPr>
      <w:r>
        <w:rPr>
          <w:rFonts w:hint="eastAsia" w:ascii="黑体" w:eastAsia="黑体" w:cs="黑体"/>
          <w:b/>
          <w:bCs/>
          <w:sz w:val="24"/>
          <w:szCs w:val="24"/>
          <w:lang w:val="zh-CN"/>
        </w:rPr>
        <w:t>投标人应提交的文件清单：（以下项目要求加盖投标人公章）</w:t>
      </w:r>
    </w:p>
    <w:tbl>
      <w:tblPr>
        <w:tblStyle w:val="17"/>
        <w:tblW w:w="0" w:type="auto"/>
        <w:tblInd w:w="0" w:type="dxa"/>
        <w:tblLayout w:type="fixed"/>
        <w:tblCellMar>
          <w:top w:w="0" w:type="dxa"/>
          <w:left w:w="108" w:type="dxa"/>
          <w:bottom w:w="0" w:type="dxa"/>
          <w:right w:w="108" w:type="dxa"/>
        </w:tblCellMar>
      </w:tblPr>
      <w:tblGrid>
        <w:gridCol w:w="459"/>
        <w:gridCol w:w="6349"/>
        <w:gridCol w:w="1058"/>
        <w:gridCol w:w="1477"/>
      </w:tblGrid>
      <w:tr w14:paraId="63DE5849">
        <w:tblPrEx>
          <w:tblCellMar>
            <w:top w:w="0" w:type="dxa"/>
            <w:left w:w="108" w:type="dxa"/>
            <w:bottom w:w="0" w:type="dxa"/>
            <w:right w:w="108" w:type="dxa"/>
          </w:tblCellMar>
        </w:tblPrEx>
        <w:tc>
          <w:tcPr>
            <w:tcW w:w="459" w:type="dxa"/>
            <w:tcBorders>
              <w:top w:val="single" w:color="auto" w:sz="6" w:space="0"/>
              <w:left w:val="single" w:color="auto" w:sz="6" w:space="0"/>
              <w:bottom w:val="single" w:color="auto" w:sz="6" w:space="0"/>
              <w:right w:val="single" w:color="auto" w:sz="6" w:space="0"/>
            </w:tcBorders>
          </w:tcPr>
          <w:p w14:paraId="2317D54B">
            <w:pPr>
              <w:jc w:val="center"/>
              <w:rPr>
                <w:rFonts w:ascii="宋体"/>
                <w:b/>
                <w:bCs/>
                <w:sz w:val="24"/>
                <w:szCs w:val="24"/>
                <w:lang w:val="zh-CN"/>
              </w:rPr>
            </w:pPr>
            <w:r>
              <w:rPr>
                <w:rFonts w:hint="eastAsia" w:ascii="宋体" w:cs="宋体"/>
                <w:b/>
                <w:bCs/>
                <w:sz w:val="24"/>
                <w:szCs w:val="24"/>
                <w:lang w:val="zh-CN"/>
              </w:rPr>
              <w:t>序号</w:t>
            </w:r>
          </w:p>
        </w:tc>
        <w:tc>
          <w:tcPr>
            <w:tcW w:w="6349" w:type="dxa"/>
            <w:tcBorders>
              <w:top w:val="single" w:color="auto" w:sz="6" w:space="0"/>
              <w:left w:val="single" w:color="auto" w:sz="6" w:space="0"/>
              <w:bottom w:val="single" w:color="auto" w:sz="6" w:space="0"/>
              <w:right w:val="single" w:color="auto" w:sz="6" w:space="0"/>
            </w:tcBorders>
          </w:tcPr>
          <w:p w14:paraId="75A86F15">
            <w:pPr>
              <w:ind w:firstLine="2319"/>
              <w:rPr>
                <w:rFonts w:ascii="宋体"/>
                <w:b/>
                <w:bCs/>
                <w:sz w:val="24"/>
                <w:szCs w:val="24"/>
                <w:lang w:val="zh-CN"/>
              </w:rPr>
            </w:pPr>
            <w:r>
              <w:rPr>
                <w:rFonts w:hint="eastAsia" w:ascii="宋体" w:cs="宋体"/>
                <w:b/>
                <w:bCs/>
                <w:sz w:val="24"/>
                <w:szCs w:val="24"/>
                <w:lang w:val="zh-CN"/>
              </w:rPr>
              <w:t>商务文件名称及要求</w:t>
            </w:r>
          </w:p>
        </w:tc>
        <w:tc>
          <w:tcPr>
            <w:tcW w:w="1058" w:type="dxa"/>
            <w:tcBorders>
              <w:top w:val="single" w:color="auto" w:sz="6" w:space="0"/>
              <w:left w:val="single" w:color="auto" w:sz="6" w:space="0"/>
              <w:bottom w:val="single" w:color="auto" w:sz="6" w:space="0"/>
              <w:right w:val="single" w:color="auto" w:sz="6" w:space="0"/>
            </w:tcBorders>
          </w:tcPr>
          <w:p w14:paraId="52E99BC3">
            <w:pPr>
              <w:rPr>
                <w:rFonts w:ascii="宋体"/>
                <w:b/>
                <w:bCs/>
                <w:sz w:val="24"/>
                <w:szCs w:val="24"/>
                <w:lang w:val="zh-CN"/>
              </w:rPr>
            </w:pPr>
            <w:r>
              <w:rPr>
                <w:rFonts w:hint="eastAsia" w:ascii="宋体" w:cs="宋体"/>
                <w:b/>
                <w:bCs/>
                <w:sz w:val="24"/>
                <w:szCs w:val="24"/>
                <w:lang w:val="zh-CN"/>
              </w:rPr>
              <w:t>是否已按规定提交</w:t>
            </w:r>
          </w:p>
        </w:tc>
        <w:tc>
          <w:tcPr>
            <w:tcW w:w="1477" w:type="dxa"/>
            <w:tcBorders>
              <w:top w:val="single" w:color="auto" w:sz="6" w:space="0"/>
              <w:left w:val="single" w:color="auto" w:sz="6" w:space="0"/>
              <w:bottom w:val="single" w:color="auto" w:sz="6" w:space="0"/>
              <w:right w:val="single" w:color="auto" w:sz="6" w:space="0"/>
            </w:tcBorders>
          </w:tcPr>
          <w:p w14:paraId="137644E5">
            <w:pPr>
              <w:rPr>
                <w:rFonts w:ascii="宋体"/>
                <w:b/>
                <w:bCs/>
                <w:sz w:val="24"/>
                <w:szCs w:val="24"/>
                <w:lang w:val="zh-CN"/>
              </w:rPr>
            </w:pPr>
            <w:r>
              <w:rPr>
                <w:rFonts w:hint="eastAsia" w:ascii="宋体" w:cs="宋体"/>
                <w:b/>
                <w:bCs/>
                <w:sz w:val="24"/>
                <w:szCs w:val="24"/>
                <w:lang w:val="zh-CN"/>
              </w:rPr>
              <w:t>文件页码</w:t>
            </w:r>
          </w:p>
        </w:tc>
      </w:tr>
      <w:tr w14:paraId="3FF210AE">
        <w:tblPrEx>
          <w:tblCellMar>
            <w:top w:w="0" w:type="dxa"/>
            <w:left w:w="108" w:type="dxa"/>
            <w:bottom w:w="0" w:type="dxa"/>
            <w:right w:w="108" w:type="dxa"/>
          </w:tblCellMar>
        </w:tblPrEx>
        <w:tc>
          <w:tcPr>
            <w:tcW w:w="459" w:type="dxa"/>
            <w:tcBorders>
              <w:top w:val="single" w:color="auto" w:sz="6" w:space="0"/>
              <w:left w:val="single" w:color="auto" w:sz="6" w:space="0"/>
              <w:bottom w:val="single" w:color="auto" w:sz="6" w:space="0"/>
              <w:right w:val="single" w:color="auto" w:sz="6" w:space="0"/>
            </w:tcBorders>
          </w:tcPr>
          <w:p w14:paraId="429ECBC8">
            <w:pPr>
              <w:jc w:val="center"/>
              <w:rPr>
                <w:rFonts w:ascii="宋体" w:cs="宋体"/>
                <w:b/>
                <w:bCs/>
                <w:sz w:val="24"/>
                <w:szCs w:val="24"/>
                <w:lang w:val="zh-CN"/>
              </w:rPr>
            </w:pPr>
            <w:r>
              <w:rPr>
                <w:rFonts w:ascii="宋体" w:cs="宋体"/>
                <w:b/>
                <w:bCs/>
                <w:sz w:val="24"/>
                <w:szCs w:val="24"/>
                <w:lang w:val="zh-CN"/>
              </w:rPr>
              <w:t>1</w:t>
            </w:r>
          </w:p>
        </w:tc>
        <w:tc>
          <w:tcPr>
            <w:tcW w:w="6349" w:type="dxa"/>
            <w:tcBorders>
              <w:top w:val="single" w:color="auto" w:sz="6" w:space="0"/>
              <w:left w:val="single" w:color="auto" w:sz="6" w:space="0"/>
              <w:bottom w:val="single" w:color="auto" w:sz="6" w:space="0"/>
              <w:right w:val="single" w:color="auto" w:sz="6" w:space="0"/>
            </w:tcBorders>
          </w:tcPr>
          <w:p w14:paraId="7572EB59">
            <w:pPr>
              <w:rPr>
                <w:rFonts w:ascii="宋体"/>
                <w:b/>
                <w:bCs/>
                <w:sz w:val="24"/>
                <w:szCs w:val="24"/>
                <w:lang w:val="zh-CN"/>
              </w:rPr>
            </w:pPr>
            <w:r>
              <w:rPr>
                <w:rFonts w:hint="eastAsia" w:ascii="宋体" w:cs="宋体"/>
                <w:b/>
                <w:bCs/>
                <w:sz w:val="24"/>
                <w:szCs w:val="24"/>
                <w:lang w:val="zh-CN"/>
              </w:rPr>
              <w:t>投标函及投标函附录</w:t>
            </w:r>
          </w:p>
        </w:tc>
        <w:tc>
          <w:tcPr>
            <w:tcW w:w="1058" w:type="dxa"/>
            <w:tcBorders>
              <w:top w:val="single" w:color="auto" w:sz="6" w:space="0"/>
              <w:left w:val="single" w:color="auto" w:sz="6" w:space="0"/>
              <w:bottom w:val="single" w:color="auto" w:sz="6" w:space="0"/>
              <w:right w:val="single" w:color="auto" w:sz="6" w:space="0"/>
            </w:tcBorders>
          </w:tcPr>
          <w:p w14:paraId="19F6C8B0">
            <w:pPr>
              <w:rPr>
                <w:rFonts w:ascii="宋体"/>
                <w:sz w:val="24"/>
                <w:szCs w:val="24"/>
                <w:lang w:val="zh-CN"/>
              </w:rPr>
            </w:pPr>
          </w:p>
        </w:tc>
        <w:tc>
          <w:tcPr>
            <w:tcW w:w="1477" w:type="dxa"/>
            <w:tcBorders>
              <w:top w:val="single" w:color="auto" w:sz="6" w:space="0"/>
              <w:left w:val="single" w:color="auto" w:sz="6" w:space="0"/>
              <w:bottom w:val="single" w:color="auto" w:sz="6" w:space="0"/>
              <w:right w:val="single" w:color="auto" w:sz="6" w:space="0"/>
            </w:tcBorders>
          </w:tcPr>
          <w:p w14:paraId="3AF63EFC">
            <w:pPr>
              <w:rPr>
                <w:rFonts w:ascii="宋体"/>
                <w:sz w:val="24"/>
                <w:szCs w:val="24"/>
                <w:lang w:val="zh-CN"/>
              </w:rPr>
            </w:pPr>
          </w:p>
        </w:tc>
      </w:tr>
      <w:tr w14:paraId="1CAFB585">
        <w:tblPrEx>
          <w:tblCellMar>
            <w:top w:w="0" w:type="dxa"/>
            <w:left w:w="108" w:type="dxa"/>
            <w:bottom w:w="0" w:type="dxa"/>
            <w:right w:w="108" w:type="dxa"/>
          </w:tblCellMar>
        </w:tblPrEx>
        <w:tc>
          <w:tcPr>
            <w:tcW w:w="459" w:type="dxa"/>
            <w:tcBorders>
              <w:top w:val="single" w:color="auto" w:sz="6" w:space="0"/>
              <w:left w:val="single" w:color="auto" w:sz="6" w:space="0"/>
              <w:bottom w:val="single" w:color="auto" w:sz="6" w:space="0"/>
              <w:right w:val="single" w:color="auto" w:sz="6" w:space="0"/>
            </w:tcBorders>
          </w:tcPr>
          <w:p w14:paraId="02C3AB39">
            <w:pPr>
              <w:jc w:val="center"/>
              <w:rPr>
                <w:rFonts w:ascii="宋体" w:cs="宋体"/>
                <w:b/>
                <w:bCs/>
                <w:sz w:val="24"/>
                <w:szCs w:val="24"/>
                <w:lang w:val="zh-CN"/>
              </w:rPr>
            </w:pPr>
            <w:r>
              <w:rPr>
                <w:rFonts w:ascii="宋体" w:cs="宋体"/>
                <w:b/>
                <w:bCs/>
                <w:sz w:val="24"/>
                <w:szCs w:val="24"/>
                <w:lang w:val="zh-CN"/>
              </w:rPr>
              <w:t>2</w:t>
            </w:r>
          </w:p>
        </w:tc>
        <w:tc>
          <w:tcPr>
            <w:tcW w:w="6349" w:type="dxa"/>
            <w:tcBorders>
              <w:top w:val="single" w:color="auto" w:sz="6" w:space="0"/>
              <w:left w:val="single" w:color="auto" w:sz="6" w:space="0"/>
              <w:bottom w:val="single" w:color="auto" w:sz="6" w:space="0"/>
              <w:right w:val="single" w:color="auto" w:sz="6" w:space="0"/>
            </w:tcBorders>
          </w:tcPr>
          <w:p w14:paraId="7A2B9E9A">
            <w:pPr>
              <w:rPr>
                <w:rFonts w:ascii="宋体"/>
                <w:b/>
                <w:bCs/>
                <w:sz w:val="24"/>
                <w:szCs w:val="24"/>
                <w:lang w:val="zh-CN"/>
              </w:rPr>
            </w:pPr>
            <w:r>
              <w:rPr>
                <w:rFonts w:hint="eastAsia" w:ascii="宋体" w:cs="宋体"/>
                <w:b/>
                <w:bCs/>
                <w:sz w:val="24"/>
                <w:szCs w:val="24"/>
                <w:lang w:val="zh-CN"/>
              </w:rPr>
              <w:t>第一、二次报价表</w:t>
            </w:r>
          </w:p>
        </w:tc>
        <w:tc>
          <w:tcPr>
            <w:tcW w:w="1058" w:type="dxa"/>
            <w:tcBorders>
              <w:top w:val="single" w:color="auto" w:sz="6" w:space="0"/>
              <w:left w:val="single" w:color="auto" w:sz="6" w:space="0"/>
              <w:bottom w:val="single" w:color="auto" w:sz="6" w:space="0"/>
              <w:right w:val="single" w:color="auto" w:sz="6" w:space="0"/>
            </w:tcBorders>
          </w:tcPr>
          <w:p w14:paraId="57FB80D9">
            <w:pPr>
              <w:rPr>
                <w:rFonts w:ascii="宋体"/>
                <w:sz w:val="24"/>
                <w:szCs w:val="24"/>
                <w:lang w:val="zh-CN"/>
              </w:rPr>
            </w:pPr>
          </w:p>
        </w:tc>
        <w:tc>
          <w:tcPr>
            <w:tcW w:w="1477" w:type="dxa"/>
            <w:tcBorders>
              <w:top w:val="single" w:color="auto" w:sz="6" w:space="0"/>
              <w:left w:val="single" w:color="auto" w:sz="6" w:space="0"/>
              <w:bottom w:val="single" w:color="auto" w:sz="6" w:space="0"/>
              <w:right w:val="single" w:color="auto" w:sz="6" w:space="0"/>
            </w:tcBorders>
          </w:tcPr>
          <w:p w14:paraId="3D5BEA4B">
            <w:pPr>
              <w:rPr>
                <w:rFonts w:ascii="宋体"/>
                <w:sz w:val="24"/>
                <w:szCs w:val="24"/>
                <w:lang w:val="zh-CN"/>
              </w:rPr>
            </w:pPr>
          </w:p>
        </w:tc>
      </w:tr>
      <w:tr w14:paraId="7BFEBCA7">
        <w:tblPrEx>
          <w:tblCellMar>
            <w:top w:w="0" w:type="dxa"/>
            <w:left w:w="108" w:type="dxa"/>
            <w:bottom w:w="0" w:type="dxa"/>
            <w:right w:w="108" w:type="dxa"/>
          </w:tblCellMar>
        </w:tblPrEx>
        <w:tc>
          <w:tcPr>
            <w:tcW w:w="459" w:type="dxa"/>
            <w:tcBorders>
              <w:top w:val="single" w:color="auto" w:sz="6" w:space="0"/>
              <w:left w:val="single" w:color="auto" w:sz="6" w:space="0"/>
              <w:bottom w:val="single" w:color="auto" w:sz="6" w:space="0"/>
              <w:right w:val="single" w:color="auto" w:sz="6" w:space="0"/>
            </w:tcBorders>
          </w:tcPr>
          <w:p w14:paraId="5C001CC9">
            <w:pPr>
              <w:jc w:val="center"/>
              <w:rPr>
                <w:rFonts w:ascii="宋体" w:cs="宋体"/>
                <w:b/>
                <w:bCs/>
                <w:sz w:val="24"/>
                <w:szCs w:val="24"/>
                <w:lang w:val="zh-CN"/>
              </w:rPr>
            </w:pPr>
            <w:r>
              <w:rPr>
                <w:rFonts w:hint="eastAsia" w:ascii="宋体" w:cs="宋体"/>
                <w:b/>
                <w:bCs/>
                <w:sz w:val="24"/>
                <w:szCs w:val="24"/>
                <w:lang w:val="zh-CN"/>
              </w:rPr>
              <w:t>3</w:t>
            </w:r>
          </w:p>
        </w:tc>
        <w:tc>
          <w:tcPr>
            <w:tcW w:w="6349" w:type="dxa"/>
            <w:tcBorders>
              <w:top w:val="single" w:color="auto" w:sz="6" w:space="0"/>
              <w:left w:val="single" w:color="auto" w:sz="6" w:space="0"/>
              <w:bottom w:val="single" w:color="auto" w:sz="6" w:space="0"/>
              <w:right w:val="single" w:color="auto" w:sz="6" w:space="0"/>
            </w:tcBorders>
          </w:tcPr>
          <w:p w14:paraId="162DD2DC">
            <w:pPr>
              <w:rPr>
                <w:rFonts w:ascii="宋体"/>
                <w:b/>
                <w:bCs/>
                <w:sz w:val="24"/>
                <w:szCs w:val="24"/>
                <w:lang w:val="zh-CN"/>
              </w:rPr>
            </w:pPr>
            <w:r>
              <w:rPr>
                <w:rFonts w:hint="eastAsia" w:ascii="宋体" w:cs="宋体"/>
                <w:b/>
                <w:bCs/>
                <w:sz w:val="24"/>
                <w:szCs w:val="24"/>
                <w:lang w:val="zh-CN"/>
              </w:rPr>
              <w:t>法定代表人身份证</w:t>
            </w:r>
          </w:p>
        </w:tc>
        <w:tc>
          <w:tcPr>
            <w:tcW w:w="1058" w:type="dxa"/>
            <w:tcBorders>
              <w:top w:val="single" w:color="auto" w:sz="6" w:space="0"/>
              <w:left w:val="single" w:color="auto" w:sz="6" w:space="0"/>
              <w:bottom w:val="single" w:color="auto" w:sz="6" w:space="0"/>
              <w:right w:val="single" w:color="auto" w:sz="6" w:space="0"/>
            </w:tcBorders>
          </w:tcPr>
          <w:p w14:paraId="2DAC82DA">
            <w:pPr>
              <w:rPr>
                <w:rFonts w:ascii="宋体"/>
                <w:sz w:val="24"/>
                <w:szCs w:val="24"/>
                <w:lang w:val="zh-CN"/>
              </w:rPr>
            </w:pPr>
          </w:p>
        </w:tc>
        <w:tc>
          <w:tcPr>
            <w:tcW w:w="1477" w:type="dxa"/>
            <w:tcBorders>
              <w:top w:val="single" w:color="auto" w:sz="6" w:space="0"/>
              <w:left w:val="single" w:color="auto" w:sz="6" w:space="0"/>
              <w:bottom w:val="single" w:color="auto" w:sz="6" w:space="0"/>
              <w:right w:val="single" w:color="auto" w:sz="6" w:space="0"/>
            </w:tcBorders>
          </w:tcPr>
          <w:p w14:paraId="197C3B7D">
            <w:pPr>
              <w:rPr>
                <w:rFonts w:ascii="宋体"/>
                <w:sz w:val="24"/>
                <w:szCs w:val="24"/>
                <w:lang w:val="zh-CN"/>
              </w:rPr>
            </w:pPr>
          </w:p>
        </w:tc>
      </w:tr>
      <w:tr w14:paraId="3FDD69FF">
        <w:tblPrEx>
          <w:tblCellMar>
            <w:top w:w="0" w:type="dxa"/>
            <w:left w:w="108" w:type="dxa"/>
            <w:bottom w:w="0" w:type="dxa"/>
            <w:right w:w="108" w:type="dxa"/>
          </w:tblCellMar>
        </w:tblPrEx>
        <w:tc>
          <w:tcPr>
            <w:tcW w:w="459" w:type="dxa"/>
            <w:tcBorders>
              <w:top w:val="single" w:color="auto" w:sz="6" w:space="0"/>
              <w:left w:val="single" w:color="auto" w:sz="6" w:space="0"/>
              <w:bottom w:val="single" w:color="auto" w:sz="6" w:space="0"/>
              <w:right w:val="single" w:color="auto" w:sz="6" w:space="0"/>
            </w:tcBorders>
          </w:tcPr>
          <w:p w14:paraId="5B50A8F3">
            <w:pPr>
              <w:jc w:val="center"/>
              <w:rPr>
                <w:rFonts w:ascii="宋体" w:cs="宋体"/>
                <w:b/>
                <w:bCs/>
                <w:sz w:val="24"/>
                <w:szCs w:val="24"/>
                <w:lang w:val="zh-CN"/>
              </w:rPr>
            </w:pPr>
            <w:r>
              <w:rPr>
                <w:rFonts w:hint="eastAsia" w:ascii="宋体" w:cs="宋体"/>
                <w:b/>
                <w:bCs/>
                <w:sz w:val="24"/>
                <w:szCs w:val="24"/>
                <w:lang w:val="zh-CN"/>
              </w:rPr>
              <w:t>4</w:t>
            </w:r>
          </w:p>
        </w:tc>
        <w:tc>
          <w:tcPr>
            <w:tcW w:w="6349" w:type="dxa"/>
            <w:tcBorders>
              <w:top w:val="single" w:color="auto" w:sz="6" w:space="0"/>
              <w:left w:val="single" w:color="auto" w:sz="6" w:space="0"/>
              <w:bottom w:val="single" w:color="auto" w:sz="6" w:space="0"/>
              <w:right w:val="single" w:color="auto" w:sz="6" w:space="0"/>
            </w:tcBorders>
          </w:tcPr>
          <w:p w14:paraId="55188FC4">
            <w:pPr>
              <w:rPr>
                <w:rFonts w:ascii="宋体"/>
                <w:b/>
                <w:bCs/>
                <w:sz w:val="24"/>
                <w:szCs w:val="24"/>
                <w:lang w:val="zh-CN"/>
              </w:rPr>
            </w:pPr>
            <w:r>
              <w:rPr>
                <w:rFonts w:hint="eastAsia" w:ascii="宋体" w:cs="宋体"/>
                <w:b/>
                <w:bCs/>
                <w:sz w:val="24"/>
                <w:szCs w:val="24"/>
                <w:lang w:val="zh-CN"/>
              </w:rPr>
              <w:t>法定代表人授权书</w:t>
            </w:r>
          </w:p>
        </w:tc>
        <w:tc>
          <w:tcPr>
            <w:tcW w:w="1058" w:type="dxa"/>
            <w:tcBorders>
              <w:top w:val="single" w:color="auto" w:sz="6" w:space="0"/>
              <w:left w:val="single" w:color="auto" w:sz="6" w:space="0"/>
              <w:bottom w:val="single" w:color="auto" w:sz="6" w:space="0"/>
              <w:right w:val="single" w:color="auto" w:sz="6" w:space="0"/>
            </w:tcBorders>
          </w:tcPr>
          <w:p w14:paraId="3D3F0DA1">
            <w:pPr>
              <w:rPr>
                <w:rFonts w:ascii="宋体"/>
                <w:sz w:val="24"/>
                <w:szCs w:val="24"/>
                <w:lang w:val="zh-CN"/>
              </w:rPr>
            </w:pPr>
          </w:p>
        </w:tc>
        <w:tc>
          <w:tcPr>
            <w:tcW w:w="1477" w:type="dxa"/>
            <w:tcBorders>
              <w:top w:val="single" w:color="auto" w:sz="6" w:space="0"/>
              <w:left w:val="single" w:color="auto" w:sz="6" w:space="0"/>
              <w:bottom w:val="single" w:color="auto" w:sz="6" w:space="0"/>
              <w:right w:val="single" w:color="auto" w:sz="6" w:space="0"/>
            </w:tcBorders>
          </w:tcPr>
          <w:p w14:paraId="668E9F48">
            <w:pPr>
              <w:rPr>
                <w:rFonts w:ascii="宋体"/>
                <w:sz w:val="24"/>
                <w:szCs w:val="24"/>
                <w:lang w:val="zh-CN"/>
              </w:rPr>
            </w:pPr>
          </w:p>
        </w:tc>
      </w:tr>
      <w:tr w14:paraId="2235867A">
        <w:tblPrEx>
          <w:tblCellMar>
            <w:top w:w="0" w:type="dxa"/>
            <w:left w:w="108" w:type="dxa"/>
            <w:bottom w:w="0" w:type="dxa"/>
            <w:right w:w="108" w:type="dxa"/>
          </w:tblCellMar>
        </w:tblPrEx>
        <w:tc>
          <w:tcPr>
            <w:tcW w:w="459" w:type="dxa"/>
            <w:tcBorders>
              <w:top w:val="single" w:color="auto" w:sz="6" w:space="0"/>
              <w:left w:val="single" w:color="auto" w:sz="6" w:space="0"/>
              <w:bottom w:val="single" w:color="auto" w:sz="6" w:space="0"/>
              <w:right w:val="single" w:color="auto" w:sz="6" w:space="0"/>
            </w:tcBorders>
          </w:tcPr>
          <w:p w14:paraId="02050DEC">
            <w:pPr>
              <w:jc w:val="center"/>
              <w:rPr>
                <w:rFonts w:ascii="宋体" w:cs="宋体"/>
                <w:b/>
                <w:bCs/>
                <w:sz w:val="24"/>
                <w:szCs w:val="24"/>
              </w:rPr>
            </w:pPr>
            <w:r>
              <w:rPr>
                <w:rFonts w:hint="eastAsia" w:ascii="宋体" w:cs="宋体"/>
                <w:b/>
                <w:bCs/>
                <w:sz w:val="24"/>
                <w:szCs w:val="24"/>
              </w:rPr>
              <w:t>5</w:t>
            </w:r>
          </w:p>
        </w:tc>
        <w:tc>
          <w:tcPr>
            <w:tcW w:w="6349" w:type="dxa"/>
            <w:tcBorders>
              <w:top w:val="single" w:color="auto" w:sz="6" w:space="0"/>
              <w:left w:val="single" w:color="auto" w:sz="6" w:space="0"/>
              <w:bottom w:val="single" w:color="auto" w:sz="6" w:space="0"/>
              <w:right w:val="single" w:color="auto" w:sz="6" w:space="0"/>
            </w:tcBorders>
          </w:tcPr>
          <w:p w14:paraId="5884D757">
            <w:pPr>
              <w:rPr>
                <w:rFonts w:ascii="宋体"/>
                <w:b/>
                <w:bCs/>
                <w:sz w:val="24"/>
                <w:szCs w:val="24"/>
                <w:lang w:val="zh-CN"/>
              </w:rPr>
            </w:pPr>
            <w:r>
              <w:rPr>
                <w:rFonts w:hint="eastAsia" w:ascii="宋体" w:cs="宋体"/>
                <w:b/>
                <w:bCs/>
                <w:sz w:val="24"/>
                <w:szCs w:val="24"/>
                <w:lang w:val="zh-CN"/>
              </w:rPr>
              <w:t>磋商保证金</w:t>
            </w:r>
          </w:p>
        </w:tc>
        <w:tc>
          <w:tcPr>
            <w:tcW w:w="1058" w:type="dxa"/>
            <w:tcBorders>
              <w:top w:val="single" w:color="auto" w:sz="6" w:space="0"/>
              <w:left w:val="single" w:color="auto" w:sz="6" w:space="0"/>
              <w:bottom w:val="single" w:color="auto" w:sz="6" w:space="0"/>
              <w:right w:val="single" w:color="auto" w:sz="6" w:space="0"/>
            </w:tcBorders>
          </w:tcPr>
          <w:p w14:paraId="31E8C303">
            <w:pPr>
              <w:rPr>
                <w:rFonts w:ascii="宋体"/>
                <w:sz w:val="24"/>
                <w:szCs w:val="24"/>
                <w:lang w:val="zh-CN"/>
              </w:rPr>
            </w:pPr>
          </w:p>
        </w:tc>
        <w:tc>
          <w:tcPr>
            <w:tcW w:w="1477" w:type="dxa"/>
            <w:tcBorders>
              <w:top w:val="single" w:color="auto" w:sz="6" w:space="0"/>
              <w:left w:val="single" w:color="auto" w:sz="6" w:space="0"/>
              <w:bottom w:val="single" w:color="auto" w:sz="6" w:space="0"/>
              <w:right w:val="single" w:color="auto" w:sz="6" w:space="0"/>
            </w:tcBorders>
          </w:tcPr>
          <w:p w14:paraId="1D7CEDD5">
            <w:pPr>
              <w:rPr>
                <w:rFonts w:ascii="宋体"/>
                <w:sz w:val="24"/>
                <w:szCs w:val="24"/>
                <w:lang w:val="zh-CN"/>
              </w:rPr>
            </w:pPr>
          </w:p>
        </w:tc>
      </w:tr>
      <w:tr w14:paraId="161B3BE0">
        <w:tblPrEx>
          <w:tblCellMar>
            <w:top w:w="0" w:type="dxa"/>
            <w:left w:w="108" w:type="dxa"/>
            <w:bottom w:w="0" w:type="dxa"/>
            <w:right w:w="108" w:type="dxa"/>
          </w:tblCellMar>
        </w:tblPrEx>
        <w:tc>
          <w:tcPr>
            <w:tcW w:w="459" w:type="dxa"/>
            <w:tcBorders>
              <w:top w:val="single" w:color="auto" w:sz="6" w:space="0"/>
              <w:left w:val="single" w:color="auto" w:sz="6" w:space="0"/>
              <w:bottom w:val="single" w:color="auto" w:sz="6" w:space="0"/>
              <w:right w:val="single" w:color="auto" w:sz="6" w:space="0"/>
            </w:tcBorders>
          </w:tcPr>
          <w:p w14:paraId="06BE6739">
            <w:pPr>
              <w:jc w:val="center"/>
              <w:rPr>
                <w:rFonts w:ascii="宋体" w:cs="宋体"/>
                <w:b/>
                <w:bCs/>
                <w:sz w:val="24"/>
                <w:szCs w:val="24"/>
                <w:lang w:val="zh-CN"/>
              </w:rPr>
            </w:pPr>
            <w:r>
              <w:rPr>
                <w:rFonts w:hint="eastAsia" w:ascii="宋体" w:cs="宋体"/>
                <w:b/>
                <w:bCs/>
                <w:sz w:val="24"/>
                <w:szCs w:val="24"/>
                <w:lang w:val="zh-CN"/>
              </w:rPr>
              <w:t>6</w:t>
            </w:r>
          </w:p>
        </w:tc>
        <w:tc>
          <w:tcPr>
            <w:tcW w:w="6349" w:type="dxa"/>
            <w:tcBorders>
              <w:top w:val="single" w:color="auto" w:sz="6" w:space="0"/>
              <w:left w:val="single" w:color="auto" w:sz="6" w:space="0"/>
              <w:bottom w:val="single" w:color="auto" w:sz="6" w:space="0"/>
              <w:right w:val="single" w:color="auto" w:sz="6" w:space="0"/>
            </w:tcBorders>
          </w:tcPr>
          <w:p w14:paraId="4CC2799C">
            <w:pPr>
              <w:rPr>
                <w:rFonts w:ascii="宋体" w:cs="宋体"/>
                <w:b/>
                <w:bCs/>
                <w:sz w:val="24"/>
                <w:szCs w:val="24"/>
                <w:lang w:val="zh-CN"/>
              </w:rPr>
            </w:pPr>
            <w:r>
              <w:rPr>
                <w:rFonts w:hint="eastAsia" w:ascii="宋体" w:hAnsi="宋体"/>
                <w:b/>
                <w:bCs/>
                <w:sz w:val="24"/>
              </w:rPr>
              <w:t>已标价工程量清单</w:t>
            </w:r>
          </w:p>
        </w:tc>
        <w:tc>
          <w:tcPr>
            <w:tcW w:w="1058" w:type="dxa"/>
            <w:tcBorders>
              <w:top w:val="single" w:color="auto" w:sz="6" w:space="0"/>
              <w:left w:val="single" w:color="auto" w:sz="6" w:space="0"/>
              <w:bottom w:val="single" w:color="auto" w:sz="6" w:space="0"/>
              <w:right w:val="single" w:color="auto" w:sz="6" w:space="0"/>
            </w:tcBorders>
          </w:tcPr>
          <w:p w14:paraId="210DFA36">
            <w:pPr>
              <w:rPr>
                <w:rFonts w:ascii="宋体"/>
                <w:sz w:val="24"/>
                <w:szCs w:val="24"/>
                <w:lang w:val="zh-CN"/>
              </w:rPr>
            </w:pPr>
          </w:p>
        </w:tc>
        <w:tc>
          <w:tcPr>
            <w:tcW w:w="1477" w:type="dxa"/>
            <w:tcBorders>
              <w:top w:val="single" w:color="auto" w:sz="6" w:space="0"/>
              <w:left w:val="single" w:color="auto" w:sz="6" w:space="0"/>
              <w:bottom w:val="single" w:color="auto" w:sz="6" w:space="0"/>
              <w:right w:val="single" w:color="auto" w:sz="6" w:space="0"/>
            </w:tcBorders>
          </w:tcPr>
          <w:p w14:paraId="4CD9AE92">
            <w:pPr>
              <w:rPr>
                <w:rFonts w:ascii="宋体"/>
                <w:sz w:val="24"/>
                <w:szCs w:val="24"/>
                <w:lang w:val="zh-CN"/>
              </w:rPr>
            </w:pPr>
          </w:p>
        </w:tc>
      </w:tr>
      <w:tr w14:paraId="455F6C8E">
        <w:tblPrEx>
          <w:tblCellMar>
            <w:top w:w="0" w:type="dxa"/>
            <w:left w:w="108" w:type="dxa"/>
            <w:bottom w:w="0" w:type="dxa"/>
            <w:right w:w="108" w:type="dxa"/>
          </w:tblCellMar>
        </w:tblPrEx>
        <w:tc>
          <w:tcPr>
            <w:tcW w:w="459" w:type="dxa"/>
            <w:tcBorders>
              <w:top w:val="single" w:color="auto" w:sz="6" w:space="0"/>
              <w:left w:val="single" w:color="auto" w:sz="6" w:space="0"/>
              <w:bottom w:val="single" w:color="auto" w:sz="6" w:space="0"/>
              <w:right w:val="single" w:color="auto" w:sz="6" w:space="0"/>
            </w:tcBorders>
          </w:tcPr>
          <w:p w14:paraId="7E117495">
            <w:pPr>
              <w:jc w:val="center"/>
              <w:rPr>
                <w:rFonts w:ascii="宋体" w:cs="宋体"/>
                <w:b/>
                <w:bCs/>
                <w:sz w:val="24"/>
                <w:szCs w:val="24"/>
                <w:lang w:val="zh-CN"/>
              </w:rPr>
            </w:pPr>
            <w:r>
              <w:rPr>
                <w:rFonts w:hint="eastAsia" w:ascii="宋体" w:cs="宋体"/>
                <w:b/>
                <w:bCs/>
                <w:sz w:val="24"/>
                <w:szCs w:val="24"/>
                <w:lang w:val="zh-CN"/>
              </w:rPr>
              <w:t>7</w:t>
            </w:r>
          </w:p>
        </w:tc>
        <w:tc>
          <w:tcPr>
            <w:tcW w:w="6349" w:type="dxa"/>
            <w:tcBorders>
              <w:top w:val="single" w:color="auto" w:sz="6" w:space="0"/>
              <w:left w:val="single" w:color="auto" w:sz="6" w:space="0"/>
              <w:bottom w:val="single" w:color="auto" w:sz="6" w:space="0"/>
              <w:right w:val="single" w:color="auto" w:sz="6" w:space="0"/>
            </w:tcBorders>
          </w:tcPr>
          <w:p w14:paraId="31646A67">
            <w:pPr>
              <w:rPr>
                <w:rFonts w:ascii="宋体"/>
                <w:b/>
                <w:bCs/>
                <w:sz w:val="24"/>
                <w:szCs w:val="24"/>
                <w:lang w:val="zh-CN"/>
              </w:rPr>
            </w:pPr>
            <w:r>
              <w:rPr>
                <w:rFonts w:hint="eastAsia" w:ascii="宋体" w:cs="宋体"/>
                <w:b/>
                <w:bCs/>
                <w:sz w:val="24"/>
                <w:szCs w:val="24"/>
                <w:lang w:val="zh-CN"/>
              </w:rPr>
              <w:t>施工组织设计方案</w:t>
            </w:r>
          </w:p>
        </w:tc>
        <w:tc>
          <w:tcPr>
            <w:tcW w:w="1058" w:type="dxa"/>
            <w:tcBorders>
              <w:top w:val="single" w:color="auto" w:sz="6" w:space="0"/>
              <w:left w:val="single" w:color="auto" w:sz="6" w:space="0"/>
              <w:bottom w:val="single" w:color="auto" w:sz="6" w:space="0"/>
              <w:right w:val="single" w:color="auto" w:sz="6" w:space="0"/>
            </w:tcBorders>
          </w:tcPr>
          <w:p w14:paraId="68E1B743">
            <w:pPr>
              <w:rPr>
                <w:rFonts w:ascii="宋体"/>
                <w:sz w:val="24"/>
                <w:szCs w:val="24"/>
                <w:lang w:val="zh-CN"/>
              </w:rPr>
            </w:pPr>
          </w:p>
        </w:tc>
        <w:tc>
          <w:tcPr>
            <w:tcW w:w="1477" w:type="dxa"/>
            <w:tcBorders>
              <w:top w:val="single" w:color="auto" w:sz="6" w:space="0"/>
              <w:left w:val="single" w:color="auto" w:sz="6" w:space="0"/>
              <w:bottom w:val="single" w:color="auto" w:sz="6" w:space="0"/>
              <w:right w:val="single" w:color="auto" w:sz="6" w:space="0"/>
            </w:tcBorders>
          </w:tcPr>
          <w:p w14:paraId="6256A198">
            <w:pPr>
              <w:rPr>
                <w:rFonts w:ascii="宋体"/>
                <w:sz w:val="24"/>
                <w:szCs w:val="24"/>
                <w:lang w:val="zh-CN"/>
              </w:rPr>
            </w:pPr>
          </w:p>
        </w:tc>
      </w:tr>
      <w:tr w14:paraId="1634B927">
        <w:tblPrEx>
          <w:tblCellMar>
            <w:top w:w="0" w:type="dxa"/>
            <w:left w:w="108" w:type="dxa"/>
            <w:bottom w:w="0" w:type="dxa"/>
            <w:right w:w="108" w:type="dxa"/>
          </w:tblCellMar>
        </w:tblPrEx>
        <w:tc>
          <w:tcPr>
            <w:tcW w:w="459" w:type="dxa"/>
            <w:tcBorders>
              <w:top w:val="single" w:color="auto" w:sz="6" w:space="0"/>
              <w:left w:val="single" w:color="auto" w:sz="6" w:space="0"/>
              <w:bottom w:val="single" w:color="auto" w:sz="6" w:space="0"/>
              <w:right w:val="single" w:color="auto" w:sz="6" w:space="0"/>
            </w:tcBorders>
          </w:tcPr>
          <w:p w14:paraId="1949CCCF">
            <w:pPr>
              <w:jc w:val="center"/>
              <w:rPr>
                <w:rFonts w:ascii="宋体" w:cs="宋体"/>
                <w:b/>
                <w:bCs/>
                <w:sz w:val="24"/>
                <w:szCs w:val="24"/>
              </w:rPr>
            </w:pPr>
            <w:r>
              <w:rPr>
                <w:rFonts w:hint="eastAsia" w:ascii="宋体" w:cs="宋体"/>
                <w:b/>
                <w:bCs/>
                <w:sz w:val="24"/>
                <w:szCs w:val="24"/>
              </w:rPr>
              <w:t>8</w:t>
            </w:r>
          </w:p>
        </w:tc>
        <w:tc>
          <w:tcPr>
            <w:tcW w:w="6349" w:type="dxa"/>
            <w:tcBorders>
              <w:top w:val="single" w:color="auto" w:sz="6" w:space="0"/>
              <w:left w:val="single" w:color="auto" w:sz="6" w:space="0"/>
              <w:bottom w:val="single" w:color="auto" w:sz="6" w:space="0"/>
              <w:right w:val="single" w:color="auto" w:sz="6" w:space="0"/>
            </w:tcBorders>
          </w:tcPr>
          <w:p w14:paraId="6E7952E9">
            <w:pPr>
              <w:rPr>
                <w:rFonts w:ascii="宋体" w:cs="宋体"/>
                <w:b/>
                <w:bCs/>
                <w:sz w:val="24"/>
                <w:szCs w:val="24"/>
                <w:lang w:val="zh-CN"/>
              </w:rPr>
            </w:pPr>
            <w:r>
              <w:rPr>
                <w:rFonts w:hint="eastAsia" w:ascii="宋体" w:cs="宋体"/>
                <w:b/>
                <w:bCs/>
                <w:sz w:val="24"/>
                <w:szCs w:val="24"/>
                <w:lang w:val="zh-CN"/>
              </w:rPr>
              <w:t>项目管理机构</w:t>
            </w:r>
          </w:p>
        </w:tc>
        <w:tc>
          <w:tcPr>
            <w:tcW w:w="1058" w:type="dxa"/>
            <w:tcBorders>
              <w:top w:val="single" w:color="auto" w:sz="6" w:space="0"/>
              <w:left w:val="single" w:color="auto" w:sz="6" w:space="0"/>
              <w:bottom w:val="single" w:color="auto" w:sz="6" w:space="0"/>
              <w:right w:val="single" w:color="auto" w:sz="6" w:space="0"/>
            </w:tcBorders>
          </w:tcPr>
          <w:p w14:paraId="570BE185">
            <w:pPr>
              <w:rPr>
                <w:rFonts w:ascii="宋体"/>
                <w:sz w:val="24"/>
                <w:szCs w:val="24"/>
                <w:lang w:val="zh-CN"/>
              </w:rPr>
            </w:pPr>
          </w:p>
        </w:tc>
        <w:tc>
          <w:tcPr>
            <w:tcW w:w="1477" w:type="dxa"/>
            <w:tcBorders>
              <w:top w:val="single" w:color="auto" w:sz="6" w:space="0"/>
              <w:left w:val="single" w:color="auto" w:sz="6" w:space="0"/>
              <w:bottom w:val="single" w:color="auto" w:sz="6" w:space="0"/>
              <w:right w:val="single" w:color="auto" w:sz="6" w:space="0"/>
            </w:tcBorders>
          </w:tcPr>
          <w:p w14:paraId="4B9F7EB2">
            <w:pPr>
              <w:rPr>
                <w:rFonts w:ascii="宋体"/>
                <w:sz w:val="24"/>
                <w:szCs w:val="24"/>
                <w:lang w:val="zh-CN"/>
              </w:rPr>
            </w:pPr>
          </w:p>
        </w:tc>
      </w:tr>
      <w:tr w14:paraId="7433241F">
        <w:tblPrEx>
          <w:tblCellMar>
            <w:top w:w="0" w:type="dxa"/>
            <w:left w:w="108" w:type="dxa"/>
            <w:bottom w:w="0" w:type="dxa"/>
            <w:right w:w="108" w:type="dxa"/>
          </w:tblCellMar>
        </w:tblPrEx>
        <w:tc>
          <w:tcPr>
            <w:tcW w:w="459" w:type="dxa"/>
            <w:tcBorders>
              <w:top w:val="single" w:color="auto" w:sz="6" w:space="0"/>
              <w:left w:val="single" w:color="auto" w:sz="6" w:space="0"/>
              <w:bottom w:val="single" w:color="auto" w:sz="6" w:space="0"/>
              <w:right w:val="single" w:color="auto" w:sz="6" w:space="0"/>
            </w:tcBorders>
          </w:tcPr>
          <w:p w14:paraId="5D004F43">
            <w:pPr>
              <w:jc w:val="center"/>
              <w:rPr>
                <w:rFonts w:ascii="宋体" w:cs="宋体"/>
                <w:b/>
                <w:bCs/>
                <w:sz w:val="24"/>
                <w:szCs w:val="24"/>
                <w:lang w:val="zh-CN"/>
              </w:rPr>
            </w:pPr>
            <w:r>
              <w:rPr>
                <w:rFonts w:hint="eastAsia" w:ascii="宋体" w:cs="宋体"/>
                <w:b/>
                <w:bCs/>
                <w:sz w:val="24"/>
                <w:szCs w:val="24"/>
                <w:lang w:val="zh-CN"/>
              </w:rPr>
              <w:t>9</w:t>
            </w:r>
          </w:p>
        </w:tc>
        <w:tc>
          <w:tcPr>
            <w:tcW w:w="6349" w:type="dxa"/>
            <w:tcBorders>
              <w:top w:val="single" w:color="auto" w:sz="6" w:space="0"/>
              <w:left w:val="single" w:color="auto" w:sz="6" w:space="0"/>
              <w:bottom w:val="single" w:color="auto" w:sz="6" w:space="0"/>
              <w:right w:val="single" w:color="auto" w:sz="6" w:space="0"/>
            </w:tcBorders>
          </w:tcPr>
          <w:p w14:paraId="12DF3130">
            <w:pPr>
              <w:rPr>
                <w:rFonts w:ascii="宋体"/>
                <w:b/>
                <w:bCs/>
                <w:sz w:val="24"/>
                <w:szCs w:val="24"/>
                <w:lang w:val="zh-CN"/>
              </w:rPr>
            </w:pPr>
            <w:r>
              <w:rPr>
                <w:rFonts w:hint="eastAsia" w:ascii="宋体" w:cs="宋体"/>
                <w:b/>
                <w:bCs/>
                <w:sz w:val="24"/>
                <w:szCs w:val="24"/>
                <w:lang w:val="zh-CN"/>
              </w:rPr>
              <w:t>资格审查资料</w:t>
            </w:r>
          </w:p>
        </w:tc>
        <w:tc>
          <w:tcPr>
            <w:tcW w:w="1058" w:type="dxa"/>
            <w:tcBorders>
              <w:top w:val="single" w:color="auto" w:sz="6" w:space="0"/>
              <w:left w:val="single" w:color="auto" w:sz="6" w:space="0"/>
              <w:bottom w:val="single" w:color="auto" w:sz="6" w:space="0"/>
              <w:right w:val="single" w:color="auto" w:sz="6" w:space="0"/>
            </w:tcBorders>
          </w:tcPr>
          <w:p w14:paraId="1D053541">
            <w:pPr>
              <w:rPr>
                <w:rFonts w:ascii="宋体"/>
                <w:b/>
                <w:sz w:val="24"/>
                <w:szCs w:val="24"/>
                <w:lang w:val="zh-CN"/>
              </w:rPr>
            </w:pPr>
          </w:p>
        </w:tc>
        <w:tc>
          <w:tcPr>
            <w:tcW w:w="1477" w:type="dxa"/>
            <w:tcBorders>
              <w:top w:val="single" w:color="auto" w:sz="6" w:space="0"/>
              <w:left w:val="single" w:color="auto" w:sz="6" w:space="0"/>
              <w:bottom w:val="single" w:color="auto" w:sz="6" w:space="0"/>
              <w:right w:val="single" w:color="auto" w:sz="6" w:space="0"/>
            </w:tcBorders>
          </w:tcPr>
          <w:p w14:paraId="25886659">
            <w:pPr>
              <w:rPr>
                <w:rFonts w:ascii="宋体"/>
                <w:b/>
                <w:sz w:val="24"/>
                <w:szCs w:val="24"/>
                <w:lang w:val="zh-CN"/>
              </w:rPr>
            </w:pPr>
          </w:p>
        </w:tc>
      </w:tr>
      <w:tr w14:paraId="774D902E">
        <w:tblPrEx>
          <w:tblCellMar>
            <w:top w:w="0" w:type="dxa"/>
            <w:left w:w="108" w:type="dxa"/>
            <w:bottom w:w="0" w:type="dxa"/>
            <w:right w:w="108" w:type="dxa"/>
          </w:tblCellMar>
        </w:tblPrEx>
        <w:tc>
          <w:tcPr>
            <w:tcW w:w="459" w:type="dxa"/>
            <w:tcBorders>
              <w:top w:val="single" w:color="auto" w:sz="6" w:space="0"/>
              <w:left w:val="single" w:color="auto" w:sz="6" w:space="0"/>
              <w:bottom w:val="single" w:color="auto" w:sz="6" w:space="0"/>
              <w:right w:val="single" w:color="auto" w:sz="6" w:space="0"/>
            </w:tcBorders>
          </w:tcPr>
          <w:p w14:paraId="1664F6EA">
            <w:pPr>
              <w:jc w:val="center"/>
              <w:rPr>
                <w:rFonts w:ascii="宋体" w:cs="宋体"/>
                <w:b/>
                <w:bCs/>
                <w:sz w:val="24"/>
                <w:szCs w:val="24"/>
                <w:lang w:val="zh-CN"/>
              </w:rPr>
            </w:pPr>
            <w:r>
              <w:rPr>
                <w:rFonts w:hint="eastAsia" w:ascii="宋体" w:cs="宋体"/>
                <w:b/>
                <w:bCs/>
                <w:sz w:val="24"/>
                <w:szCs w:val="24"/>
                <w:lang w:val="zh-CN"/>
              </w:rPr>
              <w:t>10</w:t>
            </w:r>
          </w:p>
        </w:tc>
        <w:tc>
          <w:tcPr>
            <w:tcW w:w="6349" w:type="dxa"/>
            <w:tcBorders>
              <w:top w:val="single" w:color="auto" w:sz="6" w:space="0"/>
              <w:left w:val="single" w:color="auto" w:sz="6" w:space="0"/>
              <w:bottom w:val="single" w:color="auto" w:sz="6" w:space="0"/>
              <w:right w:val="single" w:color="auto" w:sz="6" w:space="0"/>
            </w:tcBorders>
          </w:tcPr>
          <w:p w14:paraId="1483DC2C">
            <w:pPr>
              <w:rPr>
                <w:rFonts w:ascii="宋体" w:cs="宋体"/>
                <w:b/>
                <w:bCs/>
                <w:sz w:val="24"/>
                <w:szCs w:val="24"/>
                <w:lang w:val="zh-CN"/>
              </w:rPr>
            </w:pPr>
            <w:r>
              <w:rPr>
                <w:rFonts w:hint="eastAsia" w:ascii="宋体" w:cs="宋体"/>
                <w:b/>
                <w:bCs/>
                <w:sz w:val="24"/>
                <w:szCs w:val="24"/>
                <w:lang w:val="zh-CN"/>
              </w:rPr>
              <w:t>其他材料</w:t>
            </w:r>
          </w:p>
        </w:tc>
        <w:tc>
          <w:tcPr>
            <w:tcW w:w="1058" w:type="dxa"/>
            <w:tcBorders>
              <w:top w:val="single" w:color="auto" w:sz="6" w:space="0"/>
              <w:left w:val="single" w:color="auto" w:sz="6" w:space="0"/>
              <w:bottom w:val="single" w:color="auto" w:sz="6" w:space="0"/>
              <w:right w:val="single" w:color="auto" w:sz="6" w:space="0"/>
            </w:tcBorders>
          </w:tcPr>
          <w:p w14:paraId="15E55498">
            <w:pPr>
              <w:rPr>
                <w:rFonts w:ascii="宋体"/>
                <w:b/>
                <w:sz w:val="24"/>
                <w:szCs w:val="24"/>
                <w:lang w:val="zh-CN"/>
              </w:rPr>
            </w:pPr>
          </w:p>
        </w:tc>
        <w:tc>
          <w:tcPr>
            <w:tcW w:w="1477" w:type="dxa"/>
            <w:tcBorders>
              <w:top w:val="single" w:color="auto" w:sz="6" w:space="0"/>
              <w:left w:val="single" w:color="auto" w:sz="6" w:space="0"/>
              <w:bottom w:val="single" w:color="auto" w:sz="6" w:space="0"/>
              <w:right w:val="single" w:color="auto" w:sz="6" w:space="0"/>
            </w:tcBorders>
          </w:tcPr>
          <w:p w14:paraId="0528ADC1">
            <w:pPr>
              <w:rPr>
                <w:rFonts w:ascii="宋体"/>
                <w:b/>
                <w:sz w:val="24"/>
                <w:szCs w:val="24"/>
                <w:lang w:val="zh-CN"/>
              </w:rPr>
            </w:pPr>
          </w:p>
        </w:tc>
      </w:tr>
    </w:tbl>
    <w:p w14:paraId="0005E5E6">
      <w:pPr>
        <w:ind w:firstLine="480" w:firstLineChars="200"/>
        <w:rPr>
          <w:rFonts w:ascii="宋体" w:hAnsi="宋体"/>
          <w:sz w:val="24"/>
          <w:szCs w:val="24"/>
        </w:rPr>
      </w:pPr>
      <w:r>
        <w:rPr>
          <w:rFonts w:hint="eastAsia" w:ascii="宋体" w:hAnsi="宋体"/>
          <w:sz w:val="24"/>
          <w:szCs w:val="24"/>
        </w:rPr>
        <w:t>要求：</w:t>
      </w:r>
    </w:p>
    <w:p w14:paraId="60F923A8">
      <w:pPr>
        <w:ind w:firstLine="480" w:firstLineChars="200"/>
        <w:rPr>
          <w:rFonts w:ascii="宋体" w:hAnsi="宋体"/>
          <w:sz w:val="24"/>
          <w:szCs w:val="24"/>
        </w:rPr>
      </w:pPr>
      <w:r>
        <w:rPr>
          <w:rFonts w:hint="eastAsia" w:ascii="宋体" w:hAnsi="宋体"/>
          <w:sz w:val="24"/>
          <w:szCs w:val="24"/>
        </w:rPr>
        <w:t>1、投标人必须按照招标文件规定的格式提交，文件清单（格式）中虽未列出但招标文件要求提交的文件，投标人也应按招标文件的要求提交，否则，将是投标人的风险。</w:t>
      </w:r>
    </w:p>
    <w:p w14:paraId="540ABA76">
      <w:pPr>
        <w:ind w:firstLine="480" w:firstLineChars="200"/>
        <w:rPr>
          <w:rFonts w:ascii="宋体" w:hAnsi="宋体"/>
          <w:sz w:val="24"/>
          <w:szCs w:val="24"/>
        </w:rPr>
      </w:pPr>
      <w:r>
        <w:rPr>
          <w:rFonts w:hint="eastAsia" w:ascii="宋体" w:hAnsi="宋体"/>
          <w:sz w:val="24"/>
          <w:szCs w:val="24"/>
        </w:rPr>
        <w:t>2、投标人在投标前应自行检查所要求的提交的文件是否已完整提交，否则，将是投标人的风险。</w:t>
      </w:r>
    </w:p>
    <w:p w14:paraId="5ADAFF20">
      <w:pPr>
        <w:ind w:firstLine="480" w:firstLineChars="200"/>
        <w:rPr>
          <w:rFonts w:ascii="宋体" w:hAnsi="宋体"/>
          <w:sz w:val="24"/>
          <w:szCs w:val="24"/>
        </w:rPr>
      </w:pPr>
      <w:r>
        <w:rPr>
          <w:rFonts w:hint="eastAsia" w:ascii="宋体" w:hAnsi="宋体"/>
          <w:sz w:val="24"/>
          <w:szCs w:val="24"/>
        </w:rPr>
        <w:t>3、商务文件清单应编排在响应文件商务部分之前，并准确标明文件页码。</w:t>
      </w:r>
    </w:p>
    <w:p w14:paraId="20EFDE50">
      <w:pPr>
        <w:ind w:firstLine="480" w:firstLineChars="200"/>
        <w:rPr>
          <w:rFonts w:ascii="宋体" w:hAnsi="宋体"/>
          <w:sz w:val="24"/>
          <w:szCs w:val="24"/>
        </w:rPr>
      </w:pPr>
    </w:p>
    <w:p w14:paraId="05D52560">
      <w:pPr>
        <w:ind w:firstLine="480" w:firstLineChars="200"/>
        <w:rPr>
          <w:rFonts w:ascii="宋体" w:hAnsi="宋体"/>
          <w:sz w:val="24"/>
          <w:szCs w:val="24"/>
        </w:rPr>
      </w:pPr>
    </w:p>
    <w:p w14:paraId="575C1E08">
      <w:pPr>
        <w:ind w:firstLine="480" w:firstLineChars="200"/>
        <w:rPr>
          <w:rFonts w:ascii="宋体" w:hAnsi="宋体"/>
          <w:sz w:val="24"/>
          <w:szCs w:val="24"/>
        </w:rPr>
      </w:pPr>
    </w:p>
    <w:p w14:paraId="4AAE89AF">
      <w:pPr>
        <w:ind w:firstLine="480" w:firstLineChars="200"/>
        <w:rPr>
          <w:rFonts w:ascii="宋体" w:hAnsi="宋体"/>
          <w:sz w:val="24"/>
          <w:szCs w:val="24"/>
        </w:rPr>
      </w:pPr>
    </w:p>
    <w:p w14:paraId="2C0F6D05">
      <w:pPr>
        <w:ind w:firstLine="480" w:firstLineChars="200"/>
        <w:rPr>
          <w:rFonts w:ascii="宋体" w:hAnsi="宋体"/>
          <w:sz w:val="24"/>
          <w:szCs w:val="24"/>
        </w:rPr>
      </w:pPr>
    </w:p>
    <w:p w14:paraId="6B3921BD">
      <w:pPr>
        <w:ind w:firstLine="480" w:firstLineChars="200"/>
        <w:rPr>
          <w:rFonts w:ascii="宋体" w:hAnsi="宋体"/>
          <w:sz w:val="24"/>
          <w:szCs w:val="24"/>
        </w:rPr>
      </w:pPr>
    </w:p>
    <w:p w14:paraId="21ACFE44">
      <w:pPr>
        <w:ind w:firstLine="480" w:firstLineChars="200"/>
        <w:rPr>
          <w:rFonts w:ascii="宋体" w:hAnsi="宋体"/>
          <w:sz w:val="24"/>
          <w:szCs w:val="24"/>
        </w:rPr>
      </w:pPr>
    </w:p>
    <w:p w14:paraId="17F975E9">
      <w:pPr>
        <w:rPr>
          <w:rFonts w:ascii="宋体" w:hAnsi="宋体"/>
          <w:sz w:val="24"/>
          <w:szCs w:val="24"/>
        </w:rPr>
      </w:pPr>
    </w:p>
    <w:p w14:paraId="0D36406B">
      <w:pPr>
        <w:pStyle w:val="2"/>
      </w:pPr>
    </w:p>
    <w:p w14:paraId="13FB2B63">
      <w:pPr>
        <w:widowControl/>
        <w:jc w:val="left"/>
        <w:rPr>
          <w:rFonts w:ascii="黑体" w:hAnsi="黑体" w:eastAsia="黑体"/>
          <w:b/>
          <w:sz w:val="24"/>
          <w:szCs w:val="24"/>
        </w:rPr>
      </w:pPr>
      <w:r>
        <w:rPr>
          <w:rFonts w:ascii="黑体" w:hAnsi="黑体" w:eastAsia="黑体"/>
          <w:b/>
          <w:sz w:val="24"/>
          <w:szCs w:val="24"/>
        </w:rPr>
        <w:br w:type="page"/>
      </w:r>
    </w:p>
    <w:p w14:paraId="1562021C">
      <w:pPr>
        <w:pStyle w:val="10"/>
        <w:rPr>
          <w:rFonts w:ascii="宋体" w:hAnsi="宋体"/>
          <w:sz w:val="21"/>
        </w:rPr>
      </w:pPr>
    </w:p>
    <w:p w14:paraId="4E25FE3A">
      <w:pPr>
        <w:pStyle w:val="16"/>
        <w:spacing w:line="360" w:lineRule="auto"/>
        <w:rPr>
          <w:rFonts w:ascii="宋体" w:hAnsi="宋体" w:cs="宋体"/>
          <w:sz w:val="21"/>
          <w:szCs w:val="21"/>
          <w:lang w:val="zh-CN"/>
        </w:rPr>
      </w:pPr>
      <w:bookmarkStart w:id="36" w:name="_Toc2849"/>
      <w:bookmarkStart w:id="37" w:name="_Toc201719186"/>
      <w:bookmarkStart w:id="38" w:name="_Toc72756001"/>
      <w:r>
        <w:rPr>
          <w:rFonts w:hint="eastAsia" w:ascii="宋体" w:hAnsi="宋体"/>
          <w:sz w:val="28"/>
          <w:szCs w:val="28"/>
          <w:lang w:val="zh-CN"/>
        </w:rPr>
        <w:t>一、投标函及投标函附录</w:t>
      </w:r>
      <w:bookmarkEnd w:id="36"/>
      <w:bookmarkEnd w:id="37"/>
      <w:bookmarkEnd w:id="38"/>
    </w:p>
    <w:p w14:paraId="3708D180">
      <w:pPr>
        <w:autoSpaceDE w:val="0"/>
        <w:autoSpaceDN w:val="0"/>
        <w:adjustRightInd w:val="0"/>
        <w:spacing w:line="400" w:lineRule="exact"/>
        <w:jc w:val="center"/>
        <w:rPr>
          <w:rFonts w:ascii="宋体" w:hAnsi="宋体" w:cs="宋体"/>
          <w:lang w:val="zh-CN"/>
        </w:rPr>
      </w:pPr>
      <w:r>
        <w:rPr>
          <w:rFonts w:hint="eastAsia" w:ascii="宋体" w:hAnsi="宋体" w:cs="宋体"/>
          <w:lang w:val="zh-CN"/>
        </w:rPr>
        <w:t xml:space="preserve"> (一)投标函</w:t>
      </w:r>
    </w:p>
    <w:p w14:paraId="4AA98B54">
      <w:pPr>
        <w:pStyle w:val="10"/>
        <w:rPr>
          <w:rFonts w:ascii="黑体" w:hAnsi="宋体" w:eastAsia="黑体"/>
          <w:b/>
          <w:bCs/>
          <w:szCs w:val="24"/>
        </w:rPr>
      </w:pPr>
    </w:p>
    <w:p w14:paraId="76B5E15B">
      <w:pPr>
        <w:pStyle w:val="10"/>
        <w:widowControl/>
        <w:spacing w:line="360" w:lineRule="auto"/>
        <w:outlineLvl w:val="0"/>
        <w:rPr>
          <w:rFonts w:ascii="宋体" w:hAnsi="宋体"/>
          <w:kern w:val="0"/>
          <w:sz w:val="21"/>
          <w:szCs w:val="21"/>
          <w:u w:val="single"/>
        </w:rPr>
      </w:pPr>
      <w:bookmarkStart w:id="39" w:name="_Toc72756002"/>
      <w:bookmarkStart w:id="40" w:name="_Toc13747"/>
      <w:r>
        <w:rPr>
          <w:rFonts w:hint="eastAsia" w:ascii="宋体" w:hAnsi="宋体"/>
          <w:kern w:val="0"/>
          <w:sz w:val="21"/>
          <w:szCs w:val="21"/>
          <w:u w:val="single"/>
        </w:rPr>
        <w:t xml:space="preserve">（采购单位名称）    </w:t>
      </w:r>
      <w:r>
        <w:rPr>
          <w:rFonts w:hint="eastAsia" w:ascii="宋体" w:hAnsi="宋体"/>
          <w:kern w:val="0"/>
          <w:sz w:val="21"/>
          <w:szCs w:val="21"/>
        </w:rPr>
        <w:t>：</w:t>
      </w:r>
      <w:bookmarkEnd w:id="39"/>
      <w:bookmarkEnd w:id="40"/>
    </w:p>
    <w:p w14:paraId="73244FF4">
      <w:pPr>
        <w:spacing w:line="360" w:lineRule="auto"/>
        <w:ind w:firstLine="420" w:firstLineChars="200"/>
        <w:outlineLvl w:val="0"/>
        <w:rPr>
          <w:rFonts w:ascii="宋体" w:hAnsi="宋体"/>
        </w:rPr>
      </w:pPr>
      <w:bookmarkStart w:id="41" w:name="_Toc7837"/>
      <w:bookmarkStart w:id="42" w:name="_Toc72756003"/>
      <w:r>
        <w:rPr>
          <w:rFonts w:hint="eastAsia" w:ascii="宋体" w:hAnsi="宋体"/>
        </w:rPr>
        <w:t>根据你方</w:t>
      </w:r>
      <w:r>
        <w:rPr>
          <w:rFonts w:hint="eastAsia" w:ascii="宋体" w:hAnsi="宋体"/>
          <w:u w:val="single"/>
        </w:rPr>
        <w:t xml:space="preserve">  （项目名称）  </w:t>
      </w:r>
      <w:r>
        <w:rPr>
          <w:rFonts w:hint="eastAsia" w:ascii="宋体" w:hAnsi="宋体"/>
        </w:rPr>
        <w:t>项目的编号为竞争性磋商文件，本投标单位正式授权的下述签字人</w:t>
      </w:r>
      <w:r>
        <w:rPr>
          <w:rFonts w:hint="eastAsia" w:ascii="宋体" w:hAnsi="宋体"/>
          <w:u w:val="single"/>
        </w:rPr>
        <w:t xml:space="preserve">  （姓名和职务）  </w:t>
      </w:r>
      <w:r>
        <w:rPr>
          <w:rFonts w:hint="eastAsia" w:ascii="宋体" w:hAnsi="宋体"/>
        </w:rPr>
        <w:t>代表</w:t>
      </w:r>
      <w:r>
        <w:rPr>
          <w:rFonts w:hint="eastAsia" w:ascii="宋体" w:hAnsi="宋体"/>
          <w:u w:val="single"/>
        </w:rPr>
        <w:t xml:space="preserve">  （投标单位名称）  </w:t>
      </w:r>
      <w:r>
        <w:rPr>
          <w:rFonts w:hint="eastAsia" w:ascii="宋体" w:hAnsi="宋体"/>
        </w:rPr>
        <w:t>，按照你方竞争性磋商文件的规定，提交全部响应文件。并保证所提供的全部文件是真实的、有效的和准确的。</w:t>
      </w:r>
      <w:bookmarkEnd w:id="41"/>
      <w:bookmarkEnd w:id="42"/>
    </w:p>
    <w:p w14:paraId="55212ACE">
      <w:pPr>
        <w:spacing w:line="360" w:lineRule="auto"/>
        <w:ind w:firstLine="420" w:firstLineChars="200"/>
        <w:rPr>
          <w:rFonts w:ascii="宋体" w:hAnsi="宋体"/>
        </w:rPr>
      </w:pPr>
      <w:r>
        <w:rPr>
          <w:rFonts w:hint="eastAsia" w:ascii="宋体" w:hAnsi="宋体"/>
        </w:rPr>
        <w:t>据此函，签字人宣布同意如下：</w:t>
      </w:r>
    </w:p>
    <w:p w14:paraId="4A51E630">
      <w:pPr>
        <w:tabs>
          <w:tab w:val="left" w:pos="8175"/>
        </w:tabs>
        <w:spacing w:line="360" w:lineRule="auto"/>
        <w:ind w:firstLine="420" w:firstLineChars="200"/>
        <w:rPr>
          <w:rFonts w:ascii="宋体" w:hAnsi="宋体"/>
        </w:rPr>
      </w:pPr>
      <w:r>
        <w:rPr>
          <w:rFonts w:hint="eastAsia" w:ascii="宋体" w:hAnsi="宋体"/>
          <w:bCs/>
        </w:rPr>
        <w:t>1.</w:t>
      </w:r>
      <w:r>
        <w:rPr>
          <w:rFonts w:hint="eastAsia" w:ascii="宋体" w:hAnsi="宋体"/>
        </w:rPr>
        <w:t xml:space="preserve"> 按竞争性磋商文件规定提供的总报价为人民币（大写）元，￥：元。</w:t>
      </w:r>
    </w:p>
    <w:p w14:paraId="4101CCB9">
      <w:pPr>
        <w:tabs>
          <w:tab w:val="left" w:pos="8175"/>
        </w:tabs>
        <w:spacing w:line="360" w:lineRule="auto"/>
        <w:ind w:firstLine="1470" w:firstLineChars="700"/>
        <w:rPr>
          <w:rFonts w:ascii="宋体" w:hAnsi="宋体"/>
        </w:rPr>
      </w:pPr>
      <w:r>
        <w:rPr>
          <w:rFonts w:hint="eastAsia" w:ascii="宋体" w:hAnsi="宋体"/>
        </w:rPr>
        <w:t>…………。</w:t>
      </w:r>
    </w:p>
    <w:p w14:paraId="5E165D33">
      <w:pPr>
        <w:spacing w:line="360" w:lineRule="auto"/>
        <w:ind w:firstLine="420" w:firstLineChars="200"/>
        <w:rPr>
          <w:rFonts w:ascii="宋体" w:hAnsi="宋体"/>
        </w:rPr>
      </w:pPr>
      <w:r>
        <w:rPr>
          <w:rFonts w:hint="eastAsia" w:ascii="宋体" w:hAnsi="宋体"/>
          <w:bCs/>
        </w:rPr>
        <w:t>2.</w:t>
      </w:r>
      <w:r>
        <w:rPr>
          <w:rFonts w:hint="eastAsia" w:ascii="宋体" w:hAnsi="宋体"/>
        </w:rPr>
        <w:t>如果我方被评定为成交，我们保证按照竞争性磋商文件的规定履行合同责任和义务。具体施工工期时间 承诺如下：</w:t>
      </w:r>
    </w:p>
    <w:p w14:paraId="17D34CD5">
      <w:pPr>
        <w:spacing w:line="360" w:lineRule="auto"/>
        <w:ind w:firstLine="735" w:firstLineChars="350"/>
        <w:rPr>
          <w:rFonts w:ascii="宋体" w:hAnsi="宋体"/>
          <w:u w:val="single"/>
        </w:rPr>
      </w:pPr>
      <w:r>
        <w:rPr>
          <w:rFonts w:hint="eastAsia" w:ascii="宋体" w:hAnsi="宋体"/>
        </w:rPr>
        <w:t>工期：。</w:t>
      </w:r>
    </w:p>
    <w:p w14:paraId="5D65832E">
      <w:pPr>
        <w:spacing w:line="360" w:lineRule="auto"/>
        <w:ind w:firstLine="735" w:firstLineChars="350"/>
        <w:rPr>
          <w:rFonts w:ascii="宋体" w:hAnsi="宋体"/>
        </w:rPr>
      </w:pPr>
      <w:r>
        <w:rPr>
          <w:rFonts w:hint="eastAsia" w:ascii="宋体" w:hAnsi="宋体"/>
        </w:rPr>
        <w:t>质量标准：。</w:t>
      </w:r>
    </w:p>
    <w:p w14:paraId="339D6289">
      <w:pPr>
        <w:spacing w:line="360" w:lineRule="auto"/>
        <w:ind w:firstLine="420" w:firstLineChars="200"/>
        <w:rPr>
          <w:rFonts w:ascii="宋体" w:hAnsi="宋体"/>
          <w:bCs/>
        </w:rPr>
      </w:pPr>
      <w:r>
        <w:rPr>
          <w:rFonts w:hint="eastAsia" w:ascii="宋体" w:hAnsi="宋体"/>
          <w:bCs/>
        </w:rPr>
        <w:t>3.我方人民币    元的磋商保证金与本报价文件同时提交。</w:t>
      </w:r>
    </w:p>
    <w:p w14:paraId="579BBB5E">
      <w:pPr>
        <w:spacing w:line="360" w:lineRule="auto"/>
        <w:ind w:firstLine="420" w:firstLineChars="200"/>
        <w:rPr>
          <w:rFonts w:ascii="宋体" w:hAnsi="宋体"/>
        </w:rPr>
      </w:pPr>
      <w:r>
        <w:rPr>
          <w:rFonts w:hint="eastAsia" w:ascii="宋体" w:hAnsi="宋体"/>
          <w:bCs/>
        </w:rPr>
        <w:t>4.如果我方成交， 我方保证按照</w:t>
      </w:r>
      <w:r>
        <w:rPr>
          <w:rFonts w:hint="eastAsia" w:ascii="宋体" w:hAnsi="宋体"/>
        </w:rPr>
        <w:t>竞争性磋商</w:t>
      </w:r>
      <w:r>
        <w:rPr>
          <w:rFonts w:hint="eastAsia" w:ascii="宋体" w:hAnsi="宋体"/>
          <w:bCs/>
        </w:rPr>
        <w:t>文件规定提交履约保证金，承担履约责任。</w:t>
      </w:r>
    </w:p>
    <w:p w14:paraId="4A923AA2">
      <w:pPr>
        <w:spacing w:line="360" w:lineRule="auto"/>
        <w:ind w:firstLine="420" w:firstLineChars="200"/>
        <w:rPr>
          <w:rFonts w:ascii="宋体" w:hAnsi="宋体"/>
        </w:rPr>
      </w:pPr>
      <w:r>
        <w:rPr>
          <w:rFonts w:hint="eastAsia" w:ascii="宋体" w:hAnsi="宋体"/>
          <w:bCs/>
        </w:rPr>
        <w:t>5.</w:t>
      </w:r>
      <w:r>
        <w:rPr>
          <w:rFonts w:hint="eastAsia" w:ascii="宋体" w:hAnsi="宋体"/>
        </w:rPr>
        <w:t>我们已详细阅读了全部竞争性磋商文件，包括磋商文件的修改、补充文件、参考资料及有关的附件，我们接受竞争性磋商文件的全部条款和条件，我们知道必须放弃提出含糊不清或误解的问题的权利。</w:t>
      </w:r>
    </w:p>
    <w:p w14:paraId="5E855C66">
      <w:pPr>
        <w:spacing w:line="360" w:lineRule="auto"/>
        <w:ind w:firstLine="420" w:firstLineChars="200"/>
        <w:rPr>
          <w:rFonts w:ascii="宋体" w:hAnsi="宋体"/>
        </w:rPr>
      </w:pPr>
      <w:r>
        <w:rPr>
          <w:rFonts w:hint="eastAsia" w:ascii="宋体" w:hAnsi="宋体"/>
          <w:bCs/>
        </w:rPr>
        <w:t>6.</w:t>
      </w:r>
      <w:r>
        <w:rPr>
          <w:rFonts w:hint="eastAsia" w:ascii="宋体" w:hAnsi="宋体"/>
        </w:rPr>
        <w:t>我们对竞争性磋商文件关于时限、程序方面的规定没有异议，保证按照竞争性磋商文件规定的时限和程序参加磋商活动。</w:t>
      </w:r>
    </w:p>
    <w:p w14:paraId="51D51735">
      <w:pPr>
        <w:spacing w:line="360" w:lineRule="auto"/>
        <w:ind w:firstLine="420" w:firstLineChars="200"/>
        <w:rPr>
          <w:rFonts w:ascii="宋体" w:hAnsi="宋体"/>
        </w:rPr>
      </w:pPr>
      <w:r>
        <w:rPr>
          <w:rFonts w:hint="eastAsia" w:ascii="宋体" w:hAnsi="宋体"/>
          <w:bCs/>
        </w:rPr>
        <w:t>7.</w:t>
      </w:r>
      <w:r>
        <w:rPr>
          <w:rFonts w:hint="eastAsia" w:ascii="宋体" w:hAnsi="宋体"/>
        </w:rPr>
        <w:t>我们同意在投标单位须知规定的开标时间起遵循本响应文件，并在投标单位须知规定的报价有效期满之前均具有约束力，并有可能成交。</w:t>
      </w:r>
    </w:p>
    <w:p w14:paraId="42C1FF1D">
      <w:pPr>
        <w:spacing w:line="360" w:lineRule="auto"/>
        <w:ind w:firstLine="420" w:firstLineChars="200"/>
        <w:rPr>
          <w:rFonts w:ascii="宋体" w:hAnsi="宋体"/>
          <w:i/>
          <w:iCs/>
        </w:rPr>
      </w:pPr>
      <w:r>
        <w:rPr>
          <w:rFonts w:hint="eastAsia" w:ascii="宋体" w:hAnsi="宋体"/>
          <w:bCs/>
        </w:rPr>
        <w:t>8.</w:t>
      </w:r>
      <w:r>
        <w:rPr>
          <w:rFonts w:hint="eastAsia" w:ascii="宋体" w:hAnsi="宋体"/>
        </w:rPr>
        <w:t>我们如果在规定的磋商有效期内撤回报价，则你方可不予退还我们的磋商保证金。</w:t>
      </w:r>
    </w:p>
    <w:p w14:paraId="1866E623">
      <w:pPr>
        <w:spacing w:line="360" w:lineRule="auto"/>
        <w:ind w:firstLine="420" w:firstLineChars="200"/>
        <w:rPr>
          <w:rFonts w:ascii="宋体" w:hAnsi="宋体"/>
        </w:rPr>
      </w:pPr>
      <w:r>
        <w:rPr>
          <w:rFonts w:hint="eastAsia" w:ascii="宋体" w:hAnsi="宋体"/>
          <w:bCs/>
        </w:rPr>
        <w:t>9.</w:t>
      </w:r>
      <w:r>
        <w:rPr>
          <w:rFonts w:hint="eastAsia" w:ascii="宋体" w:hAnsi="宋体"/>
        </w:rPr>
        <w:t>我们保证向你方提供你方可能要求的与本报价有关的任何证据或资料。</w:t>
      </w:r>
    </w:p>
    <w:p w14:paraId="45688541">
      <w:pPr>
        <w:spacing w:line="360" w:lineRule="auto"/>
        <w:ind w:firstLine="420" w:firstLineChars="200"/>
        <w:rPr>
          <w:rFonts w:ascii="宋体" w:hAnsi="宋体"/>
        </w:rPr>
      </w:pPr>
      <w:r>
        <w:rPr>
          <w:rFonts w:hint="eastAsia" w:ascii="宋体" w:hAnsi="宋体"/>
          <w:bCs/>
        </w:rPr>
        <w:t>10.</w:t>
      </w:r>
      <w:r>
        <w:rPr>
          <w:rFonts w:hint="eastAsia" w:ascii="宋体" w:hAnsi="宋体"/>
        </w:rPr>
        <w:t>我们完全理解你方不一定要接受最低报价的投标或收到的任何投标。</w:t>
      </w:r>
    </w:p>
    <w:p w14:paraId="21F26840">
      <w:pPr>
        <w:spacing w:line="360" w:lineRule="auto"/>
        <w:ind w:firstLine="420" w:firstLineChars="200"/>
        <w:rPr>
          <w:rFonts w:ascii="宋体" w:hAnsi="宋体"/>
        </w:rPr>
      </w:pPr>
      <w:r>
        <w:rPr>
          <w:rFonts w:hint="eastAsia" w:ascii="宋体" w:hAnsi="宋体"/>
          <w:bCs/>
        </w:rPr>
        <w:t>11.</w:t>
      </w:r>
      <w:r>
        <w:rPr>
          <w:rFonts w:hint="eastAsia" w:ascii="宋体" w:hAnsi="宋体"/>
        </w:rPr>
        <w:t>本响应文件自开标之时起  天内有效。</w:t>
      </w:r>
    </w:p>
    <w:p w14:paraId="064F72EA">
      <w:pPr>
        <w:spacing w:line="360" w:lineRule="auto"/>
        <w:ind w:firstLine="420" w:firstLineChars="200"/>
        <w:rPr>
          <w:rFonts w:ascii="宋体" w:hAnsi="宋体"/>
        </w:rPr>
      </w:pPr>
      <w:r>
        <w:rPr>
          <w:rFonts w:hint="eastAsia" w:ascii="宋体" w:hAnsi="宋体"/>
        </w:rPr>
        <w:t>12.我方保证严格遵守《中华人民共和国政府采购法》、《中华人民共和国政府采购法实施条例》、中华人民共和国财政部令第74号《政府采购非招标采购方式管理办法》、《政府采购竞争性磋商采购方式管理暂行办法》及政府采购其它相关法规，若有下列情形之一的，我方将被处不予退还磋商保证金，列入不良行为记录名单，在一至三年内禁止参加政府采购活动，并予以公告：</w:t>
      </w:r>
    </w:p>
    <w:p w14:paraId="52978F22">
      <w:pPr>
        <w:pStyle w:val="7"/>
        <w:adjustRightInd w:val="0"/>
        <w:spacing w:line="360" w:lineRule="auto"/>
        <w:ind w:left="0" w:leftChars="0" w:firstLine="0" w:firstLineChars="0"/>
        <w:textAlignment w:val="baseline"/>
      </w:pPr>
      <w:r>
        <w:rPr>
          <w:rFonts w:hint="eastAsia"/>
        </w:rPr>
        <w:t>（1）提供虚假材料谋取中标、成交的；</w:t>
      </w:r>
    </w:p>
    <w:p w14:paraId="5B4E4979">
      <w:pPr>
        <w:pStyle w:val="7"/>
        <w:adjustRightInd w:val="0"/>
        <w:spacing w:line="360" w:lineRule="auto"/>
        <w:ind w:left="0" w:leftChars="0" w:firstLine="0" w:firstLineChars="0"/>
        <w:textAlignment w:val="baseline"/>
      </w:pPr>
      <w:r>
        <w:rPr>
          <w:rFonts w:hint="eastAsia"/>
        </w:rPr>
        <w:t>（2）采取不正当手段诋毁、排挤其他投标单位的；</w:t>
      </w:r>
    </w:p>
    <w:p w14:paraId="72E64325">
      <w:pPr>
        <w:pStyle w:val="7"/>
        <w:adjustRightInd w:val="0"/>
        <w:spacing w:line="360" w:lineRule="auto"/>
        <w:ind w:left="0" w:leftChars="0" w:firstLine="0" w:firstLineChars="0"/>
        <w:textAlignment w:val="baseline"/>
      </w:pPr>
      <w:r>
        <w:rPr>
          <w:rFonts w:hint="eastAsia"/>
        </w:rPr>
        <w:t>（3）与其他投标单位、采购中心或者采购单位人员或者其他有关人员恶意串通的；</w:t>
      </w:r>
    </w:p>
    <w:p w14:paraId="04C1AB86">
      <w:pPr>
        <w:pStyle w:val="7"/>
        <w:adjustRightInd w:val="0"/>
        <w:spacing w:line="360" w:lineRule="auto"/>
        <w:ind w:left="0" w:leftChars="0" w:firstLine="0" w:firstLineChars="0"/>
        <w:textAlignment w:val="baseline"/>
      </w:pPr>
      <w:r>
        <w:rPr>
          <w:rFonts w:hint="eastAsia"/>
        </w:rPr>
        <w:t>（4）向</w:t>
      </w:r>
      <w:r>
        <w:rPr>
          <w:rFonts w:hint="eastAsia" w:ascii="宋体" w:hAnsi="宋体"/>
        </w:rPr>
        <w:t>磋商</w:t>
      </w:r>
      <w:r>
        <w:rPr>
          <w:rFonts w:hint="eastAsia"/>
        </w:rPr>
        <w:t>小组成员、招标代理机构或者采购单位人员或者其他有关人员行贿或者提供其他不正当利益的；</w:t>
      </w:r>
    </w:p>
    <w:p w14:paraId="631B391B">
      <w:pPr>
        <w:pStyle w:val="7"/>
        <w:adjustRightInd w:val="0"/>
        <w:spacing w:line="360" w:lineRule="auto"/>
        <w:ind w:left="0" w:leftChars="0" w:firstLine="0" w:firstLineChars="0"/>
        <w:textAlignment w:val="baseline"/>
      </w:pPr>
      <w:r>
        <w:rPr>
          <w:rFonts w:hint="eastAsia"/>
        </w:rPr>
        <w:t>（5）被评定成交后无正当理由不与招标人订立合同，或者成交后不按</w:t>
      </w:r>
      <w:r>
        <w:rPr>
          <w:rFonts w:hint="eastAsia" w:ascii="宋体" w:hAnsi="宋体"/>
        </w:rPr>
        <w:t>磋商</w:t>
      </w:r>
      <w:r>
        <w:rPr>
          <w:rFonts w:hint="eastAsia"/>
        </w:rPr>
        <w:t>文件和成交投标单位的报价文件订立合同，或者与采购人另行订立背离合同实质性内容的协议的；</w:t>
      </w:r>
    </w:p>
    <w:p w14:paraId="0A098934">
      <w:pPr>
        <w:pStyle w:val="7"/>
        <w:adjustRightInd w:val="0"/>
        <w:spacing w:line="360" w:lineRule="auto"/>
        <w:ind w:left="0" w:leftChars="0" w:firstLine="0" w:firstLineChars="0"/>
        <w:textAlignment w:val="baseline"/>
      </w:pPr>
      <w:r>
        <w:rPr>
          <w:rFonts w:hint="eastAsia"/>
        </w:rPr>
        <w:t>（6）将中标项目转让给他人或者将中标项目分包给他人的；</w:t>
      </w:r>
    </w:p>
    <w:p w14:paraId="10F23520">
      <w:pPr>
        <w:pStyle w:val="7"/>
        <w:adjustRightInd w:val="0"/>
        <w:spacing w:line="360" w:lineRule="auto"/>
        <w:ind w:left="0" w:leftChars="0" w:firstLine="0" w:firstLineChars="0"/>
        <w:textAlignment w:val="baseline"/>
      </w:pPr>
      <w:r>
        <w:rPr>
          <w:rFonts w:hint="eastAsia"/>
        </w:rPr>
        <w:t>（7）签订合同后拒绝履行合同义务的；</w:t>
      </w:r>
    </w:p>
    <w:p w14:paraId="0F36218E">
      <w:pPr>
        <w:pStyle w:val="7"/>
        <w:adjustRightInd w:val="0"/>
        <w:spacing w:line="360" w:lineRule="auto"/>
        <w:ind w:left="0" w:leftChars="0" w:firstLine="0" w:firstLineChars="0"/>
        <w:textAlignment w:val="baseline"/>
      </w:pPr>
      <w:r>
        <w:rPr>
          <w:rFonts w:hint="eastAsia"/>
        </w:rPr>
        <w:t>（8）拒绝有关部门监督检查或提供虚假情况的。</w:t>
      </w:r>
    </w:p>
    <w:p w14:paraId="4F367F5B">
      <w:pPr>
        <w:pStyle w:val="7"/>
        <w:adjustRightInd w:val="0"/>
        <w:spacing w:line="360" w:lineRule="auto"/>
        <w:ind w:left="840" w:firstLine="420" w:firstLineChars="200"/>
        <w:textAlignment w:val="baseline"/>
      </w:pPr>
    </w:p>
    <w:p w14:paraId="2C4874BB">
      <w:pPr>
        <w:pStyle w:val="7"/>
        <w:adjustRightInd w:val="0"/>
        <w:spacing w:line="360" w:lineRule="auto"/>
        <w:ind w:left="0" w:leftChars="0" w:firstLine="0" w:firstLineChars="0"/>
        <w:textAlignment w:val="baseline"/>
      </w:pPr>
      <w:r>
        <w:rPr>
          <w:rFonts w:hint="eastAsia"/>
        </w:rPr>
        <w:t>投标单位名称（加盖公章）：</w:t>
      </w:r>
    </w:p>
    <w:p w14:paraId="45E49853">
      <w:pPr>
        <w:pStyle w:val="7"/>
        <w:adjustRightInd w:val="0"/>
        <w:spacing w:line="360" w:lineRule="auto"/>
        <w:ind w:left="0" w:leftChars="0" w:firstLine="0" w:firstLineChars="0"/>
        <w:textAlignment w:val="baseline"/>
      </w:pPr>
      <w:r>
        <w:rPr>
          <w:rFonts w:hint="eastAsia"/>
        </w:rPr>
        <w:t>投标单位授权代表（手书签名）：</w:t>
      </w:r>
    </w:p>
    <w:p w14:paraId="7A71B818">
      <w:pPr>
        <w:pStyle w:val="7"/>
        <w:adjustRightInd w:val="0"/>
        <w:spacing w:line="360" w:lineRule="auto"/>
        <w:ind w:left="0" w:leftChars="0" w:firstLine="0" w:firstLineChars="0"/>
        <w:textAlignment w:val="baseline"/>
      </w:pPr>
      <w:r>
        <w:rPr>
          <w:rFonts w:hint="eastAsia"/>
        </w:rPr>
        <w:t>地址：</w:t>
      </w:r>
    </w:p>
    <w:p w14:paraId="34F512DF">
      <w:pPr>
        <w:pStyle w:val="7"/>
        <w:adjustRightInd w:val="0"/>
        <w:spacing w:line="360" w:lineRule="auto"/>
        <w:ind w:left="0" w:leftChars="0" w:firstLine="0" w:firstLineChars="0"/>
        <w:textAlignment w:val="baseline"/>
      </w:pPr>
      <w:r>
        <w:rPr>
          <w:rFonts w:hint="eastAsia"/>
        </w:rPr>
        <w:t>电话、传真或电传：</w:t>
      </w:r>
    </w:p>
    <w:p w14:paraId="565895BC">
      <w:pPr>
        <w:pStyle w:val="7"/>
        <w:adjustRightInd w:val="0"/>
        <w:spacing w:line="360" w:lineRule="auto"/>
        <w:ind w:left="0" w:leftChars="0" w:firstLine="0" w:firstLineChars="0"/>
        <w:textAlignment w:val="baseline"/>
      </w:pPr>
      <w:r>
        <w:rPr>
          <w:rFonts w:hint="eastAsia"/>
        </w:rPr>
        <w:t>邮政编码：</w:t>
      </w:r>
    </w:p>
    <w:p w14:paraId="542BEEFE">
      <w:pPr>
        <w:pStyle w:val="7"/>
        <w:adjustRightInd w:val="0"/>
        <w:spacing w:line="360" w:lineRule="auto"/>
        <w:ind w:left="0" w:leftChars="0" w:firstLine="0" w:firstLineChars="0"/>
        <w:textAlignment w:val="baseline"/>
      </w:pPr>
      <w:r>
        <w:rPr>
          <w:rFonts w:hint="eastAsia"/>
        </w:rPr>
        <w:t>签署日期：年月日</w:t>
      </w:r>
    </w:p>
    <w:p w14:paraId="286A2EEE">
      <w:pPr>
        <w:pStyle w:val="7"/>
        <w:adjustRightInd w:val="0"/>
        <w:spacing w:line="360" w:lineRule="auto"/>
        <w:ind w:left="840" w:firstLine="420" w:firstLineChars="200"/>
        <w:textAlignment w:val="baseline"/>
      </w:pPr>
    </w:p>
    <w:p w14:paraId="201B5E8A">
      <w:pPr>
        <w:pStyle w:val="7"/>
        <w:adjustRightInd w:val="0"/>
        <w:spacing w:line="360" w:lineRule="auto"/>
        <w:ind w:left="0" w:leftChars="0" w:firstLine="0" w:firstLineChars="0"/>
        <w:textAlignment w:val="baseline"/>
      </w:pPr>
      <w:r>
        <w:rPr>
          <w:rFonts w:hint="eastAsia"/>
        </w:rPr>
        <w:t>请投标人注意：磋商函必须按照规定有效签署和加盖投标单位公章。</w:t>
      </w:r>
    </w:p>
    <w:p w14:paraId="1FE4AE60">
      <w:pPr>
        <w:spacing w:line="360" w:lineRule="auto"/>
        <w:ind w:firstLine="422" w:firstLineChars="200"/>
        <w:rPr>
          <w:rFonts w:ascii="黑体" w:hAnsi="宋体" w:eastAsia="黑体"/>
          <w:b/>
          <w:bCs/>
        </w:rPr>
      </w:pPr>
    </w:p>
    <w:p w14:paraId="2666F8CB">
      <w:pPr>
        <w:ind w:firstLine="482" w:firstLineChars="200"/>
        <w:rPr>
          <w:rFonts w:ascii="黑体" w:hAnsi="宋体" w:eastAsia="黑体"/>
          <w:b/>
          <w:bCs/>
          <w:sz w:val="24"/>
        </w:rPr>
      </w:pPr>
    </w:p>
    <w:p w14:paraId="27D1D826">
      <w:pPr>
        <w:ind w:firstLine="482" w:firstLineChars="200"/>
        <w:rPr>
          <w:rFonts w:ascii="黑体" w:hAnsi="宋体" w:eastAsia="黑体"/>
          <w:b/>
          <w:bCs/>
          <w:sz w:val="24"/>
        </w:rPr>
      </w:pPr>
    </w:p>
    <w:p w14:paraId="17751D12">
      <w:pPr>
        <w:ind w:firstLine="482" w:firstLineChars="200"/>
        <w:rPr>
          <w:rFonts w:ascii="黑体" w:hAnsi="宋体" w:eastAsia="黑体"/>
          <w:b/>
          <w:bCs/>
          <w:sz w:val="24"/>
        </w:rPr>
      </w:pPr>
    </w:p>
    <w:p w14:paraId="50BD53FC">
      <w:pPr>
        <w:autoSpaceDE w:val="0"/>
        <w:autoSpaceDN w:val="0"/>
        <w:adjustRightInd w:val="0"/>
        <w:spacing w:line="360" w:lineRule="auto"/>
        <w:jc w:val="center"/>
        <w:rPr>
          <w:rFonts w:ascii="宋体" w:hAnsi="宋体" w:cs="宋体"/>
          <w:bCs/>
          <w:sz w:val="24"/>
          <w:lang w:val="zh-CN"/>
        </w:rPr>
      </w:pPr>
      <w:r>
        <w:rPr>
          <w:rFonts w:hint="eastAsia" w:ascii="宋体" w:hAnsi="宋体"/>
        </w:rPr>
        <w:br w:type="page"/>
      </w:r>
      <w:r>
        <w:rPr>
          <w:rFonts w:hint="eastAsia" w:ascii="宋体" w:hAnsi="宋体" w:cs="宋体"/>
          <w:sz w:val="32"/>
          <w:szCs w:val="18"/>
          <w:lang w:val="zh-CN"/>
        </w:rPr>
        <w:t>(二)投标函附录</w:t>
      </w:r>
    </w:p>
    <w:p w14:paraId="3C56B828">
      <w:pPr>
        <w:autoSpaceDE w:val="0"/>
        <w:autoSpaceDN w:val="0"/>
        <w:adjustRightInd w:val="0"/>
        <w:spacing w:line="400" w:lineRule="exact"/>
        <w:rPr>
          <w:rFonts w:ascii="宋体" w:hAnsi="宋体" w:cs="宋体"/>
          <w:sz w:val="28"/>
          <w:szCs w:val="18"/>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1752"/>
        <w:gridCol w:w="4504"/>
        <w:gridCol w:w="896"/>
      </w:tblGrid>
      <w:tr w14:paraId="49C47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EBF9023">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序号</w:t>
            </w:r>
          </w:p>
        </w:tc>
        <w:tc>
          <w:tcPr>
            <w:tcW w:w="1752" w:type="dxa"/>
            <w:tcBorders>
              <w:top w:val="single" w:color="auto" w:sz="4" w:space="0"/>
              <w:left w:val="single" w:color="auto" w:sz="4" w:space="0"/>
              <w:bottom w:val="single" w:color="auto" w:sz="4" w:space="0"/>
              <w:right w:val="single" w:color="auto" w:sz="4" w:space="0"/>
            </w:tcBorders>
            <w:vAlign w:val="center"/>
          </w:tcPr>
          <w:p w14:paraId="5ADFF281">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条款名称</w:t>
            </w:r>
          </w:p>
        </w:tc>
        <w:tc>
          <w:tcPr>
            <w:tcW w:w="4504" w:type="dxa"/>
            <w:tcBorders>
              <w:top w:val="single" w:color="auto" w:sz="4" w:space="0"/>
              <w:left w:val="single" w:color="auto" w:sz="4" w:space="0"/>
              <w:bottom w:val="single" w:color="auto" w:sz="4" w:space="0"/>
              <w:right w:val="single" w:color="auto" w:sz="4" w:space="0"/>
            </w:tcBorders>
            <w:vAlign w:val="center"/>
          </w:tcPr>
          <w:p w14:paraId="77DA753B">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约定内容</w:t>
            </w:r>
          </w:p>
        </w:tc>
        <w:tc>
          <w:tcPr>
            <w:tcW w:w="896" w:type="dxa"/>
            <w:tcBorders>
              <w:top w:val="single" w:color="auto" w:sz="4" w:space="0"/>
              <w:left w:val="single" w:color="auto" w:sz="4" w:space="0"/>
              <w:bottom w:val="single" w:color="auto" w:sz="4" w:space="0"/>
              <w:right w:val="single" w:color="auto" w:sz="4" w:space="0"/>
            </w:tcBorders>
            <w:vAlign w:val="center"/>
          </w:tcPr>
          <w:p w14:paraId="672AD1B6">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响应</w:t>
            </w:r>
          </w:p>
        </w:tc>
      </w:tr>
      <w:tr w14:paraId="1002C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3F16AA0">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1</w:t>
            </w:r>
          </w:p>
        </w:tc>
        <w:tc>
          <w:tcPr>
            <w:tcW w:w="1752" w:type="dxa"/>
            <w:tcBorders>
              <w:top w:val="single" w:color="auto" w:sz="4" w:space="0"/>
              <w:left w:val="single" w:color="auto" w:sz="4" w:space="0"/>
              <w:bottom w:val="single" w:color="auto" w:sz="4" w:space="0"/>
              <w:right w:val="single" w:color="auto" w:sz="4" w:space="0"/>
            </w:tcBorders>
            <w:vAlign w:val="center"/>
          </w:tcPr>
          <w:p w14:paraId="0E4E999F">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项目经理</w:t>
            </w:r>
          </w:p>
        </w:tc>
        <w:tc>
          <w:tcPr>
            <w:tcW w:w="4504" w:type="dxa"/>
            <w:tcBorders>
              <w:top w:val="single" w:color="auto" w:sz="4" w:space="0"/>
              <w:left w:val="single" w:color="auto" w:sz="4" w:space="0"/>
              <w:bottom w:val="single" w:color="auto" w:sz="4" w:space="0"/>
              <w:right w:val="single" w:color="auto" w:sz="4" w:space="0"/>
            </w:tcBorders>
            <w:vAlign w:val="center"/>
          </w:tcPr>
          <w:p w14:paraId="7C5FA1BA">
            <w:pPr>
              <w:autoSpaceDE w:val="0"/>
              <w:autoSpaceDN w:val="0"/>
              <w:adjustRightInd w:val="0"/>
              <w:spacing w:line="300" w:lineRule="exact"/>
              <w:rPr>
                <w:rFonts w:ascii="宋体" w:hAnsi="宋体" w:cs="宋体"/>
                <w:bCs/>
                <w:lang w:val="zh-CN"/>
              </w:rPr>
            </w:pPr>
            <w:r>
              <w:rPr>
                <w:rFonts w:hint="eastAsia" w:ascii="宋体" w:hAnsi="宋体" w:cs="宋体"/>
                <w:bCs/>
                <w:lang w:val="zh-CN"/>
              </w:rPr>
              <w:t>姓名：</w:t>
            </w:r>
          </w:p>
        </w:tc>
        <w:tc>
          <w:tcPr>
            <w:tcW w:w="896" w:type="dxa"/>
            <w:tcBorders>
              <w:top w:val="single" w:color="auto" w:sz="4" w:space="0"/>
              <w:left w:val="single" w:color="auto" w:sz="4" w:space="0"/>
              <w:bottom w:val="single" w:color="auto" w:sz="4" w:space="0"/>
              <w:right w:val="single" w:color="auto" w:sz="4" w:space="0"/>
            </w:tcBorders>
            <w:vAlign w:val="center"/>
          </w:tcPr>
          <w:p w14:paraId="13DC12E0">
            <w:pPr>
              <w:autoSpaceDE w:val="0"/>
              <w:autoSpaceDN w:val="0"/>
              <w:adjustRightInd w:val="0"/>
              <w:spacing w:line="300" w:lineRule="exact"/>
              <w:jc w:val="center"/>
              <w:rPr>
                <w:rFonts w:ascii="宋体" w:hAnsi="宋体" w:cs="宋体"/>
                <w:bCs/>
                <w:lang w:val="zh-CN"/>
              </w:rPr>
            </w:pPr>
          </w:p>
        </w:tc>
      </w:tr>
      <w:tr w14:paraId="6515F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254EBF6">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2</w:t>
            </w:r>
          </w:p>
        </w:tc>
        <w:tc>
          <w:tcPr>
            <w:tcW w:w="1752" w:type="dxa"/>
            <w:tcBorders>
              <w:top w:val="single" w:color="auto" w:sz="4" w:space="0"/>
              <w:left w:val="single" w:color="auto" w:sz="4" w:space="0"/>
              <w:bottom w:val="single" w:color="auto" w:sz="4" w:space="0"/>
              <w:right w:val="single" w:color="auto" w:sz="4" w:space="0"/>
            </w:tcBorders>
            <w:vAlign w:val="center"/>
          </w:tcPr>
          <w:p w14:paraId="5D2C16DB">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工期</w:t>
            </w:r>
          </w:p>
        </w:tc>
        <w:tc>
          <w:tcPr>
            <w:tcW w:w="4504" w:type="dxa"/>
            <w:tcBorders>
              <w:top w:val="single" w:color="auto" w:sz="4" w:space="0"/>
              <w:left w:val="single" w:color="auto" w:sz="4" w:space="0"/>
              <w:bottom w:val="single" w:color="auto" w:sz="4" w:space="0"/>
              <w:right w:val="single" w:color="auto" w:sz="4" w:space="0"/>
            </w:tcBorders>
            <w:vAlign w:val="center"/>
          </w:tcPr>
          <w:p w14:paraId="4FD781A6">
            <w:pPr>
              <w:autoSpaceDE w:val="0"/>
              <w:autoSpaceDN w:val="0"/>
              <w:adjustRightInd w:val="0"/>
              <w:spacing w:line="300" w:lineRule="exact"/>
              <w:rPr>
                <w:rFonts w:ascii="宋体" w:hAnsi="宋体" w:cs="宋体"/>
                <w:bCs/>
                <w:lang w:val="zh-CN"/>
              </w:rPr>
            </w:pPr>
          </w:p>
        </w:tc>
        <w:tc>
          <w:tcPr>
            <w:tcW w:w="896" w:type="dxa"/>
            <w:tcBorders>
              <w:top w:val="single" w:color="auto" w:sz="4" w:space="0"/>
              <w:left w:val="single" w:color="auto" w:sz="4" w:space="0"/>
              <w:bottom w:val="single" w:color="auto" w:sz="4" w:space="0"/>
              <w:right w:val="single" w:color="auto" w:sz="4" w:space="0"/>
            </w:tcBorders>
            <w:vAlign w:val="center"/>
          </w:tcPr>
          <w:p w14:paraId="28FF71FE">
            <w:pPr>
              <w:autoSpaceDE w:val="0"/>
              <w:autoSpaceDN w:val="0"/>
              <w:adjustRightInd w:val="0"/>
              <w:spacing w:line="300" w:lineRule="exact"/>
              <w:jc w:val="center"/>
              <w:rPr>
                <w:rFonts w:ascii="宋体" w:hAnsi="宋体" w:cs="宋体"/>
                <w:bCs/>
                <w:lang w:val="zh-CN"/>
              </w:rPr>
            </w:pPr>
          </w:p>
        </w:tc>
      </w:tr>
      <w:tr w14:paraId="09493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9D164A9">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3</w:t>
            </w:r>
          </w:p>
        </w:tc>
        <w:tc>
          <w:tcPr>
            <w:tcW w:w="1752" w:type="dxa"/>
            <w:tcBorders>
              <w:top w:val="single" w:color="auto" w:sz="4" w:space="0"/>
              <w:left w:val="single" w:color="auto" w:sz="4" w:space="0"/>
              <w:bottom w:val="single" w:color="auto" w:sz="4" w:space="0"/>
              <w:right w:val="single" w:color="auto" w:sz="4" w:space="0"/>
            </w:tcBorders>
            <w:vAlign w:val="center"/>
          </w:tcPr>
          <w:p w14:paraId="36605AA6">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缺陷责任期</w:t>
            </w:r>
          </w:p>
        </w:tc>
        <w:tc>
          <w:tcPr>
            <w:tcW w:w="4504" w:type="dxa"/>
            <w:tcBorders>
              <w:top w:val="single" w:color="auto" w:sz="4" w:space="0"/>
              <w:left w:val="single" w:color="auto" w:sz="4" w:space="0"/>
              <w:bottom w:val="single" w:color="auto" w:sz="4" w:space="0"/>
              <w:right w:val="single" w:color="auto" w:sz="4" w:space="0"/>
            </w:tcBorders>
            <w:vAlign w:val="center"/>
          </w:tcPr>
          <w:p w14:paraId="14658EA4">
            <w:pPr>
              <w:autoSpaceDE w:val="0"/>
              <w:autoSpaceDN w:val="0"/>
              <w:adjustRightInd w:val="0"/>
              <w:spacing w:line="300" w:lineRule="exact"/>
              <w:ind w:firstLine="1050" w:firstLineChars="500"/>
              <w:rPr>
                <w:rFonts w:ascii="宋体" w:hAnsi="宋体" w:cs="宋体"/>
                <w:bCs/>
                <w:lang w:val="zh-CN"/>
              </w:rPr>
            </w:pPr>
            <w:r>
              <w:rPr>
                <w:rFonts w:hint="eastAsia" w:ascii="宋体" w:hAnsi="宋体" w:cs="宋体"/>
                <w:bCs/>
              </w:rPr>
              <w:t>年</w:t>
            </w:r>
          </w:p>
        </w:tc>
        <w:tc>
          <w:tcPr>
            <w:tcW w:w="896" w:type="dxa"/>
            <w:tcBorders>
              <w:top w:val="single" w:color="auto" w:sz="4" w:space="0"/>
              <w:left w:val="single" w:color="auto" w:sz="4" w:space="0"/>
              <w:bottom w:val="single" w:color="auto" w:sz="4" w:space="0"/>
              <w:right w:val="single" w:color="auto" w:sz="4" w:space="0"/>
            </w:tcBorders>
            <w:vAlign w:val="center"/>
          </w:tcPr>
          <w:p w14:paraId="3A550E7F">
            <w:pPr>
              <w:autoSpaceDE w:val="0"/>
              <w:autoSpaceDN w:val="0"/>
              <w:adjustRightInd w:val="0"/>
              <w:spacing w:line="300" w:lineRule="exact"/>
              <w:jc w:val="center"/>
              <w:rPr>
                <w:rFonts w:ascii="宋体" w:hAnsi="宋体" w:cs="宋体"/>
                <w:bCs/>
                <w:lang w:val="zh-CN"/>
              </w:rPr>
            </w:pPr>
          </w:p>
        </w:tc>
      </w:tr>
      <w:tr w14:paraId="69FE2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C4A1A0A">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4</w:t>
            </w:r>
          </w:p>
        </w:tc>
        <w:tc>
          <w:tcPr>
            <w:tcW w:w="1752" w:type="dxa"/>
            <w:tcBorders>
              <w:top w:val="single" w:color="auto" w:sz="4" w:space="0"/>
              <w:left w:val="single" w:color="auto" w:sz="4" w:space="0"/>
              <w:bottom w:val="single" w:color="auto" w:sz="4" w:space="0"/>
              <w:right w:val="single" w:color="auto" w:sz="4" w:space="0"/>
            </w:tcBorders>
            <w:vAlign w:val="center"/>
          </w:tcPr>
          <w:p w14:paraId="44A8110C">
            <w:pPr>
              <w:autoSpaceDE w:val="0"/>
              <w:autoSpaceDN w:val="0"/>
              <w:adjustRightInd w:val="0"/>
              <w:spacing w:line="300" w:lineRule="exact"/>
              <w:jc w:val="center"/>
              <w:rPr>
                <w:rFonts w:ascii="宋体" w:hAnsi="宋体"/>
                <w:bCs/>
              </w:rPr>
            </w:pPr>
            <w:r>
              <w:rPr>
                <w:rFonts w:hint="eastAsia" w:ascii="宋体" w:hAnsi="宋体" w:cs="宋体"/>
                <w:bCs/>
                <w:lang w:val="zh-CN"/>
              </w:rPr>
              <w:t>履约担保</w:t>
            </w:r>
          </w:p>
        </w:tc>
        <w:tc>
          <w:tcPr>
            <w:tcW w:w="4504" w:type="dxa"/>
            <w:tcBorders>
              <w:top w:val="single" w:color="auto" w:sz="4" w:space="0"/>
              <w:left w:val="single" w:color="auto" w:sz="4" w:space="0"/>
              <w:bottom w:val="single" w:color="auto" w:sz="4" w:space="0"/>
              <w:right w:val="single" w:color="auto" w:sz="4" w:space="0"/>
            </w:tcBorders>
            <w:vAlign w:val="center"/>
          </w:tcPr>
          <w:p w14:paraId="5AC2BEF4">
            <w:pPr>
              <w:autoSpaceDE w:val="0"/>
              <w:autoSpaceDN w:val="0"/>
              <w:adjustRightInd w:val="0"/>
              <w:spacing w:line="300" w:lineRule="exact"/>
              <w:rPr>
                <w:rFonts w:ascii="宋体" w:hAnsi="宋体"/>
                <w:bCs/>
              </w:rPr>
            </w:pPr>
          </w:p>
        </w:tc>
        <w:tc>
          <w:tcPr>
            <w:tcW w:w="896" w:type="dxa"/>
            <w:tcBorders>
              <w:top w:val="single" w:color="auto" w:sz="4" w:space="0"/>
              <w:left w:val="single" w:color="auto" w:sz="4" w:space="0"/>
              <w:bottom w:val="single" w:color="auto" w:sz="4" w:space="0"/>
              <w:right w:val="single" w:color="auto" w:sz="4" w:space="0"/>
            </w:tcBorders>
            <w:vAlign w:val="center"/>
          </w:tcPr>
          <w:p w14:paraId="0AFEC58D">
            <w:pPr>
              <w:autoSpaceDE w:val="0"/>
              <w:autoSpaceDN w:val="0"/>
              <w:adjustRightInd w:val="0"/>
              <w:spacing w:line="300" w:lineRule="exact"/>
              <w:jc w:val="center"/>
              <w:rPr>
                <w:rFonts w:ascii="宋体" w:hAnsi="宋体" w:cs="宋体"/>
                <w:bCs/>
                <w:lang w:val="zh-CN"/>
              </w:rPr>
            </w:pPr>
          </w:p>
        </w:tc>
      </w:tr>
      <w:tr w14:paraId="6F349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0BC1735">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5</w:t>
            </w:r>
          </w:p>
        </w:tc>
        <w:tc>
          <w:tcPr>
            <w:tcW w:w="1752" w:type="dxa"/>
            <w:tcBorders>
              <w:top w:val="single" w:color="auto" w:sz="4" w:space="0"/>
              <w:left w:val="single" w:color="auto" w:sz="4" w:space="0"/>
              <w:bottom w:val="single" w:color="auto" w:sz="4" w:space="0"/>
              <w:right w:val="single" w:color="auto" w:sz="4" w:space="0"/>
            </w:tcBorders>
            <w:vAlign w:val="center"/>
          </w:tcPr>
          <w:p w14:paraId="57000207">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分包</w:t>
            </w:r>
          </w:p>
        </w:tc>
        <w:tc>
          <w:tcPr>
            <w:tcW w:w="4504" w:type="dxa"/>
            <w:tcBorders>
              <w:top w:val="single" w:color="auto" w:sz="4" w:space="0"/>
              <w:left w:val="single" w:color="auto" w:sz="4" w:space="0"/>
              <w:bottom w:val="single" w:color="auto" w:sz="4" w:space="0"/>
              <w:right w:val="single" w:color="auto" w:sz="4" w:space="0"/>
            </w:tcBorders>
            <w:vAlign w:val="center"/>
          </w:tcPr>
          <w:p w14:paraId="1ADB91C8">
            <w:pPr>
              <w:autoSpaceDE w:val="0"/>
              <w:autoSpaceDN w:val="0"/>
              <w:adjustRightInd w:val="0"/>
              <w:spacing w:line="300" w:lineRule="exact"/>
              <w:rPr>
                <w:rFonts w:ascii="宋体" w:hAnsi="宋体" w:cs="宋体"/>
                <w:bCs/>
                <w:lang w:val="zh-CN"/>
              </w:rPr>
            </w:pPr>
            <w:r>
              <w:rPr>
                <w:rFonts w:hint="eastAsia" w:ascii="宋体" w:hAnsi="宋体" w:cs="宋体"/>
                <w:bCs/>
                <w:lang w:val="zh-CN"/>
              </w:rPr>
              <w:t>不允许发包</w:t>
            </w:r>
          </w:p>
        </w:tc>
        <w:tc>
          <w:tcPr>
            <w:tcW w:w="896" w:type="dxa"/>
            <w:tcBorders>
              <w:top w:val="single" w:color="auto" w:sz="4" w:space="0"/>
              <w:left w:val="single" w:color="auto" w:sz="4" w:space="0"/>
              <w:bottom w:val="single" w:color="auto" w:sz="4" w:space="0"/>
              <w:right w:val="single" w:color="auto" w:sz="4" w:space="0"/>
            </w:tcBorders>
            <w:vAlign w:val="center"/>
          </w:tcPr>
          <w:p w14:paraId="267603C3">
            <w:pPr>
              <w:autoSpaceDE w:val="0"/>
              <w:autoSpaceDN w:val="0"/>
              <w:adjustRightInd w:val="0"/>
              <w:spacing w:line="300" w:lineRule="exact"/>
              <w:jc w:val="center"/>
              <w:rPr>
                <w:rFonts w:ascii="宋体" w:hAnsi="宋体" w:cs="宋体"/>
                <w:bCs/>
                <w:lang w:val="zh-CN"/>
              </w:rPr>
            </w:pPr>
          </w:p>
        </w:tc>
      </w:tr>
      <w:tr w14:paraId="5EFBD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FCE87BE">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6</w:t>
            </w:r>
          </w:p>
        </w:tc>
        <w:tc>
          <w:tcPr>
            <w:tcW w:w="1752" w:type="dxa"/>
            <w:tcBorders>
              <w:top w:val="single" w:color="auto" w:sz="4" w:space="0"/>
              <w:left w:val="single" w:color="auto" w:sz="4" w:space="0"/>
              <w:bottom w:val="single" w:color="auto" w:sz="4" w:space="0"/>
              <w:right w:val="single" w:color="auto" w:sz="4" w:space="0"/>
            </w:tcBorders>
            <w:vAlign w:val="center"/>
          </w:tcPr>
          <w:p w14:paraId="3DFCA1B3">
            <w:pPr>
              <w:autoSpaceDE w:val="0"/>
              <w:autoSpaceDN w:val="0"/>
              <w:adjustRightInd w:val="0"/>
              <w:spacing w:line="300" w:lineRule="exact"/>
              <w:jc w:val="center"/>
              <w:rPr>
                <w:rFonts w:ascii="宋体" w:hAnsi="宋体" w:cs="宋体"/>
                <w:bCs/>
                <w:lang w:val="zh-CN"/>
              </w:rPr>
            </w:pPr>
            <w:r>
              <w:rPr>
                <w:rFonts w:hint="eastAsia" w:ascii="宋体" w:hAnsi="宋体"/>
                <w:bCs/>
              </w:rPr>
              <w:t>误期违约金额</w:t>
            </w:r>
          </w:p>
        </w:tc>
        <w:tc>
          <w:tcPr>
            <w:tcW w:w="4504" w:type="dxa"/>
            <w:tcBorders>
              <w:top w:val="single" w:color="auto" w:sz="4" w:space="0"/>
              <w:left w:val="single" w:color="auto" w:sz="4" w:space="0"/>
              <w:bottom w:val="single" w:color="auto" w:sz="4" w:space="0"/>
              <w:right w:val="single" w:color="auto" w:sz="4" w:space="0"/>
            </w:tcBorders>
            <w:vAlign w:val="center"/>
          </w:tcPr>
          <w:p w14:paraId="4AF52DD3">
            <w:pPr>
              <w:autoSpaceDE w:val="0"/>
              <w:autoSpaceDN w:val="0"/>
              <w:adjustRightInd w:val="0"/>
              <w:spacing w:line="300" w:lineRule="exact"/>
              <w:rPr>
                <w:rFonts w:ascii="宋体" w:hAnsi="宋体" w:cs="宋体"/>
                <w:bCs/>
                <w:lang w:val="zh-CN"/>
              </w:rPr>
            </w:pPr>
            <w:r>
              <w:rPr>
                <w:rFonts w:hint="eastAsia" w:ascii="宋体" w:hAnsi="宋体" w:cs="宋体"/>
                <w:bCs/>
              </w:rPr>
              <w:t>按照国家标准执行</w:t>
            </w:r>
          </w:p>
        </w:tc>
        <w:tc>
          <w:tcPr>
            <w:tcW w:w="896" w:type="dxa"/>
            <w:tcBorders>
              <w:top w:val="single" w:color="auto" w:sz="4" w:space="0"/>
              <w:left w:val="single" w:color="auto" w:sz="4" w:space="0"/>
              <w:bottom w:val="single" w:color="auto" w:sz="4" w:space="0"/>
              <w:right w:val="single" w:color="auto" w:sz="4" w:space="0"/>
            </w:tcBorders>
            <w:vAlign w:val="center"/>
          </w:tcPr>
          <w:p w14:paraId="353BF29E">
            <w:pPr>
              <w:autoSpaceDE w:val="0"/>
              <w:autoSpaceDN w:val="0"/>
              <w:adjustRightInd w:val="0"/>
              <w:spacing w:line="300" w:lineRule="exact"/>
              <w:jc w:val="center"/>
              <w:rPr>
                <w:rFonts w:ascii="宋体" w:hAnsi="宋体" w:cs="宋体"/>
                <w:bCs/>
                <w:lang w:val="zh-CN"/>
              </w:rPr>
            </w:pPr>
          </w:p>
        </w:tc>
      </w:tr>
      <w:tr w14:paraId="63DD7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4D3259E">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7</w:t>
            </w:r>
          </w:p>
        </w:tc>
        <w:tc>
          <w:tcPr>
            <w:tcW w:w="1752" w:type="dxa"/>
            <w:tcBorders>
              <w:top w:val="single" w:color="auto" w:sz="4" w:space="0"/>
              <w:left w:val="single" w:color="auto" w:sz="4" w:space="0"/>
              <w:bottom w:val="single" w:color="auto" w:sz="4" w:space="0"/>
              <w:right w:val="single" w:color="auto" w:sz="4" w:space="0"/>
            </w:tcBorders>
            <w:vAlign w:val="center"/>
          </w:tcPr>
          <w:p w14:paraId="3563DCE2">
            <w:pPr>
              <w:autoSpaceDE w:val="0"/>
              <w:autoSpaceDN w:val="0"/>
              <w:adjustRightInd w:val="0"/>
              <w:spacing w:line="300" w:lineRule="exact"/>
              <w:jc w:val="center"/>
              <w:rPr>
                <w:rFonts w:ascii="宋体" w:hAnsi="宋体"/>
                <w:bCs/>
              </w:rPr>
            </w:pPr>
            <w:r>
              <w:rPr>
                <w:rFonts w:hint="eastAsia" w:ascii="宋体" w:hAnsi="宋体" w:cs="宋体"/>
                <w:bCs/>
                <w:lang w:val="zh-CN"/>
              </w:rPr>
              <w:t>工期提前</w:t>
            </w:r>
          </w:p>
        </w:tc>
        <w:tc>
          <w:tcPr>
            <w:tcW w:w="4504" w:type="dxa"/>
            <w:tcBorders>
              <w:top w:val="single" w:color="auto" w:sz="4" w:space="0"/>
              <w:left w:val="single" w:color="auto" w:sz="4" w:space="0"/>
              <w:bottom w:val="single" w:color="auto" w:sz="4" w:space="0"/>
              <w:right w:val="single" w:color="auto" w:sz="4" w:space="0"/>
            </w:tcBorders>
            <w:vAlign w:val="center"/>
          </w:tcPr>
          <w:p w14:paraId="55D36DB2">
            <w:pPr>
              <w:autoSpaceDE w:val="0"/>
              <w:autoSpaceDN w:val="0"/>
              <w:adjustRightInd w:val="0"/>
              <w:spacing w:line="300" w:lineRule="exact"/>
              <w:rPr>
                <w:rFonts w:ascii="宋体" w:hAnsi="宋体"/>
                <w:bCs/>
              </w:rPr>
            </w:pPr>
            <w:r>
              <w:rPr>
                <w:rFonts w:hint="eastAsia" w:ascii="宋体" w:hAnsi="宋体"/>
                <w:bCs/>
              </w:rPr>
              <w:t>不计工期提前奖</w:t>
            </w:r>
          </w:p>
        </w:tc>
        <w:tc>
          <w:tcPr>
            <w:tcW w:w="896" w:type="dxa"/>
            <w:tcBorders>
              <w:top w:val="single" w:color="auto" w:sz="4" w:space="0"/>
              <w:left w:val="single" w:color="auto" w:sz="4" w:space="0"/>
              <w:bottom w:val="single" w:color="auto" w:sz="4" w:space="0"/>
              <w:right w:val="single" w:color="auto" w:sz="4" w:space="0"/>
            </w:tcBorders>
            <w:vAlign w:val="center"/>
          </w:tcPr>
          <w:p w14:paraId="72F7EDFD">
            <w:pPr>
              <w:autoSpaceDE w:val="0"/>
              <w:autoSpaceDN w:val="0"/>
              <w:adjustRightInd w:val="0"/>
              <w:spacing w:line="300" w:lineRule="exact"/>
              <w:jc w:val="center"/>
              <w:rPr>
                <w:rFonts w:ascii="宋体" w:hAnsi="宋体" w:cs="宋体"/>
                <w:bCs/>
                <w:lang w:val="zh-CN"/>
              </w:rPr>
            </w:pPr>
          </w:p>
        </w:tc>
      </w:tr>
      <w:tr w14:paraId="38E0A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8AF7294">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8</w:t>
            </w:r>
          </w:p>
        </w:tc>
        <w:tc>
          <w:tcPr>
            <w:tcW w:w="1752" w:type="dxa"/>
            <w:tcBorders>
              <w:top w:val="single" w:color="auto" w:sz="4" w:space="0"/>
              <w:left w:val="single" w:color="auto" w:sz="4" w:space="0"/>
              <w:bottom w:val="single" w:color="auto" w:sz="4" w:space="0"/>
              <w:right w:val="single" w:color="auto" w:sz="4" w:space="0"/>
            </w:tcBorders>
            <w:vAlign w:val="center"/>
          </w:tcPr>
          <w:p w14:paraId="7E6BB8C1">
            <w:pPr>
              <w:autoSpaceDE w:val="0"/>
              <w:autoSpaceDN w:val="0"/>
              <w:adjustRightInd w:val="0"/>
              <w:spacing w:line="300" w:lineRule="exact"/>
              <w:jc w:val="center"/>
              <w:rPr>
                <w:rFonts w:ascii="宋体" w:hAnsi="宋体" w:cs="宋体"/>
                <w:bCs/>
                <w:lang w:val="zh-CN"/>
              </w:rPr>
            </w:pPr>
            <w:r>
              <w:rPr>
                <w:rFonts w:hint="eastAsia" w:ascii="宋体" w:hAnsi="宋体"/>
                <w:bCs/>
              </w:rPr>
              <w:t>质量标准</w:t>
            </w:r>
          </w:p>
        </w:tc>
        <w:tc>
          <w:tcPr>
            <w:tcW w:w="4504" w:type="dxa"/>
            <w:tcBorders>
              <w:top w:val="single" w:color="auto" w:sz="4" w:space="0"/>
              <w:left w:val="single" w:color="auto" w:sz="4" w:space="0"/>
              <w:bottom w:val="single" w:color="auto" w:sz="4" w:space="0"/>
              <w:right w:val="single" w:color="auto" w:sz="4" w:space="0"/>
            </w:tcBorders>
            <w:vAlign w:val="center"/>
          </w:tcPr>
          <w:p w14:paraId="658FF819">
            <w:pPr>
              <w:autoSpaceDE w:val="0"/>
              <w:autoSpaceDN w:val="0"/>
              <w:adjustRightInd w:val="0"/>
              <w:spacing w:line="300" w:lineRule="exact"/>
              <w:rPr>
                <w:rFonts w:ascii="宋体" w:hAnsi="宋体"/>
                <w:bCs/>
              </w:rPr>
            </w:pPr>
          </w:p>
        </w:tc>
        <w:tc>
          <w:tcPr>
            <w:tcW w:w="896" w:type="dxa"/>
            <w:tcBorders>
              <w:top w:val="single" w:color="auto" w:sz="4" w:space="0"/>
              <w:left w:val="single" w:color="auto" w:sz="4" w:space="0"/>
              <w:bottom w:val="single" w:color="auto" w:sz="4" w:space="0"/>
              <w:right w:val="single" w:color="auto" w:sz="4" w:space="0"/>
            </w:tcBorders>
            <w:vAlign w:val="center"/>
          </w:tcPr>
          <w:p w14:paraId="2B69C214">
            <w:pPr>
              <w:autoSpaceDE w:val="0"/>
              <w:autoSpaceDN w:val="0"/>
              <w:adjustRightInd w:val="0"/>
              <w:spacing w:line="300" w:lineRule="exact"/>
              <w:jc w:val="center"/>
              <w:rPr>
                <w:rFonts w:ascii="宋体" w:hAnsi="宋体" w:cs="宋体"/>
                <w:bCs/>
                <w:lang w:val="zh-CN"/>
              </w:rPr>
            </w:pPr>
          </w:p>
        </w:tc>
      </w:tr>
      <w:tr w14:paraId="023B2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4DE6E53F">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9</w:t>
            </w:r>
          </w:p>
        </w:tc>
        <w:tc>
          <w:tcPr>
            <w:tcW w:w="1752" w:type="dxa"/>
            <w:tcBorders>
              <w:top w:val="single" w:color="auto" w:sz="4" w:space="0"/>
              <w:left w:val="single" w:color="auto" w:sz="4" w:space="0"/>
              <w:bottom w:val="single" w:color="auto" w:sz="4" w:space="0"/>
              <w:right w:val="single" w:color="auto" w:sz="4" w:space="0"/>
            </w:tcBorders>
            <w:vAlign w:val="center"/>
          </w:tcPr>
          <w:p w14:paraId="3A5D0DB0">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价格调整</w:t>
            </w:r>
          </w:p>
        </w:tc>
        <w:tc>
          <w:tcPr>
            <w:tcW w:w="4504" w:type="dxa"/>
            <w:tcBorders>
              <w:top w:val="single" w:color="auto" w:sz="4" w:space="0"/>
              <w:left w:val="single" w:color="auto" w:sz="4" w:space="0"/>
              <w:bottom w:val="single" w:color="auto" w:sz="4" w:space="0"/>
              <w:right w:val="single" w:color="auto" w:sz="4" w:space="0"/>
            </w:tcBorders>
            <w:vAlign w:val="center"/>
          </w:tcPr>
          <w:p w14:paraId="6F1B4490">
            <w:pPr>
              <w:autoSpaceDE w:val="0"/>
              <w:autoSpaceDN w:val="0"/>
              <w:adjustRightInd w:val="0"/>
              <w:spacing w:line="300" w:lineRule="exact"/>
              <w:rPr>
                <w:rFonts w:ascii="宋体" w:hAnsi="宋体" w:cs="宋体"/>
                <w:bCs/>
                <w:lang w:val="zh-CN"/>
              </w:rPr>
            </w:pPr>
          </w:p>
        </w:tc>
        <w:tc>
          <w:tcPr>
            <w:tcW w:w="896" w:type="dxa"/>
            <w:tcBorders>
              <w:top w:val="single" w:color="auto" w:sz="4" w:space="0"/>
              <w:left w:val="single" w:color="auto" w:sz="4" w:space="0"/>
              <w:bottom w:val="single" w:color="auto" w:sz="4" w:space="0"/>
              <w:right w:val="single" w:color="auto" w:sz="4" w:space="0"/>
            </w:tcBorders>
            <w:vAlign w:val="center"/>
          </w:tcPr>
          <w:p w14:paraId="6939A108">
            <w:pPr>
              <w:autoSpaceDE w:val="0"/>
              <w:autoSpaceDN w:val="0"/>
              <w:adjustRightInd w:val="0"/>
              <w:spacing w:line="300" w:lineRule="exact"/>
              <w:jc w:val="center"/>
              <w:rPr>
                <w:rFonts w:ascii="宋体" w:hAnsi="宋体" w:cs="宋体"/>
                <w:bCs/>
                <w:lang w:val="zh-CN"/>
              </w:rPr>
            </w:pPr>
          </w:p>
        </w:tc>
      </w:tr>
      <w:tr w14:paraId="33BF5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68FE3BD">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10</w:t>
            </w:r>
          </w:p>
        </w:tc>
        <w:tc>
          <w:tcPr>
            <w:tcW w:w="1752" w:type="dxa"/>
            <w:tcBorders>
              <w:top w:val="single" w:color="auto" w:sz="4" w:space="0"/>
              <w:left w:val="single" w:color="auto" w:sz="4" w:space="0"/>
              <w:bottom w:val="single" w:color="auto" w:sz="4" w:space="0"/>
              <w:right w:val="single" w:color="auto" w:sz="4" w:space="0"/>
            </w:tcBorders>
            <w:vAlign w:val="center"/>
          </w:tcPr>
          <w:p w14:paraId="2919388B">
            <w:pPr>
              <w:autoSpaceDE w:val="0"/>
              <w:autoSpaceDN w:val="0"/>
              <w:adjustRightInd w:val="0"/>
              <w:spacing w:line="300" w:lineRule="exact"/>
              <w:jc w:val="center"/>
              <w:rPr>
                <w:rFonts w:ascii="宋体" w:hAnsi="宋体"/>
                <w:bCs/>
              </w:rPr>
            </w:pPr>
            <w:r>
              <w:rPr>
                <w:rFonts w:hint="eastAsia" w:ascii="宋体" w:hAnsi="宋体"/>
                <w:bCs/>
              </w:rPr>
              <w:t>工程质量违约金最高限额</w:t>
            </w:r>
          </w:p>
        </w:tc>
        <w:tc>
          <w:tcPr>
            <w:tcW w:w="4504" w:type="dxa"/>
            <w:tcBorders>
              <w:top w:val="single" w:color="auto" w:sz="4" w:space="0"/>
              <w:left w:val="single" w:color="auto" w:sz="4" w:space="0"/>
              <w:bottom w:val="single" w:color="auto" w:sz="4" w:space="0"/>
              <w:right w:val="single" w:color="auto" w:sz="4" w:space="0"/>
            </w:tcBorders>
            <w:vAlign w:val="center"/>
          </w:tcPr>
          <w:p w14:paraId="615D544F">
            <w:pPr>
              <w:autoSpaceDE w:val="0"/>
              <w:autoSpaceDN w:val="0"/>
              <w:adjustRightInd w:val="0"/>
              <w:spacing w:line="300" w:lineRule="exact"/>
              <w:rPr>
                <w:rFonts w:ascii="宋体" w:hAnsi="宋体" w:cs="宋体"/>
                <w:bCs/>
                <w:lang w:val="zh-CN"/>
              </w:rPr>
            </w:pPr>
            <w:r>
              <w:rPr>
                <w:rFonts w:hint="eastAsia" w:ascii="宋体" w:hAnsi="宋体" w:cs="宋体"/>
                <w:bCs/>
                <w:lang w:val="zh-CN"/>
              </w:rPr>
              <w:t>按照国家标准执行</w:t>
            </w:r>
          </w:p>
        </w:tc>
        <w:tc>
          <w:tcPr>
            <w:tcW w:w="896" w:type="dxa"/>
            <w:tcBorders>
              <w:top w:val="single" w:color="auto" w:sz="4" w:space="0"/>
              <w:left w:val="single" w:color="auto" w:sz="4" w:space="0"/>
              <w:bottom w:val="single" w:color="auto" w:sz="4" w:space="0"/>
              <w:right w:val="single" w:color="auto" w:sz="4" w:space="0"/>
            </w:tcBorders>
            <w:vAlign w:val="center"/>
          </w:tcPr>
          <w:p w14:paraId="35BE63BF">
            <w:pPr>
              <w:autoSpaceDE w:val="0"/>
              <w:autoSpaceDN w:val="0"/>
              <w:adjustRightInd w:val="0"/>
              <w:spacing w:line="300" w:lineRule="exact"/>
              <w:jc w:val="center"/>
              <w:rPr>
                <w:rFonts w:ascii="宋体" w:hAnsi="宋体" w:cs="宋体"/>
                <w:bCs/>
                <w:lang w:val="zh-CN"/>
              </w:rPr>
            </w:pPr>
          </w:p>
        </w:tc>
      </w:tr>
      <w:tr w14:paraId="09558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2B5778D">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11</w:t>
            </w:r>
          </w:p>
        </w:tc>
        <w:tc>
          <w:tcPr>
            <w:tcW w:w="1752" w:type="dxa"/>
            <w:tcBorders>
              <w:top w:val="single" w:color="auto" w:sz="4" w:space="0"/>
              <w:left w:val="single" w:color="auto" w:sz="4" w:space="0"/>
              <w:bottom w:val="single" w:color="auto" w:sz="4" w:space="0"/>
              <w:right w:val="single" w:color="auto" w:sz="4" w:space="0"/>
            </w:tcBorders>
            <w:vAlign w:val="center"/>
          </w:tcPr>
          <w:p w14:paraId="78248B41">
            <w:pPr>
              <w:spacing w:line="300" w:lineRule="exact"/>
              <w:jc w:val="center"/>
              <w:rPr>
                <w:rFonts w:ascii="宋体" w:hAnsi="宋体"/>
                <w:bCs/>
              </w:rPr>
            </w:pPr>
            <w:r>
              <w:rPr>
                <w:rFonts w:hint="eastAsia" w:ascii="宋体" w:hAnsi="宋体"/>
                <w:bCs/>
              </w:rPr>
              <w:t>工程付款</w:t>
            </w:r>
          </w:p>
        </w:tc>
        <w:tc>
          <w:tcPr>
            <w:tcW w:w="4504" w:type="dxa"/>
            <w:tcBorders>
              <w:top w:val="single" w:color="auto" w:sz="4" w:space="0"/>
              <w:left w:val="single" w:color="auto" w:sz="4" w:space="0"/>
              <w:bottom w:val="single" w:color="auto" w:sz="4" w:space="0"/>
              <w:right w:val="single" w:color="auto" w:sz="4" w:space="0"/>
            </w:tcBorders>
            <w:vAlign w:val="center"/>
          </w:tcPr>
          <w:p w14:paraId="7810CCD0">
            <w:pPr>
              <w:autoSpaceDE w:val="0"/>
              <w:autoSpaceDN w:val="0"/>
              <w:adjustRightInd w:val="0"/>
              <w:spacing w:line="300" w:lineRule="exact"/>
              <w:rPr>
                <w:rFonts w:ascii="宋体" w:hAnsi="宋体" w:cs="宋体"/>
                <w:bCs/>
                <w:lang w:val="zh-CN"/>
              </w:rPr>
            </w:pPr>
            <w:r>
              <w:rPr>
                <w:rFonts w:hint="eastAsia" w:ascii="宋体" w:hAnsi="宋体" w:cs="宋体"/>
                <w:bCs/>
                <w:lang w:val="zh-CN"/>
              </w:rPr>
              <w:t>按照合同约定</w:t>
            </w:r>
          </w:p>
        </w:tc>
        <w:tc>
          <w:tcPr>
            <w:tcW w:w="896" w:type="dxa"/>
            <w:tcBorders>
              <w:top w:val="single" w:color="auto" w:sz="4" w:space="0"/>
              <w:left w:val="single" w:color="auto" w:sz="4" w:space="0"/>
              <w:bottom w:val="single" w:color="auto" w:sz="4" w:space="0"/>
              <w:right w:val="single" w:color="auto" w:sz="4" w:space="0"/>
            </w:tcBorders>
            <w:vAlign w:val="center"/>
          </w:tcPr>
          <w:p w14:paraId="6ADE9E60">
            <w:pPr>
              <w:autoSpaceDE w:val="0"/>
              <w:autoSpaceDN w:val="0"/>
              <w:adjustRightInd w:val="0"/>
              <w:spacing w:line="300" w:lineRule="exact"/>
              <w:jc w:val="center"/>
              <w:rPr>
                <w:rFonts w:ascii="宋体" w:hAnsi="宋体" w:cs="宋体"/>
                <w:bCs/>
                <w:lang w:val="zh-CN"/>
              </w:rPr>
            </w:pPr>
          </w:p>
        </w:tc>
      </w:tr>
      <w:tr w14:paraId="0F7F5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2E7CB24F">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12</w:t>
            </w:r>
          </w:p>
        </w:tc>
        <w:tc>
          <w:tcPr>
            <w:tcW w:w="1752" w:type="dxa"/>
            <w:tcBorders>
              <w:top w:val="single" w:color="auto" w:sz="4" w:space="0"/>
              <w:left w:val="single" w:color="auto" w:sz="4" w:space="0"/>
              <w:bottom w:val="single" w:color="auto" w:sz="4" w:space="0"/>
              <w:right w:val="single" w:color="auto" w:sz="4" w:space="0"/>
            </w:tcBorders>
            <w:vAlign w:val="center"/>
          </w:tcPr>
          <w:p w14:paraId="2CDD8B20">
            <w:pPr>
              <w:spacing w:line="300" w:lineRule="exact"/>
              <w:jc w:val="center"/>
              <w:rPr>
                <w:rFonts w:ascii="宋体" w:hAnsi="宋体"/>
                <w:bCs/>
              </w:rPr>
            </w:pPr>
            <w:r>
              <w:rPr>
                <w:rFonts w:hint="eastAsia" w:ascii="宋体" w:hAnsi="宋体"/>
                <w:bCs/>
              </w:rPr>
              <w:t>质量保留金</w:t>
            </w:r>
          </w:p>
        </w:tc>
        <w:tc>
          <w:tcPr>
            <w:tcW w:w="4504" w:type="dxa"/>
            <w:tcBorders>
              <w:top w:val="single" w:color="auto" w:sz="4" w:space="0"/>
              <w:left w:val="single" w:color="auto" w:sz="4" w:space="0"/>
              <w:bottom w:val="single" w:color="auto" w:sz="4" w:space="0"/>
              <w:right w:val="single" w:color="auto" w:sz="4" w:space="0"/>
            </w:tcBorders>
            <w:vAlign w:val="center"/>
          </w:tcPr>
          <w:p w14:paraId="087814E5">
            <w:pPr>
              <w:autoSpaceDE w:val="0"/>
              <w:autoSpaceDN w:val="0"/>
              <w:adjustRightInd w:val="0"/>
              <w:spacing w:line="300" w:lineRule="exact"/>
              <w:rPr>
                <w:rFonts w:ascii="宋体" w:hAnsi="宋体" w:cs="宋体"/>
                <w:bCs/>
                <w:lang w:val="zh-CN"/>
              </w:rPr>
            </w:pPr>
            <w:r>
              <w:rPr>
                <w:rFonts w:hint="eastAsia" w:ascii="宋体" w:hAnsi="宋体" w:cs="宋体"/>
                <w:bCs/>
                <w:lang w:val="zh-CN"/>
              </w:rPr>
              <w:t>％</w:t>
            </w:r>
          </w:p>
        </w:tc>
        <w:tc>
          <w:tcPr>
            <w:tcW w:w="896" w:type="dxa"/>
            <w:tcBorders>
              <w:top w:val="single" w:color="auto" w:sz="4" w:space="0"/>
              <w:left w:val="single" w:color="auto" w:sz="4" w:space="0"/>
              <w:bottom w:val="single" w:color="auto" w:sz="4" w:space="0"/>
              <w:right w:val="single" w:color="auto" w:sz="4" w:space="0"/>
            </w:tcBorders>
            <w:vAlign w:val="center"/>
          </w:tcPr>
          <w:p w14:paraId="38788A31">
            <w:pPr>
              <w:autoSpaceDE w:val="0"/>
              <w:autoSpaceDN w:val="0"/>
              <w:adjustRightInd w:val="0"/>
              <w:spacing w:line="300" w:lineRule="exact"/>
              <w:jc w:val="center"/>
              <w:rPr>
                <w:rFonts w:ascii="宋体" w:hAnsi="宋体" w:cs="宋体"/>
                <w:bCs/>
                <w:lang w:val="zh-CN"/>
              </w:rPr>
            </w:pPr>
          </w:p>
        </w:tc>
      </w:tr>
      <w:tr w14:paraId="773FB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7F3D48C4">
            <w:pPr>
              <w:autoSpaceDE w:val="0"/>
              <w:autoSpaceDN w:val="0"/>
              <w:adjustRightInd w:val="0"/>
              <w:spacing w:line="300" w:lineRule="exact"/>
              <w:jc w:val="center"/>
              <w:rPr>
                <w:rFonts w:ascii="宋体" w:hAnsi="宋体" w:cs="宋体"/>
                <w:bCs/>
              </w:rPr>
            </w:pPr>
            <w:r>
              <w:rPr>
                <w:rFonts w:hint="eastAsia" w:ascii="宋体" w:hAnsi="宋体" w:cs="宋体"/>
                <w:bCs/>
              </w:rPr>
              <w:t>13</w:t>
            </w:r>
          </w:p>
        </w:tc>
        <w:tc>
          <w:tcPr>
            <w:tcW w:w="1752" w:type="dxa"/>
            <w:tcBorders>
              <w:top w:val="single" w:color="auto" w:sz="4" w:space="0"/>
              <w:left w:val="single" w:color="auto" w:sz="4" w:space="0"/>
              <w:bottom w:val="single" w:color="auto" w:sz="4" w:space="0"/>
              <w:right w:val="single" w:color="auto" w:sz="4" w:space="0"/>
            </w:tcBorders>
            <w:vAlign w:val="center"/>
          </w:tcPr>
          <w:p w14:paraId="76AA88D1">
            <w:pPr>
              <w:spacing w:line="300" w:lineRule="exact"/>
              <w:jc w:val="center"/>
              <w:rPr>
                <w:rFonts w:ascii="宋体" w:hAnsi="宋体"/>
                <w:bCs/>
              </w:rPr>
            </w:pPr>
            <w:r>
              <w:rPr>
                <w:rFonts w:hint="eastAsia" w:ascii="宋体" w:hAnsi="宋体"/>
                <w:bCs/>
              </w:rPr>
              <w:t>磋商有效期</w:t>
            </w:r>
          </w:p>
        </w:tc>
        <w:tc>
          <w:tcPr>
            <w:tcW w:w="4504" w:type="dxa"/>
            <w:tcBorders>
              <w:top w:val="single" w:color="auto" w:sz="4" w:space="0"/>
              <w:left w:val="single" w:color="auto" w:sz="4" w:space="0"/>
              <w:bottom w:val="single" w:color="auto" w:sz="4" w:space="0"/>
              <w:right w:val="single" w:color="auto" w:sz="4" w:space="0"/>
            </w:tcBorders>
            <w:vAlign w:val="center"/>
          </w:tcPr>
          <w:p w14:paraId="320E62B2">
            <w:pPr>
              <w:autoSpaceDE w:val="0"/>
              <w:autoSpaceDN w:val="0"/>
              <w:adjustRightInd w:val="0"/>
              <w:spacing w:line="300" w:lineRule="exact"/>
              <w:rPr>
                <w:rFonts w:ascii="宋体" w:hAnsi="宋体" w:cs="宋体"/>
                <w:bCs/>
                <w:lang w:val="zh-CN"/>
              </w:rPr>
            </w:pPr>
          </w:p>
        </w:tc>
        <w:tc>
          <w:tcPr>
            <w:tcW w:w="896" w:type="dxa"/>
            <w:tcBorders>
              <w:top w:val="single" w:color="auto" w:sz="4" w:space="0"/>
              <w:left w:val="single" w:color="auto" w:sz="4" w:space="0"/>
              <w:bottom w:val="single" w:color="auto" w:sz="4" w:space="0"/>
              <w:right w:val="single" w:color="auto" w:sz="4" w:space="0"/>
            </w:tcBorders>
            <w:vAlign w:val="center"/>
          </w:tcPr>
          <w:p w14:paraId="65056B84">
            <w:pPr>
              <w:autoSpaceDE w:val="0"/>
              <w:autoSpaceDN w:val="0"/>
              <w:adjustRightInd w:val="0"/>
              <w:spacing w:line="300" w:lineRule="exact"/>
              <w:jc w:val="center"/>
              <w:rPr>
                <w:rFonts w:ascii="宋体" w:hAnsi="宋体" w:cs="宋体"/>
                <w:bCs/>
                <w:lang w:val="zh-CN"/>
              </w:rPr>
            </w:pPr>
          </w:p>
        </w:tc>
      </w:tr>
      <w:tr w14:paraId="68B15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0F2AE41">
            <w:pPr>
              <w:autoSpaceDE w:val="0"/>
              <w:autoSpaceDN w:val="0"/>
              <w:adjustRightInd w:val="0"/>
              <w:spacing w:line="300" w:lineRule="exact"/>
              <w:jc w:val="center"/>
              <w:rPr>
                <w:rFonts w:ascii="宋体" w:hAnsi="宋体" w:cs="宋体"/>
                <w:bCs/>
              </w:rPr>
            </w:pPr>
            <w:r>
              <w:rPr>
                <w:rFonts w:hint="eastAsia" w:ascii="宋体" w:hAnsi="宋体" w:cs="宋体"/>
                <w:bCs/>
              </w:rPr>
              <w:t>14</w:t>
            </w:r>
          </w:p>
        </w:tc>
        <w:tc>
          <w:tcPr>
            <w:tcW w:w="1752" w:type="dxa"/>
            <w:tcBorders>
              <w:top w:val="single" w:color="auto" w:sz="4" w:space="0"/>
              <w:left w:val="single" w:color="auto" w:sz="4" w:space="0"/>
              <w:bottom w:val="single" w:color="auto" w:sz="4" w:space="0"/>
              <w:right w:val="single" w:color="auto" w:sz="4" w:space="0"/>
            </w:tcBorders>
            <w:vAlign w:val="center"/>
          </w:tcPr>
          <w:p w14:paraId="4088AD60">
            <w:pPr>
              <w:spacing w:line="300" w:lineRule="exact"/>
              <w:jc w:val="center"/>
              <w:rPr>
                <w:rFonts w:ascii="宋体" w:hAnsi="宋体"/>
                <w:bCs/>
              </w:rPr>
            </w:pPr>
            <w:r>
              <w:rPr>
                <w:rFonts w:hint="eastAsia" w:ascii="宋体" w:hAnsi="宋体"/>
                <w:bCs/>
                <w:lang w:val="zh-CN"/>
              </w:rPr>
              <w:t>招标人特定要求</w:t>
            </w:r>
          </w:p>
        </w:tc>
        <w:tc>
          <w:tcPr>
            <w:tcW w:w="4504" w:type="dxa"/>
            <w:tcBorders>
              <w:top w:val="single" w:color="auto" w:sz="4" w:space="0"/>
              <w:left w:val="single" w:color="auto" w:sz="4" w:space="0"/>
              <w:bottom w:val="single" w:color="auto" w:sz="4" w:space="0"/>
              <w:right w:val="single" w:color="auto" w:sz="4" w:space="0"/>
            </w:tcBorders>
          </w:tcPr>
          <w:p w14:paraId="731F0140">
            <w:pPr>
              <w:spacing w:line="300" w:lineRule="exact"/>
              <w:jc w:val="left"/>
              <w:rPr>
                <w:rFonts w:ascii="宋体" w:hAnsi="宋体"/>
                <w:bCs/>
                <w:lang w:val="zh-CN"/>
              </w:rPr>
            </w:pPr>
            <w:r>
              <w:rPr>
                <w:rFonts w:hint="eastAsia" w:ascii="宋体" w:hAnsi="宋体" w:cs="宋体"/>
                <w:bCs/>
                <w:lang w:val="zh-CN"/>
              </w:rPr>
              <w:t>投标单位施工期间不能影响招标人正常办公，（施工时间：周一到周五五点以后、周六周日或法定假日）</w:t>
            </w:r>
          </w:p>
        </w:tc>
        <w:tc>
          <w:tcPr>
            <w:tcW w:w="896" w:type="dxa"/>
            <w:tcBorders>
              <w:top w:val="single" w:color="auto" w:sz="4" w:space="0"/>
              <w:left w:val="single" w:color="auto" w:sz="4" w:space="0"/>
              <w:bottom w:val="single" w:color="auto" w:sz="4" w:space="0"/>
              <w:right w:val="single" w:color="auto" w:sz="4" w:space="0"/>
            </w:tcBorders>
            <w:vAlign w:val="center"/>
          </w:tcPr>
          <w:p w14:paraId="7FA0E452">
            <w:pPr>
              <w:autoSpaceDE w:val="0"/>
              <w:autoSpaceDN w:val="0"/>
              <w:adjustRightInd w:val="0"/>
              <w:spacing w:line="300" w:lineRule="exact"/>
              <w:jc w:val="center"/>
              <w:rPr>
                <w:rFonts w:ascii="宋体" w:hAnsi="宋体" w:cs="宋体"/>
                <w:bCs/>
                <w:lang w:val="zh-CN"/>
              </w:rPr>
            </w:pPr>
          </w:p>
        </w:tc>
      </w:tr>
      <w:tr w14:paraId="28523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5558974">
            <w:pPr>
              <w:autoSpaceDE w:val="0"/>
              <w:autoSpaceDN w:val="0"/>
              <w:adjustRightInd w:val="0"/>
              <w:spacing w:line="400" w:lineRule="exact"/>
              <w:jc w:val="center"/>
              <w:rPr>
                <w:rFonts w:ascii="宋体" w:hAnsi="宋体" w:cs="宋体"/>
                <w:bCs/>
              </w:rPr>
            </w:pPr>
            <w:r>
              <w:rPr>
                <w:rFonts w:hint="eastAsia" w:ascii="宋体" w:hAnsi="宋体" w:cs="宋体"/>
                <w:bCs/>
              </w:rPr>
              <w:t>……</w:t>
            </w:r>
          </w:p>
        </w:tc>
        <w:tc>
          <w:tcPr>
            <w:tcW w:w="1752" w:type="dxa"/>
            <w:tcBorders>
              <w:top w:val="single" w:color="auto" w:sz="4" w:space="0"/>
              <w:left w:val="single" w:color="auto" w:sz="4" w:space="0"/>
              <w:bottom w:val="single" w:color="auto" w:sz="4" w:space="0"/>
              <w:right w:val="single" w:color="auto" w:sz="4" w:space="0"/>
            </w:tcBorders>
            <w:vAlign w:val="center"/>
          </w:tcPr>
          <w:p w14:paraId="37814620">
            <w:pPr>
              <w:autoSpaceDE w:val="0"/>
              <w:autoSpaceDN w:val="0"/>
              <w:adjustRightInd w:val="0"/>
              <w:spacing w:line="400" w:lineRule="exact"/>
              <w:jc w:val="center"/>
              <w:rPr>
                <w:rFonts w:ascii="宋体" w:hAnsi="宋体" w:cs="宋体"/>
                <w:bCs/>
              </w:rPr>
            </w:pPr>
            <w:r>
              <w:rPr>
                <w:rFonts w:hint="eastAsia" w:ascii="宋体" w:hAnsi="宋体" w:cs="宋体"/>
                <w:bCs/>
              </w:rPr>
              <w:t>……</w:t>
            </w:r>
          </w:p>
        </w:tc>
        <w:tc>
          <w:tcPr>
            <w:tcW w:w="4504" w:type="dxa"/>
            <w:tcBorders>
              <w:top w:val="single" w:color="auto" w:sz="4" w:space="0"/>
              <w:left w:val="single" w:color="auto" w:sz="4" w:space="0"/>
              <w:bottom w:val="single" w:color="auto" w:sz="4" w:space="0"/>
              <w:right w:val="single" w:color="auto" w:sz="4" w:space="0"/>
            </w:tcBorders>
            <w:vAlign w:val="center"/>
          </w:tcPr>
          <w:p w14:paraId="49F210FC">
            <w:pPr>
              <w:autoSpaceDE w:val="0"/>
              <w:autoSpaceDN w:val="0"/>
              <w:adjustRightInd w:val="0"/>
              <w:spacing w:line="400" w:lineRule="exact"/>
              <w:jc w:val="center"/>
              <w:rPr>
                <w:rFonts w:ascii="宋体" w:hAnsi="宋体" w:cs="宋体"/>
                <w:bCs/>
              </w:rPr>
            </w:pPr>
            <w:r>
              <w:rPr>
                <w:rFonts w:hint="eastAsia" w:ascii="宋体" w:hAnsi="宋体" w:cs="宋体"/>
                <w:bCs/>
              </w:rPr>
              <w:t>……</w:t>
            </w:r>
          </w:p>
        </w:tc>
        <w:tc>
          <w:tcPr>
            <w:tcW w:w="896" w:type="dxa"/>
            <w:tcBorders>
              <w:top w:val="single" w:color="auto" w:sz="4" w:space="0"/>
              <w:left w:val="single" w:color="auto" w:sz="4" w:space="0"/>
              <w:bottom w:val="single" w:color="auto" w:sz="4" w:space="0"/>
              <w:right w:val="single" w:color="auto" w:sz="4" w:space="0"/>
            </w:tcBorders>
            <w:vAlign w:val="center"/>
          </w:tcPr>
          <w:p w14:paraId="30AC62B8">
            <w:pPr>
              <w:autoSpaceDE w:val="0"/>
              <w:autoSpaceDN w:val="0"/>
              <w:adjustRightInd w:val="0"/>
              <w:spacing w:line="400" w:lineRule="exact"/>
              <w:jc w:val="center"/>
              <w:rPr>
                <w:rFonts w:ascii="宋体" w:hAnsi="宋体" w:cs="宋体"/>
                <w:bCs/>
              </w:rPr>
            </w:pPr>
          </w:p>
        </w:tc>
      </w:tr>
      <w:tr w14:paraId="39403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0BCE3C0E">
            <w:pPr>
              <w:autoSpaceDE w:val="0"/>
              <w:autoSpaceDN w:val="0"/>
              <w:adjustRightInd w:val="0"/>
              <w:spacing w:line="400" w:lineRule="exact"/>
              <w:jc w:val="center"/>
              <w:rPr>
                <w:rFonts w:ascii="宋体" w:hAnsi="宋体" w:cs="宋体"/>
                <w:bCs/>
              </w:rPr>
            </w:pPr>
            <w:r>
              <w:rPr>
                <w:rFonts w:hint="eastAsia" w:ascii="宋体" w:hAnsi="宋体" w:cs="宋体"/>
                <w:bCs/>
              </w:rPr>
              <w:t>……</w:t>
            </w:r>
          </w:p>
        </w:tc>
        <w:tc>
          <w:tcPr>
            <w:tcW w:w="1752" w:type="dxa"/>
            <w:tcBorders>
              <w:top w:val="single" w:color="auto" w:sz="4" w:space="0"/>
              <w:left w:val="single" w:color="auto" w:sz="4" w:space="0"/>
              <w:bottom w:val="single" w:color="auto" w:sz="4" w:space="0"/>
              <w:right w:val="single" w:color="auto" w:sz="4" w:space="0"/>
            </w:tcBorders>
            <w:vAlign w:val="center"/>
          </w:tcPr>
          <w:p w14:paraId="450C1650">
            <w:pPr>
              <w:autoSpaceDE w:val="0"/>
              <w:autoSpaceDN w:val="0"/>
              <w:adjustRightInd w:val="0"/>
              <w:spacing w:line="400" w:lineRule="exact"/>
              <w:jc w:val="center"/>
              <w:rPr>
                <w:rFonts w:ascii="宋体" w:hAnsi="宋体" w:cs="宋体"/>
                <w:bCs/>
              </w:rPr>
            </w:pPr>
            <w:r>
              <w:rPr>
                <w:rFonts w:hint="eastAsia" w:ascii="宋体" w:hAnsi="宋体" w:cs="宋体"/>
                <w:bCs/>
              </w:rPr>
              <w:t>……</w:t>
            </w:r>
          </w:p>
        </w:tc>
        <w:tc>
          <w:tcPr>
            <w:tcW w:w="4504" w:type="dxa"/>
            <w:tcBorders>
              <w:top w:val="single" w:color="auto" w:sz="4" w:space="0"/>
              <w:left w:val="single" w:color="auto" w:sz="4" w:space="0"/>
              <w:bottom w:val="single" w:color="auto" w:sz="4" w:space="0"/>
              <w:right w:val="single" w:color="auto" w:sz="4" w:space="0"/>
            </w:tcBorders>
            <w:vAlign w:val="center"/>
          </w:tcPr>
          <w:p w14:paraId="797104C3">
            <w:pPr>
              <w:autoSpaceDE w:val="0"/>
              <w:autoSpaceDN w:val="0"/>
              <w:adjustRightInd w:val="0"/>
              <w:spacing w:line="400" w:lineRule="exact"/>
              <w:jc w:val="center"/>
              <w:rPr>
                <w:rFonts w:ascii="宋体" w:hAnsi="宋体" w:cs="宋体"/>
                <w:bCs/>
              </w:rPr>
            </w:pPr>
            <w:r>
              <w:rPr>
                <w:rFonts w:hint="eastAsia" w:ascii="宋体" w:hAnsi="宋体" w:cs="宋体"/>
                <w:bCs/>
              </w:rPr>
              <w:t>……</w:t>
            </w:r>
          </w:p>
        </w:tc>
        <w:tc>
          <w:tcPr>
            <w:tcW w:w="896" w:type="dxa"/>
            <w:tcBorders>
              <w:top w:val="single" w:color="auto" w:sz="4" w:space="0"/>
              <w:left w:val="single" w:color="auto" w:sz="4" w:space="0"/>
              <w:bottom w:val="single" w:color="auto" w:sz="4" w:space="0"/>
              <w:right w:val="single" w:color="auto" w:sz="4" w:space="0"/>
            </w:tcBorders>
            <w:vAlign w:val="center"/>
          </w:tcPr>
          <w:p w14:paraId="74050DEB">
            <w:pPr>
              <w:autoSpaceDE w:val="0"/>
              <w:autoSpaceDN w:val="0"/>
              <w:adjustRightInd w:val="0"/>
              <w:spacing w:line="400" w:lineRule="exact"/>
              <w:jc w:val="center"/>
              <w:rPr>
                <w:rFonts w:ascii="宋体" w:hAnsi="宋体" w:cs="宋体"/>
                <w:bCs/>
              </w:rPr>
            </w:pPr>
          </w:p>
        </w:tc>
      </w:tr>
    </w:tbl>
    <w:p w14:paraId="612CF8D4">
      <w:pPr>
        <w:autoSpaceDE w:val="0"/>
        <w:autoSpaceDN w:val="0"/>
        <w:adjustRightInd w:val="0"/>
        <w:spacing w:line="400" w:lineRule="exact"/>
        <w:ind w:firstLine="525" w:firstLineChars="250"/>
        <w:jc w:val="left"/>
        <w:rPr>
          <w:rFonts w:ascii="宋体" w:hAnsi="宋体" w:cs="宋体"/>
          <w:szCs w:val="18"/>
        </w:rPr>
      </w:pPr>
      <w:r>
        <w:rPr>
          <w:rFonts w:hint="eastAsia" w:ascii="宋体" w:hAnsi="宋体" w:cs="宋体"/>
          <w:szCs w:val="18"/>
        </w:rPr>
        <w:t>投标人单位名称：            （加盖公章）</w:t>
      </w:r>
    </w:p>
    <w:p w14:paraId="1B4B9B86">
      <w:pPr>
        <w:rPr>
          <w:rFonts w:ascii="宋体" w:hAnsi="宋体"/>
          <w:sz w:val="24"/>
          <w:szCs w:val="24"/>
        </w:rPr>
      </w:pPr>
    </w:p>
    <w:p w14:paraId="3D4C4703">
      <w:pPr>
        <w:rPr>
          <w:rFonts w:ascii="宋体" w:hAnsi="宋体"/>
          <w:sz w:val="24"/>
          <w:szCs w:val="24"/>
        </w:rPr>
      </w:pPr>
    </w:p>
    <w:p w14:paraId="693284A3">
      <w:pPr>
        <w:rPr>
          <w:rFonts w:ascii="宋体" w:hAnsi="宋体"/>
          <w:sz w:val="24"/>
          <w:szCs w:val="24"/>
        </w:rPr>
      </w:pPr>
    </w:p>
    <w:p w14:paraId="30A4DEEF">
      <w:pPr>
        <w:rPr>
          <w:rFonts w:ascii="宋体" w:hAnsi="宋体"/>
          <w:sz w:val="24"/>
          <w:szCs w:val="24"/>
        </w:rPr>
      </w:pPr>
    </w:p>
    <w:p w14:paraId="7DA73101">
      <w:pPr>
        <w:rPr>
          <w:rFonts w:ascii="宋体" w:hAnsi="宋体"/>
          <w:sz w:val="24"/>
          <w:szCs w:val="24"/>
        </w:rPr>
      </w:pPr>
    </w:p>
    <w:p w14:paraId="5C7E9BF5">
      <w:pPr>
        <w:rPr>
          <w:rFonts w:ascii="宋体" w:hAnsi="宋体"/>
          <w:sz w:val="24"/>
          <w:szCs w:val="24"/>
        </w:rPr>
      </w:pPr>
    </w:p>
    <w:p w14:paraId="4D7BB714">
      <w:pPr>
        <w:rPr>
          <w:rFonts w:ascii="宋体" w:hAnsi="宋体"/>
          <w:sz w:val="24"/>
          <w:szCs w:val="24"/>
        </w:rPr>
      </w:pPr>
    </w:p>
    <w:p w14:paraId="31AA0E66">
      <w:pPr>
        <w:rPr>
          <w:rFonts w:ascii="黑体" w:eastAsia="黑体" w:cs="黑体"/>
          <w:b/>
          <w:bCs/>
          <w:sz w:val="24"/>
          <w:lang w:val="zh-CN"/>
        </w:rPr>
      </w:pPr>
    </w:p>
    <w:p w14:paraId="2C295E72">
      <w:pPr>
        <w:jc w:val="center"/>
        <w:rPr>
          <w:rFonts w:ascii="宋体" w:hAnsi="宋体"/>
          <w:b/>
          <w:bCs/>
          <w:kern w:val="0"/>
          <w:sz w:val="28"/>
          <w:szCs w:val="28"/>
          <w:lang w:val="zh-CN"/>
        </w:rPr>
      </w:pPr>
      <w:r>
        <w:rPr>
          <w:rFonts w:hint="eastAsia" w:ascii="宋体" w:hAnsi="宋体"/>
          <w:b/>
          <w:bCs/>
          <w:kern w:val="0"/>
          <w:sz w:val="28"/>
          <w:szCs w:val="28"/>
          <w:lang w:val="zh-CN"/>
        </w:rPr>
        <w:t>二、第一、二次报价表</w:t>
      </w:r>
    </w:p>
    <w:p w14:paraId="4B929DBE">
      <w:pPr>
        <w:jc w:val="center"/>
        <w:rPr>
          <w:rFonts w:ascii="宋体" w:hAnsi="宋体"/>
          <w:b/>
          <w:bCs/>
          <w:kern w:val="0"/>
          <w:sz w:val="28"/>
          <w:szCs w:val="28"/>
          <w:lang w:val="zh-CN"/>
        </w:rPr>
      </w:pPr>
      <w:r>
        <w:rPr>
          <w:rFonts w:hint="eastAsia" w:ascii="宋体" w:hAnsi="宋体"/>
          <w:b/>
          <w:bCs/>
          <w:kern w:val="0"/>
          <w:sz w:val="28"/>
          <w:szCs w:val="28"/>
          <w:lang w:val="zh-CN"/>
        </w:rPr>
        <w:t>竞争性磋商报价一览表（格式）</w:t>
      </w:r>
    </w:p>
    <w:p w14:paraId="5D6640B8">
      <w:pPr>
        <w:spacing w:line="500" w:lineRule="exact"/>
        <w:jc w:val="center"/>
        <w:rPr>
          <w:rFonts w:ascii="宋体" w:hAnsi="宋体"/>
          <w:sz w:val="24"/>
        </w:rPr>
      </w:pPr>
      <w:r>
        <w:rPr>
          <w:rFonts w:hint="eastAsia" w:ascii="宋体" w:hAnsi="宋体"/>
          <w:sz w:val="24"/>
        </w:rPr>
        <w:t>(第一次报价)</w:t>
      </w:r>
    </w:p>
    <w:p w14:paraId="24EDD627">
      <w:pPr>
        <w:spacing w:line="500" w:lineRule="exact"/>
        <w:jc w:val="center"/>
        <w:rPr>
          <w:rFonts w:ascii="宋体" w:hAnsi="宋体"/>
          <w:b/>
          <w:sz w:val="30"/>
        </w:rPr>
      </w:pPr>
    </w:p>
    <w:p w14:paraId="6FA0322D">
      <w:pPr>
        <w:spacing w:line="500" w:lineRule="exact"/>
        <w:rPr>
          <w:rFonts w:ascii="宋体" w:hAnsi="宋体"/>
          <w:bCs/>
          <w:sz w:val="24"/>
        </w:rPr>
      </w:pPr>
      <w:r>
        <w:rPr>
          <w:rFonts w:hint="eastAsia" w:ascii="宋体" w:hAnsi="宋体"/>
          <w:bCs/>
          <w:sz w:val="24"/>
        </w:rPr>
        <w:t>采购项目名称：</w:t>
      </w:r>
    </w:p>
    <w:p w14:paraId="35C555CE">
      <w:pPr>
        <w:spacing w:line="500" w:lineRule="exact"/>
        <w:rPr>
          <w:rFonts w:ascii="宋体" w:hAnsi="宋体"/>
          <w:bCs/>
          <w:sz w:val="24"/>
        </w:rPr>
      </w:pPr>
      <w:r>
        <w:rPr>
          <w:rFonts w:hint="eastAsia" w:ascii="宋体" w:hAnsi="宋体"/>
          <w:bCs/>
          <w:sz w:val="24"/>
        </w:rPr>
        <w:t>磋商文件编号：</w:t>
      </w:r>
    </w:p>
    <w:p w14:paraId="608E58DD">
      <w:pPr>
        <w:spacing w:line="500" w:lineRule="exact"/>
        <w:rPr>
          <w:rFonts w:ascii="宋体" w:hAnsi="宋体"/>
          <w:bCs/>
          <w:sz w:val="24"/>
        </w:rPr>
      </w:pPr>
      <w:r>
        <w:rPr>
          <w:rFonts w:hint="eastAsia" w:ascii="宋体" w:hAnsi="宋体"/>
          <w:bCs/>
          <w:sz w:val="24"/>
        </w:rPr>
        <w:t>供应商全称（公章）：</w:t>
      </w:r>
    </w:p>
    <w:p w14:paraId="4FA4F2D3">
      <w:pPr>
        <w:spacing w:line="500" w:lineRule="exact"/>
        <w:rPr>
          <w:rFonts w:ascii="宋体" w:hAnsi="宋体"/>
          <w:bCs/>
          <w:sz w:val="24"/>
        </w:rPr>
      </w:pPr>
      <w:r>
        <w:rPr>
          <w:rFonts w:hint="eastAsia" w:ascii="宋体" w:hAnsi="宋体"/>
          <w:bCs/>
          <w:sz w:val="24"/>
        </w:rPr>
        <w:t>法定代表人或授权代理人（签字）：</w:t>
      </w:r>
    </w:p>
    <w:p w14:paraId="75E94BCD">
      <w:pPr>
        <w:spacing w:line="500" w:lineRule="exact"/>
        <w:rPr>
          <w:rFonts w:ascii="宋体" w:hAnsi="宋体"/>
          <w:bCs/>
          <w:sz w:val="24"/>
        </w:rPr>
      </w:pPr>
      <w:r>
        <w:rPr>
          <w:rFonts w:hint="eastAsia" w:ascii="宋体" w:hAnsi="宋体"/>
          <w:bCs/>
          <w:sz w:val="24"/>
        </w:rPr>
        <w:t>时间：       年   月   日</w:t>
      </w:r>
    </w:p>
    <w:p w14:paraId="42094353">
      <w:pPr>
        <w:spacing w:line="500" w:lineRule="exact"/>
        <w:jc w:val="right"/>
        <w:rPr>
          <w:rFonts w:ascii="宋体" w:hAnsi="宋体"/>
          <w:bCs/>
          <w:sz w:val="24"/>
        </w:rPr>
      </w:pPr>
      <w:r>
        <w:rPr>
          <w:rFonts w:hint="eastAsia" w:ascii="宋体" w:hAnsi="宋体"/>
          <w:bCs/>
          <w:sz w:val="24"/>
        </w:rPr>
        <w:t>货币单位:元</w:t>
      </w:r>
    </w:p>
    <w:p w14:paraId="69F4D8E6">
      <w:pPr>
        <w:spacing w:line="500" w:lineRule="exact"/>
        <w:jc w:val="center"/>
        <w:rPr>
          <w:rFonts w:ascii="宋体" w:hAnsi="宋体"/>
          <w:b/>
          <w:sz w:val="30"/>
        </w:rPr>
      </w:pPr>
    </w:p>
    <w:tbl>
      <w:tblPr>
        <w:tblStyle w:val="17"/>
        <w:tblW w:w="7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721"/>
        <w:gridCol w:w="1452"/>
        <w:gridCol w:w="1087"/>
        <w:gridCol w:w="1921"/>
        <w:gridCol w:w="946"/>
      </w:tblGrid>
      <w:tr w14:paraId="6917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41" w:type="dxa"/>
            <w:vAlign w:val="center"/>
          </w:tcPr>
          <w:p w14:paraId="13BE7B3D">
            <w:pPr>
              <w:spacing w:line="220" w:lineRule="atLeast"/>
              <w:jc w:val="center"/>
            </w:pPr>
            <w:r>
              <w:rPr>
                <w:rFonts w:hint="eastAsia"/>
              </w:rPr>
              <w:t>序号</w:t>
            </w:r>
          </w:p>
        </w:tc>
        <w:tc>
          <w:tcPr>
            <w:tcW w:w="1721" w:type="dxa"/>
            <w:vAlign w:val="center"/>
          </w:tcPr>
          <w:p w14:paraId="4FD18587">
            <w:pPr>
              <w:spacing w:line="220" w:lineRule="atLeast"/>
              <w:jc w:val="center"/>
            </w:pPr>
            <w:r>
              <w:rPr>
                <w:rFonts w:hint="eastAsia"/>
              </w:rPr>
              <w:t>单位名称</w:t>
            </w:r>
          </w:p>
        </w:tc>
        <w:tc>
          <w:tcPr>
            <w:tcW w:w="1452" w:type="dxa"/>
            <w:vAlign w:val="center"/>
          </w:tcPr>
          <w:p w14:paraId="18DABD95">
            <w:pPr>
              <w:spacing w:line="220" w:lineRule="atLeast"/>
              <w:jc w:val="center"/>
            </w:pPr>
            <w:r>
              <w:rPr>
                <w:rFonts w:hint="eastAsia"/>
              </w:rPr>
              <w:t>报价（元）</w:t>
            </w:r>
          </w:p>
        </w:tc>
        <w:tc>
          <w:tcPr>
            <w:tcW w:w="1087" w:type="dxa"/>
            <w:vAlign w:val="center"/>
          </w:tcPr>
          <w:p w14:paraId="5706B22E">
            <w:pPr>
              <w:spacing w:line="220" w:lineRule="atLeast"/>
              <w:jc w:val="center"/>
            </w:pPr>
            <w:r>
              <w:rPr>
                <w:rFonts w:hint="eastAsia"/>
              </w:rPr>
              <w:t>计划工期</w:t>
            </w:r>
          </w:p>
        </w:tc>
        <w:tc>
          <w:tcPr>
            <w:tcW w:w="1921" w:type="dxa"/>
            <w:vAlign w:val="center"/>
          </w:tcPr>
          <w:p w14:paraId="7D5A1B4A">
            <w:pPr>
              <w:spacing w:line="220" w:lineRule="atLeast"/>
              <w:jc w:val="center"/>
            </w:pPr>
            <w:r>
              <w:rPr>
                <w:rFonts w:hint="eastAsia"/>
              </w:rPr>
              <w:t>质量标准</w:t>
            </w:r>
          </w:p>
        </w:tc>
        <w:tc>
          <w:tcPr>
            <w:tcW w:w="946" w:type="dxa"/>
            <w:vAlign w:val="center"/>
          </w:tcPr>
          <w:p w14:paraId="4ED42C11">
            <w:pPr>
              <w:spacing w:line="220" w:lineRule="atLeast"/>
              <w:jc w:val="center"/>
            </w:pPr>
            <w:r>
              <w:rPr>
                <w:rFonts w:hint="eastAsia"/>
              </w:rPr>
              <w:t>备注</w:t>
            </w:r>
          </w:p>
        </w:tc>
      </w:tr>
      <w:tr w14:paraId="7E0A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841" w:type="dxa"/>
            <w:vAlign w:val="center"/>
          </w:tcPr>
          <w:p w14:paraId="39D219AC">
            <w:pPr>
              <w:spacing w:line="220" w:lineRule="atLeast"/>
              <w:jc w:val="center"/>
            </w:pPr>
            <w:r>
              <w:rPr>
                <w:rFonts w:hint="eastAsia"/>
              </w:rPr>
              <w:t>1</w:t>
            </w:r>
          </w:p>
        </w:tc>
        <w:tc>
          <w:tcPr>
            <w:tcW w:w="1721" w:type="dxa"/>
            <w:vAlign w:val="center"/>
          </w:tcPr>
          <w:p w14:paraId="331FD0B6">
            <w:pPr>
              <w:spacing w:line="220" w:lineRule="atLeast"/>
              <w:jc w:val="center"/>
            </w:pPr>
          </w:p>
        </w:tc>
        <w:tc>
          <w:tcPr>
            <w:tcW w:w="1452" w:type="dxa"/>
            <w:vAlign w:val="center"/>
          </w:tcPr>
          <w:p w14:paraId="1D39788F">
            <w:pPr>
              <w:spacing w:line="220" w:lineRule="atLeast"/>
              <w:jc w:val="center"/>
            </w:pPr>
          </w:p>
        </w:tc>
        <w:tc>
          <w:tcPr>
            <w:tcW w:w="1087" w:type="dxa"/>
            <w:vAlign w:val="center"/>
          </w:tcPr>
          <w:p w14:paraId="1189D212">
            <w:pPr>
              <w:spacing w:line="220" w:lineRule="atLeast"/>
              <w:jc w:val="center"/>
            </w:pPr>
          </w:p>
        </w:tc>
        <w:tc>
          <w:tcPr>
            <w:tcW w:w="1921" w:type="dxa"/>
            <w:vAlign w:val="center"/>
          </w:tcPr>
          <w:p w14:paraId="2754257D">
            <w:pPr>
              <w:spacing w:line="220" w:lineRule="atLeast"/>
              <w:jc w:val="center"/>
            </w:pPr>
          </w:p>
        </w:tc>
        <w:tc>
          <w:tcPr>
            <w:tcW w:w="946" w:type="dxa"/>
            <w:vAlign w:val="center"/>
          </w:tcPr>
          <w:p w14:paraId="668125D3">
            <w:pPr>
              <w:spacing w:line="220" w:lineRule="atLeast"/>
              <w:jc w:val="center"/>
            </w:pPr>
          </w:p>
        </w:tc>
      </w:tr>
    </w:tbl>
    <w:p w14:paraId="194FD81B">
      <w:pPr>
        <w:spacing w:line="500" w:lineRule="exact"/>
        <w:jc w:val="center"/>
        <w:rPr>
          <w:rFonts w:ascii="宋体" w:hAnsi="宋体"/>
          <w:b/>
          <w:sz w:val="30"/>
        </w:rPr>
      </w:pPr>
    </w:p>
    <w:p w14:paraId="74133AC6">
      <w:pPr>
        <w:spacing w:line="500" w:lineRule="exact"/>
        <w:rPr>
          <w:rFonts w:ascii="宋体" w:hAnsi="宋体"/>
          <w:b/>
          <w:sz w:val="24"/>
        </w:rPr>
      </w:pPr>
    </w:p>
    <w:p w14:paraId="362A9EFD">
      <w:pPr>
        <w:rPr>
          <w:rFonts w:ascii="黑体" w:eastAsia="黑体" w:cs="黑体"/>
          <w:b/>
          <w:bCs/>
          <w:sz w:val="24"/>
          <w:lang w:val="zh-CN"/>
        </w:rPr>
      </w:pPr>
    </w:p>
    <w:p w14:paraId="36E8FFC9">
      <w:pPr>
        <w:rPr>
          <w:rFonts w:ascii="黑体" w:eastAsia="黑体" w:cs="黑体"/>
          <w:b/>
          <w:bCs/>
          <w:sz w:val="24"/>
          <w:lang w:val="zh-CN"/>
        </w:rPr>
      </w:pPr>
    </w:p>
    <w:p w14:paraId="0EEB4205">
      <w:pPr>
        <w:rPr>
          <w:rFonts w:ascii="黑体" w:eastAsia="黑体" w:cs="黑体"/>
          <w:b/>
          <w:bCs/>
          <w:sz w:val="24"/>
          <w:lang w:val="zh-CN"/>
        </w:rPr>
      </w:pPr>
    </w:p>
    <w:p w14:paraId="58DF83EE">
      <w:pPr>
        <w:rPr>
          <w:rFonts w:ascii="黑体" w:eastAsia="黑体" w:cs="黑体"/>
          <w:b/>
          <w:bCs/>
          <w:sz w:val="24"/>
          <w:lang w:val="zh-CN"/>
        </w:rPr>
      </w:pPr>
    </w:p>
    <w:p w14:paraId="3523CA2E">
      <w:pPr>
        <w:rPr>
          <w:rFonts w:ascii="黑体" w:eastAsia="黑体" w:cs="黑体"/>
          <w:b/>
          <w:bCs/>
          <w:sz w:val="24"/>
          <w:lang w:val="zh-CN"/>
        </w:rPr>
      </w:pPr>
    </w:p>
    <w:p w14:paraId="2C345D8B">
      <w:pPr>
        <w:rPr>
          <w:rFonts w:ascii="黑体" w:eastAsia="黑体" w:cs="黑体"/>
          <w:b/>
          <w:bCs/>
          <w:sz w:val="24"/>
          <w:lang w:val="zh-CN"/>
        </w:rPr>
      </w:pPr>
    </w:p>
    <w:p w14:paraId="7F6A5D4A">
      <w:pPr>
        <w:rPr>
          <w:rFonts w:ascii="黑体" w:eastAsia="黑体" w:cs="黑体"/>
          <w:b/>
          <w:bCs/>
          <w:sz w:val="24"/>
          <w:lang w:val="zh-CN"/>
        </w:rPr>
      </w:pPr>
    </w:p>
    <w:p w14:paraId="08BB968C">
      <w:pPr>
        <w:jc w:val="center"/>
        <w:rPr>
          <w:rFonts w:ascii="宋体" w:hAnsi="宋体"/>
          <w:b/>
          <w:sz w:val="30"/>
        </w:rPr>
      </w:pPr>
      <w:r>
        <w:rPr>
          <w:rFonts w:hint="eastAsia" w:ascii="宋体" w:hAnsi="宋体"/>
          <w:b/>
          <w:sz w:val="30"/>
        </w:rPr>
        <w:t>竞争性磋商报价一览表（格式）</w:t>
      </w:r>
    </w:p>
    <w:p w14:paraId="206AAF0A">
      <w:pPr>
        <w:spacing w:line="500" w:lineRule="exact"/>
        <w:jc w:val="center"/>
        <w:rPr>
          <w:rFonts w:ascii="宋体" w:hAnsi="宋体"/>
          <w:sz w:val="24"/>
        </w:rPr>
      </w:pPr>
      <w:r>
        <w:rPr>
          <w:rFonts w:hint="eastAsia" w:ascii="宋体" w:hAnsi="宋体"/>
          <w:sz w:val="24"/>
        </w:rPr>
        <w:t>(第二次报价)</w:t>
      </w:r>
    </w:p>
    <w:p w14:paraId="72E62B0C">
      <w:pPr>
        <w:spacing w:line="500" w:lineRule="exact"/>
        <w:rPr>
          <w:rFonts w:ascii="宋体" w:hAnsi="宋体"/>
          <w:bCs/>
          <w:sz w:val="24"/>
        </w:rPr>
      </w:pPr>
      <w:r>
        <w:rPr>
          <w:rFonts w:hint="eastAsia" w:ascii="宋体" w:hAnsi="宋体"/>
          <w:bCs/>
          <w:sz w:val="24"/>
        </w:rPr>
        <w:t>采购项目名称：</w:t>
      </w:r>
    </w:p>
    <w:p w14:paraId="10815134">
      <w:pPr>
        <w:spacing w:line="500" w:lineRule="exact"/>
        <w:rPr>
          <w:rFonts w:ascii="宋体" w:hAnsi="宋体"/>
          <w:bCs/>
          <w:sz w:val="24"/>
        </w:rPr>
      </w:pPr>
      <w:r>
        <w:rPr>
          <w:rFonts w:hint="eastAsia" w:ascii="宋体" w:hAnsi="宋体"/>
          <w:bCs/>
          <w:sz w:val="24"/>
        </w:rPr>
        <w:t>磋商文件编号：</w:t>
      </w:r>
    </w:p>
    <w:p w14:paraId="102C0CD6">
      <w:pPr>
        <w:spacing w:line="500" w:lineRule="exact"/>
        <w:rPr>
          <w:rFonts w:ascii="宋体" w:hAnsi="宋体"/>
          <w:bCs/>
          <w:sz w:val="24"/>
        </w:rPr>
      </w:pPr>
      <w:r>
        <w:rPr>
          <w:rFonts w:hint="eastAsia" w:ascii="宋体" w:hAnsi="宋体"/>
          <w:bCs/>
          <w:sz w:val="24"/>
        </w:rPr>
        <w:t>投标人全称（公章）：</w:t>
      </w:r>
    </w:p>
    <w:p w14:paraId="01F7BD73">
      <w:pPr>
        <w:spacing w:line="500" w:lineRule="exact"/>
        <w:rPr>
          <w:rFonts w:ascii="宋体" w:hAnsi="宋体"/>
          <w:bCs/>
          <w:sz w:val="24"/>
        </w:rPr>
      </w:pPr>
      <w:r>
        <w:rPr>
          <w:rFonts w:hint="eastAsia" w:ascii="宋体" w:hAnsi="宋体"/>
          <w:bCs/>
          <w:sz w:val="24"/>
        </w:rPr>
        <w:t>法定代表人或授权代理人（签字）：</w:t>
      </w:r>
    </w:p>
    <w:p w14:paraId="18A1616A">
      <w:pPr>
        <w:spacing w:line="500" w:lineRule="exact"/>
        <w:rPr>
          <w:rFonts w:ascii="宋体" w:hAnsi="宋体"/>
          <w:bCs/>
          <w:sz w:val="24"/>
        </w:rPr>
      </w:pPr>
      <w:r>
        <w:rPr>
          <w:rFonts w:hint="eastAsia" w:ascii="宋体" w:hAnsi="宋体"/>
          <w:bCs/>
          <w:sz w:val="24"/>
        </w:rPr>
        <w:t>时间：       年   月   日</w:t>
      </w:r>
    </w:p>
    <w:p w14:paraId="2FF4B906">
      <w:pPr>
        <w:spacing w:line="500" w:lineRule="exact"/>
        <w:jc w:val="right"/>
        <w:rPr>
          <w:rFonts w:ascii="宋体" w:hAnsi="宋体"/>
          <w:bCs/>
          <w:sz w:val="24"/>
        </w:rPr>
      </w:pPr>
      <w:r>
        <w:rPr>
          <w:rFonts w:hint="eastAsia" w:ascii="宋体" w:hAnsi="宋体"/>
          <w:bCs/>
          <w:sz w:val="24"/>
        </w:rPr>
        <w:t>货币单位:元</w:t>
      </w:r>
    </w:p>
    <w:p w14:paraId="2DB52716">
      <w:pPr>
        <w:spacing w:line="500" w:lineRule="exact"/>
        <w:jc w:val="center"/>
        <w:rPr>
          <w:rFonts w:ascii="宋体" w:hAnsi="宋体"/>
          <w:b/>
          <w:sz w:val="30"/>
        </w:rPr>
      </w:pPr>
    </w:p>
    <w:tbl>
      <w:tblPr>
        <w:tblStyle w:val="17"/>
        <w:tblW w:w="10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3106"/>
        <w:gridCol w:w="4678"/>
        <w:gridCol w:w="2465"/>
      </w:tblGrid>
      <w:tr w14:paraId="3992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501" w:type="dxa"/>
            <w:vAlign w:val="center"/>
          </w:tcPr>
          <w:p w14:paraId="76B103E2">
            <w:pPr>
              <w:spacing w:line="220" w:lineRule="atLeast"/>
              <w:jc w:val="center"/>
            </w:pPr>
            <w:r>
              <w:rPr>
                <w:rFonts w:hint="eastAsia"/>
              </w:rPr>
              <w:t>序号</w:t>
            </w:r>
          </w:p>
        </w:tc>
        <w:tc>
          <w:tcPr>
            <w:tcW w:w="3106" w:type="dxa"/>
            <w:vAlign w:val="center"/>
          </w:tcPr>
          <w:p w14:paraId="7C81F48C">
            <w:pPr>
              <w:spacing w:line="220" w:lineRule="atLeast"/>
              <w:jc w:val="center"/>
            </w:pPr>
            <w:r>
              <w:rPr>
                <w:rFonts w:hint="eastAsia"/>
              </w:rPr>
              <w:t>单位名称</w:t>
            </w:r>
          </w:p>
        </w:tc>
        <w:tc>
          <w:tcPr>
            <w:tcW w:w="4678" w:type="dxa"/>
            <w:vAlign w:val="center"/>
          </w:tcPr>
          <w:p w14:paraId="46526680">
            <w:pPr>
              <w:spacing w:line="220" w:lineRule="atLeast"/>
              <w:jc w:val="center"/>
            </w:pPr>
            <w:r>
              <w:rPr>
                <w:rFonts w:hint="eastAsia"/>
              </w:rPr>
              <w:t>报价（元）</w:t>
            </w:r>
          </w:p>
        </w:tc>
        <w:tc>
          <w:tcPr>
            <w:tcW w:w="2465" w:type="dxa"/>
            <w:vAlign w:val="center"/>
          </w:tcPr>
          <w:p w14:paraId="4C2D36ED">
            <w:pPr>
              <w:spacing w:line="220" w:lineRule="atLeast"/>
              <w:jc w:val="center"/>
            </w:pPr>
            <w:r>
              <w:rPr>
                <w:rFonts w:hint="eastAsia"/>
              </w:rPr>
              <w:t>备注</w:t>
            </w:r>
          </w:p>
        </w:tc>
      </w:tr>
      <w:tr w14:paraId="35AF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501" w:type="dxa"/>
            <w:vAlign w:val="center"/>
          </w:tcPr>
          <w:p w14:paraId="06CC23E6">
            <w:pPr>
              <w:spacing w:line="220" w:lineRule="atLeast"/>
              <w:jc w:val="center"/>
            </w:pPr>
            <w:r>
              <w:rPr>
                <w:rFonts w:hint="eastAsia"/>
              </w:rPr>
              <w:t>1</w:t>
            </w:r>
          </w:p>
        </w:tc>
        <w:tc>
          <w:tcPr>
            <w:tcW w:w="3106" w:type="dxa"/>
            <w:vAlign w:val="center"/>
          </w:tcPr>
          <w:p w14:paraId="70699F7F">
            <w:pPr>
              <w:spacing w:line="220" w:lineRule="atLeast"/>
              <w:jc w:val="center"/>
            </w:pPr>
          </w:p>
        </w:tc>
        <w:tc>
          <w:tcPr>
            <w:tcW w:w="4678" w:type="dxa"/>
            <w:vAlign w:val="center"/>
          </w:tcPr>
          <w:p w14:paraId="0FA51004">
            <w:pPr>
              <w:spacing w:line="220" w:lineRule="atLeast"/>
              <w:jc w:val="center"/>
            </w:pPr>
          </w:p>
        </w:tc>
        <w:tc>
          <w:tcPr>
            <w:tcW w:w="2465" w:type="dxa"/>
            <w:vAlign w:val="center"/>
          </w:tcPr>
          <w:p w14:paraId="10937BED">
            <w:pPr>
              <w:spacing w:line="220" w:lineRule="atLeast"/>
              <w:jc w:val="center"/>
            </w:pPr>
          </w:p>
        </w:tc>
      </w:tr>
    </w:tbl>
    <w:p w14:paraId="24A8C1BC">
      <w:pPr>
        <w:spacing w:line="500" w:lineRule="exact"/>
        <w:jc w:val="center"/>
        <w:rPr>
          <w:rFonts w:ascii="宋体" w:hAnsi="宋体"/>
          <w:b/>
          <w:sz w:val="30"/>
        </w:rPr>
      </w:pPr>
    </w:p>
    <w:p w14:paraId="5A9A38C0">
      <w:pPr>
        <w:spacing w:line="500" w:lineRule="exact"/>
        <w:rPr>
          <w:rFonts w:ascii="宋体" w:hAnsi="宋体"/>
          <w:b/>
          <w:sz w:val="24"/>
        </w:rPr>
      </w:pPr>
    </w:p>
    <w:p w14:paraId="11E29570">
      <w:pPr>
        <w:spacing w:line="500" w:lineRule="exact"/>
        <w:ind w:firstLine="562" w:firstLineChars="200"/>
        <w:outlineLvl w:val="0"/>
        <w:rPr>
          <w:rFonts w:ascii="宋体" w:hAnsi="宋体"/>
          <w:b/>
          <w:sz w:val="28"/>
          <w:szCs w:val="28"/>
          <w:em w:val="dot"/>
        </w:rPr>
      </w:pPr>
      <w:bookmarkStart w:id="43" w:name="_Toc15466"/>
      <w:bookmarkStart w:id="44" w:name="_Toc376439322"/>
      <w:bookmarkStart w:id="45" w:name="_Toc72756004"/>
      <w:r>
        <w:rPr>
          <w:rFonts w:hint="eastAsia" w:ascii="宋体" w:hAnsi="宋体"/>
          <w:b/>
          <w:sz w:val="28"/>
          <w:szCs w:val="28"/>
          <w:em w:val="dot"/>
        </w:rPr>
        <w:t>※注：第二次报价一览表不要装订在响应文件中，投标人应在此表上加盖公章并签字，初审合格后，按规定时间统一上交（在线提交）。</w:t>
      </w:r>
      <w:bookmarkEnd w:id="43"/>
      <w:bookmarkEnd w:id="44"/>
      <w:bookmarkEnd w:id="45"/>
    </w:p>
    <w:p w14:paraId="796D4483">
      <w:pPr>
        <w:spacing w:line="500" w:lineRule="exact"/>
        <w:ind w:firstLine="480" w:firstLineChars="200"/>
        <w:rPr>
          <w:rFonts w:ascii="宋体" w:hAnsi="宋体"/>
          <w:sz w:val="24"/>
        </w:rPr>
      </w:pPr>
    </w:p>
    <w:p w14:paraId="3A1F2AAE">
      <w:pPr>
        <w:spacing w:line="500" w:lineRule="exact"/>
        <w:ind w:firstLine="480" w:firstLineChars="200"/>
        <w:rPr>
          <w:rFonts w:ascii="宋体" w:hAnsi="宋体"/>
          <w:sz w:val="24"/>
        </w:rPr>
      </w:pPr>
    </w:p>
    <w:p w14:paraId="0CE01CE4">
      <w:pPr>
        <w:rPr>
          <w:rFonts w:ascii="黑体" w:hAnsi="宋体" w:eastAsia="黑体"/>
          <w:b/>
          <w:sz w:val="24"/>
        </w:rPr>
      </w:pPr>
    </w:p>
    <w:p w14:paraId="4C1F332E">
      <w:pPr>
        <w:rPr>
          <w:rFonts w:ascii="黑体" w:hAnsi="宋体" w:eastAsia="黑体"/>
          <w:b/>
          <w:sz w:val="24"/>
        </w:rPr>
      </w:pPr>
    </w:p>
    <w:p w14:paraId="10D580E2">
      <w:pPr>
        <w:rPr>
          <w:rFonts w:ascii="黑体" w:hAnsi="宋体" w:eastAsia="黑体"/>
          <w:b/>
          <w:sz w:val="24"/>
        </w:rPr>
      </w:pPr>
    </w:p>
    <w:p w14:paraId="2268B45F">
      <w:pPr>
        <w:jc w:val="center"/>
        <w:rPr>
          <w:rFonts w:ascii="宋体" w:hAnsi="宋体"/>
          <w:b/>
          <w:bCs/>
          <w:kern w:val="0"/>
          <w:sz w:val="28"/>
          <w:szCs w:val="28"/>
          <w:lang w:val="zh-CN"/>
        </w:rPr>
      </w:pPr>
      <w:bookmarkStart w:id="46" w:name="_Toc25109"/>
      <w:bookmarkStart w:id="47" w:name="_Toc201719188"/>
      <w:r>
        <w:rPr>
          <w:rFonts w:hint="eastAsia" w:ascii="宋体" w:hAnsi="宋体"/>
          <w:b/>
          <w:bCs/>
          <w:kern w:val="0"/>
          <w:sz w:val="28"/>
          <w:szCs w:val="28"/>
          <w:lang w:val="zh-CN"/>
        </w:rPr>
        <w:t>三、法定代表人身份证明</w:t>
      </w:r>
      <w:bookmarkEnd w:id="46"/>
    </w:p>
    <w:p w14:paraId="08A0B53D">
      <w:pPr>
        <w:autoSpaceDE w:val="0"/>
        <w:autoSpaceDN w:val="0"/>
        <w:adjustRightInd w:val="0"/>
        <w:jc w:val="center"/>
        <w:rPr>
          <w:rFonts w:ascii="宋体" w:hAnsi="宋体" w:cs="黑体"/>
          <w:b/>
          <w:bCs/>
          <w:kern w:val="0"/>
          <w:sz w:val="32"/>
          <w:szCs w:val="32"/>
        </w:rPr>
      </w:pPr>
    </w:p>
    <w:p w14:paraId="4E42F472">
      <w:pPr>
        <w:autoSpaceDE w:val="0"/>
        <w:autoSpaceDN w:val="0"/>
        <w:adjustRightInd w:val="0"/>
        <w:jc w:val="left"/>
        <w:rPr>
          <w:rFonts w:ascii="宋体" w:hAnsi="宋体"/>
          <w:kern w:val="0"/>
        </w:rPr>
      </w:pPr>
    </w:p>
    <w:p w14:paraId="208C75DD">
      <w:pPr>
        <w:autoSpaceDE w:val="0"/>
        <w:autoSpaceDN w:val="0"/>
        <w:adjustRightInd w:val="0"/>
        <w:jc w:val="left"/>
        <w:rPr>
          <w:rFonts w:ascii="宋体" w:hAnsi="宋体"/>
          <w:kern w:val="0"/>
        </w:rPr>
      </w:pPr>
    </w:p>
    <w:p w14:paraId="01EE269F">
      <w:pPr>
        <w:spacing w:line="360" w:lineRule="auto"/>
        <w:ind w:firstLine="480" w:firstLineChars="200"/>
        <w:rPr>
          <w:rFonts w:ascii="宋体" w:hAnsi="宋体" w:cs="黑体"/>
          <w:sz w:val="24"/>
          <w:szCs w:val="24"/>
        </w:rPr>
      </w:pPr>
      <w:r>
        <w:rPr>
          <w:rFonts w:hint="eastAsia" w:ascii="宋体" w:hAnsi="宋体" w:cs="黑体"/>
          <w:sz w:val="24"/>
          <w:szCs w:val="24"/>
        </w:rPr>
        <w:t>投标人名称：</w:t>
      </w:r>
      <w:r>
        <w:rPr>
          <w:rFonts w:hint="eastAsia" w:ascii="宋体" w:hAnsi="宋体" w:cs="黑体"/>
          <w:sz w:val="24"/>
          <w:szCs w:val="24"/>
          <w:u w:val="single"/>
        </w:rPr>
        <w:t xml:space="preserve">                                </w:t>
      </w:r>
      <w:r>
        <w:rPr>
          <w:rFonts w:hint="eastAsia" w:ascii="宋体" w:hAnsi="宋体" w:cs="黑体"/>
          <w:sz w:val="24"/>
          <w:szCs w:val="24"/>
        </w:rPr>
        <w:t xml:space="preserve"> </w:t>
      </w:r>
    </w:p>
    <w:p w14:paraId="311BFCA8">
      <w:pPr>
        <w:spacing w:line="360" w:lineRule="auto"/>
        <w:ind w:firstLine="480" w:firstLineChars="200"/>
        <w:rPr>
          <w:rFonts w:ascii="宋体" w:hAnsi="宋体" w:cs="黑体"/>
          <w:sz w:val="24"/>
          <w:szCs w:val="24"/>
        </w:rPr>
      </w:pPr>
      <w:r>
        <w:rPr>
          <w:rFonts w:hint="eastAsia" w:ascii="宋体" w:hAnsi="宋体" w:cs="黑体"/>
          <w:sz w:val="24"/>
          <w:szCs w:val="24"/>
        </w:rPr>
        <w:t>单位性质：</w:t>
      </w:r>
      <w:r>
        <w:rPr>
          <w:rFonts w:hint="eastAsia" w:ascii="宋体" w:hAnsi="宋体" w:cs="黑体"/>
          <w:sz w:val="24"/>
          <w:szCs w:val="24"/>
          <w:u w:val="single"/>
        </w:rPr>
        <w:t xml:space="preserve">                                  </w:t>
      </w:r>
      <w:r>
        <w:rPr>
          <w:rFonts w:hint="eastAsia" w:ascii="宋体" w:hAnsi="宋体" w:cs="黑体"/>
          <w:sz w:val="24"/>
          <w:szCs w:val="24"/>
        </w:rPr>
        <w:t xml:space="preserve"> </w:t>
      </w:r>
    </w:p>
    <w:p w14:paraId="7A20A06A">
      <w:pPr>
        <w:spacing w:line="360" w:lineRule="auto"/>
        <w:ind w:firstLine="480" w:firstLineChars="200"/>
        <w:rPr>
          <w:rFonts w:ascii="宋体" w:hAnsi="宋体" w:cs="黑体"/>
          <w:sz w:val="24"/>
          <w:szCs w:val="24"/>
        </w:rPr>
      </w:pPr>
      <w:r>
        <w:rPr>
          <w:rFonts w:hint="eastAsia" w:ascii="宋体" w:hAnsi="宋体" w:cs="黑体"/>
          <w:sz w:val="24"/>
          <w:szCs w:val="24"/>
        </w:rPr>
        <w:t>地址：</w:t>
      </w:r>
      <w:r>
        <w:rPr>
          <w:rFonts w:hint="eastAsia" w:ascii="宋体" w:hAnsi="宋体" w:cs="黑体"/>
          <w:sz w:val="24"/>
          <w:szCs w:val="24"/>
          <w:u w:val="single"/>
        </w:rPr>
        <w:t xml:space="preserve">                                      </w:t>
      </w:r>
      <w:r>
        <w:rPr>
          <w:rFonts w:hint="eastAsia" w:ascii="宋体" w:hAnsi="宋体" w:cs="黑体"/>
          <w:sz w:val="24"/>
          <w:szCs w:val="24"/>
        </w:rPr>
        <w:t xml:space="preserve"> </w:t>
      </w:r>
    </w:p>
    <w:p w14:paraId="7B500A40">
      <w:pPr>
        <w:spacing w:line="360" w:lineRule="auto"/>
        <w:ind w:firstLine="480" w:firstLineChars="200"/>
        <w:rPr>
          <w:rFonts w:ascii="宋体" w:hAnsi="宋体" w:cs="黑体"/>
          <w:sz w:val="24"/>
          <w:szCs w:val="24"/>
        </w:rPr>
      </w:pPr>
      <w:r>
        <w:rPr>
          <w:rFonts w:hint="eastAsia" w:ascii="宋体" w:hAnsi="宋体" w:cs="黑体"/>
          <w:sz w:val="24"/>
          <w:szCs w:val="24"/>
        </w:rPr>
        <w:t>成立时间：</w:t>
      </w:r>
      <w:r>
        <w:rPr>
          <w:rFonts w:hint="eastAsia" w:ascii="宋体" w:hAnsi="宋体" w:cs="黑体"/>
          <w:sz w:val="24"/>
          <w:szCs w:val="24"/>
          <w:u w:val="single"/>
        </w:rPr>
        <w:t xml:space="preserve">        </w:t>
      </w:r>
      <w:r>
        <w:rPr>
          <w:rFonts w:hint="eastAsia" w:ascii="宋体" w:hAnsi="宋体" w:cs="黑体"/>
          <w:sz w:val="24"/>
          <w:szCs w:val="24"/>
        </w:rPr>
        <w:t>年</w:t>
      </w:r>
      <w:r>
        <w:rPr>
          <w:rFonts w:hint="eastAsia" w:ascii="宋体" w:hAnsi="宋体" w:cs="黑体"/>
          <w:sz w:val="24"/>
          <w:szCs w:val="24"/>
          <w:u w:val="single"/>
        </w:rPr>
        <w:t xml:space="preserve">    </w:t>
      </w:r>
      <w:r>
        <w:rPr>
          <w:rFonts w:hint="eastAsia" w:ascii="宋体" w:hAnsi="宋体" w:cs="黑体"/>
          <w:sz w:val="24"/>
          <w:szCs w:val="24"/>
        </w:rPr>
        <w:t>月</w:t>
      </w:r>
      <w:r>
        <w:rPr>
          <w:rFonts w:hint="eastAsia" w:ascii="宋体" w:hAnsi="宋体" w:cs="黑体"/>
          <w:sz w:val="24"/>
          <w:szCs w:val="24"/>
          <w:u w:val="single"/>
        </w:rPr>
        <w:t xml:space="preserve">  </w:t>
      </w:r>
      <w:r>
        <w:rPr>
          <w:rFonts w:hint="eastAsia" w:ascii="宋体" w:hAnsi="宋体" w:cs="黑体"/>
          <w:sz w:val="24"/>
          <w:szCs w:val="24"/>
        </w:rPr>
        <w:t>＿日</w:t>
      </w:r>
    </w:p>
    <w:p w14:paraId="3E64276D">
      <w:pPr>
        <w:spacing w:line="360" w:lineRule="auto"/>
        <w:ind w:firstLine="480" w:firstLineChars="200"/>
        <w:rPr>
          <w:rFonts w:ascii="宋体" w:hAnsi="宋体" w:cs="黑体"/>
          <w:sz w:val="24"/>
          <w:szCs w:val="24"/>
        </w:rPr>
      </w:pPr>
      <w:r>
        <w:rPr>
          <w:rFonts w:hint="eastAsia" w:ascii="宋体" w:hAnsi="宋体" w:cs="黑体"/>
          <w:sz w:val="24"/>
          <w:szCs w:val="24"/>
        </w:rPr>
        <w:t>经营期限：</w:t>
      </w:r>
      <w:r>
        <w:rPr>
          <w:rFonts w:hint="eastAsia" w:ascii="宋体" w:hAnsi="宋体" w:cs="黑体"/>
          <w:sz w:val="24"/>
          <w:szCs w:val="24"/>
          <w:u w:val="single"/>
        </w:rPr>
        <w:t xml:space="preserve">                                </w:t>
      </w:r>
      <w:r>
        <w:rPr>
          <w:rFonts w:hint="eastAsia" w:ascii="宋体" w:hAnsi="宋体" w:cs="黑体"/>
          <w:sz w:val="24"/>
          <w:szCs w:val="24"/>
        </w:rPr>
        <w:t xml:space="preserve"> </w:t>
      </w:r>
    </w:p>
    <w:p w14:paraId="7C7B51FD">
      <w:pPr>
        <w:spacing w:line="360" w:lineRule="auto"/>
        <w:ind w:firstLine="480" w:firstLineChars="200"/>
        <w:rPr>
          <w:rFonts w:ascii="宋体" w:hAnsi="宋体" w:cs="黑体"/>
          <w:sz w:val="24"/>
          <w:szCs w:val="24"/>
        </w:rPr>
      </w:pPr>
      <w:r>
        <w:rPr>
          <w:rFonts w:hint="eastAsia" w:ascii="宋体" w:hAnsi="宋体" w:cs="黑体"/>
          <w:sz w:val="24"/>
          <w:szCs w:val="24"/>
        </w:rPr>
        <w:t>姓名：</w:t>
      </w:r>
      <w:r>
        <w:rPr>
          <w:rFonts w:hint="eastAsia" w:ascii="宋体" w:hAnsi="宋体" w:cs="黑体"/>
          <w:sz w:val="24"/>
          <w:szCs w:val="24"/>
          <w:u w:val="single"/>
        </w:rPr>
        <w:t xml:space="preserve">             </w:t>
      </w:r>
      <w:r>
        <w:rPr>
          <w:rFonts w:hint="eastAsia" w:ascii="宋体" w:hAnsi="宋体" w:cs="黑体"/>
          <w:sz w:val="24"/>
          <w:szCs w:val="24"/>
        </w:rPr>
        <w:t>性别：</w:t>
      </w:r>
      <w:r>
        <w:rPr>
          <w:rFonts w:hint="eastAsia" w:ascii="宋体" w:hAnsi="宋体" w:cs="黑体"/>
          <w:sz w:val="24"/>
          <w:szCs w:val="24"/>
          <w:u w:val="single"/>
        </w:rPr>
        <w:t xml:space="preserve">        </w:t>
      </w:r>
      <w:r>
        <w:rPr>
          <w:rFonts w:hint="eastAsia" w:ascii="宋体" w:hAnsi="宋体" w:cs="黑体"/>
          <w:sz w:val="24"/>
          <w:szCs w:val="24"/>
        </w:rPr>
        <w:t>年龄：</w:t>
      </w:r>
      <w:r>
        <w:rPr>
          <w:rFonts w:hint="eastAsia" w:ascii="宋体" w:hAnsi="宋体" w:cs="黑体"/>
          <w:sz w:val="24"/>
          <w:szCs w:val="24"/>
          <w:u w:val="single"/>
        </w:rPr>
        <w:t xml:space="preserve">         </w:t>
      </w:r>
      <w:r>
        <w:rPr>
          <w:rFonts w:hint="eastAsia" w:ascii="宋体" w:hAnsi="宋体" w:cs="黑体"/>
          <w:sz w:val="24"/>
          <w:szCs w:val="24"/>
        </w:rPr>
        <w:t>职务：</w:t>
      </w:r>
      <w:r>
        <w:rPr>
          <w:rFonts w:hint="eastAsia" w:ascii="宋体" w:hAnsi="宋体" w:cs="黑体"/>
          <w:sz w:val="24"/>
          <w:szCs w:val="24"/>
          <w:u w:val="single"/>
        </w:rPr>
        <w:t xml:space="preserve">          </w:t>
      </w:r>
    </w:p>
    <w:p w14:paraId="7E4FF9A1">
      <w:pPr>
        <w:spacing w:line="360" w:lineRule="auto"/>
        <w:ind w:firstLine="480" w:firstLineChars="200"/>
        <w:rPr>
          <w:rFonts w:ascii="宋体" w:hAnsi="宋体" w:cs="黑体"/>
          <w:sz w:val="24"/>
          <w:szCs w:val="24"/>
        </w:rPr>
      </w:pPr>
      <w:r>
        <w:rPr>
          <w:rFonts w:hint="eastAsia" w:ascii="宋体" w:hAnsi="宋体" w:cs="黑体"/>
          <w:sz w:val="24"/>
          <w:szCs w:val="24"/>
        </w:rPr>
        <w:t>系</w:t>
      </w:r>
      <w:r>
        <w:rPr>
          <w:rFonts w:hint="eastAsia" w:ascii="宋体" w:hAnsi="宋体" w:cs="黑体"/>
          <w:sz w:val="24"/>
          <w:szCs w:val="24"/>
          <w:u w:val="single"/>
        </w:rPr>
        <w:t xml:space="preserve">                                </w:t>
      </w:r>
      <w:r>
        <w:rPr>
          <w:rFonts w:hint="eastAsia" w:ascii="宋体" w:hAnsi="宋体" w:cs="黑体"/>
          <w:sz w:val="24"/>
          <w:szCs w:val="24"/>
        </w:rPr>
        <w:t>（投标人名称）的法定代表人。</w:t>
      </w:r>
    </w:p>
    <w:p w14:paraId="1752AE10">
      <w:pPr>
        <w:spacing w:line="360" w:lineRule="auto"/>
        <w:ind w:firstLine="960" w:firstLineChars="400"/>
        <w:rPr>
          <w:rFonts w:ascii="宋体" w:hAnsi="宋体" w:cs="黑体"/>
          <w:sz w:val="24"/>
          <w:szCs w:val="24"/>
        </w:rPr>
      </w:pPr>
      <w:r>
        <w:rPr>
          <w:rFonts w:hint="eastAsia" w:ascii="宋体" w:hAnsi="宋体" w:cs="黑体"/>
          <w:sz w:val="24"/>
          <w:szCs w:val="24"/>
        </w:rPr>
        <w:t>特此证明。</w:t>
      </w:r>
    </w:p>
    <w:p w14:paraId="2A43748E">
      <w:pPr>
        <w:spacing w:line="360" w:lineRule="auto"/>
        <w:ind w:firstLine="960" w:firstLineChars="400"/>
        <w:rPr>
          <w:rFonts w:ascii="宋体" w:hAnsi="宋体" w:cs="黑体"/>
          <w:sz w:val="24"/>
          <w:szCs w:val="24"/>
        </w:rPr>
      </w:pPr>
      <w:r>
        <w:rPr>
          <w:rFonts w:hint="eastAsia" w:ascii="宋体" w:hAnsi="宋体" w:cs="黑体"/>
          <w:sz w:val="24"/>
          <w:szCs w:val="24"/>
        </w:rPr>
        <w:t>附法定代表人身份证复印件。</w:t>
      </w:r>
    </w:p>
    <w:p w14:paraId="75369351">
      <w:pPr>
        <w:tabs>
          <w:tab w:val="left" w:pos="2979"/>
        </w:tabs>
        <w:spacing w:line="360" w:lineRule="auto"/>
        <w:ind w:firstLine="480" w:firstLineChars="200"/>
        <w:rPr>
          <w:rFonts w:ascii="宋体" w:hAnsi="宋体" w:cs="黑体"/>
          <w:sz w:val="24"/>
          <w:szCs w:val="24"/>
        </w:rPr>
      </w:pPr>
      <w:r>
        <w:rPr>
          <w:rFonts w:ascii="宋体" w:hAnsi="宋体" w:cs="黑体"/>
          <w:sz w:val="24"/>
          <w:szCs w:val="24"/>
        </w:rPr>
        <w:tab/>
      </w:r>
    </w:p>
    <w:p w14:paraId="3A47E25D">
      <w:pPr>
        <w:spacing w:line="360" w:lineRule="auto"/>
        <w:ind w:firstLine="480" w:firstLineChars="200"/>
        <w:rPr>
          <w:rFonts w:ascii="宋体" w:hAnsi="宋体" w:cs="黑体"/>
          <w:sz w:val="24"/>
          <w:szCs w:val="24"/>
        </w:rPr>
      </w:pPr>
    </w:p>
    <w:p w14:paraId="41F41F8A">
      <w:pPr>
        <w:spacing w:line="360" w:lineRule="auto"/>
        <w:ind w:firstLine="3000" w:firstLineChars="1250"/>
        <w:rPr>
          <w:rFonts w:ascii="宋体" w:hAnsi="宋体" w:cs="黑体"/>
          <w:sz w:val="24"/>
          <w:szCs w:val="24"/>
        </w:rPr>
      </w:pPr>
      <w:r>
        <w:rPr>
          <w:rFonts w:hint="eastAsia" w:ascii="宋体" w:hAnsi="宋体" w:cs="黑体"/>
          <w:sz w:val="24"/>
          <w:szCs w:val="24"/>
        </w:rPr>
        <w:t>投标人：</w:t>
      </w:r>
      <w:r>
        <w:rPr>
          <w:rFonts w:hint="eastAsia" w:ascii="宋体" w:hAnsi="宋体" w:cs="黑体"/>
          <w:sz w:val="24"/>
          <w:szCs w:val="24"/>
          <w:u w:val="single"/>
        </w:rPr>
        <w:t xml:space="preserve">                      </w:t>
      </w:r>
      <w:r>
        <w:rPr>
          <w:rFonts w:hint="eastAsia" w:ascii="宋体" w:hAnsi="宋体" w:cs="黑体"/>
          <w:sz w:val="24"/>
          <w:szCs w:val="24"/>
        </w:rPr>
        <w:t>（盖单位章）</w:t>
      </w:r>
    </w:p>
    <w:p w14:paraId="1E2F4DAB">
      <w:pPr>
        <w:spacing w:line="360" w:lineRule="auto"/>
        <w:ind w:firstLine="5160" w:firstLineChars="2150"/>
        <w:rPr>
          <w:rFonts w:ascii="宋体" w:hAnsi="宋体" w:cs="黑体"/>
          <w:sz w:val="24"/>
          <w:szCs w:val="24"/>
          <w:u w:val="single"/>
        </w:rPr>
      </w:pPr>
    </w:p>
    <w:p w14:paraId="035A03DB">
      <w:pPr>
        <w:spacing w:line="360" w:lineRule="auto"/>
        <w:ind w:firstLine="5160" w:firstLineChars="2150"/>
        <w:rPr>
          <w:rFonts w:ascii="宋体" w:hAnsi="宋体" w:cs="黑体"/>
          <w:sz w:val="24"/>
          <w:szCs w:val="24"/>
        </w:rPr>
      </w:pPr>
      <w:r>
        <w:rPr>
          <w:rFonts w:hint="eastAsia" w:ascii="宋体" w:hAnsi="宋体" w:cs="黑体"/>
          <w:sz w:val="24"/>
          <w:szCs w:val="24"/>
          <w:u w:val="single"/>
        </w:rPr>
        <w:t xml:space="preserve">        </w:t>
      </w:r>
      <w:r>
        <w:rPr>
          <w:rFonts w:hint="eastAsia" w:ascii="宋体" w:hAnsi="宋体" w:cs="黑体"/>
          <w:sz w:val="24"/>
          <w:szCs w:val="24"/>
        </w:rPr>
        <w:t>年</w:t>
      </w:r>
      <w:r>
        <w:rPr>
          <w:rFonts w:hint="eastAsia" w:ascii="宋体" w:hAnsi="宋体" w:cs="黑体"/>
          <w:sz w:val="24"/>
          <w:szCs w:val="24"/>
          <w:u w:val="single"/>
        </w:rPr>
        <w:t xml:space="preserve">     </w:t>
      </w:r>
      <w:r>
        <w:rPr>
          <w:rFonts w:hint="eastAsia" w:ascii="宋体" w:hAnsi="宋体" w:cs="黑体"/>
          <w:sz w:val="24"/>
          <w:szCs w:val="24"/>
        </w:rPr>
        <w:t>月</w:t>
      </w:r>
      <w:r>
        <w:rPr>
          <w:rFonts w:hint="eastAsia" w:ascii="宋体" w:hAnsi="宋体" w:cs="黑体"/>
          <w:sz w:val="24"/>
          <w:szCs w:val="24"/>
          <w:u w:val="single"/>
        </w:rPr>
        <w:t xml:space="preserve">     </w:t>
      </w:r>
      <w:r>
        <w:rPr>
          <w:rFonts w:hint="eastAsia" w:ascii="宋体" w:hAnsi="宋体" w:cs="黑体"/>
          <w:sz w:val="24"/>
          <w:szCs w:val="24"/>
        </w:rPr>
        <w:t>日</w:t>
      </w:r>
    </w:p>
    <w:p w14:paraId="2D3FEE23">
      <w:pPr>
        <w:autoSpaceDE w:val="0"/>
        <w:autoSpaceDN w:val="0"/>
        <w:adjustRightInd w:val="0"/>
        <w:spacing w:line="360" w:lineRule="auto"/>
        <w:ind w:firstLine="472"/>
        <w:rPr>
          <w:rFonts w:ascii="宋体" w:hAnsi="宋体" w:cs="黑体"/>
          <w:sz w:val="24"/>
          <w:szCs w:val="22"/>
          <w:lang w:val="zh-CN"/>
        </w:rPr>
      </w:pPr>
    </w:p>
    <w:p w14:paraId="7E904C2C">
      <w:pPr>
        <w:autoSpaceDE w:val="0"/>
        <w:autoSpaceDN w:val="0"/>
        <w:adjustRightInd w:val="0"/>
        <w:spacing w:line="360" w:lineRule="auto"/>
        <w:ind w:firstLine="472"/>
        <w:rPr>
          <w:rFonts w:ascii="宋体" w:hAnsi="宋体" w:cs="黑体"/>
          <w:sz w:val="24"/>
          <w:szCs w:val="22"/>
          <w:lang w:val="zh-CN"/>
        </w:rPr>
      </w:pPr>
      <w:r>
        <w:rPr>
          <w:rFonts w:hint="eastAsia" w:ascii="宋体" w:hAnsi="宋体" w:cs="黑体"/>
          <w:sz w:val="24"/>
          <w:szCs w:val="22"/>
          <w:lang w:val="zh-CN"/>
        </w:rPr>
        <w:t>注：法定代表人身份证明必须按规定有效签署和加盖公章。</w:t>
      </w:r>
    </w:p>
    <w:p w14:paraId="0F701377">
      <w:pPr>
        <w:rPr>
          <w:rFonts w:ascii="宋体" w:hAnsi="宋体"/>
          <w:b/>
          <w:bCs/>
          <w:sz w:val="24"/>
        </w:rPr>
      </w:pPr>
      <w:r>
        <w:rPr>
          <w:rFonts w:hint="eastAsia" w:ascii="宋体" w:hAnsi="宋体" w:cs="黑体"/>
          <w:sz w:val="24"/>
          <w:szCs w:val="22"/>
          <w:lang w:val="zh-CN"/>
        </w:rPr>
        <w:tab/>
      </w:r>
      <w:r>
        <w:t xml:space="preserve"> </w:t>
      </w:r>
    </w:p>
    <w:p w14:paraId="076249FB">
      <w:pPr>
        <w:autoSpaceDE w:val="0"/>
        <w:autoSpaceDN w:val="0"/>
        <w:adjustRightInd w:val="0"/>
        <w:spacing w:line="480" w:lineRule="auto"/>
        <w:jc w:val="left"/>
        <w:rPr>
          <w:rFonts w:ascii="宋体" w:hAnsi="宋体"/>
          <w:b/>
          <w:bCs/>
          <w:kern w:val="0"/>
          <w:sz w:val="24"/>
          <w:szCs w:val="32"/>
        </w:rPr>
      </w:pPr>
    </w:p>
    <w:p w14:paraId="089CCA2A">
      <w:pPr>
        <w:autoSpaceDE w:val="0"/>
        <w:autoSpaceDN w:val="0"/>
        <w:adjustRightInd w:val="0"/>
        <w:spacing w:line="480" w:lineRule="auto"/>
        <w:jc w:val="left"/>
        <w:rPr>
          <w:rFonts w:ascii="宋体" w:hAnsi="宋体"/>
          <w:b/>
          <w:bCs/>
          <w:kern w:val="0"/>
          <w:sz w:val="24"/>
          <w:szCs w:val="32"/>
        </w:rPr>
      </w:pPr>
    </w:p>
    <w:p w14:paraId="228A4583">
      <w:pPr>
        <w:rPr>
          <w:rFonts w:ascii="宋体" w:hAnsi="宋体"/>
          <w:b/>
          <w:bCs/>
          <w:sz w:val="24"/>
        </w:rPr>
      </w:pPr>
    </w:p>
    <w:bookmarkEnd w:id="47"/>
    <w:p w14:paraId="5D585AD7">
      <w:pPr>
        <w:widowControl/>
        <w:jc w:val="left"/>
        <w:rPr>
          <w:rFonts w:ascii="宋体" w:hAnsi="宋体"/>
          <w:b/>
          <w:sz w:val="30"/>
        </w:rPr>
      </w:pPr>
      <w:bookmarkStart w:id="48" w:name="_Toc201719190"/>
      <w:r>
        <w:rPr>
          <w:rFonts w:ascii="宋体" w:hAnsi="宋体"/>
          <w:b/>
          <w:sz w:val="30"/>
        </w:rPr>
        <w:br w:type="page"/>
      </w:r>
    </w:p>
    <w:p w14:paraId="38F24DE0">
      <w:pPr>
        <w:snapToGrid w:val="0"/>
        <w:jc w:val="center"/>
        <w:textAlignment w:val="bottom"/>
        <w:rPr>
          <w:rFonts w:ascii="宋体" w:hAnsi="宋体"/>
          <w:b/>
          <w:bCs/>
          <w:kern w:val="0"/>
          <w:sz w:val="28"/>
          <w:szCs w:val="28"/>
          <w:lang w:val="zh-CN"/>
        </w:rPr>
      </w:pPr>
      <w:r>
        <w:rPr>
          <w:rFonts w:hint="eastAsia" w:ascii="宋体" w:hAnsi="宋体"/>
          <w:b/>
          <w:bCs/>
          <w:kern w:val="0"/>
          <w:sz w:val="28"/>
          <w:szCs w:val="28"/>
          <w:lang w:val="zh-CN"/>
        </w:rPr>
        <w:t>四、法定代表人授权委托书</w:t>
      </w:r>
    </w:p>
    <w:p w14:paraId="143F1E35">
      <w:pPr>
        <w:pStyle w:val="10"/>
        <w:widowControl/>
        <w:snapToGrid w:val="0"/>
        <w:spacing w:line="360" w:lineRule="auto"/>
        <w:jc w:val="left"/>
        <w:textAlignment w:val="bottom"/>
        <w:rPr>
          <w:rFonts w:ascii="宋体" w:hAnsi="宋体"/>
        </w:rPr>
      </w:pPr>
    </w:p>
    <w:p w14:paraId="5EA98455">
      <w:pPr>
        <w:topLinePunct/>
        <w:spacing w:line="440" w:lineRule="exact"/>
        <w:ind w:firstLine="420" w:firstLineChars="200"/>
        <w:rPr>
          <w:rFonts w:ascii="宋体" w:hAnsi="宋体" w:cs="黑体"/>
        </w:rPr>
      </w:pPr>
      <w:r>
        <w:rPr>
          <w:rFonts w:hint="eastAsia" w:ascii="宋体" w:hAnsi="宋体" w:cs="黑体"/>
        </w:rPr>
        <w:t>本人</w:t>
      </w:r>
      <w:r>
        <w:rPr>
          <w:rFonts w:hint="eastAsia" w:ascii="宋体" w:hAnsi="宋体" w:cs="黑体"/>
          <w:u w:val="single"/>
        </w:rPr>
        <w:t xml:space="preserve">       </w:t>
      </w:r>
      <w:r>
        <w:rPr>
          <w:rFonts w:hint="eastAsia" w:ascii="宋体" w:hAnsi="宋体" w:cs="黑体"/>
        </w:rPr>
        <w:t>（姓名）系</w:t>
      </w:r>
      <w:r>
        <w:rPr>
          <w:rFonts w:hint="eastAsia" w:ascii="宋体" w:hAnsi="宋体" w:cs="黑体"/>
          <w:u w:val="single"/>
        </w:rPr>
        <w:t xml:space="preserve">        </w:t>
      </w:r>
      <w:r>
        <w:rPr>
          <w:rFonts w:hint="eastAsia" w:ascii="宋体" w:hAnsi="宋体" w:cs="黑体"/>
        </w:rPr>
        <w:t>（供应商名称）的法定代表人，现委托</w:t>
      </w:r>
      <w:r>
        <w:rPr>
          <w:rFonts w:hint="eastAsia" w:ascii="宋体" w:hAnsi="宋体" w:cs="黑体"/>
          <w:u w:val="single"/>
        </w:rPr>
        <w:t xml:space="preserve">        </w:t>
      </w:r>
      <w:r>
        <w:rPr>
          <w:rFonts w:hint="eastAsia" w:ascii="宋体" w:hAnsi="宋体" w:cs="黑体"/>
        </w:rPr>
        <w:t>（姓名）为我方代理人。代理人根据授权，以我方名义签署、澄清、说明、补正、递交、撤回、修改</w:t>
      </w:r>
      <w:r>
        <w:rPr>
          <w:rFonts w:hint="eastAsia" w:ascii="宋体" w:hAnsi="宋体" w:cs="黑体"/>
          <w:u w:val="single"/>
        </w:rPr>
        <w:t xml:space="preserve">              </w:t>
      </w:r>
      <w:r>
        <w:rPr>
          <w:rFonts w:hint="eastAsia" w:ascii="宋体" w:hAnsi="宋体" w:cs="黑体"/>
        </w:rPr>
        <w:t>（项目名称）响应文件、签订合同和处理有关事宜，其法律后果由我方承担。</w:t>
      </w:r>
    </w:p>
    <w:p w14:paraId="59A5E227">
      <w:pPr>
        <w:spacing w:line="440" w:lineRule="exact"/>
        <w:rPr>
          <w:rFonts w:ascii="宋体" w:hAnsi="宋体" w:cs="黑体"/>
        </w:rPr>
      </w:pPr>
      <w:r>
        <w:rPr>
          <w:rFonts w:hint="eastAsia" w:ascii="宋体" w:hAnsi="宋体" w:cs="黑体"/>
        </w:rPr>
        <w:t xml:space="preserve">    委托期限：</w:t>
      </w:r>
      <w:r>
        <w:rPr>
          <w:rFonts w:hint="eastAsia" w:ascii="宋体" w:hAnsi="宋体" w:cs="黑体"/>
          <w:u w:val="single"/>
        </w:rPr>
        <w:t xml:space="preserve">             </w:t>
      </w:r>
      <w:r>
        <w:rPr>
          <w:rFonts w:hint="eastAsia" w:ascii="宋体" w:hAnsi="宋体" w:cs="黑体"/>
        </w:rPr>
        <w:t>。</w:t>
      </w:r>
    </w:p>
    <w:p w14:paraId="3C4BFB43">
      <w:pPr>
        <w:spacing w:line="440" w:lineRule="exact"/>
        <w:ind w:firstLine="420" w:firstLineChars="200"/>
        <w:rPr>
          <w:rFonts w:ascii="宋体" w:hAnsi="宋体" w:cs="黑体"/>
        </w:rPr>
      </w:pPr>
      <w:r>
        <w:rPr>
          <w:rFonts w:hint="eastAsia" w:ascii="宋体" w:hAnsi="宋体" w:cs="黑体"/>
        </w:rPr>
        <w:t>代理人无转委托权。</w:t>
      </w:r>
    </w:p>
    <w:p w14:paraId="62A192C4">
      <w:pPr>
        <w:spacing w:line="440" w:lineRule="exact"/>
        <w:ind w:firstLine="420" w:firstLineChars="200"/>
        <w:rPr>
          <w:rFonts w:ascii="宋体" w:hAnsi="宋体" w:cs="黑体"/>
        </w:rPr>
      </w:pPr>
      <w:r>
        <w:rPr>
          <w:rFonts w:hint="eastAsia" w:ascii="宋体" w:hAnsi="宋体" w:cs="黑体"/>
        </w:rPr>
        <w:t>附：委托代理人身份证明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0"/>
        <w:gridCol w:w="4290"/>
      </w:tblGrid>
      <w:tr w14:paraId="2A6C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290" w:type="dxa"/>
          </w:tcPr>
          <w:p w14:paraId="772285F7">
            <w:pPr>
              <w:spacing w:line="440" w:lineRule="exact"/>
              <w:rPr>
                <w:rFonts w:ascii="宋体" w:hAnsi="宋体" w:cs="黑体"/>
              </w:rPr>
            </w:pPr>
            <w:r>
              <w:rPr>
                <w:rFonts w:hint="eastAsia" w:ascii="宋体" w:hAnsi="宋体" w:cs="黑体"/>
              </w:rPr>
              <w:t>身份证复印件</w:t>
            </w:r>
          </w:p>
        </w:tc>
        <w:tc>
          <w:tcPr>
            <w:tcW w:w="4290" w:type="dxa"/>
          </w:tcPr>
          <w:p w14:paraId="0C5CAEB7">
            <w:pPr>
              <w:spacing w:line="440" w:lineRule="exact"/>
              <w:rPr>
                <w:rFonts w:ascii="宋体" w:hAnsi="宋体" w:cs="黑体"/>
              </w:rPr>
            </w:pPr>
          </w:p>
        </w:tc>
      </w:tr>
    </w:tbl>
    <w:p w14:paraId="7CF8C722">
      <w:pPr>
        <w:spacing w:line="440" w:lineRule="exact"/>
        <w:ind w:firstLine="420" w:firstLineChars="200"/>
        <w:rPr>
          <w:rFonts w:ascii="宋体" w:hAnsi="宋体" w:cs="黑体"/>
        </w:rPr>
      </w:pPr>
    </w:p>
    <w:p w14:paraId="395C92CC">
      <w:pPr>
        <w:spacing w:line="440" w:lineRule="exact"/>
        <w:rPr>
          <w:rFonts w:ascii="宋体" w:hAnsi="宋体" w:cs="黑体"/>
        </w:rPr>
      </w:pPr>
    </w:p>
    <w:p w14:paraId="7F2AD686">
      <w:pPr>
        <w:spacing w:line="440" w:lineRule="exact"/>
        <w:ind w:firstLine="2100" w:firstLineChars="1000"/>
        <w:rPr>
          <w:rFonts w:ascii="宋体" w:hAnsi="宋体" w:cs="黑体"/>
        </w:rPr>
      </w:pPr>
      <w:r>
        <w:rPr>
          <w:rFonts w:hint="eastAsia" w:ascii="宋体" w:hAnsi="宋体" w:cs="黑体"/>
        </w:rPr>
        <w:t>供应商：</w:t>
      </w:r>
      <w:r>
        <w:rPr>
          <w:rFonts w:hint="eastAsia" w:ascii="宋体" w:hAnsi="宋体" w:cs="黑体"/>
          <w:u w:val="single"/>
        </w:rPr>
        <w:t xml:space="preserve">                               </w:t>
      </w:r>
      <w:r>
        <w:rPr>
          <w:rFonts w:hint="eastAsia" w:ascii="宋体" w:hAnsi="宋体" w:cs="黑体"/>
        </w:rPr>
        <w:t>（盖单位章）</w:t>
      </w:r>
    </w:p>
    <w:p w14:paraId="404272D8">
      <w:pPr>
        <w:spacing w:line="440" w:lineRule="exact"/>
        <w:ind w:firstLine="2100" w:firstLineChars="1000"/>
        <w:rPr>
          <w:rFonts w:ascii="宋体" w:hAnsi="宋体" w:cs="黑体"/>
        </w:rPr>
      </w:pPr>
      <w:r>
        <w:rPr>
          <w:rFonts w:hint="eastAsia" w:ascii="宋体" w:hAnsi="宋体" w:cs="黑体"/>
        </w:rPr>
        <w:t>法定代表人：</w:t>
      </w:r>
      <w:r>
        <w:rPr>
          <w:rFonts w:hint="eastAsia" w:ascii="宋体" w:hAnsi="宋体" w:cs="黑体"/>
          <w:u w:val="single"/>
        </w:rPr>
        <w:t xml:space="preserve">                               </w:t>
      </w:r>
      <w:r>
        <w:rPr>
          <w:rFonts w:hint="eastAsia" w:ascii="宋体" w:hAnsi="宋体" w:cs="黑体"/>
        </w:rPr>
        <w:t>（签字）</w:t>
      </w:r>
    </w:p>
    <w:p w14:paraId="2561B624">
      <w:pPr>
        <w:spacing w:line="440" w:lineRule="exact"/>
        <w:ind w:firstLine="2100" w:firstLineChars="1000"/>
        <w:rPr>
          <w:rFonts w:ascii="宋体" w:hAnsi="宋体" w:cs="黑体"/>
        </w:rPr>
      </w:pPr>
      <w:r>
        <w:rPr>
          <w:rFonts w:hint="eastAsia" w:ascii="宋体" w:hAnsi="宋体" w:cs="黑体"/>
        </w:rPr>
        <w:t>身份证号码：</w:t>
      </w:r>
      <w:r>
        <w:rPr>
          <w:rFonts w:hint="eastAsia" w:ascii="宋体" w:hAnsi="宋体" w:cs="黑体"/>
          <w:u w:val="single"/>
        </w:rPr>
        <w:t xml:space="preserve">                                     </w:t>
      </w:r>
    </w:p>
    <w:p w14:paraId="71C051AD">
      <w:pPr>
        <w:spacing w:line="440" w:lineRule="exact"/>
        <w:ind w:firstLine="2100" w:firstLineChars="1000"/>
        <w:rPr>
          <w:rFonts w:ascii="宋体" w:hAnsi="宋体" w:cs="黑体"/>
        </w:rPr>
      </w:pPr>
      <w:r>
        <w:rPr>
          <w:rFonts w:hint="eastAsia" w:ascii="宋体" w:hAnsi="宋体" w:cs="黑体"/>
        </w:rPr>
        <w:t>委托代理人：</w:t>
      </w:r>
      <w:r>
        <w:rPr>
          <w:rFonts w:hint="eastAsia" w:ascii="宋体" w:hAnsi="宋体" w:cs="黑体"/>
          <w:u w:val="single"/>
        </w:rPr>
        <w:t xml:space="preserve">                              </w:t>
      </w:r>
      <w:r>
        <w:rPr>
          <w:rFonts w:hint="eastAsia" w:ascii="宋体" w:hAnsi="宋体" w:cs="黑体"/>
        </w:rPr>
        <w:t xml:space="preserve">（签字） </w:t>
      </w:r>
    </w:p>
    <w:p w14:paraId="4415AD2F">
      <w:pPr>
        <w:spacing w:line="440" w:lineRule="exact"/>
        <w:ind w:firstLine="2100" w:firstLineChars="1000"/>
        <w:rPr>
          <w:rFonts w:ascii="宋体" w:hAnsi="宋体" w:cs="黑体"/>
        </w:rPr>
      </w:pPr>
      <w:r>
        <w:rPr>
          <w:rFonts w:hint="eastAsia" w:ascii="宋体" w:hAnsi="宋体" w:cs="黑体"/>
        </w:rPr>
        <w:t>身份证号码：</w:t>
      </w:r>
      <w:r>
        <w:rPr>
          <w:rFonts w:hint="eastAsia" w:ascii="宋体" w:hAnsi="宋体" w:cs="黑体"/>
          <w:u w:val="single"/>
        </w:rPr>
        <w:t xml:space="preserve">                                      </w:t>
      </w:r>
    </w:p>
    <w:p w14:paraId="46D5B712">
      <w:pPr>
        <w:spacing w:line="440" w:lineRule="exact"/>
        <w:rPr>
          <w:rFonts w:ascii="宋体" w:hAnsi="宋体" w:cs="黑体"/>
        </w:rPr>
      </w:pPr>
    </w:p>
    <w:p w14:paraId="19A1E1F0">
      <w:pPr>
        <w:spacing w:line="440" w:lineRule="exact"/>
        <w:ind w:firstLine="4830" w:firstLineChars="2300"/>
        <w:rPr>
          <w:rFonts w:ascii="宋体" w:hAnsi="宋体" w:cs="黑体"/>
        </w:rPr>
      </w:pPr>
      <w:r>
        <w:rPr>
          <w:rFonts w:hint="eastAsia" w:ascii="宋体" w:hAnsi="宋体" w:cs="黑体"/>
          <w:u w:val="single"/>
        </w:rPr>
        <w:t xml:space="preserve">       </w:t>
      </w:r>
      <w:r>
        <w:rPr>
          <w:rFonts w:hint="eastAsia" w:ascii="宋体" w:hAnsi="宋体" w:cs="黑体"/>
        </w:rPr>
        <w:t>年</w:t>
      </w:r>
      <w:r>
        <w:rPr>
          <w:rFonts w:hint="eastAsia" w:ascii="宋体" w:hAnsi="宋体" w:cs="黑体"/>
          <w:u w:val="single"/>
        </w:rPr>
        <w:t xml:space="preserve">     </w:t>
      </w:r>
      <w:r>
        <w:rPr>
          <w:rFonts w:hint="eastAsia" w:ascii="宋体" w:hAnsi="宋体" w:cs="黑体"/>
        </w:rPr>
        <w:t>月</w:t>
      </w:r>
      <w:r>
        <w:rPr>
          <w:rFonts w:hint="eastAsia" w:ascii="宋体" w:hAnsi="宋体" w:cs="黑体"/>
          <w:u w:val="single"/>
        </w:rPr>
        <w:t xml:space="preserve">     </w:t>
      </w:r>
      <w:r>
        <w:rPr>
          <w:rFonts w:hint="eastAsia" w:ascii="宋体" w:hAnsi="宋体" w:cs="黑体"/>
        </w:rPr>
        <w:t>日</w:t>
      </w:r>
    </w:p>
    <w:p w14:paraId="3CF412EC">
      <w:pPr>
        <w:spacing w:line="440" w:lineRule="exact"/>
        <w:ind w:firstLine="4830" w:firstLineChars="2300"/>
        <w:rPr>
          <w:rFonts w:ascii="宋体" w:hAnsi="宋体" w:cs="黑体"/>
        </w:rPr>
      </w:pPr>
    </w:p>
    <w:p w14:paraId="7BE0EDD5">
      <w:pPr>
        <w:spacing w:line="440" w:lineRule="exact"/>
        <w:ind w:firstLine="4830" w:firstLineChars="2300"/>
        <w:rPr>
          <w:rFonts w:ascii="宋体" w:hAnsi="宋体" w:cs="黑体"/>
        </w:rPr>
      </w:pPr>
    </w:p>
    <w:p w14:paraId="7FF7A6AF">
      <w:pPr>
        <w:spacing w:line="360" w:lineRule="auto"/>
        <w:rPr>
          <w:rFonts w:ascii="宋体" w:hAnsi="宋体"/>
          <w:sz w:val="30"/>
          <w:szCs w:val="20"/>
        </w:rPr>
      </w:pPr>
    </w:p>
    <w:p w14:paraId="1492798A">
      <w:pPr>
        <w:autoSpaceDE w:val="0"/>
        <w:autoSpaceDN w:val="0"/>
        <w:adjustRightInd w:val="0"/>
        <w:spacing w:line="480" w:lineRule="auto"/>
        <w:ind w:firstLine="5692" w:firstLineChars="2700"/>
        <w:jc w:val="left"/>
        <w:rPr>
          <w:rFonts w:ascii="宋体" w:hAnsi="宋体"/>
          <w:b/>
          <w:bCs/>
          <w:kern w:val="0"/>
        </w:rPr>
      </w:pPr>
    </w:p>
    <w:p w14:paraId="6350F412">
      <w:pPr>
        <w:autoSpaceDE w:val="0"/>
        <w:autoSpaceDN w:val="0"/>
        <w:adjustRightInd w:val="0"/>
        <w:spacing w:line="480" w:lineRule="auto"/>
        <w:jc w:val="left"/>
        <w:rPr>
          <w:rFonts w:ascii="宋体" w:hAnsi="宋体"/>
          <w:kern w:val="0"/>
          <w:sz w:val="24"/>
          <w:szCs w:val="32"/>
        </w:rPr>
        <w:sectPr>
          <w:footerReference r:id="rId4" w:type="default"/>
          <w:pgSz w:w="12240" w:h="15840"/>
          <w:pgMar w:top="1440" w:right="1800" w:bottom="1440" w:left="1800" w:header="720" w:footer="720" w:gutter="0"/>
          <w:cols w:space="720" w:num="1"/>
        </w:sectPr>
      </w:pPr>
    </w:p>
    <w:p w14:paraId="3008D3EF">
      <w:pPr>
        <w:pStyle w:val="16"/>
        <w:rPr>
          <w:rFonts w:ascii="宋体" w:hAnsi="宋体"/>
          <w:sz w:val="28"/>
          <w:szCs w:val="28"/>
          <w:lang w:val="zh-CN"/>
        </w:rPr>
      </w:pPr>
      <w:bookmarkStart w:id="49" w:name="_Toc6611"/>
      <w:bookmarkStart w:id="50" w:name="_Toc72756005"/>
      <w:r>
        <w:rPr>
          <w:rFonts w:hint="eastAsia" w:ascii="宋体" w:hAnsi="宋体"/>
          <w:sz w:val="28"/>
          <w:szCs w:val="28"/>
          <w:lang w:val="zh-CN"/>
        </w:rPr>
        <w:t>五、</w:t>
      </w:r>
      <w:bookmarkEnd w:id="48"/>
      <w:r>
        <w:rPr>
          <w:rFonts w:hint="eastAsia" w:ascii="宋体" w:hAnsi="宋体"/>
          <w:sz w:val="28"/>
          <w:szCs w:val="28"/>
          <w:lang w:val="zh-CN"/>
        </w:rPr>
        <w:t>磋商保证金</w:t>
      </w:r>
      <w:bookmarkEnd w:id="49"/>
      <w:bookmarkEnd w:id="50"/>
    </w:p>
    <w:p w14:paraId="0AD2874B">
      <w:pPr>
        <w:pStyle w:val="16"/>
        <w:spacing w:before="0" w:after="0" w:line="440" w:lineRule="exact"/>
        <w:rPr>
          <w:rFonts w:ascii="仿宋_GB2312" w:hAnsi="黑体" w:eastAsia="仿宋_GB2312"/>
          <w:b w:val="0"/>
          <w:sz w:val="24"/>
          <w:szCs w:val="24"/>
          <w:lang w:val="zh-CN"/>
        </w:rPr>
      </w:pPr>
      <w:bookmarkStart w:id="51" w:name="_Toc18063"/>
      <w:bookmarkStart w:id="52" w:name="_Toc72756006"/>
      <w:r>
        <w:rPr>
          <w:rFonts w:hint="eastAsia" w:ascii="仿宋_GB2312" w:hAnsi="黑体" w:eastAsia="仿宋_GB2312"/>
          <w:b w:val="0"/>
          <w:sz w:val="24"/>
          <w:szCs w:val="24"/>
          <w:lang w:val="zh-CN"/>
        </w:rPr>
        <w:t>磋商保证金</w:t>
      </w:r>
      <w:bookmarkEnd w:id="51"/>
      <w:bookmarkEnd w:id="52"/>
    </w:p>
    <w:p w14:paraId="1E0A0E10">
      <w:pPr>
        <w:autoSpaceDE w:val="0"/>
        <w:autoSpaceDN w:val="0"/>
        <w:adjustRightInd w:val="0"/>
        <w:spacing w:line="440" w:lineRule="exact"/>
        <w:jc w:val="left"/>
        <w:rPr>
          <w:rFonts w:ascii="仿宋_GB2312" w:hAnsi="宋体" w:eastAsia="仿宋_GB2312" w:cs="宋体"/>
          <w:szCs w:val="18"/>
          <w:u w:val="single"/>
          <w:lang w:val="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3"/>
      </w:tblGrid>
      <w:tr w14:paraId="64E8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1" w:hRule="atLeast"/>
        </w:trPr>
        <w:tc>
          <w:tcPr>
            <w:tcW w:w="8633" w:type="dxa"/>
          </w:tcPr>
          <w:p w14:paraId="079389FF">
            <w:pPr>
              <w:autoSpaceDE w:val="0"/>
              <w:autoSpaceDN w:val="0"/>
              <w:adjustRightInd w:val="0"/>
              <w:spacing w:line="440" w:lineRule="exact"/>
              <w:rPr>
                <w:rFonts w:ascii="仿宋_GB2312" w:hAnsi="仿宋" w:eastAsia="仿宋_GB2312"/>
                <w:sz w:val="24"/>
              </w:rPr>
            </w:pPr>
          </w:p>
          <w:p w14:paraId="111E5B6A">
            <w:pPr>
              <w:autoSpaceDE w:val="0"/>
              <w:autoSpaceDN w:val="0"/>
              <w:adjustRightInd w:val="0"/>
              <w:spacing w:line="440" w:lineRule="exact"/>
              <w:rPr>
                <w:rFonts w:ascii="仿宋_GB2312" w:hAnsi="仿宋" w:eastAsia="仿宋_GB2312"/>
                <w:sz w:val="24"/>
              </w:rPr>
            </w:pPr>
          </w:p>
          <w:p w14:paraId="5F938283">
            <w:pPr>
              <w:autoSpaceDE w:val="0"/>
              <w:autoSpaceDN w:val="0"/>
              <w:adjustRightInd w:val="0"/>
              <w:spacing w:line="440" w:lineRule="exact"/>
              <w:rPr>
                <w:rFonts w:ascii="仿宋_GB2312" w:hAnsi="仿宋" w:eastAsia="仿宋_GB2312"/>
                <w:sz w:val="24"/>
              </w:rPr>
            </w:pPr>
          </w:p>
          <w:p w14:paraId="0300883E">
            <w:pPr>
              <w:autoSpaceDE w:val="0"/>
              <w:autoSpaceDN w:val="0"/>
              <w:adjustRightInd w:val="0"/>
              <w:spacing w:line="440" w:lineRule="exact"/>
              <w:rPr>
                <w:rFonts w:ascii="仿宋_GB2312" w:hAnsi="仿宋" w:eastAsia="仿宋_GB2312"/>
                <w:sz w:val="24"/>
              </w:rPr>
            </w:pPr>
          </w:p>
          <w:p w14:paraId="77876F10">
            <w:pPr>
              <w:autoSpaceDE w:val="0"/>
              <w:autoSpaceDN w:val="0"/>
              <w:adjustRightInd w:val="0"/>
              <w:spacing w:line="440" w:lineRule="exact"/>
              <w:rPr>
                <w:rFonts w:ascii="仿宋_GB2312" w:hAnsi="仿宋" w:eastAsia="仿宋_GB2312"/>
                <w:sz w:val="24"/>
              </w:rPr>
            </w:pPr>
          </w:p>
          <w:p w14:paraId="0A37C4EC">
            <w:pPr>
              <w:autoSpaceDE w:val="0"/>
              <w:autoSpaceDN w:val="0"/>
              <w:adjustRightInd w:val="0"/>
              <w:spacing w:line="440" w:lineRule="exact"/>
              <w:rPr>
                <w:rFonts w:ascii="仿宋_GB2312" w:hAnsi="仿宋" w:eastAsia="仿宋_GB2312"/>
                <w:sz w:val="24"/>
              </w:rPr>
            </w:pPr>
          </w:p>
          <w:p w14:paraId="7A44F50D">
            <w:pPr>
              <w:autoSpaceDE w:val="0"/>
              <w:autoSpaceDN w:val="0"/>
              <w:adjustRightInd w:val="0"/>
              <w:spacing w:line="440" w:lineRule="exact"/>
              <w:rPr>
                <w:rFonts w:ascii="仿宋_GB2312" w:hAnsi="仿宋" w:eastAsia="仿宋_GB2312"/>
                <w:sz w:val="24"/>
              </w:rPr>
            </w:pPr>
          </w:p>
          <w:p w14:paraId="70D6201D">
            <w:pPr>
              <w:autoSpaceDE w:val="0"/>
              <w:autoSpaceDN w:val="0"/>
              <w:adjustRightInd w:val="0"/>
              <w:spacing w:line="440" w:lineRule="exact"/>
              <w:rPr>
                <w:rFonts w:ascii="仿宋_GB2312" w:hAnsi="仿宋" w:eastAsia="仿宋_GB2312"/>
                <w:sz w:val="24"/>
              </w:rPr>
            </w:pPr>
          </w:p>
          <w:p w14:paraId="71494D7C">
            <w:pPr>
              <w:autoSpaceDE w:val="0"/>
              <w:autoSpaceDN w:val="0"/>
              <w:adjustRightInd w:val="0"/>
              <w:spacing w:line="440" w:lineRule="exact"/>
              <w:rPr>
                <w:rFonts w:ascii="仿宋_GB2312" w:hAnsi="仿宋" w:eastAsia="仿宋_GB2312"/>
                <w:sz w:val="24"/>
              </w:rPr>
            </w:pPr>
          </w:p>
          <w:p w14:paraId="5879FAF0">
            <w:pPr>
              <w:autoSpaceDE w:val="0"/>
              <w:autoSpaceDN w:val="0"/>
              <w:adjustRightInd w:val="0"/>
              <w:spacing w:line="440" w:lineRule="exact"/>
              <w:rPr>
                <w:rFonts w:ascii="仿宋_GB2312" w:hAnsi="仿宋" w:eastAsia="仿宋_GB2312"/>
                <w:sz w:val="24"/>
              </w:rPr>
            </w:pPr>
          </w:p>
          <w:p w14:paraId="45F89994">
            <w:pPr>
              <w:autoSpaceDE w:val="0"/>
              <w:autoSpaceDN w:val="0"/>
              <w:adjustRightInd w:val="0"/>
              <w:spacing w:line="440" w:lineRule="exact"/>
              <w:rPr>
                <w:rFonts w:ascii="仿宋_GB2312" w:hAnsi="仿宋" w:eastAsia="仿宋_GB2312"/>
                <w:sz w:val="24"/>
              </w:rPr>
            </w:pPr>
          </w:p>
          <w:p w14:paraId="35F388F0">
            <w:pPr>
              <w:autoSpaceDE w:val="0"/>
              <w:autoSpaceDN w:val="0"/>
              <w:adjustRightInd w:val="0"/>
              <w:spacing w:line="440" w:lineRule="exact"/>
              <w:rPr>
                <w:rFonts w:ascii="仿宋_GB2312" w:hAnsi="仿宋" w:eastAsia="仿宋_GB2312"/>
                <w:sz w:val="24"/>
              </w:rPr>
            </w:pPr>
          </w:p>
          <w:p w14:paraId="3DEF6536">
            <w:pPr>
              <w:autoSpaceDE w:val="0"/>
              <w:autoSpaceDN w:val="0"/>
              <w:adjustRightInd w:val="0"/>
              <w:spacing w:line="440" w:lineRule="exact"/>
              <w:jc w:val="center"/>
              <w:rPr>
                <w:rFonts w:ascii="仿宋_GB2312" w:hAnsi="仿宋" w:eastAsia="仿宋_GB2312"/>
                <w:sz w:val="28"/>
              </w:rPr>
            </w:pPr>
            <w:r>
              <w:rPr>
                <w:rFonts w:hint="eastAsia" w:ascii="仿宋_GB2312" w:hAnsi="仿宋" w:eastAsia="仿宋_GB2312"/>
                <w:sz w:val="28"/>
              </w:rPr>
              <w:t>附：磋商保证金凭证及基本账户开户许可证复印件</w:t>
            </w:r>
          </w:p>
          <w:p w14:paraId="70A773FE">
            <w:pPr>
              <w:autoSpaceDE w:val="0"/>
              <w:autoSpaceDN w:val="0"/>
              <w:adjustRightInd w:val="0"/>
              <w:spacing w:line="440" w:lineRule="exact"/>
              <w:rPr>
                <w:rFonts w:ascii="仿宋_GB2312" w:hAnsi="宋体" w:eastAsia="仿宋_GB2312"/>
                <w:b/>
                <w:sz w:val="28"/>
              </w:rPr>
            </w:pPr>
          </w:p>
          <w:p w14:paraId="015095CB">
            <w:pPr>
              <w:autoSpaceDE w:val="0"/>
              <w:autoSpaceDN w:val="0"/>
              <w:adjustRightInd w:val="0"/>
              <w:spacing w:line="440" w:lineRule="exact"/>
              <w:rPr>
                <w:rFonts w:ascii="仿宋_GB2312" w:hAnsi="仿宋" w:eastAsia="仿宋_GB2312"/>
                <w:sz w:val="24"/>
              </w:rPr>
            </w:pPr>
          </w:p>
        </w:tc>
      </w:tr>
    </w:tbl>
    <w:p w14:paraId="4A9FF135">
      <w:pPr>
        <w:autoSpaceDE w:val="0"/>
        <w:autoSpaceDN w:val="0"/>
        <w:adjustRightInd w:val="0"/>
        <w:spacing w:line="360" w:lineRule="auto"/>
        <w:jc w:val="center"/>
        <w:outlineLvl w:val="0"/>
        <w:rPr>
          <w:rFonts w:ascii="宋体" w:hAnsi="宋体"/>
          <w:b/>
          <w:sz w:val="32"/>
          <w:szCs w:val="32"/>
          <w:lang w:val="zh-CN"/>
        </w:rPr>
      </w:pPr>
      <w:r>
        <w:rPr>
          <w:rFonts w:hint="eastAsia" w:ascii="宋体" w:hAnsi="宋体"/>
          <w:sz w:val="24"/>
        </w:rPr>
        <w:br w:type="page"/>
      </w:r>
      <w:bookmarkStart w:id="53" w:name="_Toc72756007"/>
      <w:bookmarkStart w:id="54" w:name="_Toc201719191"/>
      <w:bookmarkStart w:id="55" w:name="_Toc6629"/>
      <w:r>
        <w:rPr>
          <w:rFonts w:hint="eastAsia" w:ascii="宋体" w:hAnsi="宋体"/>
          <w:b/>
          <w:bCs/>
          <w:kern w:val="0"/>
          <w:sz w:val="28"/>
          <w:szCs w:val="28"/>
          <w:lang w:val="zh-CN"/>
        </w:rPr>
        <w:t>六、已标价工程量清单</w:t>
      </w:r>
      <w:bookmarkEnd w:id="53"/>
      <w:bookmarkEnd w:id="54"/>
      <w:bookmarkEnd w:id="55"/>
    </w:p>
    <w:p w14:paraId="28EEF18B">
      <w:pPr>
        <w:autoSpaceDE w:val="0"/>
        <w:autoSpaceDN w:val="0"/>
        <w:adjustRightInd w:val="0"/>
        <w:spacing w:line="400" w:lineRule="exact"/>
        <w:jc w:val="left"/>
        <w:rPr>
          <w:rFonts w:ascii="宋体" w:hAnsi="宋体" w:cs="宋体"/>
          <w:b/>
          <w:bCs/>
          <w:lang w:val="zh-CN"/>
        </w:rPr>
      </w:pPr>
    </w:p>
    <w:p w14:paraId="24B80E13">
      <w:pPr>
        <w:autoSpaceDE w:val="0"/>
        <w:autoSpaceDN w:val="0"/>
        <w:adjustRightInd w:val="0"/>
        <w:spacing w:line="400" w:lineRule="exact"/>
        <w:jc w:val="left"/>
        <w:rPr>
          <w:rFonts w:ascii="宋体" w:hAnsi="宋体" w:cs="宋体"/>
          <w:b/>
          <w:bCs/>
          <w:lang w:val="zh-CN"/>
        </w:rPr>
      </w:pPr>
      <w:r>
        <w:rPr>
          <w:rFonts w:hint="eastAsia" w:ascii="宋体" w:hAnsi="宋体" w:cs="宋体"/>
          <w:b/>
          <w:bCs/>
          <w:lang w:val="zh-CN"/>
        </w:rPr>
        <w:t>注：按工程量清单提供的表格格式提供。</w:t>
      </w:r>
    </w:p>
    <w:p w14:paraId="03701434">
      <w:pPr>
        <w:autoSpaceDE w:val="0"/>
        <w:autoSpaceDN w:val="0"/>
        <w:adjustRightInd w:val="0"/>
        <w:jc w:val="center"/>
        <w:rPr>
          <w:rFonts w:ascii="宋体" w:hAnsi="宋体" w:cs="宋体"/>
          <w:b/>
          <w:sz w:val="32"/>
          <w:szCs w:val="32"/>
        </w:rPr>
      </w:pPr>
    </w:p>
    <w:p w14:paraId="7AAD363E">
      <w:pPr>
        <w:autoSpaceDE w:val="0"/>
        <w:autoSpaceDN w:val="0"/>
        <w:adjustRightInd w:val="0"/>
        <w:jc w:val="center"/>
        <w:rPr>
          <w:rFonts w:ascii="宋体" w:hAnsi="宋体" w:cs="宋体"/>
          <w:b/>
          <w:sz w:val="32"/>
          <w:szCs w:val="32"/>
        </w:rPr>
      </w:pPr>
    </w:p>
    <w:p w14:paraId="19300AE8">
      <w:pPr>
        <w:autoSpaceDE w:val="0"/>
        <w:autoSpaceDN w:val="0"/>
        <w:adjustRightInd w:val="0"/>
        <w:jc w:val="center"/>
        <w:rPr>
          <w:rFonts w:ascii="宋体" w:hAnsi="宋体" w:cs="宋体"/>
          <w:b/>
          <w:sz w:val="32"/>
          <w:szCs w:val="32"/>
        </w:rPr>
      </w:pPr>
    </w:p>
    <w:p w14:paraId="2CA586E4">
      <w:pPr>
        <w:autoSpaceDE w:val="0"/>
        <w:autoSpaceDN w:val="0"/>
        <w:adjustRightInd w:val="0"/>
        <w:jc w:val="center"/>
        <w:rPr>
          <w:rFonts w:ascii="宋体" w:hAnsi="宋体" w:cs="宋体"/>
          <w:b/>
          <w:sz w:val="32"/>
          <w:szCs w:val="32"/>
        </w:rPr>
      </w:pPr>
    </w:p>
    <w:p w14:paraId="364AE77A">
      <w:pPr>
        <w:autoSpaceDE w:val="0"/>
        <w:autoSpaceDN w:val="0"/>
        <w:adjustRightInd w:val="0"/>
        <w:jc w:val="center"/>
        <w:rPr>
          <w:rFonts w:ascii="宋体" w:hAnsi="宋体" w:cs="宋体"/>
          <w:b/>
          <w:sz w:val="32"/>
          <w:szCs w:val="32"/>
        </w:rPr>
      </w:pPr>
    </w:p>
    <w:p w14:paraId="11E31A8E">
      <w:pPr>
        <w:autoSpaceDE w:val="0"/>
        <w:autoSpaceDN w:val="0"/>
        <w:adjustRightInd w:val="0"/>
        <w:jc w:val="center"/>
        <w:rPr>
          <w:rFonts w:ascii="宋体" w:hAnsi="宋体" w:cs="宋体"/>
          <w:b/>
          <w:sz w:val="32"/>
          <w:szCs w:val="32"/>
        </w:rPr>
      </w:pPr>
    </w:p>
    <w:p w14:paraId="4EA116B4">
      <w:pPr>
        <w:autoSpaceDE w:val="0"/>
        <w:autoSpaceDN w:val="0"/>
        <w:adjustRightInd w:val="0"/>
        <w:jc w:val="center"/>
        <w:rPr>
          <w:rFonts w:ascii="宋体" w:hAnsi="宋体" w:cs="宋体"/>
          <w:b/>
          <w:sz w:val="32"/>
          <w:szCs w:val="32"/>
        </w:rPr>
      </w:pPr>
    </w:p>
    <w:p w14:paraId="088E7528">
      <w:pPr>
        <w:autoSpaceDE w:val="0"/>
        <w:autoSpaceDN w:val="0"/>
        <w:adjustRightInd w:val="0"/>
        <w:jc w:val="center"/>
        <w:rPr>
          <w:rFonts w:ascii="宋体" w:hAnsi="宋体" w:cs="宋体"/>
          <w:b/>
          <w:sz w:val="32"/>
          <w:szCs w:val="32"/>
        </w:rPr>
      </w:pPr>
    </w:p>
    <w:p w14:paraId="3DEB3305">
      <w:pPr>
        <w:autoSpaceDE w:val="0"/>
        <w:autoSpaceDN w:val="0"/>
        <w:adjustRightInd w:val="0"/>
        <w:jc w:val="center"/>
        <w:rPr>
          <w:rFonts w:ascii="宋体" w:hAnsi="宋体" w:cs="宋体"/>
          <w:b/>
          <w:sz w:val="32"/>
          <w:szCs w:val="32"/>
        </w:rPr>
      </w:pPr>
    </w:p>
    <w:p w14:paraId="1AE9C595">
      <w:pPr>
        <w:autoSpaceDE w:val="0"/>
        <w:autoSpaceDN w:val="0"/>
        <w:adjustRightInd w:val="0"/>
        <w:jc w:val="center"/>
        <w:rPr>
          <w:rFonts w:ascii="宋体" w:hAnsi="宋体" w:cs="宋体"/>
          <w:b/>
          <w:sz w:val="32"/>
          <w:szCs w:val="32"/>
        </w:rPr>
      </w:pPr>
    </w:p>
    <w:p w14:paraId="355943B2">
      <w:pPr>
        <w:autoSpaceDE w:val="0"/>
        <w:autoSpaceDN w:val="0"/>
        <w:adjustRightInd w:val="0"/>
        <w:jc w:val="center"/>
        <w:rPr>
          <w:rFonts w:ascii="宋体" w:hAnsi="宋体" w:cs="宋体"/>
          <w:b/>
          <w:sz w:val="32"/>
          <w:szCs w:val="32"/>
        </w:rPr>
      </w:pPr>
    </w:p>
    <w:p w14:paraId="57BA180B">
      <w:pPr>
        <w:autoSpaceDE w:val="0"/>
        <w:autoSpaceDN w:val="0"/>
        <w:adjustRightInd w:val="0"/>
        <w:jc w:val="center"/>
        <w:rPr>
          <w:rFonts w:ascii="宋体" w:hAnsi="宋体" w:cs="宋体"/>
          <w:b/>
          <w:sz w:val="32"/>
          <w:szCs w:val="32"/>
        </w:rPr>
      </w:pPr>
    </w:p>
    <w:p w14:paraId="5F424A4D">
      <w:pPr>
        <w:autoSpaceDE w:val="0"/>
        <w:autoSpaceDN w:val="0"/>
        <w:adjustRightInd w:val="0"/>
        <w:jc w:val="center"/>
        <w:rPr>
          <w:rFonts w:ascii="宋体" w:hAnsi="宋体" w:cs="宋体"/>
          <w:b/>
          <w:sz w:val="32"/>
          <w:szCs w:val="32"/>
        </w:rPr>
      </w:pPr>
    </w:p>
    <w:p w14:paraId="195D2966">
      <w:pPr>
        <w:autoSpaceDE w:val="0"/>
        <w:autoSpaceDN w:val="0"/>
        <w:adjustRightInd w:val="0"/>
        <w:jc w:val="center"/>
        <w:rPr>
          <w:rFonts w:ascii="宋体" w:hAnsi="宋体" w:cs="宋体"/>
          <w:b/>
          <w:sz w:val="32"/>
          <w:szCs w:val="32"/>
        </w:rPr>
      </w:pPr>
    </w:p>
    <w:p w14:paraId="19D38BA0">
      <w:pPr>
        <w:autoSpaceDE w:val="0"/>
        <w:autoSpaceDN w:val="0"/>
        <w:adjustRightInd w:val="0"/>
        <w:jc w:val="center"/>
        <w:rPr>
          <w:rFonts w:ascii="宋体" w:hAnsi="宋体" w:cs="宋体"/>
          <w:b/>
          <w:sz w:val="32"/>
          <w:szCs w:val="32"/>
        </w:rPr>
      </w:pPr>
    </w:p>
    <w:p w14:paraId="6A2E1A3B">
      <w:pPr>
        <w:autoSpaceDE w:val="0"/>
        <w:autoSpaceDN w:val="0"/>
        <w:adjustRightInd w:val="0"/>
        <w:jc w:val="center"/>
        <w:rPr>
          <w:rFonts w:ascii="宋体" w:hAnsi="宋体" w:cs="宋体"/>
          <w:b/>
          <w:sz w:val="32"/>
          <w:szCs w:val="32"/>
        </w:rPr>
      </w:pPr>
    </w:p>
    <w:p w14:paraId="679A75CF">
      <w:pPr>
        <w:autoSpaceDE w:val="0"/>
        <w:autoSpaceDN w:val="0"/>
        <w:adjustRightInd w:val="0"/>
        <w:jc w:val="center"/>
        <w:rPr>
          <w:rFonts w:ascii="宋体" w:hAnsi="宋体" w:cs="宋体"/>
          <w:b/>
          <w:sz w:val="32"/>
          <w:szCs w:val="32"/>
        </w:rPr>
      </w:pPr>
    </w:p>
    <w:p w14:paraId="1412BC58">
      <w:pPr>
        <w:autoSpaceDE w:val="0"/>
        <w:autoSpaceDN w:val="0"/>
        <w:adjustRightInd w:val="0"/>
        <w:jc w:val="center"/>
        <w:rPr>
          <w:rFonts w:ascii="宋体" w:hAnsi="宋体" w:cs="宋体"/>
          <w:b/>
          <w:sz w:val="32"/>
          <w:szCs w:val="32"/>
        </w:rPr>
      </w:pPr>
    </w:p>
    <w:p w14:paraId="71D12BF1">
      <w:pPr>
        <w:autoSpaceDE w:val="0"/>
        <w:autoSpaceDN w:val="0"/>
        <w:adjustRightInd w:val="0"/>
        <w:jc w:val="center"/>
        <w:rPr>
          <w:rFonts w:ascii="宋体" w:hAnsi="宋体" w:cs="宋体"/>
          <w:b/>
          <w:sz w:val="32"/>
          <w:szCs w:val="32"/>
        </w:rPr>
      </w:pPr>
    </w:p>
    <w:p w14:paraId="7ABC173F">
      <w:pPr>
        <w:autoSpaceDE w:val="0"/>
        <w:autoSpaceDN w:val="0"/>
        <w:adjustRightInd w:val="0"/>
        <w:jc w:val="center"/>
        <w:rPr>
          <w:rFonts w:ascii="宋体" w:hAnsi="宋体" w:cs="宋体"/>
          <w:b/>
          <w:sz w:val="32"/>
          <w:szCs w:val="32"/>
        </w:rPr>
      </w:pPr>
    </w:p>
    <w:p w14:paraId="408B4645">
      <w:pPr>
        <w:jc w:val="center"/>
        <w:outlineLvl w:val="0"/>
        <w:rPr>
          <w:rFonts w:ascii="宋体" w:hAnsi="宋体"/>
          <w:b/>
          <w:sz w:val="32"/>
        </w:rPr>
      </w:pPr>
      <w:bookmarkStart w:id="56" w:name="_Toc72756008"/>
      <w:bookmarkStart w:id="57" w:name="_Toc21231"/>
      <w:bookmarkStart w:id="58" w:name="_Toc201719199"/>
      <w:r>
        <w:rPr>
          <w:rFonts w:hint="eastAsia" w:ascii="宋体" w:hAnsi="宋体"/>
          <w:b/>
          <w:sz w:val="32"/>
        </w:rPr>
        <w:t>七、施工组织设计方案</w:t>
      </w:r>
      <w:bookmarkEnd w:id="56"/>
      <w:bookmarkEnd w:id="57"/>
    </w:p>
    <w:p w14:paraId="5352A6F5">
      <w:pPr>
        <w:ind w:firstLine="960" w:firstLineChars="300"/>
        <w:jc w:val="center"/>
        <w:rPr>
          <w:rFonts w:ascii="宋体" w:hAnsi="宋体"/>
          <w:sz w:val="32"/>
          <w:lang w:val="zh-CN"/>
        </w:rPr>
      </w:pPr>
    </w:p>
    <w:p w14:paraId="055A3D87">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1．投标人应根据招标文件和对现场的勘察情况，采用文字并结合图表形式，参考以下要点编制本工程的施工组织设计：</w:t>
      </w:r>
    </w:p>
    <w:p w14:paraId="46B907A6">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（1）施工方案及技术措施；</w:t>
      </w:r>
    </w:p>
    <w:p w14:paraId="37B2EBC8">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（2）质量保证措施和创优计划；</w:t>
      </w:r>
    </w:p>
    <w:p w14:paraId="3040C9D8">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（3）施工总进度计划及保证措施（包括以横道图或标明关键线路的网络进度计划、保障进度计划需要的主要施工机械设备、劳动力需求计划及保证措施、材料设备进场计划及其他保证措施等）；</w:t>
      </w:r>
    </w:p>
    <w:p w14:paraId="398E3F1D">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（4）施工安全措施计划；</w:t>
      </w:r>
    </w:p>
    <w:p w14:paraId="5D5E3693">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（5）文明施工措施计划；</w:t>
      </w:r>
    </w:p>
    <w:p w14:paraId="42F3C535">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（6）施工场地治安保卫管理计划；</w:t>
      </w:r>
    </w:p>
    <w:p w14:paraId="73AFB401">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（7）施工环保措施计划；</w:t>
      </w:r>
    </w:p>
    <w:p w14:paraId="664BA61F">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（8）冬季和雨季施工方案；</w:t>
      </w:r>
    </w:p>
    <w:p w14:paraId="4C0B633D">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9）施工现场总平面布置（投标人应递交一份施工总平面图，绘出现场临时设施布置图表并附文字说明，说明临时设施、加工车间、现场办公、设备及仓储、供电、供水、卫生、生活、道路、消防等设施的情况和布置）；</w:t>
      </w:r>
    </w:p>
    <w:p w14:paraId="385483B9">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（10）项目组织管理机构（若施工组织设计采用“暗标”方式评审，则在任何情况下， “项目管理机构”不得涉及人员姓名、简历、公司名称等暴露投标人身份的内容）；</w:t>
      </w:r>
    </w:p>
    <w:p w14:paraId="6FDE5327">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（11）承包人自行施工范围内拟分包的非主体和非关键性工作（按第二章“投标人须知”第1.11款的规定）、材料计划和劳动力计划；</w:t>
      </w:r>
    </w:p>
    <w:p w14:paraId="7E12B479">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（12）成品保护和工程保修工作的管理措施和承诺；</w:t>
      </w:r>
    </w:p>
    <w:p w14:paraId="10502767">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（13）任何可能的紧急情况的处理措施、预案以及抵抗风险（包括工程施工过程中可能遇到的各种风险）的措施；</w:t>
      </w:r>
    </w:p>
    <w:p w14:paraId="4D4367C0">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（14）对总包管理的认识以及对专业分包工程的配合、协调、管理、服务方案；</w:t>
      </w:r>
    </w:p>
    <w:p w14:paraId="1EA5AF29">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（15）与发包人、监理及设计人的配合；</w:t>
      </w:r>
    </w:p>
    <w:p w14:paraId="4BE41A99">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（16）招标文件规定的其他内容。</w:t>
      </w:r>
    </w:p>
    <w:p w14:paraId="7AA5AA3C">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2．若投标人须知规定施工组织设计采用技术“暗标”方式评审，则施工组织设计的编制和装订应按附表七“施工组织设计（技术暗标部分）编制及装订要求”编制和装订施工组织设计。</w:t>
      </w:r>
    </w:p>
    <w:p w14:paraId="785B2490">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3．施工组织设计除采用文字表述外可附下列图表，图表及格式要求附后。若采用技术暗标评审，则下述表格应按照章节内容，严格按给定的格式附在相应的章节中。</w:t>
      </w:r>
    </w:p>
    <w:p w14:paraId="39196D09">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附表一  拟投入本工程的主要施工设备表</w:t>
      </w:r>
    </w:p>
    <w:p w14:paraId="53124551">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附表二  拟配备本工程的试验和检测仪器设备表</w:t>
      </w:r>
    </w:p>
    <w:p w14:paraId="5E8EE7D8">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附表三  劳动力计划表</w:t>
      </w:r>
    </w:p>
    <w:p w14:paraId="44E4E1A9">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附表四  计划开、竣工日期和施工进度网络图</w:t>
      </w:r>
    </w:p>
    <w:p w14:paraId="3B2C8C08">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附表五  施工总平面图</w:t>
      </w:r>
    </w:p>
    <w:p w14:paraId="2F267821">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附表六  临时用地表</w:t>
      </w:r>
    </w:p>
    <w:p w14:paraId="5FD4F23F">
      <w:pPr>
        <w:spacing w:line="360" w:lineRule="auto"/>
        <w:ind w:firstLine="840" w:firstLineChars="300"/>
        <w:jc w:val="center"/>
        <w:rPr>
          <w:rFonts w:ascii="宋体" w:hAnsi="宋体"/>
          <w:sz w:val="28"/>
          <w:szCs w:val="28"/>
        </w:rPr>
      </w:pPr>
    </w:p>
    <w:p w14:paraId="20321B11">
      <w:pPr>
        <w:spacing w:line="360" w:lineRule="auto"/>
        <w:ind w:firstLine="840" w:firstLineChars="300"/>
        <w:jc w:val="center"/>
        <w:rPr>
          <w:rFonts w:ascii="宋体" w:hAnsi="宋体"/>
          <w:sz w:val="28"/>
          <w:szCs w:val="28"/>
        </w:rPr>
      </w:pPr>
    </w:p>
    <w:p w14:paraId="449CC647">
      <w:pPr>
        <w:pStyle w:val="2"/>
        <w:rPr>
          <w:sz w:val="28"/>
          <w:szCs w:val="28"/>
        </w:rPr>
      </w:pPr>
    </w:p>
    <w:p w14:paraId="76A560D2">
      <w:pPr>
        <w:rPr>
          <w:rFonts w:ascii="宋体" w:hAnsi="宋体"/>
          <w:sz w:val="28"/>
          <w:szCs w:val="28"/>
        </w:rPr>
      </w:pPr>
    </w:p>
    <w:p w14:paraId="329DB44F">
      <w:pPr>
        <w:pStyle w:val="2"/>
        <w:rPr>
          <w:sz w:val="28"/>
          <w:szCs w:val="28"/>
        </w:rPr>
      </w:pPr>
    </w:p>
    <w:p w14:paraId="522E5A8B">
      <w:pPr>
        <w:rPr>
          <w:rFonts w:ascii="宋体" w:hAnsi="宋体"/>
          <w:sz w:val="28"/>
          <w:szCs w:val="28"/>
        </w:rPr>
      </w:pPr>
    </w:p>
    <w:p w14:paraId="2F2EA05C">
      <w:pPr>
        <w:pStyle w:val="2"/>
        <w:rPr>
          <w:sz w:val="28"/>
          <w:szCs w:val="28"/>
        </w:rPr>
      </w:pPr>
    </w:p>
    <w:p w14:paraId="05F287F3">
      <w:pPr>
        <w:pStyle w:val="2"/>
        <w:jc w:val="both"/>
      </w:pPr>
    </w:p>
    <w:p w14:paraId="71F41E0C">
      <w:pPr>
        <w:spacing w:line="360" w:lineRule="auto"/>
        <w:ind w:firstLine="840" w:firstLineChars="300"/>
        <w:jc w:val="center"/>
        <w:rPr>
          <w:rFonts w:ascii="宋体" w:hAnsi="宋体"/>
          <w:sz w:val="28"/>
          <w:szCs w:val="28"/>
        </w:rPr>
      </w:pPr>
    </w:p>
    <w:p w14:paraId="7C4588FC">
      <w:pPr>
        <w:spacing w:line="360" w:lineRule="auto"/>
        <w:ind w:firstLine="840" w:firstLineChars="300"/>
        <w:jc w:val="center"/>
        <w:rPr>
          <w:rFonts w:ascii="宋体" w:hAnsi="宋体"/>
          <w:sz w:val="28"/>
          <w:szCs w:val="28"/>
        </w:rPr>
      </w:pPr>
    </w:p>
    <w:p w14:paraId="654334A7">
      <w:pPr>
        <w:ind w:firstLine="840" w:firstLineChars="300"/>
        <w:jc w:val="center"/>
        <w:rPr>
          <w:rFonts w:ascii="宋体" w:hAnsi="宋体"/>
          <w:sz w:val="28"/>
          <w:szCs w:val="28"/>
        </w:rPr>
      </w:pPr>
    </w:p>
    <w:p w14:paraId="6DD4E793">
      <w:pPr>
        <w:ind w:firstLine="840" w:firstLineChars="300"/>
        <w:jc w:val="center"/>
        <w:rPr>
          <w:rFonts w:ascii="宋体" w:hAnsi="宋体"/>
          <w:sz w:val="28"/>
          <w:szCs w:val="28"/>
        </w:rPr>
      </w:pPr>
    </w:p>
    <w:p w14:paraId="5ECD2D23">
      <w:pPr>
        <w:ind w:firstLine="840" w:firstLineChars="300"/>
        <w:jc w:val="center"/>
        <w:rPr>
          <w:rFonts w:ascii="宋体" w:hAnsi="宋体"/>
          <w:sz w:val="28"/>
          <w:szCs w:val="28"/>
        </w:rPr>
      </w:pPr>
    </w:p>
    <w:p w14:paraId="3CE8EE98">
      <w:pPr>
        <w:ind w:firstLine="840" w:firstLineChars="300"/>
        <w:jc w:val="center"/>
        <w:rPr>
          <w:rFonts w:ascii="宋体" w:hAnsi="宋体"/>
          <w:sz w:val="28"/>
          <w:szCs w:val="28"/>
        </w:rPr>
      </w:pPr>
    </w:p>
    <w:p w14:paraId="6A896DBB">
      <w:pPr>
        <w:rPr>
          <w:rFonts w:ascii="宋体" w:hAnsi="宋体"/>
          <w:sz w:val="28"/>
          <w:szCs w:val="28"/>
        </w:rPr>
      </w:pPr>
    </w:p>
    <w:p w14:paraId="3C56122F">
      <w:pPr>
        <w:pStyle w:val="16"/>
        <w:jc w:val="both"/>
        <w:rPr>
          <w:rFonts w:ascii="宋体" w:hAnsi="宋体"/>
          <w:b w:val="0"/>
          <w:sz w:val="30"/>
          <w:szCs w:val="30"/>
          <w:lang w:val="zh-CN"/>
        </w:rPr>
      </w:pPr>
      <w:bookmarkStart w:id="59" w:name="_Toc4000"/>
      <w:bookmarkStart w:id="60" w:name="_Toc201719193"/>
      <w:bookmarkStart w:id="61" w:name="_Toc72756009"/>
      <w:r>
        <w:rPr>
          <w:rFonts w:hint="eastAsia" w:ascii="宋体" w:hAnsi="宋体"/>
          <w:b w:val="0"/>
          <w:sz w:val="30"/>
          <w:szCs w:val="30"/>
          <w:lang w:val="zh-CN"/>
        </w:rPr>
        <w:t>附表一：拟投入本招标项目的主要施工设备表</w:t>
      </w:r>
      <w:bookmarkEnd w:id="59"/>
      <w:bookmarkEnd w:id="60"/>
      <w:bookmarkEnd w:id="61"/>
    </w:p>
    <w:p w14:paraId="4F3B0CCB">
      <w:pPr>
        <w:autoSpaceDE w:val="0"/>
        <w:autoSpaceDN w:val="0"/>
        <w:adjustRightInd w:val="0"/>
        <w:spacing w:line="400" w:lineRule="exact"/>
        <w:jc w:val="left"/>
        <w:rPr>
          <w:rFonts w:ascii="宋体" w:hAnsi="宋体" w:cs="宋体"/>
          <w:b/>
          <w:bCs/>
          <w:sz w:val="32"/>
          <w:szCs w:val="18"/>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40"/>
        <w:gridCol w:w="871"/>
        <w:gridCol w:w="871"/>
        <w:gridCol w:w="873"/>
        <w:gridCol w:w="873"/>
        <w:gridCol w:w="1083"/>
        <w:gridCol w:w="669"/>
        <w:gridCol w:w="1104"/>
        <w:gridCol w:w="642"/>
      </w:tblGrid>
      <w:tr w14:paraId="6A29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14:paraId="1450CEAA">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序号</w:t>
            </w:r>
          </w:p>
        </w:tc>
        <w:tc>
          <w:tcPr>
            <w:tcW w:w="1140" w:type="dxa"/>
            <w:vAlign w:val="center"/>
          </w:tcPr>
          <w:p w14:paraId="7F933208">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设备</w:t>
            </w:r>
          </w:p>
          <w:p w14:paraId="0B59F172">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名称</w:t>
            </w:r>
          </w:p>
        </w:tc>
        <w:tc>
          <w:tcPr>
            <w:tcW w:w="871" w:type="dxa"/>
            <w:vAlign w:val="center"/>
          </w:tcPr>
          <w:p w14:paraId="05182EE1">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型号</w:t>
            </w:r>
          </w:p>
          <w:p w14:paraId="341C9205">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规格</w:t>
            </w:r>
          </w:p>
        </w:tc>
        <w:tc>
          <w:tcPr>
            <w:tcW w:w="871" w:type="dxa"/>
            <w:vAlign w:val="center"/>
          </w:tcPr>
          <w:p w14:paraId="12FB8C67">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数量</w:t>
            </w:r>
          </w:p>
        </w:tc>
        <w:tc>
          <w:tcPr>
            <w:tcW w:w="873" w:type="dxa"/>
            <w:vAlign w:val="center"/>
          </w:tcPr>
          <w:p w14:paraId="4AA73B9D">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国别</w:t>
            </w:r>
          </w:p>
          <w:p w14:paraId="4F8C786A">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产地</w:t>
            </w:r>
          </w:p>
        </w:tc>
        <w:tc>
          <w:tcPr>
            <w:tcW w:w="873" w:type="dxa"/>
            <w:vAlign w:val="center"/>
          </w:tcPr>
          <w:p w14:paraId="06C03D17">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制造</w:t>
            </w:r>
          </w:p>
          <w:p w14:paraId="5571A77D">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年份</w:t>
            </w:r>
          </w:p>
        </w:tc>
        <w:tc>
          <w:tcPr>
            <w:tcW w:w="1083" w:type="dxa"/>
            <w:vAlign w:val="center"/>
          </w:tcPr>
          <w:p w14:paraId="26AB0B96">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额定功率</w:t>
            </w:r>
          </w:p>
          <w:p w14:paraId="38915F9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(KW)</w:t>
            </w:r>
          </w:p>
        </w:tc>
        <w:tc>
          <w:tcPr>
            <w:tcW w:w="669" w:type="dxa"/>
            <w:vAlign w:val="center"/>
          </w:tcPr>
          <w:p w14:paraId="160EB235">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生产</w:t>
            </w:r>
          </w:p>
          <w:p w14:paraId="7932AE1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能力</w:t>
            </w:r>
          </w:p>
        </w:tc>
        <w:tc>
          <w:tcPr>
            <w:tcW w:w="1104" w:type="dxa"/>
            <w:vAlign w:val="center"/>
          </w:tcPr>
          <w:p w14:paraId="6C5DFD2A">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用于施工</w:t>
            </w:r>
          </w:p>
          <w:p w14:paraId="57EBFCD6">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部位</w:t>
            </w:r>
          </w:p>
        </w:tc>
        <w:tc>
          <w:tcPr>
            <w:tcW w:w="642" w:type="dxa"/>
            <w:vAlign w:val="center"/>
          </w:tcPr>
          <w:p w14:paraId="034AA6FA">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备注</w:t>
            </w:r>
          </w:p>
        </w:tc>
      </w:tr>
      <w:tr w14:paraId="2ADE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399C349C">
            <w:pPr>
              <w:autoSpaceDE w:val="0"/>
              <w:autoSpaceDN w:val="0"/>
              <w:adjustRightInd w:val="0"/>
              <w:spacing w:line="400" w:lineRule="exact"/>
              <w:rPr>
                <w:rFonts w:ascii="宋体" w:hAnsi="宋体" w:cs="宋体"/>
                <w:b/>
                <w:bCs/>
                <w:lang w:val="zh-CN"/>
              </w:rPr>
            </w:pPr>
          </w:p>
        </w:tc>
        <w:tc>
          <w:tcPr>
            <w:tcW w:w="1140" w:type="dxa"/>
            <w:vAlign w:val="center"/>
          </w:tcPr>
          <w:p w14:paraId="781FF957">
            <w:pPr>
              <w:autoSpaceDE w:val="0"/>
              <w:autoSpaceDN w:val="0"/>
              <w:adjustRightInd w:val="0"/>
              <w:spacing w:line="400" w:lineRule="exact"/>
              <w:rPr>
                <w:rFonts w:ascii="宋体" w:hAnsi="宋体" w:cs="宋体"/>
                <w:b/>
                <w:bCs/>
                <w:lang w:val="zh-CN"/>
              </w:rPr>
            </w:pPr>
          </w:p>
        </w:tc>
        <w:tc>
          <w:tcPr>
            <w:tcW w:w="871" w:type="dxa"/>
            <w:vAlign w:val="center"/>
          </w:tcPr>
          <w:p w14:paraId="4CD64A51">
            <w:pPr>
              <w:autoSpaceDE w:val="0"/>
              <w:autoSpaceDN w:val="0"/>
              <w:adjustRightInd w:val="0"/>
              <w:spacing w:line="400" w:lineRule="exact"/>
              <w:rPr>
                <w:rFonts w:ascii="宋体" w:hAnsi="宋体" w:cs="宋体"/>
                <w:b/>
                <w:bCs/>
                <w:lang w:val="zh-CN"/>
              </w:rPr>
            </w:pPr>
          </w:p>
        </w:tc>
        <w:tc>
          <w:tcPr>
            <w:tcW w:w="871" w:type="dxa"/>
            <w:vAlign w:val="center"/>
          </w:tcPr>
          <w:p w14:paraId="6988BEC3">
            <w:pPr>
              <w:autoSpaceDE w:val="0"/>
              <w:autoSpaceDN w:val="0"/>
              <w:adjustRightInd w:val="0"/>
              <w:spacing w:line="400" w:lineRule="exact"/>
              <w:rPr>
                <w:rFonts w:ascii="宋体" w:hAnsi="宋体" w:cs="宋体"/>
                <w:b/>
                <w:bCs/>
                <w:lang w:val="zh-CN"/>
              </w:rPr>
            </w:pPr>
          </w:p>
        </w:tc>
        <w:tc>
          <w:tcPr>
            <w:tcW w:w="873" w:type="dxa"/>
            <w:vAlign w:val="center"/>
          </w:tcPr>
          <w:p w14:paraId="21ACDF26">
            <w:pPr>
              <w:autoSpaceDE w:val="0"/>
              <w:autoSpaceDN w:val="0"/>
              <w:adjustRightInd w:val="0"/>
              <w:spacing w:line="400" w:lineRule="exact"/>
              <w:rPr>
                <w:rFonts w:ascii="宋体" w:hAnsi="宋体" w:cs="宋体"/>
                <w:b/>
                <w:bCs/>
                <w:lang w:val="zh-CN"/>
              </w:rPr>
            </w:pPr>
          </w:p>
        </w:tc>
        <w:tc>
          <w:tcPr>
            <w:tcW w:w="873" w:type="dxa"/>
            <w:vAlign w:val="center"/>
          </w:tcPr>
          <w:p w14:paraId="6FFD0713">
            <w:pPr>
              <w:autoSpaceDE w:val="0"/>
              <w:autoSpaceDN w:val="0"/>
              <w:adjustRightInd w:val="0"/>
              <w:spacing w:line="400" w:lineRule="exact"/>
              <w:rPr>
                <w:rFonts w:ascii="宋体" w:hAnsi="宋体" w:cs="宋体"/>
                <w:b/>
                <w:bCs/>
                <w:lang w:val="zh-CN"/>
              </w:rPr>
            </w:pPr>
          </w:p>
        </w:tc>
        <w:tc>
          <w:tcPr>
            <w:tcW w:w="1083" w:type="dxa"/>
            <w:vAlign w:val="center"/>
          </w:tcPr>
          <w:p w14:paraId="0104E18C">
            <w:pPr>
              <w:autoSpaceDE w:val="0"/>
              <w:autoSpaceDN w:val="0"/>
              <w:adjustRightInd w:val="0"/>
              <w:spacing w:line="400" w:lineRule="exact"/>
              <w:rPr>
                <w:rFonts w:ascii="宋体" w:hAnsi="宋体" w:cs="宋体"/>
                <w:b/>
                <w:bCs/>
                <w:lang w:val="zh-CN"/>
              </w:rPr>
            </w:pPr>
          </w:p>
        </w:tc>
        <w:tc>
          <w:tcPr>
            <w:tcW w:w="669" w:type="dxa"/>
            <w:vAlign w:val="center"/>
          </w:tcPr>
          <w:p w14:paraId="37507A40">
            <w:pPr>
              <w:autoSpaceDE w:val="0"/>
              <w:autoSpaceDN w:val="0"/>
              <w:adjustRightInd w:val="0"/>
              <w:spacing w:line="400" w:lineRule="exact"/>
              <w:rPr>
                <w:rFonts w:ascii="宋体" w:hAnsi="宋体" w:cs="宋体"/>
                <w:b/>
                <w:bCs/>
                <w:lang w:val="zh-CN"/>
              </w:rPr>
            </w:pPr>
          </w:p>
        </w:tc>
        <w:tc>
          <w:tcPr>
            <w:tcW w:w="1104" w:type="dxa"/>
            <w:vAlign w:val="center"/>
          </w:tcPr>
          <w:p w14:paraId="16214EA3">
            <w:pPr>
              <w:autoSpaceDE w:val="0"/>
              <w:autoSpaceDN w:val="0"/>
              <w:adjustRightInd w:val="0"/>
              <w:spacing w:line="400" w:lineRule="exact"/>
              <w:rPr>
                <w:rFonts w:ascii="宋体" w:hAnsi="宋体" w:cs="宋体"/>
                <w:b/>
                <w:bCs/>
                <w:lang w:val="zh-CN"/>
              </w:rPr>
            </w:pPr>
          </w:p>
        </w:tc>
        <w:tc>
          <w:tcPr>
            <w:tcW w:w="642" w:type="dxa"/>
            <w:vAlign w:val="center"/>
          </w:tcPr>
          <w:p w14:paraId="030FCE9C">
            <w:pPr>
              <w:autoSpaceDE w:val="0"/>
              <w:autoSpaceDN w:val="0"/>
              <w:adjustRightInd w:val="0"/>
              <w:spacing w:line="400" w:lineRule="exact"/>
              <w:rPr>
                <w:rFonts w:ascii="宋体" w:hAnsi="宋体" w:cs="宋体"/>
                <w:b/>
                <w:bCs/>
                <w:lang w:val="zh-CN"/>
              </w:rPr>
            </w:pPr>
          </w:p>
        </w:tc>
      </w:tr>
      <w:tr w14:paraId="2406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7EC8D14F">
            <w:pPr>
              <w:autoSpaceDE w:val="0"/>
              <w:autoSpaceDN w:val="0"/>
              <w:adjustRightInd w:val="0"/>
              <w:spacing w:line="400" w:lineRule="exact"/>
              <w:rPr>
                <w:rFonts w:ascii="宋体" w:hAnsi="宋体" w:cs="宋体"/>
                <w:b/>
                <w:bCs/>
                <w:lang w:val="zh-CN"/>
              </w:rPr>
            </w:pPr>
          </w:p>
        </w:tc>
        <w:tc>
          <w:tcPr>
            <w:tcW w:w="1140" w:type="dxa"/>
            <w:vAlign w:val="center"/>
          </w:tcPr>
          <w:p w14:paraId="134259E4">
            <w:pPr>
              <w:autoSpaceDE w:val="0"/>
              <w:autoSpaceDN w:val="0"/>
              <w:adjustRightInd w:val="0"/>
              <w:spacing w:line="400" w:lineRule="exact"/>
              <w:rPr>
                <w:rFonts w:ascii="宋体" w:hAnsi="宋体" w:cs="宋体"/>
                <w:b/>
                <w:bCs/>
                <w:lang w:val="zh-CN"/>
              </w:rPr>
            </w:pPr>
          </w:p>
        </w:tc>
        <w:tc>
          <w:tcPr>
            <w:tcW w:w="871" w:type="dxa"/>
            <w:vAlign w:val="center"/>
          </w:tcPr>
          <w:p w14:paraId="640AB617">
            <w:pPr>
              <w:autoSpaceDE w:val="0"/>
              <w:autoSpaceDN w:val="0"/>
              <w:adjustRightInd w:val="0"/>
              <w:spacing w:line="400" w:lineRule="exact"/>
              <w:rPr>
                <w:rFonts w:ascii="宋体" w:hAnsi="宋体" w:cs="宋体"/>
                <w:b/>
                <w:bCs/>
                <w:lang w:val="zh-CN"/>
              </w:rPr>
            </w:pPr>
          </w:p>
        </w:tc>
        <w:tc>
          <w:tcPr>
            <w:tcW w:w="871" w:type="dxa"/>
            <w:vAlign w:val="center"/>
          </w:tcPr>
          <w:p w14:paraId="1AEA6522">
            <w:pPr>
              <w:autoSpaceDE w:val="0"/>
              <w:autoSpaceDN w:val="0"/>
              <w:adjustRightInd w:val="0"/>
              <w:spacing w:line="400" w:lineRule="exact"/>
              <w:rPr>
                <w:rFonts w:ascii="宋体" w:hAnsi="宋体" w:cs="宋体"/>
                <w:b/>
                <w:bCs/>
                <w:lang w:val="zh-CN"/>
              </w:rPr>
            </w:pPr>
          </w:p>
        </w:tc>
        <w:tc>
          <w:tcPr>
            <w:tcW w:w="873" w:type="dxa"/>
            <w:vAlign w:val="center"/>
          </w:tcPr>
          <w:p w14:paraId="65D37F3E">
            <w:pPr>
              <w:autoSpaceDE w:val="0"/>
              <w:autoSpaceDN w:val="0"/>
              <w:adjustRightInd w:val="0"/>
              <w:spacing w:line="400" w:lineRule="exact"/>
              <w:rPr>
                <w:rFonts w:ascii="宋体" w:hAnsi="宋体" w:cs="宋体"/>
                <w:b/>
                <w:bCs/>
                <w:lang w:val="zh-CN"/>
              </w:rPr>
            </w:pPr>
          </w:p>
        </w:tc>
        <w:tc>
          <w:tcPr>
            <w:tcW w:w="873" w:type="dxa"/>
            <w:vAlign w:val="center"/>
          </w:tcPr>
          <w:p w14:paraId="6F4B8925">
            <w:pPr>
              <w:autoSpaceDE w:val="0"/>
              <w:autoSpaceDN w:val="0"/>
              <w:adjustRightInd w:val="0"/>
              <w:spacing w:line="400" w:lineRule="exact"/>
              <w:rPr>
                <w:rFonts w:ascii="宋体" w:hAnsi="宋体" w:cs="宋体"/>
                <w:b/>
                <w:bCs/>
                <w:lang w:val="zh-CN"/>
              </w:rPr>
            </w:pPr>
          </w:p>
        </w:tc>
        <w:tc>
          <w:tcPr>
            <w:tcW w:w="1083" w:type="dxa"/>
            <w:vAlign w:val="center"/>
          </w:tcPr>
          <w:p w14:paraId="7A402481">
            <w:pPr>
              <w:autoSpaceDE w:val="0"/>
              <w:autoSpaceDN w:val="0"/>
              <w:adjustRightInd w:val="0"/>
              <w:spacing w:line="400" w:lineRule="exact"/>
              <w:rPr>
                <w:rFonts w:ascii="宋体" w:hAnsi="宋体" w:cs="宋体"/>
                <w:b/>
                <w:bCs/>
                <w:lang w:val="zh-CN"/>
              </w:rPr>
            </w:pPr>
          </w:p>
        </w:tc>
        <w:tc>
          <w:tcPr>
            <w:tcW w:w="669" w:type="dxa"/>
            <w:vAlign w:val="center"/>
          </w:tcPr>
          <w:p w14:paraId="151DECF4">
            <w:pPr>
              <w:autoSpaceDE w:val="0"/>
              <w:autoSpaceDN w:val="0"/>
              <w:adjustRightInd w:val="0"/>
              <w:spacing w:line="400" w:lineRule="exact"/>
              <w:rPr>
                <w:rFonts w:ascii="宋体" w:hAnsi="宋体" w:cs="宋体"/>
                <w:b/>
                <w:bCs/>
                <w:lang w:val="zh-CN"/>
              </w:rPr>
            </w:pPr>
          </w:p>
        </w:tc>
        <w:tc>
          <w:tcPr>
            <w:tcW w:w="1104" w:type="dxa"/>
            <w:vAlign w:val="center"/>
          </w:tcPr>
          <w:p w14:paraId="4E68CC40">
            <w:pPr>
              <w:autoSpaceDE w:val="0"/>
              <w:autoSpaceDN w:val="0"/>
              <w:adjustRightInd w:val="0"/>
              <w:spacing w:line="400" w:lineRule="exact"/>
              <w:rPr>
                <w:rFonts w:ascii="宋体" w:hAnsi="宋体" w:cs="宋体"/>
                <w:b/>
                <w:bCs/>
                <w:lang w:val="zh-CN"/>
              </w:rPr>
            </w:pPr>
          </w:p>
        </w:tc>
        <w:tc>
          <w:tcPr>
            <w:tcW w:w="642" w:type="dxa"/>
            <w:vAlign w:val="center"/>
          </w:tcPr>
          <w:p w14:paraId="22CBE6EB">
            <w:pPr>
              <w:autoSpaceDE w:val="0"/>
              <w:autoSpaceDN w:val="0"/>
              <w:adjustRightInd w:val="0"/>
              <w:spacing w:line="400" w:lineRule="exact"/>
              <w:rPr>
                <w:rFonts w:ascii="宋体" w:hAnsi="宋体" w:cs="宋体"/>
                <w:b/>
                <w:bCs/>
                <w:lang w:val="zh-CN"/>
              </w:rPr>
            </w:pPr>
          </w:p>
        </w:tc>
      </w:tr>
      <w:tr w14:paraId="50F7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4C320EEE">
            <w:pPr>
              <w:autoSpaceDE w:val="0"/>
              <w:autoSpaceDN w:val="0"/>
              <w:adjustRightInd w:val="0"/>
              <w:spacing w:line="400" w:lineRule="exact"/>
              <w:rPr>
                <w:rFonts w:ascii="宋体" w:hAnsi="宋体" w:cs="宋体"/>
                <w:b/>
                <w:bCs/>
                <w:lang w:val="zh-CN"/>
              </w:rPr>
            </w:pPr>
          </w:p>
        </w:tc>
        <w:tc>
          <w:tcPr>
            <w:tcW w:w="1140" w:type="dxa"/>
            <w:vAlign w:val="center"/>
          </w:tcPr>
          <w:p w14:paraId="3A4AA1AD">
            <w:pPr>
              <w:autoSpaceDE w:val="0"/>
              <w:autoSpaceDN w:val="0"/>
              <w:adjustRightInd w:val="0"/>
              <w:spacing w:line="400" w:lineRule="exact"/>
              <w:rPr>
                <w:rFonts w:ascii="宋体" w:hAnsi="宋体" w:cs="宋体"/>
                <w:b/>
                <w:bCs/>
                <w:lang w:val="zh-CN"/>
              </w:rPr>
            </w:pPr>
          </w:p>
        </w:tc>
        <w:tc>
          <w:tcPr>
            <w:tcW w:w="871" w:type="dxa"/>
            <w:vAlign w:val="center"/>
          </w:tcPr>
          <w:p w14:paraId="3BDF2F3F">
            <w:pPr>
              <w:autoSpaceDE w:val="0"/>
              <w:autoSpaceDN w:val="0"/>
              <w:adjustRightInd w:val="0"/>
              <w:spacing w:line="400" w:lineRule="exact"/>
              <w:rPr>
                <w:rFonts w:ascii="宋体" w:hAnsi="宋体" w:cs="宋体"/>
                <w:b/>
                <w:bCs/>
                <w:lang w:val="zh-CN"/>
              </w:rPr>
            </w:pPr>
          </w:p>
        </w:tc>
        <w:tc>
          <w:tcPr>
            <w:tcW w:w="871" w:type="dxa"/>
            <w:vAlign w:val="center"/>
          </w:tcPr>
          <w:p w14:paraId="5A617A1D">
            <w:pPr>
              <w:autoSpaceDE w:val="0"/>
              <w:autoSpaceDN w:val="0"/>
              <w:adjustRightInd w:val="0"/>
              <w:spacing w:line="400" w:lineRule="exact"/>
              <w:rPr>
                <w:rFonts w:ascii="宋体" w:hAnsi="宋体" w:cs="宋体"/>
                <w:b/>
                <w:bCs/>
                <w:lang w:val="zh-CN"/>
              </w:rPr>
            </w:pPr>
          </w:p>
        </w:tc>
        <w:tc>
          <w:tcPr>
            <w:tcW w:w="873" w:type="dxa"/>
            <w:vAlign w:val="center"/>
          </w:tcPr>
          <w:p w14:paraId="5B27DE99">
            <w:pPr>
              <w:autoSpaceDE w:val="0"/>
              <w:autoSpaceDN w:val="0"/>
              <w:adjustRightInd w:val="0"/>
              <w:spacing w:line="400" w:lineRule="exact"/>
              <w:rPr>
                <w:rFonts w:ascii="宋体" w:hAnsi="宋体" w:cs="宋体"/>
                <w:b/>
                <w:bCs/>
                <w:lang w:val="zh-CN"/>
              </w:rPr>
            </w:pPr>
          </w:p>
        </w:tc>
        <w:tc>
          <w:tcPr>
            <w:tcW w:w="873" w:type="dxa"/>
            <w:vAlign w:val="center"/>
          </w:tcPr>
          <w:p w14:paraId="1BA56D77">
            <w:pPr>
              <w:autoSpaceDE w:val="0"/>
              <w:autoSpaceDN w:val="0"/>
              <w:adjustRightInd w:val="0"/>
              <w:spacing w:line="400" w:lineRule="exact"/>
              <w:rPr>
                <w:rFonts w:ascii="宋体" w:hAnsi="宋体" w:cs="宋体"/>
                <w:b/>
                <w:bCs/>
                <w:lang w:val="zh-CN"/>
              </w:rPr>
            </w:pPr>
          </w:p>
        </w:tc>
        <w:tc>
          <w:tcPr>
            <w:tcW w:w="1083" w:type="dxa"/>
            <w:vAlign w:val="center"/>
          </w:tcPr>
          <w:p w14:paraId="1DDE86D8">
            <w:pPr>
              <w:autoSpaceDE w:val="0"/>
              <w:autoSpaceDN w:val="0"/>
              <w:adjustRightInd w:val="0"/>
              <w:spacing w:line="400" w:lineRule="exact"/>
              <w:rPr>
                <w:rFonts w:ascii="宋体" w:hAnsi="宋体" w:cs="宋体"/>
                <w:b/>
                <w:bCs/>
                <w:lang w:val="zh-CN"/>
              </w:rPr>
            </w:pPr>
          </w:p>
        </w:tc>
        <w:tc>
          <w:tcPr>
            <w:tcW w:w="669" w:type="dxa"/>
            <w:vAlign w:val="center"/>
          </w:tcPr>
          <w:p w14:paraId="7959B82F">
            <w:pPr>
              <w:autoSpaceDE w:val="0"/>
              <w:autoSpaceDN w:val="0"/>
              <w:adjustRightInd w:val="0"/>
              <w:spacing w:line="400" w:lineRule="exact"/>
              <w:rPr>
                <w:rFonts w:ascii="宋体" w:hAnsi="宋体" w:cs="宋体"/>
                <w:b/>
                <w:bCs/>
                <w:lang w:val="zh-CN"/>
              </w:rPr>
            </w:pPr>
          </w:p>
        </w:tc>
        <w:tc>
          <w:tcPr>
            <w:tcW w:w="1104" w:type="dxa"/>
            <w:vAlign w:val="center"/>
          </w:tcPr>
          <w:p w14:paraId="3800BB63">
            <w:pPr>
              <w:autoSpaceDE w:val="0"/>
              <w:autoSpaceDN w:val="0"/>
              <w:adjustRightInd w:val="0"/>
              <w:spacing w:line="400" w:lineRule="exact"/>
              <w:rPr>
                <w:rFonts w:ascii="宋体" w:hAnsi="宋体" w:cs="宋体"/>
                <w:b/>
                <w:bCs/>
                <w:lang w:val="zh-CN"/>
              </w:rPr>
            </w:pPr>
          </w:p>
        </w:tc>
        <w:tc>
          <w:tcPr>
            <w:tcW w:w="642" w:type="dxa"/>
            <w:vAlign w:val="center"/>
          </w:tcPr>
          <w:p w14:paraId="664BAB83">
            <w:pPr>
              <w:autoSpaceDE w:val="0"/>
              <w:autoSpaceDN w:val="0"/>
              <w:adjustRightInd w:val="0"/>
              <w:spacing w:line="400" w:lineRule="exact"/>
              <w:rPr>
                <w:rFonts w:ascii="宋体" w:hAnsi="宋体" w:cs="宋体"/>
                <w:b/>
                <w:bCs/>
                <w:lang w:val="zh-CN"/>
              </w:rPr>
            </w:pPr>
          </w:p>
        </w:tc>
      </w:tr>
      <w:tr w14:paraId="2599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6CD02EC9">
            <w:pPr>
              <w:autoSpaceDE w:val="0"/>
              <w:autoSpaceDN w:val="0"/>
              <w:adjustRightInd w:val="0"/>
              <w:spacing w:line="400" w:lineRule="exact"/>
              <w:rPr>
                <w:rFonts w:ascii="宋体" w:hAnsi="宋体" w:cs="宋体"/>
                <w:b/>
                <w:bCs/>
                <w:lang w:val="zh-CN"/>
              </w:rPr>
            </w:pPr>
          </w:p>
        </w:tc>
        <w:tc>
          <w:tcPr>
            <w:tcW w:w="1140" w:type="dxa"/>
            <w:vAlign w:val="center"/>
          </w:tcPr>
          <w:p w14:paraId="5E3B5948">
            <w:pPr>
              <w:autoSpaceDE w:val="0"/>
              <w:autoSpaceDN w:val="0"/>
              <w:adjustRightInd w:val="0"/>
              <w:spacing w:line="400" w:lineRule="exact"/>
              <w:rPr>
                <w:rFonts w:ascii="宋体" w:hAnsi="宋体" w:cs="宋体"/>
                <w:b/>
                <w:bCs/>
                <w:lang w:val="zh-CN"/>
              </w:rPr>
            </w:pPr>
          </w:p>
        </w:tc>
        <w:tc>
          <w:tcPr>
            <w:tcW w:w="871" w:type="dxa"/>
            <w:vAlign w:val="center"/>
          </w:tcPr>
          <w:p w14:paraId="04C0FACF">
            <w:pPr>
              <w:autoSpaceDE w:val="0"/>
              <w:autoSpaceDN w:val="0"/>
              <w:adjustRightInd w:val="0"/>
              <w:spacing w:line="400" w:lineRule="exact"/>
              <w:rPr>
                <w:rFonts w:ascii="宋体" w:hAnsi="宋体" w:cs="宋体"/>
                <w:b/>
                <w:bCs/>
                <w:lang w:val="zh-CN"/>
              </w:rPr>
            </w:pPr>
          </w:p>
        </w:tc>
        <w:tc>
          <w:tcPr>
            <w:tcW w:w="871" w:type="dxa"/>
            <w:vAlign w:val="center"/>
          </w:tcPr>
          <w:p w14:paraId="27333A7C">
            <w:pPr>
              <w:autoSpaceDE w:val="0"/>
              <w:autoSpaceDN w:val="0"/>
              <w:adjustRightInd w:val="0"/>
              <w:spacing w:line="400" w:lineRule="exact"/>
              <w:rPr>
                <w:rFonts w:ascii="宋体" w:hAnsi="宋体" w:cs="宋体"/>
                <w:b/>
                <w:bCs/>
                <w:lang w:val="zh-CN"/>
              </w:rPr>
            </w:pPr>
          </w:p>
        </w:tc>
        <w:tc>
          <w:tcPr>
            <w:tcW w:w="873" w:type="dxa"/>
            <w:vAlign w:val="center"/>
          </w:tcPr>
          <w:p w14:paraId="03F85066">
            <w:pPr>
              <w:autoSpaceDE w:val="0"/>
              <w:autoSpaceDN w:val="0"/>
              <w:adjustRightInd w:val="0"/>
              <w:spacing w:line="400" w:lineRule="exact"/>
              <w:rPr>
                <w:rFonts w:ascii="宋体" w:hAnsi="宋体" w:cs="宋体"/>
                <w:b/>
                <w:bCs/>
                <w:lang w:val="zh-CN"/>
              </w:rPr>
            </w:pPr>
          </w:p>
        </w:tc>
        <w:tc>
          <w:tcPr>
            <w:tcW w:w="873" w:type="dxa"/>
            <w:vAlign w:val="center"/>
          </w:tcPr>
          <w:p w14:paraId="5C9AACC0">
            <w:pPr>
              <w:autoSpaceDE w:val="0"/>
              <w:autoSpaceDN w:val="0"/>
              <w:adjustRightInd w:val="0"/>
              <w:spacing w:line="400" w:lineRule="exact"/>
              <w:rPr>
                <w:rFonts w:ascii="宋体" w:hAnsi="宋体" w:cs="宋体"/>
                <w:b/>
                <w:bCs/>
                <w:lang w:val="zh-CN"/>
              </w:rPr>
            </w:pPr>
          </w:p>
        </w:tc>
        <w:tc>
          <w:tcPr>
            <w:tcW w:w="1083" w:type="dxa"/>
            <w:vAlign w:val="center"/>
          </w:tcPr>
          <w:p w14:paraId="20BDDAA2">
            <w:pPr>
              <w:autoSpaceDE w:val="0"/>
              <w:autoSpaceDN w:val="0"/>
              <w:adjustRightInd w:val="0"/>
              <w:spacing w:line="400" w:lineRule="exact"/>
              <w:rPr>
                <w:rFonts w:ascii="宋体" w:hAnsi="宋体" w:cs="宋体"/>
                <w:b/>
                <w:bCs/>
                <w:lang w:val="zh-CN"/>
              </w:rPr>
            </w:pPr>
          </w:p>
        </w:tc>
        <w:tc>
          <w:tcPr>
            <w:tcW w:w="669" w:type="dxa"/>
            <w:vAlign w:val="center"/>
          </w:tcPr>
          <w:p w14:paraId="23FE3446">
            <w:pPr>
              <w:autoSpaceDE w:val="0"/>
              <w:autoSpaceDN w:val="0"/>
              <w:adjustRightInd w:val="0"/>
              <w:spacing w:line="400" w:lineRule="exact"/>
              <w:rPr>
                <w:rFonts w:ascii="宋体" w:hAnsi="宋体" w:cs="宋体"/>
                <w:b/>
                <w:bCs/>
                <w:lang w:val="zh-CN"/>
              </w:rPr>
            </w:pPr>
          </w:p>
        </w:tc>
        <w:tc>
          <w:tcPr>
            <w:tcW w:w="1104" w:type="dxa"/>
            <w:vAlign w:val="center"/>
          </w:tcPr>
          <w:p w14:paraId="35EE7DCE">
            <w:pPr>
              <w:autoSpaceDE w:val="0"/>
              <w:autoSpaceDN w:val="0"/>
              <w:adjustRightInd w:val="0"/>
              <w:spacing w:line="400" w:lineRule="exact"/>
              <w:rPr>
                <w:rFonts w:ascii="宋体" w:hAnsi="宋体" w:cs="宋体"/>
                <w:b/>
                <w:bCs/>
                <w:lang w:val="zh-CN"/>
              </w:rPr>
            </w:pPr>
          </w:p>
        </w:tc>
        <w:tc>
          <w:tcPr>
            <w:tcW w:w="642" w:type="dxa"/>
            <w:vAlign w:val="center"/>
          </w:tcPr>
          <w:p w14:paraId="7D55C4AB">
            <w:pPr>
              <w:autoSpaceDE w:val="0"/>
              <w:autoSpaceDN w:val="0"/>
              <w:adjustRightInd w:val="0"/>
              <w:spacing w:line="400" w:lineRule="exact"/>
              <w:rPr>
                <w:rFonts w:ascii="宋体" w:hAnsi="宋体" w:cs="宋体"/>
                <w:b/>
                <w:bCs/>
                <w:lang w:val="zh-CN"/>
              </w:rPr>
            </w:pPr>
          </w:p>
        </w:tc>
      </w:tr>
      <w:tr w14:paraId="767D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1C4ED4A4">
            <w:pPr>
              <w:autoSpaceDE w:val="0"/>
              <w:autoSpaceDN w:val="0"/>
              <w:adjustRightInd w:val="0"/>
              <w:spacing w:line="400" w:lineRule="exact"/>
              <w:rPr>
                <w:rFonts w:ascii="宋体" w:hAnsi="宋体" w:cs="宋体"/>
                <w:b/>
                <w:bCs/>
                <w:lang w:val="zh-CN"/>
              </w:rPr>
            </w:pPr>
          </w:p>
        </w:tc>
        <w:tc>
          <w:tcPr>
            <w:tcW w:w="1140" w:type="dxa"/>
            <w:vAlign w:val="center"/>
          </w:tcPr>
          <w:p w14:paraId="0069F9A9">
            <w:pPr>
              <w:autoSpaceDE w:val="0"/>
              <w:autoSpaceDN w:val="0"/>
              <w:adjustRightInd w:val="0"/>
              <w:spacing w:line="400" w:lineRule="exact"/>
              <w:rPr>
                <w:rFonts w:ascii="宋体" w:hAnsi="宋体" w:cs="宋体"/>
                <w:b/>
                <w:bCs/>
                <w:lang w:val="zh-CN"/>
              </w:rPr>
            </w:pPr>
          </w:p>
        </w:tc>
        <w:tc>
          <w:tcPr>
            <w:tcW w:w="871" w:type="dxa"/>
            <w:vAlign w:val="center"/>
          </w:tcPr>
          <w:p w14:paraId="7A0E275E">
            <w:pPr>
              <w:autoSpaceDE w:val="0"/>
              <w:autoSpaceDN w:val="0"/>
              <w:adjustRightInd w:val="0"/>
              <w:spacing w:line="400" w:lineRule="exact"/>
              <w:rPr>
                <w:rFonts w:ascii="宋体" w:hAnsi="宋体" w:cs="宋体"/>
                <w:b/>
                <w:bCs/>
                <w:lang w:val="zh-CN"/>
              </w:rPr>
            </w:pPr>
          </w:p>
        </w:tc>
        <w:tc>
          <w:tcPr>
            <w:tcW w:w="871" w:type="dxa"/>
            <w:vAlign w:val="center"/>
          </w:tcPr>
          <w:p w14:paraId="475E7131">
            <w:pPr>
              <w:autoSpaceDE w:val="0"/>
              <w:autoSpaceDN w:val="0"/>
              <w:adjustRightInd w:val="0"/>
              <w:spacing w:line="400" w:lineRule="exact"/>
              <w:rPr>
                <w:rFonts w:ascii="宋体" w:hAnsi="宋体" w:cs="宋体"/>
                <w:b/>
                <w:bCs/>
                <w:lang w:val="zh-CN"/>
              </w:rPr>
            </w:pPr>
          </w:p>
        </w:tc>
        <w:tc>
          <w:tcPr>
            <w:tcW w:w="873" w:type="dxa"/>
            <w:vAlign w:val="center"/>
          </w:tcPr>
          <w:p w14:paraId="0B112B8F">
            <w:pPr>
              <w:autoSpaceDE w:val="0"/>
              <w:autoSpaceDN w:val="0"/>
              <w:adjustRightInd w:val="0"/>
              <w:spacing w:line="400" w:lineRule="exact"/>
              <w:rPr>
                <w:rFonts w:ascii="宋体" w:hAnsi="宋体" w:cs="宋体"/>
                <w:b/>
                <w:bCs/>
                <w:lang w:val="zh-CN"/>
              </w:rPr>
            </w:pPr>
          </w:p>
        </w:tc>
        <w:tc>
          <w:tcPr>
            <w:tcW w:w="873" w:type="dxa"/>
            <w:vAlign w:val="center"/>
          </w:tcPr>
          <w:p w14:paraId="32E2E47E">
            <w:pPr>
              <w:autoSpaceDE w:val="0"/>
              <w:autoSpaceDN w:val="0"/>
              <w:adjustRightInd w:val="0"/>
              <w:spacing w:line="400" w:lineRule="exact"/>
              <w:rPr>
                <w:rFonts w:ascii="宋体" w:hAnsi="宋体" w:cs="宋体"/>
                <w:b/>
                <w:bCs/>
                <w:lang w:val="zh-CN"/>
              </w:rPr>
            </w:pPr>
          </w:p>
        </w:tc>
        <w:tc>
          <w:tcPr>
            <w:tcW w:w="1083" w:type="dxa"/>
            <w:vAlign w:val="center"/>
          </w:tcPr>
          <w:p w14:paraId="23998B92">
            <w:pPr>
              <w:autoSpaceDE w:val="0"/>
              <w:autoSpaceDN w:val="0"/>
              <w:adjustRightInd w:val="0"/>
              <w:spacing w:line="400" w:lineRule="exact"/>
              <w:rPr>
                <w:rFonts w:ascii="宋体" w:hAnsi="宋体" w:cs="宋体"/>
                <w:b/>
                <w:bCs/>
                <w:lang w:val="zh-CN"/>
              </w:rPr>
            </w:pPr>
          </w:p>
        </w:tc>
        <w:tc>
          <w:tcPr>
            <w:tcW w:w="669" w:type="dxa"/>
            <w:vAlign w:val="center"/>
          </w:tcPr>
          <w:p w14:paraId="16E5B9E0">
            <w:pPr>
              <w:autoSpaceDE w:val="0"/>
              <w:autoSpaceDN w:val="0"/>
              <w:adjustRightInd w:val="0"/>
              <w:spacing w:line="400" w:lineRule="exact"/>
              <w:rPr>
                <w:rFonts w:ascii="宋体" w:hAnsi="宋体" w:cs="宋体"/>
                <w:b/>
                <w:bCs/>
                <w:lang w:val="zh-CN"/>
              </w:rPr>
            </w:pPr>
          </w:p>
        </w:tc>
        <w:tc>
          <w:tcPr>
            <w:tcW w:w="1104" w:type="dxa"/>
            <w:vAlign w:val="center"/>
          </w:tcPr>
          <w:p w14:paraId="785C7B3E">
            <w:pPr>
              <w:autoSpaceDE w:val="0"/>
              <w:autoSpaceDN w:val="0"/>
              <w:adjustRightInd w:val="0"/>
              <w:spacing w:line="400" w:lineRule="exact"/>
              <w:rPr>
                <w:rFonts w:ascii="宋体" w:hAnsi="宋体" w:cs="宋体"/>
                <w:b/>
                <w:bCs/>
                <w:lang w:val="zh-CN"/>
              </w:rPr>
            </w:pPr>
          </w:p>
        </w:tc>
        <w:tc>
          <w:tcPr>
            <w:tcW w:w="642" w:type="dxa"/>
            <w:vAlign w:val="center"/>
          </w:tcPr>
          <w:p w14:paraId="3527666E">
            <w:pPr>
              <w:autoSpaceDE w:val="0"/>
              <w:autoSpaceDN w:val="0"/>
              <w:adjustRightInd w:val="0"/>
              <w:spacing w:line="400" w:lineRule="exact"/>
              <w:rPr>
                <w:rFonts w:ascii="宋体" w:hAnsi="宋体" w:cs="宋体"/>
                <w:b/>
                <w:bCs/>
                <w:lang w:val="zh-CN"/>
              </w:rPr>
            </w:pPr>
          </w:p>
        </w:tc>
      </w:tr>
      <w:tr w14:paraId="5278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5D5B231B">
            <w:pPr>
              <w:autoSpaceDE w:val="0"/>
              <w:autoSpaceDN w:val="0"/>
              <w:adjustRightInd w:val="0"/>
              <w:spacing w:line="400" w:lineRule="exact"/>
              <w:rPr>
                <w:rFonts w:ascii="宋体" w:hAnsi="宋体" w:cs="宋体"/>
                <w:b/>
                <w:bCs/>
                <w:lang w:val="zh-CN"/>
              </w:rPr>
            </w:pPr>
          </w:p>
        </w:tc>
        <w:tc>
          <w:tcPr>
            <w:tcW w:w="1140" w:type="dxa"/>
            <w:vAlign w:val="center"/>
          </w:tcPr>
          <w:p w14:paraId="2220FB95">
            <w:pPr>
              <w:autoSpaceDE w:val="0"/>
              <w:autoSpaceDN w:val="0"/>
              <w:adjustRightInd w:val="0"/>
              <w:spacing w:line="400" w:lineRule="exact"/>
              <w:rPr>
                <w:rFonts w:ascii="宋体" w:hAnsi="宋体" w:cs="宋体"/>
                <w:b/>
                <w:bCs/>
                <w:lang w:val="zh-CN"/>
              </w:rPr>
            </w:pPr>
          </w:p>
        </w:tc>
        <w:tc>
          <w:tcPr>
            <w:tcW w:w="871" w:type="dxa"/>
            <w:vAlign w:val="center"/>
          </w:tcPr>
          <w:p w14:paraId="34B24A32">
            <w:pPr>
              <w:autoSpaceDE w:val="0"/>
              <w:autoSpaceDN w:val="0"/>
              <w:adjustRightInd w:val="0"/>
              <w:spacing w:line="400" w:lineRule="exact"/>
              <w:rPr>
                <w:rFonts w:ascii="宋体" w:hAnsi="宋体" w:cs="宋体"/>
                <w:b/>
                <w:bCs/>
                <w:lang w:val="zh-CN"/>
              </w:rPr>
            </w:pPr>
          </w:p>
        </w:tc>
        <w:tc>
          <w:tcPr>
            <w:tcW w:w="871" w:type="dxa"/>
            <w:vAlign w:val="center"/>
          </w:tcPr>
          <w:p w14:paraId="62BFB59D">
            <w:pPr>
              <w:autoSpaceDE w:val="0"/>
              <w:autoSpaceDN w:val="0"/>
              <w:adjustRightInd w:val="0"/>
              <w:spacing w:line="400" w:lineRule="exact"/>
              <w:rPr>
                <w:rFonts w:ascii="宋体" w:hAnsi="宋体" w:cs="宋体"/>
                <w:b/>
                <w:bCs/>
                <w:lang w:val="zh-CN"/>
              </w:rPr>
            </w:pPr>
          </w:p>
        </w:tc>
        <w:tc>
          <w:tcPr>
            <w:tcW w:w="873" w:type="dxa"/>
            <w:vAlign w:val="center"/>
          </w:tcPr>
          <w:p w14:paraId="5E4D675D">
            <w:pPr>
              <w:autoSpaceDE w:val="0"/>
              <w:autoSpaceDN w:val="0"/>
              <w:adjustRightInd w:val="0"/>
              <w:spacing w:line="400" w:lineRule="exact"/>
              <w:rPr>
                <w:rFonts w:ascii="宋体" w:hAnsi="宋体" w:cs="宋体"/>
                <w:b/>
                <w:bCs/>
                <w:lang w:val="zh-CN"/>
              </w:rPr>
            </w:pPr>
          </w:p>
        </w:tc>
        <w:tc>
          <w:tcPr>
            <w:tcW w:w="873" w:type="dxa"/>
            <w:vAlign w:val="center"/>
          </w:tcPr>
          <w:p w14:paraId="1340C337">
            <w:pPr>
              <w:autoSpaceDE w:val="0"/>
              <w:autoSpaceDN w:val="0"/>
              <w:adjustRightInd w:val="0"/>
              <w:spacing w:line="400" w:lineRule="exact"/>
              <w:rPr>
                <w:rFonts w:ascii="宋体" w:hAnsi="宋体" w:cs="宋体"/>
                <w:b/>
                <w:bCs/>
                <w:lang w:val="zh-CN"/>
              </w:rPr>
            </w:pPr>
          </w:p>
        </w:tc>
        <w:tc>
          <w:tcPr>
            <w:tcW w:w="1083" w:type="dxa"/>
            <w:vAlign w:val="center"/>
          </w:tcPr>
          <w:p w14:paraId="65CD37F7">
            <w:pPr>
              <w:autoSpaceDE w:val="0"/>
              <w:autoSpaceDN w:val="0"/>
              <w:adjustRightInd w:val="0"/>
              <w:spacing w:line="400" w:lineRule="exact"/>
              <w:rPr>
                <w:rFonts w:ascii="宋体" w:hAnsi="宋体" w:cs="宋体"/>
                <w:b/>
                <w:bCs/>
                <w:lang w:val="zh-CN"/>
              </w:rPr>
            </w:pPr>
          </w:p>
        </w:tc>
        <w:tc>
          <w:tcPr>
            <w:tcW w:w="669" w:type="dxa"/>
            <w:vAlign w:val="center"/>
          </w:tcPr>
          <w:p w14:paraId="56EC8922">
            <w:pPr>
              <w:autoSpaceDE w:val="0"/>
              <w:autoSpaceDN w:val="0"/>
              <w:adjustRightInd w:val="0"/>
              <w:spacing w:line="400" w:lineRule="exact"/>
              <w:rPr>
                <w:rFonts w:ascii="宋体" w:hAnsi="宋体" w:cs="宋体"/>
                <w:b/>
                <w:bCs/>
                <w:lang w:val="zh-CN"/>
              </w:rPr>
            </w:pPr>
          </w:p>
        </w:tc>
        <w:tc>
          <w:tcPr>
            <w:tcW w:w="1104" w:type="dxa"/>
            <w:vAlign w:val="center"/>
          </w:tcPr>
          <w:p w14:paraId="235C3F2F">
            <w:pPr>
              <w:autoSpaceDE w:val="0"/>
              <w:autoSpaceDN w:val="0"/>
              <w:adjustRightInd w:val="0"/>
              <w:spacing w:line="400" w:lineRule="exact"/>
              <w:rPr>
                <w:rFonts w:ascii="宋体" w:hAnsi="宋体" w:cs="宋体"/>
                <w:b/>
                <w:bCs/>
                <w:lang w:val="zh-CN"/>
              </w:rPr>
            </w:pPr>
          </w:p>
        </w:tc>
        <w:tc>
          <w:tcPr>
            <w:tcW w:w="642" w:type="dxa"/>
            <w:vAlign w:val="center"/>
          </w:tcPr>
          <w:p w14:paraId="765919C0">
            <w:pPr>
              <w:autoSpaceDE w:val="0"/>
              <w:autoSpaceDN w:val="0"/>
              <w:adjustRightInd w:val="0"/>
              <w:spacing w:line="400" w:lineRule="exact"/>
              <w:rPr>
                <w:rFonts w:ascii="宋体" w:hAnsi="宋体" w:cs="宋体"/>
                <w:b/>
                <w:bCs/>
                <w:lang w:val="zh-CN"/>
              </w:rPr>
            </w:pPr>
          </w:p>
        </w:tc>
      </w:tr>
      <w:tr w14:paraId="5211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15E351BF">
            <w:pPr>
              <w:autoSpaceDE w:val="0"/>
              <w:autoSpaceDN w:val="0"/>
              <w:adjustRightInd w:val="0"/>
              <w:spacing w:line="400" w:lineRule="exact"/>
              <w:rPr>
                <w:rFonts w:ascii="宋体" w:hAnsi="宋体" w:cs="宋体"/>
                <w:b/>
                <w:bCs/>
                <w:lang w:val="zh-CN"/>
              </w:rPr>
            </w:pPr>
          </w:p>
        </w:tc>
        <w:tc>
          <w:tcPr>
            <w:tcW w:w="1140" w:type="dxa"/>
            <w:vAlign w:val="center"/>
          </w:tcPr>
          <w:p w14:paraId="17427C0F">
            <w:pPr>
              <w:autoSpaceDE w:val="0"/>
              <w:autoSpaceDN w:val="0"/>
              <w:adjustRightInd w:val="0"/>
              <w:spacing w:line="400" w:lineRule="exact"/>
              <w:rPr>
                <w:rFonts w:ascii="宋体" w:hAnsi="宋体" w:cs="宋体"/>
                <w:b/>
                <w:bCs/>
                <w:lang w:val="zh-CN"/>
              </w:rPr>
            </w:pPr>
          </w:p>
        </w:tc>
        <w:tc>
          <w:tcPr>
            <w:tcW w:w="871" w:type="dxa"/>
            <w:vAlign w:val="center"/>
          </w:tcPr>
          <w:p w14:paraId="49E90526">
            <w:pPr>
              <w:autoSpaceDE w:val="0"/>
              <w:autoSpaceDN w:val="0"/>
              <w:adjustRightInd w:val="0"/>
              <w:spacing w:line="400" w:lineRule="exact"/>
              <w:rPr>
                <w:rFonts w:ascii="宋体" w:hAnsi="宋体" w:cs="宋体"/>
                <w:b/>
                <w:bCs/>
                <w:lang w:val="zh-CN"/>
              </w:rPr>
            </w:pPr>
          </w:p>
        </w:tc>
        <w:tc>
          <w:tcPr>
            <w:tcW w:w="871" w:type="dxa"/>
            <w:vAlign w:val="center"/>
          </w:tcPr>
          <w:p w14:paraId="4728995F">
            <w:pPr>
              <w:autoSpaceDE w:val="0"/>
              <w:autoSpaceDN w:val="0"/>
              <w:adjustRightInd w:val="0"/>
              <w:spacing w:line="400" w:lineRule="exact"/>
              <w:rPr>
                <w:rFonts w:ascii="宋体" w:hAnsi="宋体" w:cs="宋体"/>
                <w:b/>
                <w:bCs/>
                <w:lang w:val="zh-CN"/>
              </w:rPr>
            </w:pPr>
          </w:p>
        </w:tc>
        <w:tc>
          <w:tcPr>
            <w:tcW w:w="873" w:type="dxa"/>
            <w:vAlign w:val="center"/>
          </w:tcPr>
          <w:p w14:paraId="1E26EFAB">
            <w:pPr>
              <w:autoSpaceDE w:val="0"/>
              <w:autoSpaceDN w:val="0"/>
              <w:adjustRightInd w:val="0"/>
              <w:spacing w:line="400" w:lineRule="exact"/>
              <w:rPr>
                <w:rFonts w:ascii="宋体" w:hAnsi="宋体" w:cs="宋体"/>
                <w:b/>
                <w:bCs/>
                <w:lang w:val="zh-CN"/>
              </w:rPr>
            </w:pPr>
          </w:p>
        </w:tc>
        <w:tc>
          <w:tcPr>
            <w:tcW w:w="873" w:type="dxa"/>
            <w:vAlign w:val="center"/>
          </w:tcPr>
          <w:p w14:paraId="5B03F99C">
            <w:pPr>
              <w:autoSpaceDE w:val="0"/>
              <w:autoSpaceDN w:val="0"/>
              <w:adjustRightInd w:val="0"/>
              <w:spacing w:line="400" w:lineRule="exact"/>
              <w:rPr>
                <w:rFonts w:ascii="宋体" w:hAnsi="宋体" w:cs="宋体"/>
                <w:b/>
                <w:bCs/>
                <w:lang w:val="zh-CN"/>
              </w:rPr>
            </w:pPr>
          </w:p>
        </w:tc>
        <w:tc>
          <w:tcPr>
            <w:tcW w:w="1083" w:type="dxa"/>
            <w:vAlign w:val="center"/>
          </w:tcPr>
          <w:p w14:paraId="23597E6E">
            <w:pPr>
              <w:autoSpaceDE w:val="0"/>
              <w:autoSpaceDN w:val="0"/>
              <w:adjustRightInd w:val="0"/>
              <w:spacing w:line="400" w:lineRule="exact"/>
              <w:rPr>
                <w:rFonts w:ascii="宋体" w:hAnsi="宋体" w:cs="宋体"/>
                <w:b/>
                <w:bCs/>
                <w:lang w:val="zh-CN"/>
              </w:rPr>
            </w:pPr>
          </w:p>
        </w:tc>
        <w:tc>
          <w:tcPr>
            <w:tcW w:w="669" w:type="dxa"/>
            <w:vAlign w:val="center"/>
          </w:tcPr>
          <w:p w14:paraId="5C7C0E96">
            <w:pPr>
              <w:autoSpaceDE w:val="0"/>
              <w:autoSpaceDN w:val="0"/>
              <w:adjustRightInd w:val="0"/>
              <w:spacing w:line="400" w:lineRule="exact"/>
              <w:rPr>
                <w:rFonts w:ascii="宋体" w:hAnsi="宋体" w:cs="宋体"/>
                <w:b/>
                <w:bCs/>
                <w:lang w:val="zh-CN"/>
              </w:rPr>
            </w:pPr>
          </w:p>
        </w:tc>
        <w:tc>
          <w:tcPr>
            <w:tcW w:w="1104" w:type="dxa"/>
            <w:vAlign w:val="center"/>
          </w:tcPr>
          <w:p w14:paraId="38AB6E93">
            <w:pPr>
              <w:autoSpaceDE w:val="0"/>
              <w:autoSpaceDN w:val="0"/>
              <w:adjustRightInd w:val="0"/>
              <w:spacing w:line="400" w:lineRule="exact"/>
              <w:rPr>
                <w:rFonts w:ascii="宋体" w:hAnsi="宋体" w:cs="宋体"/>
                <w:b/>
                <w:bCs/>
                <w:lang w:val="zh-CN"/>
              </w:rPr>
            </w:pPr>
          </w:p>
        </w:tc>
        <w:tc>
          <w:tcPr>
            <w:tcW w:w="642" w:type="dxa"/>
            <w:vAlign w:val="center"/>
          </w:tcPr>
          <w:p w14:paraId="3D370A3B">
            <w:pPr>
              <w:autoSpaceDE w:val="0"/>
              <w:autoSpaceDN w:val="0"/>
              <w:adjustRightInd w:val="0"/>
              <w:spacing w:line="400" w:lineRule="exact"/>
              <w:rPr>
                <w:rFonts w:ascii="宋体" w:hAnsi="宋体" w:cs="宋体"/>
                <w:b/>
                <w:bCs/>
                <w:lang w:val="zh-CN"/>
              </w:rPr>
            </w:pPr>
          </w:p>
        </w:tc>
      </w:tr>
      <w:tr w14:paraId="113D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0EC9CD2F">
            <w:pPr>
              <w:autoSpaceDE w:val="0"/>
              <w:autoSpaceDN w:val="0"/>
              <w:adjustRightInd w:val="0"/>
              <w:spacing w:line="400" w:lineRule="exact"/>
              <w:rPr>
                <w:rFonts w:ascii="宋体" w:hAnsi="宋体" w:cs="宋体"/>
                <w:b/>
                <w:bCs/>
                <w:lang w:val="zh-CN"/>
              </w:rPr>
            </w:pPr>
          </w:p>
        </w:tc>
        <w:tc>
          <w:tcPr>
            <w:tcW w:w="1140" w:type="dxa"/>
            <w:vAlign w:val="center"/>
          </w:tcPr>
          <w:p w14:paraId="4E96F032">
            <w:pPr>
              <w:autoSpaceDE w:val="0"/>
              <w:autoSpaceDN w:val="0"/>
              <w:adjustRightInd w:val="0"/>
              <w:spacing w:line="400" w:lineRule="exact"/>
              <w:rPr>
                <w:rFonts w:ascii="宋体" w:hAnsi="宋体" w:cs="宋体"/>
                <w:b/>
                <w:bCs/>
                <w:lang w:val="zh-CN"/>
              </w:rPr>
            </w:pPr>
          </w:p>
        </w:tc>
        <w:tc>
          <w:tcPr>
            <w:tcW w:w="871" w:type="dxa"/>
            <w:vAlign w:val="center"/>
          </w:tcPr>
          <w:p w14:paraId="15B315D3">
            <w:pPr>
              <w:autoSpaceDE w:val="0"/>
              <w:autoSpaceDN w:val="0"/>
              <w:adjustRightInd w:val="0"/>
              <w:spacing w:line="400" w:lineRule="exact"/>
              <w:rPr>
                <w:rFonts w:ascii="宋体" w:hAnsi="宋体" w:cs="宋体"/>
                <w:b/>
                <w:bCs/>
                <w:lang w:val="zh-CN"/>
              </w:rPr>
            </w:pPr>
          </w:p>
        </w:tc>
        <w:tc>
          <w:tcPr>
            <w:tcW w:w="871" w:type="dxa"/>
            <w:vAlign w:val="center"/>
          </w:tcPr>
          <w:p w14:paraId="3C4B0BE2">
            <w:pPr>
              <w:autoSpaceDE w:val="0"/>
              <w:autoSpaceDN w:val="0"/>
              <w:adjustRightInd w:val="0"/>
              <w:spacing w:line="400" w:lineRule="exact"/>
              <w:rPr>
                <w:rFonts w:ascii="宋体" w:hAnsi="宋体" w:cs="宋体"/>
                <w:b/>
                <w:bCs/>
                <w:lang w:val="zh-CN"/>
              </w:rPr>
            </w:pPr>
          </w:p>
        </w:tc>
        <w:tc>
          <w:tcPr>
            <w:tcW w:w="873" w:type="dxa"/>
            <w:vAlign w:val="center"/>
          </w:tcPr>
          <w:p w14:paraId="3616E92F">
            <w:pPr>
              <w:autoSpaceDE w:val="0"/>
              <w:autoSpaceDN w:val="0"/>
              <w:adjustRightInd w:val="0"/>
              <w:spacing w:line="400" w:lineRule="exact"/>
              <w:rPr>
                <w:rFonts w:ascii="宋体" w:hAnsi="宋体" w:cs="宋体"/>
                <w:b/>
                <w:bCs/>
                <w:lang w:val="zh-CN"/>
              </w:rPr>
            </w:pPr>
          </w:p>
        </w:tc>
        <w:tc>
          <w:tcPr>
            <w:tcW w:w="873" w:type="dxa"/>
            <w:vAlign w:val="center"/>
          </w:tcPr>
          <w:p w14:paraId="41F74691">
            <w:pPr>
              <w:autoSpaceDE w:val="0"/>
              <w:autoSpaceDN w:val="0"/>
              <w:adjustRightInd w:val="0"/>
              <w:spacing w:line="400" w:lineRule="exact"/>
              <w:rPr>
                <w:rFonts w:ascii="宋体" w:hAnsi="宋体" w:cs="宋体"/>
                <w:b/>
                <w:bCs/>
                <w:lang w:val="zh-CN"/>
              </w:rPr>
            </w:pPr>
          </w:p>
        </w:tc>
        <w:tc>
          <w:tcPr>
            <w:tcW w:w="1083" w:type="dxa"/>
            <w:vAlign w:val="center"/>
          </w:tcPr>
          <w:p w14:paraId="76DC1395">
            <w:pPr>
              <w:autoSpaceDE w:val="0"/>
              <w:autoSpaceDN w:val="0"/>
              <w:adjustRightInd w:val="0"/>
              <w:spacing w:line="400" w:lineRule="exact"/>
              <w:rPr>
                <w:rFonts w:ascii="宋体" w:hAnsi="宋体" w:cs="宋体"/>
                <w:b/>
                <w:bCs/>
                <w:lang w:val="zh-CN"/>
              </w:rPr>
            </w:pPr>
          </w:p>
        </w:tc>
        <w:tc>
          <w:tcPr>
            <w:tcW w:w="669" w:type="dxa"/>
            <w:vAlign w:val="center"/>
          </w:tcPr>
          <w:p w14:paraId="03F927D3">
            <w:pPr>
              <w:autoSpaceDE w:val="0"/>
              <w:autoSpaceDN w:val="0"/>
              <w:adjustRightInd w:val="0"/>
              <w:spacing w:line="400" w:lineRule="exact"/>
              <w:rPr>
                <w:rFonts w:ascii="宋体" w:hAnsi="宋体" w:cs="宋体"/>
                <w:b/>
                <w:bCs/>
                <w:lang w:val="zh-CN"/>
              </w:rPr>
            </w:pPr>
          </w:p>
        </w:tc>
        <w:tc>
          <w:tcPr>
            <w:tcW w:w="1104" w:type="dxa"/>
            <w:vAlign w:val="center"/>
          </w:tcPr>
          <w:p w14:paraId="3A2D1D51">
            <w:pPr>
              <w:autoSpaceDE w:val="0"/>
              <w:autoSpaceDN w:val="0"/>
              <w:adjustRightInd w:val="0"/>
              <w:spacing w:line="400" w:lineRule="exact"/>
              <w:rPr>
                <w:rFonts w:ascii="宋体" w:hAnsi="宋体" w:cs="宋体"/>
                <w:b/>
                <w:bCs/>
                <w:lang w:val="zh-CN"/>
              </w:rPr>
            </w:pPr>
          </w:p>
        </w:tc>
        <w:tc>
          <w:tcPr>
            <w:tcW w:w="642" w:type="dxa"/>
            <w:vAlign w:val="center"/>
          </w:tcPr>
          <w:p w14:paraId="637D643E">
            <w:pPr>
              <w:autoSpaceDE w:val="0"/>
              <w:autoSpaceDN w:val="0"/>
              <w:adjustRightInd w:val="0"/>
              <w:spacing w:line="400" w:lineRule="exact"/>
              <w:rPr>
                <w:rFonts w:ascii="宋体" w:hAnsi="宋体" w:cs="宋体"/>
                <w:b/>
                <w:bCs/>
                <w:lang w:val="zh-CN"/>
              </w:rPr>
            </w:pPr>
          </w:p>
        </w:tc>
      </w:tr>
      <w:tr w14:paraId="18C5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1FC4E499">
            <w:pPr>
              <w:autoSpaceDE w:val="0"/>
              <w:autoSpaceDN w:val="0"/>
              <w:adjustRightInd w:val="0"/>
              <w:spacing w:line="400" w:lineRule="exact"/>
              <w:rPr>
                <w:rFonts w:ascii="宋体" w:hAnsi="宋体" w:cs="宋体"/>
                <w:b/>
                <w:bCs/>
                <w:lang w:val="zh-CN"/>
              </w:rPr>
            </w:pPr>
          </w:p>
        </w:tc>
        <w:tc>
          <w:tcPr>
            <w:tcW w:w="1140" w:type="dxa"/>
            <w:vAlign w:val="center"/>
          </w:tcPr>
          <w:p w14:paraId="76AF025D">
            <w:pPr>
              <w:autoSpaceDE w:val="0"/>
              <w:autoSpaceDN w:val="0"/>
              <w:adjustRightInd w:val="0"/>
              <w:spacing w:line="400" w:lineRule="exact"/>
              <w:rPr>
                <w:rFonts w:ascii="宋体" w:hAnsi="宋体" w:cs="宋体"/>
                <w:b/>
                <w:bCs/>
                <w:lang w:val="zh-CN"/>
              </w:rPr>
            </w:pPr>
          </w:p>
        </w:tc>
        <w:tc>
          <w:tcPr>
            <w:tcW w:w="871" w:type="dxa"/>
            <w:vAlign w:val="center"/>
          </w:tcPr>
          <w:p w14:paraId="0E5FBB73">
            <w:pPr>
              <w:autoSpaceDE w:val="0"/>
              <w:autoSpaceDN w:val="0"/>
              <w:adjustRightInd w:val="0"/>
              <w:spacing w:line="400" w:lineRule="exact"/>
              <w:rPr>
                <w:rFonts w:ascii="宋体" w:hAnsi="宋体" w:cs="宋体"/>
                <w:b/>
                <w:bCs/>
                <w:lang w:val="zh-CN"/>
              </w:rPr>
            </w:pPr>
          </w:p>
        </w:tc>
        <w:tc>
          <w:tcPr>
            <w:tcW w:w="871" w:type="dxa"/>
            <w:vAlign w:val="center"/>
          </w:tcPr>
          <w:p w14:paraId="19F11ECB">
            <w:pPr>
              <w:autoSpaceDE w:val="0"/>
              <w:autoSpaceDN w:val="0"/>
              <w:adjustRightInd w:val="0"/>
              <w:spacing w:line="400" w:lineRule="exact"/>
              <w:rPr>
                <w:rFonts w:ascii="宋体" w:hAnsi="宋体" w:cs="宋体"/>
                <w:b/>
                <w:bCs/>
                <w:lang w:val="zh-CN"/>
              </w:rPr>
            </w:pPr>
          </w:p>
        </w:tc>
        <w:tc>
          <w:tcPr>
            <w:tcW w:w="873" w:type="dxa"/>
            <w:vAlign w:val="center"/>
          </w:tcPr>
          <w:p w14:paraId="2394406E">
            <w:pPr>
              <w:autoSpaceDE w:val="0"/>
              <w:autoSpaceDN w:val="0"/>
              <w:adjustRightInd w:val="0"/>
              <w:spacing w:line="400" w:lineRule="exact"/>
              <w:rPr>
                <w:rFonts w:ascii="宋体" w:hAnsi="宋体" w:cs="宋体"/>
                <w:b/>
                <w:bCs/>
                <w:lang w:val="zh-CN"/>
              </w:rPr>
            </w:pPr>
          </w:p>
        </w:tc>
        <w:tc>
          <w:tcPr>
            <w:tcW w:w="873" w:type="dxa"/>
            <w:vAlign w:val="center"/>
          </w:tcPr>
          <w:p w14:paraId="5BAC1C04">
            <w:pPr>
              <w:autoSpaceDE w:val="0"/>
              <w:autoSpaceDN w:val="0"/>
              <w:adjustRightInd w:val="0"/>
              <w:spacing w:line="400" w:lineRule="exact"/>
              <w:rPr>
                <w:rFonts w:ascii="宋体" w:hAnsi="宋体" w:cs="宋体"/>
                <w:b/>
                <w:bCs/>
                <w:lang w:val="zh-CN"/>
              </w:rPr>
            </w:pPr>
          </w:p>
        </w:tc>
        <w:tc>
          <w:tcPr>
            <w:tcW w:w="1083" w:type="dxa"/>
            <w:vAlign w:val="center"/>
          </w:tcPr>
          <w:p w14:paraId="30470040">
            <w:pPr>
              <w:autoSpaceDE w:val="0"/>
              <w:autoSpaceDN w:val="0"/>
              <w:adjustRightInd w:val="0"/>
              <w:spacing w:line="400" w:lineRule="exact"/>
              <w:rPr>
                <w:rFonts w:ascii="宋体" w:hAnsi="宋体" w:cs="宋体"/>
                <w:b/>
                <w:bCs/>
                <w:lang w:val="zh-CN"/>
              </w:rPr>
            </w:pPr>
          </w:p>
        </w:tc>
        <w:tc>
          <w:tcPr>
            <w:tcW w:w="669" w:type="dxa"/>
            <w:vAlign w:val="center"/>
          </w:tcPr>
          <w:p w14:paraId="32A27115">
            <w:pPr>
              <w:autoSpaceDE w:val="0"/>
              <w:autoSpaceDN w:val="0"/>
              <w:adjustRightInd w:val="0"/>
              <w:spacing w:line="400" w:lineRule="exact"/>
              <w:rPr>
                <w:rFonts w:ascii="宋体" w:hAnsi="宋体" w:cs="宋体"/>
                <w:b/>
                <w:bCs/>
                <w:lang w:val="zh-CN"/>
              </w:rPr>
            </w:pPr>
          </w:p>
        </w:tc>
        <w:tc>
          <w:tcPr>
            <w:tcW w:w="1104" w:type="dxa"/>
            <w:vAlign w:val="center"/>
          </w:tcPr>
          <w:p w14:paraId="43CE04AF">
            <w:pPr>
              <w:autoSpaceDE w:val="0"/>
              <w:autoSpaceDN w:val="0"/>
              <w:adjustRightInd w:val="0"/>
              <w:spacing w:line="400" w:lineRule="exact"/>
              <w:rPr>
                <w:rFonts w:ascii="宋体" w:hAnsi="宋体" w:cs="宋体"/>
                <w:b/>
                <w:bCs/>
                <w:lang w:val="zh-CN"/>
              </w:rPr>
            </w:pPr>
          </w:p>
        </w:tc>
        <w:tc>
          <w:tcPr>
            <w:tcW w:w="642" w:type="dxa"/>
            <w:vAlign w:val="center"/>
          </w:tcPr>
          <w:p w14:paraId="5C8239EA">
            <w:pPr>
              <w:autoSpaceDE w:val="0"/>
              <w:autoSpaceDN w:val="0"/>
              <w:adjustRightInd w:val="0"/>
              <w:spacing w:line="400" w:lineRule="exact"/>
              <w:rPr>
                <w:rFonts w:ascii="宋体" w:hAnsi="宋体" w:cs="宋体"/>
                <w:b/>
                <w:bCs/>
                <w:lang w:val="zh-CN"/>
              </w:rPr>
            </w:pPr>
          </w:p>
        </w:tc>
      </w:tr>
      <w:tr w14:paraId="1CB2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7D7C7BEE">
            <w:pPr>
              <w:autoSpaceDE w:val="0"/>
              <w:autoSpaceDN w:val="0"/>
              <w:adjustRightInd w:val="0"/>
              <w:spacing w:line="400" w:lineRule="exact"/>
              <w:rPr>
                <w:rFonts w:ascii="宋体" w:hAnsi="宋体" w:cs="宋体"/>
                <w:b/>
                <w:bCs/>
                <w:lang w:val="zh-CN"/>
              </w:rPr>
            </w:pPr>
          </w:p>
        </w:tc>
        <w:tc>
          <w:tcPr>
            <w:tcW w:w="1140" w:type="dxa"/>
            <w:vAlign w:val="center"/>
          </w:tcPr>
          <w:p w14:paraId="38810E01">
            <w:pPr>
              <w:autoSpaceDE w:val="0"/>
              <w:autoSpaceDN w:val="0"/>
              <w:adjustRightInd w:val="0"/>
              <w:spacing w:line="400" w:lineRule="exact"/>
              <w:rPr>
                <w:rFonts w:ascii="宋体" w:hAnsi="宋体" w:cs="宋体"/>
                <w:b/>
                <w:bCs/>
                <w:lang w:val="zh-CN"/>
              </w:rPr>
            </w:pPr>
          </w:p>
        </w:tc>
        <w:tc>
          <w:tcPr>
            <w:tcW w:w="871" w:type="dxa"/>
            <w:vAlign w:val="center"/>
          </w:tcPr>
          <w:p w14:paraId="43EA3A3A">
            <w:pPr>
              <w:autoSpaceDE w:val="0"/>
              <w:autoSpaceDN w:val="0"/>
              <w:adjustRightInd w:val="0"/>
              <w:spacing w:line="400" w:lineRule="exact"/>
              <w:rPr>
                <w:rFonts w:ascii="宋体" w:hAnsi="宋体" w:cs="宋体"/>
                <w:b/>
                <w:bCs/>
                <w:lang w:val="zh-CN"/>
              </w:rPr>
            </w:pPr>
          </w:p>
        </w:tc>
        <w:tc>
          <w:tcPr>
            <w:tcW w:w="871" w:type="dxa"/>
            <w:vAlign w:val="center"/>
          </w:tcPr>
          <w:p w14:paraId="4F951D37">
            <w:pPr>
              <w:autoSpaceDE w:val="0"/>
              <w:autoSpaceDN w:val="0"/>
              <w:adjustRightInd w:val="0"/>
              <w:spacing w:line="400" w:lineRule="exact"/>
              <w:rPr>
                <w:rFonts w:ascii="宋体" w:hAnsi="宋体" w:cs="宋体"/>
                <w:b/>
                <w:bCs/>
                <w:lang w:val="zh-CN"/>
              </w:rPr>
            </w:pPr>
          </w:p>
        </w:tc>
        <w:tc>
          <w:tcPr>
            <w:tcW w:w="873" w:type="dxa"/>
            <w:vAlign w:val="center"/>
          </w:tcPr>
          <w:p w14:paraId="4DD1DC25">
            <w:pPr>
              <w:autoSpaceDE w:val="0"/>
              <w:autoSpaceDN w:val="0"/>
              <w:adjustRightInd w:val="0"/>
              <w:spacing w:line="400" w:lineRule="exact"/>
              <w:rPr>
                <w:rFonts w:ascii="宋体" w:hAnsi="宋体" w:cs="宋体"/>
                <w:b/>
                <w:bCs/>
                <w:lang w:val="zh-CN"/>
              </w:rPr>
            </w:pPr>
          </w:p>
        </w:tc>
        <w:tc>
          <w:tcPr>
            <w:tcW w:w="873" w:type="dxa"/>
            <w:vAlign w:val="center"/>
          </w:tcPr>
          <w:p w14:paraId="4AAD51F0">
            <w:pPr>
              <w:autoSpaceDE w:val="0"/>
              <w:autoSpaceDN w:val="0"/>
              <w:adjustRightInd w:val="0"/>
              <w:spacing w:line="400" w:lineRule="exact"/>
              <w:rPr>
                <w:rFonts w:ascii="宋体" w:hAnsi="宋体" w:cs="宋体"/>
                <w:b/>
                <w:bCs/>
                <w:lang w:val="zh-CN"/>
              </w:rPr>
            </w:pPr>
          </w:p>
        </w:tc>
        <w:tc>
          <w:tcPr>
            <w:tcW w:w="1083" w:type="dxa"/>
            <w:vAlign w:val="center"/>
          </w:tcPr>
          <w:p w14:paraId="07506E7A">
            <w:pPr>
              <w:autoSpaceDE w:val="0"/>
              <w:autoSpaceDN w:val="0"/>
              <w:adjustRightInd w:val="0"/>
              <w:spacing w:line="400" w:lineRule="exact"/>
              <w:rPr>
                <w:rFonts w:ascii="宋体" w:hAnsi="宋体" w:cs="宋体"/>
                <w:b/>
                <w:bCs/>
                <w:lang w:val="zh-CN"/>
              </w:rPr>
            </w:pPr>
          </w:p>
        </w:tc>
        <w:tc>
          <w:tcPr>
            <w:tcW w:w="669" w:type="dxa"/>
            <w:vAlign w:val="center"/>
          </w:tcPr>
          <w:p w14:paraId="7CDFB53C">
            <w:pPr>
              <w:autoSpaceDE w:val="0"/>
              <w:autoSpaceDN w:val="0"/>
              <w:adjustRightInd w:val="0"/>
              <w:spacing w:line="400" w:lineRule="exact"/>
              <w:rPr>
                <w:rFonts w:ascii="宋体" w:hAnsi="宋体" w:cs="宋体"/>
                <w:b/>
                <w:bCs/>
                <w:lang w:val="zh-CN"/>
              </w:rPr>
            </w:pPr>
          </w:p>
        </w:tc>
        <w:tc>
          <w:tcPr>
            <w:tcW w:w="1104" w:type="dxa"/>
            <w:vAlign w:val="center"/>
          </w:tcPr>
          <w:p w14:paraId="765C6F13">
            <w:pPr>
              <w:autoSpaceDE w:val="0"/>
              <w:autoSpaceDN w:val="0"/>
              <w:adjustRightInd w:val="0"/>
              <w:spacing w:line="400" w:lineRule="exact"/>
              <w:rPr>
                <w:rFonts w:ascii="宋体" w:hAnsi="宋体" w:cs="宋体"/>
                <w:b/>
                <w:bCs/>
                <w:lang w:val="zh-CN"/>
              </w:rPr>
            </w:pPr>
          </w:p>
        </w:tc>
        <w:tc>
          <w:tcPr>
            <w:tcW w:w="642" w:type="dxa"/>
            <w:vAlign w:val="center"/>
          </w:tcPr>
          <w:p w14:paraId="74AE8AD7">
            <w:pPr>
              <w:autoSpaceDE w:val="0"/>
              <w:autoSpaceDN w:val="0"/>
              <w:adjustRightInd w:val="0"/>
              <w:spacing w:line="400" w:lineRule="exact"/>
              <w:rPr>
                <w:rFonts w:ascii="宋体" w:hAnsi="宋体" w:cs="宋体"/>
                <w:b/>
                <w:bCs/>
                <w:lang w:val="zh-CN"/>
              </w:rPr>
            </w:pPr>
          </w:p>
        </w:tc>
      </w:tr>
      <w:tr w14:paraId="6056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6C26F3C7">
            <w:pPr>
              <w:autoSpaceDE w:val="0"/>
              <w:autoSpaceDN w:val="0"/>
              <w:adjustRightInd w:val="0"/>
              <w:spacing w:line="400" w:lineRule="exact"/>
              <w:rPr>
                <w:rFonts w:ascii="宋体" w:hAnsi="宋体" w:cs="宋体"/>
                <w:b/>
                <w:bCs/>
                <w:lang w:val="zh-CN"/>
              </w:rPr>
            </w:pPr>
          </w:p>
        </w:tc>
        <w:tc>
          <w:tcPr>
            <w:tcW w:w="1140" w:type="dxa"/>
            <w:vAlign w:val="center"/>
          </w:tcPr>
          <w:p w14:paraId="1B65A801">
            <w:pPr>
              <w:autoSpaceDE w:val="0"/>
              <w:autoSpaceDN w:val="0"/>
              <w:adjustRightInd w:val="0"/>
              <w:spacing w:line="400" w:lineRule="exact"/>
              <w:rPr>
                <w:rFonts w:ascii="宋体" w:hAnsi="宋体" w:cs="宋体"/>
                <w:b/>
                <w:bCs/>
                <w:lang w:val="zh-CN"/>
              </w:rPr>
            </w:pPr>
          </w:p>
        </w:tc>
        <w:tc>
          <w:tcPr>
            <w:tcW w:w="871" w:type="dxa"/>
            <w:vAlign w:val="center"/>
          </w:tcPr>
          <w:p w14:paraId="23DE0989">
            <w:pPr>
              <w:autoSpaceDE w:val="0"/>
              <w:autoSpaceDN w:val="0"/>
              <w:adjustRightInd w:val="0"/>
              <w:spacing w:line="400" w:lineRule="exact"/>
              <w:rPr>
                <w:rFonts w:ascii="宋体" w:hAnsi="宋体" w:cs="宋体"/>
                <w:b/>
                <w:bCs/>
                <w:lang w:val="zh-CN"/>
              </w:rPr>
            </w:pPr>
          </w:p>
        </w:tc>
        <w:tc>
          <w:tcPr>
            <w:tcW w:w="871" w:type="dxa"/>
            <w:vAlign w:val="center"/>
          </w:tcPr>
          <w:p w14:paraId="3EE11550">
            <w:pPr>
              <w:autoSpaceDE w:val="0"/>
              <w:autoSpaceDN w:val="0"/>
              <w:adjustRightInd w:val="0"/>
              <w:spacing w:line="400" w:lineRule="exact"/>
              <w:rPr>
                <w:rFonts w:ascii="宋体" w:hAnsi="宋体" w:cs="宋体"/>
                <w:b/>
                <w:bCs/>
                <w:lang w:val="zh-CN"/>
              </w:rPr>
            </w:pPr>
          </w:p>
        </w:tc>
        <w:tc>
          <w:tcPr>
            <w:tcW w:w="873" w:type="dxa"/>
            <w:vAlign w:val="center"/>
          </w:tcPr>
          <w:p w14:paraId="093A2207">
            <w:pPr>
              <w:autoSpaceDE w:val="0"/>
              <w:autoSpaceDN w:val="0"/>
              <w:adjustRightInd w:val="0"/>
              <w:spacing w:line="400" w:lineRule="exact"/>
              <w:rPr>
                <w:rFonts w:ascii="宋体" w:hAnsi="宋体" w:cs="宋体"/>
                <w:b/>
                <w:bCs/>
                <w:lang w:val="zh-CN"/>
              </w:rPr>
            </w:pPr>
          </w:p>
        </w:tc>
        <w:tc>
          <w:tcPr>
            <w:tcW w:w="873" w:type="dxa"/>
            <w:vAlign w:val="center"/>
          </w:tcPr>
          <w:p w14:paraId="1DCBA370">
            <w:pPr>
              <w:autoSpaceDE w:val="0"/>
              <w:autoSpaceDN w:val="0"/>
              <w:adjustRightInd w:val="0"/>
              <w:spacing w:line="400" w:lineRule="exact"/>
              <w:rPr>
                <w:rFonts w:ascii="宋体" w:hAnsi="宋体" w:cs="宋体"/>
                <w:b/>
                <w:bCs/>
                <w:lang w:val="zh-CN"/>
              </w:rPr>
            </w:pPr>
          </w:p>
        </w:tc>
        <w:tc>
          <w:tcPr>
            <w:tcW w:w="1083" w:type="dxa"/>
            <w:vAlign w:val="center"/>
          </w:tcPr>
          <w:p w14:paraId="0F096FF7">
            <w:pPr>
              <w:autoSpaceDE w:val="0"/>
              <w:autoSpaceDN w:val="0"/>
              <w:adjustRightInd w:val="0"/>
              <w:spacing w:line="400" w:lineRule="exact"/>
              <w:rPr>
                <w:rFonts w:ascii="宋体" w:hAnsi="宋体" w:cs="宋体"/>
                <w:b/>
                <w:bCs/>
                <w:lang w:val="zh-CN"/>
              </w:rPr>
            </w:pPr>
          </w:p>
        </w:tc>
        <w:tc>
          <w:tcPr>
            <w:tcW w:w="669" w:type="dxa"/>
            <w:vAlign w:val="center"/>
          </w:tcPr>
          <w:p w14:paraId="018A81D2">
            <w:pPr>
              <w:autoSpaceDE w:val="0"/>
              <w:autoSpaceDN w:val="0"/>
              <w:adjustRightInd w:val="0"/>
              <w:spacing w:line="400" w:lineRule="exact"/>
              <w:rPr>
                <w:rFonts w:ascii="宋体" w:hAnsi="宋体" w:cs="宋体"/>
                <w:b/>
                <w:bCs/>
                <w:lang w:val="zh-CN"/>
              </w:rPr>
            </w:pPr>
          </w:p>
        </w:tc>
        <w:tc>
          <w:tcPr>
            <w:tcW w:w="1104" w:type="dxa"/>
            <w:vAlign w:val="center"/>
          </w:tcPr>
          <w:p w14:paraId="2D998B4C">
            <w:pPr>
              <w:autoSpaceDE w:val="0"/>
              <w:autoSpaceDN w:val="0"/>
              <w:adjustRightInd w:val="0"/>
              <w:spacing w:line="400" w:lineRule="exact"/>
              <w:rPr>
                <w:rFonts w:ascii="宋体" w:hAnsi="宋体" w:cs="宋体"/>
                <w:b/>
                <w:bCs/>
                <w:lang w:val="zh-CN"/>
              </w:rPr>
            </w:pPr>
          </w:p>
        </w:tc>
        <w:tc>
          <w:tcPr>
            <w:tcW w:w="642" w:type="dxa"/>
            <w:vAlign w:val="center"/>
          </w:tcPr>
          <w:p w14:paraId="4F59951D">
            <w:pPr>
              <w:autoSpaceDE w:val="0"/>
              <w:autoSpaceDN w:val="0"/>
              <w:adjustRightInd w:val="0"/>
              <w:spacing w:line="400" w:lineRule="exact"/>
              <w:rPr>
                <w:rFonts w:ascii="宋体" w:hAnsi="宋体" w:cs="宋体"/>
                <w:b/>
                <w:bCs/>
                <w:lang w:val="zh-CN"/>
              </w:rPr>
            </w:pPr>
          </w:p>
        </w:tc>
      </w:tr>
      <w:tr w14:paraId="5531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78FC851F">
            <w:pPr>
              <w:autoSpaceDE w:val="0"/>
              <w:autoSpaceDN w:val="0"/>
              <w:adjustRightInd w:val="0"/>
              <w:spacing w:line="400" w:lineRule="exact"/>
              <w:rPr>
                <w:rFonts w:ascii="宋体" w:hAnsi="宋体" w:cs="宋体"/>
                <w:b/>
                <w:bCs/>
                <w:lang w:val="zh-CN"/>
              </w:rPr>
            </w:pPr>
          </w:p>
        </w:tc>
        <w:tc>
          <w:tcPr>
            <w:tcW w:w="1140" w:type="dxa"/>
            <w:vAlign w:val="center"/>
          </w:tcPr>
          <w:p w14:paraId="215E485B">
            <w:pPr>
              <w:autoSpaceDE w:val="0"/>
              <w:autoSpaceDN w:val="0"/>
              <w:adjustRightInd w:val="0"/>
              <w:spacing w:line="400" w:lineRule="exact"/>
              <w:rPr>
                <w:rFonts w:ascii="宋体" w:hAnsi="宋体" w:cs="宋体"/>
                <w:b/>
                <w:bCs/>
                <w:lang w:val="zh-CN"/>
              </w:rPr>
            </w:pPr>
          </w:p>
        </w:tc>
        <w:tc>
          <w:tcPr>
            <w:tcW w:w="871" w:type="dxa"/>
            <w:vAlign w:val="center"/>
          </w:tcPr>
          <w:p w14:paraId="7B9D6DB9">
            <w:pPr>
              <w:autoSpaceDE w:val="0"/>
              <w:autoSpaceDN w:val="0"/>
              <w:adjustRightInd w:val="0"/>
              <w:spacing w:line="400" w:lineRule="exact"/>
              <w:rPr>
                <w:rFonts w:ascii="宋体" w:hAnsi="宋体" w:cs="宋体"/>
                <w:b/>
                <w:bCs/>
                <w:lang w:val="zh-CN"/>
              </w:rPr>
            </w:pPr>
          </w:p>
        </w:tc>
        <w:tc>
          <w:tcPr>
            <w:tcW w:w="871" w:type="dxa"/>
            <w:vAlign w:val="center"/>
          </w:tcPr>
          <w:p w14:paraId="27DC6924">
            <w:pPr>
              <w:autoSpaceDE w:val="0"/>
              <w:autoSpaceDN w:val="0"/>
              <w:adjustRightInd w:val="0"/>
              <w:spacing w:line="400" w:lineRule="exact"/>
              <w:rPr>
                <w:rFonts w:ascii="宋体" w:hAnsi="宋体" w:cs="宋体"/>
                <w:b/>
                <w:bCs/>
                <w:lang w:val="zh-CN"/>
              </w:rPr>
            </w:pPr>
          </w:p>
        </w:tc>
        <w:tc>
          <w:tcPr>
            <w:tcW w:w="873" w:type="dxa"/>
            <w:vAlign w:val="center"/>
          </w:tcPr>
          <w:p w14:paraId="0C2345C8">
            <w:pPr>
              <w:autoSpaceDE w:val="0"/>
              <w:autoSpaceDN w:val="0"/>
              <w:adjustRightInd w:val="0"/>
              <w:spacing w:line="400" w:lineRule="exact"/>
              <w:rPr>
                <w:rFonts w:ascii="宋体" w:hAnsi="宋体" w:cs="宋体"/>
                <w:b/>
                <w:bCs/>
                <w:lang w:val="zh-CN"/>
              </w:rPr>
            </w:pPr>
          </w:p>
        </w:tc>
        <w:tc>
          <w:tcPr>
            <w:tcW w:w="873" w:type="dxa"/>
            <w:vAlign w:val="center"/>
          </w:tcPr>
          <w:p w14:paraId="2C902C1A">
            <w:pPr>
              <w:autoSpaceDE w:val="0"/>
              <w:autoSpaceDN w:val="0"/>
              <w:adjustRightInd w:val="0"/>
              <w:spacing w:line="400" w:lineRule="exact"/>
              <w:rPr>
                <w:rFonts w:ascii="宋体" w:hAnsi="宋体" w:cs="宋体"/>
                <w:b/>
                <w:bCs/>
                <w:lang w:val="zh-CN"/>
              </w:rPr>
            </w:pPr>
          </w:p>
        </w:tc>
        <w:tc>
          <w:tcPr>
            <w:tcW w:w="1083" w:type="dxa"/>
            <w:vAlign w:val="center"/>
          </w:tcPr>
          <w:p w14:paraId="021A63A3">
            <w:pPr>
              <w:autoSpaceDE w:val="0"/>
              <w:autoSpaceDN w:val="0"/>
              <w:adjustRightInd w:val="0"/>
              <w:spacing w:line="400" w:lineRule="exact"/>
              <w:rPr>
                <w:rFonts w:ascii="宋体" w:hAnsi="宋体" w:cs="宋体"/>
                <w:b/>
                <w:bCs/>
                <w:lang w:val="zh-CN"/>
              </w:rPr>
            </w:pPr>
          </w:p>
        </w:tc>
        <w:tc>
          <w:tcPr>
            <w:tcW w:w="669" w:type="dxa"/>
            <w:vAlign w:val="center"/>
          </w:tcPr>
          <w:p w14:paraId="010CE1A4">
            <w:pPr>
              <w:autoSpaceDE w:val="0"/>
              <w:autoSpaceDN w:val="0"/>
              <w:adjustRightInd w:val="0"/>
              <w:spacing w:line="400" w:lineRule="exact"/>
              <w:rPr>
                <w:rFonts w:ascii="宋体" w:hAnsi="宋体" w:cs="宋体"/>
                <w:b/>
                <w:bCs/>
                <w:lang w:val="zh-CN"/>
              </w:rPr>
            </w:pPr>
          </w:p>
        </w:tc>
        <w:tc>
          <w:tcPr>
            <w:tcW w:w="1104" w:type="dxa"/>
            <w:vAlign w:val="center"/>
          </w:tcPr>
          <w:p w14:paraId="5577048D">
            <w:pPr>
              <w:autoSpaceDE w:val="0"/>
              <w:autoSpaceDN w:val="0"/>
              <w:adjustRightInd w:val="0"/>
              <w:spacing w:line="400" w:lineRule="exact"/>
              <w:rPr>
                <w:rFonts w:ascii="宋体" w:hAnsi="宋体" w:cs="宋体"/>
                <w:b/>
                <w:bCs/>
                <w:lang w:val="zh-CN"/>
              </w:rPr>
            </w:pPr>
          </w:p>
        </w:tc>
        <w:tc>
          <w:tcPr>
            <w:tcW w:w="642" w:type="dxa"/>
            <w:vAlign w:val="center"/>
          </w:tcPr>
          <w:p w14:paraId="1492412B">
            <w:pPr>
              <w:autoSpaceDE w:val="0"/>
              <w:autoSpaceDN w:val="0"/>
              <w:adjustRightInd w:val="0"/>
              <w:spacing w:line="400" w:lineRule="exact"/>
              <w:rPr>
                <w:rFonts w:ascii="宋体" w:hAnsi="宋体" w:cs="宋体"/>
                <w:b/>
                <w:bCs/>
                <w:lang w:val="zh-CN"/>
              </w:rPr>
            </w:pPr>
          </w:p>
        </w:tc>
      </w:tr>
      <w:tr w14:paraId="5340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3A0EA8F3">
            <w:pPr>
              <w:autoSpaceDE w:val="0"/>
              <w:autoSpaceDN w:val="0"/>
              <w:adjustRightInd w:val="0"/>
              <w:spacing w:line="400" w:lineRule="exact"/>
              <w:rPr>
                <w:rFonts w:ascii="宋体" w:hAnsi="宋体" w:cs="宋体"/>
                <w:b/>
                <w:bCs/>
                <w:lang w:val="zh-CN"/>
              </w:rPr>
            </w:pPr>
          </w:p>
        </w:tc>
        <w:tc>
          <w:tcPr>
            <w:tcW w:w="1140" w:type="dxa"/>
            <w:vAlign w:val="center"/>
          </w:tcPr>
          <w:p w14:paraId="027D31AD">
            <w:pPr>
              <w:autoSpaceDE w:val="0"/>
              <w:autoSpaceDN w:val="0"/>
              <w:adjustRightInd w:val="0"/>
              <w:spacing w:line="400" w:lineRule="exact"/>
              <w:rPr>
                <w:rFonts w:ascii="宋体" w:hAnsi="宋体" w:cs="宋体"/>
                <w:b/>
                <w:bCs/>
                <w:lang w:val="zh-CN"/>
              </w:rPr>
            </w:pPr>
          </w:p>
        </w:tc>
        <w:tc>
          <w:tcPr>
            <w:tcW w:w="871" w:type="dxa"/>
            <w:vAlign w:val="center"/>
          </w:tcPr>
          <w:p w14:paraId="20BD5507">
            <w:pPr>
              <w:autoSpaceDE w:val="0"/>
              <w:autoSpaceDN w:val="0"/>
              <w:adjustRightInd w:val="0"/>
              <w:spacing w:line="400" w:lineRule="exact"/>
              <w:rPr>
                <w:rFonts w:ascii="宋体" w:hAnsi="宋体" w:cs="宋体"/>
                <w:b/>
                <w:bCs/>
                <w:lang w:val="zh-CN"/>
              </w:rPr>
            </w:pPr>
          </w:p>
        </w:tc>
        <w:tc>
          <w:tcPr>
            <w:tcW w:w="871" w:type="dxa"/>
            <w:vAlign w:val="center"/>
          </w:tcPr>
          <w:p w14:paraId="5CA6B46D">
            <w:pPr>
              <w:autoSpaceDE w:val="0"/>
              <w:autoSpaceDN w:val="0"/>
              <w:adjustRightInd w:val="0"/>
              <w:spacing w:line="400" w:lineRule="exact"/>
              <w:rPr>
                <w:rFonts w:ascii="宋体" w:hAnsi="宋体" w:cs="宋体"/>
                <w:b/>
                <w:bCs/>
                <w:lang w:val="zh-CN"/>
              </w:rPr>
            </w:pPr>
          </w:p>
        </w:tc>
        <w:tc>
          <w:tcPr>
            <w:tcW w:w="873" w:type="dxa"/>
            <w:vAlign w:val="center"/>
          </w:tcPr>
          <w:p w14:paraId="74D9AB53">
            <w:pPr>
              <w:autoSpaceDE w:val="0"/>
              <w:autoSpaceDN w:val="0"/>
              <w:adjustRightInd w:val="0"/>
              <w:spacing w:line="400" w:lineRule="exact"/>
              <w:rPr>
                <w:rFonts w:ascii="宋体" w:hAnsi="宋体" w:cs="宋体"/>
                <w:b/>
                <w:bCs/>
                <w:lang w:val="zh-CN"/>
              </w:rPr>
            </w:pPr>
          </w:p>
        </w:tc>
        <w:tc>
          <w:tcPr>
            <w:tcW w:w="873" w:type="dxa"/>
            <w:vAlign w:val="center"/>
          </w:tcPr>
          <w:p w14:paraId="29F76FF4">
            <w:pPr>
              <w:autoSpaceDE w:val="0"/>
              <w:autoSpaceDN w:val="0"/>
              <w:adjustRightInd w:val="0"/>
              <w:spacing w:line="400" w:lineRule="exact"/>
              <w:rPr>
                <w:rFonts w:ascii="宋体" w:hAnsi="宋体" w:cs="宋体"/>
                <w:b/>
                <w:bCs/>
                <w:lang w:val="zh-CN"/>
              </w:rPr>
            </w:pPr>
          </w:p>
        </w:tc>
        <w:tc>
          <w:tcPr>
            <w:tcW w:w="1083" w:type="dxa"/>
            <w:vAlign w:val="center"/>
          </w:tcPr>
          <w:p w14:paraId="3CDD2DEC">
            <w:pPr>
              <w:autoSpaceDE w:val="0"/>
              <w:autoSpaceDN w:val="0"/>
              <w:adjustRightInd w:val="0"/>
              <w:spacing w:line="400" w:lineRule="exact"/>
              <w:rPr>
                <w:rFonts w:ascii="宋体" w:hAnsi="宋体" w:cs="宋体"/>
                <w:b/>
                <w:bCs/>
                <w:lang w:val="zh-CN"/>
              </w:rPr>
            </w:pPr>
          </w:p>
        </w:tc>
        <w:tc>
          <w:tcPr>
            <w:tcW w:w="669" w:type="dxa"/>
            <w:vAlign w:val="center"/>
          </w:tcPr>
          <w:p w14:paraId="7EA24D1B">
            <w:pPr>
              <w:autoSpaceDE w:val="0"/>
              <w:autoSpaceDN w:val="0"/>
              <w:adjustRightInd w:val="0"/>
              <w:spacing w:line="400" w:lineRule="exact"/>
              <w:rPr>
                <w:rFonts w:ascii="宋体" w:hAnsi="宋体" w:cs="宋体"/>
                <w:b/>
                <w:bCs/>
                <w:lang w:val="zh-CN"/>
              </w:rPr>
            </w:pPr>
          </w:p>
        </w:tc>
        <w:tc>
          <w:tcPr>
            <w:tcW w:w="1104" w:type="dxa"/>
            <w:vAlign w:val="center"/>
          </w:tcPr>
          <w:p w14:paraId="311CF75A">
            <w:pPr>
              <w:autoSpaceDE w:val="0"/>
              <w:autoSpaceDN w:val="0"/>
              <w:adjustRightInd w:val="0"/>
              <w:spacing w:line="400" w:lineRule="exact"/>
              <w:rPr>
                <w:rFonts w:ascii="宋体" w:hAnsi="宋体" w:cs="宋体"/>
                <w:b/>
                <w:bCs/>
                <w:lang w:val="zh-CN"/>
              </w:rPr>
            </w:pPr>
          </w:p>
        </w:tc>
        <w:tc>
          <w:tcPr>
            <w:tcW w:w="642" w:type="dxa"/>
            <w:vAlign w:val="center"/>
          </w:tcPr>
          <w:p w14:paraId="410A25D1">
            <w:pPr>
              <w:autoSpaceDE w:val="0"/>
              <w:autoSpaceDN w:val="0"/>
              <w:adjustRightInd w:val="0"/>
              <w:spacing w:line="400" w:lineRule="exact"/>
              <w:rPr>
                <w:rFonts w:ascii="宋体" w:hAnsi="宋体" w:cs="宋体"/>
                <w:b/>
                <w:bCs/>
                <w:lang w:val="zh-CN"/>
              </w:rPr>
            </w:pPr>
          </w:p>
        </w:tc>
      </w:tr>
      <w:tr w14:paraId="52C6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302A3778">
            <w:pPr>
              <w:autoSpaceDE w:val="0"/>
              <w:autoSpaceDN w:val="0"/>
              <w:adjustRightInd w:val="0"/>
              <w:spacing w:line="400" w:lineRule="exact"/>
              <w:rPr>
                <w:rFonts w:ascii="宋体" w:hAnsi="宋体" w:cs="宋体"/>
                <w:b/>
                <w:bCs/>
                <w:lang w:val="zh-CN"/>
              </w:rPr>
            </w:pPr>
          </w:p>
        </w:tc>
        <w:tc>
          <w:tcPr>
            <w:tcW w:w="1140" w:type="dxa"/>
            <w:vAlign w:val="center"/>
          </w:tcPr>
          <w:p w14:paraId="08600137">
            <w:pPr>
              <w:autoSpaceDE w:val="0"/>
              <w:autoSpaceDN w:val="0"/>
              <w:adjustRightInd w:val="0"/>
              <w:spacing w:line="400" w:lineRule="exact"/>
              <w:rPr>
                <w:rFonts w:ascii="宋体" w:hAnsi="宋体" w:cs="宋体"/>
                <w:b/>
                <w:bCs/>
                <w:lang w:val="zh-CN"/>
              </w:rPr>
            </w:pPr>
          </w:p>
        </w:tc>
        <w:tc>
          <w:tcPr>
            <w:tcW w:w="871" w:type="dxa"/>
            <w:vAlign w:val="center"/>
          </w:tcPr>
          <w:p w14:paraId="05E253A3">
            <w:pPr>
              <w:autoSpaceDE w:val="0"/>
              <w:autoSpaceDN w:val="0"/>
              <w:adjustRightInd w:val="0"/>
              <w:spacing w:line="400" w:lineRule="exact"/>
              <w:rPr>
                <w:rFonts w:ascii="宋体" w:hAnsi="宋体" w:cs="宋体"/>
                <w:b/>
                <w:bCs/>
                <w:lang w:val="zh-CN"/>
              </w:rPr>
            </w:pPr>
          </w:p>
        </w:tc>
        <w:tc>
          <w:tcPr>
            <w:tcW w:w="871" w:type="dxa"/>
            <w:vAlign w:val="center"/>
          </w:tcPr>
          <w:p w14:paraId="2768D609">
            <w:pPr>
              <w:autoSpaceDE w:val="0"/>
              <w:autoSpaceDN w:val="0"/>
              <w:adjustRightInd w:val="0"/>
              <w:spacing w:line="400" w:lineRule="exact"/>
              <w:rPr>
                <w:rFonts w:ascii="宋体" w:hAnsi="宋体" w:cs="宋体"/>
                <w:b/>
                <w:bCs/>
                <w:lang w:val="zh-CN"/>
              </w:rPr>
            </w:pPr>
          </w:p>
        </w:tc>
        <w:tc>
          <w:tcPr>
            <w:tcW w:w="873" w:type="dxa"/>
            <w:vAlign w:val="center"/>
          </w:tcPr>
          <w:p w14:paraId="68AACBFA">
            <w:pPr>
              <w:autoSpaceDE w:val="0"/>
              <w:autoSpaceDN w:val="0"/>
              <w:adjustRightInd w:val="0"/>
              <w:spacing w:line="400" w:lineRule="exact"/>
              <w:rPr>
                <w:rFonts w:ascii="宋体" w:hAnsi="宋体" w:cs="宋体"/>
                <w:b/>
                <w:bCs/>
                <w:lang w:val="zh-CN"/>
              </w:rPr>
            </w:pPr>
          </w:p>
        </w:tc>
        <w:tc>
          <w:tcPr>
            <w:tcW w:w="873" w:type="dxa"/>
            <w:vAlign w:val="center"/>
          </w:tcPr>
          <w:p w14:paraId="4C6B43A1">
            <w:pPr>
              <w:autoSpaceDE w:val="0"/>
              <w:autoSpaceDN w:val="0"/>
              <w:adjustRightInd w:val="0"/>
              <w:spacing w:line="400" w:lineRule="exact"/>
              <w:rPr>
                <w:rFonts w:ascii="宋体" w:hAnsi="宋体" w:cs="宋体"/>
                <w:b/>
                <w:bCs/>
                <w:lang w:val="zh-CN"/>
              </w:rPr>
            </w:pPr>
          </w:p>
        </w:tc>
        <w:tc>
          <w:tcPr>
            <w:tcW w:w="1083" w:type="dxa"/>
            <w:vAlign w:val="center"/>
          </w:tcPr>
          <w:p w14:paraId="04A30CAB">
            <w:pPr>
              <w:autoSpaceDE w:val="0"/>
              <w:autoSpaceDN w:val="0"/>
              <w:adjustRightInd w:val="0"/>
              <w:spacing w:line="400" w:lineRule="exact"/>
              <w:rPr>
                <w:rFonts w:ascii="宋体" w:hAnsi="宋体" w:cs="宋体"/>
                <w:b/>
                <w:bCs/>
                <w:lang w:val="zh-CN"/>
              </w:rPr>
            </w:pPr>
          </w:p>
        </w:tc>
        <w:tc>
          <w:tcPr>
            <w:tcW w:w="669" w:type="dxa"/>
            <w:vAlign w:val="center"/>
          </w:tcPr>
          <w:p w14:paraId="1A713BC0">
            <w:pPr>
              <w:autoSpaceDE w:val="0"/>
              <w:autoSpaceDN w:val="0"/>
              <w:adjustRightInd w:val="0"/>
              <w:spacing w:line="400" w:lineRule="exact"/>
              <w:rPr>
                <w:rFonts w:ascii="宋体" w:hAnsi="宋体" w:cs="宋体"/>
                <w:b/>
                <w:bCs/>
                <w:lang w:val="zh-CN"/>
              </w:rPr>
            </w:pPr>
          </w:p>
        </w:tc>
        <w:tc>
          <w:tcPr>
            <w:tcW w:w="1104" w:type="dxa"/>
            <w:vAlign w:val="center"/>
          </w:tcPr>
          <w:p w14:paraId="7B38CE12">
            <w:pPr>
              <w:autoSpaceDE w:val="0"/>
              <w:autoSpaceDN w:val="0"/>
              <w:adjustRightInd w:val="0"/>
              <w:spacing w:line="400" w:lineRule="exact"/>
              <w:rPr>
                <w:rFonts w:ascii="宋体" w:hAnsi="宋体" w:cs="宋体"/>
                <w:b/>
                <w:bCs/>
                <w:lang w:val="zh-CN"/>
              </w:rPr>
            </w:pPr>
          </w:p>
        </w:tc>
        <w:tc>
          <w:tcPr>
            <w:tcW w:w="642" w:type="dxa"/>
            <w:vAlign w:val="center"/>
          </w:tcPr>
          <w:p w14:paraId="1E2EB62F">
            <w:pPr>
              <w:autoSpaceDE w:val="0"/>
              <w:autoSpaceDN w:val="0"/>
              <w:adjustRightInd w:val="0"/>
              <w:spacing w:line="400" w:lineRule="exact"/>
              <w:rPr>
                <w:rFonts w:ascii="宋体" w:hAnsi="宋体" w:cs="宋体"/>
                <w:b/>
                <w:bCs/>
                <w:lang w:val="zh-CN"/>
              </w:rPr>
            </w:pPr>
          </w:p>
        </w:tc>
      </w:tr>
      <w:tr w14:paraId="48CE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567F7E53">
            <w:pPr>
              <w:autoSpaceDE w:val="0"/>
              <w:autoSpaceDN w:val="0"/>
              <w:adjustRightInd w:val="0"/>
              <w:spacing w:line="400" w:lineRule="exact"/>
              <w:rPr>
                <w:rFonts w:ascii="宋体" w:hAnsi="宋体" w:cs="宋体"/>
                <w:b/>
                <w:bCs/>
                <w:lang w:val="zh-CN"/>
              </w:rPr>
            </w:pPr>
          </w:p>
        </w:tc>
        <w:tc>
          <w:tcPr>
            <w:tcW w:w="1140" w:type="dxa"/>
            <w:vAlign w:val="center"/>
          </w:tcPr>
          <w:p w14:paraId="276C4361">
            <w:pPr>
              <w:autoSpaceDE w:val="0"/>
              <w:autoSpaceDN w:val="0"/>
              <w:adjustRightInd w:val="0"/>
              <w:spacing w:line="400" w:lineRule="exact"/>
              <w:rPr>
                <w:rFonts w:ascii="宋体" w:hAnsi="宋体" w:cs="宋体"/>
                <w:b/>
                <w:bCs/>
                <w:lang w:val="zh-CN"/>
              </w:rPr>
            </w:pPr>
          </w:p>
        </w:tc>
        <w:tc>
          <w:tcPr>
            <w:tcW w:w="871" w:type="dxa"/>
            <w:vAlign w:val="center"/>
          </w:tcPr>
          <w:p w14:paraId="39B2FC4C">
            <w:pPr>
              <w:autoSpaceDE w:val="0"/>
              <w:autoSpaceDN w:val="0"/>
              <w:adjustRightInd w:val="0"/>
              <w:spacing w:line="400" w:lineRule="exact"/>
              <w:rPr>
                <w:rFonts w:ascii="宋体" w:hAnsi="宋体" w:cs="宋体"/>
                <w:b/>
                <w:bCs/>
                <w:lang w:val="zh-CN"/>
              </w:rPr>
            </w:pPr>
          </w:p>
        </w:tc>
        <w:tc>
          <w:tcPr>
            <w:tcW w:w="871" w:type="dxa"/>
            <w:vAlign w:val="center"/>
          </w:tcPr>
          <w:p w14:paraId="5235050B">
            <w:pPr>
              <w:autoSpaceDE w:val="0"/>
              <w:autoSpaceDN w:val="0"/>
              <w:adjustRightInd w:val="0"/>
              <w:spacing w:line="400" w:lineRule="exact"/>
              <w:rPr>
                <w:rFonts w:ascii="宋体" w:hAnsi="宋体" w:cs="宋体"/>
                <w:b/>
                <w:bCs/>
                <w:lang w:val="zh-CN"/>
              </w:rPr>
            </w:pPr>
          </w:p>
        </w:tc>
        <w:tc>
          <w:tcPr>
            <w:tcW w:w="873" w:type="dxa"/>
            <w:vAlign w:val="center"/>
          </w:tcPr>
          <w:p w14:paraId="5FE0388D">
            <w:pPr>
              <w:autoSpaceDE w:val="0"/>
              <w:autoSpaceDN w:val="0"/>
              <w:adjustRightInd w:val="0"/>
              <w:spacing w:line="400" w:lineRule="exact"/>
              <w:rPr>
                <w:rFonts w:ascii="宋体" w:hAnsi="宋体" w:cs="宋体"/>
                <w:b/>
                <w:bCs/>
                <w:lang w:val="zh-CN"/>
              </w:rPr>
            </w:pPr>
          </w:p>
        </w:tc>
        <w:tc>
          <w:tcPr>
            <w:tcW w:w="873" w:type="dxa"/>
            <w:vAlign w:val="center"/>
          </w:tcPr>
          <w:p w14:paraId="70F39746">
            <w:pPr>
              <w:autoSpaceDE w:val="0"/>
              <w:autoSpaceDN w:val="0"/>
              <w:adjustRightInd w:val="0"/>
              <w:spacing w:line="400" w:lineRule="exact"/>
              <w:rPr>
                <w:rFonts w:ascii="宋体" w:hAnsi="宋体" w:cs="宋体"/>
                <w:b/>
                <w:bCs/>
                <w:lang w:val="zh-CN"/>
              </w:rPr>
            </w:pPr>
          </w:p>
        </w:tc>
        <w:tc>
          <w:tcPr>
            <w:tcW w:w="1083" w:type="dxa"/>
            <w:vAlign w:val="center"/>
          </w:tcPr>
          <w:p w14:paraId="5E2D308A">
            <w:pPr>
              <w:autoSpaceDE w:val="0"/>
              <w:autoSpaceDN w:val="0"/>
              <w:adjustRightInd w:val="0"/>
              <w:spacing w:line="400" w:lineRule="exact"/>
              <w:rPr>
                <w:rFonts w:ascii="宋体" w:hAnsi="宋体" w:cs="宋体"/>
                <w:b/>
                <w:bCs/>
                <w:lang w:val="zh-CN"/>
              </w:rPr>
            </w:pPr>
          </w:p>
        </w:tc>
        <w:tc>
          <w:tcPr>
            <w:tcW w:w="669" w:type="dxa"/>
            <w:vAlign w:val="center"/>
          </w:tcPr>
          <w:p w14:paraId="3673E9A2">
            <w:pPr>
              <w:autoSpaceDE w:val="0"/>
              <w:autoSpaceDN w:val="0"/>
              <w:adjustRightInd w:val="0"/>
              <w:spacing w:line="400" w:lineRule="exact"/>
              <w:rPr>
                <w:rFonts w:ascii="宋体" w:hAnsi="宋体" w:cs="宋体"/>
                <w:b/>
                <w:bCs/>
                <w:lang w:val="zh-CN"/>
              </w:rPr>
            </w:pPr>
          </w:p>
        </w:tc>
        <w:tc>
          <w:tcPr>
            <w:tcW w:w="1104" w:type="dxa"/>
            <w:vAlign w:val="center"/>
          </w:tcPr>
          <w:p w14:paraId="5A2D205A">
            <w:pPr>
              <w:autoSpaceDE w:val="0"/>
              <w:autoSpaceDN w:val="0"/>
              <w:adjustRightInd w:val="0"/>
              <w:spacing w:line="400" w:lineRule="exact"/>
              <w:rPr>
                <w:rFonts w:ascii="宋体" w:hAnsi="宋体" w:cs="宋体"/>
                <w:b/>
                <w:bCs/>
                <w:lang w:val="zh-CN"/>
              </w:rPr>
            </w:pPr>
          </w:p>
        </w:tc>
        <w:tc>
          <w:tcPr>
            <w:tcW w:w="642" w:type="dxa"/>
            <w:vAlign w:val="center"/>
          </w:tcPr>
          <w:p w14:paraId="329267FB">
            <w:pPr>
              <w:autoSpaceDE w:val="0"/>
              <w:autoSpaceDN w:val="0"/>
              <w:adjustRightInd w:val="0"/>
              <w:spacing w:line="400" w:lineRule="exact"/>
              <w:rPr>
                <w:rFonts w:ascii="宋体" w:hAnsi="宋体" w:cs="宋体"/>
                <w:b/>
                <w:bCs/>
                <w:lang w:val="zh-CN"/>
              </w:rPr>
            </w:pPr>
          </w:p>
        </w:tc>
      </w:tr>
      <w:tr w14:paraId="57D6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40F1E749">
            <w:pPr>
              <w:autoSpaceDE w:val="0"/>
              <w:autoSpaceDN w:val="0"/>
              <w:adjustRightInd w:val="0"/>
              <w:spacing w:line="400" w:lineRule="exact"/>
              <w:rPr>
                <w:rFonts w:ascii="宋体" w:hAnsi="宋体" w:cs="宋体"/>
                <w:b/>
                <w:bCs/>
                <w:lang w:val="zh-CN"/>
              </w:rPr>
            </w:pPr>
          </w:p>
        </w:tc>
        <w:tc>
          <w:tcPr>
            <w:tcW w:w="1140" w:type="dxa"/>
            <w:vAlign w:val="center"/>
          </w:tcPr>
          <w:p w14:paraId="3EE110D5">
            <w:pPr>
              <w:autoSpaceDE w:val="0"/>
              <w:autoSpaceDN w:val="0"/>
              <w:adjustRightInd w:val="0"/>
              <w:spacing w:line="400" w:lineRule="exact"/>
              <w:rPr>
                <w:rFonts w:ascii="宋体" w:hAnsi="宋体" w:cs="宋体"/>
                <w:b/>
                <w:bCs/>
                <w:lang w:val="zh-CN"/>
              </w:rPr>
            </w:pPr>
          </w:p>
        </w:tc>
        <w:tc>
          <w:tcPr>
            <w:tcW w:w="871" w:type="dxa"/>
            <w:vAlign w:val="center"/>
          </w:tcPr>
          <w:p w14:paraId="0384AEEC">
            <w:pPr>
              <w:autoSpaceDE w:val="0"/>
              <w:autoSpaceDN w:val="0"/>
              <w:adjustRightInd w:val="0"/>
              <w:spacing w:line="400" w:lineRule="exact"/>
              <w:rPr>
                <w:rFonts w:ascii="宋体" w:hAnsi="宋体" w:cs="宋体"/>
                <w:b/>
                <w:bCs/>
                <w:lang w:val="zh-CN"/>
              </w:rPr>
            </w:pPr>
          </w:p>
        </w:tc>
        <w:tc>
          <w:tcPr>
            <w:tcW w:w="871" w:type="dxa"/>
            <w:vAlign w:val="center"/>
          </w:tcPr>
          <w:p w14:paraId="13AFEADD">
            <w:pPr>
              <w:autoSpaceDE w:val="0"/>
              <w:autoSpaceDN w:val="0"/>
              <w:adjustRightInd w:val="0"/>
              <w:spacing w:line="400" w:lineRule="exact"/>
              <w:rPr>
                <w:rFonts w:ascii="宋体" w:hAnsi="宋体" w:cs="宋体"/>
                <w:b/>
                <w:bCs/>
                <w:lang w:val="zh-CN"/>
              </w:rPr>
            </w:pPr>
          </w:p>
        </w:tc>
        <w:tc>
          <w:tcPr>
            <w:tcW w:w="873" w:type="dxa"/>
            <w:vAlign w:val="center"/>
          </w:tcPr>
          <w:p w14:paraId="3024BE89">
            <w:pPr>
              <w:autoSpaceDE w:val="0"/>
              <w:autoSpaceDN w:val="0"/>
              <w:adjustRightInd w:val="0"/>
              <w:spacing w:line="400" w:lineRule="exact"/>
              <w:rPr>
                <w:rFonts w:ascii="宋体" w:hAnsi="宋体" w:cs="宋体"/>
                <w:b/>
                <w:bCs/>
                <w:lang w:val="zh-CN"/>
              </w:rPr>
            </w:pPr>
          </w:p>
        </w:tc>
        <w:tc>
          <w:tcPr>
            <w:tcW w:w="873" w:type="dxa"/>
            <w:vAlign w:val="center"/>
          </w:tcPr>
          <w:p w14:paraId="01CC367B">
            <w:pPr>
              <w:autoSpaceDE w:val="0"/>
              <w:autoSpaceDN w:val="0"/>
              <w:adjustRightInd w:val="0"/>
              <w:spacing w:line="400" w:lineRule="exact"/>
              <w:rPr>
                <w:rFonts w:ascii="宋体" w:hAnsi="宋体" w:cs="宋体"/>
                <w:b/>
                <w:bCs/>
                <w:lang w:val="zh-CN"/>
              </w:rPr>
            </w:pPr>
          </w:p>
        </w:tc>
        <w:tc>
          <w:tcPr>
            <w:tcW w:w="1083" w:type="dxa"/>
            <w:vAlign w:val="center"/>
          </w:tcPr>
          <w:p w14:paraId="7FDD218E">
            <w:pPr>
              <w:autoSpaceDE w:val="0"/>
              <w:autoSpaceDN w:val="0"/>
              <w:adjustRightInd w:val="0"/>
              <w:spacing w:line="400" w:lineRule="exact"/>
              <w:rPr>
                <w:rFonts w:ascii="宋体" w:hAnsi="宋体" w:cs="宋体"/>
                <w:b/>
                <w:bCs/>
                <w:lang w:val="zh-CN"/>
              </w:rPr>
            </w:pPr>
          </w:p>
        </w:tc>
        <w:tc>
          <w:tcPr>
            <w:tcW w:w="669" w:type="dxa"/>
            <w:vAlign w:val="center"/>
          </w:tcPr>
          <w:p w14:paraId="3C7CF165">
            <w:pPr>
              <w:autoSpaceDE w:val="0"/>
              <w:autoSpaceDN w:val="0"/>
              <w:adjustRightInd w:val="0"/>
              <w:spacing w:line="400" w:lineRule="exact"/>
              <w:rPr>
                <w:rFonts w:ascii="宋体" w:hAnsi="宋体" w:cs="宋体"/>
                <w:b/>
                <w:bCs/>
                <w:lang w:val="zh-CN"/>
              </w:rPr>
            </w:pPr>
          </w:p>
        </w:tc>
        <w:tc>
          <w:tcPr>
            <w:tcW w:w="1104" w:type="dxa"/>
            <w:vAlign w:val="center"/>
          </w:tcPr>
          <w:p w14:paraId="48F4CEE2">
            <w:pPr>
              <w:autoSpaceDE w:val="0"/>
              <w:autoSpaceDN w:val="0"/>
              <w:adjustRightInd w:val="0"/>
              <w:spacing w:line="400" w:lineRule="exact"/>
              <w:rPr>
                <w:rFonts w:ascii="宋体" w:hAnsi="宋体" w:cs="宋体"/>
                <w:b/>
                <w:bCs/>
                <w:lang w:val="zh-CN"/>
              </w:rPr>
            </w:pPr>
          </w:p>
        </w:tc>
        <w:tc>
          <w:tcPr>
            <w:tcW w:w="642" w:type="dxa"/>
            <w:vAlign w:val="center"/>
          </w:tcPr>
          <w:p w14:paraId="067A21DA">
            <w:pPr>
              <w:autoSpaceDE w:val="0"/>
              <w:autoSpaceDN w:val="0"/>
              <w:adjustRightInd w:val="0"/>
              <w:spacing w:line="400" w:lineRule="exact"/>
              <w:rPr>
                <w:rFonts w:ascii="宋体" w:hAnsi="宋体" w:cs="宋体"/>
                <w:b/>
                <w:bCs/>
                <w:lang w:val="zh-CN"/>
              </w:rPr>
            </w:pPr>
          </w:p>
        </w:tc>
      </w:tr>
      <w:tr w14:paraId="38E9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2463068E">
            <w:pPr>
              <w:autoSpaceDE w:val="0"/>
              <w:autoSpaceDN w:val="0"/>
              <w:adjustRightInd w:val="0"/>
              <w:spacing w:line="400" w:lineRule="exact"/>
              <w:rPr>
                <w:rFonts w:ascii="宋体" w:hAnsi="宋体" w:cs="宋体"/>
                <w:b/>
                <w:bCs/>
                <w:lang w:val="zh-CN"/>
              </w:rPr>
            </w:pPr>
          </w:p>
        </w:tc>
        <w:tc>
          <w:tcPr>
            <w:tcW w:w="1140" w:type="dxa"/>
            <w:vAlign w:val="center"/>
          </w:tcPr>
          <w:p w14:paraId="14A14242">
            <w:pPr>
              <w:autoSpaceDE w:val="0"/>
              <w:autoSpaceDN w:val="0"/>
              <w:adjustRightInd w:val="0"/>
              <w:spacing w:line="400" w:lineRule="exact"/>
              <w:rPr>
                <w:rFonts w:ascii="宋体" w:hAnsi="宋体" w:cs="宋体"/>
                <w:b/>
                <w:bCs/>
                <w:lang w:val="zh-CN"/>
              </w:rPr>
            </w:pPr>
          </w:p>
        </w:tc>
        <w:tc>
          <w:tcPr>
            <w:tcW w:w="871" w:type="dxa"/>
            <w:vAlign w:val="center"/>
          </w:tcPr>
          <w:p w14:paraId="29C888AC">
            <w:pPr>
              <w:autoSpaceDE w:val="0"/>
              <w:autoSpaceDN w:val="0"/>
              <w:adjustRightInd w:val="0"/>
              <w:spacing w:line="400" w:lineRule="exact"/>
              <w:rPr>
                <w:rFonts w:ascii="宋体" w:hAnsi="宋体" w:cs="宋体"/>
                <w:b/>
                <w:bCs/>
                <w:lang w:val="zh-CN"/>
              </w:rPr>
            </w:pPr>
          </w:p>
        </w:tc>
        <w:tc>
          <w:tcPr>
            <w:tcW w:w="871" w:type="dxa"/>
            <w:vAlign w:val="center"/>
          </w:tcPr>
          <w:p w14:paraId="1A7CAB3F">
            <w:pPr>
              <w:autoSpaceDE w:val="0"/>
              <w:autoSpaceDN w:val="0"/>
              <w:adjustRightInd w:val="0"/>
              <w:spacing w:line="400" w:lineRule="exact"/>
              <w:rPr>
                <w:rFonts w:ascii="宋体" w:hAnsi="宋体" w:cs="宋体"/>
                <w:b/>
                <w:bCs/>
                <w:lang w:val="zh-CN"/>
              </w:rPr>
            </w:pPr>
          </w:p>
        </w:tc>
        <w:tc>
          <w:tcPr>
            <w:tcW w:w="873" w:type="dxa"/>
            <w:vAlign w:val="center"/>
          </w:tcPr>
          <w:p w14:paraId="64BC5C43">
            <w:pPr>
              <w:autoSpaceDE w:val="0"/>
              <w:autoSpaceDN w:val="0"/>
              <w:adjustRightInd w:val="0"/>
              <w:spacing w:line="400" w:lineRule="exact"/>
              <w:rPr>
                <w:rFonts w:ascii="宋体" w:hAnsi="宋体" w:cs="宋体"/>
                <w:b/>
                <w:bCs/>
                <w:lang w:val="zh-CN"/>
              </w:rPr>
            </w:pPr>
          </w:p>
        </w:tc>
        <w:tc>
          <w:tcPr>
            <w:tcW w:w="873" w:type="dxa"/>
            <w:vAlign w:val="center"/>
          </w:tcPr>
          <w:p w14:paraId="4D8A8D25">
            <w:pPr>
              <w:autoSpaceDE w:val="0"/>
              <w:autoSpaceDN w:val="0"/>
              <w:adjustRightInd w:val="0"/>
              <w:spacing w:line="400" w:lineRule="exact"/>
              <w:rPr>
                <w:rFonts w:ascii="宋体" w:hAnsi="宋体" w:cs="宋体"/>
                <w:b/>
                <w:bCs/>
                <w:lang w:val="zh-CN"/>
              </w:rPr>
            </w:pPr>
          </w:p>
        </w:tc>
        <w:tc>
          <w:tcPr>
            <w:tcW w:w="1083" w:type="dxa"/>
            <w:vAlign w:val="center"/>
          </w:tcPr>
          <w:p w14:paraId="21440111">
            <w:pPr>
              <w:autoSpaceDE w:val="0"/>
              <w:autoSpaceDN w:val="0"/>
              <w:adjustRightInd w:val="0"/>
              <w:spacing w:line="400" w:lineRule="exact"/>
              <w:rPr>
                <w:rFonts w:ascii="宋体" w:hAnsi="宋体" w:cs="宋体"/>
                <w:b/>
                <w:bCs/>
                <w:lang w:val="zh-CN"/>
              </w:rPr>
            </w:pPr>
          </w:p>
        </w:tc>
        <w:tc>
          <w:tcPr>
            <w:tcW w:w="669" w:type="dxa"/>
            <w:vAlign w:val="center"/>
          </w:tcPr>
          <w:p w14:paraId="62338BF1">
            <w:pPr>
              <w:autoSpaceDE w:val="0"/>
              <w:autoSpaceDN w:val="0"/>
              <w:adjustRightInd w:val="0"/>
              <w:spacing w:line="400" w:lineRule="exact"/>
              <w:rPr>
                <w:rFonts w:ascii="宋体" w:hAnsi="宋体" w:cs="宋体"/>
                <w:b/>
                <w:bCs/>
                <w:lang w:val="zh-CN"/>
              </w:rPr>
            </w:pPr>
          </w:p>
        </w:tc>
        <w:tc>
          <w:tcPr>
            <w:tcW w:w="1104" w:type="dxa"/>
            <w:vAlign w:val="center"/>
          </w:tcPr>
          <w:p w14:paraId="41D35BF9">
            <w:pPr>
              <w:autoSpaceDE w:val="0"/>
              <w:autoSpaceDN w:val="0"/>
              <w:adjustRightInd w:val="0"/>
              <w:spacing w:line="400" w:lineRule="exact"/>
              <w:rPr>
                <w:rFonts w:ascii="宋体" w:hAnsi="宋体" w:cs="宋体"/>
                <w:b/>
                <w:bCs/>
                <w:lang w:val="zh-CN"/>
              </w:rPr>
            </w:pPr>
          </w:p>
        </w:tc>
        <w:tc>
          <w:tcPr>
            <w:tcW w:w="642" w:type="dxa"/>
            <w:vAlign w:val="center"/>
          </w:tcPr>
          <w:p w14:paraId="2E52F738">
            <w:pPr>
              <w:autoSpaceDE w:val="0"/>
              <w:autoSpaceDN w:val="0"/>
              <w:adjustRightInd w:val="0"/>
              <w:spacing w:line="400" w:lineRule="exact"/>
              <w:rPr>
                <w:rFonts w:ascii="宋体" w:hAnsi="宋体" w:cs="宋体"/>
                <w:b/>
                <w:bCs/>
                <w:lang w:val="zh-CN"/>
              </w:rPr>
            </w:pPr>
          </w:p>
        </w:tc>
      </w:tr>
      <w:tr w14:paraId="0C84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1F4FC6C0">
            <w:pPr>
              <w:autoSpaceDE w:val="0"/>
              <w:autoSpaceDN w:val="0"/>
              <w:adjustRightInd w:val="0"/>
              <w:spacing w:line="400" w:lineRule="exact"/>
              <w:rPr>
                <w:rFonts w:ascii="宋体" w:hAnsi="宋体" w:cs="宋体"/>
                <w:b/>
                <w:bCs/>
                <w:lang w:val="zh-CN"/>
              </w:rPr>
            </w:pPr>
          </w:p>
        </w:tc>
        <w:tc>
          <w:tcPr>
            <w:tcW w:w="1140" w:type="dxa"/>
            <w:vAlign w:val="center"/>
          </w:tcPr>
          <w:p w14:paraId="11EF6F03">
            <w:pPr>
              <w:autoSpaceDE w:val="0"/>
              <w:autoSpaceDN w:val="0"/>
              <w:adjustRightInd w:val="0"/>
              <w:spacing w:line="400" w:lineRule="exact"/>
              <w:rPr>
                <w:rFonts w:ascii="宋体" w:hAnsi="宋体" w:cs="宋体"/>
                <w:b/>
                <w:bCs/>
                <w:lang w:val="zh-CN"/>
              </w:rPr>
            </w:pPr>
          </w:p>
        </w:tc>
        <w:tc>
          <w:tcPr>
            <w:tcW w:w="871" w:type="dxa"/>
            <w:vAlign w:val="center"/>
          </w:tcPr>
          <w:p w14:paraId="2203B18D">
            <w:pPr>
              <w:autoSpaceDE w:val="0"/>
              <w:autoSpaceDN w:val="0"/>
              <w:adjustRightInd w:val="0"/>
              <w:spacing w:line="400" w:lineRule="exact"/>
              <w:rPr>
                <w:rFonts w:ascii="宋体" w:hAnsi="宋体" w:cs="宋体"/>
                <w:b/>
                <w:bCs/>
                <w:lang w:val="zh-CN"/>
              </w:rPr>
            </w:pPr>
          </w:p>
        </w:tc>
        <w:tc>
          <w:tcPr>
            <w:tcW w:w="871" w:type="dxa"/>
            <w:vAlign w:val="center"/>
          </w:tcPr>
          <w:p w14:paraId="4703A633">
            <w:pPr>
              <w:autoSpaceDE w:val="0"/>
              <w:autoSpaceDN w:val="0"/>
              <w:adjustRightInd w:val="0"/>
              <w:spacing w:line="400" w:lineRule="exact"/>
              <w:rPr>
                <w:rFonts w:ascii="宋体" w:hAnsi="宋体" w:cs="宋体"/>
                <w:b/>
                <w:bCs/>
                <w:lang w:val="zh-CN"/>
              </w:rPr>
            </w:pPr>
          </w:p>
        </w:tc>
        <w:tc>
          <w:tcPr>
            <w:tcW w:w="873" w:type="dxa"/>
            <w:vAlign w:val="center"/>
          </w:tcPr>
          <w:p w14:paraId="56FF4F4E">
            <w:pPr>
              <w:autoSpaceDE w:val="0"/>
              <w:autoSpaceDN w:val="0"/>
              <w:adjustRightInd w:val="0"/>
              <w:spacing w:line="400" w:lineRule="exact"/>
              <w:rPr>
                <w:rFonts w:ascii="宋体" w:hAnsi="宋体" w:cs="宋体"/>
                <w:b/>
                <w:bCs/>
                <w:lang w:val="zh-CN"/>
              </w:rPr>
            </w:pPr>
          </w:p>
        </w:tc>
        <w:tc>
          <w:tcPr>
            <w:tcW w:w="873" w:type="dxa"/>
            <w:vAlign w:val="center"/>
          </w:tcPr>
          <w:p w14:paraId="158682F5">
            <w:pPr>
              <w:autoSpaceDE w:val="0"/>
              <w:autoSpaceDN w:val="0"/>
              <w:adjustRightInd w:val="0"/>
              <w:spacing w:line="400" w:lineRule="exact"/>
              <w:rPr>
                <w:rFonts w:ascii="宋体" w:hAnsi="宋体" w:cs="宋体"/>
                <w:b/>
                <w:bCs/>
                <w:lang w:val="zh-CN"/>
              </w:rPr>
            </w:pPr>
          </w:p>
        </w:tc>
        <w:tc>
          <w:tcPr>
            <w:tcW w:w="1083" w:type="dxa"/>
            <w:vAlign w:val="center"/>
          </w:tcPr>
          <w:p w14:paraId="4C6C683D">
            <w:pPr>
              <w:autoSpaceDE w:val="0"/>
              <w:autoSpaceDN w:val="0"/>
              <w:adjustRightInd w:val="0"/>
              <w:spacing w:line="400" w:lineRule="exact"/>
              <w:rPr>
                <w:rFonts w:ascii="宋体" w:hAnsi="宋体" w:cs="宋体"/>
                <w:b/>
                <w:bCs/>
                <w:lang w:val="zh-CN"/>
              </w:rPr>
            </w:pPr>
          </w:p>
        </w:tc>
        <w:tc>
          <w:tcPr>
            <w:tcW w:w="669" w:type="dxa"/>
            <w:vAlign w:val="center"/>
          </w:tcPr>
          <w:p w14:paraId="7B46682F">
            <w:pPr>
              <w:autoSpaceDE w:val="0"/>
              <w:autoSpaceDN w:val="0"/>
              <w:adjustRightInd w:val="0"/>
              <w:spacing w:line="400" w:lineRule="exact"/>
              <w:rPr>
                <w:rFonts w:ascii="宋体" w:hAnsi="宋体" w:cs="宋体"/>
                <w:b/>
                <w:bCs/>
                <w:lang w:val="zh-CN"/>
              </w:rPr>
            </w:pPr>
          </w:p>
        </w:tc>
        <w:tc>
          <w:tcPr>
            <w:tcW w:w="1104" w:type="dxa"/>
            <w:vAlign w:val="center"/>
          </w:tcPr>
          <w:p w14:paraId="034A1BAA">
            <w:pPr>
              <w:autoSpaceDE w:val="0"/>
              <w:autoSpaceDN w:val="0"/>
              <w:adjustRightInd w:val="0"/>
              <w:spacing w:line="400" w:lineRule="exact"/>
              <w:rPr>
                <w:rFonts w:ascii="宋体" w:hAnsi="宋体" w:cs="宋体"/>
                <w:b/>
                <w:bCs/>
                <w:lang w:val="zh-CN"/>
              </w:rPr>
            </w:pPr>
          </w:p>
        </w:tc>
        <w:tc>
          <w:tcPr>
            <w:tcW w:w="642" w:type="dxa"/>
            <w:vAlign w:val="center"/>
          </w:tcPr>
          <w:p w14:paraId="700CD101">
            <w:pPr>
              <w:autoSpaceDE w:val="0"/>
              <w:autoSpaceDN w:val="0"/>
              <w:adjustRightInd w:val="0"/>
              <w:spacing w:line="400" w:lineRule="exact"/>
              <w:rPr>
                <w:rFonts w:ascii="宋体" w:hAnsi="宋体" w:cs="宋体"/>
                <w:b/>
                <w:bCs/>
                <w:lang w:val="zh-CN"/>
              </w:rPr>
            </w:pPr>
          </w:p>
        </w:tc>
      </w:tr>
      <w:tr w14:paraId="53F3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0E48EE6F">
            <w:pPr>
              <w:autoSpaceDE w:val="0"/>
              <w:autoSpaceDN w:val="0"/>
              <w:adjustRightInd w:val="0"/>
              <w:spacing w:line="400" w:lineRule="exact"/>
              <w:rPr>
                <w:rFonts w:ascii="宋体" w:hAnsi="宋体" w:cs="宋体"/>
                <w:b/>
                <w:bCs/>
                <w:lang w:val="zh-CN"/>
              </w:rPr>
            </w:pPr>
          </w:p>
        </w:tc>
        <w:tc>
          <w:tcPr>
            <w:tcW w:w="1140" w:type="dxa"/>
            <w:vAlign w:val="center"/>
          </w:tcPr>
          <w:p w14:paraId="2A215252">
            <w:pPr>
              <w:autoSpaceDE w:val="0"/>
              <w:autoSpaceDN w:val="0"/>
              <w:adjustRightInd w:val="0"/>
              <w:spacing w:line="400" w:lineRule="exact"/>
              <w:rPr>
                <w:rFonts w:ascii="宋体" w:hAnsi="宋体" w:cs="宋体"/>
                <w:b/>
                <w:bCs/>
                <w:lang w:val="zh-CN"/>
              </w:rPr>
            </w:pPr>
          </w:p>
        </w:tc>
        <w:tc>
          <w:tcPr>
            <w:tcW w:w="871" w:type="dxa"/>
            <w:vAlign w:val="center"/>
          </w:tcPr>
          <w:p w14:paraId="633FA5DA">
            <w:pPr>
              <w:autoSpaceDE w:val="0"/>
              <w:autoSpaceDN w:val="0"/>
              <w:adjustRightInd w:val="0"/>
              <w:spacing w:line="400" w:lineRule="exact"/>
              <w:rPr>
                <w:rFonts w:ascii="宋体" w:hAnsi="宋体" w:cs="宋体"/>
                <w:b/>
                <w:bCs/>
                <w:lang w:val="zh-CN"/>
              </w:rPr>
            </w:pPr>
          </w:p>
        </w:tc>
        <w:tc>
          <w:tcPr>
            <w:tcW w:w="871" w:type="dxa"/>
            <w:vAlign w:val="center"/>
          </w:tcPr>
          <w:p w14:paraId="36694474">
            <w:pPr>
              <w:autoSpaceDE w:val="0"/>
              <w:autoSpaceDN w:val="0"/>
              <w:adjustRightInd w:val="0"/>
              <w:spacing w:line="400" w:lineRule="exact"/>
              <w:rPr>
                <w:rFonts w:ascii="宋体" w:hAnsi="宋体" w:cs="宋体"/>
                <w:b/>
                <w:bCs/>
                <w:lang w:val="zh-CN"/>
              </w:rPr>
            </w:pPr>
          </w:p>
        </w:tc>
        <w:tc>
          <w:tcPr>
            <w:tcW w:w="873" w:type="dxa"/>
            <w:vAlign w:val="center"/>
          </w:tcPr>
          <w:p w14:paraId="68529594">
            <w:pPr>
              <w:autoSpaceDE w:val="0"/>
              <w:autoSpaceDN w:val="0"/>
              <w:adjustRightInd w:val="0"/>
              <w:spacing w:line="400" w:lineRule="exact"/>
              <w:rPr>
                <w:rFonts w:ascii="宋体" w:hAnsi="宋体" w:cs="宋体"/>
                <w:b/>
                <w:bCs/>
                <w:lang w:val="zh-CN"/>
              </w:rPr>
            </w:pPr>
          </w:p>
        </w:tc>
        <w:tc>
          <w:tcPr>
            <w:tcW w:w="873" w:type="dxa"/>
            <w:vAlign w:val="center"/>
          </w:tcPr>
          <w:p w14:paraId="0B2C054B">
            <w:pPr>
              <w:autoSpaceDE w:val="0"/>
              <w:autoSpaceDN w:val="0"/>
              <w:adjustRightInd w:val="0"/>
              <w:spacing w:line="400" w:lineRule="exact"/>
              <w:rPr>
                <w:rFonts w:ascii="宋体" w:hAnsi="宋体" w:cs="宋体"/>
                <w:b/>
                <w:bCs/>
                <w:lang w:val="zh-CN"/>
              </w:rPr>
            </w:pPr>
          </w:p>
        </w:tc>
        <w:tc>
          <w:tcPr>
            <w:tcW w:w="1083" w:type="dxa"/>
            <w:vAlign w:val="center"/>
          </w:tcPr>
          <w:p w14:paraId="60A60762">
            <w:pPr>
              <w:autoSpaceDE w:val="0"/>
              <w:autoSpaceDN w:val="0"/>
              <w:adjustRightInd w:val="0"/>
              <w:spacing w:line="400" w:lineRule="exact"/>
              <w:rPr>
                <w:rFonts w:ascii="宋体" w:hAnsi="宋体" w:cs="宋体"/>
                <w:b/>
                <w:bCs/>
                <w:lang w:val="zh-CN"/>
              </w:rPr>
            </w:pPr>
          </w:p>
        </w:tc>
        <w:tc>
          <w:tcPr>
            <w:tcW w:w="669" w:type="dxa"/>
            <w:vAlign w:val="center"/>
          </w:tcPr>
          <w:p w14:paraId="6849B8CE">
            <w:pPr>
              <w:autoSpaceDE w:val="0"/>
              <w:autoSpaceDN w:val="0"/>
              <w:adjustRightInd w:val="0"/>
              <w:spacing w:line="400" w:lineRule="exact"/>
              <w:rPr>
                <w:rFonts w:ascii="宋体" w:hAnsi="宋体" w:cs="宋体"/>
                <w:b/>
                <w:bCs/>
                <w:lang w:val="zh-CN"/>
              </w:rPr>
            </w:pPr>
          </w:p>
        </w:tc>
        <w:tc>
          <w:tcPr>
            <w:tcW w:w="1104" w:type="dxa"/>
            <w:vAlign w:val="center"/>
          </w:tcPr>
          <w:p w14:paraId="56E6395D">
            <w:pPr>
              <w:autoSpaceDE w:val="0"/>
              <w:autoSpaceDN w:val="0"/>
              <w:adjustRightInd w:val="0"/>
              <w:spacing w:line="400" w:lineRule="exact"/>
              <w:rPr>
                <w:rFonts w:ascii="宋体" w:hAnsi="宋体" w:cs="宋体"/>
                <w:b/>
                <w:bCs/>
                <w:lang w:val="zh-CN"/>
              </w:rPr>
            </w:pPr>
          </w:p>
        </w:tc>
        <w:tc>
          <w:tcPr>
            <w:tcW w:w="642" w:type="dxa"/>
            <w:vAlign w:val="center"/>
          </w:tcPr>
          <w:p w14:paraId="7F943496">
            <w:pPr>
              <w:autoSpaceDE w:val="0"/>
              <w:autoSpaceDN w:val="0"/>
              <w:adjustRightInd w:val="0"/>
              <w:spacing w:line="400" w:lineRule="exact"/>
              <w:rPr>
                <w:rFonts w:ascii="宋体" w:hAnsi="宋体" w:cs="宋体"/>
                <w:b/>
                <w:bCs/>
                <w:lang w:val="zh-CN"/>
              </w:rPr>
            </w:pPr>
          </w:p>
        </w:tc>
      </w:tr>
      <w:tr w14:paraId="725E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186E5371">
            <w:pPr>
              <w:autoSpaceDE w:val="0"/>
              <w:autoSpaceDN w:val="0"/>
              <w:adjustRightInd w:val="0"/>
              <w:spacing w:line="400" w:lineRule="exact"/>
              <w:rPr>
                <w:rFonts w:ascii="宋体" w:hAnsi="宋体" w:cs="宋体"/>
                <w:b/>
                <w:bCs/>
                <w:lang w:val="zh-CN"/>
              </w:rPr>
            </w:pPr>
          </w:p>
        </w:tc>
        <w:tc>
          <w:tcPr>
            <w:tcW w:w="1140" w:type="dxa"/>
            <w:vAlign w:val="center"/>
          </w:tcPr>
          <w:p w14:paraId="55AF387B">
            <w:pPr>
              <w:autoSpaceDE w:val="0"/>
              <w:autoSpaceDN w:val="0"/>
              <w:adjustRightInd w:val="0"/>
              <w:spacing w:line="400" w:lineRule="exact"/>
              <w:rPr>
                <w:rFonts w:ascii="宋体" w:hAnsi="宋体" w:cs="宋体"/>
                <w:b/>
                <w:bCs/>
                <w:lang w:val="zh-CN"/>
              </w:rPr>
            </w:pPr>
          </w:p>
        </w:tc>
        <w:tc>
          <w:tcPr>
            <w:tcW w:w="871" w:type="dxa"/>
            <w:vAlign w:val="center"/>
          </w:tcPr>
          <w:p w14:paraId="7714B405">
            <w:pPr>
              <w:autoSpaceDE w:val="0"/>
              <w:autoSpaceDN w:val="0"/>
              <w:adjustRightInd w:val="0"/>
              <w:spacing w:line="400" w:lineRule="exact"/>
              <w:rPr>
                <w:rFonts w:ascii="宋体" w:hAnsi="宋体" w:cs="宋体"/>
                <w:b/>
                <w:bCs/>
                <w:lang w:val="zh-CN"/>
              </w:rPr>
            </w:pPr>
          </w:p>
        </w:tc>
        <w:tc>
          <w:tcPr>
            <w:tcW w:w="871" w:type="dxa"/>
            <w:vAlign w:val="center"/>
          </w:tcPr>
          <w:p w14:paraId="5DBF5E1A">
            <w:pPr>
              <w:autoSpaceDE w:val="0"/>
              <w:autoSpaceDN w:val="0"/>
              <w:adjustRightInd w:val="0"/>
              <w:spacing w:line="400" w:lineRule="exact"/>
              <w:rPr>
                <w:rFonts w:ascii="宋体" w:hAnsi="宋体" w:cs="宋体"/>
                <w:b/>
                <w:bCs/>
                <w:lang w:val="zh-CN"/>
              </w:rPr>
            </w:pPr>
          </w:p>
        </w:tc>
        <w:tc>
          <w:tcPr>
            <w:tcW w:w="873" w:type="dxa"/>
            <w:vAlign w:val="center"/>
          </w:tcPr>
          <w:p w14:paraId="6A372747">
            <w:pPr>
              <w:autoSpaceDE w:val="0"/>
              <w:autoSpaceDN w:val="0"/>
              <w:adjustRightInd w:val="0"/>
              <w:spacing w:line="400" w:lineRule="exact"/>
              <w:rPr>
                <w:rFonts w:ascii="宋体" w:hAnsi="宋体" w:cs="宋体"/>
                <w:b/>
                <w:bCs/>
                <w:lang w:val="zh-CN"/>
              </w:rPr>
            </w:pPr>
          </w:p>
        </w:tc>
        <w:tc>
          <w:tcPr>
            <w:tcW w:w="873" w:type="dxa"/>
            <w:vAlign w:val="center"/>
          </w:tcPr>
          <w:p w14:paraId="54589A5D">
            <w:pPr>
              <w:autoSpaceDE w:val="0"/>
              <w:autoSpaceDN w:val="0"/>
              <w:adjustRightInd w:val="0"/>
              <w:spacing w:line="400" w:lineRule="exact"/>
              <w:rPr>
                <w:rFonts w:ascii="宋体" w:hAnsi="宋体" w:cs="宋体"/>
                <w:b/>
                <w:bCs/>
                <w:lang w:val="zh-CN"/>
              </w:rPr>
            </w:pPr>
          </w:p>
        </w:tc>
        <w:tc>
          <w:tcPr>
            <w:tcW w:w="1083" w:type="dxa"/>
            <w:vAlign w:val="center"/>
          </w:tcPr>
          <w:p w14:paraId="1D7DF643">
            <w:pPr>
              <w:autoSpaceDE w:val="0"/>
              <w:autoSpaceDN w:val="0"/>
              <w:adjustRightInd w:val="0"/>
              <w:spacing w:line="400" w:lineRule="exact"/>
              <w:rPr>
                <w:rFonts w:ascii="宋体" w:hAnsi="宋体" w:cs="宋体"/>
                <w:b/>
                <w:bCs/>
                <w:lang w:val="zh-CN"/>
              </w:rPr>
            </w:pPr>
          </w:p>
        </w:tc>
        <w:tc>
          <w:tcPr>
            <w:tcW w:w="669" w:type="dxa"/>
            <w:vAlign w:val="center"/>
          </w:tcPr>
          <w:p w14:paraId="1D7E043F">
            <w:pPr>
              <w:autoSpaceDE w:val="0"/>
              <w:autoSpaceDN w:val="0"/>
              <w:adjustRightInd w:val="0"/>
              <w:spacing w:line="400" w:lineRule="exact"/>
              <w:rPr>
                <w:rFonts w:ascii="宋体" w:hAnsi="宋体" w:cs="宋体"/>
                <w:b/>
                <w:bCs/>
                <w:lang w:val="zh-CN"/>
              </w:rPr>
            </w:pPr>
          </w:p>
        </w:tc>
        <w:tc>
          <w:tcPr>
            <w:tcW w:w="1104" w:type="dxa"/>
            <w:vAlign w:val="center"/>
          </w:tcPr>
          <w:p w14:paraId="45A61C34">
            <w:pPr>
              <w:autoSpaceDE w:val="0"/>
              <w:autoSpaceDN w:val="0"/>
              <w:adjustRightInd w:val="0"/>
              <w:spacing w:line="400" w:lineRule="exact"/>
              <w:rPr>
                <w:rFonts w:ascii="宋体" w:hAnsi="宋体" w:cs="宋体"/>
                <w:b/>
                <w:bCs/>
                <w:lang w:val="zh-CN"/>
              </w:rPr>
            </w:pPr>
          </w:p>
        </w:tc>
        <w:tc>
          <w:tcPr>
            <w:tcW w:w="642" w:type="dxa"/>
            <w:vAlign w:val="center"/>
          </w:tcPr>
          <w:p w14:paraId="5C2F9DED">
            <w:pPr>
              <w:autoSpaceDE w:val="0"/>
              <w:autoSpaceDN w:val="0"/>
              <w:adjustRightInd w:val="0"/>
              <w:spacing w:line="400" w:lineRule="exact"/>
              <w:rPr>
                <w:rFonts w:ascii="宋体" w:hAnsi="宋体" w:cs="宋体"/>
                <w:b/>
                <w:bCs/>
                <w:lang w:val="zh-CN"/>
              </w:rPr>
            </w:pPr>
          </w:p>
        </w:tc>
      </w:tr>
      <w:tr w14:paraId="7DA7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54B5A220">
            <w:pPr>
              <w:autoSpaceDE w:val="0"/>
              <w:autoSpaceDN w:val="0"/>
              <w:adjustRightInd w:val="0"/>
              <w:spacing w:line="400" w:lineRule="exact"/>
              <w:rPr>
                <w:rFonts w:ascii="宋体" w:hAnsi="宋体" w:cs="宋体"/>
                <w:b/>
                <w:bCs/>
                <w:lang w:val="zh-CN"/>
              </w:rPr>
            </w:pPr>
          </w:p>
        </w:tc>
        <w:tc>
          <w:tcPr>
            <w:tcW w:w="1140" w:type="dxa"/>
            <w:vAlign w:val="center"/>
          </w:tcPr>
          <w:p w14:paraId="5F430854">
            <w:pPr>
              <w:autoSpaceDE w:val="0"/>
              <w:autoSpaceDN w:val="0"/>
              <w:adjustRightInd w:val="0"/>
              <w:spacing w:line="400" w:lineRule="exact"/>
              <w:rPr>
                <w:rFonts w:ascii="宋体" w:hAnsi="宋体" w:cs="宋体"/>
                <w:b/>
                <w:bCs/>
                <w:lang w:val="zh-CN"/>
              </w:rPr>
            </w:pPr>
          </w:p>
        </w:tc>
        <w:tc>
          <w:tcPr>
            <w:tcW w:w="871" w:type="dxa"/>
            <w:vAlign w:val="center"/>
          </w:tcPr>
          <w:p w14:paraId="44AB8F67">
            <w:pPr>
              <w:autoSpaceDE w:val="0"/>
              <w:autoSpaceDN w:val="0"/>
              <w:adjustRightInd w:val="0"/>
              <w:spacing w:line="400" w:lineRule="exact"/>
              <w:rPr>
                <w:rFonts w:ascii="宋体" w:hAnsi="宋体" w:cs="宋体"/>
                <w:b/>
                <w:bCs/>
                <w:lang w:val="zh-CN"/>
              </w:rPr>
            </w:pPr>
          </w:p>
        </w:tc>
        <w:tc>
          <w:tcPr>
            <w:tcW w:w="871" w:type="dxa"/>
            <w:vAlign w:val="center"/>
          </w:tcPr>
          <w:p w14:paraId="6C00FCA6">
            <w:pPr>
              <w:autoSpaceDE w:val="0"/>
              <w:autoSpaceDN w:val="0"/>
              <w:adjustRightInd w:val="0"/>
              <w:spacing w:line="400" w:lineRule="exact"/>
              <w:rPr>
                <w:rFonts w:ascii="宋体" w:hAnsi="宋体" w:cs="宋体"/>
                <w:b/>
                <w:bCs/>
                <w:lang w:val="zh-CN"/>
              </w:rPr>
            </w:pPr>
          </w:p>
        </w:tc>
        <w:tc>
          <w:tcPr>
            <w:tcW w:w="873" w:type="dxa"/>
            <w:vAlign w:val="center"/>
          </w:tcPr>
          <w:p w14:paraId="1FD456FD">
            <w:pPr>
              <w:autoSpaceDE w:val="0"/>
              <w:autoSpaceDN w:val="0"/>
              <w:adjustRightInd w:val="0"/>
              <w:spacing w:line="400" w:lineRule="exact"/>
              <w:rPr>
                <w:rFonts w:ascii="宋体" w:hAnsi="宋体" w:cs="宋体"/>
                <w:b/>
                <w:bCs/>
                <w:lang w:val="zh-CN"/>
              </w:rPr>
            </w:pPr>
          </w:p>
        </w:tc>
        <w:tc>
          <w:tcPr>
            <w:tcW w:w="873" w:type="dxa"/>
            <w:vAlign w:val="center"/>
          </w:tcPr>
          <w:p w14:paraId="2A098ABE">
            <w:pPr>
              <w:autoSpaceDE w:val="0"/>
              <w:autoSpaceDN w:val="0"/>
              <w:adjustRightInd w:val="0"/>
              <w:spacing w:line="400" w:lineRule="exact"/>
              <w:rPr>
                <w:rFonts w:ascii="宋体" w:hAnsi="宋体" w:cs="宋体"/>
                <w:b/>
                <w:bCs/>
                <w:lang w:val="zh-CN"/>
              </w:rPr>
            </w:pPr>
          </w:p>
        </w:tc>
        <w:tc>
          <w:tcPr>
            <w:tcW w:w="1083" w:type="dxa"/>
            <w:vAlign w:val="center"/>
          </w:tcPr>
          <w:p w14:paraId="1F3A26E4">
            <w:pPr>
              <w:autoSpaceDE w:val="0"/>
              <w:autoSpaceDN w:val="0"/>
              <w:adjustRightInd w:val="0"/>
              <w:spacing w:line="400" w:lineRule="exact"/>
              <w:rPr>
                <w:rFonts w:ascii="宋体" w:hAnsi="宋体" w:cs="宋体"/>
                <w:b/>
                <w:bCs/>
                <w:lang w:val="zh-CN"/>
              </w:rPr>
            </w:pPr>
          </w:p>
        </w:tc>
        <w:tc>
          <w:tcPr>
            <w:tcW w:w="669" w:type="dxa"/>
            <w:vAlign w:val="center"/>
          </w:tcPr>
          <w:p w14:paraId="73B37FD7">
            <w:pPr>
              <w:autoSpaceDE w:val="0"/>
              <w:autoSpaceDN w:val="0"/>
              <w:adjustRightInd w:val="0"/>
              <w:spacing w:line="400" w:lineRule="exact"/>
              <w:rPr>
                <w:rFonts w:ascii="宋体" w:hAnsi="宋体" w:cs="宋体"/>
                <w:b/>
                <w:bCs/>
                <w:lang w:val="zh-CN"/>
              </w:rPr>
            </w:pPr>
          </w:p>
        </w:tc>
        <w:tc>
          <w:tcPr>
            <w:tcW w:w="1104" w:type="dxa"/>
            <w:vAlign w:val="center"/>
          </w:tcPr>
          <w:p w14:paraId="025DC95C">
            <w:pPr>
              <w:autoSpaceDE w:val="0"/>
              <w:autoSpaceDN w:val="0"/>
              <w:adjustRightInd w:val="0"/>
              <w:spacing w:line="400" w:lineRule="exact"/>
              <w:rPr>
                <w:rFonts w:ascii="宋体" w:hAnsi="宋体" w:cs="宋体"/>
                <w:b/>
                <w:bCs/>
                <w:lang w:val="zh-CN"/>
              </w:rPr>
            </w:pPr>
          </w:p>
        </w:tc>
        <w:tc>
          <w:tcPr>
            <w:tcW w:w="642" w:type="dxa"/>
            <w:vAlign w:val="center"/>
          </w:tcPr>
          <w:p w14:paraId="3A3304EC">
            <w:pPr>
              <w:autoSpaceDE w:val="0"/>
              <w:autoSpaceDN w:val="0"/>
              <w:adjustRightInd w:val="0"/>
              <w:spacing w:line="400" w:lineRule="exact"/>
              <w:rPr>
                <w:rFonts w:ascii="宋体" w:hAnsi="宋体" w:cs="宋体"/>
                <w:b/>
                <w:bCs/>
                <w:lang w:val="zh-CN"/>
              </w:rPr>
            </w:pPr>
          </w:p>
        </w:tc>
      </w:tr>
      <w:tr w14:paraId="04EB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4A5DA6C4">
            <w:pPr>
              <w:autoSpaceDE w:val="0"/>
              <w:autoSpaceDN w:val="0"/>
              <w:adjustRightInd w:val="0"/>
              <w:spacing w:line="400" w:lineRule="exact"/>
              <w:rPr>
                <w:rFonts w:ascii="宋体" w:hAnsi="宋体" w:cs="宋体"/>
                <w:b/>
                <w:bCs/>
                <w:lang w:val="zh-CN"/>
              </w:rPr>
            </w:pPr>
          </w:p>
        </w:tc>
        <w:tc>
          <w:tcPr>
            <w:tcW w:w="1140" w:type="dxa"/>
            <w:vAlign w:val="center"/>
          </w:tcPr>
          <w:p w14:paraId="03074069">
            <w:pPr>
              <w:autoSpaceDE w:val="0"/>
              <w:autoSpaceDN w:val="0"/>
              <w:adjustRightInd w:val="0"/>
              <w:spacing w:line="400" w:lineRule="exact"/>
              <w:rPr>
                <w:rFonts w:ascii="宋体" w:hAnsi="宋体" w:cs="宋体"/>
                <w:b/>
                <w:bCs/>
                <w:lang w:val="zh-CN"/>
              </w:rPr>
            </w:pPr>
          </w:p>
        </w:tc>
        <w:tc>
          <w:tcPr>
            <w:tcW w:w="871" w:type="dxa"/>
            <w:vAlign w:val="center"/>
          </w:tcPr>
          <w:p w14:paraId="17BEE560">
            <w:pPr>
              <w:autoSpaceDE w:val="0"/>
              <w:autoSpaceDN w:val="0"/>
              <w:adjustRightInd w:val="0"/>
              <w:spacing w:line="400" w:lineRule="exact"/>
              <w:rPr>
                <w:rFonts w:ascii="宋体" w:hAnsi="宋体" w:cs="宋体"/>
                <w:b/>
                <w:bCs/>
                <w:lang w:val="zh-CN"/>
              </w:rPr>
            </w:pPr>
          </w:p>
        </w:tc>
        <w:tc>
          <w:tcPr>
            <w:tcW w:w="871" w:type="dxa"/>
            <w:vAlign w:val="center"/>
          </w:tcPr>
          <w:p w14:paraId="4B7546C0">
            <w:pPr>
              <w:autoSpaceDE w:val="0"/>
              <w:autoSpaceDN w:val="0"/>
              <w:adjustRightInd w:val="0"/>
              <w:spacing w:line="400" w:lineRule="exact"/>
              <w:rPr>
                <w:rFonts w:ascii="宋体" w:hAnsi="宋体" w:cs="宋体"/>
                <w:b/>
                <w:bCs/>
                <w:lang w:val="zh-CN"/>
              </w:rPr>
            </w:pPr>
          </w:p>
        </w:tc>
        <w:tc>
          <w:tcPr>
            <w:tcW w:w="873" w:type="dxa"/>
            <w:vAlign w:val="center"/>
          </w:tcPr>
          <w:p w14:paraId="5CCBD5DC">
            <w:pPr>
              <w:autoSpaceDE w:val="0"/>
              <w:autoSpaceDN w:val="0"/>
              <w:adjustRightInd w:val="0"/>
              <w:spacing w:line="400" w:lineRule="exact"/>
              <w:rPr>
                <w:rFonts w:ascii="宋体" w:hAnsi="宋体" w:cs="宋体"/>
                <w:b/>
                <w:bCs/>
                <w:lang w:val="zh-CN"/>
              </w:rPr>
            </w:pPr>
          </w:p>
        </w:tc>
        <w:tc>
          <w:tcPr>
            <w:tcW w:w="873" w:type="dxa"/>
            <w:vAlign w:val="center"/>
          </w:tcPr>
          <w:p w14:paraId="3FFBB687">
            <w:pPr>
              <w:autoSpaceDE w:val="0"/>
              <w:autoSpaceDN w:val="0"/>
              <w:adjustRightInd w:val="0"/>
              <w:spacing w:line="400" w:lineRule="exact"/>
              <w:rPr>
                <w:rFonts w:ascii="宋体" w:hAnsi="宋体" w:cs="宋体"/>
                <w:b/>
                <w:bCs/>
                <w:lang w:val="zh-CN"/>
              </w:rPr>
            </w:pPr>
          </w:p>
        </w:tc>
        <w:tc>
          <w:tcPr>
            <w:tcW w:w="1083" w:type="dxa"/>
            <w:vAlign w:val="center"/>
          </w:tcPr>
          <w:p w14:paraId="062F484E">
            <w:pPr>
              <w:autoSpaceDE w:val="0"/>
              <w:autoSpaceDN w:val="0"/>
              <w:adjustRightInd w:val="0"/>
              <w:spacing w:line="400" w:lineRule="exact"/>
              <w:rPr>
                <w:rFonts w:ascii="宋体" w:hAnsi="宋体" w:cs="宋体"/>
                <w:b/>
                <w:bCs/>
                <w:lang w:val="zh-CN"/>
              </w:rPr>
            </w:pPr>
          </w:p>
        </w:tc>
        <w:tc>
          <w:tcPr>
            <w:tcW w:w="669" w:type="dxa"/>
            <w:vAlign w:val="center"/>
          </w:tcPr>
          <w:p w14:paraId="3FB82032">
            <w:pPr>
              <w:autoSpaceDE w:val="0"/>
              <w:autoSpaceDN w:val="0"/>
              <w:adjustRightInd w:val="0"/>
              <w:spacing w:line="400" w:lineRule="exact"/>
              <w:rPr>
                <w:rFonts w:ascii="宋体" w:hAnsi="宋体" w:cs="宋体"/>
                <w:b/>
                <w:bCs/>
                <w:lang w:val="zh-CN"/>
              </w:rPr>
            </w:pPr>
          </w:p>
        </w:tc>
        <w:tc>
          <w:tcPr>
            <w:tcW w:w="1104" w:type="dxa"/>
            <w:vAlign w:val="center"/>
          </w:tcPr>
          <w:p w14:paraId="3EAE7DEF">
            <w:pPr>
              <w:autoSpaceDE w:val="0"/>
              <w:autoSpaceDN w:val="0"/>
              <w:adjustRightInd w:val="0"/>
              <w:spacing w:line="400" w:lineRule="exact"/>
              <w:rPr>
                <w:rFonts w:ascii="宋体" w:hAnsi="宋体" w:cs="宋体"/>
                <w:b/>
                <w:bCs/>
                <w:lang w:val="zh-CN"/>
              </w:rPr>
            </w:pPr>
          </w:p>
        </w:tc>
        <w:tc>
          <w:tcPr>
            <w:tcW w:w="642" w:type="dxa"/>
            <w:vAlign w:val="center"/>
          </w:tcPr>
          <w:p w14:paraId="02B98B2C">
            <w:pPr>
              <w:autoSpaceDE w:val="0"/>
              <w:autoSpaceDN w:val="0"/>
              <w:adjustRightInd w:val="0"/>
              <w:spacing w:line="400" w:lineRule="exact"/>
              <w:rPr>
                <w:rFonts w:ascii="宋体" w:hAnsi="宋体" w:cs="宋体"/>
                <w:b/>
                <w:bCs/>
                <w:lang w:val="zh-CN"/>
              </w:rPr>
            </w:pPr>
          </w:p>
        </w:tc>
      </w:tr>
      <w:tr w14:paraId="439A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2" w:type="dxa"/>
            <w:vAlign w:val="center"/>
          </w:tcPr>
          <w:p w14:paraId="5706F56E">
            <w:pPr>
              <w:autoSpaceDE w:val="0"/>
              <w:autoSpaceDN w:val="0"/>
              <w:adjustRightInd w:val="0"/>
              <w:spacing w:line="400" w:lineRule="exact"/>
              <w:rPr>
                <w:rFonts w:ascii="宋体" w:hAnsi="宋体" w:cs="宋体"/>
                <w:b/>
                <w:bCs/>
                <w:lang w:val="zh-CN"/>
              </w:rPr>
            </w:pPr>
          </w:p>
        </w:tc>
        <w:tc>
          <w:tcPr>
            <w:tcW w:w="1140" w:type="dxa"/>
            <w:vAlign w:val="center"/>
          </w:tcPr>
          <w:p w14:paraId="50738C33">
            <w:pPr>
              <w:autoSpaceDE w:val="0"/>
              <w:autoSpaceDN w:val="0"/>
              <w:adjustRightInd w:val="0"/>
              <w:spacing w:line="400" w:lineRule="exact"/>
              <w:rPr>
                <w:rFonts w:ascii="宋体" w:hAnsi="宋体" w:cs="宋体"/>
                <w:b/>
                <w:bCs/>
                <w:lang w:val="zh-CN"/>
              </w:rPr>
            </w:pPr>
          </w:p>
        </w:tc>
        <w:tc>
          <w:tcPr>
            <w:tcW w:w="871" w:type="dxa"/>
            <w:vAlign w:val="center"/>
          </w:tcPr>
          <w:p w14:paraId="49C2812E">
            <w:pPr>
              <w:autoSpaceDE w:val="0"/>
              <w:autoSpaceDN w:val="0"/>
              <w:adjustRightInd w:val="0"/>
              <w:spacing w:line="400" w:lineRule="exact"/>
              <w:rPr>
                <w:rFonts w:ascii="宋体" w:hAnsi="宋体" w:cs="宋体"/>
                <w:b/>
                <w:bCs/>
                <w:lang w:val="zh-CN"/>
              </w:rPr>
            </w:pPr>
          </w:p>
        </w:tc>
        <w:tc>
          <w:tcPr>
            <w:tcW w:w="871" w:type="dxa"/>
            <w:vAlign w:val="center"/>
          </w:tcPr>
          <w:p w14:paraId="464F86FE">
            <w:pPr>
              <w:autoSpaceDE w:val="0"/>
              <w:autoSpaceDN w:val="0"/>
              <w:adjustRightInd w:val="0"/>
              <w:spacing w:line="400" w:lineRule="exact"/>
              <w:rPr>
                <w:rFonts w:ascii="宋体" w:hAnsi="宋体" w:cs="宋体"/>
                <w:b/>
                <w:bCs/>
                <w:lang w:val="zh-CN"/>
              </w:rPr>
            </w:pPr>
          </w:p>
        </w:tc>
        <w:tc>
          <w:tcPr>
            <w:tcW w:w="873" w:type="dxa"/>
            <w:vAlign w:val="center"/>
          </w:tcPr>
          <w:p w14:paraId="475149F5">
            <w:pPr>
              <w:autoSpaceDE w:val="0"/>
              <w:autoSpaceDN w:val="0"/>
              <w:adjustRightInd w:val="0"/>
              <w:spacing w:line="400" w:lineRule="exact"/>
              <w:rPr>
                <w:rFonts w:ascii="宋体" w:hAnsi="宋体" w:cs="宋体"/>
                <w:b/>
                <w:bCs/>
                <w:lang w:val="zh-CN"/>
              </w:rPr>
            </w:pPr>
          </w:p>
        </w:tc>
        <w:tc>
          <w:tcPr>
            <w:tcW w:w="873" w:type="dxa"/>
            <w:vAlign w:val="center"/>
          </w:tcPr>
          <w:p w14:paraId="732B1B56">
            <w:pPr>
              <w:autoSpaceDE w:val="0"/>
              <w:autoSpaceDN w:val="0"/>
              <w:adjustRightInd w:val="0"/>
              <w:spacing w:line="400" w:lineRule="exact"/>
              <w:rPr>
                <w:rFonts w:ascii="宋体" w:hAnsi="宋体" w:cs="宋体"/>
                <w:b/>
                <w:bCs/>
                <w:lang w:val="zh-CN"/>
              </w:rPr>
            </w:pPr>
          </w:p>
        </w:tc>
        <w:tc>
          <w:tcPr>
            <w:tcW w:w="1083" w:type="dxa"/>
            <w:vAlign w:val="center"/>
          </w:tcPr>
          <w:p w14:paraId="14C795DE">
            <w:pPr>
              <w:autoSpaceDE w:val="0"/>
              <w:autoSpaceDN w:val="0"/>
              <w:adjustRightInd w:val="0"/>
              <w:spacing w:line="400" w:lineRule="exact"/>
              <w:rPr>
                <w:rFonts w:ascii="宋体" w:hAnsi="宋体" w:cs="宋体"/>
                <w:b/>
                <w:bCs/>
                <w:lang w:val="zh-CN"/>
              </w:rPr>
            </w:pPr>
          </w:p>
        </w:tc>
        <w:tc>
          <w:tcPr>
            <w:tcW w:w="669" w:type="dxa"/>
            <w:vAlign w:val="center"/>
          </w:tcPr>
          <w:p w14:paraId="7AE04C8B">
            <w:pPr>
              <w:autoSpaceDE w:val="0"/>
              <w:autoSpaceDN w:val="0"/>
              <w:adjustRightInd w:val="0"/>
              <w:spacing w:line="400" w:lineRule="exact"/>
              <w:rPr>
                <w:rFonts w:ascii="宋体" w:hAnsi="宋体" w:cs="宋体"/>
                <w:b/>
                <w:bCs/>
                <w:lang w:val="zh-CN"/>
              </w:rPr>
            </w:pPr>
          </w:p>
        </w:tc>
        <w:tc>
          <w:tcPr>
            <w:tcW w:w="1104" w:type="dxa"/>
            <w:vAlign w:val="center"/>
          </w:tcPr>
          <w:p w14:paraId="71A30834">
            <w:pPr>
              <w:autoSpaceDE w:val="0"/>
              <w:autoSpaceDN w:val="0"/>
              <w:adjustRightInd w:val="0"/>
              <w:spacing w:line="400" w:lineRule="exact"/>
              <w:rPr>
                <w:rFonts w:ascii="宋体" w:hAnsi="宋体" w:cs="宋体"/>
                <w:b/>
                <w:bCs/>
                <w:lang w:val="zh-CN"/>
              </w:rPr>
            </w:pPr>
          </w:p>
        </w:tc>
        <w:tc>
          <w:tcPr>
            <w:tcW w:w="642" w:type="dxa"/>
            <w:vAlign w:val="center"/>
          </w:tcPr>
          <w:p w14:paraId="73B87698">
            <w:pPr>
              <w:autoSpaceDE w:val="0"/>
              <w:autoSpaceDN w:val="0"/>
              <w:adjustRightInd w:val="0"/>
              <w:spacing w:line="400" w:lineRule="exact"/>
              <w:rPr>
                <w:rFonts w:ascii="宋体" w:hAnsi="宋体" w:cs="宋体"/>
                <w:b/>
                <w:bCs/>
                <w:lang w:val="zh-CN"/>
              </w:rPr>
            </w:pPr>
          </w:p>
        </w:tc>
      </w:tr>
    </w:tbl>
    <w:p w14:paraId="6189D377">
      <w:pPr>
        <w:pStyle w:val="16"/>
        <w:jc w:val="left"/>
        <w:outlineLvl w:val="9"/>
        <w:rPr>
          <w:rFonts w:ascii="宋体" w:hAnsi="宋体"/>
          <w:b w:val="0"/>
          <w:sz w:val="30"/>
          <w:szCs w:val="30"/>
          <w:lang w:val="zh-CN"/>
        </w:rPr>
      </w:pPr>
      <w:bookmarkStart w:id="62" w:name="_Toc201719194"/>
    </w:p>
    <w:p w14:paraId="529F1518">
      <w:pPr>
        <w:pStyle w:val="16"/>
        <w:jc w:val="left"/>
        <w:rPr>
          <w:rFonts w:ascii="宋体" w:hAnsi="宋体" w:cs="宋体"/>
          <w:b w:val="0"/>
          <w:sz w:val="30"/>
          <w:szCs w:val="30"/>
          <w:lang w:val="zh-CN"/>
        </w:rPr>
      </w:pPr>
      <w:bookmarkStart w:id="63" w:name="_Toc24405"/>
      <w:bookmarkStart w:id="64" w:name="_Toc72756010"/>
      <w:r>
        <w:rPr>
          <w:rFonts w:hint="eastAsia" w:ascii="宋体" w:hAnsi="宋体"/>
          <w:b w:val="0"/>
          <w:sz w:val="30"/>
          <w:szCs w:val="30"/>
          <w:lang w:val="zh-CN"/>
        </w:rPr>
        <w:t>附表二：拟配备本招标项目的试验和检测仪器设备表</w:t>
      </w:r>
      <w:bookmarkEnd w:id="62"/>
      <w:bookmarkEnd w:id="63"/>
      <w:bookmarkEnd w:id="64"/>
    </w:p>
    <w:p w14:paraId="5CB06EB0">
      <w:pPr>
        <w:autoSpaceDE w:val="0"/>
        <w:autoSpaceDN w:val="0"/>
        <w:adjustRightInd w:val="0"/>
        <w:spacing w:line="400" w:lineRule="exact"/>
        <w:jc w:val="left"/>
        <w:rPr>
          <w:rFonts w:ascii="宋体" w:hAnsi="宋体" w:cs="宋体"/>
          <w:b/>
          <w:bCs/>
          <w:sz w:val="32"/>
          <w:szCs w:val="18"/>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119"/>
        <w:gridCol w:w="883"/>
        <w:gridCol w:w="882"/>
        <w:gridCol w:w="883"/>
        <w:gridCol w:w="883"/>
        <w:gridCol w:w="1092"/>
        <w:gridCol w:w="1434"/>
        <w:gridCol w:w="897"/>
      </w:tblGrid>
      <w:tr w14:paraId="769C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99" w:type="dxa"/>
            <w:vAlign w:val="center"/>
          </w:tcPr>
          <w:p w14:paraId="5C87C980">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序号</w:t>
            </w:r>
          </w:p>
        </w:tc>
        <w:tc>
          <w:tcPr>
            <w:tcW w:w="1119" w:type="dxa"/>
            <w:vAlign w:val="center"/>
          </w:tcPr>
          <w:p w14:paraId="7C5EB595">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仪器设备名称</w:t>
            </w:r>
          </w:p>
        </w:tc>
        <w:tc>
          <w:tcPr>
            <w:tcW w:w="883" w:type="dxa"/>
            <w:vAlign w:val="center"/>
          </w:tcPr>
          <w:p w14:paraId="3782FB0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型号</w:t>
            </w:r>
          </w:p>
          <w:p w14:paraId="2BB9CCF6">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规格</w:t>
            </w:r>
          </w:p>
        </w:tc>
        <w:tc>
          <w:tcPr>
            <w:tcW w:w="882" w:type="dxa"/>
            <w:vAlign w:val="center"/>
          </w:tcPr>
          <w:p w14:paraId="0248348C">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数量</w:t>
            </w:r>
          </w:p>
        </w:tc>
        <w:tc>
          <w:tcPr>
            <w:tcW w:w="883" w:type="dxa"/>
            <w:vAlign w:val="center"/>
          </w:tcPr>
          <w:p w14:paraId="2A599537">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国别</w:t>
            </w:r>
          </w:p>
          <w:p w14:paraId="6DE4765C">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产地</w:t>
            </w:r>
          </w:p>
        </w:tc>
        <w:tc>
          <w:tcPr>
            <w:tcW w:w="883" w:type="dxa"/>
            <w:vAlign w:val="center"/>
          </w:tcPr>
          <w:p w14:paraId="65C085EB">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制造</w:t>
            </w:r>
          </w:p>
          <w:p w14:paraId="64BC6E62">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年份</w:t>
            </w:r>
          </w:p>
        </w:tc>
        <w:tc>
          <w:tcPr>
            <w:tcW w:w="1092" w:type="dxa"/>
            <w:vAlign w:val="center"/>
          </w:tcPr>
          <w:p w14:paraId="15EBD884">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已使用</w:t>
            </w:r>
          </w:p>
          <w:p w14:paraId="6C05A555">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台时数</w:t>
            </w:r>
          </w:p>
        </w:tc>
        <w:tc>
          <w:tcPr>
            <w:tcW w:w="1434" w:type="dxa"/>
            <w:vAlign w:val="center"/>
          </w:tcPr>
          <w:p w14:paraId="1E445666">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用途</w:t>
            </w:r>
          </w:p>
        </w:tc>
        <w:tc>
          <w:tcPr>
            <w:tcW w:w="897" w:type="dxa"/>
            <w:vAlign w:val="center"/>
          </w:tcPr>
          <w:p w14:paraId="1A92322D">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备注</w:t>
            </w:r>
          </w:p>
        </w:tc>
      </w:tr>
      <w:tr w14:paraId="3360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382E0838">
            <w:pPr>
              <w:autoSpaceDE w:val="0"/>
              <w:autoSpaceDN w:val="0"/>
              <w:adjustRightInd w:val="0"/>
              <w:spacing w:line="400" w:lineRule="exact"/>
              <w:rPr>
                <w:rFonts w:ascii="宋体" w:hAnsi="宋体" w:cs="宋体"/>
                <w:bCs/>
                <w:lang w:val="zh-CN"/>
              </w:rPr>
            </w:pPr>
          </w:p>
        </w:tc>
        <w:tc>
          <w:tcPr>
            <w:tcW w:w="1119" w:type="dxa"/>
            <w:vAlign w:val="center"/>
          </w:tcPr>
          <w:p w14:paraId="282AE9F1">
            <w:pPr>
              <w:autoSpaceDE w:val="0"/>
              <w:autoSpaceDN w:val="0"/>
              <w:adjustRightInd w:val="0"/>
              <w:spacing w:line="400" w:lineRule="exact"/>
              <w:rPr>
                <w:rFonts w:ascii="宋体" w:hAnsi="宋体" w:cs="宋体"/>
                <w:bCs/>
                <w:lang w:val="zh-CN"/>
              </w:rPr>
            </w:pPr>
          </w:p>
        </w:tc>
        <w:tc>
          <w:tcPr>
            <w:tcW w:w="883" w:type="dxa"/>
            <w:vAlign w:val="center"/>
          </w:tcPr>
          <w:p w14:paraId="28E122D3">
            <w:pPr>
              <w:autoSpaceDE w:val="0"/>
              <w:autoSpaceDN w:val="0"/>
              <w:adjustRightInd w:val="0"/>
              <w:spacing w:line="400" w:lineRule="exact"/>
              <w:rPr>
                <w:rFonts w:ascii="宋体" w:hAnsi="宋体" w:cs="宋体"/>
                <w:bCs/>
                <w:lang w:val="zh-CN"/>
              </w:rPr>
            </w:pPr>
          </w:p>
        </w:tc>
        <w:tc>
          <w:tcPr>
            <w:tcW w:w="882" w:type="dxa"/>
            <w:vAlign w:val="center"/>
          </w:tcPr>
          <w:p w14:paraId="34A547DD">
            <w:pPr>
              <w:autoSpaceDE w:val="0"/>
              <w:autoSpaceDN w:val="0"/>
              <w:adjustRightInd w:val="0"/>
              <w:spacing w:line="400" w:lineRule="exact"/>
              <w:rPr>
                <w:rFonts w:ascii="宋体" w:hAnsi="宋体" w:cs="宋体"/>
                <w:bCs/>
                <w:lang w:val="zh-CN"/>
              </w:rPr>
            </w:pPr>
          </w:p>
        </w:tc>
        <w:tc>
          <w:tcPr>
            <w:tcW w:w="883" w:type="dxa"/>
            <w:vAlign w:val="center"/>
          </w:tcPr>
          <w:p w14:paraId="4154DB59">
            <w:pPr>
              <w:autoSpaceDE w:val="0"/>
              <w:autoSpaceDN w:val="0"/>
              <w:adjustRightInd w:val="0"/>
              <w:spacing w:line="400" w:lineRule="exact"/>
              <w:rPr>
                <w:rFonts w:ascii="宋体" w:hAnsi="宋体" w:cs="宋体"/>
                <w:bCs/>
                <w:lang w:val="zh-CN"/>
              </w:rPr>
            </w:pPr>
          </w:p>
        </w:tc>
        <w:tc>
          <w:tcPr>
            <w:tcW w:w="883" w:type="dxa"/>
            <w:vAlign w:val="center"/>
          </w:tcPr>
          <w:p w14:paraId="6C41999E">
            <w:pPr>
              <w:autoSpaceDE w:val="0"/>
              <w:autoSpaceDN w:val="0"/>
              <w:adjustRightInd w:val="0"/>
              <w:spacing w:line="400" w:lineRule="exact"/>
              <w:rPr>
                <w:rFonts w:ascii="宋体" w:hAnsi="宋体" w:cs="宋体"/>
                <w:bCs/>
                <w:lang w:val="zh-CN"/>
              </w:rPr>
            </w:pPr>
          </w:p>
        </w:tc>
        <w:tc>
          <w:tcPr>
            <w:tcW w:w="1092" w:type="dxa"/>
            <w:vAlign w:val="center"/>
          </w:tcPr>
          <w:p w14:paraId="79D941DA">
            <w:pPr>
              <w:autoSpaceDE w:val="0"/>
              <w:autoSpaceDN w:val="0"/>
              <w:adjustRightInd w:val="0"/>
              <w:spacing w:line="400" w:lineRule="exact"/>
              <w:rPr>
                <w:rFonts w:ascii="宋体" w:hAnsi="宋体" w:cs="宋体"/>
                <w:bCs/>
                <w:lang w:val="zh-CN"/>
              </w:rPr>
            </w:pPr>
          </w:p>
        </w:tc>
        <w:tc>
          <w:tcPr>
            <w:tcW w:w="1434" w:type="dxa"/>
            <w:vAlign w:val="center"/>
          </w:tcPr>
          <w:p w14:paraId="0EB9E87B">
            <w:pPr>
              <w:autoSpaceDE w:val="0"/>
              <w:autoSpaceDN w:val="0"/>
              <w:adjustRightInd w:val="0"/>
              <w:spacing w:line="400" w:lineRule="exact"/>
              <w:rPr>
                <w:rFonts w:ascii="宋体" w:hAnsi="宋体" w:cs="宋体"/>
                <w:bCs/>
                <w:lang w:val="zh-CN"/>
              </w:rPr>
            </w:pPr>
          </w:p>
        </w:tc>
        <w:tc>
          <w:tcPr>
            <w:tcW w:w="897" w:type="dxa"/>
            <w:vAlign w:val="center"/>
          </w:tcPr>
          <w:p w14:paraId="7CD49BF5">
            <w:pPr>
              <w:autoSpaceDE w:val="0"/>
              <w:autoSpaceDN w:val="0"/>
              <w:adjustRightInd w:val="0"/>
              <w:spacing w:line="400" w:lineRule="exact"/>
              <w:rPr>
                <w:rFonts w:ascii="宋体" w:hAnsi="宋体" w:cs="宋体"/>
                <w:bCs/>
                <w:lang w:val="zh-CN"/>
              </w:rPr>
            </w:pPr>
          </w:p>
        </w:tc>
      </w:tr>
      <w:tr w14:paraId="2ABE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67E4346C">
            <w:pPr>
              <w:autoSpaceDE w:val="0"/>
              <w:autoSpaceDN w:val="0"/>
              <w:adjustRightInd w:val="0"/>
              <w:spacing w:line="400" w:lineRule="exact"/>
              <w:rPr>
                <w:rFonts w:ascii="宋体" w:hAnsi="宋体" w:cs="宋体"/>
                <w:bCs/>
                <w:lang w:val="zh-CN"/>
              </w:rPr>
            </w:pPr>
          </w:p>
        </w:tc>
        <w:tc>
          <w:tcPr>
            <w:tcW w:w="1119" w:type="dxa"/>
            <w:vAlign w:val="center"/>
          </w:tcPr>
          <w:p w14:paraId="18F5FC3B">
            <w:pPr>
              <w:autoSpaceDE w:val="0"/>
              <w:autoSpaceDN w:val="0"/>
              <w:adjustRightInd w:val="0"/>
              <w:spacing w:line="400" w:lineRule="exact"/>
              <w:rPr>
                <w:rFonts w:ascii="宋体" w:hAnsi="宋体" w:cs="宋体"/>
                <w:bCs/>
                <w:lang w:val="zh-CN"/>
              </w:rPr>
            </w:pPr>
          </w:p>
        </w:tc>
        <w:tc>
          <w:tcPr>
            <w:tcW w:w="883" w:type="dxa"/>
            <w:vAlign w:val="center"/>
          </w:tcPr>
          <w:p w14:paraId="34E05CC8">
            <w:pPr>
              <w:autoSpaceDE w:val="0"/>
              <w:autoSpaceDN w:val="0"/>
              <w:adjustRightInd w:val="0"/>
              <w:spacing w:line="400" w:lineRule="exact"/>
              <w:rPr>
                <w:rFonts w:ascii="宋体" w:hAnsi="宋体" w:cs="宋体"/>
                <w:bCs/>
                <w:lang w:val="zh-CN"/>
              </w:rPr>
            </w:pPr>
          </w:p>
        </w:tc>
        <w:tc>
          <w:tcPr>
            <w:tcW w:w="882" w:type="dxa"/>
            <w:vAlign w:val="center"/>
          </w:tcPr>
          <w:p w14:paraId="2E86D735">
            <w:pPr>
              <w:autoSpaceDE w:val="0"/>
              <w:autoSpaceDN w:val="0"/>
              <w:adjustRightInd w:val="0"/>
              <w:spacing w:line="400" w:lineRule="exact"/>
              <w:rPr>
                <w:rFonts w:ascii="宋体" w:hAnsi="宋体" w:cs="宋体"/>
                <w:bCs/>
                <w:lang w:val="zh-CN"/>
              </w:rPr>
            </w:pPr>
          </w:p>
        </w:tc>
        <w:tc>
          <w:tcPr>
            <w:tcW w:w="883" w:type="dxa"/>
            <w:vAlign w:val="center"/>
          </w:tcPr>
          <w:p w14:paraId="13DE1B6C">
            <w:pPr>
              <w:autoSpaceDE w:val="0"/>
              <w:autoSpaceDN w:val="0"/>
              <w:adjustRightInd w:val="0"/>
              <w:spacing w:line="400" w:lineRule="exact"/>
              <w:rPr>
                <w:rFonts w:ascii="宋体" w:hAnsi="宋体" w:cs="宋体"/>
                <w:bCs/>
                <w:lang w:val="zh-CN"/>
              </w:rPr>
            </w:pPr>
          </w:p>
        </w:tc>
        <w:tc>
          <w:tcPr>
            <w:tcW w:w="883" w:type="dxa"/>
            <w:vAlign w:val="center"/>
          </w:tcPr>
          <w:p w14:paraId="30265E0E">
            <w:pPr>
              <w:autoSpaceDE w:val="0"/>
              <w:autoSpaceDN w:val="0"/>
              <w:adjustRightInd w:val="0"/>
              <w:spacing w:line="400" w:lineRule="exact"/>
              <w:rPr>
                <w:rFonts w:ascii="宋体" w:hAnsi="宋体" w:cs="宋体"/>
                <w:bCs/>
                <w:lang w:val="zh-CN"/>
              </w:rPr>
            </w:pPr>
          </w:p>
        </w:tc>
        <w:tc>
          <w:tcPr>
            <w:tcW w:w="1092" w:type="dxa"/>
            <w:vAlign w:val="center"/>
          </w:tcPr>
          <w:p w14:paraId="0A5D7BDA">
            <w:pPr>
              <w:autoSpaceDE w:val="0"/>
              <w:autoSpaceDN w:val="0"/>
              <w:adjustRightInd w:val="0"/>
              <w:spacing w:line="400" w:lineRule="exact"/>
              <w:rPr>
                <w:rFonts w:ascii="宋体" w:hAnsi="宋体" w:cs="宋体"/>
                <w:bCs/>
                <w:lang w:val="zh-CN"/>
              </w:rPr>
            </w:pPr>
          </w:p>
        </w:tc>
        <w:tc>
          <w:tcPr>
            <w:tcW w:w="1434" w:type="dxa"/>
            <w:vAlign w:val="center"/>
          </w:tcPr>
          <w:p w14:paraId="4640548A">
            <w:pPr>
              <w:autoSpaceDE w:val="0"/>
              <w:autoSpaceDN w:val="0"/>
              <w:adjustRightInd w:val="0"/>
              <w:spacing w:line="400" w:lineRule="exact"/>
              <w:rPr>
                <w:rFonts w:ascii="宋体" w:hAnsi="宋体" w:cs="宋体"/>
                <w:bCs/>
                <w:lang w:val="zh-CN"/>
              </w:rPr>
            </w:pPr>
          </w:p>
        </w:tc>
        <w:tc>
          <w:tcPr>
            <w:tcW w:w="897" w:type="dxa"/>
            <w:vAlign w:val="center"/>
          </w:tcPr>
          <w:p w14:paraId="7DFD29D5">
            <w:pPr>
              <w:autoSpaceDE w:val="0"/>
              <w:autoSpaceDN w:val="0"/>
              <w:adjustRightInd w:val="0"/>
              <w:spacing w:line="400" w:lineRule="exact"/>
              <w:rPr>
                <w:rFonts w:ascii="宋体" w:hAnsi="宋体" w:cs="宋体"/>
                <w:bCs/>
                <w:lang w:val="zh-CN"/>
              </w:rPr>
            </w:pPr>
          </w:p>
        </w:tc>
      </w:tr>
      <w:tr w14:paraId="6DE0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189AF0CE">
            <w:pPr>
              <w:autoSpaceDE w:val="0"/>
              <w:autoSpaceDN w:val="0"/>
              <w:adjustRightInd w:val="0"/>
              <w:spacing w:line="400" w:lineRule="exact"/>
              <w:rPr>
                <w:rFonts w:ascii="宋体" w:hAnsi="宋体" w:cs="宋体"/>
                <w:bCs/>
                <w:lang w:val="zh-CN"/>
              </w:rPr>
            </w:pPr>
          </w:p>
        </w:tc>
        <w:tc>
          <w:tcPr>
            <w:tcW w:w="1119" w:type="dxa"/>
            <w:vAlign w:val="center"/>
          </w:tcPr>
          <w:p w14:paraId="0E0D47C1">
            <w:pPr>
              <w:autoSpaceDE w:val="0"/>
              <w:autoSpaceDN w:val="0"/>
              <w:adjustRightInd w:val="0"/>
              <w:spacing w:line="400" w:lineRule="exact"/>
              <w:rPr>
                <w:rFonts w:ascii="宋体" w:hAnsi="宋体" w:cs="宋体"/>
                <w:bCs/>
                <w:lang w:val="zh-CN"/>
              </w:rPr>
            </w:pPr>
          </w:p>
        </w:tc>
        <w:tc>
          <w:tcPr>
            <w:tcW w:w="883" w:type="dxa"/>
            <w:vAlign w:val="center"/>
          </w:tcPr>
          <w:p w14:paraId="104286BB">
            <w:pPr>
              <w:autoSpaceDE w:val="0"/>
              <w:autoSpaceDN w:val="0"/>
              <w:adjustRightInd w:val="0"/>
              <w:spacing w:line="400" w:lineRule="exact"/>
              <w:rPr>
                <w:rFonts w:ascii="宋体" w:hAnsi="宋体" w:cs="宋体"/>
                <w:bCs/>
                <w:lang w:val="zh-CN"/>
              </w:rPr>
            </w:pPr>
          </w:p>
        </w:tc>
        <w:tc>
          <w:tcPr>
            <w:tcW w:w="882" w:type="dxa"/>
            <w:vAlign w:val="center"/>
          </w:tcPr>
          <w:p w14:paraId="2F2A2227">
            <w:pPr>
              <w:autoSpaceDE w:val="0"/>
              <w:autoSpaceDN w:val="0"/>
              <w:adjustRightInd w:val="0"/>
              <w:spacing w:line="400" w:lineRule="exact"/>
              <w:rPr>
                <w:rFonts w:ascii="宋体" w:hAnsi="宋体" w:cs="宋体"/>
                <w:bCs/>
                <w:lang w:val="zh-CN"/>
              </w:rPr>
            </w:pPr>
          </w:p>
        </w:tc>
        <w:tc>
          <w:tcPr>
            <w:tcW w:w="883" w:type="dxa"/>
            <w:vAlign w:val="center"/>
          </w:tcPr>
          <w:p w14:paraId="7D270ACB">
            <w:pPr>
              <w:autoSpaceDE w:val="0"/>
              <w:autoSpaceDN w:val="0"/>
              <w:adjustRightInd w:val="0"/>
              <w:spacing w:line="400" w:lineRule="exact"/>
              <w:rPr>
                <w:rFonts w:ascii="宋体" w:hAnsi="宋体" w:cs="宋体"/>
                <w:bCs/>
                <w:lang w:val="zh-CN"/>
              </w:rPr>
            </w:pPr>
          </w:p>
        </w:tc>
        <w:tc>
          <w:tcPr>
            <w:tcW w:w="883" w:type="dxa"/>
            <w:vAlign w:val="center"/>
          </w:tcPr>
          <w:p w14:paraId="1130F6C8">
            <w:pPr>
              <w:autoSpaceDE w:val="0"/>
              <w:autoSpaceDN w:val="0"/>
              <w:adjustRightInd w:val="0"/>
              <w:spacing w:line="400" w:lineRule="exact"/>
              <w:rPr>
                <w:rFonts w:ascii="宋体" w:hAnsi="宋体" w:cs="宋体"/>
                <w:bCs/>
                <w:lang w:val="zh-CN"/>
              </w:rPr>
            </w:pPr>
          </w:p>
        </w:tc>
        <w:tc>
          <w:tcPr>
            <w:tcW w:w="1092" w:type="dxa"/>
            <w:vAlign w:val="center"/>
          </w:tcPr>
          <w:p w14:paraId="178EFA0D">
            <w:pPr>
              <w:autoSpaceDE w:val="0"/>
              <w:autoSpaceDN w:val="0"/>
              <w:adjustRightInd w:val="0"/>
              <w:spacing w:line="400" w:lineRule="exact"/>
              <w:rPr>
                <w:rFonts w:ascii="宋体" w:hAnsi="宋体" w:cs="宋体"/>
                <w:bCs/>
                <w:lang w:val="zh-CN"/>
              </w:rPr>
            </w:pPr>
          </w:p>
        </w:tc>
        <w:tc>
          <w:tcPr>
            <w:tcW w:w="1434" w:type="dxa"/>
            <w:vAlign w:val="center"/>
          </w:tcPr>
          <w:p w14:paraId="59230084">
            <w:pPr>
              <w:autoSpaceDE w:val="0"/>
              <w:autoSpaceDN w:val="0"/>
              <w:adjustRightInd w:val="0"/>
              <w:spacing w:line="400" w:lineRule="exact"/>
              <w:rPr>
                <w:rFonts w:ascii="宋体" w:hAnsi="宋体" w:cs="宋体"/>
                <w:bCs/>
                <w:lang w:val="zh-CN"/>
              </w:rPr>
            </w:pPr>
          </w:p>
        </w:tc>
        <w:tc>
          <w:tcPr>
            <w:tcW w:w="897" w:type="dxa"/>
            <w:vAlign w:val="center"/>
          </w:tcPr>
          <w:p w14:paraId="3E54D1C8">
            <w:pPr>
              <w:autoSpaceDE w:val="0"/>
              <w:autoSpaceDN w:val="0"/>
              <w:adjustRightInd w:val="0"/>
              <w:spacing w:line="400" w:lineRule="exact"/>
              <w:rPr>
                <w:rFonts w:ascii="宋体" w:hAnsi="宋体" w:cs="宋体"/>
                <w:bCs/>
                <w:lang w:val="zh-CN"/>
              </w:rPr>
            </w:pPr>
          </w:p>
        </w:tc>
      </w:tr>
      <w:tr w14:paraId="0197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30F043BB">
            <w:pPr>
              <w:autoSpaceDE w:val="0"/>
              <w:autoSpaceDN w:val="0"/>
              <w:adjustRightInd w:val="0"/>
              <w:spacing w:line="400" w:lineRule="exact"/>
              <w:rPr>
                <w:rFonts w:ascii="宋体" w:hAnsi="宋体" w:cs="宋体"/>
                <w:bCs/>
                <w:lang w:val="zh-CN"/>
              </w:rPr>
            </w:pPr>
          </w:p>
        </w:tc>
        <w:tc>
          <w:tcPr>
            <w:tcW w:w="1119" w:type="dxa"/>
            <w:vAlign w:val="center"/>
          </w:tcPr>
          <w:p w14:paraId="68AE3240">
            <w:pPr>
              <w:autoSpaceDE w:val="0"/>
              <w:autoSpaceDN w:val="0"/>
              <w:adjustRightInd w:val="0"/>
              <w:spacing w:line="400" w:lineRule="exact"/>
              <w:rPr>
                <w:rFonts w:ascii="宋体" w:hAnsi="宋体" w:cs="宋体"/>
                <w:bCs/>
                <w:lang w:val="zh-CN"/>
              </w:rPr>
            </w:pPr>
          </w:p>
        </w:tc>
        <w:tc>
          <w:tcPr>
            <w:tcW w:w="883" w:type="dxa"/>
            <w:vAlign w:val="center"/>
          </w:tcPr>
          <w:p w14:paraId="7F0D18EA">
            <w:pPr>
              <w:autoSpaceDE w:val="0"/>
              <w:autoSpaceDN w:val="0"/>
              <w:adjustRightInd w:val="0"/>
              <w:spacing w:line="400" w:lineRule="exact"/>
              <w:rPr>
                <w:rFonts w:ascii="宋体" w:hAnsi="宋体" w:cs="宋体"/>
                <w:bCs/>
                <w:lang w:val="zh-CN"/>
              </w:rPr>
            </w:pPr>
          </w:p>
        </w:tc>
        <w:tc>
          <w:tcPr>
            <w:tcW w:w="882" w:type="dxa"/>
            <w:vAlign w:val="center"/>
          </w:tcPr>
          <w:p w14:paraId="45B07219">
            <w:pPr>
              <w:autoSpaceDE w:val="0"/>
              <w:autoSpaceDN w:val="0"/>
              <w:adjustRightInd w:val="0"/>
              <w:spacing w:line="400" w:lineRule="exact"/>
              <w:rPr>
                <w:rFonts w:ascii="宋体" w:hAnsi="宋体" w:cs="宋体"/>
                <w:bCs/>
                <w:lang w:val="zh-CN"/>
              </w:rPr>
            </w:pPr>
          </w:p>
        </w:tc>
        <w:tc>
          <w:tcPr>
            <w:tcW w:w="883" w:type="dxa"/>
            <w:vAlign w:val="center"/>
          </w:tcPr>
          <w:p w14:paraId="32DFF721">
            <w:pPr>
              <w:autoSpaceDE w:val="0"/>
              <w:autoSpaceDN w:val="0"/>
              <w:adjustRightInd w:val="0"/>
              <w:spacing w:line="400" w:lineRule="exact"/>
              <w:rPr>
                <w:rFonts w:ascii="宋体" w:hAnsi="宋体" w:cs="宋体"/>
                <w:bCs/>
                <w:lang w:val="zh-CN"/>
              </w:rPr>
            </w:pPr>
          </w:p>
        </w:tc>
        <w:tc>
          <w:tcPr>
            <w:tcW w:w="883" w:type="dxa"/>
            <w:vAlign w:val="center"/>
          </w:tcPr>
          <w:p w14:paraId="53401A8C">
            <w:pPr>
              <w:autoSpaceDE w:val="0"/>
              <w:autoSpaceDN w:val="0"/>
              <w:adjustRightInd w:val="0"/>
              <w:spacing w:line="400" w:lineRule="exact"/>
              <w:rPr>
                <w:rFonts w:ascii="宋体" w:hAnsi="宋体" w:cs="宋体"/>
                <w:bCs/>
                <w:lang w:val="zh-CN"/>
              </w:rPr>
            </w:pPr>
          </w:p>
        </w:tc>
        <w:tc>
          <w:tcPr>
            <w:tcW w:w="1092" w:type="dxa"/>
            <w:vAlign w:val="center"/>
          </w:tcPr>
          <w:p w14:paraId="208ABCFB">
            <w:pPr>
              <w:autoSpaceDE w:val="0"/>
              <w:autoSpaceDN w:val="0"/>
              <w:adjustRightInd w:val="0"/>
              <w:spacing w:line="400" w:lineRule="exact"/>
              <w:rPr>
                <w:rFonts w:ascii="宋体" w:hAnsi="宋体" w:cs="宋体"/>
                <w:bCs/>
                <w:lang w:val="zh-CN"/>
              </w:rPr>
            </w:pPr>
          </w:p>
        </w:tc>
        <w:tc>
          <w:tcPr>
            <w:tcW w:w="1434" w:type="dxa"/>
            <w:vAlign w:val="center"/>
          </w:tcPr>
          <w:p w14:paraId="433A52CF">
            <w:pPr>
              <w:autoSpaceDE w:val="0"/>
              <w:autoSpaceDN w:val="0"/>
              <w:adjustRightInd w:val="0"/>
              <w:spacing w:line="400" w:lineRule="exact"/>
              <w:rPr>
                <w:rFonts w:ascii="宋体" w:hAnsi="宋体" w:cs="宋体"/>
                <w:bCs/>
                <w:lang w:val="zh-CN"/>
              </w:rPr>
            </w:pPr>
          </w:p>
        </w:tc>
        <w:tc>
          <w:tcPr>
            <w:tcW w:w="897" w:type="dxa"/>
            <w:vAlign w:val="center"/>
          </w:tcPr>
          <w:p w14:paraId="277E22DE">
            <w:pPr>
              <w:autoSpaceDE w:val="0"/>
              <w:autoSpaceDN w:val="0"/>
              <w:adjustRightInd w:val="0"/>
              <w:spacing w:line="400" w:lineRule="exact"/>
              <w:rPr>
                <w:rFonts w:ascii="宋体" w:hAnsi="宋体" w:cs="宋体"/>
                <w:bCs/>
                <w:lang w:val="zh-CN"/>
              </w:rPr>
            </w:pPr>
          </w:p>
        </w:tc>
      </w:tr>
      <w:tr w14:paraId="4ADE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44F2A698">
            <w:pPr>
              <w:autoSpaceDE w:val="0"/>
              <w:autoSpaceDN w:val="0"/>
              <w:adjustRightInd w:val="0"/>
              <w:spacing w:line="400" w:lineRule="exact"/>
              <w:rPr>
                <w:rFonts w:ascii="宋体" w:hAnsi="宋体" w:cs="宋体"/>
                <w:bCs/>
                <w:lang w:val="zh-CN"/>
              </w:rPr>
            </w:pPr>
          </w:p>
        </w:tc>
        <w:tc>
          <w:tcPr>
            <w:tcW w:w="1119" w:type="dxa"/>
            <w:vAlign w:val="center"/>
          </w:tcPr>
          <w:p w14:paraId="3B9A8E13">
            <w:pPr>
              <w:autoSpaceDE w:val="0"/>
              <w:autoSpaceDN w:val="0"/>
              <w:adjustRightInd w:val="0"/>
              <w:spacing w:line="400" w:lineRule="exact"/>
              <w:rPr>
                <w:rFonts w:ascii="宋体" w:hAnsi="宋体" w:cs="宋体"/>
                <w:bCs/>
                <w:lang w:val="zh-CN"/>
              </w:rPr>
            </w:pPr>
          </w:p>
        </w:tc>
        <w:tc>
          <w:tcPr>
            <w:tcW w:w="883" w:type="dxa"/>
            <w:vAlign w:val="center"/>
          </w:tcPr>
          <w:p w14:paraId="6FC298D0">
            <w:pPr>
              <w:autoSpaceDE w:val="0"/>
              <w:autoSpaceDN w:val="0"/>
              <w:adjustRightInd w:val="0"/>
              <w:spacing w:line="400" w:lineRule="exact"/>
              <w:rPr>
                <w:rFonts w:ascii="宋体" w:hAnsi="宋体" w:cs="宋体"/>
                <w:bCs/>
                <w:lang w:val="zh-CN"/>
              </w:rPr>
            </w:pPr>
          </w:p>
        </w:tc>
        <w:tc>
          <w:tcPr>
            <w:tcW w:w="882" w:type="dxa"/>
            <w:vAlign w:val="center"/>
          </w:tcPr>
          <w:p w14:paraId="5651E0AF">
            <w:pPr>
              <w:autoSpaceDE w:val="0"/>
              <w:autoSpaceDN w:val="0"/>
              <w:adjustRightInd w:val="0"/>
              <w:spacing w:line="400" w:lineRule="exact"/>
              <w:rPr>
                <w:rFonts w:ascii="宋体" w:hAnsi="宋体" w:cs="宋体"/>
                <w:bCs/>
                <w:lang w:val="zh-CN"/>
              </w:rPr>
            </w:pPr>
          </w:p>
        </w:tc>
        <w:tc>
          <w:tcPr>
            <w:tcW w:w="883" w:type="dxa"/>
            <w:vAlign w:val="center"/>
          </w:tcPr>
          <w:p w14:paraId="4DCA6854">
            <w:pPr>
              <w:autoSpaceDE w:val="0"/>
              <w:autoSpaceDN w:val="0"/>
              <w:adjustRightInd w:val="0"/>
              <w:spacing w:line="400" w:lineRule="exact"/>
              <w:rPr>
                <w:rFonts w:ascii="宋体" w:hAnsi="宋体" w:cs="宋体"/>
                <w:bCs/>
                <w:lang w:val="zh-CN"/>
              </w:rPr>
            </w:pPr>
          </w:p>
        </w:tc>
        <w:tc>
          <w:tcPr>
            <w:tcW w:w="883" w:type="dxa"/>
            <w:vAlign w:val="center"/>
          </w:tcPr>
          <w:p w14:paraId="6EE94EEB">
            <w:pPr>
              <w:autoSpaceDE w:val="0"/>
              <w:autoSpaceDN w:val="0"/>
              <w:adjustRightInd w:val="0"/>
              <w:spacing w:line="400" w:lineRule="exact"/>
              <w:rPr>
                <w:rFonts w:ascii="宋体" w:hAnsi="宋体" w:cs="宋体"/>
                <w:bCs/>
                <w:lang w:val="zh-CN"/>
              </w:rPr>
            </w:pPr>
          </w:p>
        </w:tc>
        <w:tc>
          <w:tcPr>
            <w:tcW w:w="1092" w:type="dxa"/>
            <w:vAlign w:val="center"/>
          </w:tcPr>
          <w:p w14:paraId="2EF3673B">
            <w:pPr>
              <w:autoSpaceDE w:val="0"/>
              <w:autoSpaceDN w:val="0"/>
              <w:adjustRightInd w:val="0"/>
              <w:spacing w:line="400" w:lineRule="exact"/>
              <w:rPr>
                <w:rFonts w:ascii="宋体" w:hAnsi="宋体" w:cs="宋体"/>
                <w:bCs/>
                <w:lang w:val="zh-CN"/>
              </w:rPr>
            </w:pPr>
          </w:p>
        </w:tc>
        <w:tc>
          <w:tcPr>
            <w:tcW w:w="1434" w:type="dxa"/>
            <w:vAlign w:val="center"/>
          </w:tcPr>
          <w:p w14:paraId="57AF15EF">
            <w:pPr>
              <w:autoSpaceDE w:val="0"/>
              <w:autoSpaceDN w:val="0"/>
              <w:adjustRightInd w:val="0"/>
              <w:spacing w:line="400" w:lineRule="exact"/>
              <w:rPr>
                <w:rFonts w:ascii="宋体" w:hAnsi="宋体" w:cs="宋体"/>
                <w:bCs/>
                <w:lang w:val="zh-CN"/>
              </w:rPr>
            </w:pPr>
          </w:p>
        </w:tc>
        <w:tc>
          <w:tcPr>
            <w:tcW w:w="897" w:type="dxa"/>
            <w:vAlign w:val="center"/>
          </w:tcPr>
          <w:p w14:paraId="3A1333FE">
            <w:pPr>
              <w:autoSpaceDE w:val="0"/>
              <w:autoSpaceDN w:val="0"/>
              <w:adjustRightInd w:val="0"/>
              <w:spacing w:line="400" w:lineRule="exact"/>
              <w:rPr>
                <w:rFonts w:ascii="宋体" w:hAnsi="宋体" w:cs="宋体"/>
                <w:bCs/>
                <w:lang w:val="zh-CN"/>
              </w:rPr>
            </w:pPr>
          </w:p>
        </w:tc>
      </w:tr>
      <w:tr w14:paraId="2708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2996DB34">
            <w:pPr>
              <w:autoSpaceDE w:val="0"/>
              <w:autoSpaceDN w:val="0"/>
              <w:adjustRightInd w:val="0"/>
              <w:spacing w:line="400" w:lineRule="exact"/>
              <w:rPr>
                <w:rFonts w:ascii="宋体" w:hAnsi="宋体" w:cs="宋体"/>
                <w:bCs/>
                <w:lang w:val="zh-CN"/>
              </w:rPr>
            </w:pPr>
          </w:p>
        </w:tc>
        <w:tc>
          <w:tcPr>
            <w:tcW w:w="1119" w:type="dxa"/>
            <w:vAlign w:val="center"/>
          </w:tcPr>
          <w:p w14:paraId="05246B60">
            <w:pPr>
              <w:autoSpaceDE w:val="0"/>
              <w:autoSpaceDN w:val="0"/>
              <w:adjustRightInd w:val="0"/>
              <w:spacing w:line="400" w:lineRule="exact"/>
              <w:rPr>
                <w:rFonts w:ascii="宋体" w:hAnsi="宋体" w:cs="宋体"/>
                <w:bCs/>
                <w:lang w:val="zh-CN"/>
              </w:rPr>
            </w:pPr>
          </w:p>
        </w:tc>
        <w:tc>
          <w:tcPr>
            <w:tcW w:w="883" w:type="dxa"/>
            <w:vAlign w:val="center"/>
          </w:tcPr>
          <w:p w14:paraId="28FB5A58">
            <w:pPr>
              <w:autoSpaceDE w:val="0"/>
              <w:autoSpaceDN w:val="0"/>
              <w:adjustRightInd w:val="0"/>
              <w:spacing w:line="400" w:lineRule="exact"/>
              <w:rPr>
                <w:rFonts w:ascii="宋体" w:hAnsi="宋体" w:cs="宋体"/>
                <w:bCs/>
                <w:lang w:val="zh-CN"/>
              </w:rPr>
            </w:pPr>
          </w:p>
        </w:tc>
        <w:tc>
          <w:tcPr>
            <w:tcW w:w="882" w:type="dxa"/>
            <w:vAlign w:val="center"/>
          </w:tcPr>
          <w:p w14:paraId="547738AC">
            <w:pPr>
              <w:autoSpaceDE w:val="0"/>
              <w:autoSpaceDN w:val="0"/>
              <w:adjustRightInd w:val="0"/>
              <w:spacing w:line="400" w:lineRule="exact"/>
              <w:rPr>
                <w:rFonts w:ascii="宋体" w:hAnsi="宋体" w:cs="宋体"/>
                <w:bCs/>
                <w:lang w:val="zh-CN"/>
              </w:rPr>
            </w:pPr>
          </w:p>
        </w:tc>
        <w:tc>
          <w:tcPr>
            <w:tcW w:w="883" w:type="dxa"/>
            <w:vAlign w:val="center"/>
          </w:tcPr>
          <w:p w14:paraId="13157775">
            <w:pPr>
              <w:autoSpaceDE w:val="0"/>
              <w:autoSpaceDN w:val="0"/>
              <w:adjustRightInd w:val="0"/>
              <w:spacing w:line="400" w:lineRule="exact"/>
              <w:rPr>
                <w:rFonts w:ascii="宋体" w:hAnsi="宋体" w:cs="宋体"/>
                <w:bCs/>
                <w:lang w:val="zh-CN"/>
              </w:rPr>
            </w:pPr>
          </w:p>
        </w:tc>
        <w:tc>
          <w:tcPr>
            <w:tcW w:w="883" w:type="dxa"/>
            <w:vAlign w:val="center"/>
          </w:tcPr>
          <w:p w14:paraId="5931AC98">
            <w:pPr>
              <w:autoSpaceDE w:val="0"/>
              <w:autoSpaceDN w:val="0"/>
              <w:adjustRightInd w:val="0"/>
              <w:spacing w:line="400" w:lineRule="exact"/>
              <w:rPr>
                <w:rFonts w:ascii="宋体" w:hAnsi="宋体" w:cs="宋体"/>
                <w:bCs/>
                <w:lang w:val="zh-CN"/>
              </w:rPr>
            </w:pPr>
          </w:p>
        </w:tc>
        <w:tc>
          <w:tcPr>
            <w:tcW w:w="1092" w:type="dxa"/>
            <w:vAlign w:val="center"/>
          </w:tcPr>
          <w:p w14:paraId="1CC8F7C1">
            <w:pPr>
              <w:autoSpaceDE w:val="0"/>
              <w:autoSpaceDN w:val="0"/>
              <w:adjustRightInd w:val="0"/>
              <w:spacing w:line="400" w:lineRule="exact"/>
              <w:rPr>
                <w:rFonts w:ascii="宋体" w:hAnsi="宋体" w:cs="宋体"/>
                <w:bCs/>
                <w:lang w:val="zh-CN"/>
              </w:rPr>
            </w:pPr>
          </w:p>
        </w:tc>
        <w:tc>
          <w:tcPr>
            <w:tcW w:w="1434" w:type="dxa"/>
            <w:vAlign w:val="center"/>
          </w:tcPr>
          <w:p w14:paraId="71570AF7">
            <w:pPr>
              <w:autoSpaceDE w:val="0"/>
              <w:autoSpaceDN w:val="0"/>
              <w:adjustRightInd w:val="0"/>
              <w:spacing w:line="400" w:lineRule="exact"/>
              <w:rPr>
                <w:rFonts w:ascii="宋体" w:hAnsi="宋体" w:cs="宋体"/>
                <w:bCs/>
                <w:lang w:val="zh-CN"/>
              </w:rPr>
            </w:pPr>
          </w:p>
        </w:tc>
        <w:tc>
          <w:tcPr>
            <w:tcW w:w="897" w:type="dxa"/>
            <w:vAlign w:val="center"/>
          </w:tcPr>
          <w:p w14:paraId="5101928D">
            <w:pPr>
              <w:autoSpaceDE w:val="0"/>
              <w:autoSpaceDN w:val="0"/>
              <w:adjustRightInd w:val="0"/>
              <w:spacing w:line="400" w:lineRule="exact"/>
              <w:rPr>
                <w:rFonts w:ascii="宋体" w:hAnsi="宋体" w:cs="宋体"/>
                <w:bCs/>
                <w:lang w:val="zh-CN"/>
              </w:rPr>
            </w:pPr>
          </w:p>
        </w:tc>
      </w:tr>
      <w:tr w14:paraId="3669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4F41AC80">
            <w:pPr>
              <w:autoSpaceDE w:val="0"/>
              <w:autoSpaceDN w:val="0"/>
              <w:adjustRightInd w:val="0"/>
              <w:spacing w:line="400" w:lineRule="exact"/>
              <w:rPr>
                <w:rFonts w:ascii="宋体" w:hAnsi="宋体" w:cs="宋体"/>
                <w:bCs/>
                <w:lang w:val="zh-CN"/>
              </w:rPr>
            </w:pPr>
          </w:p>
        </w:tc>
        <w:tc>
          <w:tcPr>
            <w:tcW w:w="1119" w:type="dxa"/>
            <w:vAlign w:val="center"/>
          </w:tcPr>
          <w:p w14:paraId="2997FEC6">
            <w:pPr>
              <w:autoSpaceDE w:val="0"/>
              <w:autoSpaceDN w:val="0"/>
              <w:adjustRightInd w:val="0"/>
              <w:spacing w:line="400" w:lineRule="exact"/>
              <w:rPr>
                <w:rFonts w:ascii="宋体" w:hAnsi="宋体" w:cs="宋体"/>
                <w:bCs/>
                <w:lang w:val="zh-CN"/>
              </w:rPr>
            </w:pPr>
          </w:p>
        </w:tc>
        <w:tc>
          <w:tcPr>
            <w:tcW w:w="883" w:type="dxa"/>
            <w:vAlign w:val="center"/>
          </w:tcPr>
          <w:p w14:paraId="12B0341E">
            <w:pPr>
              <w:autoSpaceDE w:val="0"/>
              <w:autoSpaceDN w:val="0"/>
              <w:adjustRightInd w:val="0"/>
              <w:spacing w:line="400" w:lineRule="exact"/>
              <w:rPr>
                <w:rFonts w:ascii="宋体" w:hAnsi="宋体" w:cs="宋体"/>
                <w:bCs/>
                <w:lang w:val="zh-CN"/>
              </w:rPr>
            </w:pPr>
          </w:p>
        </w:tc>
        <w:tc>
          <w:tcPr>
            <w:tcW w:w="882" w:type="dxa"/>
            <w:vAlign w:val="center"/>
          </w:tcPr>
          <w:p w14:paraId="3AAA0949">
            <w:pPr>
              <w:autoSpaceDE w:val="0"/>
              <w:autoSpaceDN w:val="0"/>
              <w:adjustRightInd w:val="0"/>
              <w:spacing w:line="400" w:lineRule="exact"/>
              <w:rPr>
                <w:rFonts w:ascii="宋体" w:hAnsi="宋体" w:cs="宋体"/>
                <w:bCs/>
                <w:lang w:val="zh-CN"/>
              </w:rPr>
            </w:pPr>
          </w:p>
        </w:tc>
        <w:tc>
          <w:tcPr>
            <w:tcW w:w="883" w:type="dxa"/>
            <w:vAlign w:val="center"/>
          </w:tcPr>
          <w:p w14:paraId="51414800">
            <w:pPr>
              <w:autoSpaceDE w:val="0"/>
              <w:autoSpaceDN w:val="0"/>
              <w:adjustRightInd w:val="0"/>
              <w:spacing w:line="400" w:lineRule="exact"/>
              <w:rPr>
                <w:rFonts w:ascii="宋体" w:hAnsi="宋体" w:cs="宋体"/>
                <w:bCs/>
                <w:lang w:val="zh-CN"/>
              </w:rPr>
            </w:pPr>
          </w:p>
        </w:tc>
        <w:tc>
          <w:tcPr>
            <w:tcW w:w="883" w:type="dxa"/>
            <w:vAlign w:val="center"/>
          </w:tcPr>
          <w:p w14:paraId="4E7AC1BF">
            <w:pPr>
              <w:autoSpaceDE w:val="0"/>
              <w:autoSpaceDN w:val="0"/>
              <w:adjustRightInd w:val="0"/>
              <w:spacing w:line="400" w:lineRule="exact"/>
              <w:rPr>
                <w:rFonts w:ascii="宋体" w:hAnsi="宋体" w:cs="宋体"/>
                <w:bCs/>
                <w:lang w:val="zh-CN"/>
              </w:rPr>
            </w:pPr>
          </w:p>
        </w:tc>
        <w:tc>
          <w:tcPr>
            <w:tcW w:w="1092" w:type="dxa"/>
            <w:vAlign w:val="center"/>
          </w:tcPr>
          <w:p w14:paraId="7C0705B9">
            <w:pPr>
              <w:autoSpaceDE w:val="0"/>
              <w:autoSpaceDN w:val="0"/>
              <w:adjustRightInd w:val="0"/>
              <w:spacing w:line="400" w:lineRule="exact"/>
              <w:rPr>
                <w:rFonts w:ascii="宋体" w:hAnsi="宋体" w:cs="宋体"/>
                <w:bCs/>
                <w:lang w:val="zh-CN"/>
              </w:rPr>
            </w:pPr>
          </w:p>
        </w:tc>
        <w:tc>
          <w:tcPr>
            <w:tcW w:w="1434" w:type="dxa"/>
            <w:vAlign w:val="center"/>
          </w:tcPr>
          <w:p w14:paraId="50DBA17E">
            <w:pPr>
              <w:autoSpaceDE w:val="0"/>
              <w:autoSpaceDN w:val="0"/>
              <w:adjustRightInd w:val="0"/>
              <w:spacing w:line="400" w:lineRule="exact"/>
              <w:rPr>
                <w:rFonts w:ascii="宋体" w:hAnsi="宋体" w:cs="宋体"/>
                <w:bCs/>
                <w:lang w:val="zh-CN"/>
              </w:rPr>
            </w:pPr>
          </w:p>
        </w:tc>
        <w:tc>
          <w:tcPr>
            <w:tcW w:w="897" w:type="dxa"/>
            <w:vAlign w:val="center"/>
          </w:tcPr>
          <w:p w14:paraId="3B22FCB8">
            <w:pPr>
              <w:autoSpaceDE w:val="0"/>
              <w:autoSpaceDN w:val="0"/>
              <w:adjustRightInd w:val="0"/>
              <w:spacing w:line="400" w:lineRule="exact"/>
              <w:rPr>
                <w:rFonts w:ascii="宋体" w:hAnsi="宋体" w:cs="宋体"/>
                <w:bCs/>
                <w:lang w:val="zh-CN"/>
              </w:rPr>
            </w:pPr>
          </w:p>
        </w:tc>
      </w:tr>
      <w:tr w14:paraId="7DE7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06D69973">
            <w:pPr>
              <w:autoSpaceDE w:val="0"/>
              <w:autoSpaceDN w:val="0"/>
              <w:adjustRightInd w:val="0"/>
              <w:spacing w:line="400" w:lineRule="exact"/>
              <w:rPr>
                <w:rFonts w:ascii="宋体" w:hAnsi="宋体" w:cs="宋体"/>
                <w:bCs/>
                <w:lang w:val="zh-CN"/>
              </w:rPr>
            </w:pPr>
          </w:p>
        </w:tc>
        <w:tc>
          <w:tcPr>
            <w:tcW w:w="1119" w:type="dxa"/>
            <w:vAlign w:val="center"/>
          </w:tcPr>
          <w:p w14:paraId="27B8BF65">
            <w:pPr>
              <w:autoSpaceDE w:val="0"/>
              <w:autoSpaceDN w:val="0"/>
              <w:adjustRightInd w:val="0"/>
              <w:spacing w:line="400" w:lineRule="exact"/>
              <w:rPr>
                <w:rFonts w:ascii="宋体" w:hAnsi="宋体" w:cs="宋体"/>
                <w:bCs/>
                <w:lang w:val="zh-CN"/>
              </w:rPr>
            </w:pPr>
          </w:p>
        </w:tc>
        <w:tc>
          <w:tcPr>
            <w:tcW w:w="883" w:type="dxa"/>
            <w:vAlign w:val="center"/>
          </w:tcPr>
          <w:p w14:paraId="765FDF65">
            <w:pPr>
              <w:autoSpaceDE w:val="0"/>
              <w:autoSpaceDN w:val="0"/>
              <w:adjustRightInd w:val="0"/>
              <w:spacing w:line="400" w:lineRule="exact"/>
              <w:rPr>
                <w:rFonts w:ascii="宋体" w:hAnsi="宋体" w:cs="宋体"/>
                <w:bCs/>
                <w:lang w:val="zh-CN"/>
              </w:rPr>
            </w:pPr>
          </w:p>
        </w:tc>
        <w:tc>
          <w:tcPr>
            <w:tcW w:w="882" w:type="dxa"/>
            <w:vAlign w:val="center"/>
          </w:tcPr>
          <w:p w14:paraId="25BFFF15">
            <w:pPr>
              <w:autoSpaceDE w:val="0"/>
              <w:autoSpaceDN w:val="0"/>
              <w:adjustRightInd w:val="0"/>
              <w:spacing w:line="400" w:lineRule="exact"/>
              <w:rPr>
                <w:rFonts w:ascii="宋体" w:hAnsi="宋体" w:cs="宋体"/>
                <w:bCs/>
                <w:lang w:val="zh-CN"/>
              </w:rPr>
            </w:pPr>
          </w:p>
        </w:tc>
        <w:tc>
          <w:tcPr>
            <w:tcW w:w="883" w:type="dxa"/>
            <w:vAlign w:val="center"/>
          </w:tcPr>
          <w:p w14:paraId="1A9D67FB">
            <w:pPr>
              <w:autoSpaceDE w:val="0"/>
              <w:autoSpaceDN w:val="0"/>
              <w:adjustRightInd w:val="0"/>
              <w:spacing w:line="400" w:lineRule="exact"/>
              <w:rPr>
                <w:rFonts w:ascii="宋体" w:hAnsi="宋体" w:cs="宋体"/>
                <w:bCs/>
                <w:lang w:val="zh-CN"/>
              </w:rPr>
            </w:pPr>
          </w:p>
        </w:tc>
        <w:tc>
          <w:tcPr>
            <w:tcW w:w="883" w:type="dxa"/>
            <w:vAlign w:val="center"/>
          </w:tcPr>
          <w:p w14:paraId="132550DF">
            <w:pPr>
              <w:autoSpaceDE w:val="0"/>
              <w:autoSpaceDN w:val="0"/>
              <w:adjustRightInd w:val="0"/>
              <w:spacing w:line="400" w:lineRule="exact"/>
              <w:rPr>
                <w:rFonts w:ascii="宋体" w:hAnsi="宋体" w:cs="宋体"/>
                <w:bCs/>
                <w:lang w:val="zh-CN"/>
              </w:rPr>
            </w:pPr>
          </w:p>
        </w:tc>
        <w:tc>
          <w:tcPr>
            <w:tcW w:w="1092" w:type="dxa"/>
            <w:vAlign w:val="center"/>
          </w:tcPr>
          <w:p w14:paraId="22C11D6F">
            <w:pPr>
              <w:autoSpaceDE w:val="0"/>
              <w:autoSpaceDN w:val="0"/>
              <w:adjustRightInd w:val="0"/>
              <w:spacing w:line="400" w:lineRule="exact"/>
              <w:rPr>
                <w:rFonts w:ascii="宋体" w:hAnsi="宋体" w:cs="宋体"/>
                <w:bCs/>
                <w:lang w:val="zh-CN"/>
              </w:rPr>
            </w:pPr>
          </w:p>
        </w:tc>
        <w:tc>
          <w:tcPr>
            <w:tcW w:w="1434" w:type="dxa"/>
            <w:vAlign w:val="center"/>
          </w:tcPr>
          <w:p w14:paraId="74EE0861">
            <w:pPr>
              <w:autoSpaceDE w:val="0"/>
              <w:autoSpaceDN w:val="0"/>
              <w:adjustRightInd w:val="0"/>
              <w:spacing w:line="400" w:lineRule="exact"/>
              <w:rPr>
                <w:rFonts w:ascii="宋体" w:hAnsi="宋体" w:cs="宋体"/>
                <w:bCs/>
                <w:lang w:val="zh-CN"/>
              </w:rPr>
            </w:pPr>
          </w:p>
        </w:tc>
        <w:tc>
          <w:tcPr>
            <w:tcW w:w="897" w:type="dxa"/>
            <w:vAlign w:val="center"/>
          </w:tcPr>
          <w:p w14:paraId="4D85D299">
            <w:pPr>
              <w:autoSpaceDE w:val="0"/>
              <w:autoSpaceDN w:val="0"/>
              <w:adjustRightInd w:val="0"/>
              <w:spacing w:line="400" w:lineRule="exact"/>
              <w:rPr>
                <w:rFonts w:ascii="宋体" w:hAnsi="宋体" w:cs="宋体"/>
                <w:bCs/>
                <w:lang w:val="zh-CN"/>
              </w:rPr>
            </w:pPr>
          </w:p>
        </w:tc>
      </w:tr>
      <w:tr w14:paraId="799E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6EB28338">
            <w:pPr>
              <w:autoSpaceDE w:val="0"/>
              <w:autoSpaceDN w:val="0"/>
              <w:adjustRightInd w:val="0"/>
              <w:spacing w:line="400" w:lineRule="exact"/>
              <w:rPr>
                <w:rFonts w:ascii="宋体" w:hAnsi="宋体" w:cs="宋体"/>
                <w:bCs/>
                <w:lang w:val="zh-CN"/>
              </w:rPr>
            </w:pPr>
          </w:p>
        </w:tc>
        <w:tc>
          <w:tcPr>
            <w:tcW w:w="1119" w:type="dxa"/>
            <w:vAlign w:val="center"/>
          </w:tcPr>
          <w:p w14:paraId="6AD9327E">
            <w:pPr>
              <w:autoSpaceDE w:val="0"/>
              <w:autoSpaceDN w:val="0"/>
              <w:adjustRightInd w:val="0"/>
              <w:spacing w:line="400" w:lineRule="exact"/>
              <w:rPr>
                <w:rFonts w:ascii="宋体" w:hAnsi="宋体" w:cs="宋体"/>
                <w:bCs/>
                <w:lang w:val="zh-CN"/>
              </w:rPr>
            </w:pPr>
          </w:p>
        </w:tc>
        <w:tc>
          <w:tcPr>
            <w:tcW w:w="883" w:type="dxa"/>
            <w:vAlign w:val="center"/>
          </w:tcPr>
          <w:p w14:paraId="5D924B0D">
            <w:pPr>
              <w:autoSpaceDE w:val="0"/>
              <w:autoSpaceDN w:val="0"/>
              <w:adjustRightInd w:val="0"/>
              <w:spacing w:line="400" w:lineRule="exact"/>
              <w:rPr>
                <w:rFonts w:ascii="宋体" w:hAnsi="宋体" w:cs="宋体"/>
                <w:bCs/>
                <w:lang w:val="zh-CN"/>
              </w:rPr>
            </w:pPr>
          </w:p>
        </w:tc>
        <w:tc>
          <w:tcPr>
            <w:tcW w:w="882" w:type="dxa"/>
            <w:vAlign w:val="center"/>
          </w:tcPr>
          <w:p w14:paraId="0DADF49A">
            <w:pPr>
              <w:autoSpaceDE w:val="0"/>
              <w:autoSpaceDN w:val="0"/>
              <w:adjustRightInd w:val="0"/>
              <w:spacing w:line="400" w:lineRule="exact"/>
              <w:rPr>
                <w:rFonts w:ascii="宋体" w:hAnsi="宋体" w:cs="宋体"/>
                <w:bCs/>
                <w:lang w:val="zh-CN"/>
              </w:rPr>
            </w:pPr>
          </w:p>
        </w:tc>
        <w:tc>
          <w:tcPr>
            <w:tcW w:w="883" w:type="dxa"/>
            <w:vAlign w:val="center"/>
          </w:tcPr>
          <w:p w14:paraId="2BA6FA8B">
            <w:pPr>
              <w:autoSpaceDE w:val="0"/>
              <w:autoSpaceDN w:val="0"/>
              <w:adjustRightInd w:val="0"/>
              <w:spacing w:line="400" w:lineRule="exact"/>
              <w:rPr>
                <w:rFonts w:ascii="宋体" w:hAnsi="宋体" w:cs="宋体"/>
                <w:bCs/>
                <w:lang w:val="zh-CN"/>
              </w:rPr>
            </w:pPr>
          </w:p>
        </w:tc>
        <w:tc>
          <w:tcPr>
            <w:tcW w:w="883" w:type="dxa"/>
            <w:vAlign w:val="center"/>
          </w:tcPr>
          <w:p w14:paraId="46671C03">
            <w:pPr>
              <w:autoSpaceDE w:val="0"/>
              <w:autoSpaceDN w:val="0"/>
              <w:adjustRightInd w:val="0"/>
              <w:spacing w:line="400" w:lineRule="exact"/>
              <w:rPr>
                <w:rFonts w:ascii="宋体" w:hAnsi="宋体" w:cs="宋体"/>
                <w:bCs/>
                <w:lang w:val="zh-CN"/>
              </w:rPr>
            </w:pPr>
          </w:p>
        </w:tc>
        <w:tc>
          <w:tcPr>
            <w:tcW w:w="1092" w:type="dxa"/>
            <w:vAlign w:val="center"/>
          </w:tcPr>
          <w:p w14:paraId="10196AAC">
            <w:pPr>
              <w:autoSpaceDE w:val="0"/>
              <w:autoSpaceDN w:val="0"/>
              <w:adjustRightInd w:val="0"/>
              <w:spacing w:line="400" w:lineRule="exact"/>
              <w:rPr>
                <w:rFonts w:ascii="宋体" w:hAnsi="宋体" w:cs="宋体"/>
                <w:bCs/>
                <w:lang w:val="zh-CN"/>
              </w:rPr>
            </w:pPr>
          </w:p>
        </w:tc>
        <w:tc>
          <w:tcPr>
            <w:tcW w:w="1434" w:type="dxa"/>
            <w:vAlign w:val="center"/>
          </w:tcPr>
          <w:p w14:paraId="67CBACC2">
            <w:pPr>
              <w:autoSpaceDE w:val="0"/>
              <w:autoSpaceDN w:val="0"/>
              <w:adjustRightInd w:val="0"/>
              <w:spacing w:line="400" w:lineRule="exact"/>
              <w:rPr>
                <w:rFonts w:ascii="宋体" w:hAnsi="宋体" w:cs="宋体"/>
                <w:bCs/>
                <w:lang w:val="zh-CN"/>
              </w:rPr>
            </w:pPr>
          </w:p>
        </w:tc>
        <w:tc>
          <w:tcPr>
            <w:tcW w:w="897" w:type="dxa"/>
            <w:vAlign w:val="center"/>
          </w:tcPr>
          <w:p w14:paraId="10DE4B10">
            <w:pPr>
              <w:autoSpaceDE w:val="0"/>
              <w:autoSpaceDN w:val="0"/>
              <w:adjustRightInd w:val="0"/>
              <w:spacing w:line="400" w:lineRule="exact"/>
              <w:rPr>
                <w:rFonts w:ascii="宋体" w:hAnsi="宋体" w:cs="宋体"/>
                <w:bCs/>
                <w:lang w:val="zh-CN"/>
              </w:rPr>
            </w:pPr>
          </w:p>
        </w:tc>
      </w:tr>
      <w:tr w14:paraId="3D7F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4196915D">
            <w:pPr>
              <w:autoSpaceDE w:val="0"/>
              <w:autoSpaceDN w:val="0"/>
              <w:adjustRightInd w:val="0"/>
              <w:spacing w:line="400" w:lineRule="exact"/>
              <w:rPr>
                <w:rFonts w:ascii="宋体" w:hAnsi="宋体" w:cs="宋体"/>
                <w:bCs/>
                <w:lang w:val="zh-CN"/>
              </w:rPr>
            </w:pPr>
          </w:p>
        </w:tc>
        <w:tc>
          <w:tcPr>
            <w:tcW w:w="1119" w:type="dxa"/>
            <w:vAlign w:val="center"/>
          </w:tcPr>
          <w:p w14:paraId="212A357F">
            <w:pPr>
              <w:autoSpaceDE w:val="0"/>
              <w:autoSpaceDN w:val="0"/>
              <w:adjustRightInd w:val="0"/>
              <w:spacing w:line="400" w:lineRule="exact"/>
              <w:rPr>
                <w:rFonts w:ascii="宋体" w:hAnsi="宋体" w:cs="宋体"/>
                <w:bCs/>
                <w:lang w:val="zh-CN"/>
              </w:rPr>
            </w:pPr>
          </w:p>
        </w:tc>
        <w:tc>
          <w:tcPr>
            <w:tcW w:w="883" w:type="dxa"/>
            <w:vAlign w:val="center"/>
          </w:tcPr>
          <w:p w14:paraId="0755CFB6">
            <w:pPr>
              <w:autoSpaceDE w:val="0"/>
              <w:autoSpaceDN w:val="0"/>
              <w:adjustRightInd w:val="0"/>
              <w:spacing w:line="400" w:lineRule="exact"/>
              <w:rPr>
                <w:rFonts w:ascii="宋体" w:hAnsi="宋体" w:cs="宋体"/>
                <w:bCs/>
                <w:lang w:val="zh-CN"/>
              </w:rPr>
            </w:pPr>
          </w:p>
        </w:tc>
        <w:tc>
          <w:tcPr>
            <w:tcW w:w="882" w:type="dxa"/>
            <w:vAlign w:val="center"/>
          </w:tcPr>
          <w:p w14:paraId="428BD7D0">
            <w:pPr>
              <w:autoSpaceDE w:val="0"/>
              <w:autoSpaceDN w:val="0"/>
              <w:adjustRightInd w:val="0"/>
              <w:spacing w:line="400" w:lineRule="exact"/>
              <w:rPr>
                <w:rFonts w:ascii="宋体" w:hAnsi="宋体" w:cs="宋体"/>
                <w:bCs/>
                <w:lang w:val="zh-CN"/>
              </w:rPr>
            </w:pPr>
          </w:p>
        </w:tc>
        <w:tc>
          <w:tcPr>
            <w:tcW w:w="883" w:type="dxa"/>
            <w:vAlign w:val="center"/>
          </w:tcPr>
          <w:p w14:paraId="3C915D71">
            <w:pPr>
              <w:autoSpaceDE w:val="0"/>
              <w:autoSpaceDN w:val="0"/>
              <w:adjustRightInd w:val="0"/>
              <w:spacing w:line="400" w:lineRule="exact"/>
              <w:rPr>
                <w:rFonts w:ascii="宋体" w:hAnsi="宋体" w:cs="宋体"/>
                <w:bCs/>
                <w:lang w:val="zh-CN"/>
              </w:rPr>
            </w:pPr>
          </w:p>
        </w:tc>
        <w:tc>
          <w:tcPr>
            <w:tcW w:w="883" w:type="dxa"/>
            <w:vAlign w:val="center"/>
          </w:tcPr>
          <w:p w14:paraId="179B09D3">
            <w:pPr>
              <w:autoSpaceDE w:val="0"/>
              <w:autoSpaceDN w:val="0"/>
              <w:adjustRightInd w:val="0"/>
              <w:spacing w:line="400" w:lineRule="exact"/>
              <w:rPr>
                <w:rFonts w:ascii="宋体" w:hAnsi="宋体" w:cs="宋体"/>
                <w:bCs/>
                <w:lang w:val="zh-CN"/>
              </w:rPr>
            </w:pPr>
          </w:p>
        </w:tc>
        <w:tc>
          <w:tcPr>
            <w:tcW w:w="1092" w:type="dxa"/>
            <w:vAlign w:val="center"/>
          </w:tcPr>
          <w:p w14:paraId="77376E8A">
            <w:pPr>
              <w:autoSpaceDE w:val="0"/>
              <w:autoSpaceDN w:val="0"/>
              <w:adjustRightInd w:val="0"/>
              <w:spacing w:line="400" w:lineRule="exact"/>
              <w:rPr>
                <w:rFonts w:ascii="宋体" w:hAnsi="宋体" w:cs="宋体"/>
                <w:bCs/>
                <w:lang w:val="zh-CN"/>
              </w:rPr>
            </w:pPr>
          </w:p>
        </w:tc>
        <w:tc>
          <w:tcPr>
            <w:tcW w:w="1434" w:type="dxa"/>
            <w:vAlign w:val="center"/>
          </w:tcPr>
          <w:p w14:paraId="5F616ABE">
            <w:pPr>
              <w:autoSpaceDE w:val="0"/>
              <w:autoSpaceDN w:val="0"/>
              <w:adjustRightInd w:val="0"/>
              <w:spacing w:line="400" w:lineRule="exact"/>
              <w:rPr>
                <w:rFonts w:ascii="宋体" w:hAnsi="宋体" w:cs="宋体"/>
                <w:bCs/>
                <w:lang w:val="zh-CN"/>
              </w:rPr>
            </w:pPr>
          </w:p>
        </w:tc>
        <w:tc>
          <w:tcPr>
            <w:tcW w:w="897" w:type="dxa"/>
            <w:vAlign w:val="center"/>
          </w:tcPr>
          <w:p w14:paraId="6C70B161">
            <w:pPr>
              <w:autoSpaceDE w:val="0"/>
              <w:autoSpaceDN w:val="0"/>
              <w:adjustRightInd w:val="0"/>
              <w:spacing w:line="400" w:lineRule="exact"/>
              <w:rPr>
                <w:rFonts w:ascii="宋体" w:hAnsi="宋体" w:cs="宋体"/>
                <w:bCs/>
                <w:lang w:val="zh-CN"/>
              </w:rPr>
            </w:pPr>
          </w:p>
        </w:tc>
      </w:tr>
      <w:tr w14:paraId="7831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254AC49F">
            <w:pPr>
              <w:autoSpaceDE w:val="0"/>
              <w:autoSpaceDN w:val="0"/>
              <w:adjustRightInd w:val="0"/>
              <w:spacing w:line="400" w:lineRule="exact"/>
              <w:rPr>
                <w:rFonts w:ascii="宋体" w:hAnsi="宋体" w:cs="宋体"/>
                <w:bCs/>
                <w:lang w:val="zh-CN"/>
              </w:rPr>
            </w:pPr>
          </w:p>
        </w:tc>
        <w:tc>
          <w:tcPr>
            <w:tcW w:w="1119" w:type="dxa"/>
            <w:vAlign w:val="center"/>
          </w:tcPr>
          <w:p w14:paraId="52E82C88">
            <w:pPr>
              <w:autoSpaceDE w:val="0"/>
              <w:autoSpaceDN w:val="0"/>
              <w:adjustRightInd w:val="0"/>
              <w:spacing w:line="400" w:lineRule="exact"/>
              <w:rPr>
                <w:rFonts w:ascii="宋体" w:hAnsi="宋体" w:cs="宋体"/>
                <w:bCs/>
                <w:lang w:val="zh-CN"/>
              </w:rPr>
            </w:pPr>
          </w:p>
        </w:tc>
        <w:tc>
          <w:tcPr>
            <w:tcW w:w="883" w:type="dxa"/>
            <w:vAlign w:val="center"/>
          </w:tcPr>
          <w:p w14:paraId="7C9EC041">
            <w:pPr>
              <w:autoSpaceDE w:val="0"/>
              <w:autoSpaceDN w:val="0"/>
              <w:adjustRightInd w:val="0"/>
              <w:spacing w:line="400" w:lineRule="exact"/>
              <w:rPr>
                <w:rFonts w:ascii="宋体" w:hAnsi="宋体" w:cs="宋体"/>
                <w:bCs/>
                <w:lang w:val="zh-CN"/>
              </w:rPr>
            </w:pPr>
          </w:p>
        </w:tc>
        <w:tc>
          <w:tcPr>
            <w:tcW w:w="882" w:type="dxa"/>
            <w:vAlign w:val="center"/>
          </w:tcPr>
          <w:p w14:paraId="663D5332">
            <w:pPr>
              <w:autoSpaceDE w:val="0"/>
              <w:autoSpaceDN w:val="0"/>
              <w:adjustRightInd w:val="0"/>
              <w:spacing w:line="400" w:lineRule="exact"/>
              <w:rPr>
                <w:rFonts w:ascii="宋体" w:hAnsi="宋体" w:cs="宋体"/>
                <w:bCs/>
                <w:lang w:val="zh-CN"/>
              </w:rPr>
            </w:pPr>
          </w:p>
        </w:tc>
        <w:tc>
          <w:tcPr>
            <w:tcW w:w="883" w:type="dxa"/>
            <w:vAlign w:val="center"/>
          </w:tcPr>
          <w:p w14:paraId="3BA917CC">
            <w:pPr>
              <w:autoSpaceDE w:val="0"/>
              <w:autoSpaceDN w:val="0"/>
              <w:adjustRightInd w:val="0"/>
              <w:spacing w:line="400" w:lineRule="exact"/>
              <w:rPr>
                <w:rFonts w:ascii="宋体" w:hAnsi="宋体" w:cs="宋体"/>
                <w:bCs/>
                <w:lang w:val="zh-CN"/>
              </w:rPr>
            </w:pPr>
          </w:p>
        </w:tc>
        <w:tc>
          <w:tcPr>
            <w:tcW w:w="883" w:type="dxa"/>
            <w:vAlign w:val="center"/>
          </w:tcPr>
          <w:p w14:paraId="28C9D40F">
            <w:pPr>
              <w:autoSpaceDE w:val="0"/>
              <w:autoSpaceDN w:val="0"/>
              <w:adjustRightInd w:val="0"/>
              <w:spacing w:line="400" w:lineRule="exact"/>
              <w:rPr>
                <w:rFonts w:ascii="宋体" w:hAnsi="宋体" w:cs="宋体"/>
                <w:bCs/>
                <w:lang w:val="zh-CN"/>
              </w:rPr>
            </w:pPr>
          </w:p>
        </w:tc>
        <w:tc>
          <w:tcPr>
            <w:tcW w:w="1092" w:type="dxa"/>
            <w:vAlign w:val="center"/>
          </w:tcPr>
          <w:p w14:paraId="1BC70A91">
            <w:pPr>
              <w:autoSpaceDE w:val="0"/>
              <w:autoSpaceDN w:val="0"/>
              <w:adjustRightInd w:val="0"/>
              <w:spacing w:line="400" w:lineRule="exact"/>
              <w:rPr>
                <w:rFonts w:ascii="宋体" w:hAnsi="宋体" w:cs="宋体"/>
                <w:bCs/>
                <w:lang w:val="zh-CN"/>
              </w:rPr>
            </w:pPr>
          </w:p>
        </w:tc>
        <w:tc>
          <w:tcPr>
            <w:tcW w:w="1434" w:type="dxa"/>
            <w:vAlign w:val="center"/>
          </w:tcPr>
          <w:p w14:paraId="476C52A9">
            <w:pPr>
              <w:autoSpaceDE w:val="0"/>
              <w:autoSpaceDN w:val="0"/>
              <w:adjustRightInd w:val="0"/>
              <w:spacing w:line="400" w:lineRule="exact"/>
              <w:rPr>
                <w:rFonts w:ascii="宋体" w:hAnsi="宋体" w:cs="宋体"/>
                <w:bCs/>
                <w:lang w:val="zh-CN"/>
              </w:rPr>
            </w:pPr>
          </w:p>
        </w:tc>
        <w:tc>
          <w:tcPr>
            <w:tcW w:w="897" w:type="dxa"/>
            <w:vAlign w:val="center"/>
          </w:tcPr>
          <w:p w14:paraId="154ED142">
            <w:pPr>
              <w:autoSpaceDE w:val="0"/>
              <w:autoSpaceDN w:val="0"/>
              <w:adjustRightInd w:val="0"/>
              <w:spacing w:line="400" w:lineRule="exact"/>
              <w:rPr>
                <w:rFonts w:ascii="宋体" w:hAnsi="宋体" w:cs="宋体"/>
                <w:bCs/>
                <w:lang w:val="zh-CN"/>
              </w:rPr>
            </w:pPr>
          </w:p>
        </w:tc>
      </w:tr>
      <w:tr w14:paraId="34E2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2BC4F84F">
            <w:pPr>
              <w:autoSpaceDE w:val="0"/>
              <w:autoSpaceDN w:val="0"/>
              <w:adjustRightInd w:val="0"/>
              <w:spacing w:line="400" w:lineRule="exact"/>
              <w:rPr>
                <w:rFonts w:ascii="宋体" w:hAnsi="宋体" w:cs="宋体"/>
                <w:bCs/>
                <w:lang w:val="zh-CN"/>
              </w:rPr>
            </w:pPr>
          </w:p>
        </w:tc>
        <w:tc>
          <w:tcPr>
            <w:tcW w:w="1119" w:type="dxa"/>
            <w:vAlign w:val="center"/>
          </w:tcPr>
          <w:p w14:paraId="31103886">
            <w:pPr>
              <w:autoSpaceDE w:val="0"/>
              <w:autoSpaceDN w:val="0"/>
              <w:adjustRightInd w:val="0"/>
              <w:spacing w:line="400" w:lineRule="exact"/>
              <w:rPr>
                <w:rFonts w:ascii="宋体" w:hAnsi="宋体" w:cs="宋体"/>
                <w:bCs/>
                <w:lang w:val="zh-CN"/>
              </w:rPr>
            </w:pPr>
          </w:p>
        </w:tc>
        <w:tc>
          <w:tcPr>
            <w:tcW w:w="883" w:type="dxa"/>
            <w:vAlign w:val="center"/>
          </w:tcPr>
          <w:p w14:paraId="065C68FD">
            <w:pPr>
              <w:autoSpaceDE w:val="0"/>
              <w:autoSpaceDN w:val="0"/>
              <w:adjustRightInd w:val="0"/>
              <w:spacing w:line="400" w:lineRule="exact"/>
              <w:rPr>
                <w:rFonts w:ascii="宋体" w:hAnsi="宋体" w:cs="宋体"/>
                <w:bCs/>
                <w:lang w:val="zh-CN"/>
              </w:rPr>
            </w:pPr>
          </w:p>
        </w:tc>
        <w:tc>
          <w:tcPr>
            <w:tcW w:w="882" w:type="dxa"/>
            <w:vAlign w:val="center"/>
          </w:tcPr>
          <w:p w14:paraId="1D22E73E">
            <w:pPr>
              <w:autoSpaceDE w:val="0"/>
              <w:autoSpaceDN w:val="0"/>
              <w:adjustRightInd w:val="0"/>
              <w:spacing w:line="400" w:lineRule="exact"/>
              <w:rPr>
                <w:rFonts w:ascii="宋体" w:hAnsi="宋体" w:cs="宋体"/>
                <w:bCs/>
                <w:lang w:val="zh-CN"/>
              </w:rPr>
            </w:pPr>
          </w:p>
        </w:tc>
        <w:tc>
          <w:tcPr>
            <w:tcW w:w="883" w:type="dxa"/>
            <w:vAlign w:val="center"/>
          </w:tcPr>
          <w:p w14:paraId="32E33950">
            <w:pPr>
              <w:autoSpaceDE w:val="0"/>
              <w:autoSpaceDN w:val="0"/>
              <w:adjustRightInd w:val="0"/>
              <w:spacing w:line="400" w:lineRule="exact"/>
              <w:rPr>
                <w:rFonts w:ascii="宋体" w:hAnsi="宋体" w:cs="宋体"/>
                <w:bCs/>
                <w:lang w:val="zh-CN"/>
              </w:rPr>
            </w:pPr>
          </w:p>
        </w:tc>
        <w:tc>
          <w:tcPr>
            <w:tcW w:w="883" w:type="dxa"/>
            <w:vAlign w:val="center"/>
          </w:tcPr>
          <w:p w14:paraId="6C58EE3A">
            <w:pPr>
              <w:autoSpaceDE w:val="0"/>
              <w:autoSpaceDN w:val="0"/>
              <w:adjustRightInd w:val="0"/>
              <w:spacing w:line="400" w:lineRule="exact"/>
              <w:rPr>
                <w:rFonts w:ascii="宋体" w:hAnsi="宋体" w:cs="宋体"/>
                <w:bCs/>
                <w:lang w:val="zh-CN"/>
              </w:rPr>
            </w:pPr>
          </w:p>
        </w:tc>
        <w:tc>
          <w:tcPr>
            <w:tcW w:w="1092" w:type="dxa"/>
            <w:vAlign w:val="center"/>
          </w:tcPr>
          <w:p w14:paraId="0D699DEF">
            <w:pPr>
              <w:autoSpaceDE w:val="0"/>
              <w:autoSpaceDN w:val="0"/>
              <w:adjustRightInd w:val="0"/>
              <w:spacing w:line="400" w:lineRule="exact"/>
              <w:rPr>
                <w:rFonts w:ascii="宋体" w:hAnsi="宋体" w:cs="宋体"/>
                <w:bCs/>
                <w:lang w:val="zh-CN"/>
              </w:rPr>
            </w:pPr>
          </w:p>
        </w:tc>
        <w:tc>
          <w:tcPr>
            <w:tcW w:w="1434" w:type="dxa"/>
            <w:vAlign w:val="center"/>
          </w:tcPr>
          <w:p w14:paraId="150E57FA">
            <w:pPr>
              <w:autoSpaceDE w:val="0"/>
              <w:autoSpaceDN w:val="0"/>
              <w:adjustRightInd w:val="0"/>
              <w:spacing w:line="400" w:lineRule="exact"/>
              <w:rPr>
                <w:rFonts w:ascii="宋体" w:hAnsi="宋体" w:cs="宋体"/>
                <w:bCs/>
                <w:lang w:val="zh-CN"/>
              </w:rPr>
            </w:pPr>
          </w:p>
        </w:tc>
        <w:tc>
          <w:tcPr>
            <w:tcW w:w="897" w:type="dxa"/>
            <w:vAlign w:val="center"/>
          </w:tcPr>
          <w:p w14:paraId="20058828">
            <w:pPr>
              <w:autoSpaceDE w:val="0"/>
              <w:autoSpaceDN w:val="0"/>
              <w:adjustRightInd w:val="0"/>
              <w:spacing w:line="400" w:lineRule="exact"/>
              <w:rPr>
                <w:rFonts w:ascii="宋体" w:hAnsi="宋体" w:cs="宋体"/>
                <w:bCs/>
                <w:lang w:val="zh-CN"/>
              </w:rPr>
            </w:pPr>
          </w:p>
        </w:tc>
      </w:tr>
      <w:tr w14:paraId="54EB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3451A42C">
            <w:pPr>
              <w:autoSpaceDE w:val="0"/>
              <w:autoSpaceDN w:val="0"/>
              <w:adjustRightInd w:val="0"/>
              <w:spacing w:line="400" w:lineRule="exact"/>
              <w:rPr>
                <w:rFonts w:ascii="宋体" w:hAnsi="宋体" w:cs="宋体"/>
                <w:bCs/>
                <w:lang w:val="zh-CN"/>
              </w:rPr>
            </w:pPr>
          </w:p>
        </w:tc>
        <w:tc>
          <w:tcPr>
            <w:tcW w:w="1119" w:type="dxa"/>
            <w:vAlign w:val="center"/>
          </w:tcPr>
          <w:p w14:paraId="0E00A80D">
            <w:pPr>
              <w:autoSpaceDE w:val="0"/>
              <w:autoSpaceDN w:val="0"/>
              <w:adjustRightInd w:val="0"/>
              <w:spacing w:line="400" w:lineRule="exact"/>
              <w:rPr>
                <w:rFonts w:ascii="宋体" w:hAnsi="宋体" w:cs="宋体"/>
                <w:bCs/>
                <w:lang w:val="zh-CN"/>
              </w:rPr>
            </w:pPr>
          </w:p>
        </w:tc>
        <w:tc>
          <w:tcPr>
            <w:tcW w:w="883" w:type="dxa"/>
            <w:vAlign w:val="center"/>
          </w:tcPr>
          <w:p w14:paraId="3E5CA9E9">
            <w:pPr>
              <w:autoSpaceDE w:val="0"/>
              <w:autoSpaceDN w:val="0"/>
              <w:adjustRightInd w:val="0"/>
              <w:spacing w:line="400" w:lineRule="exact"/>
              <w:rPr>
                <w:rFonts w:ascii="宋体" w:hAnsi="宋体" w:cs="宋体"/>
                <w:bCs/>
                <w:lang w:val="zh-CN"/>
              </w:rPr>
            </w:pPr>
          </w:p>
        </w:tc>
        <w:tc>
          <w:tcPr>
            <w:tcW w:w="882" w:type="dxa"/>
            <w:vAlign w:val="center"/>
          </w:tcPr>
          <w:p w14:paraId="2AB9C9BE">
            <w:pPr>
              <w:autoSpaceDE w:val="0"/>
              <w:autoSpaceDN w:val="0"/>
              <w:adjustRightInd w:val="0"/>
              <w:spacing w:line="400" w:lineRule="exact"/>
              <w:rPr>
                <w:rFonts w:ascii="宋体" w:hAnsi="宋体" w:cs="宋体"/>
                <w:bCs/>
                <w:lang w:val="zh-CN"/>
              </w:rPr>
            </w:pPr>
          </w:p>
        </w:tc>
        <w:tc>
          <w:tcPr>
            <w:tcW w:w="883" w:type="dxa"/>
            <w:vAlign w:val="center"/>
          </w:tcPr>
          <w:p w14:paraId="3D099367">
            <w:pPr>
              <w:autoSpaceDE w:val="0"/>
              <w:autoSpaceDN w:val="0"/>
              <w:adjustRightInd w:val="0"/>
              <w:spacing w:line="400" w:lineRule="exact"/>
              <w:rPr>
                <w:rFonts w:ascii="宋体" w:hAnsi="宋体" w:cs="宋体"/>
                <w:bCs/>
                <w:lang w:val="zh-CN"/>
              </w:rPr>
            </w:pPr>
          </w:p>
        </w:tc>
        <w:tc>
          <w:tcPr>
            <w:tcW w:w="883" w:type="dxa"/>
            <w:vAlign w:val="center"/>
          </w:tcPr>
          <w:p w14:paraId="45CA8A7A">
            <w:pPr>
              <w:autoSpaceDE w:val="0"/>
              <w:autoSpaceDN w:val="0"/>
              <w:adjustRightInd w:val="0"/>
              <w:spacing w:line="400" w:lineRule="exact"/>
              <w:rPr>
                <w:rFonts w:ascii="宋体" w:hAnsi="宋体" w:cs="宋体"/>
                <w:bCs/>
                <w:lang w:val="zh-CN"/>
              </w:rPr>
            </w:pPr>
          </w:p>
        </w:tc>
        <w:tc>
          <w:tcPr>
            <w:tcW w:w="1092" w:type="dxa"/>
            <w:vAlign w:val="center"/>
          </w:tcPr>
          <w:p w14:paraId="4E31ED9F">
            <w:pPr>
              <w:autoSpaceDE w:val="0"/>
              <w:autoSpaceDN w:val="0"/>
              <w:adjustRightInd w:val="0"/>
              <w:spacing w:line="400" w:lineRule="exact"/>
              <w:rPr>
                <w:rFonts w:ascii="宋体" w:hAnsi="宋体" w:cs="宋体"/>
                <w:bCs/>
                <w:lang w:val="zh-CN"/>
              </w:rPr>
            </w:pPr>
          </w:p>
        </w:tc>
        <w:tc>
          <w:tcPr>
            <w:tcW w:w="1434" w:type="dxa"/>
            <w:vAlign w:val="center"/>
          </w:tcPr>
          <w:p w14:paraId="673579F0">
            <w:pPr>
              <w:autoSpaceDE w:val="0"/>
              <w:autoSpaceDN w:val="0"/>
              <w:adjustRightInd w:val="0"/>
              <w:spacing w:line="400" w:lineRule="exact"/>
              <w:rPr>
                <w:rFonts w:ascii="宋体" w:hAnsi="宋体" w:cs="宋体"/>
                <w:bCs/>
                <w:lang w:val="zh-CN"/>
              </w:rPr>
            </w:pPr>
          </w:p>
        </w:tc>
        <w:tc>
          <w:tcPr>
            <w:tcW w:w="897" w:type="dxa"/>
            <w:vAlign w:val="center"/>
          </w:tcPr>
          <w:p w14:paraId="7C1503B2">
            <w:pPr>
              <w:autoSpaceDE w:val="0"/>
              <w:autoSpaceDN w:val="0"/>
              <w:adjustRightInd w:val="0"/>
              <w:spacing w:line="400" w:lineRule="exact"/>
              <w:rPr>
                <w:rFonts w:ascii="宋体" w:hAnsi="宋体" w:cs="宋体"/>
                <w:bCs/>
                <w:lang w:val="zh-CN"/>
              </w:rPr>
            </w:pPr>
          </w:p>
        </w:tc>
      </w:tr>
      <w:tr w14:paraId="4EBE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751CC420">
            <w:pPr>
              <w:autoSpaceDE w:val="0"/>
              <w:autoSpaceDN w:val="0"/>
              <w:adjustRightInd w:val="0"/>
              <w:spacing w:line="400" w:lineRule="exact"/>
              <w:rPr>
                <w:rFonts w:ascii="宋体" w:hAnsi="宋体" w:cs="宋体"/>
                <w:bCs/>
                <w:lang w:val="zh-CN"/>
              </w:rPr>
            </w:pPr>
          </w:p>
        </w:tc>
        <w:tc>
          <w:tcPr>
            <w:tcW w:w="1119" w:type="dxa"/>
            <w:vAlign w:val="center"/>
          </w:tcPr>
          <w:p w14:paraId="732FDF48">
            <w:pPr>
              <w:autoSpaceDE w:val="0"/>
              <w:autoSpaceDN w:val="0"/>
              <w:adjustRightInd w:val="0"/>
              <w:spacing w:line="400" w:lineRule="exact"/>
              <w:rPr>
                <w:rFonts w:ascii="宋体" w:hAnsi="宋体" w:cs="宋体"/>
                <w:bCs/>
                <w:lang w:val="zh-CN"/>
              </w:rPr>
            </w:pPr>
          </w:p>
        </w:tc>
        <w:tc>
          <w:tcPr>
            <w:tcW w:w="883" w:type="dxa"/>
            <w:vAlign w:val="center"/>
          </w:tcPr>
          <w:p w14:paraId="7546B95D">
            <w:pPr>
              <w:autoSpaceDE w:val="0"/>
              <w:autoSpaceDN w:val="0"/>
              <w:adjustRightInd w:val="0"/>
              <w:spacing w:line="400" w:lineRule="exact"/>
              <w:rPr>
                <w:rFonts w:ascii="宋体" w:hAnsi="宋体" w:cs="宋体"/>
                <w:bCs/>
                <w:lang w:val="zh-CN"/>
              </w:rPr>
            </w:pPr>
          </w:p>
        </w:tc>
        <w:tc>
          <w:tcPr>
            <w:tcW w:w="882" w:type="dxa"/>
            <w:vAlign w:val="center"/>
          </w:tcPr>
          <w:p w14:paraId="23951B15">
            <w:pPr>
              <w:autoSpaceDE w:val="0"/>
              <w:autoSpaceDN w:val="0"/>
              <w:adjustRightInd w:val="0"/>
              <w:spacing w:line="400" w:lineRule="exact"/>
              <w:rPr>
                <w:rFonts w:ascii="宋体" w:hAnsi="宋体" w:cs="宋体"/>
                <w:bCs/>
                <w:lang w:val="zh-CN"/>
              </w:rPr>
            </w:pPr>
          </w:p>
        </w:tc>
        <w:tc>
          <w:tcPr>
            <w:tcW w:w="883" w:type="dxa"/>
            <w:vAlign w:val="center"/>
          </w:tcPr>
          <w:p w14:paraId="10EF6AF6">
            <w:pPr>
              <w:autoSpaceDE w:val="0"/>
              <w:autoSpaceDN w:val="0"/>
              <w:adjustRightInd w:val="0"/>
              <w:spacing w:line="400" w:lineRule="exact"/>
              <w:rPr>
                <w:rFonts w:ascii="宋体" w:hAnsi="宋体" w:cs="宋体"/>
                <w:bCs/>
                <w:lang w:val="zh-CN"/>
              </w:rPr>
            </w:pPr>
          </w:p>
        </w:tc>
        <w:tc>
          <w:tcPr>
            <w:tcW w:w="883" w:type="dxa"/>
            <w:vAlign w:val="center"/>
          </w:tcPr>
          <w:p w14:paraId="1BD657E2">
            <w:pPr>
              <w:autoSpaceDE w:val="0"/>
              <w:autoSpaceDN w:val="0"/>
              <w:adjustRightInd w:val="0"/>
              <w:spacing w:line="400" w:lineRule="exact"/>
              <w:rPr>
                <w:rFonts w:ascii="宋体" w:hAnsi="宋体" w:cs="宋体"/>
                <w:bCs/>
                <w:lang w:val="zh-CN"/>
              </w:rPr>
            </w:pPr>
          </w:p>
        </w:tc>
        <w:tc>
          <w:tcPr>
            <w:tcW w:w="1092" w:type="dxa"/>
            <w:vAlign w:val="center"/>
          </w:tcPr>
          <w:p w14:paraId="4ABEC5BD">
            <w:pPr>
              <w:autoSpaceDE w:val="0"/>
              <w:autoSpaceDN w:val="0"/>
              <w:adjustRightInd w:val="0"/>
              <w:spacing w:line="400" w:lineRule="exact"/>
              <w:rPr>
                <w:rFonts w:ascii="宋体" w:hAnsi="宋体" w:cs="宋体"/>
                <w:bCs/>
                <w:lang w:val="zh-CN"/>
              </w:rPr>
            </w:pPr>
          </w:p>
        </w:tc>
        <w:tc>
          <w:tcPr>
            <w:tcW w:w="1434" w:type="dxa"/>
            <w:vAlign w:val="center"/>
          </w:tcPr>
          <w:p w14:paraId="689EDF24">
            <w:pPr>
              <w:autoSpaceDE w:val="0"/>
              <w:autoSpaceDN w:val="0"/>
              <w:adjustRightInd w:val="0"/>
              <w:spacing w:line="400" w:lineRule="exact"/>
              <w:rPr>
                <w:rFonts w:ascii="宋体" w:hAnsi="宋体" w:cs="宋体"/>
                <w:bCs/>
                <w:lang w:val="zh-CN"/>
              </w:rPr>
            </w:pPr>
          </w:p>
        </w:tc>
        <w:tc>
          <w:tcPr>
            <w:tcW w:w="897" w:type="dxa"/>
            <w:vAlign w:val="center"/>
          </w:tcPr>
          <w:p w14:paraId="5EA3352E">
            <w:pPr>
              <w:autoSpaceDE w:val="0"/>
              <w:autoSpaceDN w:val="0"/>
              <w:adjustRightInd w:val="0"/>
              <w:spacing w:line="400" w:lineRule="exact"/>
              <w:rPr>
                <w:rFonts w:ascii="宋体" w:hAnsi="宋体" w:cs="宋体"/>
                <w:bCs/>
                <w:lang w:val="zh-CN"/>
              </w:rPr>
            </w:pPr>
          </w:p>
        </w:tc>
      </w:tr>
      <w:tr w14:paraId="729B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6F52E06B">
            <w:pPr>
              <w:autoSpaceDE w:val="0"/>
              <w:autoSpaceDN w:val="0"/>
              <w:adjustRightInd w:val="0"/>
              <w:spacing w:line="400" w:lineRule="exact"/>
              <w:rPr>
                <w:rFonts w:ascii="宋体" w:hAnsi="宋体" w:cs="宋体"/>
                <w:bCs/>
                <w:lang w:val="zh-CN"/>
              </w:rPr>
            </w:pPr>
          </w:p>
        </w:tc>
        <w:tc>
          <w:tcPr>
            <w:tcW w:w="1119" w:type="dxa"/>
            <w:vAlign w:val="center"/>
          </w:tcPr>
          <w:p w14:paraId="15739E36">
            <w:pPr>
              <w:autoSpaceDE w:val="0"/>
              <w:autoSpaceDN w:val="0"/>
              <w:adjustRightInd w:val="0"/>
              <w:spacing w:line="400" w:lineRule="exact"/>
              <w:rPr>
                <w:rFonts w:ascii="宋体" w:hAnsi="宋体" w:cs="宋体"/>
                <w:bCs/>
                <w:lang w:val="zh-CN"/>
              </w:rPr>
            </w:pPr>
          </w:p>
        </w:tc>
        <w:tc>
          <w:tcPr>
            <w:tcW w:w="883" w:type="dxa"/>
            <w:vAlign w:val="center"/>
          </w:tcPr>
          <w:p w14:paraId="711A3AE0">
            <w:pPr>
              <w:autoSpaceDE w:val="0"/>
              <w:autoSpaceDN w:val="0"/>
              <w:adjustRightInd w:val="0"/>
              <w:spacing w:line="400" w:lineRule="exact"/>
              <w:rPr>
                <w:rFonts w:ascii="宋体" w:hAnsi="宋体" w:cs="宋体"/>
                <w:bCs/>
                <w:lang w:val="zh-CN"/>
              </w:rPr>
            </w:pPr>
          </w:p>
        </w:tc>
        <w:tc>
          <w:tcPr>
            <w:tcW w:w="882" w:type="dxa"/>
            <w:vAlign w:val="center"/>
          </w:tcPr>
          <w:p w14:paraId="20BBE0EF">
            <w:pPr>
              <w:autoSpaceDE w:val="0"/>
              <w:autoSpaceDN w:val="0"/>
              <w:adjustRightInd w:val="0"/>
              <w:spacing w:line="400" w:lineRule="exact"/>
              <w:rPr>
                <w:rFonts w:ascii="宋体" w:hAnsi="宋体" w:cs="宋体"/>
                <w:bCs/>
                <w:lang w:val="zh-CN"/>
              </w:rPr>
            </w:pPr>
          </w:p>
        </w:tc>
        <w:tc>
          <w:tcPr>
            <w:tcW w:w="883" w:type="dxa"/>
            <w:vAlign w:val="center"/>
          </w:tcPr>
          <w:p w14:paraId="015AA9FD">
            <w:pPr>
              <w:autoSpaceDE w:val="0"/>
              <w:autoSpaceDN w:val="0"/>
              <w:adjustRightInd w:val="0"/>
              <w:spacing w:line="400" w:lineRule="exact"/>
              <w:rPr>
                <w:rFonts w:ascii="宋体" w:hAnsi="宋体" w:cs="宋体"/>
                <w:bCs/>
                <w:lang w:val="zh-CN"/>
              </w:rPr>
            </w:pPr>
          </w:p>
        </w:tc>
        <w:tc>
          <w:tcPr>
            <w:tcW w:w="883" w:type="dxa"/>
            <w:vAlign w:val="center"/>
          </w:tcPr>
          <w:p w14:paraId="6E436198">
            <w:pPr>
              <w:autoSpaceDE w:val="0"/>
              <w:autoSpaceDN w:val="0"/>
              <w:adjustRightInd w:val="0"/>
              <w:spacing w:line="400" w:lineRule="exact"/>
              <w:rPr>
                <w:rFonts w:ascii="宋体" w:hAnsi="宋体" w:cs="宋体"/>
                <w:bCs/>
                <w:lang w:val="zh-CN"/>
              </w:rPr>
            </w:pPr>
          </w:p>
        </w:tc>
        <w:tc>
          <w:tcPr>
            <w:tcW w:w="1092" w:type="dxa"/>
            <w:vAlign w:val="center"/>
          </w:tcPr>
          <w:p w14:paraId="0DE6F463">
            <w:pPr>
              <w:autoSpaceDE w:val="0"/>
              <w:autoSpaceDN w:val="0"/>
              <w:adjustRightInd w:val="0"/>
              <w:spacing w:line="400" w:lineRule="exact"/>
              <w:rPr>
                <w:rFonts w:ascii="宋体" w:hAnsi="宋体" w:cs="宋体"/>
                <w:bCs/>
                <w:lang w:val="zh-CN"/>
              </w:rPr>
            </w:pPr>
          </w:p>
        </w:tc>
        <w:tc>
          <w:tcPr>
            <w:tcW w:w="1434" w:type="dxa"/>
            <w:vAlign w:val="center"/>
          </w:tcPr>
          <w:p w14:paraId="1431547C">
            <w:pPr>
              <w:autoSpaceDE w:val="0"/>
              <w:autoSpaceDN w:val="0"/>
              <w:adjustRightInd w:val="0"/>
              <w:spacing w:line="400" w:lineRule="exact"/>
              <w:rPr>
                <w:rFonts w:ascii="宋体" w:hAnsi="宋体" w:cs="宋体"/>
                <w:bCs/>
                <w:lang w:val="zh-CN"/>
              </w:rPr>
            </w:pPr>
          </w:p>
        </w:tc>
        <w:tc>
          <w:tcPr>
            <w:tcW w:w="897" w:type="dxa"/>
            <w:vAlign w:val="center"/>
          </w:tcPr>
          <w:p w14:paraId="78D12D65">
            <w:pPr>
              <w:autoSpaceDE w:val="0"/>
              <w:autoSpaceDN w:val="0"/>
              <w:adjustRightInd w:val="0"/>
              <w:spacing w:line="400" w:lineRule="exact"/>
              <w:rPr>
                <w:rFonts w:ascii="宋体" w:hAnsi="宋体" w:cs="宋体"/>
                <w:bCs/>
                <w:lang w:val="zh-CN"/>
              </w:rPr>
            </w:pPr>
          </w:p>
        </w:tc>
      </w:tr>
      <w:tr w14:paraId="0332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504F83EB">
            <w:pPr>
              <w:autoSpaceDE w:val="0"/>
              <w:autoSpaceDN w:val="0"/>
              <w:adjustRightInd w:val="0"/>
              <w:spacing w:line="400" w:lineRule="exact"/>
              <w:rPr>
                <w:rFonts w:ascii="宋体" w:hAnsi="宋体" w:cs="宋体"/>
                <w:bCs/>
                <w:lang w:val="zh-CN"/>
              </w:rPr>
            </w:pPr>
          </w:p>
        </w:tc>
        <w:tc>
          <w:tcPr>
            <w:tcW w:w="1119" w:type="dxa"/>
            <w:vAlign w:val="center"/>
          </w:tcPr>
          <w:p w14:paraId="21182038">
            <w:pPr>
              <w:autoSpaceDE w:val="0"/>
              <w:autoSpaceDN w:val="0"/>
              <w:adjustRightInd w:val="0"/>
              <w:spacing w:line="400" w:lineRule="exact"/>
              <w:rPr>
                <w:rFonts w:ascii="宋体" w:hAnsi="宋体" w:cs="宋体"/>
                <w:bCs/>
                <w:lang w:val="zh-CN"/>
              </w:rPr>
            </w:pPr>
          </w:p>
        </w:tc>
        <w:tc>
          <w:tcPr>
            <w:tcW w:w="883" w:type="dxa"/>
            <w:vAlign w:val="center"/>
          </w:tcPr>
          <w:p w14:paraId="7C45D25B">
            <w:pPr>
              <w:autoSpaceDE w:val="0"/>
              <w:autoSpaceDN w:val="0"/>
              <w:adjustRightInd w:val="0"/>
              <w:spacing w:line="400" w:lineRule="exact"/>
              <w:rPr>
                <w:rFonts w:ascii="宋体" w:hAnsi="宋体" w:cs="宋体"/>
                <w:bCs/>
                <w:lang w:val="zh-CN"/>
              </w:rPr>
            </w:pPr>
          </w:p>
        </w:tc>
        <w:tc>
          <w:tcPr>
            <w:tcW w:w="882" w:type="dxa"/>
            <w:vAlign w:val="center"/>
          </w:tcPr>
          <w:p w14:paraId="404191F3">
            <w:pPr>
              <w:autoSpaceDE w:val="0"/>
              <w:autoSpaceDN w:val="0"/>
              <w:adjustRightInd w:val="0"/>
              <w:spacing w:line="400" w:lineRule="exact"/>
              <w:rPr>
                <w:rFonts w:ascii="宋体" w:hAnsi="宋体" w:cs="宋体"/>
                <w:bCs/>
                <w:lang w:val="zh-CN"/>
              </w:rPr>
            </w:pPr>
          </w:p>
        </w:tc>
        <w:tc>
          <w:tcPr>
            <w:tcW w:w="883" w:type="dxa"/>
            <w:vAlign w:val="center"/>
          </w:tcPr>
          <w:p w14:paraId="388AB614">
            <w:pPr>
              <w:autoSpaceDE w:val="0"/>
              <w:autoSpaceDN w:val="0"/>
              <w:adjustRightInd w:val="0"/>
              <w:spacing w:line="400" w:lineRule="exact"/>
              <w:rPr>
                <w:rFonts w:ascii="宋体" w:hAnsi="宋体" w:cs="宋体"/>
                <w:bCs/>
                <w:lang w:val="zh-CN"/>
              </w:rPr>
            </w:pPr>
          </w:p>
        </w:tc>
        <w:tc>
          <w:tcPr>
            <w:tcW w:w="883" w:type="dxa"/>
            <w:vAlign w:val="center"/>
          </w:tcPr>
          <w:p w14:paraId="679ABCB3">
            <w:pPr>
              <w:autoSpaceDE w:val="0"/>
              <w:autoSpaceDN w:val="0"/>
              <w:adjustRightInd w:val="0"/>
              <w:spacing w:line="400" w:lineRule="exact"/>
              <w:rPr>
                <w:rFonts w:ascii="宋体" w:hAnsi="宋体" w:cs="宋体"/>
                <w:bCs/>
                <w:lang w:val="zh-CN"/>
              </w:rPr>
            </w:pPr>
          </w:p>
        </w:tc>
        <w:tc>
          <w:tcPr>
            <w:tcW w:w="1092" w:type="dxa"/>
            <w:vAlign w:val="center"/>
          </w:tcPr>
          <w:p w14:paraId="3792F672">
            <w:pPr>
              <w:autoSpaceDE w:val="0"/>
              <w:autoSpaceDN w:val="0"/>
              <w:adjustRightInd w:val="0"/>
              <w:spacing w:line="400" w:lineRule="exact"/>
              <w:rPr>
                <w:rFonts w:ascii="宋体" w:hAnsi="宋体" w:cs="宋体"/>
                <w:bCs/>
                <w:lang w:val="zh-CN"/>
              </w:rPr>
            </w:pPr>
          </w:p>
        </w:tc>
        <w:tc>
          <w:tcPr>
            <w:tcW w:w="1434" w:type="dxa"/>
            <w:vAlign w:val="center"/>
          </w:tcPr>
          <w:p w14:paraId="443BABB9">
            <w:pPr>
              <w:autoSpaceDE w:val="0"/>
              <w:autoSpaceDN w:val="0"/>
              <w:adjustRightInd w:val="0"/>
              <w:spacing w:line="400" w:lineRule="exact"/>
              <w:rPr>
                <w:rFonts w:ascii="宋体" w:hAnsi="宋体" w:cs="宋体"/>
                <w:bCs/>
                <w:lang w:val="zh-CN"/>
              </w:rPr>
            </w:pPr>
          </w:p>
        </w:tc>
        <w:tc>
          <w:tcPr>
            <w:tcW w:w="897" w:type="dxa"/>
            <w:vAlign w:val="center"/>
          </w:tcPr>
          <w:p w14:paraId="769472B2">
            <w:pPr>
              <w:autoSpaceDE w:val="0"/>
              <w:autoSpaceDN w:val="0"/>
              <w:adjustRightInd w:val="0"/>
              <w:spacing w:line="400" w:lineRule="exact"/>
              <w:rPr>
                <w:rFonts w:ascii="宋体" w:hAnsi="宋体" w:cs="宋体"/>
                <w:bCs/>
                <w:lang w:val="zh-CN"/>
              </w:rPr>
            </w:pPr>
          </w:p>
        </w:tc>
      </w:tr>
      <w:tr w14:paraId="78C7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99" w:type="dxa"/>
            <w:vAlign w:val="center"/>
          </w:tcPr>
          <w:p w14:paraId="00EE48CF">
            <w:pPr>
              <w:autoSpaceDE w:val="0"/>
              <w:autoSpaceDN w:val="0"/>
              <w:adjustRightInd w:val="0"/>
              <w:spacing w:line="400" w:lineRule="exact"/>
              <w:rPr>
                <w:rFonts w:ascii="宋体" w:hAnsi="宋体" w:cs="宋体"/>
                <w:bCs/>
                <w:lang w:val="zh-CN"/>
              </w:rPr>
            </w:pPr>
          </w:p>
        </w:tc>
        <w:tc>
          <w:tcPr>
            <w:tcW w:w="1119" w:type="dxa"/>
            <w:vAlign w:val="center"/>
          </w:tcPr>
          <w:p w14:paraId="08FC2570">
            <w:pPr>
              <w:autoSpaceDE w:val="0"/>
              <w:autoSpaceDN w:val="0"/>
              <w:adjustRightInd w:val="0"/>
              <w:spacing w:line="400" w:lineRule="exact"/>
              <w:rPr>
                <w:rFonts w:ascii="宋体" w:hAnsi="宋体" w:cs="宋体"/>
                <w:bCs/>
                <w:lang w:val="zh-CN"/>
              </w:rPr>
            </w:pPr>
          </w:p>
        </w:tc>
        <w:tc>
          <w:tcPr>
            <w:tcW w:w="883" w:type="dxa"/>
            <w:vAlign w:val="center"/>
          </w:tcPr>
          <w:p w14:paraId="0F862EFE">
            <w:pPr>
              <w:autoSpaceDE w:val="0"/>
              <w:autoSpaceDN w:val="0"/>
              <w:adjustRightInd w:val="0"/>
              <w:spacing w:line="400" w:lineRule="exact"/>
              <w:rPr>
                <w:rFonts w:ascii="宋体" w:hAnsi="宋体" w:cs="宋体"/>
                <w:bCs/>
                <w:lang w:val="zh-CN"/>
              </w:rPr>
            </w:pPr>
          </w:p>
        </w:tc>
        <w:tc>
          <w:tcPr>
            <w:tcW w:w="882" w:type="dxa"/>
            <w:vAlign w:val="center"/>
          </w:tcPr>
          <w:p w14:paraId="12FABD4E">
            <w:pPr>
              <w:autoSpaceDE w:val="0"/>
              <w:autoSpaceDN w:val="0"/>
              <w:adjustRightInd w:val="0"/>
              <w:spacing w:line="400" w:lineRule="exact"/>
              <w:rPr>
                <w:rFonts w:ascii="宋体" w:hAnsi="宋体" w:cs="宋体"/>
                <w:bCs/>
                <w:lang w:val="zh-CN"/>
              </w:rPr>
            </w:pPr>
          </w:p>
        </w:tc>
        <w:tc>
          <w:tcPr>
            <w:tcW w:w="883" w:type="dxa"/>
            <w:vAlign w:val="center"/>
          </w:tcPr>
          <w:p w14:paraId="6894D1D8">
            <w:pPr>
              <w:autoSpaceDE w:val="0"/>
              <w:autoSpaceDN w:val="0"/>
              <w:adjustRightInd w:val="0"/>
              <w:spacing w:line="400" w:lineRule="exact"/>
              <w:rPr>
                <w:rFonts w:ascii="宋体" w:hAnsi="宋体" w:cs="宋体"/>
                <w:bCs/>
                <w:lang w:val="zh-CN"/>
              </w:rPr>
            </w:pPr>
          </w:p>
        </w:tc>
        <w:tc>
          <w:tcPr>
            <w:tcW w:w="883" w:type="dxa"/>
            <w:vAlign w:val="center"/>
          </w:tcPr>
          <w:p w14:paraId="08FCBE38">
            <w:pPr>
              <w:autoSpaceDE w:val="0"/>
              <w:autoSpaceDN w:val="0"/>
              <w:adjustRightInd w:val="0"/>
              <w:spacing w:line="400" w:lineRule="exact"/>
              <w:rPr>
                <w:rFonts w:ascii="宋体" w:hAnsi="宋体" w:cs="宋体"/>
                <w:bCs/>
                <w:lang w:val="zh-CN"/>
              </w:rPr>
            </w:pPr>
          </w:p>
        </w:tc>
        <w:tc>
          <w:tcPr>
            <w:tcW w:w="1092" w:type="dxa"/>
            <w:vAlign w:val="center"/>
          </w:tcPr>
          <w:p w14:paraId="55FDB371">
            <w:pPr>
              <w:autoSpaceDE w:val="0"/>
              <w:autoSpaceDN w:val="0"/>
              <w:adjustRightInd w:val="0"/>
              <w:spacing w:line="400" w:lineRule="exact"/>
              <w:rPr>
                <w:rFonts w:ascii="宋体" w:hAnsi="宋体" w:cs="宋体"/>
                <w:bCs/>
                <w:lang w:val="zh-CN"/>
              </w:rPr>
            </w:pPr>
          </w:p>
        </w:tc>
        <w:tc>
          <w:tcPr>
            <w:tcW w:w="1434" w:type="dxa"/>
            <w:vAlign w:val="center"/>
          </w:tcPr>
          <w:p w14:paraId="058EFD59">
            <w:pPr>
              <w:autoSpaceDE w:val="0"/>
              <w:autoSpaceDN w:val="0"/>
              <w:adjustRightInd w:val="0"/>
              <w:spacing w:line="400" w:lineRule="exact"/>
              <w:rPr>
                <w:rFonts w:ascii="宋体" w:hAnsi="宋体" w:cs="宋体"/>
                <w:bCs/>
                <w:lang w:val="zh-CN"/>
              </w:rPr>
            </w:pPr>
          </w:p>
        </w:tc>
        <w:tc>
          <w:tcPr>
            <w:tcW w:w="897" w:type="dxa"/>
            <w:vAlign w:val="center"/>
          </w:tcPr>
          <w:p w14:paraId="1401E83D">
            <w:pPr>
              <w:autoSpaceDE w:val="0"/>
              <w:autoSpaceDN w:val="0"/>
              <w:adjustRightInd w:val="0"/>
              <w:spacing w:line="400" w:lineRule="exact"/>
              <w:rPr>
                <w:rFonts w:ascii="宋体" w:hAnsi="宋体" w:cs="宋体"/>
                <w:bCs/>
                <w:lang w:val="zh-CN"/>
              </w:rPr>
            </w:pPr>
          </w:p>
        </w:tc>
      </w:tr>
      <w:tr w14:paraId="7813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23261C83">
            <w:pPr>
              <w:autoSpaceDE w:val="0"/>
              <w:autoSpaceDN w:val="0"/>
              <w:adjustRightInd w:val="0"/>
              <w:spacing w:line="400" w:lineRule="exact"/>
              <w:rPr>
                <w:rFonts w:ascii="宋体" w:hAnsi="宋体" w:cs="宋体"/>
                <w:bCs/>
                <w:lang w:val="zh-CN"/>
              </w:rPr>
            </w:pPr>
          </w:p>
        </w:tc>
        <w:tc>
          <w:tcPr>
            <w:tcW w:w="1119" w:type="dxa"/>
            <w:vAlign w:val="center"/>
          </w:tcPr>
          <w:p w14:paraId="1ACE8C53">
            <w:pPr>
              <w:autoSpaceDE w:val="0"/>
              <w:autoSpaceDN w:val="0"/>
              <w:adjustRightInd w:val="0"/>
              <w:spacing w:line="400" w:lineRule="exact"/>
              <w:rPr>
                <w:rFonts w:ascii="宋体" w:hAnsi="宋体" w:cs="宋体"/>
                <w:bCs/>
                <w:lang w:val="zh-CN"/>
              </w:rPr>
            </w:pPr>
          </w:p>
        </w:tc>
        <w:tc>
          <w:tcPr>
            <w:tcW w:w="883" w:type="dxa"/>
            <w:vAlign w:val="center"/>
          </w:tcPr>
          <w:p w14:paraId="01DAC28B">
            <w:pPr>
              <w:autoSpaceDE w:val="0"/>
              <w:autoSpaceDN w:val="0"/>
              <w:adjustRightInd w:val="0"/>
              <w:spacing w:line="400" w:lineRule="exact"/>
              <w:rPr>
                <w:rFonts w:ascii="宋体" w:hAnsi="宋体" w:cs="宋体"/>
                <w:bCs/>
                <w:lang w:val="zh-CN"/>
              </w:rPr>
            </w:pPr>
          </w:p>
        </w:tc>
        <w:tc>
          <w:tcPr>
            <w:tcW w:w="882" w:type="dxa"/>
            <w:vAlign w:val="center"/>
          </w:tcPr>
          <w:p w14:paraId="40A45FD7">
            <w:pPr>
              <w:autoSpaceDE w:val="0"/>
              <w:autoSpaceDN w:val="0"/>
              <w:adjustRightInd w:val="0"/>
              <w:spacing w:line="400" w:lineRule="exact"/>
              <w:rPr>
                <w:rFonts w:ascii="宋体" w:hAnsi="宋体" w:cs="宋体"/>
                <w:bCs/>
                <w:lang w:val="zh-CN"/>
              </w:rPr>
            </w:pPr>
          </w:p>
        </w:tc>
        <w:tc>
          <w:tcPr>
            <w:tcW w:w="883" w:type="dxa"/>
            <w:vAlign w:val="center"/>
          </w:tcPr>
          <w:p w14:paraId="119474D0">
            <w:pPr>
              <w:autoSpaceDE w:val="0"/>
              <w:autoSpaceDN w:val="0"/>
              <w:adjustRightInd w:val="0"/>
              <w:spacing w:line="400" w:lineRule="exact"/>
              <w:rPr>
                <w:rFonts w:ascii="宋体" w:hAnsi="宋体" w:cs="宋体"/>
                <w:bCs/>
                <w:lang w:val="zh-CN"/>
              </w:rPr>
            </w:pPr>
          </w:p>
        </w:tc>
        <w:tc>
          <w:tcPr>
            <w:tcW w:w="883" w:type="dxa"/>
            <w:vAlign w:val="center"/>
          </w:tcPr>
          <w:p w14:paraId="6DDACDE2">
            <w:pPr>
              <w:autoSpaceDE w:val="0"/>
              <w:autoSpaceDN w:val="0"/>
              <w:adjustRightInd w:val="0"/>
              <w:spacing w:line="400" w:lineRule="exact"/>
              <w:rPr>
                <w:rFonts w:ascii="宋体" w:hAnsi="宋体" w:cs="宋体"/>
                <w:bCs/>
                <w:lang w:val="zh-CN"/>
              </w:rPr>
            </w:pPr>
          </w:p>
        </w:tc>
        <w:tc>
          <w:tcPr>
            <w:tcW w:w="1092" w:type="dxa"/>
            <w:vAlign w:val="center"/>
          </w:tcPr>
          <w:p w14:paraId="26028BCF">
            <w:pPr>
              <w:autoSpaceDE w:val="0"/>
              <w:autoSpaceDN w:val="0"/>
              <w:adjustRightInd w:val="0"/>
              <w:spacing w:line="400" w:lineRule="exact"/>
              <w:rPr>
                <w:rFonts w:ascii="宋体" w:hAnsi="宋体" w:cs="宋体"/>
                <w:bCs/>
                <w:lang w:val="zh-CN"/>
              </w:rPr>
            </w:pPr>
          </w:p>
        </w:tc>
        <w:tc>
          <w:tcPr>
            <w:tcW w:w="1434" w:type="dxa"/>
            <w:vAlign w:val="center"/>
          </w:tcPr>
          <w:p w14:paraId="4C40E729">
            <w:pPr>
              <w:autoSpaceDE w:val="0"/>
              <w:autoSpaceDN w:val="0"/>
              <w:adjustRightInd w:val="0"/>
              <w:spacing w:line="400" w:lineRule="exact"/>
              <w:rPr>
                <w:rFonts w:ascii="宋体" w:hAnsi="宋体" w:cs="宋体"/>
                <w:bCs/>
                <w:lang w:val="zh-CN"/>
              </w:rPr>
            </w:pPr>
          </w:p>
        </w:tc>
        <w:tc>
          <w:tcPr>
            <w:tcW w:w="897" w:type="dxa"/>
            <w:vAlign w:val="center"/>
          </w:tcPr>
          <w:p w14:paraId="0CCE606A">
            <w:pPr>
              <w:autoSpaceDE w:val="0"/>
              <w:autoSpaceDN w:val="0"/>
              <w:adjustRightInd w:val="0"/>
              <w:spacing w:line="400" w:lineRule="exact"/>
              <w:rPr>
                <w:rFonts w:ascii="宋体" w:hAnsi="宋体" w:cs="宋体"/>
                <w:bCs/>
                <w:lang w:val="zh-CN"/>
              </w:rPr>
            </w:pPr>
          </w:p>
        </w:tc>
      </w:tr>
      <w:tr w14:paraId="70BE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3DFCFA73">
            <w:pPr>
              <w:autoSpaceDE w:val="0"/>
              <w:autoSpaceDN w:val="0"/>
              <w:adjustRightInd w:val="0"/>
              <w:spacing w:line="400" w:lineRule="exact"/>
              <w:rPr>
                <w:rFonts w:ascii="宋体" w:hAnsi="宋体" w:cs="宋体"/>
                <w:bCs/>
                <w:lang w:val="zh-CN"/>
              </w:rPr>
            </w:pPr>
          </w:p>
        </w:tc>
        <w:tc>
          <w:tcPr>
            <w:tcW w:w="1119" w:type="dxa"/>
            <w:vAlign w:val="center"/>
          </w:tcPr>
          <w:p w14:paraId="01D2667B">
            <w:pPr>
              <w:autoSpaceDE w:val="0"/>
              <w:autoSpaceDN w:val="0"/>
              <w:adjustRightInd w:val="0"/>
              <w:spacing w:line="400" w:lineRule="exact"/>
              <w:rPr>
                <w:rFonts w:ascii="宋体" w:hAnsi="宋体" w:cs="宋体"/>
                <w:bCs/>
                <w:lang w:val="zh-CN"/>
              </w:rPr>
            </w:pPr>
          </w:p>
        </w:tc>
        <w:tc>
          <w:tcPr>
            <w:tcW w:w="883" w:type="dxa"/>
            <w:vAlign w:val="center"/>
          </w:tcPr>
          <w:p w14:paraId="0E72C5B0">
            <w:pPr>
              <w:autoSpaceDE w:val="0"/>
              <w:autoSpaceDN w:val="0"/>
              <w:adjustRightInd w:val="0"/>
              <w:spacing w:line="400" w:lineRule="exact"/>
              <w:rPr>
                <w:rFonts w:ascii="宋体" w:hAnsi="宋体" w:cs="宋体"/>
                <w:bCs/>
                <w:lang w:val="zh-CN"/>
              </w:rPr>
            </w:pPr>
          </w:p>
        </w:tc>
        <w:tc>
          <w:tcPr>
            <w:tcW w:w="882" w:type="dxa"/>
            <w:vAlign w:val="center"/>
          </w:tcPr>
          <w:p w14:paraId="3F009475">
            <w:pPr>
              <w:autoSpaceDE w:val="0"/>
              <w:autoSpaceDN w:val="0"/>
              <w:adjustRightInd w:val="0"/>
              <w:spacing w:line="400" w:lineRule="exact"/>
              <w:rPr>
                <w:rFonts w:ascii="宋体" w:hAnsi="宋体" w:cs="宋体"/>
                <w:bCs/>
                <w:lang w:val="zh-CN"/>
              </w:rPr>
            </w:pPr>
          </w:p>
        </w:tc>
        <w:tc>
          <w:tcPr>
            <w:tcW w:w="883" w:type="dxa"/>
            <w:vAlign w:val="center"/>
          </w:tcPr>
          <w:p w14:paraId="618514DC">
            <w:pPr>
              <w:autoSpaceDE w:val="0"/>
              <w:autoSpaceDN w:val="0"/>
              <w:adjustRightInd w:val="0"/>
              <w:spacing w:line="400" w:lineRule="exact"/>
              <w:rPr>
                <w:rFonts w:ascii="宋体" w:hAnsi="宋体" w:cs="宋体"/>
                <w:bCs/>
                <w:lang w:val="zh-CN"/>
              </w:rPr>
            </w:pPr>
          </w:p>
        </w:tc>
        <w:tc>
          <w:tcPr>
            <w:tcW w:w="883" w:type="dxa"/>
            <w:vAlign w:val="center"/>
          </w:tcPr>
          <w:p w14:paraId="1A5D2AB9">
            <w:pPr>
              <w:autoSpaceDE w:val="0"/>
              <w:autoSpaceDN w:val="0"/>
              <w:adjustRightInd w:val="0"/>
              <w:spacing w:line="400" w:lineRule="exact"/>
              <w:rPr>
                <w:rFonts w:ascii="宋体" w:hAnsi="宋体" w:cs="宋体"/>
                <w:bCs/>
                <w:lang w:val="zh-CN"/>
              </w:rPr>
            </w:pPr>
          </w:p>
        </w:tc>
        <w:tc>
          <w:tcPr>
            <w:tcW w:w="1092" w:type="dxa"/>
            <w:vAlign w:val="center"/>
          </w:tcPr>
          <w:p w14:paraId="34269394">
            <w:pPr>
              <w:autoSpaceDE w:val="0"/>
              <w:autoSpaceDN w:val="0"/>
              <w:adjustRightInd w:val="0"/>
              <w:spacing w:line="400" w:lineRule="exact"/>
              <w:rPr>
                <w:rFonts w:ascii="宋体" w:hAnsi="宋体" w:cs="宋体"/>
                <w:bCs/>
                <w:lang w:val="zh-CN"/>
              </w:rPr>
            </w:pPr>
          </w:p>
        </w:tc>
        <w:tc>
          <w:tcPr>
            <w:tcW w:w="1434" w:type="dxa"/>
            <w:vAlign w:val="center"/>
          </w:tcPr>
          <w:p w14:paraId="1716E7C6">
            <w:pPr>
              <w:autoSpaceDE w:val="0"/>
              <w:autoSpaceDN w:val="0"/>
              <w:adjustRightInd w:val="0"/>
              <w:spacing w:line="400" w:lineRule="exact"/>
              <w:rPr>
                <w:rFonts w:ascii="宋体" w:hAnsi="宋体" w:cs="宋体"/>
                <w:bCs/>
                <w:lang w:val="zh-CN"/>
              </w:rPr>
            </w:pPr>
          </w:p>
        </w:tc>
        <w:tc>
          <w:tcPr>
            <w:tcW w:w="897" w:type="dxa"/>
            <w:vAlign w:val="center"/>
          </w:tcPr>
          <w:p w14:paraId="33E4DA82">
            <w:pPr>
              <w:autoSpaceDE w:val="0"/>
              <w:autoSpaceDN w:val="0"/>
              <w:adjustRightInd w:val="0"/>
              <w:spacing w:line="400" w:lineRule="exact"/>
              <w:rPr>
                <w:rFonts w:ascii="宋体" w:hAnsi="宋体" w:cs="宋体"/>
                <w:bCs/>
                <w:lang w:val="zh-CN"/>
              </w:rPr>
            </w:pPr>
          </w:p>
        </w:tc>
      </w:tr>
      <w:tr w14:paraId="6698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07031340">
            <w:pPr>
              <w:autoSpaceDE w:val="0"/>
              <w:autoSpaceDN w:val="0"/>
              <w:adjustRightInd w:val="0"/>
              <w:spacing w:line="400" w:lineRule="exact"/>
              <w:rPr>
                <w:rFonts w:ascii="宋体" w:hAnsi="宋体" w:cs="宋体"/>
                <w:bCs/>
                <w:lang w:val="zh-CN"/>
              </w:rPr>
            </w:pPr>
          </w:p>
        </w:tc>
        <w:tc>
          <w:tcPr>
            <w:tcW w:w="1119" w:type="dxa"/>
            <w:vAlign w:val="center"/>
          </w:tcPr>
          <w:p w14:paraId="5394ACE4">
            <w:pPr>
              <w:autoSpaceDE w:val="0"/>
              <w:autoSpaceDN w:val="0"/>
              <w:adjustRightInd w:val="0"/>
              <w:spacing w:line="400" w:lineRule="exact"/>
              <w:rPr>
                <w:rFonts w:ascii="宋体" w:hAnsi="宋体" w:cs="宋体"/>
                <w:bCs/>
                <w:lang w:val="zh-CN"/>
              </w:rPr>
            </w:pPr>
          </w:p>
        </w:tc>
        <w:tc>
          <w:tcPr>
            <w:tcW w:w="883" w:type="dxa"/>
            <w:vAlign w:val="center"/>
          </w:tcPr>
          <w:p w14:paraId="1C07BF2B">
            <w:pPr>
              <w:autoSpaceDE w:val="0"/>
              <w:autoSpaceDN w:val="0"/>
              <w:adjustRightInd w:val="0"/>
              <w:spacing w:line="400" w:lineRule="exact"/>
              <w:rPr>
                <w:rFonts w:ascii="宋体" w:hAnsi="宋体" w:cs="宋体"/>
                <w:bCs/>
                <w:lang w:val="zh-CN"/>
              </w:rPr>
            </w:pPr>
          </w:p>
        </w:tc>
        <w:tc>
          <w:tcPr>
            <w:tcW w:w="882" w:type="dxa"/>
            <w:vAlign w:val="center"/>
          </w:tcPr>
          <w:p w14:paraId="379AD77E">
            <w:pPr>
              <w:autoSpaceDE w:val="0"/>
              <w:autoSpaceDN w:val="0"/>
              <w:adjustRightInd w:val="0"/>
              <w:spacing w:line="400" w:lineRule="exact"/>
              <w:rPr>
                <w:rFonts w:ascii="宋体" w:hAnsi="宋体" w:cs="宋体"/>
                <w:bCs/>
                <w:lang w:val="zh-CN"/>
              </w:rPr>
            </w:pPr>
          </w:p>
        </w:tc>
        <w:tc>
          <w:tcPr>
            <w:tcW w:w="883" w:type="dxa"/>
            <w:vAlign w:val="center"/>
          </w:tcPr>
          <w:p w14:paraId="768EC275">
            <w:pPr>
              <w:autoSpaceDE w:val="0"/>
              <w:autoSpaceDN w:val="0"/>
              <w:adjustRightInd w:val="0"/>
              <w:spacing w:line="400" w:lineRule="exact"/>
              <w:rPr>
                <w:rFonts w:ascii="宋体" w:hAnsi="宋体" w:cs="宋体"/>
                <w:bCs/>
                <w:lang w:val="zh-CN"/>
              </w:rPr>
            </w:pPr>
          </w:p>
        </w:tc>
        <w:tc>
          <w:tcPr>
            <w:tcW w:w="883" w:type="dxa"/>
            <w:vAlign w:val="center"/>
          </w:tcPr>
          <w:p w14:paraId="0C7F142B">
            <w:pPr>
              <w:autoSpaceDE w:val="0"/>
              <w:autoSpaceDN w:val="0"/>
              <w:adjustRightInd w:val="0"/>
              <w:spacing w:line="400" w:lineRule="exact"/>
              <w:rPr>
                <w:rFonts w:ascii="宋体" w:hAnsi="宋体" w:cs="宋体"/>
                <w:bCs/>
                <w:lang w:val="zh-CN"/>
              </w:rPr>
            </w:pPr>
          </w:p>
        </w:tc>
        <w:tc>
          <w:tcPr>
            <w:tcW w:w="1092" w:type="dxa"/>
            <w:vAlign w:val="center"/>
          </w:tcPr>
          <w:p w14:paraId="4D9840DE">
            <w:pPr>
              <w:autoSpaceDE w:val="0"/>
              <w:autoSpaceDN w:val="0"/>
              <w:adjustRightInd w:val="0"/>
              <w:spacing w:line="400" w:lineRule="exact"/>
              <w:rPr>
                <w:rFonts w:ascii="宋体" w:hAnsi="宋体" w:cs="宋体"/>
                <w:bCs/>
                <w:lang w:val="zh-CN"/>
              </w:rPr>
            </w:pPr>
          </w:p>
        </w:tc>
        <w:tc>
          <w:tcPr>
            <w:tcW w:w="1434" w:type="dxa"/>
            <w:vAlign w:val="center"/>
          </w:tcPr>
          <w:p w14:paraId="5C3A1150">
            <w:pPr>
              <w:autoSpaceDE w:val="0"/>
              <w:autoSpaceDN w:val="0"/>
              <w:adjustRightInd w:val="0"/>
              <w:spacing w:line="400" w:lineRule="exact"/>
              <w:rPr>
                <w:rFonts w:ascii="宋体" w:hAnsi="宋体" w:cs="宋体"/>
                <w:bCs/>
                <w:lang w:val="zh-CN"/>
              </w:rPr>
            </w:pPr>
          </w:p>
        </w:tc>
        <w:tc>
          <w:tcPr>
            <w:tcW w:w="897" w:type="dxa"/>
            <w:vAlign w:val="center"/>
          </w:tcPr>
          <w:p w14:paraId="4EB22007">
            <w:pPr>
              <w:autoSpaceDE w:val="0"/>
              <w:autoSpaceDN w:val="0"/>
              <w:adjustRightInd w:val="0"/>
              <w:spacing w:line="400" w:lineRule="exact"/>
              <w:rPr>
                <w:rFonts w:ascii="宋体" w:hAnsi="宋体" w:cs="宋体"/>
                <w:bCs/>
                <w:lang w:val="zh-CN"/>
              </w:rPr>
            </w:pPr>
          </w:p>
        </w:tc>
      </w:tr>
      <w:tr w14:paraId="2CD5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73375070">
            <w:pPr>
              <w:autoSpaceDE w:val="0"/>
              <w:autoSpaceDN w:val="0"/>
              <w:adjustRightInd w:val="0"/>
              <w:spacing w:line="400" w:lineRule="exact"/>
              <w:rPr>
                <w:rFonts w:ascii="宋体" w:hAnsi="宋体" w:cs="宋体"/>
                <w:bCs/>
                <w:lang w:val="zh-CN"/>
              </w:rPr>
            </w:pPr>
          </w:p>
        </w:tc>
        <w:tc>
          <w:tcPr>
            <w:tcW w:w="1119" w:type="dxa"/>
            <w:vAlign w:val="center"/>
          </w:tcPr>
          <w:p w14:paraId="08A3B476">
            <w:pPr>
              <w:autoSpaceDE w:val="0"/>
              <w:autoSpaceDN w:val="0"/>
              <w:adjustRightInd w:val="0"/>
              <w:spacing w:line="400" w:lineRule="exact"/>
              <w:rPr>
                <w:rFonts w:ascii="宋体" w:hAnsi="宋体" w:cs="宋体"/>
                <w:bCs/>
                <w:lang w:val="zh-CN"/>
              </w:rPr>
            </w:pPr>
          </w:p>
        </w:tc>
        <w:tc>
          <w:tcPr>
            <w:tcW w:w="883" w:type="dxa"/>
            <w:vAlign w:val="center"/>
          </w:tcPr>
          <w:p w14:paraId="5F846AAC">
            <w:pPr>
              <w:autoSpaceDE w:val="0"/>
              <w:autoSpaceDN w:val="0"/>
              <w:adjustRightInd w:val="0"/>
              <w:spacing w:line="400" w:lineRule="exact"/>
              <w:rPr>
                <w:rFonts w:ascii="宋体" w:hAnsi="宋体" w:cs="宋体"/>
                <w:bCs/>
                <w:lang w:val="zh-CN"/>
              </w:rPr>
            </w:pPr>
          </w:p>
        </w:tc>
        <w:tc>
          <w:tcPr>
            <w:tcW w:w="882" w:type="dxa"/>
            <w:vAlign w:val="center"/>
          </w:tcPr>
          <w:p w14:paraId="6981A1F7">
            <w:pPr>
              <w:autoSpaceDE w:val="0"/>
              <w:autoSpaceDN w:val="0"/>
              <w:adjustRightInd w:val="0"/>
              <w:spacing w:line="400" w:lineRule="exact"/>
              <w:rPr>
                <w:rFonts w:ascii="宋体" w:hAnsi="宋体" w:cs="宋体"/>
                <w:bCs/>
                <w:lang w:val="zh-CN"/>
              </w:rPr>
            </w:pPr>
          </w:p>
        </w:tc>
        <w:tc>
          <w:tcPr>
            <w:tcW w:w="883" w:type="dxa"/>
            <w:vAlign w:val="center"/>
          </w:tcPr>
          <w:p w14:paraId="0580BE63">
            <w:pPr>
              <w:autoSpaceDE w:val="0"/>
              <w:autoSpaceDN w:val="0"/>
              <w:adjustRightInd w:val="0"/>
              <w:spacing w:line="400" w:lineRule="exact"/>
              <w:rPr>
                <w:rFonts w:ascii="宋体" w:hAnsi="宋体" w:cs="宋体"/>
                <w:bCs/>
                <w:lang w:val="zh-CN"/>
              </w:rPr>
            </w:pPr>
          </w:p>
        </w:tc>
        <w:tc>
          <w:tcPr>
            <w:tcW w:w="883" w:type="dxa"/>
            <w:vAlign w:val="center"/>
          </w:tcPr>
          <w:p w14:paraId="2FA2B186">
            <w:pPr>
              <w:autoSpaceDE w:val="0"/>
              <w:autoSpaceDN w:val="0"/>
              <w:adjustRightInd w:val="0"/>
              <w:spacing w:line="400" w:lineRule="exact"/>
              <w:rPr>
                <w:rFonts w:ascii="宋体" w:hAnsi="宋体" w:cs="宋体"/>
                <w:bCs/>
                <w:lang w:val="zh-CN"/>
              </w:rPr>
            </w:pPr>
          </w:p>
        </w:tc>
        <w:tc>
          <w:tcPr>
            <w:tcW w:w="1092" w:type="dxa"/>
            <w:vAlign w:val="center"/>
          </w:tcPr>
          <w:p w14:paraId="23C930AC">
            <w:pPr>
              <w:autoSpaceDE w:val="0"/>
              <w:autoSpaceDN w:val="0"/>
              <w:adjustRightInd w:val="0"/>
              <w:spacing w:line="400" w:lineRule="exact"/>
              <w:rPr>
                <w:rFonts w:ascii="宋体" w:hAnsi="宋体" w:cs="宋体"/>
                <w:bCs/>
                <w:lang w:val="zh-CN"/>
              </w:rPr>
            </w:pPr>
          </w:p>
        </w:tc>
        <w:tc>
          <w:tcPr>
            <w:tcW w:w="1434" w:type="dxa"/>
            <w:vAlign w:val="center"/>
          </w:tcPr>
          <w:p w14:paraId="38B11C3C">
            <w:pPr>
              <w:autoSpaceDE w:val="0"/>
              <w:autoSpaceDN w:val="0"/>
              <w:adjustRightInd w:val="0"/>
              <w:spacing w:line="400" w:lineRule="exact"/>
              <w:rPr>
                <w:rFonts w:ascii="宋体" w:hAnsi="宋体" w:cs="宋体"/>
                <w:bCs/>
                <w:lang w:val="zh-CN"/>
              </w:rPr>
            </w:pPr>
          </w:p>
        </w:tc>
        <w:tc>
          <w:tcPr>
            <w:tcW w:w="897" w:type="dxa"/>
            <w:vAlign w:val="center"/>
          </w:tcPr>
          <w:p w14:paraId="7EA1C0BD">
            <w:pPr>
              <w:autoSpaceDE w:val="0"/>
              <w:autoSpaceDN w:val="0"/>
              <w:adjustRightInd w:val="0"/>
              <w:spacing w:line="400" w:lineRule="exact"/>
              <w:rPr>
                <w:rFonts w:ascii="宋体" w:hAnsi="宋体" w:cs="宋体"/>
                <w:bCs/>
                <w:lang w:val="zh-CN"/>
              </w:rPr>
            </w:pPr>
          </w:p>
        </w:tc>
      </w:tr>
      <w:tr w14:paraId="553E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4C8498D0">
            <w:pPr>
              <w:autoSpaceDE w:val="0"/>
              <w:autoSpaceDN w:val="0"/>
              <w:adjustRightInd w:val="0"/>
              <w:spacing w:line="400" w:lineRule="exact"/>
              <w:rPr>
                <w:rFonts w:ascii="宋体" w:hAnsi="宋体" w:cs="宋体"/>
                <w:bCs/>
                <w:lang w:val="zh-CN"/>
              </w:rPr>
            </w:pPr>
          </w:p>
        </w:tc>
        <w:tc>
          <w:tcPr>
            <w:tcW w:w="1119" w:type="dxa"/>
            <w:vAlign w:val="center"/>
          </w:tcPr>
          <w:p w14:paraId="62212D11">
            <w:pPr>
              <w:autoSpaceDE w:val="0"/>
              <w:autoSpaceDN w:val="0"/>
              <w:adjustRightInd w:val="0"/>
              <w:spacing w:line="400" w:lineRule="exact"/>
              <w:rPr>
                <w:rFonts w:ascii="宋体" w:hAnsi="宋体" w:cs="宋体"/>
                <w:bCs/>
                <w:lang w:val="zh-CN"/>
              </w:rPr>
            </w:pPr>
          </w:p>
        </w:tc>
        <w:tc>
          <w:tcPr>
            <w:tcW w:w="883" w:type="dxa"/>
            <w:vAlign w:val="center"/>
          </w:tcPr>
          <w:p w14:paraId="39705146">
            <w:pPr>
              <w:autoSpaceDE w:val="0"/>
              <w:autoSpaceDN w:val="0"/>
              <w:adjustRightInd w:val="0"/>
              <w:spacing w:line="400" w:lineRule="exact"/>
              <w:rPr>
                <w:rFonts w:ascii="宋体" w:hAnsi="宋体" w:cs="宋体"/>
                <w:bCs/>
                <w:lang w:val="zh-CN"/>
              </w:rPr>
            </w:pPr>
          </w:p>
        </w:tc>
        <w:tc>
          <w:tcPr>
            <w:tcW w:w="882" w:type="dxa"/>
            <w:vAlign w:val="center"/>
          </w:tcPr>
          <w:p w14:paraId="0A00526A">
            <w:pPr>
              <w:autoSpaceDE w:val="0"/>
              <w:autoSpaceDN w:val="0"/>
              <w:adjustRightInd w:val="0"/>
              <w:spacing w:line="400" w:lineRule="exact"/>
              <w:rPr>
                <w:rFonts w:ascii="宋体" w:hAnsi="宋体" w:cs="宋体"/>
                <w:bCs/>
                <w:lang w:val="zh-CN"/>
              </w:rPr>
            </w:pPr>
          </w:p>
        </w:tc>
        <w:tc>
          <w:tcPr>
            <w:tcW w:w="883" w:type="dxa"/>
            <w:vAlign w:val="center"/>
          </w:tcPr>
          <w:p w14:paraId="642F731F">
            <w:pPr>
              <w:autoSpaceDE w:val="0"/>
              <w:autoSpaceDN w:val="0"/>
              <w:adjustRightInd w:val="0"/>
              <w:spacing w:line="400" w:lineRule="exact"/>
              <w:rPr>
                <w:rFonts w:ascii="宋体" w:hAnsi="宋体" w:cs="宋体"/>
                <w:bCs/>
                <w:lang w:val="zh-CN"/>
              </w:rPr>
            </w:pPr>
          </w:p>
        </w:tc>
        <w:tc>
          <w:tcPr>
            <w:tcW w:w="883" w:type="dxa"/>
            <w:vAlign w:val="center"/>
          </w:tcPr>
          <w:p w14:paraId="14BD4ABF">
            <w:pPr>
              <w:autoSpaceDE w:val="0"/>
              <w:autoSpaceDN w:val="0"/>
              <w:adjustRightInd w:val="0"/>
              <w:spacing w:line="400" w:lineRule="exact"/>
              <w:rPr>
                <w:rFonts w:ascii="宋体" w:hAnsi="宋体" w:cs="宋体"/>
                <w:bCs/>
                <w:lang w:val="zh-CN"/>
              </w:rPr>
            </w:pPr>
          </w:p>
        </w:tc>
        <w:tc>
          <w:tcPr>
            <w:tcW w:w="1092" w:type="dxa"/>
            <w:vAlign w:val="center"/>
          </w:tcPr>
          <w:p w14:paraId="0B516FDE">
            <w:pPr>
              <w:autoSpaceDE w:val="0"/>
              <w:autoSpaceDN w:val="0"/>
              <w:adjustRightInd w:val="0"/>
              <w:spacing w:line="400" w:lineRule="exact"/>
              <w:rPr>
                <w:rFonts w:ascii="宋体" w:hAnsi="宋体" w:cs="宋体"/>
                <w:bCs/>
                <w:lang w:val="zh-CN"/>
              </w:rPr>
            </w:pPr>
          </w:p>
        </w:tc>
        <w:tc>
          <w:tcPr>
            <w:tcW w:w="1434" w:type="dxa"/>
            <w:vAlign w:val="center"/>
          </w:tcPr>
          <w:p w14:paraId="2D004099">
            <w:pPr>
              <w:autoSpaceDE w:val="0"/>
              <w:autoSpaceDN w:val="0"/>
              <w:adjustRightInd w:val="0"/>
              <w:spacing w:line="400" w:lineRule="exact"/>
              <w:rPr>
                <w:rFonts w:ascii="宋体" w:hAnsi="宋体" w:cs="宋体"/>
                <w:bCs/>
                <w:lang w:val="zh-CN"/>
              </w:rPr>
            </w:pPr>
          </w:p>
        </w:tc>
        <w:tc>
          <w:tcPr>
            <w:tcW w:w="897" w:type="dxa"/>
            <w:vAlign w:val="center"/>
          </w:tcPr>
          <w:p w14:paraId="481FB299">
            <w:pPr>
              <w:autoSpaceDE w:val="0"/>
              <w:autoSpaceDN w:val="0"/>
              <w:adjustRightInd w:val="0"/>
              <w:spacing w:line="400" w:lineRule="exact"/>
              <w:rPr>
                <w:rFonts w:ascii="宋体" w:hAnsi="宋体" w:cs="宋体"/>
                <w:bCs/>
                <w:lang w:val="zh-CN"/>
              </w:rPr>
            </w:pPr>
          </w:p>
        </w:tc>
      </w:tr>
      <w:tr w14:paraId="629A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121FAB49">
            <w:pPr>
              <w:autoSpaceDE w:val="0"/>
              <w:autoSpaceDN w:val="0"/>
              <w:adjustRightInd w:val="0"/>
              <w:spacing w:line="400" w:lineRule="exact"/>
              <w:rPr>
                <w:rFonts w:ascii="宋体" w:hAnsi="宋体" w:cs="宋体"/>
                <w:bCs/>
                <w:lang w:val="zh-CN"/>
              </w:rPr>
            </w:pPr>
          </w:p>
        </w:tc>
        <w:tc>
          <w:tcPr>
            <w:tcW w:w="1119" w:type="dxa"/>
            <w:vAlign w:val="center"/>
          </w:tcPr>
          <w:p w14:paraId="25336F8F">
            <w:pPr>
              <w:autoSpaceDE w:val="0"/>
              <w:autoSpaceDN w:val="0"/>
              <w:adjustRightInd w:val="0"/>
              <w:spacing w:line="400" w:lineRule="exact"/>
              <w:rPr>
                <w:rFonts w:ascii="宋体" w:hAnsi="宋体" w:cs="宋体"/>
                <w:bCs/>
                <w:lang w:val="zh-CN"/>
              </w:rPr>
            </w:pPr>
          </w:p>
        </w:tc>
        <w:tc>
          <w:tcPr>
            <w:tcW w:w="883" w:type="dxa"/>
            <w:vAlign w:val="center"/>
          </w:tcPr>
          <w:p w14:paraId="29E540FD">
            <w:pPr>
              <w:autoSpaceDE w:val="0"/>
              <w:autoSpaceDN w:val="0"/>
              <w:adjustRightInd w:val="0"/>
              <w:spacing w:line="400" w:lineRule="exact"/>
              <w:rPr>
                <w:rFonts w:ascii="宋体" w:hAnsi="宋体" w:cs="宋体"/>
                <w:bCs/>
                <w:lang w:val="zh-CN"/>
              </w:rPr>
            </w:pPr>
          </w:p>
        </w:tc>
        <w:tc>
          <w:tcPr>
            <w:tcW w:w="882" w:type="dxa"/>
            <w:vAlign w:val="center"/>
          </w:tcPr>
          <w:p w14:paraId="667A85A8">
            <w:pPr>
              <w:autoSpaceDE w:val="0"/>
              <w:autoSpaceDN w:val="0"/>
              <w:adjustRightInd w:val="0"/>
              <w:spacing w:line="400" w:lineRule="exact"/>
              <w:rPr>
                <w:rFonts w:ascii="宋体" w:hAnsi="宋体" w:cs="宋体"/>
                <w:bCs/>
                <w:lang w:val="zh-CN"/>
              </w:rPr>
            </w:pPr>
          </w:p>
        </w:tc>
        <w:tc>
          <w:tcPr>
            <w:tcW w:w="883" w:type="dxa"/>
            <w:vAlign w:val="center"/>
          </w:tcPr>
          <w:p w14:paraId="53DAE989">
            <w:pPr>
              <w:autoSpaceDE w:val="0"/>
              <w:autoSpaceDN w:val="0"/>
              <w:adjustRightInd w:val="0"/>
              <w:spacing w:line="400" w:lineRule="exact"/>
              <w:rPr>
                <w:rFonts w:ascii="宋体" w:hAnsi="宋体" w:cs="宋体"/>
                <w:bCs/>
                <w:lang w:val="zh-CN"/>
              </w:rPr>
            </w:pPr>
          </w:p>
        </w:tc>
        <w:tc>
          <w:tcPr>
            <w:tcW w:w="883" w:type="dxa"/>
            <w:vAlign w:val="center"/>
          </w:tcPr>
          <w:p w14:paraId="3EE75FDA">
            <w:pPr>
              <w:autoSpaceDE w:val="0"/>
              <w:autoSpaceDN w:val="0"/>
              <w:adjustRightInd w:val="0"/>
              <w:spacing w:line="400" w:lineRule="exact"/>
              <w:rPr>
                <w:rFonts w:ascii="宋体" w:hAnsi="宋体" w:cs="宋体"/>
                <w:bCs/>
                <w:lang w:val="zh-CN"/>
              </w:rPr>
            </w:pPr>
          </w:p>
        </w:tc>
        <w:tc>
          <w:tcPr>
            <w:tcW w:w="1092" w:type="dxa"/>
            <w:vAlign w:val="center"/>
          </w:tcPr>
          <w:p w14:paraId="5A4A1A08">
            <w:pPr>
              <w:autoSpaceDE w:val="0"/>
              <w:autoSpaceDN w:val="0"/>
              <w:adjustRightInd w:val="0"/>
              <w:spacing w:line="400" w:lineRule="exact"/>
              <w:rPr>
                <w:rFonts w:ascii="宋体" w:hAnsi="宋体" w:cs="宋体"/>
                <w:bCs/>
                <w:lang w:val="zh-CN"/>
              </w:rPr>
            </w:pPr>
          </w:p>
        </w:tc>
        <w:tc>
          <w:tcPr>
            <w:tcW w:w="1434" w:type="dxa"/>
            <w:vAlign w:val="center"/>
          </w:tcPr>
          <w:p w14:paraId="4935E37C">
            <w:pPr>
              <w:autoSpaceDE w:val="0"/>
              <w:autoSpaceDN w:val="0"/>
              <w:adjustRightInd w:val="0"/>
              <w:spacing w:line="400" w:lineRule="exact"/>
              <w:rPr>
                <w:rFonts w:ascii="宋体" w:hAnsi="宋体" w:cs="宋体"/>
                <w:bCs/>
                <w:lang w:val="zh-CN"/>
              </w:rPr>
            </w:pPr>
          </w:p>
        </w:tc>
        <w:tc>
          <w:tcPr>
            <w:tcW w:w="897" w:type="dxa"/>
            <w:vAlign w:val="center"/>
          </w:tcPr>
          <w:p w14:paraId="7C00A17C">
            <w:pPr>
              <w:autoSpaceDE w:val="0"/>
              <w:autoSpaceDN w:val="0"/>
              <w:adjustRightInd w:val="0"/>
              <w:spacing w:line="400" w:lineRule="exact"/>
              <w:rPr>
                <w:rFonts w:ascii="宋体" w:hAnsi="宋体" w:cs="宋体"/>
                <w:bCs/>
                <w:lang w:val="zh-CN"/>
              </w:rPr>
            </w:pPr>
          </w:p>
        </w:tc>
      </w:tr>
      <w:tr w14:paraId="3FED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vAlign w:val="center"/>
          </w:tcPr>
          <w:p w14:paraId="759BE1D1">
            <w:pPr>
              <w:autoSpaceDE w:val="0"/>
              <w:autoSpaceDN w:val="0"/>
              <w:adjustRightInd w:val="0"/>
              <w:spacing w:line="400" w:lineRule="exact"/>
              <w:rPr>
                <w:rFonts w:ascii="宋体" w:hAnsi="宋体" w:cs="宋体"/>
                <w:bCs/>
                <w:lang w:val="zh-CN"/>
              </w:rPr>
            </w:pPr>
          </w:p>
        </w:tc>
        <w:tc>
          <w:tcPr>
            <w:tcW w:w="1119" w:type="dxa"/>
            <w:vAlign w:val="center"/>
          </w:tcPr>
          <w:p w14:paraId="7FA96E4D">
            <w:pPr>
              <w:autoSpaceDE w:val="0"/>
              <w:autoSpaceDN w:val="0"/>
              <w:adjustRightInd w:val="0"/>
              <w:spacing w:line="400" w:lineRule="exact"/>
              <w:rPr>
                <w:rFonts w:ascii="宋体" w:hAnsi="宋体" w:cs="宋体"/>
                <w:bCs/>
                <w:lang w:val="zh-CN"/>
              </w:rPr>
            </w:pPr>
          </w:p>
        </w:tc>
        <w:tc>
          <w:tcPr>
            <w:tcW w:w="883" w:type="dxa"/>
            <w:vAlign w:val="center"/>
          </w:tcPr>
          <w:p w14:paraId="66D28774">
            <w:pPr>
              <w:autoSpaceDE w:val="0"/>
              <w:autoSpaceDN w:val="0"/>
              <w:adjustRightInd w:val="0"/>
              <w:spacing w:line="400" w:lineRule="exact"/>
              <w:rPr>
                <w:rFonts w:ascii="宋体" w:hAnsi="宋体" w:cs="宋体"/>
                <w:bCs/>
                <w:lang w:val="zh-CN"/>
              </w:rPr>
            </w:pPr>
          </w:p>
        </w:tc>
        <w:tc>
          <w:tcPr>
            <w:tcW w:w="882" w:type="dxa"/>
            <w:vAlign w:val="center"/>
          </w:tcPr>
          <w:p w14:paraId="050214D7">
            <w:pPr>
              <w:autoSpaceDE w:val="0"/>
              <w:autoSpaceDN w:val="0"/>
              <w:adjustRightInd w:val="0"/>
              <w:spacing w:line="400" w:lineRule="exact"/>
              <w:rPr>
                <w:rFonts w:ascii="宋体" w:hAnsi="宋体" w:cs="宋体"/>
                <w:bCs/>
                <w:lang w:val="zh-CN"/>
              </w:rPr>
            </w:pPr>
          </w:p>
        </w:tc>
        <w:tc>
          <w:tcPr>
            <w:tcW w:w="883" w:type="dxa"/>
            <w:vAlign w:val="center"/>
          </w:tcPr>
          <w:p w14:paraId="3EE70BB5">
            <w:pPr>
              <w:autoSpaceDE w:val="0"/>
              <w:autoSpaceDN w:val="0"/>
              <w:adjustRightInd w:val="0"/>
              <w:spacing w:line="400" w:lineRule="exact"/>
              <w:rPr>
                <w:rFonts w:ascii="宋体" w:hAnsi="宋体" w:cs="宋体"/>
                <w:bCs/>
                <w:lang w:val="zh-CN"/>
              </w:rPr>
            </w:pPr>
          </w:p>
        </w:tc>
        <w:tc>
          <w:tcPr>
            <w:tcW w:w="883" w:type="dxa"/>
            <w:vAlign w:val="center"/>
          </w:tcPr>
          <w:p w14:paraId="7EC8F748">
            <w:pPr>
              <w:autoSpaceDE w:val="0"/>
              <w:autoSpaceDN w:val="0"/>
              <w:adjustRightInd w:val="0"/>
              <w:spacing w:line="400" w:lineRule="exact"/>
              <w:rPr>
                <w:rFonts w:ascii="宋体" w:hAnsi="宋体" w:cs="宋体"/>
                <w:bCs/>
                <w:lang w:val="zh-CN"/>
              </w:rPr>
            </w:pPr>
          </w:p>
        </w:tc>
        <w:tc>
          <w:tcPr>
            <w:tcW w:w="1092" w:type="dxa"/>
            <w:vAlign w:val="center"/>
          </w:tcPr>
          <w:p w14:paraId="02B861A2">
            <w:pPr>
              <w:autoSpaceDE w:val="0"/>
              <w:autoSpaceDN w:val="0"/>
              <w:adjustRightInd w:val="0"/>
              <w:spacing w:line="400" w:lineRule="exact"/>
              <w:rPr>
                <w:rFonts w:ascii="宋体" w:hAnsi="宋体" w:cs="宋体"/>
                <w:bCs/>
                <w:lang w:val="zh-CN"/>
              </w:rPr>
            </w:pPr>
          </w:p>
        </w:tc>
        <w:tc>
          <w:tcPr>
            <w:tcW w:w="1434" w:type="dxa"/>
            <w:vAlign w:val="center"/>
          </w:tcPr>
          <w:p w14:paraId="654293D5">
            <w:pPr>
              <w:autoSpaceDE w:val="0"/>
              <w:autoSpaceDN w:val="0"/>
              <w:adjustRightInd w:val="0"/>
              <w:spacing w:line="400" w:lineRule="exact"/>
              <w:rPr>
                <w:rFonts w:ascii="宋体" w:hAnsi="宋体" w:cs="宋体"/>
                <w:bCs/>
                <w:lang w:val="zh-CN"/>
              </w:rPr>
            </w:pPr>
          </w:p>
        </w:tc>
        <w:tc>
          <w:tcPr>
            <w:tcW w:w="897" w:type="dxa"/>
            <w:vAlign w:val="center"/>
          </w:tcPr>
          <w:p w14:paraId="12996375">
            <w:pPr>
              <w:autoSpaceDE w:val="0"/>
              <w:autoSpaceDN w:val="0"/>
              <w:adjustRightInd w:val="0"/>
              <w:spacing w:line="400" w:lineRule="exact"/>
              <w:rPr>
                <w:rFonts w:ascii="宋体" w:hAnsi="宋体" w:cs="宋体"/>
                <w:bCs/>
                <w:lang w:val="zh-CN"/>
              </w:rPr>
            </w:pPr>
          </w:p>
        </w:tc>
      </w:tr>
    </w:tbl>
    <w:p w14:paraId="0C121932">
      <w:pPr>
        <w:autoSpaceDE w:val="0"/>
        <w:autoSpaceDN w:val="0"/>
        <w:adjustRightInd w:val="0"/>
        <w:spacing w:line="400" w:lineRule="exact"/>
        <w:jc w:val="left"/>
        <w:rPr>
          <w:rFonts w:ascii="宋体" w:hAnsi="宋体" w:cs="宋体"/>
          <w:szCs w:val="18"/>
          <w:lang w:val="zh-CN"/>
        </w:rPr>
      </w:pPr>
    </w:p>
    <w:p w14:paraId="40DB3C24">
      <w:pPr>
        <w:pStyle w:val="16"/>
        <w:jc w:val="left"/>
        <w:rPr>
          <w:rFonts w:ascii="宋体" w:hAnsi="宋体"/>
          <w:b w:val="0"/>
          <w:sz w:val="30"/>
          <w:szCs w:val="30"/>
          <w:lang w:val="zh-CN"/>
        </w:rPr>
      </w:pPr>
      <w:bookmarkStart w:id="65" w:name="_Toc72756011"/>
      <w:bookmarkStart w:id="66" w:name="_Toc201719195"/>
      <w:bookmarkStart w:id="67" w:name="_Toc26447"/>
      <w:r>
        <w:rPr>
          <w:rFonts w:hint="eastAsia" w:ascii="宋体" w:hAnsi="宋体"/>
          <w:b w:val="0"/>
          <w:sz w:val="30"/>
          <w:szCs w:val="30"/>
          <w:lang w:val="zh-CN"/>
        </w:rPr>
        <w:t>附表三：劳动力计划表</w:t>
      </w:r>
      <w:bookmarkEnd w:id="65"/>
      <w:bookmarkEnd w:id="66"/>
      <w:bookmarkEnd w:id="67"/>
    </w:p>
    <w:p w14:paraId="1586AFED">
      <w:pPr>
        <w:autoSpaceDE w:val="0"/>
        <w:autoSpaceDN w:val="0"/>
        <w:adjustRightInd w:val="0"/>
        <w:spacing w:line="400" w:lineRule="exact"/>
        <w:ind w:firstLine="7440" w:firstLineChars="3100"/>
        <w:jc w:val="left"/>
        <w:rPr>
          <w:rFonts w:ascii="宋体" w:hAnsi="宋体" w:cs="宋体"/>
          <w:bCs/>
          <w:sz w:val="24"/>
          <w:lang w:val="zh-CN"/>
        </w:rPr>
      </w:pPr>
      <w:r>
        <w:rPr>
          <w:rFonts w:hint="eastAsia" w:ascii="宋体" w:hAnsi="宋体" w:cs="宋体"/>
          <w:bCs/>
          <w:sz w:val="24"/>
          <w:lang w:val="zh-CN"/>
        </w:rPr>
        <w:t>单位：人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0"/>
        <w:gridCol w:w="1090"/>
        <w:gridCol w:w="1089"/>
        <w:gridCol w:w="1089"/>
        <w:gridCol w:w="1089"/>
        <w:gridCol w:w="1089"/>
        <w:gridCol w:w="1089"/>
      </w:tblGrid>
      <w:tr w14:paraId="535B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95" w:type="dxa"/>
            <w:vAlign w:val="center"/>
          </w:tcPr>
          <w:p w14:paraId="02DC0C95">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工种</w:t>
            </w:r>
          </w:p>
        </w:tc>
        <w:tc>
          <w:tcPr>
            <w:tcW w:w="7625" w:type="dxa"/>
            <w:gridSpan w:val="7"/>
            <w:vAlign w:val="center"/>
          </w:tcPr>
          <w:p w14:paraId="0279AC4E">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按工程施工阶段投入劳动力情况</w:t>
            </w:r>
          </w:p>
        </w:tc>
      </w:tr>
      <w:tr w14:paraId="599E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2A2C75FF">
            <w:pPr>
              <w:autoSpaceDE w:val="0"/>
              <w:autoSpaceDN w:val="0"/>
              <w:adjustRightInd w:val="0"/>
              <w:spacing w:line="400" w:lineRule="exact"/>
              <w:jc w:val="left"/>
              <w:rPr>
                <w:rFonts w:ascii="宋体" w:hAnsi="宋体" w:cs="宋体"/>
                <w:bCs/>
                <w:lang w:val="zh-CN"/>
              </w:rPr>
            </w:pPr>
          </w:p>
        </w:tc>
        <w:tc>
          <w:tcPr>
            <w:tcW w:w="1090" w:type="dxa"/>
          </w:tcPr>
          <w:p w14:paraId="0531A312">
            <w:pPr>
              <w:autoSpaceDE w:val="0"/>
              <w:autoSpaceDN w:val="0"/>
              <w:adjustRightInd w:val="0"/>
              <w:spacing w:line="400" w:lineRule="exact"/>
              <w:jc w:val="left"/>
              <w:rPr>
                <w:rFonts w:ascii="宋体" w:hAnsi="宋体" w:cs="宋体"/>
                <w:bCs/>
                <w:lang w:val="zh-CN"/>
              </w:rPr>
            </w:pPr>
          </w:p>
        </w:tc>
        <w:tc>
          <w:tcPr>
            <w:tcW w:w="1090" w:type="dxa"/>
          </w:tcPr>
          <w:p w14:paraId="07EF029C">
            <w:pPr>
              <w:autoSpaceDE w:val="0"/>
              <w:autoSpaceDN w:val="0"/>
              <w:adjustRightInd w:val="0"/>
              <w:spacing w:line="400" w:lineRule="exact"/>
              <w:jc w:val="left"/>
              <w:rPr>
                <w:rFonts w:ascii="宋体" w:hAnsi="宋体" w:cs="宋体"/>
                <w:bCs/>
                <w:lang w:val="zh-CN"/>
              </w:rPr>
            </w:pPr>
          </w:p>
        </w:tc>
        <w:tc>
          <w:tcPr>
            <w:tcW w:w="1089" w:type="dxa"/>
          </w:tcPr>
          <w:p w14:paraId="519C93D0">
            <w:pPr>
              <w:autoSpaceDE w:val="0"/>
              <w:autoSpaceDN w:val="0"/>
              <w:adjustRightInd w:val="0"/>
              <w:spacing w:line="400" w:lineRule="exact"/>
              <w:jc w:val="left"/>
              <w:rPr>
                <w:rFonts w:ascii="宋体" w:hAnsi="宋体" w:cs="宋体"/>
                <w:bCs/>
                <w:lang w:val="zh-CN"/>
              </w:rPr>
            </w:pPr>
          </w:p>
        </w:tc>
        <w:tc>
          <w:tcPr>
            <w:tcW w:w="1089" w:type="dxa"/>
          </w:tcPr>
          <w:p w14:paraId="345596E5">
            <w:pPr>
              <w:autoSpaceDE w:val="0"/>
              <w:autoSpaceDN w:val="0"/>
              <w:adjustRightInd w:val="0"/>
              <w:spacing w:line="400" w:lineRule="exact"/>
              <w:jc w:val="left"/>
              <w:rPr>
                <w:rFonts w:ascii="宋体" w:hAnsi="宋体" w:cs="宋体"/>
                <w:bCs/>
                <w:lang w:val="zh-CN"/>
              </w:rPr>
            </w:pPr>
          </w:p>
        </w:tc>
        <w:tc>
          <w:tcPr>
            <w:tcW w:w="1089" w:type="dxa"/>
          </w:tcPr>
          <w:p w14:paraId="49E6A90C">
            <w:pPr>
              <w:autoSpaceDE w:val="0"/>
              <w:autoSpaceDN w:val="0"/>
              <w:adjustRightInd w:val="0"/>
              <w:spacing w:line="400" w:lineRule="exact"/>
              <w:jc w:val="left"/>
              <w:rPr>
                <w:rFonts w:ascii="宋体" w:hAnsi="宋体" w:cs="宋体"/>
                <w:bCs/>
                <w:lang w:val="zh-CN"/>
              </w:rPr>
            </w:pPr>
          </w:p>
        </w:tc>
        <w:tc>
          <w:tcPr>
            <w:tcW w:w="1089" w:type="dxa"/>
          </w:tcPr>
          <w:p w14:paraId="605664A3">
            <w:pPr>
              <w:autoSpaceDE w:val="0"/>
              <w:autoSpaceDN w:val="0"/>
              <w:adjustRightInd w:val="0"/>
              <w:spacing w:line="400" w:lineRule="exact"/>
              <w:jc w:val="left"/>
              <w:rPr>
                <w:rFonts w:ascii="宋体" w:hAnsi="宋体" w:cs="宋体"/>
                <w:bCs/>
                <w:lang w:val="zh-CN"/>
              </w:rPr>
            </w:pPr>
          </w:p>
        </w:tc>
        <w:tc>
          <w:tcPr>
            <w:tcW w:w="1089" w:type="dxa"/>
          </w:tcPr>
          <w:p w14:paraId="18EEC39C">
            <w:pPr>
              <w:autoSpaceDE w:val="0"/>
              <w:autoSpaceDN w:val="0"/>
              <w:adjustRightInd w:val="0"/>
              <w:spacing w:line="400" w:lineRule="exact"/>
              <w:jc w:val="left"/>
              <w:rPr>
                <w:rFonts w:ascii="宋体" w:hAnsi="宋体" w:cs="宋体"/>
                <w:bCs/>
                <w:lang w:val="zh-CN"/>
              </w:rPr>
            </w:pPr>
          </w:p>
        </w:tc>
      </w:tr>
      <w:tr w14:paraId="7D78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1E49FDF2">
            <w:pPr>
              <w:autoSpaceDE w:val="0"/>
              <w:autoSpaceDN w:val="0"/>
              <w:adjustRightInd w:val="0"/>
              <w:spacing w:line="400" w:lineRule="exact"/>
              <w:jc w:val="left"/>
              <w:rPr>
                <w:rFonts w:ascii="宋体" w:hAnsi="宋体" w:cs="宋体"/>
                <w:bCs/>
                <w:lang w:val="zh-CN"/>
              </w:rPr>
            </w:pPr>
          </w:p>
        </w:tc>
        <w:tc>
          <w:tcPr>
            <w:tcW w:w="1090" w:type="dxa"/>
          </w:tcPr>
          <w:p w14:paraId="106E0472">
            <w:pPr>
              <w:autoSpaceDE w:val="0"/>
              <w:autoSpaceDN w:val="0"/>
              <w:adjustRightInd w:val="0"/>
              <w:spacing w:line="400" w:lineRule="exact"/>
              <w:jc w:val="left"/>
              <w:rPr>
                <w:rFonts w:ascii="宋体" w:hAnsi="宋体" w:cs="宋体"/>
                <w:bCs/>
                <w:lang w:val="zh-CN"/>
              </w:rPr>
            </w:pPr>
          </w:p>
        </w:tc>
        <w:tc>
          <w:tcPr>
            <w:tcW w:w="1090" w:type="dxa"/>
          </w:tcPr>
          <w:p w14:paraId="6CB43B5F">
            <w:pPr>
              <w:autoSpaceDE w:val="0"/>
              <w:autoSpaceDN w:val="0"/>
              <w:adjustRightInd w:val="0"/>
              <w:spacing w:line="400" w:lineRule="exact"/>
              <w:jc w:val="left"/>
              <w:rPr>
                <w:rFonts w:ascii="宋体" w:hAnsi="宋体" w:cs="宋体"/>
                <w:bCs/>
                <w:lang w:val="zh-CN"/>
              </w:rPr>
            </w:pPr>
          </w:p>
        </w:tc>
        <w:tc>
          <w:tcPr>
            <w:tcW w:w="1089" w:type="dxa"/>
          </w:tcPr>
          <w:p w14:paraId="2FF6579E">
            <w:pPr>
              <w:autoSpaceDE w:val="0"/>
              <w:autoSpaceDN w:val="0"/>
              <w:adjustRightInd w:val="0"/>
              <w:spacing w:line="400" w:lineRule="exact"/>
              <w:jc w:val="left"/>
              <w:rPr>
                <w:rFonts w:ascii="宋体" w:hAnsi="宋体" w:cs="宋体"/>
                <w:bCs/>
                <w:lang w:val="zh-CN"/>
              </w:rPr>
            </w:pPr>
          </w:p>
        </w:tc>
        <w:tc>
          <w:tcPr>
            <w:tcW w:w="1089" w:type="dxa"/>
          </w:tcPr>
          <w:p w14:paraId="0F75D6A1">
            <w:pPr>
              <w:autoSpaceDE w:val="0"/>
              <w:autoSpaceDN w:val="0"/>
              <w:adjustRightInd w:val="0"/>
              <w:spacing w:line="400" w:lineRule="exact"/>
              <w:jc w:val="left"/>
              <w:rPr>
                <w:rFonts w:ascii="宋体" w:hAnsi="宋体" w:cs="宋体"/>
                <w:bCs/>
                <w:lang w:val="zh-CN"/>
              </w:rPr>
            </w:pPr>
          </w:p>
        </w:tc>
        <w:tc>
          <w:tcPr>
            <w:tcW w:w="1089" w:type="dxa"/>
          </w:tcPr>
          <w:p w14:paraId="44C427AA">
            <w:pPr>
              <w:autoSpaceDE w:val="0"/>
              <w:autoSpaceDN w:val="0"/>
              <w:adjustRightInd w:val="0"/>
              <w:spacing w:line="400" w:lineRule="exact"/>
              <w:jc w:val="left"/>
              <w:rPr>
                <w:rFonts w:ascii="宋体" w:hAnsi="宋体" w:cs="宋体"/>
                <w:bCs/>
                <w:lang w:val="zh-CN"/>
              </w:rPr>
            </w:pPr>
          </w:p>
        </w:tc>
        <w:tc>
          <w:tcPr>
            <w:tcW w:w="1089" w:type="dxa"/>
          </w:tcPr>
          <w:p w14:paraId="32CFB025">
            <w:pPr>
              <w:autoSpaceDE w:val="0"/>
              <w:autoSpaceDN w:val="0"/>
              <w:adjustRightInd w:val="0"/>
              <w:spacing w:line="400" w:lineRule="exact"/>
              <w:jc w:val="left"/>
              <w:rPr>
                <w:rFonts w:ascii="宋体" w:hAnsi="宋体" w:cs="宋体"/>
                <w:bCs/>
                <w:lang w:val="zh-CN"/>
              </w:rPr>
            </w:pPr>
          </w:p>
        </w:tc>
        <w:tc>
          <w:tcPr>
            <w:tcW w:w="1089" w:type="dxa"/>
          </w:tcPr>
          <w:p w14:paraId="6AF61522">
            <w:pPr>
              <w:autoSpaceDE w:val="0"/>
              <w:autoSpaceDN w:val="0"/>
              <w:adjustRightInd w:val="0"/>
              <w:spacing w:line="400" w:lineRule="exact"/>
              <w:jc w:val="left"/>
              <w:rPr>
                <w:rFonts w:ascii="宋体" w:hAnsi="宋体" w:cs="宋体"/>
                <w:bCs/>
                <w:lang w:val="zh-CN"/>
              </w:rPr>
            </w:pPr>
          </w:p>
        </w:tc>
      </w:tr>
      <w:tr w14:paraId="55D9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257CEB89">
            <w:pPr>
              <w:autoSpaceDE w:val="0"/>
              <w:autoSpaceDN w:val="0"/>
              <w:adjustRightInd w:val="0"/>
              <w:spacing w:line="400" w:lineRule="exact"/>
              <w:jc w:val="left"/>
              <w:rPr>
                <w:rFonts w:ascii="宋体" w:hAnsi="宋体" w:cs="宋体"/>
                <w:bCs/>
                <w:lang w:val="zh-CN"/>
              </w:rPr>
            </w:pPr>
          </w:p>
        </w:tc>
        <w:tc>
          <w:tcPr>
            <w:tcW w:w="1090" w:type="dxa"/>
          </w:tcPr>
          <w:p w14:paraId="5EF77D96">
            <w:pPr>
              <w:autoSpaceDE w:val="0"/>
              <w:autoSpaceDN w:val="0"/>
              <w:adjustRightInd w:val="0"/>
              <w:spacing w:line="400" w:lineRule="exact"/>
              <w:jc w:val="left"/>
              <w:rPr>
                <w:rFonts w:ascii="宋体" w:hAnsi="宋体" w:cs="宋体"/>
                <w:bCs/>
                <w:lang w:val="zh-CN"/>
              </w:rPr>
            </w:pPr>
          </w:p>
        </w:tc>
        <w:tc>
          <w:tcPr>
            <w:tcW w:w="1090" w:type="dxa"/>
          </w:tcPr>
          <w:p w14:paraId="47F105AF">
            <w:pPr>
              <w:autoSpaceDE w:val="0"/>
              <w:autoSpaceDN w:val="0"/>
              <w:adjustRightInd w:val="0"/>
              <w:spacing w:line="400" w:lineRule="exact"/>
              <w:jc w:val="left"/>
              <w:rPr>
                <w:rFonts w:ascii="宋体" w:hAnsi="宋体" w:cs="宋体"/>
                <w:bCs/>
                <w:lang w:val="zh-CN"/>
              </w:rPr>
            </w:pPr>
          </w:p>
        </w:tc>
        <w:tc>
          <w:tcPr>
            <w:tcW w:w="1089" w:type="dxa"/>
          </w:tcPr>
          <w:p w14:paraId="2FFF9987">
            <w:pPr>
              <w:autoSpaceDE w:val="0"/>
              <w:autoSpaceDN w:val="0"/>
              <w:adjustRightInd w:val="0"/>
              <w:spacing w:line="400" w:lineRule="exact"/>
              <w:jc w:val="left"/>
              <w:rPr>
                <w:rFonts w:ascii="宋体" w:hAnsi="宋体" w:cs="宋体"/>
                <w:bCs/>
                <w:lang w:val="zh-CN"/>
              </w:rPr>
            </w:pPr>
          </w:p>
        </w:tc>
        <w:tc>
          <w:tcPr>
            <w:tcW w:w="1089" w:type="dxa"/>
          </w:tcPr>
          <w:p w14:paraId="2D932A41">
            <w:pPr>
              <w:autoSpaceDE w:val="0"/>
              <w:autoSpaceDN w:val="0"/>
              <w:adjustRightInd w:val="0"/>
              <w:spacing w:line="400" w:lineRule="exact"/>
              <w:jc w:val="left"/>
              <w:rPr>
                <w:rFonts w:ascii="宋体" w:hAnsi="宋体" w:cs="宋体"/>
                <w:bCs/>
                <w:lang w:val="zh-CN"/>
              </w:rPr>
            </w:pPr>
          </w:p>
        </w:tc>
        <w:tc>
          <w:tcPr>
            <w:tcW w:w="1089" w:type="dxa"/>
          </w:tcPr>
          <w:p w14:paraId="2BBC0BB8">
            <w:pPr>
              <w:autoSpaceDE w:val="0"/>
              <w:autoSpaceDN w:val="0"/>
              <w:adjustRightInd w:val="0"/>
              <w:spacing w:line="400" w:lineRule="exact"/>
              <w:jc w:val="left"/>
              <w:rPr>
                <w:rFonts w:ascii="宋体" w:hAnsi="宋体" w:cs="宋体"/>
                <w:bCs/>
                <w:lang w:val="zh-CN"/>
              </w:rPr>
            </w:pPr>
          </w:p>
        </w:tc>
        <w:tc>
          <w:tcPr>
            <w:tcW w:w="1089" w:type="dxa"/>
          </w:tcPr>
          <w:p w14:paraId="17AB2F94">
            <w:pPr>
              <w:autoSpaceDE w:val="0"/>
              <w:autoSpaceDN w:val="0"/>
              <w:adjustRightInd w:val="0"/>
              <w:spacing w:line="400" w:lineRule="exact"/>
              <w:jc w:val="left"/>
              <w:rPr>
                <w:rFonts w:ascii="宋体" w:hAnsi="宋体" w:cs="宋体"/>
                <w:bCs/>
                <w:lang w:val="zh-CN"/>
              </w:rPr>
            </w:pPr>
          </w:p>
        </w:tc>
        <w:tc>
          <w:tcPr>
            <w:tcW w:w="1089" w:type="dxa"/>
          </w:tcPr>
          <w:p w14:paraId="060D9B67">
            <w:pPr>
              <w:autoSpaceDE w:val="0"/>
              <w:autoSpaceDN w:val="0"/>
              <w:adjustRightInd w:val="0"/>
              <w:spacing w:line="400" w:lineRule="exact"/>
              <w:jc w:val="left"/>
              <w:rPr>
                <w:rFonts w:ascii="宋体" w:hAnsi="宋体" w:cs="宋体"/>
                <w:bCs/>
                <w:lang w:val="zh-CN"/>
              </w:rPr>
            </w:pPr>
          </w:p>
        </w:tc>
      </w:tr>
      <w:tr w14:paraId="59CC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449B2B5D">
            <w:pPr>
              <w:autoSpaceDE w:val="0"/>
              <w:autoSpaceDN w:val="0"/>
              <w:adjustRightInd w:val="0"/>
              <w:spacing w:line="400" w:lineRule="exact"/>
              <w:jc w:val="left"/>
              <w:rPr>
                <w:rFonts w:ascii="宋体" w:hAnsi="宋体" w:cs="宋体"/>
                <w:bCs/>
                <w:lang w:val="zh-CN"/>
              </w:rPr>
            </w:pPr>
          </w:p>
        </w:tc>
        <w:tc>
          <w:tcPr>
            <w:tcW w:w="1090" w:type="dxa"/>
          </w:tcPr>
          <w:p w14:paraId="25BC4CC9">
            <w:pPr>
              <w:autoSpaceDE w:val="0"/>
              <w:autoSpaceDN w:val="0"/>
              <w:adjustRightInd w:val="0"/>
              <w:spacing w:line="400" w:lineRule="exact"/>
              <w:jc w:val="left"/>
              <w:rPr>
                <w:rFonts w:ascii="宋体" w:hAnsi="宋体" w:cs="宋体"/>
                <w:bCs/>
                <w:lang w:val="zh-CN"/>
              </w:rPr>
            </w:pPr>
          </w:p>
        </w:tc>
        <w:tc>
          <w:tcPr>
            <w:tcW w:w="1090" w:type="dxa"/>
          </w:tcPr>
          <w:p w14:paraId="214665B9">
            <w:pPr>
              <w:autoSpaceDE w:val="0"/>
              <w:autoSpaceDN w:val="0"/>
              <w:adjustRightInd w:val="0"/>
              <w:spacing w:line="400" w:lineRule="exact"/>
              <w:jc w:val="left"/>
              <w:rPr>
                <w:rFonts w:ascii="宋体" w:hAnsi="宋体" w:cs="宋体"/>
                <w:bCs/>
                <w:lang w:val="zh-CN"/>
              </w:rPr>
            </w:pPr>
          </w:p>
        </w:tc>
        <w:tc>
          <w:tcPr>
            <w:tcW w:w="1089" w:type="dxa"/>
          </w:tcPr>
          <w:p w14:paraId="73EF3B9F">
            <w:pPr>
              <w:autoSpaceDE w:val="0"/>
              <w:autoSpaceDN w:val="0"/>
              <w:adjustRightInd w:val="0"/>
              <w:spacing w:line="400" w:lineRule="exact"/>
              <w:jc w:val="left"/>
              <w:rPr>
                <w:rFonts w:ascii="宋体" w:hAnsi="宋体" w:cs="宋体"/>
                <w:bCs/>
                <w:lang w:val="zh-CN"/>
              </w:rPr>
            </w:pPr>
          </w:p>
        </w:tc>
        <w:tc>
          <w:tcPr>
            <w:tcW w:w="1089" w:type="dxa"/>
          </w:tcPr>
          <w:p w14:paraId="79181C88">
            <w:pPr>
              <w:autoSpaceDE w:val="0"/>
              <w:autoSpaceDN w:val="0"/>
              <w:adjustRightInd w:val="0"/>
              <w:spacing w:line="400" w:lineRule="exact"/>
              <w:jc w:val="left"/>
              <w:rPr>
                <w:rFonts w:ascii="宋体" w:hAnsi="宋体" w:cs="宋体"/>
                <w:bCs/>
                <w:lang w:val="zh-CN"/>
              </w:rPr>
            </w:pPr>
          </w:p>
        </w:tc>
        <w:tc>
          <w:tcPr>
            <w:tcW w:w="1089" w:type="dxa"/>
          </w:tcPr>
          <w:p w14:paraId="58133454">
            <w:pPr>
              <w:autoSpaceDE w:val="0"/>
              <w:autoSpaceDN w:val="0"/>
              <w:adjustRightInd w:val="0"/>
              <w:spacing w:line="400" w:lineRule="exact"/>
              <w:jc w:val="left"/>
              <w:rPr>
                <w:rFonts w:ascii="宋体" w:hAnsi="宋体" w:cs="宋体"/>
                <w:bCs/>
                <w:lang w:val="zh-CN"/>
              </w:rPr>
            </w:pPr>
          </w:p>
        </w:tc>
        <w:tc>
          <w:tcPr>
            <w:tcW w:w="1089" w:type="dxa"/>
          </w:tcPr>
          <w:p w14:paraId="5464F302">
            <w:pPr>
              <w:autoSpaceDE w:val="0"/>
              <w:autoSpaceDN w:val="0"/>
              <w:adjustRightInd w:val="0"/>
              <w:spacing w:line="400" w:lineRule="exact"/>
              <w:jc w:val="left"/>
              <w:rPr>
                <w:rFonts w:ascii="宋体" w:hAnsi="宋体" w:cs="宋体"/>
                <w:bCs/>
                <w:lang w:val="zh-CN"/>
              </w:rPr>
            </w:pPr>
          </w:p>
        </w:tc>
        <w:tc>
          <w:tcPr>
            <w:tcW w:w="1089" w:type="dxa"/>
          </w:tcPr>
          <w:p w14:paraId="28B28E72">
            <w:pPr>
              <w:autoSpaceDE w:val="0"/>
              <w:autoSpaceDN w:val="0"/>
              <w:adjustRightInd w:val="0"/>
              <w:spacing w:line="400" w:lineRule="exact"/>
              <w:jc w:val="left"/>
              <w:rPr>
                <w:rFonts w:ascii="宋体" w:hAnsi="宋体" w:cs="宋体"/>
                <w:bCs/>
                <w:lang w:val="zh-CN"/>
              </w:rPr>
            </w:pPr>
          </w:p>
        </w:tc>
      </w:tr>
      <w:tr w14:paraId="2EC0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32C69612">
            <w:pPr>
              <w:autoSpaceDE w:val="0"/>
              <w:autoSpaceDN w:val="0"/>
              <w:adjustRightInd w:val="0"/>
              <w:spacing w:line="400" w:lineRule="exact"/>
              <w:jc w:val="left"/>
              <w:rPr>
                <w:rFonts w:ascii="宋体" w:hAnsi="宋体" w:cs="宋体"/>
                <w:bCs/>
                <w:lang w:val="zh-CN"/>
              </w:rPr>
            </w:pPr>
          </w:p>
        </w:tc>
        <w:tc>
          <w:tcPr>
            <w:tcW w:w="1090" w:type="dxa"/>
          </w:tcPr>
          <w:p w14:paraId="32A31F83">
            <w:pPr>
              <w:autoSpaceDE w:val="0"/>
              <w:autoSpaceDN w:val="0"/>
              <w:adjustRightInd w:val="0"/>
              <w:spacing w:line="400" w:lineRule="exact"/>
              <w:jc w:val="left"/>
              <w:rPr>
                <w:rFonts w:ascii="宋体" w:hAnsi="宋体" w:cs="宋体"/>
                <w:bCs/>
                <w:lang w:val="zh-CN"/>
              </w:rPr>
            </w:pPr>
          </w:p>
        </w:tc>
        <w:tc>
          <w:tcPr>
            <w:tcW w:w="1090" w:type="dxa"/>
          </w:tcPr>
          <w:p w14:paraId="3553D85E">
            <w:pPr>
              <w:autoSpaceDE w:val="0"/>
              <w:autoSpaceDN w:val="0"/>
              <w:adjustRightInd w:val="0"/>
              <w:spacing w:line="400" w:lineRule="exact"/>
              <w:jc w:val="left"/>
              <w:rPr>
                <w:rFonts w:ascii="宋体" w:hAnsi="宋体" w:cs="宋体"/>
                <w:bCs/>
                <w:lang w:val="zh-CN"/>
              </w:rPr>
            </w:pPr>
          </w:p>
        </w:tc>
        <w:tc>
          <w:tcPr>
            <w:tcW w:w="1089" w:type="dxa"/>
          </w:tcPr>
          <w:p w14:paraId="13EC2718">
            <w:pPr>
              <w:autoSpaceDE w:val="0"/>
              <w:autoSpaceDN w:val="0"/>
              <w:adjustRightInd w:val="0"/>
              <w:spacing w:line="400" w:lineRule="exact"/>
              <w:jc w:val="left"/>
              <w:rPr>
                <w:rFonts w:ascii="宋体" w:hAnsi="宋体" w:cs="宋体"/>
                <w:bCs/>
                <w:lang w:val="zh-CN"/>
              </w:rPr>
            </w:pPr>
          </w:p>
        </w:tc>
        <w:tc>
          <w:tcPr>
            <w:tcW w:w="1089" w:type="dxa"/>
          </w:tcPr>
          <w:p w14:paraId="5AF0C666">
            <w:pPr>
              <w:autoSpaceDE w:val="0"/>
              <w:autoSpaceDN w:val="0"/>
              <w:adjustRightInd w:val="0"/>
              <w:spacing w:line="400" w:lineRule="exact"/>
              <w:jc w:val="left"/>
              <w:rPr>
                <w:rFonts w:ascii="宋体" w:hAnsi="宋体" w:cs="宋体"/>
                <w:bCs/>
                <w:lang w:val="zh-CN"/>
              </w:rPr>
            </w:pPr>
          </w:p>
        </w:tc>
        <w:tc>
          <w:tcPr>
            <w:tcW w:w="1089" w:type="dxa"/>
          </w:tcPr>
          <w:p w14:paraId="27542A57">
            <w:pPr>
              <w:autoSpaceDE w:val="0"/>
              <w:autoSpaceDN w:val="0"/>
              <w:adjustRightInd w:val="0"/>
              <w:spacing w:line="400" w:lineRule="exact"/>
              <w:jc w:val="left"/>
              <w:rPr>
                <w:rFonts w:ascii="宋体" w:hAnsi="宋体" w:cs="宋体"/>
                <w:bCs/>
                <w:lang w:val="zh-CN"/>
              </w:rPr>
            </w:pPr>
          </w:p>
        </w:tc>
        <w:tc>
          <w:tcPr>
            <w:tcW w:w="1089" w:type="dxa"/>
          </w:tcPr>
          <w:p w14:paraId="29BC73BA">
            <w:pPr>
              <w:autoSpaceDE w:val="0"/>
              <w:autoSpaceDN w:val="0"/>
              <w:adjustRightInd w:val="0"/>
              <w:spacing w:line="400" w:lineRule="exact"/>
              <w:jc w:val="left"/>
              <w:rPr>
                <w:rFonts w:ascii="宋体" w:hAnsi="宋体" w:cs="宋体"/>
                <w:bCs/>
                <w:lang w:val="zh-CN"/>
              </w:rPr>
            </w:pPr>
          </w:p>
        </w:tc>
        <w:tc>
          <w:tcPr>
            <w:tcW w:w="1089" w:type="dxa"/>
          </w:tcPr>
          <w:p w14:paraId="7FE09AB7">
            <w:pPr>
              <w:autoSpaceDE w:val="0"/>
              <w:autoSpaceDN w:val="0"/>
              <w:adjustRightInd w:val="0"/>
              <w:spacing w:line="400" w:lineRule="exact"/>
              <w:jc w:val="left"/>
              <w:rPr>
                <w:rFonts w:ascii="宋体" w:hAnsi="宋体" w:cs="宋体"/>
                <w:bCs/>
                <w:lang w:val="zh-CN"/>
              </w:rPr>
            </w:pPr>
          </w:p>
        </w:tc>
      </w:tr>
      <w:tr w14:paraId="29B3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53647960">
            <w:pPr>
              <w:autoSpaceDE w:val="0"/>
              <w:autoSpaceDN w:val="0"/>
              <w:adjustRightInd w:val="0"/>
              <w:spacing w:line="400" w:lineRule="exact"/>
              <w:jc w:val="left"/>
              <w:rPr>
                <w:rFonts w:ascii="宋体" w:hAnsi="宋体" w:cs="宋体"/>
                <w:bCs/>
                <w:lang w:val="zh-CN"/>
              </w:rPr>
            </w:pPr>
          </w:p>
        </w:tc>
        <w:tc>
          <w:tcPr>
            <w:tcW w:w="1090" w:type="dxa"/>
          </w:tcPr>
          <w:p w14:paraId="39D1094D">
            <w:pPr>
              <w:autoSpaceDE w:val="0"/>
              <w:autoSpaceDN w:val="0"/>
              <w:adjustRightInd w:val="0"/>
              <w:spacing w:line="400" w:lineRule="exact"/>
              <w:jc w:val="left"/>
              <w:rPr>
                <w:rFonts w:ascii="宋体" w:hAnsi="宋体" w:cs="宋体"/>
                <w:bCs/>
                <w:lang w:val="zh-CN"/>
              </w:rPr>
            </w:pPr>
          </w:p>
        </w:tc>
        <w:tc>
          <w:tcPr>
            <w:tcW w:w="1090" w:type="dxa"/>
          </w:tcPr>
          <w:p w14:paraId="61F0416B">
            <w:pPr>
              <w:autoSpaceDE w:val="0"/>
              <w:autoSpaceDN w:val="0"/>
              <w:adjustRightInd w:val="0"/>
              <w:spacing w:line="400" w:lineRule="exact"/>
              <w:jc w:val="left"/>
              <w:rPr>
                <w:rFonts w:ascii="宋体" w:hAnsi="宋体" w:cs="宋体"/>
                <w:bCs/>
                <w:lang w:val="zh-CN"/>
              </w:rPr>
            </w:pPr>
          </w:p>
        </w:tc>
        <w:tc>
          <w:tcPr>
            <w:tcW w:w="1089" w:type="dxa"/>
          </w:tcPr>
          <w:p w14:paraId="5C7B9595">
            <w:pPr>
              <w:autoSpaceDE w:val="0"/>
              <w:autoSpaceDN w:val="0"/>
              <w:adjustRightInd w:val="0"/>
              <w:spacing w:line="400" w:lineRule="exact"/>
              <w:jc w:val="left"/>
              <w:rPr>
                <w:rFonts w:ascii="宋体" w:hAnsi="宋体" w:cs="宋体"/>
                <w:bCs/>
                <w:lang w:val="zh-CN"/>
              </w:rPr>
            </w:pPr>
          </w:p>
        </w:tc>
        <w:tc>
          <w:tcPr>
            <w:tcW w:w="1089" w:type="dxa"/>
          </w:tcPr>
          <w:p w14:paraId="28B17101">
            <w:pPr>
              <w:autoSpaceDE w:val="0"/>
              <w:autoSpaceDN w:val="0"/>
              <w:adjustRightInd w:val="0"/>
              <w:spacing w:line="400" w:lineRule="exact"/>
              <w:jc w:val="left"/>
              <w:rPr>
                <w:rFonts w:ascii="宋体" w:hAnsi="宋体" w:cs="宋体"/>
                <w:bCs/>
                <w:lang w:val="zh-CN"/>
              </w:rPr>
            </w:pPr>
          </w:p>
        </w:tc>
        <w:tc>
          <w:tcPr>
            <w:tcW w:w="1089" w:type="dxa"/>
          </w:tcPr>
          <w:p w14:paraId="63C473FD">
            <w:pPr>
              <w:autoSpaceDE w:val="0"/>
              <w:autoSpaceDN w:val="0"/>
              <w:adjustRightInd w:val="0"/>
              <w:spacing w:line="400" w:lineRule="exact"/>
              <w:jc w:val="left"/>
              <w:rPr>
                <w:rFonts w:ascii="宋体" w:hAnsi="宋体" w:cs="宋体"/>
                <w:bCs/>
                <w:lang w:val="zh-CN"/>
              </w:rPr>
            </w:pPr>
          </w:p>
        </w:tc>
        <w:tc>
          <w:tcPr>
            <w:tcW w:w="1089" w:type="dxa"/>
          </w:tcPr>
          <w:p w14:paraId="2436EB70">
            <w:pPr>
              <w:autoSpaceDE w:val="0"/>
              <w:autoSpaceDN w:val="0"/>
              <w:adjustRightInd w:val="0"/>
              <w:spacing w:line="400" w:lineRule="exact"/>
              <w:jc w:val="left"/>
              <w:rPr>
                <w:rFonts w:ascii="宋体" w:hAnsi="宋体" w:cs="宋体"/>
                <w:bCs/>
                <w:lang w:val="zh-CN"/>
              </w:rPr>
            </w:pPr>
          </w:p>
        </w:tc>
        <w:tc>
          <w:tcPr>
            <w:tcW w:w="1089" w:type="dxa"/>
          </w:tcPr>
          <w:p w14:paraId="15A8786E">
            <w:pPr>
              <w:autoSpaceDE w:val="0"/>
              <w:autoSpaceDN w:val="0"/>
              <w:adjustRightInd w:val="0"/>
              <w:spacing w:line="400" w:lineRule="exact"/>
              <w:jc w:val="left"/>
              <w:rPr>
                <w:rFonts w:ascii="宋体" w:hAnsi="宋体" w:cs="宋体"/>
                <w:bCs/>
                <w:lang w:val="zh-CN"/>
              </w:rPr>
            </w:pPr>
          </w:p>
        </w:tc>
      </w:tr>
      <w:tr w14:paraId="19C0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4168A784">
            <w:pPr>
              <w:autoSpaceDE w:val="0"/>
              <w:autoSpaceDN w:val="0"/>
              <w:adjustRightInd w:val="0"/>
              <w:spacing w:line="400" w:lineRule="exact"/>
              <w:jc w:val="left"/>
              <w:rPr>
                <w:rFonts w:ascii="宋体" w:hAnsi="宋体" w:cs="宋体"/>
                <w:bCs/>
                <w:lang w:val="zh-CN"/>
              </w:rPr>
            </w:pPr>
          </w:p>
        </w:tc>
        <w:tc>
          <w:tcPr>
            <w:tcW w:w="1090" w:type="dxa"/>
          </w:tcPr>
          <w:p w14:paraId="433399A3">
            <w:pPr>
              <w:autoSpaceDE w:val="0"/>
              <w:autoSpaceDN w:val="0"/>
              <w:adjustRightInd w:val="0"/>
              <w:spacing w:line="400" w:lineRule="exact"/>
              <w:jc w:val="left"/>
              <w:rPr>
                <w:rFonts w:ascii="宋体" w:hAnsi="宋体" w:cs="宋体"/>
                <w:bCs/>
                <w:lang w:val="zh-CN"/>
              </w:rPr>
            </w:pPr>
          </w:p>
        </w:tc>
        <w:tc>
          <w:tcPr>
            <w:tcW w:w="1090" w:type="dxa"/>
          </w:tcPr>
          <w:p w14:paraId="636A9B68">
            <w:pPr>
              <w:autoSpaceDE w:val="0"/>
              <w:autoSpaceDN w:val="0"/>
              <w:adjustRightInd w:val="0"/>
              <w:spacing w:line="400" w:lineRule="exact"/>
              <w:jc w:val="left"/>
              <w:rPr>
                <w:rFonts w:ascii="宋体" w:hAnsi="宋体" w:cs="宋体"/>
                <w:bCs/>
                <w:lang w:val="zh-CN"/>
              </w:rPr>
            </w:pPr>
          </w:p>
        </w:tc>
        <w:tc>
          <w:tcPr>
            <w:tcW w:w="1089" w:type="dxa"/>
          </w:tcPr>
          <w:p w14:paraId="174C7EEE">
            <w:pPr>
              <w:autoSpaceDE w:val="0"/>
              <w:autoSpaceDN w:val="0"/>
              <w:adjustRightInd w:val="0"/>
              <w:spacing w:line="400" w:lineRule="exact"/>
              <w:jc w:val="left"/>
              <w:rPr>
                <w:rFonts w:ascii="宋体" w:hAnsi="宋体" w:cs="宋体"/>
                <w:bCs/>
                <w:lang w:val="zh-CN"/>
              </w:rPr>
            </w:pPr>
          </w:p>
        </w:tc>
        <w:tc>
          <w:tcPr>
            <w:tcW w:w="1089" w:type="dxa"/>
          </w:tcPr>
          <w:p w14:paraId="54C07996">
            <w:pPr>
              <w:autoSpaceDE w:val="0"/>
              <w:autoSpaceDN w:val="0"/>
              <w:adjustRightInd w:val="0"/>
              <w:spacing w:line="400" w:lineRule="exact"/>
              <w:jc w:val="left"/>
              <w:rPr>
                <w:rFonts w:ascii="宋体" w:hAnsi="宋体" w:cs="宋体"/>
                <w:bCs/>
                <w:lang w:val="zh-CN"/>
              </w:rPr>
            </w:pPr>
          </w:p>
        </w:tc>
        <w:tc>
          <w:tcPr>
            <w:tcW w:w="1089" w:type="dxa"/>
          </w:tcPr>
          <w:p w14:paraId="23745195">
            <w:pPr>
              <w:autoSpaceDE w:val="0"/>
              <w:autoSpaceDN w:val="0"/>
              <w:adjustRightInd w:val="0"/>
              <w:spacing w:line="400" w:lineRule="exact"/>
              <w:jc w:val="left"/>
              <w:rPr>
                <w:rFonts w:ascii="宋体" w:hAnsi="宋体" w:cs="宋体"/>
                <w:bCs/>
                <w:lang w:val="zh-CN"/>
              </w:rPr>
            </w:pPr>
          </w:p>
        </w:tc>
        <w:tc>
          <w:tcPr>
            <w:tcW w:w="1089" w:type="dxa"/>
          </w:tcPr>
          <w:p w14:paraId="512D6A8D">
            <w:pPr>
              <w:autoSpaceDE w:val="0"/>
              <w:autoSpaceDN w:val="0"/>
              <w:adjustRightInd w:val="0"/>
              <w:spacing w:line="400" w:lineRule="exact"/>
              <w:jc w:val="left"/>
              <w:rPr>
                <w:rFonts w:ascii="宋体" w:hAnsi="宋体" w:cs="宋体"/>
                <w:bCs/>
                <w:lang w:val="zh-CN"/>
              </w:rPr>
            </w:pPr>
          </w:p>
        </w:tc>
        <w:tc>
          <w:tcPr>
            <w:tcW w:w="1089" w:type="dxa"/>
          </w:tcPr>
          <w:p w14:paraId="64537485">
            <w:pPr>
              <w:autoSpaceDE w:val="0"/>
              <w:autoSpaceDN w:val="0"/>
              <w:adjustRightInd w:val="0"/>
              <w:spacing w:line="400" w:lineRule="exact"/>
              <w:jc w:val="left"/>
              <w:rPr>
                <w:rFonts w:ascii="宋体" w:hAnsi="宋体" w:cs="宋体"/>
                <w:bCs/>
                <w:lang w:val="zh-CN"/>
              </w:rPr>
            </w:pPr>
          </w:p>
        </w:tc>
      </w:tr>
      <w:tr w14:paraId="0048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573D3846">
            <w:pPr>
              <w:autoSpaceDE w:val="0"/>
              <w:autoSpaceDN w:val="0"/>
              <w:adjustRightInd w:val="0"/>
              <w:spacing w:line="400" w:lineRule="exact"/>
              <w:jc w:val="left"/>
              <w:rPr>
                <w:rFonts w:ascii="宋体" w:hAnsi="宋体" w:cs="宋体"/>
                <w:bCs/>
                <w:lang w:val="zh-CN"/>
              </w:rPr>
            </w:pPr>
          </w:p>
        </w:tc>
        <w:tc>
          <w:tcPr>
            <w:tcW w:w="1090" w:type="dxa"/>
          </w:tcPr>
          <w:p w14:paraId="449DF925">
            <w:pPr>
              <w:autoSpaceDE w:val="0"/>
              <w:autoSpaceDN w:val="0"/>
              <w:adjustRightInd w:val="0"/>
              <w:spacing w:line="400" w:lineRule="exact"/>
              <w:jc w:val="left"/>
              <w:rPr>
                <w:rFonts w:ascii="宋体" w:hAnsi="宋体" w:cs="宋体"/>
                <w:bCs/>
                <w:lang w:val="zh-CN"/>
              </w:rPr>
            </w:pPr>
          </w:p>
        </w:tc>
        <w:tc>
          <w:tcPr>
            <w:tcW w:w="1090" w:type="dxa"/>
          </w:tcPr>
          <w:p w14:paraId="0BA47CDA">
            <w:pPr>
              <w:autoSpaceDE w:val="0"/>
              <w:autoSpaceDN w:val="0"/>
              <w:adjustRightInd w:val="0"/>
              <w:spacing w:line="400" w:lineRule="exact"/>
              <w:jc w:val="left"/>
              <w:rPr>
                <w:rFonts w:ascii="宋体" w:hAnsi="宋体" w:cs="宋体"/>
                <w:bCs/>
                <w:lang w:val="zh-CN"/>
              </w:rPr>
            </w:pPr>
          </w:p>
        </w:tc>
        <w:tc>
          <w:tcPr>
            <w:tcW w:w="1089" w:type="dxa"/>
          </w:tcPr>
          <w:p w14:paraId="2E500152">
            <w:pPr>
              <w:autoSpaceDE w:val="0"/>
              <w:autoSpaceDN w:val="0"/>
              <w:adjustRightInd w:val="0"/>
              <w:spacing w:line="400" w:lineRule="exact"/>
              <w:jc w:val="left"/>
              <w:rPr>
                <w:rFonts w:ascii="宋体" w:hAnsi="宋体" w:cs="宋体"/>
                <w:bCs/>
                <w:lang w:val="zh-CN"/>
              </w:rPr>
            </w:pPr>
          </w:p>
        </w:tc>
        <w:tc>
          <w:tcPr>
            <w:tcW w:w="1089" w:type="dxa"/>
          </w:tcPr>
          <w:p w14:paraId="0B4785FE">
            <w:pPr>
              <w:autoSpaceDE w:val="0"/>
              <w:autoSpaceDN w:val="0"/>
              <w:adjustRightInd w:val="0"/>
              <w:spacing w:line="400" w:lineRule="exact"/>
              <w:jc w:val="left"/>
              <w:rPr>
                <w:rFonts w:ascii="宋体" w:hAnsi="宋体" w:cs="宋体"/>
                <w:bCs/>
                <w:lang w:val="zh-CN"/>
              </w:rPr>
            </w:pPr>
          </w:p>
        </w:tc>
        <w:tc>
          <w:tcPr>
            <w:tcW w:w="1089" w:type="dxa"/>
          </w:tcPr>
          <w:p w14:paraId="62D8235F">
            <w:pPr>
              <w:autoSpaceDE w:val="0"/>
              <w:autoSpaceDN w:val="0"/>
              <w:adjustRightInd w:val="0"/>
              <w:spacing w:line="400" w:lineRule="exact"/>
              <w:jc w:val="left"/>
              <w:rPr>
                <w:rFonts w:ascii="宋体" w:hAnsi="宋体" w:cs="宋体"/>
                <w:bCs/>
                <w:lang w:val="zh-CN"/>
              </w:rPr>
            </w:pPr>
          </w:p>
        </w:tc>
        <w:tc>
          <w:tcPr>
            <w:tcW w:w="1089" w:type="dxa"/>
          </w:tcPr>
          <w:p w14:paraId="5E8CA7EF">
            <w:pPr>
              <w:autoSpaceDE w:val="0"/>
              <w:autoSpaceDN w:val="0"/>
              <w:adjustRightInd w:val="0"/>
              <w:spacing w:line="400" w:lineRule="exact"/>
              <w:jc w:val="left"/>
              <w:rPr>
                <w:rFonts w:ascii="宋体" w:hAnsi="宋体" w:cs="宋体"/>
                <w:bCs/>
                <w:lang w:val="zh-CN"/>
              </w:rPr>
            </w:pPr>
          </w:p>
        </w:tc>
        <w:tc>
          <w:tcPr>
            <w:tcW w:w="1089" w:type="dxa"/>
          </w:tcPr>
          <w:p w14:paraId="5B8C3189">
            <w:pPr>
              <w:autoSpaceDE w:val="0"/>
              <w:autoSpaceDN w:val="0"/>
              <w:adjustRightInd w:val="0"/>
              <w:spacing w:line="400" w:lineRule="exact"/>
              <w:jc w:val="left"/>
              <w:rPr>
                <w:rFonts w:ascii="宋体" w:hAnsi="宋体" w:cs="宋体"/>
                <w:bCs/>
                <w:lang w:val="zh-CN"/>
              </w:rPr>
            </w:pPr>
          </w:p>
        </w:tc>
      </w:tr>
      <w:tr w14:paraId="108A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1E382FB2">
            <w:pPr>
              <w:autoSpaceDE w:val="0"/>
              <w:autoSpaceDN w:val="0"/>
              <w:adjustRightInd w:val="0"/>
              <w:spacing w:line="400" w:lineRule="exact"/>
              <w:jc w:val="left"/>
              <w:rPr>
                <w:rFonts w:ascii="宋体" w:hAnsi="宋体" w:cs="宋体"/>
                <w:bCs/>
                <w:lang w:val="zh-CN"/>
              </w:rPr>
            </w:pPr>
          </w:p>
        </w:tc>
        <w:tc>
          <w:tcPr>
            <w:tcW w:w="1090" w:type="dxa"/>
          </w:tcPr>
          <w:p w14:paraId="71E695B3">
            <w:pPr>
              <w:autoSpaceDE w:val="0"/>
              <w:autoSpaceDN w:val="0"/>
              <w:adjustRightInd w:val="0"/>
              <w:spacing w:line="400" w:lineRule="exact"/>
              <w:jc w:val="left"/>
              <w:rPr>
                <w:rFonts w:ascii="宋体" w:hAnsi="宋体" w:cs="宋体"/>
                <w:bCs/>
                <w:lang w:val="zh-CN"/>
              </w:rPr>
            </w:pPr>
          </w:p>
        </w:tc>
        <w:tc>
          <w:tcPr>
            <w:tcW w:w="1090" w:type="dxa"/>
          </w:tcPr>
          <w:p w14:paraId="4AD7DAF6">
            <w:pPr>
              <w:autoSpaceDE w:val="0"/>
              <w:autoSpaceDN w:val="0"/>
              <w:adjustRightInd w:val="0"/>
              <w:spacing w:line="400" w:lineRule="exact"/>
              <w:jc w:val="left"/>
              <w:rPr>
                <w:rFonts w:ascii="宋体" w:hAnsi="宋体" w:cs="宋体"/>
                <w:bCs/>
                <w:lang w:val="zh-CN"/>
              </w:rPr>
            </w:pPr>
          </w:p>
        </w:tc>
        <w:tc>
          <w:tcPr>
            <w:tcW w:w="1089" w:type="dxa"/>
          </w:tcPr>
          <w:p w14:paraId="03DEF2C9">
            <w:pPr>
              <w:autoSpaceDE w:val="0"/>
              <w:autoSpaceDN w:val="0"/>
              <w:adjustRightInd w:val="0"/>
              <w:spacing w:line="400" w:lineRule="exact"/>
              <w:jc w:val="left"/>
              <w:rPr>
                <w:rFonts w:ascii="宋体" w:hAnsi="宋体" w:cs="宋体"/>
                <w:bCs/>
                <w:lang w:val="zh-CN"/>
              </w:rPr>
            </w:pPr>
          </w:p>
        </w:tc>
        <w:tc>
          <w:tcPr>
            <w:tcW w:w="1089" w:type="dxa"/>
          </w:tcPr>
          <w:p w14:paraId="7E9A0987">
            <w:pPr>
              <w:autoSpaceDE w:val="0"/>
              <w:autoSpaceDN w:val="0"/>
              <w:adjustRightInd w:val="0"/>
              <w:spacing w:line="400" w:lineRule="exact"/>
              <w:jc w:val="left"/>
              <w:rPr>
                <w:rFonts w:ascii="宋体" w:hAnsi="宋体" w:cs="宋体"/>
                <w:bCs/>
                <w:lang w:val="zh-CN"/>
              </w:rPr>
            </w:pPr>
          </w:p>
        </w:tc>
        <w:tc>
          <w:tcPr>
            <w:tcW w:w="1089" w:type="dxa"/>
          </w:tcPr>
          <w:p w14:paraId="6360978A">
            <w:pPr>
              <w:autoSpaceDE w:val="0"/>
              <w:autoSpaceDN w:val="0"/>
              <w:adjustRightInd w:val="0"/>
              <w:spacing w:line="400" w:lineRule="exact"/>
              <w:jc w:val="left"/>
              <w:rPr>
                <w:rFonts w:ascii="宋体" w:hAnsi="宋体" w:cs="宋体"/>
                <w:bCs/>
                <w:lang w:val="zh-CN"/>
              </w:rPr>
            </w:pPr>
          </w:p>
        </w:tc>
        <w:tc>
          <w:tcPr>
            <w:tcW w:w="1089" w:type="dxa"/>
          </w:tcPr>
          <w:p w14:paraId="000623B2">
            <w:pPr>
              <w:autoSpaceDE w:val="0"/>
              <w:autoSpaceDN w:val="0"/>
              <w:adjustRightInd w:val="0"/>
              <w:spacing w:line="400" w:lineRule="exact"/>
              <w:jc w:val="left"/>
              <w:rPr>
                <w:rFonts w:ascii="宋体" w:hAnsi="宋体" w:cs="宋体"/>
                <w:bCs/>
                <w:lang w:val="zh-CN"/>
              </w:rPr>
            </w:pPr>
          </w:p>
        </w:tc>
        <w:tc>
          <w:tcPr>
            <w:tcW w:w="1089" w:type="dxa"/>
          </w:tcPr>
          <w:p w14:paraId="381F3D78">
            <w:pPr>
              <w:autoSpaceDE w:val="0"/>
              <w:autoSpaceDN w:val="0"/>
              <w:adjustRightInd w:val="0"/>
              <w:spacing w:line="400" w:lineRule="exact"/>
              <w:jc w:val="left"/>
              <w:rPr>
                <w:rFonts w:ascii="宋体" w:hAnsi="宋体" w:cs="宋体"/>
                <w:bCs/>
                <w:lang w:val="zh-CN"/>
              </w:rPr>
            </w:pPr>
          </w:p>
        </w:tc>
      </w:tr>
      <w:tr w14:paraId="1255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1FC490BD">
            <w:pPr>
              <w:autoSpaceDE w:val="0"/>
              <w:autoSpaceDN w:val="0"/>
              <w:adjustRightInd w:val="0"/>
              <w:spacing w:line="400" w:lineRule="exact"/>
              <w:jc w:val="left"/>
              <w:rPr>
                <w:rFonts w:ascii="宋体" w:hAnsi="宋体" w:cs="宋体"/>
                <w:bCs/>
                <w:lang w:val="zh-CN"/>
              </w:rPr>
            </w:pPr>
          </w:p>
        </w:tc>
        <w:tc>
          <w:tcPr>
            <w:tcW w:w="1090" w:type="dxa"/>
          </w:tcPr>
          <w:p w14:paraId="3F2E5784">
            <w:pPr>
              <w:autoSpaceDE w:val="0"/>
              <w:autoSpaceDN w:val="0"/>
              <w:adjustRightInd w:val="0"/>
              <w:spacing w:line="400" w:lineRule="exact"/>
              <w:jc w:val="left"/>
              <w:rPr>
                <w:rFonts w:ascii="宋体" w:hAnsi="宋体" w:cs="宋体"/>
                <w:bCs/>
                <w:lang w:val="zh-CN"/>
              </w:rPr>
            </w:pPr>
          </w:p>
        </w:tc>
        <w:tc>
          <w:tcPr>
            <w:tcW w:w="1090" w:type="dxa"/>
          </w:tcPr>
          <w:p w14:paraId="7A18D3AC">
            <w:pPr>
              <w:autoSpaceDE w:val="0"/>
              <w:autoSpaceDN w:val="0"/>
              <w:adjustRightInd w:val="0"/>
              <w:spacing w:line="400" w:lineRule="exact"/>
              <w:jc w:val="left"/>
              <w:rPr>
                <w:rFonts w:ascii="宋体" w:hAnsi="宋体" w:cs="宋体"/>
                <w:bCs/>
                <w:lang w:val="zh-CN"/>
              </w:rPr>
            </w:pPr>
          </w:p>
        </w:tc>
        <w:tc>
          <w:tcPr>
            <w:tcW w:w="1089" w:type="dxa"/>
          </w:tcPr>
          <w:p w14:paraId="3A2C68F7">
            <w:pPr>
              <w:autoSpaceDE w:val="0"/>
              <w:autoSpaceDN w:val="0"/>
              <w:adjustRightInd w:val="0"/>
              <w:spacing w:line="400" w:lineRule="exact"/>
              <w:jc w:val="left"/>
              <w:rPr>
                <w:rFonts w:ascii="宋体" w:hAnsi="宋体" w:cs="宋体"/>
                <w:bCs/>
                <w:lang w:val="zh-CN"/>
              </w:rPr>
            </w:pPr>
          </w:p>
        </w:tc>
        <w:tc>
          <w:tcPr>
            <w:tcW w:w="1089" w:type="dxa"/>
          </w:tcPr>
          <w:p w14:paraId="41865BBA">
            <w:pPr>
              <w:autoSpaceDE w:val="0"/>
              <w:autoSpaceDN w:val="0"/>
              <w:adjustRightInd w:val="0"/>
              <w:spacing w:line="400" w:lineRule="exact"/>
              <w:jc w:val="left"/>
              <w:rPr>
                <w:rFonts w:ascii="宋体" w:hAnsi="宋体" w:cs="宋体"/>
                <w:bCs/>
                <w:lang w:val="zh-CN"/>
              </w:rPr>
            </w:pPr>
          </w:p>
        </w:tc>
        <w:tc>
          <w:tcPr>
            <w:tcW w:w="1089" w:type="dxa"/>
          </w:tcPr>
          <w:p w14:paraId="094E6AA4">
            <w:pPr>
              <w:autoSpaceDE w:val="0"/>
              <w:autoSpaceDN w:val="0"/>
              <w:adjustRightInd w:val="0"/>
              <w:spacing w:line="400" w:lineRule="exact"/>
              <w:jc w:val="left"/>
              <w:rPr>
                <w:rFonts w:ascii="宋体" w:hAnsi="宋体" w:cs="宋体"/>
                <w:bCs/>
                <w:lang w:val="zh-CN"/>
              </w:rPr>
            </w:pPr>
          </w:p>
        </w:tc>
        <w:tc>
          <w:tcPr>
            <w:tcW w:w="1089" w:type="dxa"/>
          </w:tcPr>
          <w:p w14:paraId="50393F7C">
            <w:pPr>
              <w:autoSpaceDE w:val="0"/>
              <w:autoSpaceDN w:val="0"/>
              <w:adjustRightInd w:val="0"/>
              <w:spacing w:line="400" w:lineRule="exact"/>
              <w:jc w:val="left"/>
              <w:rPr>
                <w:rFonts w:ascii="宋体" w:hAnsi="宋体" w:cs="宋体"/>
                <w:bCs/>
                <w:lang w:val="zh-CN"/>
              </w:rPr>
            </w:pPr>
          </w:p>
        </w:tc>
        <w:tc>
          <w:tcPr>
            <w:tcW w:w="1089" w:type="dxa"/>
          </w:tcPr>
          <w:p w14:paraId="69050CB6">
            <w:pPr>
              <w:autoSpaceDE w:val="0"/>
              <w:autoSpaceDN w:val="0"/>
              <w:adjustRightInd w:val="0"/>
              <w:spacing w:line="400" w:lineRule="exact"/>
              <w:jc w:val="left"/>
              <w:rPr>
                <w:rFonts w:ascii="宋体" w:hAnsi="宋体" w:cs="宋体"/>
                <w:bCs/>
                <w:lang w:val="zh-CN"/>
              </w:rPr>
            </w:pPr>
          </w:p>
        </w:tc>
      </w:tr>
      <w:tr w14:paraId="5E64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6FDBBCE6">
            <w:pPr>
              <w:autoSpaceDE w:val="0"/>
              <w:autoSpaceDN w:val="0"/>
              <w:adjustRightInd w:val="0"/>
              <w:spacing w:line="400" w:lineRule="exact"/>
              <w:jc w:val="left"/>
              <w:rPr>
                <w:rFonts w:ascii="宋体" w:hAnsi="宋体" w:cs="宋体"/>
                <w:bCs/>
                <w:lang w:val="zh-CN"/>
              </w:rPr>
            </w:pPr>
          </w:p>
        </w:tc>
        <w:tc>
          <w:tcPr>
            <w:tcW w:w="1090" w:type="dxa"/>
          </w:tcPr>
          <w:p w14:paraId="56ECC83F">
            <w:pPr>
              <w:autoSpaceDE w:val="0"/>
              <w:autoSpaceDN w:val="0"/>
              <w:adjustRightInd w:val="0"/>
              <w:spacing w:line="400" w:lineRule="exact"/>
              <w:jc w:val="left"/>
              <w:rPr>
                <w:rFonts w:ascii="宋体" w:hAnsi="宋体" w:cs="宋体"/>
                <w:bCs/>
                <w:lang w:val="zh-CN"/>
              </w:rPr>
            </w:pPr>
          </w:p>
        </w:tc>
        <w:tc>
          <w:tcPr>
            <w:tcW w:w="1090" w:type="dxa"/>
          </w:tcPr>
          <w:p w14:paraId="039786C4">
            <w:pPr>
              <w:autoSpaceDE w:val="0"/>
              <w:autoSpaceDN w:val="0"/>
              <w:adjustRightInd w:val="0"/>
              <w:spacing w:line="400" w:lineRule="exact"/>
              <w:jc w:val="left"/>
              <w:rPr>
                <w:rFonts w:ascii="宋体" w:hAnsi="宋体" w:cs="宋体"/>
                <w:bCs/>
                <w:lang w:val="zh-CN"/>
              </w:rPr>
            </w:pPr>
          </w:p>
        </w:tc>
        <w:tc>
          <w:tcPr>
            <w:tcW w:w="1089" w:type="dxa"/>
          </w:tcPr>
          <w:p w14:paraId="1BEAB83B">
            <w:pPr>
              <w:autoSpaceDE w:val="0"/>
              <w:autoSpaceDN w:val="0"/>
              <w:adjustRightInd w:val="0"/>
              <w:spacing w:line="400" w:lineRule="exact"/>
              <w:jc w:val="left"/>
              <w:rPr>
                <w:rFonts w:ascii="宋体" w:hAnsi="宋体" w:cs="宋体"/>
                <w:bCs/>
                <w:lang w:val="zh-CN"/>
              </w:rPr>
            </w:pPr>
          </w:p>
        </w:tc>
        <w:tc>
          <w:tcPr>
            <w:tcW w:w="1089" w:type="dxa"/>
          </w:tcPr>
          <w:p w14:paraId="4C975DFA">
            <w:pPr>
              <w:autoSpaceDE w:val="0"/>
              <w:autoSpaceDN w:val="0"/>
              <w:adjustRightInd w:val="0"/>
              <w:spacing w:line="400" w:lineRule="exact"/>
              <w:jc w:val="left"/>
              <w:rPr>
                <w:rFonts w:ascii="宋体" w:hAnsi="宋体" w:cs="宋体"/>
                <w:bCs/>
                <w:lang w:val="zh-CN"/>
              </w:rPr>
            </w:pPr>
          </w:p>
        </w:tc>
        <w:tc>
          <w:tcPr>
            <w:tcW w:w="1089" w:type="dxa"/>
          </w:tcPr>
          <w:p w14:paraId="76FEA922">
            <w:pPr>
              <w:autoSpaceDE w:val="0"/>
              <w:autoSpaceDN w:val="0"/>
              <w:adjustRightInd w:val="0"/>
              <w:spacing w:line="400" w:lineRule="exact"/>
              <w:jc w:val="left"/>
              <w:rPr>
                <w:rFonts w:ascii="宋体" w:hAnsi="宋体" w:cs="宋体"/>
                <w:bCs/>
                <w:lang w:val="zh-CN"/>
              </w:rPr>
            </w:pPr>
          </w:p>
        </w:tc>
        <w:tc>
          <w:tcPr>
            <w:tcW w:w="1089" w:type="dxa"/>
          </w:tcPr>
          <w:p w14:paraId="0E491017">
            <w:pPr>
              <w:autoSpaceDE w:val="0"/>
              <w:autoSpaceDN w:val="0"/>
              <w:adjustRightInd w:val="0"/>
              <w:spacing w:line="400" w:lineRule="exact"/>
              <w:jc w:val="left"/>
              <w:rPr>
                <w:rFonts w:ascii="宋体" w:hAnsi="宋体" w:cs="宋体"/>
                <w:bCs/>
                <w:lang w:val="zh-CN"/>
              </w:rPr>
            </w:pPr>
          </w:p>
        </w:tc>
        <w:tc>
          <w:tcPr>
            <w:tcW w:w="1089" w:type="dxa"/>
          </w:tcPr>
          <w:p w14:paraId="6A353F3F">
            <w:pPr>
              <w:autoSpaceDE w:val="0"/>
              <w:autoSpaceDN w:val="0"/>
              <w:adjustRightInd w:val="0"/>
              <w:spacing w:line="400" w:lineRule="exact"/>
              <w:jc w:val="left"/>
              <w:rPr>
                <w:rFonts w:ascii="宋体" w:hAnsi="宋体" w:cs="宋体"/>
                <w:bCs/>
                <w:lang w:val="zh-CN"/>
              </w:rPr>
            </w:pPr>
          </w:p>
        </w:tc>
      </w:tr>
      <w:tr w14:paraId="2D53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16E39CB3">
            <w:pPr>
              <w:autoSpaceDE w:val="0"/>
              <w:autoSpaceDN w:val="0"/>
              <w:adjustRightInd w:val="0"/>
              <w:spacing w:line="400" w:lineRule="exact"/>
              <w:jc w:val="left"/>
              <w:rPr>
                <w:rFonts w:ascii="宋体" w:hAnsi="宋体" w:cs="宋体"/>
                <w:bCs/>
                <w:lang w:val="zh-CN"/>
              </w:rPr>
            </w:pPr>
          </w:p>
        </w:tc>
        <w:tc>
          <w:tcPr>
            <w:tcW w:w="1090" w:type="dxa"/>
          </w:tcPr>
          <w:p w14:paraId="68B686A0">
            <w:pPr>
              <w:autoSpaceDE w:val="0"/>
              <w:autoSpaceDN w:val="0"/>
              <w:adjustRightInd w:val="0"/>
              <w:spacing w:line="400" w:lineRule="exact"/>
              <w:jc w:val="left"/>
              <w:rPr>
                <w:rFonts w:ascii="宋体" w:hAnsi="宋体" w:cs="宋体"/>
                <w:bCs/>
                <w:lang w:val="zh-CN"/>
              </w:rPr>
            </w:pPr>
          </w:p>
        </w:tc>
        <w:tc>
          <w:tcPr>
            <w:tcW w:w="1090" w:type="dxa"/>
          </w:tcPr>
          <w:p w14:paraId="1F8D1DF9">
            <w:pPr>
              <w:autoSpaceDE w:val="0"/>
              <w:autoSpaceDN w:val="0"/>
              <w:adjustRightInd w:val="0"/>
              <w:spacing w:line="400" w:lineRule="exact"/>
              <w:jc w:val="left"/>
              <w:rPr>
                <w:rFonts w:ascii="宋体" w:hAnsi="宋体" w:cs="宋体"/>
                <w:bCs/>
                <w:lang w:val="zh-CN"/>
              </w:rPr>
            </w:pPr>
          </w:p>
        </w:tc>
        <w:tc>
          <w:tcPr>
            <w:tcW w:w="1089" w:type="dxa"/>
          </w:tcPr>
          <w:p w14:paraId="1CB3686F">
            <w:pPr>
              <w:autoSpaceDE w:val="0"/>
              <w:autoSpaceDN w:val="0"/>
              <w:adjustRightInd w:val="0"/>
              <w:spacing w:line="400" w:lineRule="exact"/>
              <w:jc w:val="left"/>
              <w:rPr>
                <w:rFonts w:ascii="宋体" w:hAnsi="宋体" w:cs="宋体"/>
                <w:bCs/>
                <w:lang w:val="zh-CN"/>
              </w:rPr>
            </w:pPr>
          </w:p>
        </w:tc>
        <w:tc>
          <w:tcPr>
            <w:tcW w:w="1089" w:type="dxa"/>
          </w:tcPr>
          <w:p w14:paraId="1893A413">
            <w:pPr>
              <w:autoSpaceDE w:val="0"/>
              <w:autoSpaceDN w:val="0"/>
              <w:adjustRightInd w:val="0"/>
              <w:spacing w:line="400" w:lineRule="exact"/>
              <w:jc w:val="left"/>
              <w:rPr>
                <w:rFonts w:ascii="宋体" w:hAnsi="宋体" w:cs="宋体"/>
                <w:bCs/>
                <w:lang w:val="zh-CN"/>
              </w:rPr>
            </w:pPr>
          </w:p>
        </w:tc>
        <w:tc>
          <w:tcPr>
            <w:tcW w:w="1089" w:type="dxa"/>
          </w:tcPr>
          <w:p w14:paraId="230808B2">
            <w:pPr>
              <w:autoSpaceDE w:val="0"/>
              <w:autoSpaceDN w:val="0"/>
              <w:adjustRightInd w:val="0"/>
              <w:spacing w:line="400" w:lineRule="exact"/>
              <w:jc w:val="left"/>
              <w:rPr>
                <w:rFonts w:ascii="宋体" w:hAnsi="宋体" w:cs="宋体"/>
                <w:bCs/>
                <w:lang w:val="zh-CN"/>
              </w:rPr>
            </w:pPr>
          </w:p>
        </w:tc>
        <w:tc>
          <w:tcPr>
            <w:tcW w:w="1089" w:type="dxa"/>
          </w:tcPr>
          <w:p w14:paraId="44834FD7">
            <w:pPr>
              <w:autoSpaceDE w:val="0"/>
              <w:autoSpaceDN w:val="0"/>
              <w:adjustRightInd w:val="0"/>
              <w:spacing w:line="400" w:lineRule="exact"/>
              <w:jc w:val="left"/>
              <w:rPr>
                <w:rFonts w:ascii="宋体" w:hAnsi="宋体" w:cs="宋体"/>
                <w:bCs/>
                <w:lang w:val="zh-CN"/>
              </w:rPr>
            </w:pPr>
          </w:p>
        </w:tc>
        <w:tc>
          <w:tcPr>
            <w:tcW w:w="1089" w:type="dxa"/>
          </w:tcPr>
          <w:p w14:paraId="62C1344C">
            <w:pPr>
              <w:autoSpaceDE w:val="0"/>
              <w:autoSpaceDN w:val="0"/>
              <w:adjustRightInd w:val="0"/>
              <w:spacing w:line="400" w:lineRule="exact"/>
              <w:jc w:val="left"/>
              <w:rPr>
                <w:rFonts w:ascii="宋体" w:hAnsi="宋体" w:cs="宋体"/>
                <w:bCs/>
                <w:lang w:val="zh-CN"/>
              </w:rPr>
            </w:pPr>
          </w:p>
        </w:tc>
      </w:tr>
      <w:tr w14:paraId="2FB4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06215BA3">
            <w:pPr>
              <w:autoSpaceDE w:val="0"/>
              <w:autoSpaceDN w:val="0"/>
              <w:adjustRightInd w:val="0"/>
              <w:spacing w:line="400" w:lineRule="exact"/>
              <w:jc w:val="left"/>
              <w:rPr>
                <w:rFonts w:ascii="宋体" w:hAnsi="宋体" w:cs="宋体"/>
                <w:bCs/>
                <w:lang w:val="zh-CN"/>
              </w:rPr>
            </w:pPr>
          </w:p>
        </w:tc>
        <w:tc>
          <w:tcPr>
            <w:tcW w:w="1090" w:type="dxa"/>
          </w:tcPr>
          <w:p w14:paraId="751C346E">
            <w:pPr>
              <w:autoSpaceDE w:val="0"/>
              <w:autoSpaceDN w:val="0"/>
              <w:adjustRightInd w:val="0"/>
              <w:spacing w:line="400" w:lineRule="exact"/>
              <w:jc w:val="left"/>
              <w:rPr>
                <w:rFonts w:ascii="宋体" w:hAnsi="宋体" w:cs="宋体"/>
                <w:bCs/>
                <w:lang w:val="zh-CN"/>
              </w:rPr>
            </w:pPr>
          </w:p>
        </w:tc>
        <w:tc>
          <w:tcPr>
            <w:tcW w:w="1090" w:type="dxa"/>
          </w:tcPr>
          <w:p w14:paraId="3F4A2676">
            <w:pPr>
              <w:autoSpaceDE w:val="0"/>
              <w:autoSpaceDN w:val="0"/>
              <w:adjustRightInd w:val="0"/>
              <w:spacing w:line="400" w:lineRule="exact"/>
              <w:jc w:val="left"/>
              <w:rPr>
                <w:rFonts w:ascii="宋体" w:hAnsi="宋体" w:cs="宋体"/>
                <w:bCs/>
                <w:lang w:val="zh-CN"/>
              </w:rPr>
            </w:pPr>
          </w:p>
        </w:tc>
        <w:tc>
          <w:tcPr>
            <w:tcW w:w="1089" w:type="dxa"/>
          </w:tcPr>
          <w:p w14:paraId="089670A7">
            <w:pPr>
              <w:autoSpaceDE w:val="0"/>
              <w:autoSpaceDN w:val="0"/>
              <w:adjustRightInd w:val="0"/>
              <w:spacing w:line="400" w:lineRule="exact"/>
              <w:jc w:val="left"/>
              <w:rPr>
                <w:rFonts w:ascii="宋体" w:hAnsi="宋体" w:cs="宋体"/>
                <w:bCs/>
                <w:lang w:val="zh-CN"/>
              </w:rPr>
            </w:pPr>
          </w:p>
        </w:tc>
        <w:tc>
          <w:tcPr>
            <w:tcW w:w="1089" w:type="dxa"/>
          </w:tcPr>
          <w:p w14:paraId="47327F61">
            <w:pPr>
              <w:autoSpaceDE w:val="0"/>
              <w:autoSpaceDN w:val="0"/>
              <w:adjustRightInd w:val="0"/>
              <w:spacing w:line="400" w:lineRule="exact"/>
              <w:jc w:val="left"/>
              <w:rPr>
                <w:rFonts w:ascii="宋体" w:hAnsi="宋体" w:cs="宋体"/>
                <w:bCs/>
                <w:lang w:val="zh-CN"/>
              </w:rPr>
            </w:pPr>
          </w:p>
        </w:tc>
        <w:tc>
          <w:tcPr>
            <w:tcW w:w="1089" w:type="dxa"/>
          </w:tcPr>
          <w:p w14:paraId="44359CB9">
            <w:pPr>
              <w:autoSpaceDE w:val="0"/>
              <w:autoSpaceDN w:val="0"/>
              <w:adjustRightInd w:val="0"/>
              <w:spacing w:line="400" w:lineRule="exact"/>
              <w:jc w:val="left"/>
              <w:rPr>
                <w:rFonts w:ascii="宋体" w:hAnsi="宋体" w:cs="宋体"/>
                <w:bCs/>
                <w:lang w:val="zh-CN"/>
              </w:rPr>
            </w:pPr>
          </w:p>
        </w:tc>
        <w:tc>
          <w:tcPr>
            <w:tcW w:w="1089" w:type="dxa"/>
          </w:tcPr>
          <w:p w14:paraId="41A4DEFF">
            <w:pPr>
              <w:autoSpaceDE w:val="0"/>
              <w:autoSpaceDN w:val="0"/>
              <w:adjustRightInd w:val="0"/>
              <w:spacing w:line="400" w:lineRule="exact"/>
              <w:jc w:val="left"/>
              <w:rPr>
                <w:rFonts w:ascii="宋体" w:hAnsi="宋体" w:cs="宋体"/>
                <w:bCs/>
                <w:lang w:val="zh-CN"/>
              </w:rPr>
            </w:pPr>
          </w:p>
        </w:tc>
        <w:tc>
          <w:tcPr>
            <w:tcW w:w="1089" w:type="dxa"/>
          </w:tcPr>
          <w:p w14:paraId="0F4CE003">
            <w:pPr>
              <w:autoSpaceDE w:val="0"/>
              <w:autoSpaceDN w:val="0"/>
              <w:adjustRightInd w:val="0"/>
              <w:spacing w:line="400" w:lineRule="exact"/>
              <w:jc w:val="left"/>
              <w:rPr>
                <w:rFonts w:ascii="宋体" w:hAnsi="宋体" w:cs="宋体"/>
                <w:bCs/>
                <w:lang w:val="zh-CN"/>
              </w:rPr>
            </w:pPr>
          </w:p>
        </w:tc>
      </w:tr>
      <w:tr w14:paraId="1AF8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26A21B49">
            <w:pPr>
              <w:autoSpaceDE w:val="0"/>
              <w:autoSpaceDN w:val="0"/>
              <w:adjustRightInd w:val="0"/>
              <w:spacing w:line="400" w:lineRule="exact"/>
              <w:jc w:val="left"/>
              <w:rPr>
                <w:rFonts w:ascii="宋体" w:hAnsi="宋体" w:cs="宋体"/>
                <w:bCs/>
                <w:lang w:val="zh-CN"/>
              </w:rPr>
            </w:pPr>
          </w:p>
        </w:tc>
        <w:tc>
          <w:tcPr>
            <w:tcW w:w="1090" w:type="dxa"/>
          </w:tcPr>
          <w:p w14:paraId="4DD69E28">
            <w:pPr>
              <w:autoSpaceDE w:val="0"/>
              <w:autoSpaceDN w:val="0"/>
              <w:adjustRightInd w:val="0"/>
              <w:spacing w:line="400" w:lineRule="exact"/>
              <w:jc w:val="left"/>
              <w:rPr>
                <w:rFonts w:ascii="宋体" w:hAnsi="宋体" w:cs="宋体"/>
                <w:bCs/>
                <w:lang w:val="zh-CN"/>
              </w:rPr>
            </w:pPr>
          </w:p>
        </w:tc>
        <w:tc>
          <w:tcPr>
            <w:tcW w:w="1090" w:type="dxa"/>
          </w:tcPr>
          <w:p w14:paraId="0A1A8968">
            <w:pPr>
              <w:autoSpaceDE w:val="0"/>
              <w:autoSpaceDN w:val="0"/>
              <w:adjustRightInd w:val="0"/>
              <w:spacing w:line="400" w:lineRule="exact"/>
              <w:jc w:val="left"/>
              <w:rPr>
                <w:rFonts w:ascii="宋体" w:hAnsi="宋体" w:cs="宋体"/>
                <w:bCs/>
                <w:lang w:val="zh-CN"/>
              </w:rPr>
            </w:pPr>
          </w:p>
        </w:tc>
        <w:tc>
          <w:tcPr>
            <w:tcW w:w="1089" w:type="dxa"/>
          </w:tcPr>
          <w:p w14:paraId="407F0AE7">
            <w:pPr>
              <w:autoSpaceDE w:val="0"/>
              <w:autoSpaceDN w:val="0"/>
              <w:adjustRightInd w:val="0"/>
              <w:spacing w:line="400" w:lineRule="exact"/>
              <w:jc w:val="left"/>
              <w:rPr>
                <w:rFonts w:ascii="宋体" w:hAnsi="宋体" w:cs="宋体"/>
                <w:bCs/>
                <w:lang w:val="zh-CN"/>
              </w:rPr>
            </w:pPr>
          </w:p>
        </w:tc>
        <w:tc>
          <w:tcPr>
            <w:tcW w:w="1089" w:type="dxa"/>
          </w:tcPr>
          <w:p w14:paraId="46BFBDD9">
            <w:pPr>
              <w:autoSpaceDE w:val="0"/>
              <w:autoSpaceDN w:val="0"/>
              <w:adjustRightInd w:val="0"/>
              <w:spacing w:line="400" w:lineRule="exact"/>
              <w:jc w:val="left"/>
              <w:rPr>
                <w:rFonts w:ascii="宋体" w:hAnsi="宋体" w:cs="宋体"/>
                <w:bCs/>
                <w:lang w:val="zh-CN"/>
              </w:rPr>
            </w:pPr>
          </w:p>
        </w:tc>
        <w:tc>
          <w:tcPr>
            <w:tcW w:w="1089" w:type="dxa"/>
          </w:tcPr>
          <w:p w14:paraId="05AB27F1">
            <w:pPr>
              <w:autoSpaceDE w:val="0"/>
              <w:autoSpaceDN w:val="0"/>
              <w:adjustRightInd w:val="0"/>
              <w:spacing w:line="400" w:lineRule="exact"/>
              <w:jc w:val="left"/>
              <w:rPr>
                <w:rFonts w:ascii="宋体" w:hAnsi="宋体" w:cs="宋体"/>
                <w:bCs/>
                <w:lang w:val="zh-CN"/>
              </w:rPr>
            </w:pPr>
          </w:p>
        </w:tc>
        <w:tc>
          <w:tcPr>
            <w:tcW w:w="1089" w:type="dxa"/>
          </w:tcPr>
          <w:p w14:paraId="053BC1EA">
            <w:pPr>
              <w:autoSpaceDE w:val="0"/>
              <w:autoSpaceDN w:val="0"/>
              <w:adjustRightInd w:val="0"/>
              <w:spacing w:line="400" w:lineRule="exact"/>
              <w:jc w:val="left"/>
              <w:rPr>
                <w:rFonts w:ascii="宋体" w:hAnsi="宋体" w:cs="宋体"/>
                <w:bCs/>
                <w:lang w:val="zh-CN"/>
              </w:rPr>
            </w:pPr>
          </w:p>
        </w:tc>
        <w:tc>
          <w:tcPr>
            <w:tcW w:w="1089" w:type="dxa"/>
          </w:tcPr>
          <w:p w14:paraId="3CE11290">
            <w:pPr>
              <w:autoSpaceDE w:val="0"/>
              <w:autoSpaceDN w:val="0"/>
              <w:adjustRightInd w:val="0"/>
              <w:spacing w:line="400" w:lineRule="exact"/>
              <w:jc w:val="left"/>
              <w:rPr>
                <w:rFonts w:ascii="宋体" w:hAnsi="宋体" w:cs="宋体"/>
                <w:bCs/>
                <w:lang w:val="zh-CN"/>
              </w:rPr>
            </w:pPr>
          </w:p>
        </w:tc>
      </w:tr>
      <w:tr w14:paraId="0DB3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777B18B9">
            <w:pPr>
              <w:autoSpaceDE w:val="0"/>
              <w:autoSpaceDN w:val="0"/>
              <w:adjustRightInd w:val="0"/>
              <w:spacing w:line="400" w:lineRule="exact"/>
              <w:jc w:val="left"/>
              <w:rPr>
                <w:rFonts w:ascii="宋体" w:hAnsi="宋体" w:cs="宋体"/>
                <w:bCs/>
                <w:lang w:val="zh-CN"/>
              </w:rPr>
            </w:pPr>
          </w:p>
        </w:tc>
        <w:tc>
          <w:tcPr>
            <w:tcW w:w="1090" w:type="dxa"/>
          </w:tcPr>
          <w:p w14:paraId="614D08ED">
            <w:pPr>
              <w:autoSpaceDE w:val="0"/>
              <w:autoSpaceDN w:val="0"/>
              <w:adjustRightInd w:val="0"/>
              <w:spacing w:line="400" w:lineRule="exact"/>
              <w:jc w:val="left"/>
              <w:rPr>
                <w:rFonts w:ascii="宋体" w:hAnsi="宋体" w:cs="宋体"/>
                <w:bCs/>
                <w:lang w:val="zh-CN"/>
              </w:rPr>
            </w:pPr>
          </w:p>
        </w:tc>
        <w:tc>
          <w:tcPr>
            <w:tcW w:w="1090" w:type="dxa"/>
          </w:tcPr>
          <w:p w14:paraId="174F9D49">
            <w:pPr>
              <w:autoSpaceDE w:val="0"/>
              <w:autoSpaceDN w:val="0"/>
              <w:adjustRightInd w:val="0"/>
              <w:spacing w:line="400" w:lineRule="exact"/>
              <w:jc w:val="left"/>
              <w:rPr>
                <w:rFonts w:ascii="宋体" w:hAnsi="宋体" w:cs="宋体"/>
                <w:bCs/>
                <w:lang w:val="zh-CN"/>
              </w:rPr>
            </w:pPr>
          </w:p>
        </w:tc>
        <w:tc>
          <w:tcPr>
            <w:tcW w:w="1089" w:type="dxa"/>
          </w:tcPr>
          <w:p w14:paraId="5B22477D">
            <w:pPr>
              <w:autoSpaceDE w:val="0"/>
              <w:autoSpaceDN w:val="0"/>
              <w:adjustRightInd w:val="0"/>
              <w:spacing w:line="400" w:lineRule="exact"/>
              <w:jc w:val="left"/>
              <w:rPr>
                <w:rFonts w:ascii="宋体" w:hAnsi="宋体" w:cs="宋体"/>
                <w:bCs/>
                <w:lang w:val="zh-CN"/>
              </w:rPr>
            </w:pPr>
          </w:p>
        </w:tc>
        <w:tc>
          <w:tcPr>
            <w:tcW w:w="1089" w:type="dxa"/>
          </w:tcPr>
          <w:p w14:paraId="7B15F472">
            <w:pPr>
              <w:autoSpaceDE w:val="0"/>
              <w:autoSpaceDN w:val="0"/>
              <w:adjustRightInd w:val="0"/>
              <w:spacing w:line="400" w:lineRule="exact"/>
              <w:jc w:val="left"/>
              <w:rPr>
                <w:rFonts w:ascii="宋体" w:hAnsi="宋体" w:cs="宋体"/>
                <w:bCs/>
                <w:lang w:val="zh-CN"/>
              </w:rPr>
            </w:pPr>
          </w:p>
        </w:tc>
        <w:tc>
          <w:tcPr>
            <w:tcW w:w="1089" w:type="dxa"/>
          </w:tcPr>
          <w:p w14:paraId="090E4F03">
            <w:pPr>
              <w:autoSpaceDE w:val="0"/>
              <w:autoSpaceDN w:val="0"/>
              <w:adjustRightInd w:val="0"/>
              <w:spacing w:line="400" w:lineRule="exact"/>
              <w:jc w:val="left"/>
              <w:rPr>
                <w:rFonts w:ascii="宋体" w:hAnsi="宋体" w:cs="宋体"/>
                <w:bCs/>
                <w:lang w:val="zh-CN"/>
              </w:rPr>
            </w:pPr>
          </w:p>
        </w:tc>
        <w:tc>
          <w:tcPr>
            <w:tcW w:w="1089" w:type="dxa"/>
          </w:tcPr>
          <w:p w14:paraId="0A764EF6">
            <w:pPr>
              <w:autoSpaceDE w:val="0"/>
              <w:autoSpaceDN w:val="0"/>
              <w:adjustRightInd w:val="0"/>
              <w:spacing w:line="400" w:lineRule="exact"/>
              <w:jc w:val="left"/>
              <w:rPr>
                <w:rFonts w:ascii="宋体" w:hAnsi="宋体" w:cs="宋体"/>
                <w:bCs/>
                <w:lang w:val="zh-CN"/>
              </w:rPr>
            </w:pPr>
          </w:p>
        </w:tc>
        <w:tc>
          <w:tcPr>
            <w:tcW w:w="1089" w:type="dxa"/>
          </w:tcPr>
          <w:p w14:paraId="1BF13A32">
            <w:pPr>
              <w:autoSpaceDE w:val="0"/>
              <w:autoSpaceDN w:val="0"/>
              <w:adjustRightInd w:val="0"/>
              <w:spacing w:line="400" w:lineRule="exact"/>
              <w:jc w:val="left"/>
              <w:rPr>
                <w:rFonts w:ascii="宋体" w:hAnsi="宋体" w:cs="宋体"/>
                <w:bCs/>
                <w:lang w:val="zh-CN"/>
              </w:rPr>
            </w:pPr>
          </w:p>
        </w:tc>
      </w:tr>
      <w:tr w14:paraId="4C04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2D4DEC04">
            <w:pPr>
              <w:autoSpaceDE w:val="0"/>
              <w:autoSpaceDN w:val="0"/>
              <w:adjustRightInd w:val="0"/>
              <w:spacing w:line="400" w:lineRule="exact"/>
              <w:jc w:val="left"/>
              <w:rPr>
                <w:rFonts w:ascii="宋体" w:hAnsi="宋体" w:cs="宋体"/>
                <w:bCs/>
                <w:lang w:val="zh-CN"/>
              </w:rPr>
            </w:pPr>
          </w:p>
        </w:tc>
        <w:tc>
          <w:tcPr>
            <w:tcW w:w="1090" w:type="dxa"/>
          </w:tcPr>
          <w:p w14:paraId="379E587A">
            <w:pPr>
              <w:autoSpaceDE w:val="0"/>
              <w:autoSpaceDN w:val="0"/>
              <w:adjustRightInd w:val="0"/>
              <w:spacing w:line="400" w:lineRule="exact"/>
              <w:jc w:val="left"/>
              <w:rPr>
                <w:rFonts w:ascii="宋体" w:hAnsi="宋体" w:cs="宋体"/>
                <w:bCs/>
                <w:lang w:val="zh-CN"/>
              </w:rPr>
            </w:pPr>
          </w:p>
        </w:tc>
        <w:tc>
          <w:tcPr>
            <w:tcW w:w="1090" w:type="dxa"/>
          </w:tcPr>
          <w:p w14:paraId="47401653">
            <w:pPr>
              <w:autoSpaceDE w:val="0"/>
              <w:autoSpaceDN w:val="0"/>
              <w:adjustRightInd w:val="0"/>
              <w:spacing w:line="400" w:lineRule="exact"/>
              <w:jc w:val="left"/>
              <w:rPr>
                <w:rFonts w:ascii="宋体" w:hAnsi="宋体" w:cs="宋体"/>
                <w:bCs/>
                <w:lang w:val="zh-CN"/>
              </w:rPr>
            </w:pPr>
          </w:p>
        </w:tc>
        <w:tc>
          <w:tcPr>
            <w:tcW w:w="1089" w:type="dxa"/>
          </w:tcPr>
          <w:p w14:paraId="70B4F3E2">
            <w:pPr>
              <w:autoSpaceDE w:val="0"/>
              <w:autoSpaceDN w:val="0"/>
              <w:adjustRightInd w:val="0"/>
              <w:spacing w:line="400" w:lineRule="exact"/>
              <w:jc w:val="left"/>
              <w:rPr>
                <w:rFonts w:ascii="宋体" w:hAnsi="宋体" w:cs="宋体"/>
                <w:bCs/>
                <w:lang w:val="zh-CN"/>
              </w:rPr>
            </w:pPr>
          </w:p>
        </w:tc>
        <w:tc>
          <w:tcPr>
            <w:tcW w:w="1089" w:type="dxa"/>
          </w:tcPr>
          <w:p w14:paraId="14EBEC95">
            <w:pPr>
              <w:autoSpaceDE w:val="0"/>
              <w:autoSpaceDN w:val="0"/>
              <w:adjustRightInd w:val="0"/>
              <w:spacing w:line="400" w:lineRule="exact"/>
              <w:jc w:val="left"/>
              <w:rPr>
                <w:rFonts w:ascii="宋体" w:hAnsi="宋体" w:cs="宋体"/>
                <w:bCs/>
                <w:lang w:val="zh-CN"/>
              </w:rPr>
            </w:pPr>
          </w:p>
        </w:tc>
        <w:tc>
          <w:tcPr>
            <w:tcW w:w="1089" w:type="dxa"/>
          </w:tcPr>
          <w:p w14:paraId="7F936FBC">
            <w:pPr>
              <w:autoSpaceDE w:val="0"/>
              <w:autoSpaceDN w:val="0"/>
              <w:adjustRightInd w:val="0"/>
              <w:spacing w:line="400" w:lineRule="exact"/>
              <w:jc w:val="left"/>
              <w:rPr>
                <w:rFonts w:ascii="宋体" w:hAnsi="宋体" w:cs="宋体"/>
                <w:bCs/>
                <w:lang w:val="zh-CN"/>
              </w:rPr>
            </w:pPr>
          </w:p>
        </w:tc>
        <w:tc>
          <w:tcPr>
            <w:tcW w:w="1089" w:type="dxa"/>
          </w:tcPr>
          <w:p w14:paraId="41984B5D">
            <w:pPr>
              <w:autoSpaceDE w:val="0"/>
              <w:autoSpaceDN w:val="0"/>
              <w:adjustRightInd w:val="0"/>
              <w:spacing w:line="400" w:lineRule="exact"/>
              <w:jc w:val="left"/>
              <w:rPr>
                <w:rFonts w:ascii="宋体" w:hAnsi="宋体" w:cs="宋体"/>
                <w:bCs/>
                <w:lang w:val="zh-CN"/>
              </w:rPr>
            </w:pPr>
          </w:p>
        </w:tc>
        <w:tc>
          <w:tcPr>
            <w:tcW w:w="1089" w:type="dxa"/>
          </w:tcPr>
          <w:p w14:paraId="68C5AD6E">
            <w:pPr>
              <w:autoSpaceDE w:val="0"/>
              <w:autoSpaceDN w:val="0"/>
              <w:adjustRightInd w:val="0"/>
              <w:spacing w:line="400" w:lineRule="exact"/>
              <w:jc w:val="left"/>
              <w:rPr>
                <w:rFonts w:ascii="宋体" w:hAnsi="宋体" w:cs="宋体"/>
                <w:bCs/>
                <w:lang w:val="zh-CN"/>
              </w:rPr>
            </w:pPr>
          </w:p>
        </w:tc>
      </w:tr>
      <w:tr w14:paraId="5858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3E12F8AC">
            <w:pPr>
              <w:autoSpaceDE w:val="0"/>
              <w:autoSpaceDN w:val="0"/>
              <w:adjustRightInd w:val="0"/>
              <w:spacing w:line="400" w:lineRule="exact"/>
              <w:jc w:val="left"/>
              <w:rPr>
                <w:rFonts w:ascii="宋体" w:hAnsi="宋体" w:cs="宋体"/>
                <w:bCs/>
                <w:lang w:val="zh-CN"/>
              </w:rPr>
            </w:pPr>
          </w:p>
        </w:tc>
        <w:tc>
          <w:tcPr>
            <w:tcW w:w="1090" w:type="dxa"/>
          </w:tcPr>
          <w:p w14:paraId="4E404D69">
            <w:pPr>
              <w:autoSpaceDE w:val="0"/>
              <w:autoSpaceDN w:val="0"/>
              <w:adjustRightInd w:val="0"/>
              <w:spacing w:line="400" w:lineRule="exact"/>
              <w:jc w:val="left"/>
              <w:rPr>
                <w:rFonts w:ascii="宋体" w:hAnsi="宋体" w:cs="宋体"/>
                <w:bCs/>
                <w:lang w:val="zh-CN"/>
              </w:rPr>
            </w:pPr>
          </w:p>
        </w:tc>
        <w:tc>
          <w:tcPr>
            <w:tcW w:w="1090" w:type="dxa"/>
          </w:tcPr>
          <w:p w14:paraId="6CE791D4">
            <w:pPr>
              <w:autoSpaceDE w:val="0"/>
              <w:autoSpaceDN w:val="0"/>
              <w:adjustRightInd w:val="0"/>
              <w:spacing w:line="400" w:lineRule="exact"/>
              <w:jc w:val="left"/>
              <w:rPr>
                <w:rFonts w:ascii="宋体" w:hAnsi="宋体" w:cs="宋体"/>
                <w:bCs/>
                <w:lang w:val="zh-CN"/>
              </w:rPr>
            </w:pPr>
          </w:p>
        </w:tc>
        <w:tc>
          <w:tcPr>
            <w:tcW w:w="1089" w:type="dxa"/>
          </w:tcPr>
          <w:p w14:paraId="52EA5B88">
            <w:pPr>
              <w:autoSpaceDE w:val="0"/>
              <w:autoSpaceDN w:val="0"/>
              <w:adjustRightInd w:val="0"/>
              <w:spacing w:line="400" w:lineRule="exact"/>
              <w:jc w:val="left"/>
              <w:rPr>
                <w:rFonts w:ascii="宋体" w:hAnsi="宋体" w:cs="宋体"/>
                <w:bCs/>
                <w:lang w:val="zh-CN"/>
              </w:rPr>
            </w:pPr>
          </w:p>
        </w:tc>
        <w:tc>
          <w:tcPr>
            <w:tcW w:w="1089" w:type="dxa"/>
          </w:tcPr>
          <w:p w14:paraId="72A00E85">
            <w:pPr>
              <w:autoSpaceDE w:val="0"/>
              <w:autoSpaceDN w:val="0"/>
              <w:adjustRightInd w:val="0"/>
              <w:spacing w:line="400" w:lineRule="exact"/>
              <w:jc w:val="left"/>
              <w:rPr>
                <w:rFonts w:ascii="宋体" w:hAnsi="宋体" w:cs="宋体"/>
                <w:bCs/>
                <w:lang w:val="zh-CN"/>
              </w:rPr>
            </w:pPr>
          </w:p>
        </w:tc>
        <w:tc>
          <w:tcPr>
            <w:tcW w:w="1089" w:type="dxa"/>
          </w:tcPr>
          <w:p w14:paraId="39A0DEB0">
            <w:pPr>
              <w:autoSpaceDE w:val="0"/>
              <w:autoSpaceDN w:val="0"/>
              <w:adjustRightInd w:val="0"/>
              <w:spacing w:line="400" w:lineRule="exact"/>
              <w:jc w:val="left"/>
              <w:rPr>
                <w:rFonts w:ascii="宋体" w:hAnsi="宋体" w:cs="宋体"/>
                <w:bCs/>
                <w:lang w:val="zh-CN"/>
              </w:rPr>
            </w:pPr>
          </w:p>
        </w:tc>
        <w:tc>
          <w:tcPr>
            <w:tcW w:w="1089" w:type="dxa"/>
          </w:tcPr>
          <w:p w14:paraId="32F8D622">
            <w:pPr>
              <w:autoSpaceDE w:val="0"/>
              <w:autoSpaceDN w:val="0"/>
              <w:adjustRightInd w:val="0"/>
              <w:spacing w:line="400" w:lineRule="exact"/>
              <w:jc w:val="left"/>
              <w:rPr>
                <w:rFonts w:ascii="宋体" w:hAnsi="宋体" w:cs="宋体"/>
                <w:bCs/>
                <w:lang w:val="zh-CN"/>
              </w:rPr>
            </w:pPr>
          </w:p>
        </w:tc>
        <w:tc>
          <w:tcPr>
            <w:tcW w:w="1089" w:type="dxa"/>
          </w:tcPr>
          <w:p w14:paraId="1F733818">
            <w:pPr>
              <w:autoSpaceDE w:val="0"/>
              <w:autoSpaceDN w:val="0"/>
              <w:adjustRightInd w:val="0"/>
              <w:spacing w:line="400" w:lineRule="exact"/>
              <w:jc w:val="left"/>
              <w:rPr>
                <w:rFonts w:ascii="宋体" w:hAnsi="宋体" w:cs="宋体"/>
                <w:bCs/>
                <w:lang w:val="zh-CN"/>
              </w:rPr>
            </w:pPr>
          </w:p>
        </w:tc>
      </w:tr>
      <w:tr w14:paraId="63C5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727A739B">
            <w:pPr>
              <w:autoSpaceDE w:val="0"/>
              <w:autoSpaceDN w:val="0"/>
              <w:adjustRightInd w:val="0"/>
              <w:spacing w:line="400" w:lineRule="exact"/>
              <w:jc w:val="left"/>
              <w:rPr>
                <w:rFonts w:ascii="宋体" w:hAnsi="宋体" w:cs="宋体"/>
                <w:bCs/>
                <w:lang w:val="zh-CN"/>
              </w:rPr>
            </w:pPr>
          </w:p>
        </w:tc>
        <w:tc>
          <w:tcPr>
            <w:tcW w:w="1090" w:type="dxa"/>
          </w:tcPr>
          <w:p w14:paraId="38C85941">
            <w:pPr>
              <w:autoSpaceDE w:val="0"/>
              <w:autoSpaceDN w:val="0"/>
              <w:adjustRightInd w:val="0"/>
              <w:spacing w:line="400" w:lineRule="exact"/>
              <w:jc w:val="left"/>
              <w:rPr>
                <w:rFonts w:ascii="宋体" w:hAnsi="宋体" w:cs="宋体"/>
                <w:bCs/>
                <w:lang w:val="zh-CN"/>
              </w:rPr>
            </w:pPr>
          </w:p>
        </w:tc>
        <w:tc>
          <w:tcPr>
            <w:tcW w:w="1090" w:type="dxa"/>
          </w:tcPr>
          <w:p w14:paraId="7BE555CE">
            <w:pPr>
              <w:autoSpaceDE w:val="0"/>
              <w:autoSpaceDN w:val="0"/>
              <w:adjustRightInd w:val="0"/>
              <w:spacing w:line="400" w:lineRule="exact"/>
              <w:jc w:val="left"/>
              <w:rPr>
                <w:rFonts w:ascii="宋体" w:hAnsi="宋体" w:cs="宋体"/>
                <w:bCs/>
                <w:lang w:val="zh-CN"/>
              </w:rPr>
            </w:pPr>
          </w:p>
        </w:tc>
        <w:tc>
          <w:tcPr>
            <w:tcW w:w="1089" w:type="dxa"/>
          </w:tcPr>
          <w:p w14:paraId="76C6465F">
            <w:pPr>
              <w:autoSpaceDE w:val="0"/>
              <w:autoSpaceDN w:val="0"/>
              <w:adjustRightInd w:val="0"/>
              <w:spacing w:line="400" w:lineRule="exact"/>
              <w:jc w:val="left"/>
              <w:rPr>
                <w:rFonts w:ascii="宋体" w:hAnsi="宋体" w:cs="宋体"/>
                <w:bCs/>
                <w:lang w:val="zh-CN"/>
              </w:rPr>
            </w:pPr>
          </w:p>
        </w:tc>
        <w:tc>
          <w:tcPr>
            <w:tcW w:w="1089" w:type="dxa"/>
          </w:tcPr>
          <w:p w14:paraId="69F7DBD4">
            <w:pPr>
              <w:autoSpaceDE w:val="0"/>
              <w:autoSpaceDN w:val="0"/>
              <w:adjustRightInd w:val="0"/>
              <w:spacing w:line="400" w:lineRule="exact"/>
              <w:jc w:val="left"/>
              <w:rPr>
                <w:rFonts w:ascii="宋体" w:hAnsi="宋体" w:cs="宋体"/>
                <w:bCs/>
                <w:lang w:val="zh-CN"/>
              </w:rPr>
            </w:pPr>
          </w:p>
        </w:tc>
        <w:tc>
          <w:tcPr>
            <w:tcW w:w="1089" w:type="dxa"/>
          </w:tcPr>
          <w:p w14:paraId="2ACC0783">
            <w:pPr>
              <w:autoSpaceDE w:val="0"/>
              <w:autoSpaceDN w:val="0"/>
              <w:adjustRightInd w:val="0"/>
              <w:spacing w:line="400" w:lineRule="exact"/>
              <w:jc w:val="left"/>
              <w:rPr>
                <w:rFonts w:ascii="宋体" w:hAnsi="宋体" w:cs="宋体"/>
                <w:bCs/>
                <w:lang w:val="zh-CN"/>
              </w:rPr>
            </w:pPr>
          </w:p>
        </w:tc>
        <w:tc>
          <w:tcPr>
            <w:tcW w:w="1089" w:type="dxa"/>
          </w:tcPr>
          <w:p w14:paraId="2BC3F063">
            <w:pPr>
              <w:autoSpaceDE w:val="0"/>
              <w:autoSpaceDN w:val="0"/>
              <w:adjustRightInd w:val="0"/>
              <w:spacing w:line="400" w:lineRule="exact"/>
              <w:jc w:val="left"/>
              <w:rPr>
                <w:rFonts w:ascii="宋体" w:hAnsi="宋体" w:cs="宋体"/>
                <w:bCs/>
                <w:lang w:val="zh-CN"/>
              </w:rPr>
            </w:pPr>
          </w:p>
        </w:tc>
        <w:tc>
          <w:tcPr>
            <w:tcW w:w="1089" w:type="dxa"/>
          </w:tcPr>
          <w:p w14:paraId="36BD1943">
            <w:pPr>
              <w:autoSpaceDE w:val="0"/>
              <w:autoSpaceDN w:val="0"/>
              <w:adjustRightInd w:val="0"/>
              <w:spacing w:line="400" w:lineRule="exact"/>
              <w:jc w:val="left"/>
              <w:rPr>
                <w:rFonts w:ascii="宋体" w:hAnsi="宋体" w:cs="宋体"/>
                <w:bCs/>
                <w:lang w:val="zh-CN"/>
              </w:rPr>
            </w:pPr>
          </w:p>
        </w:tc>
      </w:tr>
      <w:tr w14:paraId="5333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6CF85975">
            <w:pPr>
              <w:autoSpaceDE w:val="0"/>
              <w:autoSpaceDN w:val="0"/>
              <w:adjustRightInd w:val="0"/>
              <w:spacing w:line="400" w:lineRule="exact"/>
              <w:jc w:val="left"/>
              <w:rPr>
                <w:rFonts w:ascii="宋体" w:hAnsi="宋体" w:cs="宋体"/>
                <w:bCs/>
                <w:lang w:val="zh-CN"/>
              </w:rPr>
            </w:pPr>
          </w:p>
        </w:tc>
        <w:tc>
          <w:tcPr>
            <w:tcW w:w="1090" w:type="dxa"/>
          </w:tcPr>
          <w:p w14:paraId="71603661">
            <w:pPr>
              <w:autoSpaceDE w:val="0"/>
              <w:autoSpaceDN w:val="0"/>
              <w:adjustRightInd w:val="0"/>
              <w:spacing w:line="400" w:lineRule="exact"/>
              <w:jc w:val="left"/>
              <w:rPr>
                <w:rFonts w:ascii="宋体" w:hAnsi="宋体" w:cs="宋体"/>
                <w:bCs/>
                <w:lang w:val="zh-CN"/>
              </w:rPr>
            </w:pPr>
          </w:p>
        </w:tc>
        <w:tc>
          <w:tcPr>
            <w:tcW w:w="1090" w:type="dxa"/>
          </w:tcPr>
          <w:p w14:paraId="5FD153BC">
            <w:pPr>
              <w:autoSpaceDE w:val="0"/>
              <w:autoSpaceDN w:val="0"/>
              <w:adjustRightInd w:val="0"/>
              <w:spacing w:line="400" w:lineRule="exact"/>
              <w:jc w:val="left"/>
              <w:rPr>
                <w:rFonts w:ascii="宋体" w:hAnsi="宋体" w:cs="宋体"/>
                <w:bCs/>
                <w:lang w:val="zh-CN"/>
              </w:rPr>
            </w:pPr>
          </w:p>
        </w:tc>
        <w:tc>
          <w:tcPr>
            <w:tcW w:w="1089" w:type="dxa"/>
          </w:tcPr>
          <w:p w14:paraId="7C6201AD">
            <w:pPr>
              <w:autoSpaceDE w:val="0"/>
              <w:autoSpaceDN w:val="0"/>
              <w:adjustRightInd w:val="0"/>
              <w:spacing w:line="400" w:lineRule="exact"/>
              <w:jc w:val="left"/>
              <w:rPr>
                <w:rFonts w:ascii="宋体" w:hAnsi="宋体" w:cs="宋体"/>
                <w:bCs/>
                <w:lang w:val="zh-CN"/>
              </w:rPr>
            </w:pPr>
          </w:p>
        </w:tc>
        <w:tc>
          <w:tcPr>
            <w:tcW w:w="1089" w:type="dxa"/>
          </w:tcPr>
          <w:p w14:paraId="7144AF3C">
            <w:pPr>
              <w:autoSpaceDE w:val="0"/>
              <w:autoSpaceDN w:val="0"/>
              <w:adjustRightInd w:val="0"/>
              <w:spacing w:line="400" w:lineRule="exact"/>
              <w:jc w:val="left"/>
              <w:rPr>
                <w:rFonts w:ascii="宋体" w:hAnsi="宋体" w:cs="宋体"/>
                <w:bCs/>
                <w:lang w:val="zh-CN"/>
              </w:rPr>
            </w:pPr>
          </w:p>
        </w:tc>
        <w:tc>
          <w:tcPr>
            <w:tcW w:w="1089" w:type="dxa"/>
          </w:tcPr>
          <w:p w14:paraId="7E5989EF">
            <w:pPr>
              <w:autoSpaceDE w:val="0"/>
              <w:autoSpaceDN w:val="0"/>
              <w:adjustRightInd w:val="0"/>
              <w:spacing w:line="400" w:lineRule="exact"/>
              <w:jc w:val="left"/>
              <w:rPr>
                <w:rFonts w:ascii="宋体" w:hAnsi="宋体" w:cs="宋体"/>
                <w:bCs/>
                <w:lang w:val="zh-CN"/>
              </w:rPr>
            </w:pPr>
          </w:p>
        </w:tc>
        <w:tc>
          <w:tcPr>
            <w:tcW w:w="1089" w:type="dxa"/>
          </w:tcPr>
          <w:p w14:paraId="64100725">
            <w:pPr>
              <w:autoSpaceDE w:val="0"/>
              <w:autoSpaceDN w:val="0"/>
              <w:adjustRightInd w:val="0"/>
              <w:spacing w:line="400" w:lineRule="exact"/>
              <w:jc w:val="left"/>
              <w:rPr>
                <w:rFonts w:ascii="宋体" w:hAnsi="宋体" w:cs="宋体"/>
                <w:bCs/>
                <w:lang w:val="zh-CN"/>
              </w:rPr>
            </w:pPr>
          </w:p>
        </w:tc>
        <w:tc>
          <w:tcPr>
            <w:tcW w:w="1089" w:type="dxa"/>
          </w:tcPr>
          <w:p w14:paraId="1274988C">
            <w:pPr>
              <w:autoSpaceDE w:val="0"/>
              <w:autoSpaceDN w:val="0"/>
              <w:adjustRightInd w:val="0"/>
              <w:spacing w:line="400" w:lineRule="exact"/>
              <w:jc w:val="left"/>
              <w:rPr>
                <w:rFonts w:ascii="宋体" w:hAnsi="宋体" w:cs="宋体"/>
                <w:bCs/>
                <w:lang w:val="zh-CN"/>
              </w:rPr>
            </w:pPr>
          </w:p>
        </w:tc>
      </w:tr>
      <w:tr w14:paraId="5D0E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6909CE2E">
            <w:pPr>
              <w:autoSpaceDE w:val="0"/>
              <w:autoSpaceDN w:val="0"/>
              <w:adjustRightInd w:val="0"/>
              <w:spacing w:line="400" w:lineRule="exact"/>
              <w:jc w:val="left"/>
              <w:rPr>
                <w:rFonts w:ascii="宋体" w:hAnsi="宋体" w:cs="宋体"/>
                <w:bCs/>
                <w:lang w:val="zh-CN"/>
              </w:rPr>
            </w:pPr>
          </w:p>
        </w:tc>
        <w:tc>
          <w:tcPr>
            <w:tcW w:w="1090" w:type="dxa"/>
          </w:tcPr>
          <w:p w14:paraId="0752B650">
            <w:pPr>
              <w:autoSpaceDE w:val="0"/>
              <w:autoSpaceDN w:val="0"/>
              <w:adjustRightInd w:val="0"/>
              <w:spacing w:line="400" w:lineRule="exact"/>
              <w:jc w:val="left"/>
              <w:rPr>
                <w:rFonts w:ascii="宋体" w:hAnsi="宋体" w:cs="宋体"/>
                <w:bCs/>
                <w:lang w:val="zh-CN"/>
              </w:rPr>
            </w:pPr>
          </w:p>
        </w:tc>
        <w:tc>
          <w:tcPr>
            <w:tcW w:w="1090" w:type="dxa"/>
          </w:tcPr>
          <w:p w14:paraId="209C8372">
            <w:pPr>
              <w:autoSpaceDE w:val="0"/>
              <w:autoSpaceDN w:val="0"/>
              <w:adjustRightInd w:val="0"/>
              <w:spacing w:line="400" w:lineRule="exact"/>
              <w:jc w:val="left"/>
              <w:rPr>
                <w:rFonts w:ascii="宋体" w:hAnsi="宋体" w:cs="宋体"/>
                <w:bCs/>
                <w:lang w:val="zh-CN"/>
              </w:rPr>
            </w:pPr>
          </w:p>
        </w:tc>
        <w:tc>
          <w:tcPr>
            <w:tcW w:w="1089" w:type="dxa"/>
          </w:tcPr>
          <w:p w14:paraId="574C3853">
            <w:pPr>
              <w:autoSpaceDE w:val="0"/>
              <w:autoSpaceDN w:val="0"/>
              <w:adjustRightInd w:val="0"/>
              <w:spacing w:line="400" w:lineRule="exact"/>
              <w:jc w:val="left"/>
              <w:rPr>
                <w:rFonts w:ascii="宋体" w:hAnsi="宋体" w:cs="宋体"/>
                <w:bCs/>
                <w:lang w:val="zh-CN"/>
              </w:rPr>
            </w:pPr>
          </w:p>
        </w:tc>
        <w:tc>
          <w:tcPr>
            <w:tcW w:w="1089" w:type="dxa"/>
          </w:tcPr>
          <w:p w14:paraId="1152A058">
            <w:pPr>
              <w:autoSpaceDE w:val="0"/>
              <w:autoSpaceDN w:val="0"/>
              <w:adjustRightInd w:val="0"/>
              <w:spacing w:line="400" w:lineRule="exact"/>
              <w:jc w:val="left"/>
              <w:rPr>
                <w:rFonts w:ascii="宋体" w:hAnsi="宋体" w:cs="宋体"/>
                <w:bCs/>
                <w:lang w:val="zh-CN"/>
              </w:rPr>
            </w:pPr>
          </w:p>
        </w:tc>
        <w:tc>
          <w:tcPr>
            <w:tcW w:w="1089" w:type="dxa"/>
          </w:tcPr>
          <w:p w14:paraId="12DFC456">
            <w:pPr>
              <w:autoSpaceDE w:val="0"/>
              <w:autoSpaceDN w:val="0"/>
              <w:adjustRightInd w:val="0"/>
              <w:spacing w:line="400" w:lineRule="exact"/>
              <w:jc w:val="left"/>
              <w:rPr>
                <w:rFonts w:ascii="宋体" w:hAnsi="宋体" w:cs="宋体"/>
                <w:bCs/>
                <w:lang w:val="zh-CN"/>
              </w:rPr>
            </w:pPr>
          </w:p>
        </w:tc>
        <w:tc>
          <w:tcPr>
            <w:tcW w:w="1089" w:type="dxa"/>
          </w:tcPr>
          <w:p w14:paraId="579D12C3">
            <w:pPr>
              <w:autoSpaceDE w:val="0"/>
              <w:autoSpaceDN w:val="0"/>
              <w:adjustRightInd w:val="0"/>
              <w:spacing w:line="400" w:lineRule="exact"/>
              <w:jc w:val="left"/>
              <w:rPr>
                <w:rFonts w:ascii="宋体" w:hAnsi="宋体" w:cs="宋体"/>
                <w:bCs/>
                <w:lang w:val="zh-CN"/>
              </w:rPr>
            </w:pPr>
          </w:p>
        </w:tc>
        <w:tc>
          <w:tcPr>
            <w:tcW w:w="1089" w:type="dxa"/>
          </w:tcPr>
          <w:p w14:paraId="4BD0F46F">
            <w:pPr>
              <w:autoSpaceDE w:val="0"/>
              <w:autoSpaceDN w:val="0"/>
              <w:adjustRightInd w:val="0"/>
              <w:spacing w:line="400" w:lineRule="exact"/>
              <w:jc w:val="left"/>
              <w:rPr>
                <w:rFonts w:ascii="宋体" w:hAnsi="宋体" w:cs="宋体"/>
                <w:bCs/>
                <w:lang w:val="zh-CN"/>
              </w:rPr>
            </w:pPr>
          </w:p>
        </w:tc>
      </w:tr>
      <w:tr w14:paraId="4997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503F07AD">
            <w:pPr>
              <w:autoSpaceDE w:val="0"/>
              <w:autoSpaceDN w:val="0"/>
              <w:adjustRightInd w:val="0"/>
              <w:spacing w:line="400" w:lineRule="exact"/>
              <w:jc w:val="left"/>
              <w:rPr>
                <w:rFonts w:ascii="宋体" w:hAnsi="宋体" w:cs="宋体"/>
                <w:bCs/>
                <w:lang w:val="zh-CN"/>
              </w:rPr>
            </w:pPr>
          </w:p>
        </w:tc>
        <w:tc>
          <w:tcPr>
            <w:tcW w:w="1090" w:type="dxa"/>
          </w:tcPr>
          <w:p w14:paraId="0EB200B6">
            <w:pPr>
              <w:autoSpaceDE w:val="0"/>
              <w:autoSpaceDN w:val="0"/>
              <w:adjustRightInd w:val="0"/>
              <w:spacing w:line="400" w:lineRule="exact"/>
              <w:jc w:val="left"/>
              <w:rPr>
                <w:rFonts w:ascii="宋体" w:hAnsi="宋体" w:cs="宋体"/>
                <w:bCs/>
                <w:lang w:val="zh-CN"/>
              </w:rPr>
            </w:pPr>
          </w:p>
        </w:tc>
        <w:tc>
          <w:tcPr>
            <w:tcW w:w="1090" w:type="dxa"/>
          </w:tcPr>
          <w:p w14:paraId="7218CED7">
            <w:pPr>
              <w:autoSpaceDE w:val="0"/>
              <w:autoSpaceDN w:val="0"/>
              <w:adjustRightInd w:val="0"/>
              <w:spacing w:line="400" w:lineRule="exact"/>
              <w:jc w:val="left"/>
              <w:rPr>
                <w:rFonts w:ascii="宋体" w:hAnsi="宋体" w:cs="宋体"/>
                <w:bCs/>
                <w:lang w:val="zh-CN"/>
              </w:rPr>
            </w:pPr>
          </w:p>
        </w:tc>
        <w:tc>
          <w:tcPr>
            <w:tcW w:w="1089" w:type="dxa"/>
          </w:tcPr>
          <w:p w14:paraId="358BD8FB">
            <w:pPr>
              <w:autoSpaceDE w:val="0"/>
              <w:autoSpaceDN w:val="0"/>
              <w:adjustRightInd w:val="0"/>
              <w:spacing w:line="400" w:lineRule="exact"/>
              <w:jc w:val="left"/>
              <w:rPr>
                <w:rFonts w:ascii="宋体" w:hAnsi="宋体" w:cs="宋体"/>
                <w:bCs/>
                <w:lang w:val="zh-CN"/>
              </w:rPr>
            </w:pPr>
          </w:p>
        </w:tc>
        <w:tc>
          <w:tcPr>
            <w:tcW w:w="1089" w:type="dxa"/>
          </w:tcPr>
          <w:p w14:paraId="4058B71B">
            <w:pPr>
              <w:autoSpaceDE w:val="0"/>
              <w:autoSpaceDN w:val="0"/>
              <w:adjustRightInd w:val="0"/>
              <w:spacing w:line="400" w:lineRule="exact"/>
              <w:jc w:val="left"/>
              <w:rPr>
                <w:rFonts w:ascii="宋体" w:hAnsi="宋体" w:cs="宋体"/>
                <w:bCs/>
                <w:lang w:val="zh-CN"/>
              </w:rPr>
            </w:pPr>
          </w:p>
        </w:tc>
        <w:tc>
          <w:tcPr>
            <w:tcW w:w="1089" w:type="dxa"/>
          </w:tcPr>
          <w:p w14:paraId="3EBA37C2">
            <w:pPr>
              <w:autoSpaceDE w:val="0"/>
              <w:autoSpaceDN w:val="0"/>
              <w:adjustRightInd w:val="0"/>
              <w:spacing w:line="400" w:lineRule="exact"/>
              <w:jc w:val="left"/>
              <w:rPr>
                <w:rFonts w:ascii="宋体" w:hAnsi="宋体" w:cs="宋体"/>
                <w:bCs/>
                <w:lang w:val="zh-CN"/>
              </w:rPr>
            </w:pPr>
          </w:p>
        </w:tc>
        <w:tc>
          <w:tcPr>
            <w:tcW w:w="1089" w:type="dxa"/>
          </w:tcPr>
          <w:p w14:paraId="2AAAA046">
            <w:pPr>
              <w:autoSpaceDE w:val="0"/>
              <w:autoSpaceDN w:val="0"/>
              <w:adjustRightInd w:val="0"/>
              <w:spacing w:line="400" w:lineRule="exact"/>
              <w:jc w:val="left"/>
              <w:rPr>
                <w:rFonts w:ascii="宋体" w:hAnsi="宋体" w:cs="宋体"/>
                <w:bCs/>
                <w:lang w:val="zh-CN"/>
              </w:rPr>
            </w:pPr>
          </w:p>
        </w:tc>
        <w:tc>
          <w:tcPr>
            <w:tcW w:w="1089" w:type="dxa"/>
          </w:tcPr>
          <w:p w14:paraId="5FCF5027">
            <w:pPr>
              <w:autoSpaceDE w:val="0"/>
              <w:autoSpaceDN w:val="0"/>
              <w:adjustRightInd w:val="0"/>
              <w:spacing w:line="400" w:lineRule="exact"/>
              <w:jc w:val="left"/>
              <w:rPr>
                <w:rFonts w:ascii="宋体" w:hAnsi="宋体" w:cs="宋体"/>
                <w:bCs/>
                <w:lang w:val="zh-CN"/>
              </w:rPr>
            </w:pPr>
          </w:p>
        </w:tc>
      </w:tr>
      <w:tr w14:paraId="1B53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3EEBC9D3">
            <w:pPr>
              <w:autoSpaceDE w:val="0"/>
              <w:autoSpaceDN w:val="0"/>
              <w:adjustRightInd w:val="0"/>
              <w:spacing w:line="400" w:lineRule="exact"/>
              <w:jc w:val="left"/>
              <w:rPr>
                <w:rFonts w:ascii="宋体" w:hAnsi="宋体" w:cs="宋体"/>
                <w:bCs/>
                <w:lang w:val="zh-CN"/>
              </w:rPr>
            </w:pPr>
          </w:p>
        </w:tc>
        <w:tc>
          <w:tcPr>
            <w:tcW w:w="1090" w:type="dxa"/>
          </w:tcPr>
          <w:p w14:paraId="3BDD034A">
            <w:pPr>
              <w:autoSpaceDE w:val="0"/>
              <w:autoSpaceDN w:val="0"/>
              <w:adjustRightInd w:val="0"/>
              <w:spacing w:line="400" w:lineRule="exact"/>
              <w:jc w:val="left"/>
              <w:rPr>
                <w:rFonts w:ascii="宋体" w:hAnsi="宋体" w:cs="宋体"/>
                <w:bCs/>
                <w:lang w:val="zh-CN"/>
              </w:rPr>
            </w:pPr>
          </w:p>
        </w:tc>
        <w:tc>
          <w:tcPr>
            <w:tcW w:w="1090" w:type="dxa"/>
          </w:tcPr>
          <w:p w14:paraId="737DBEB6">
            <w:pPr>
              <w:autoSpaceDE w:val="0"/>
              <w:autoSpaceDN w:val="0"/>
              <w:adjustRightInd w:val="0"/>
              <w:spacing w:line="400" w:lineRule="exact"/>
              <w:jc w:val="left"/>
              <w:rPr>
                <w:rFonts w:ascii="宋体" w:hAnsi="宋体" w:cs="宋体"/>
                <w:bCs/>
                <w:lang w:val="zh-CN"/>
              </w:rPr>
            </w:pPr>
          </w:p>
        </w:tc>
        <w:tc>
          <w:tcPr>
            <w:tcW w:w="1089" w:type="dxa"/>
          </w:tcPr>
          <w:p w14:paraId="1B0E3639">
            <w:pPr>
              <w:autoSpaceDE w:val="0"/>
              <w:autoSpaceDN w:val="0"/>
              <w:adjustRightInd w:val="0"/>
              <w:spacing w:line="400" w:lineRule="exact"/>
              <w:jc w:val="left"/>
              <w:rPr>
                <w:rFonts w:ascii="宋体" w:hAnsi="宋体" w:cs="宋体"/>
                <w:bCs/>
                <w:lang w:val="zh-CN"/>
              </w:rPr>
            </w:pPr>
          </w:p>
        </w:tc>
        <w:tc>
          <w:tcPr>
            <w:tcW w:w="1089" w:type="dxa"/>
          </w:tcPr>
          <w:p w14:paraId="253139CF">
            <w:pPr>
              <w:autoSpaceDE w:val="0"/>
              <w:autoSpaceDN w:val="0"/>
              <w:adjustRightInd w:val="0"/>
              <w:spacing w:line="400" w:lineRule="exact"/>
              <w:jc w:val="left"/>
              <w:rPr>
                <w:rFonts w:ascii="宋体" w:hAnsi="宋体" w:cs="宋体"/>
                <w:bCs/>
                <w:lang w:val="zh-CN"/>
              </w:rPr>
            </w:pPr>
          </w:p>
        </w:tc>
        <w:tc>
          <w:tcPr>
            <w:tcW w:w="1089" w:type="dxa"/>
          </w:tcPr>
          <w:p w14:paraId="117F496D">
            <w:pPr>
              <w:autoSpaceDE w:val="0"/>
              <w:autoSpaceDN w:val="0"/>
              <w:adjustRightInd w:val="0"/>
              <w:spacing w:line="400" w:lineRule="exact"/>
              <w:jc w:val="left"/>
              <w:rPr>
                <w:rFonts w:ascii="宋体" w:hAnsi="宋体" w:cs="宋体"/>
                <w:bCs/>
                <w:lang w:val="zh-CN"/>
              </w:rPr>
            </w:pPr>
          </w:p>
        </w:tc>
        <w:tc>
          <w:tcPr>
            <w:tcW w:w="1089" w:type="dxa"/>
          </w:tcPr>
          <w:p w14:paraId="364BEF1A">
            <w:pPr>
              <w:autoSpaceDE w:val="0"/>
              <w:autoSpaceDN w:val="0"/>
              <w:adjustRightInd w:val="0"/>
              <w:spacing w:line="400" w:lineRule="exact"/>
              <w:jc w:val="left"/>
              <w:rPr>
                <w:rFonts w:ascii="宋体" w:hAnsi="宋体" w:cs="宋体"/>
                <w:bCs/>
                <w:lang w:val="zh-CN"/>
              </w:rPr>
            </w:pPr>
          </w:p>
        </w:tc>
        <w:tc>
          <w:tcPr>
            <w:tcW w:w="1089" w:type="dxa"/>
          </w:tcPr>
          <w:p w14:paraId="5EB2DA04">
            <w:pPr>
              <w:autoSpaceDE w:val="0"/>
              <w:autoSpaceDN w:val="0"/>
              <w:adjustRightInd w:val="0"/>
              <w:spacing w:line="400" w:lineRule="exact"/>
              <w:jc w:val="left"/>
              <w:rPr>
                <w:rFonts w:ascii="宋体" w:hAnsi="宋体" w:cs="宋体"/>
                <w:bCs/>
                <w:lang w:val="zh-CN"/>
              </w:rPr>
            </w:pPr>
          </w:p>
        </w:tc>
      </w:tr>
      <w:tr w14:paraId="0AB6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3BD5B344">
            <w:pPr>
              <w:autoSpaceDE w:val="0"/>
              <w:autoSpaceDN w:val="0"/>
              <w:adjustRightInd w:val="0"/>
              <w:spacing w:line="400" w:lineRule="exact"/>
              <w:jc w:val="left"/>
              <w:rPr>
                <w:rFonts w:ascii="宋体" w:hAnsi="宋体" w:cs="宋体"/>
                <w:bCs/>
                <w:lang w:val="zh-CN"/>
              </w:rPr>
            </w:pPr>
          </w:p>
        </w:tc>
        <w:tc>
          <w:tcPr>
            <w:tcW w:w="1090" w:type="dxa"/>
          </w:tcPr>
          <w:p w14:paraId="07D6A0C5">
            <w:pPr>
              <w:autoSpaceDE w:val="0"/>
              <w:autoSpaceDN w:val="0"/>
              <w:adjustRightInd w:val="0"/>
              <w:spacing w:line="400" w:lineRule="exact"/>
              <w:jc w:val="left"/>
              <w:rPr>
                <w:rFonts w:ascii="宋体" w:hAnsi="宋体" w:cs="宋体"/>
                <w:bCs/>
                <w:lang w:val="zh-CN"/>
              </w:rPr>
            </w:pPr>
          </w:p>
        </w:tc>
        <w:tc>
          <w:tcPr>
            <w:tcW w:w="1090" w:type="dxa"/>
          </w:tcPr>
          <w:p w14:paraId="53F84BC3">
            <w:pPr>
              <w:autoSpaceDE w:val="0"/>
              <w:autoSpaceDN w:val="0"/>
              <w:adjustRightInd w:val="0"/>
              <w:spacing w:line="400" w:lineRule="exact"/>
              <w:jc w:val="left"/>
              <w:rPr>
                <w:rFonts w:ascii="宋体" w:hAnsi="宋体" w:cs="宋体"/>
                <w:bCs/>
                <w:lang w:val="zh-CN"/>
              </w:rPr>
            </w:pPr>
          </w:p>
        </w:tc>
        <w:tc>
          <w:tcPr>
            <w:tcW w:w="1089" w:type="dxa"/>
          </w:tcPr>
          <w:p w14:paraId="7AEF1EB9">
            <w:pPr>
              <w:autoSpaceDE w:val="0"/>
              <w:autoSpaceDN w:val="0"/>
              <w:adjustRightInd w:val="0"/>
              <w:spacing w:line="400" w:lineRule="exact"/>
              <w:jc w:val="left"/>
              <w:rPr>
                <w:rFonts w:ascii="宋体" w:hAnsi="宋体" w:cs="宋体"/>
                <w:bCs/>
                <w:lang w:val="zh-CN"/>
              </w:rPr>
            </w:pPr>
          </w:p>
        </w:tc>
        <w:tc>
          <w:tcPr>
            <w:tcW w:w="1089" w:type="dxa"/>
          </w:tcPr>
          <w:p w14:paraId="7867CE1B">
            <w:pPr>
              <w:autoSpaceDE w:val="0"/>
              <w:autoSpaceDN w:val="0"/>
              <w:adjustRightInd w:val="0"/>
              <w:spacing w:line="400" w:lineRule="exact"/>
              <w:jc w:val="left"/>
              <w:rPr>
                <w:rFonts w:ascii="宋体" w:hAnsi="宋体" w:cs="宋体"/>
                <w:bCs/>
                <w:lang w:val="zh-CN"/>
              </w:rPr>
            </w:pPr>
          </w:p>
        </w:tc>
        <w:tc>
          <w:tcPr>
            <w:tcW w:w="1089" w:type="dxa"/>
          </w:tcPr>
          <w:p w14:paraId="1C7BDCE3">
            <w:pPr>
              <w:autoSpaceDE w:val="0"/>
              <w:autoSpaceDN w:val="0"/>
              <w:adjustRightInd w:val="0"/>
              <w:spacing w:line="400" w:lineRule="exact"/>
              <w:jc w:val="left"/>
              <w:rPr>
                <w:rFonts w:ascii="宋体" w:hAnsi="宋体" w:cs="宋体"/>
                <w:bCs/>
                <w:lang w:val="zh-CN"/>
              </w:rPr>
            </w:pPr>
          </w:p>
        </w:tc>
        <w:tc>
          <w:tcPr>
            <w:tcW w:w="1089" w:type="dxa"/>
          </w:tcPr>
          <w:p w14:paraId="5AD6F3E5">
            <w:pPr>
              <w:autoSpaceDE w:val="0"/>
              <w:autoSpaceDN w:val="0"/>
              <w:adjustRightInd w:val="0"/>
              <w:spacing w:line="400" w:lineRule="exact"/>
              <w:jc w:val="left"/>
              <w:rPr>
                <w:rFonts w:ascii="宋体" w:hAnsi="宋体" w:cs="宋体"/>
                <w:bCs/>
                <w:lang w:val="zh-CN"/>
              </w:rPr>
            </w:pPr>
          </w:p>
        </w:tc>
        <w:tc>
          <w:tcPr>
            <w:tcW w:w="1089" w:type="dxa"/>
          </w:tcPr>
          <w:p w14:paraId="4C3E3377">
            <w:pPr>
              <w:autoSpaceDE w:val="0"/>
              <w:autoSpaceDN w:val="0"/>
              <w:adjustRightInd w:val="0"/>
              <w:spacing w:line="400" w:lineRule="exact"/>
              <w:jc w:val="left"/>
              <w:rPr>
                <w:rFonts w:ascii="宋体" w:hAnsi="宋体" w:cs="宋体"/>
                <w:bCs/>
                <w:lang w:val="zh-CN"/>
              </w:rPr>
            </w:pPr>
          </w:p>
        </w:tc>
      </w:tr>
      <w:tr w14:paraId="4E4E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95" w:type="dxa"/>
          </w:tcPr>
          <w:p w14:paraId="24B2B3AA">
            <w:pPr>
              <w:autoSpaceDE w:val="0"/>
              <w:autoSpaceDN w:val="0"/>
              <w:adjustRightInd w:val="0"/>
              <w:spacing w:line="400" w:lineRule="exact"/>
              <w:jc w:val="left"/>
              <w:rPr>
                <w:rFonts w:ascii="宋体" w:hAnsi="宋体" w:cs="宋体"/>
                <w:bCs/>
                <w:lang w:val="zh-CN"/>
              </w:rPr>
            </w:pPr>
          </w:p>
        </w:tc>
        <w:tc>
          <w:tcPr>
            <w:tcW w:w="1090" w:type="dxa"/>
          </w:tcPr>
          <w:p w14:paraId="303501A7">
            <w:pPr>
              <w:autoSpaceDE w:val="0"/>
              <w:autoSpaceDN w:val="0"/>
              <w:adjustRightInd w:val="0"/>
              <w:spacing w:line="400" w:lineRule="exact"/>
              <w:jc w:val="left"/>
              <w:rPr>
                <w:rFonts w:ascii="宋体" w:hAnsi="宋体" w:cs="宋体"/>
                <w:bCs/>
                <w:lang w:val="zh-CN"/>
              </w:rPr>
            </w:pPr>
          </w:p>
        </w:tc>
        <w:tc>
          <w:tcPr>
            <w:tcW w:w="1090" w:type="dxa"/>
          </w:tcPr>
          <w:p w14:paraId="73F41749">
            <w:pPr>
              <w:autoSpaceDE w:val="0"/>
              <w:autoSpaceDN w:val="0"/>
              <w:adjustRightInd w:val="0"/>
              <w:spacing w:line="400" w:lineRule="exact"/>
              <w:jc w:val="left"/>
              <w:rPr>
                <w:rFonts w:ascii="宋体" w:hAnsi="宋体" w:cs="宋体"/>
                <w:bCs/>
                <w:lang w:val="zh-CN"/>
              </w:rPr>
            </w:pPr>
          </w:p>
        </w:tc>
        <w:tc>
          <w:tcPr>
            <w:tcW w:w="1089" w:type="dxa"/>
          </w:tcPr>
          <w:p w14:paraId="0DB778A8">
            <w:pPr>
              <w:autoSpaceDE w:val="0"/>
              <w:autoSpaceDN w:val="0"/>
              <w:adjustRightInd w:val="0"/>
              <w:spacing w:line="400" w:lineRule="exact"/>
              <w:jc w:val="left"/>
              <w:rPr>
                <w:rFonts w:ascii="宋体" w:hAnsi="宋体" w:cs="宋体"/>
                <w:bCs/>
                <w:lang w:val="zh-CN"/>
              </w:rPr>
            </w:pPr>
          </w:p>
        </w:tc>
        <w:tc>
          <w:tcPr>
            <w:tcW w:w="1089" w:type="dxa"/>
          </w:tcPr>
          <w:p w14:paraId="1D578FCE">
            <w:pPr>
              <w:autoSpaceDE w:val="0"/>
              <w:autoSpaceDN w:val="0"/>
              <w:adjustRightInd w:val="0"/>
              <w:spacing w:line="400" w:lineRule="exact"/>
              <w:jc w:val="left"/>
              <w:rPr>
                <w:rFonts w:ascii="宋体" w:hAnsi="宋体" w:cs="宋体"/>
                <w:bCs/>
                <w:lang w:val="zh-CN"/>
              </w:rPr>
            </w:pPr>
          </w:p>
        </w:tc>
        <w:tc>
          <w:tcPr>
            <w:tcW w:w="1089" w:type="dxa"/>
          </w:tcPr>
          <w:p w14:paraId="65CE13D6">
            <w:pPr>
              <w:autoSpaceDE w:val="0"/>
              <w:autoSpaceDN w:val="0"/>
              <w:adjustRightInd w:val="0"/>
              <w:spacing w:line="400" w:lineRule="exact"/>
              <w:jc w:val="left"/>
              <w:rPr>
                <w:rFonts w:ascii="宋体" w:hAnsi="宋体" w:cs="宋体"/>
                <w:bCs/>
                <w:lang w:val="zh-CN"/>
              </w:rPr>
            </w:pPr>
          </w:p>
        </w:tc>
        <w:tc>
          <w:tcPr>
            <w:tcW w:w="1089" w:type="dxa"/>
          </w:tcPr>
          <w:p w14:paraId="2BCD89CA">
            <w:pPr>
              <w:autoSpaceDE w:val="0"/>
              <w:autoSpaceDN w:val="0"/>
              <w:adjustRightInd w:val="0"/>
              <w:spacing w:line="400" w:lineRule="exact"/>
              <w:jc w:val="left"/>
              <w:rPr>
                <w:rFonts w:ascii="宋体" w:hAnsi="宋体" w:cs="宋体"/>
                <w:bCs/>
                <w:lang w:val="zh-CN"/>
              </w:rPr>
            </w:pPr>
          </w:p>
        </w:tc>
        <w:tc>
          <w:tcPr>
            <w:tcW w:w="1089" w:type="dxa"/>
          </w:tcPr>
          <w:p w14:paraId="283B5C4A">
            <w:pPr>
              <w:autoSpaceDE w:val="0"/>
              <w:autoSpaceDN w:val="0"/>
              <w:adjustRightInd w:val="0"/>
              <w:spacing w:line="400" w:lineRule="exact"/>
              <w:jc w:val="left"/>
              <w:rPr>
                <w:rFonts w:ascii="宋体" w:hAnsi="宋体" w:cs="宋体"/>
                <w:bCs/>
                <w:lang w:val="zh-CN"/>
              </w:rPr>
            </w:pPr>
          </w:p>
        </w:tc>
      </w:tr>
    </w:tbl>
    <w:p w14:paraId="5E01209F">
      <w:pPr>
        <w:autoSpaceDE w:val="0"/>
        <w:autoSpaceDN w:val="0"/>
        <w:adjustRightInd w:val="0"/>
        <w:spacing w:line="400" w:lineRule="exact"/>
        <w:jc w:val="left"/>
        <w:rPr>
          <w:rFonts w:ascii="宋体" w:hAnsi="宋体"/>
          <w:sz w:val="30"/>
          <w:szCs w:val="30"/>
          <w:lang w:val="zh-CN"/>
        </w:rPr>
      </w:pPr>
      <w:bookmarkStart w:id="68" w:name="_Toc201719196"/>
    </w:p>
    <w:p w14:paraId="4E695B8D">
      <w:pPr>
        <w:autoSpaceDE w:val="0"/>
        <w:autoSpaceDN w:val="0"/>
        <w:adjustRightInd w:val="0"/>
        <w:spacing w:line="400" w:lineRule="exact"/>
        <w:jc w:val="left"/>
        <w:rPr>
          <w:rFonts w:ascii="宋体" w:hAnsi="宋体"/>
          <w:sz w:val="30"/>
          <w:szCs w:val="30"/>
          <w:lang w:val="zh-CN"/>
        </w:rPr>
      </w:pPr>
      <w:r>
        <w:rPr>
          <w:rFonts w:hint="eastAsia" w:ascii="宋体" w:hAnsi="宋体"/>
          <w:sz w:val="30"/>
          <w:szCs w:val="30"/>
          <w:lang w:val="zh-CN"/>
        </w:rPr>
        <w:t>附表四：计划开、竣工日期和施工进度网络图</w:t>
      </w:r>
      <w:bookmarkEnd w:id="68"/>
    </w:p>
    <w:p w14:paraId="2AC55D04">
      <w:pPr>
        <w:autoSpaceDE w:val="0"/>
        <w:autoSpaceDN w:val="0"/>
        <w:adjustRightInd w:val="0"/>
        <w:spacing w:line="400" w:lineRule="exact"/>
        <w:jc w:val="left"/>
        <w:rPr>
          <w:rFonts w:ascii="宋体" w:hAnsi="宋体" w:cs="宋体"/>
          <w:b/>
          <w:bCs/>
          <w:szCs w:val="18"/>
          <w:lang w:val="zh-CN"/>
        </w:rPr>
      </w:pPr>
    </w:p>
    <w:p w14:paraId="6BE5C9E9">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 xml:space="preserve"> 1.投标人应递交施工进度网络图或施工进度表，说明按招标文件要求的计划工期进行施工的各个关键日期。</w:t>
      </w:r>
    </w:p>
    <w:p w14:paraId="454E3447">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 xml:space="preserve">    2.施工进度表可采用网络图(或横道图)表示。</w:t>
      </w:r>
    </w:p>
    <w:p w14:paraId="6B03B45C">
      <w:pPr>
        <w:autoSpaceDE w:val="0"/>
        <w:autoSpaceDN w:val="0"/>
        <w:adjustRightInd w:val="0"/>
        <w:spacing w:line="360" w:lineRule="auto"/>
        <w:jc w:val="left"/>
        <w:rPr>
          <w:rFonts w:ascii="宋体" w:hAnsi="宋体" w:cs="宋体"/>
          <w:b/>
          <w:bCs/>
          <w:szCs w:val="18"/>
          <w:lang w:val="zh-CN"/>
        </w:rPr>
      </w:pPr>
    </w:p>
    <w:p w14:paraId="5B75AC15">
      <w:pPr>
        <w:pStyle w:val="16"/>
        <w:spacing w:line="360" w:lineRule="auto"/>
        <w:jc w:val="both"/>
        <w:rPr>
          <w:rFonts w:ascii="宋体" w:hAnsi="宋体" w:cs="宋体"/>
          <w:b w:val="0"/>
          <w:sz w:val="30"/>
          <w:szCs w:val="30"/>
          <w:lang w:val="zh-CN"/>
        </w:rPr>
      </w:pPr>
      <w:r>
        <w:rPr>
          <w:rFonts w:hint="eastAsia" w:ascii="宋体" w:hAnsi="宋体"/>
          <w:szCs w:val="18"/>
        </w:rPr>
        <w:br w:type="page"/>
      </w:r>
      <w:bookmarkStart w:id="69" w:name="_Toc72756012"/>
      <w:bookmarkStart w:id="70" w:name="_Toc4291"/>
      <w:bookmarkStart w:id="71" w:name="_Toc201719197"/>
      <w:r>
        <w:rPr>
          <w:rFonts w:hint="eastAsia" w:ascii="宋体" w:hAnsi="宋体"/>
          <w:b w:val="0"/>
          <w:sz w:val="30"/>
          <w:szCs w:val="30"/>
          <w:lang w:val="zh-CN"/>
        </w:rPr>
        <w:t>附表五：施工总平面图</w:t>
      </w:r>
      <w:bookmarkEnd w:id="69"/>
      <w:bookmarkEnd w:id="70"/>
      <w:bookmarkEnd w:id="71"/>
    </w:p>
    <w:p w14:paraId="1F92B684">
      <w:pPr>
        <w:autoSpaceDE w:val="0"/>
        <w:autoSpaceDN w:val="0"/>
        <w:adjustRightInd w:val="0"/>
        <w:spacing w:line="400" w:lineRule="exact"/>
        <w:jc w:val="left"/>
        <w:rPr>
          <w:rFonts w:ascii="宋体" w:hAnsi="宋体" w:cs="宋体"/>
          <w:b/>
          <w:bCs/>
          <w:szCs w:val="18"/>
          <w:lang w:val="zh-CN"/>
        </w:rPr>
      </w:pPr>
    </w:p>
    <w:p w14:paraId="762A24E0">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投标人应递交一份施工总平面图，绘出现场临时设施布置图表并附文字说明，说明临时设施、加工车间、现场办公、设备及仓储、供电、供水、卫生、生活、道路、消防等设施的情况和布置。</w:t>
      </w:r>
    </w:p>
    <w:p w14:paraId="30DA6B2C">
      <w:pPr>
        <w:pStyle w:val="16"/>
        <w:jc w:val="both"/>
        <w:outlineLvl w:val="9"/>
        <w:rPr>
          <w:rFonts w:ascii="宋体" w:hAnsi="宋体"/>
          <w:sz w:val="32"/>
          <w:lang w:val="zh-CN"/>
        </w:rPr>
      </w:pPr>
    </w:p>
    <w:p w14:paraId="62D968D7">
      <w:pPr>
        <w:pStyle w:val="16"/>
        <w:ind w:firstLine="2891" w:firstLineChars="900"/>
        <w:jc w:val="both"/>
        <w:outlineLvl w:val="9"/>
        <w:rPr>
          <w:rFonts w:ascii="宋体" w:hAnsi="宋体"/>
          <w:sz w:val="32"/>
          <w:lang w:val="zh-CN"/>
        </w:rPr>
      </w:pPr>
    </w:p>
    <w:p w14:paraId="234A81E3">
      <w:pPr>
        <w:pStyle w:val="16"/>
        <w:ind w:firstLine="2891" w:firstLineChars="900"/>
        <w:jc w:val="both"/>
        <w:outlineLvl w:val="9"/>
        <w:rPr>
          <w:rFonts w:ascii="宋体" w:hAnsi="宋体"/>
          <w:sz w:val="32"/>
          <w:lang w:val="zh-CN"/>
        </w:rPr>
      </w:pPr>
    </w:p>
    <w:p w14:paraId="24F147E9">
      <w:pPr>
        <w:pStyle w:val="16"/>
        <w:ind w:firstLine="2891" w:firstLineChars="900"/>
        <w:jc w:val="both"/>
        <w:outlineLvl w:val="9"/>
        <w:rPr>
          <w:rFonts w:ascii="宋体" w:hAnsi="宋体"/>
          <w:sz w:val="32"/>
          <w:lang w:val="zh-CN"/>
        </w:rPr>
      </w:pPr>
    </w:p>
    <w:p w14:paraId="33AC95CA">
      <w:pPr>
        <w:pStyle w:val="16"/>
        <w:ind w:firstLine="2891" w:firstLineChars="900"/>
        <w:jc w:val="both"/>
        <w:outlineLvl w:val="9"/>
        <w:rPr>
          <w:rFonts w:ascii="宋体" w:hAnsi="宋体"/>
          <w:sz w:val="32"/>
          <w:lang w:val="zh-CN"/>
        </w:rPr>
      </w:pPr>
    </w:p>
    <w:p w14:paraId="1865696D">
      <w:pPr>
        <w:pStyle w:val="16"/>
        <w:ind w:firstLine="2891" w:firstLineChars="900"/>
        <w:jc w:val="both"/>
        <w:outlineLvl w:val="9"/>
        <w:rPr>
          <w:rFonts w:ascii="宋体" w:hAnsi="宋体"/>
          <w:sz w:val="32"/>
          <w:lang w:val="zh-CN"/>
        </w:rPr>
      </w:pPr>
    </w:p>
    <w:p w14:paraId="7BF70F9D">
      <w:pPr>
        <w:pStyle w:val="16"/>
        <w:ind w:firstLine="2891" w:firstLineChars="900"/>
        <w:jc w:val="both"/>
        <w:outlineLvl w:val="9"/>
        <w:rPr>
          <w:rFonts w:ascii="宋体" w:hAnsi="宋体"/>
          <w:sz w:val="32"/>
          <w:lang w:val="zh-CN"/>
        </w:rPr>
      </w:pPr>
    </w:p>
    <w:p w14:paraId="176CCD1C">
      <w:pPr>
        <w:pStyle w:val="16"/>
        <w:ind w:firstLine="2891" w:firstLineChars="900"/>
        <w:jc w:val="both"/>
        <w:outlineLvl w:val="9"/>
        <w:rPr>
          <w:rFonts w:ascii="宋体" w:hAnsi="宋体"/>
          <w:sz w:val="32"/>
          <w:lang w:val="zh-CN"/>
        </w:rPr>
      </w:pPr>
    </w:p>
    <w:p w14:paraId="141234E8">
      <w:pPr>
        <w:pStyle w:val="16"/>
        <w:ind w:firstLine="2891" w:firstLineChars="900"/>
        <w:jc w:val="both"/>
        <w:outlineLvl w:val="9"/>
        <w:rPr>
          <w:rFonts w:ascii="宋体" w:hAnsi="宋体"/>
          <w:sz w:val="32"/>
          <w:lang w:val="zh-CN"/>
        </w:rPr>
      </w:pPr>
    </w:p>
    <w:p w14:paraId="4E8685BC">
      <w:pPr>
        <w:pStyle w:val="16"/>
        <w:ind w:firstLine="2891" w:firstLineChars="900"/>
        <w:jc w:val="both"/>
        <w:outlineLvl w:val="9"/>
        <w:rPr>
          <w:rFonts w:ascii="宋体" w:hAnsi="宋体"/>
          <w:sz w:val="32"/>
          <w:lang w:val="zh-CN"/>
        </w:rPr>
      </w:pPr>
    </w:p>
    <w:p w14:paraId="15232125">
      <w:pPr>
        <w:pStyle w:val="16"/>
        <w:ind w:firstLine="2891" w:firstLineChars="900"/>
        <w:jc w:val="both"/>
        <w:outlineLvl w:val="9"/>
        <w:rPr>
          <w:rFonts w:ascii="宋体" w:hAnsi="宋体"/>
          <w:sz w:val="32"/>
          <w:lang w:val="zh-CN"/>
        </w:rPr>
      </w:pPr>
    </w:p>
    <w:p w14:paraId="3E87E2A5">
      <w:pPr>
        <w:pStyle w:val="16"/>
        <w:ind w:firstLine="2891" w:firstLineChars="900"/>
        <w:jc w:val="both"/>
        <w:outlineLvl w:val="9"/>
        <w:rPr>
          <w:rFonts w:ascii="宋体" w:hAnsi="宋体"/>
          <w:sz w:val="32"/>
          <w:lang w:val="zh-CN"/>
        </w:rPr>
      </w:pPr>
    </w:p>
    <w:p w14:paraId="2600397C">
      <w:pPr>
        <w:pStyle w:val="16"/>
        <w:ind w:firstLine="2891" w:firstLineChars="900"/>
        <w:jc w:val="both"/>
        <w:outlineLvl w:val="9"/>
        <w:rPr>
          <w:rFonts w:ascii="宋体" w:hAnsi="宋体"/>
          <w:sz w:val="32"/>
          <w:lang w:val="zh-CN"/>
        </w:rPr>
      </w:pPr>
    </w:p>
    <w:p w14:paraId="48D55AD5">
      <w:pPr>
        <w:jc w:val="center"/>
        <w:outlineLvl w:val="0"/>
        <w:rPr>
          <w:b/>
          <w:bCs/>
          <w:sz w:val="32"/>
          <w:szCs w:val="32"/>
          <w:lang w:val="zh-CN"/>
        </w:rPr>
      </w:pPr>
      <w:bookmarkStart w:id="72" w:name="_Toc72756013"/>
      <w:bookmarkStart w:id="73" w:name="_Toc7216"/>
      <w:r>
        <w:rPr>
          <w:rFonts w:hint="eastAsia"/>
          <w:b/>
          <w:bCs/>
          <w:sz w:val="32"/>
          <w:szCs w:val="32"/>
          <w:lang w:val="zh-CN"/>
        </w:rPr>
        <w:t>八、项目管理机构</w:t>
      </w:r>
      <w:bookmarkEnd w:id="58"/>
      <w:bookmarkEnd w:id="72"/>
      <w:bookmarkEnd w:id="73"/>
    </w:p>
    <w:p w14:paraId="7965F4D4">
      <w:pPr>
        <w:pStyle w:val="16"/>
        <w:rPr>
          <w:rFonts w:ascii="宋体" w:hAnsi="宋体"/>
          <w:b w:val="0"/>
          <w:sz w:val="30"/>
          <w:szCs w:val="30"/>
          <w:lang w:val="zh-CN"/>
        </w:rPr>
      </w:pPr>
      <w:bookmarkStart w:id="74" w:name="_Toc72756014"/>
      <w:bookmarkStart w:id="75" w:name="_Toc201719200"/>
      <w:bookmarkStart w:id="76" w:name="_Toc16060"/>
      <w:r>
        <w:rPr>
          <w:rFonts w:hint="eastAsia" w:ascii="宋体" w:hAnsi="宋体"/>
          <w:b w:val="0"/>
          <w:sz w:val="30"/>
          <w:szCs w:val="30"/>
          <w:lang w:val="zh-CN"/>
        </w:rPr>
        <w:t>(一)项目管理机构组成表</w:t>
      </w:r>
      <w:bookmarkEnd w:id="74"/>
      <w:bookmarkEnd w:id="75"/>
      <w:bookmarkEnd w:id="76"/>
    </w:p>
    <w:p w14:paraId="6171D671">
      <w:pPr>
        <w:autoSpaceDE w:val="0"/>
        <w:autoSpaceDN w:val="0"/>
        <w:adjustRightInd w:val="0"/>
        <w:spacing w:line="400" w:lineRule="exact"/>
        <w:jc w:val="left"/>
        <w:rPr>
          <w:rFonts w:ascii="宋体" w:hAnsi="宋体" w:cs="宋体"/>
          <w:b/>
          <w:bCs/>
          <w:sz w:val="28"/>
          <w:szCs w:val="18"/>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9"/>
        <w:gridCol w:w="949"/>
        <w:gridCol w:w="1217"/>
        <w:gridCol w:w="681"/>
        <w:gridCol w:w="1085"/>
        <w:gridCol w:w="2088"/>
        <w:gridCol w:w="803"/>
      </w:tblGrid>
      <w:tr w14:paraId="1B5C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Merge w:val="restart"/>
            <w:vAlign w:val="center"/>
          </w:tcPr>
          <w:p w14:paraId="10561772">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职务</w:t>
            </w:r>
          </w:p>
        </w:tc>
        <w:tc>
          <w:tcPr>
            <w:tcW w:w="949" w:type="dxa"/>
            <w:vMerge w:val="restart"/>
            <w:vAlign w:val="center"/>
          </w:tcPr>
          <w:p w14:paraId="0DC99837">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姓名</w:t>
            </w:r>
          </w:p>
        </w:tc>
        <w:tc>
          <w:tcPr>
            <w:tcW w:w="949" w:type="dxa"/>
            <w:vMerge w:val="restart"/>
            <w:vAlign w:val="center"/>
          </w:tcPr>
          <w:p w14:paraId="27E80C8D">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职称</w:t>
            </w:r>
          </w:p>
        </w:tc>
        <w:tc>
          <w:tcPr>
            <w:tcW w:w="5071" w:type="dxa"/>
            <w:gridSpan w:val="4"/>
            <w:vAlign w:val="center"/>
          </w:tcPr>
          <w:p w14:paraId="4895246C">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执业或职业资格证明</w:t>
            </w:r>
          </w:p>
        </w:tc>
        <w:tc>
          <w:tcPr>
            <w:tcW w:w="803" w:type="dxa"/>
            <w:vMerge w:val="restart"/>
            <w:vAlign w:val="center"/>
          </w:tcPr>
          <w:p w14:paraId="731564B3">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备注</w:t>
            </w:r>
          </w:p>
        </w:tc>
      </w:tr>
      <w:tr w14:paraId="2C72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Merge w:val="continue"/>
            <w:vAlign w:val="center"/>
          </w:tcPr>
          <w:p w14:paraId="588D4EDC">
            <w:pPr>
              <w:autoSpaceDE w:val="0"/>
              <w:autoSpaceDN w:val="0"/>
              <w:adjustRightInd w:val="0"/>
              <w:spacing w:line="400" w:lineRule="exact"/>
              <w:jc w:val="center"/>
              <w:rPr>
                <w:rFonts w:ascii="宋体" w:hAnsi="宋体" w:cs="宋体"/>
                <w:bCs/>
                <w:lang w:val="zh-CN"/>
              </w:rPr>
            </w:pPr>
          </w:p>
        </w:tc>
        <w:tc>
          <w:tcPr>
            <w:tcW w:w="949" w:type="dxa"/>
            <w:vMerge w:val="continue"/>
            <w:vAlign w:val="center"/>
          </w:tcPr>
          <w:p w14:paraId="27547461">
            <w:pPr>
              <w:autoSpaceDE w:val="0"/>
              <w:autoSpaceDN w:val="0"/>
              <w:adjustRightInd w:val="0"/>
              <w:spacing w:line="400" w:lineRule="exact"/>
              <w:jc w:val="center"/>
              <w:rPr>
                <w:rFonts w:ascii="宋体" w:hAnsi="宋体" w:cs="宋体"/>
                <w:bCs/>
                <w:lang w:val="zh-CN"/>
              </w:rPr>
            </w:pPr>
          </w:p>
        </w:tc>
        <w:tc>
          <w:tcPr>
            <w:tcW w:w="949" w:type="dxa"/>
            <w:vMerge w:val="continue"/>
            <w:vAlign w:val="center"/>
          </w:tcPr>
          <w:p w14:paraId="4F5264AF">
            <w:pPr>
              <w:autoSpaceDE w:val="0"/>
              <w:autoSpaceDN w:val="0"/>
              <w:adjustRightInd w:val="0"/>
              <w:spacing w:line="400" w:lineRule="exact"/>
              <w:jc w:val="center"/>
              <w:rPr>
                <w:rFonts w:ascii="宋体" w:hAnsi="宋体" w:cs="宋体"/>
                <w:bCs/>
                <w:lang w:val="zh-CN"/>
              </w:rPr>
            </w:pPr>
          </w:p>
        </w:tc>
        <w:tc>
          <w:tcPr>
            <w:tcW w:w="1217" w:type="dxa"/>
            <w:vAlign w:val="center"/>
          </w:tcPr>
          <w:p w14:paraId="0D9CBCA0">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证书名称</w:t>
            </w:r>
          </w:p>
        </w:tc>
        <w:tc>
          <w:tcPr>
            <w:tcW w:w="681" w:type="dxa"/>
            <w:vAlign w:val="center"/>
          </w:tcPr>
          <w:p w14:paraId="1D59C1F8">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级别</w:t>
            </w:r>
          </w:p>
        </w:tc>
        <w:tc>
          <w:tcPr>
            <w:tcW w:w="1085" w:type="dxa"/>
            <w:vAlign w:val="center"/>
          </w:tcPr>
          <w:p w14:paraId="504532D6">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证号</w:t>
            </w:r>
          </w:p>
        </w:tc>
        <w:tc>
          <w:tcPr>
            <w:tcW w:w="2088" w:type="dxa"/>
            <w:vAlign w:val="center"/>
          </w:tcPr>
          <w:p w14:paraId="113961B9">
            <w:pPr>
              <w:autoSpaceDE w:val="0"/>
              <w:autoSpaceDN w:val="0"/>
              <w:adjustRightInd w:val="0"/>
              <w:spacing w:line="400" w:lineRule="exact"/>
              <w:ind w:firstLine="630" w:firstLineChars="300"/>
              <w:rPr>
                <w:rFonts w:ascii="宋体" w:hAnsi="宋体" w:cs="宋体"/>
                <w:bCs/>
                <w:lang w:val="zh-CN"/>
              </w:rPr>
            </w:pPr>
            <w:r>
              <w:rPr>
                <w:rFonts w:hint="eastAsia" w:ascii="宋体" w:hAnsi="宋体" w:cs="宋体"/>
                <w:bCs/>
                <w:lang w:val="zh-CN"/>
              </w:rPr>
              <w:t>专业</w:t>
            </w:r>
          </w:p>
        </w:tc>
        <w:tc>
          <w:tcPr>
            <w:tcW w:w="803" w:type="dxa"/>
            <w:vMerge w:val="continue"/>
            <w:vAlign w:val="center"/>
          </w:tcPr>
          <w:p w14:paraId="2BD94D39">
            <w:pPr>
              <w:autoSpaceDE w:val="0"/>
              <w:autoSpaceDN w:val="0"/>
              <w:adjustRightInd w:val="0"/>
              <w:spacing w:line="400" w:lineRule="exact"/>
              <w:jc w:val="center"/>
              <w:rPr>
                <w:rFonts w:ascii="宋体" w:hAnsi="宋体" w:cs="宋体"/>
                <w:bCs/>
                <w:lang w:val="zh-CN"/>
              </w:rPr>
            </w:pPr>
          </w:p>
        </w:tc>
      </w:tr>
      <w:tr w14:paraId="461C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14:paraId="098D3C28">
            <w:pPr>
              <w:autoSpaceDE w:val="0"/>
              <w:autoSpaceDN w:val="0"/>
              <w:adjustRightInd w:val="0"/>
              <w:spacing w:line="400" w:lineRule="exact"/>
              <w:jc w:val="center"/>
              <w:rPr>
                <w:rFonts w:ascii="宋体" w:hAnsi="宋体" w:cs="宋体"/>
                <w:bCs/>
                <w:lang w:val="zh-CN"/>
              </w:rPr>
            </w:pPr>
          </w:p>
        </w:tc>
        <w:tc>
          <w:tcPr>
            <w:tcW w:w="949" w:type="dxa"/>
            <w:vAlign w:val="center"/>
          </w:tcPr>
          <w:p w14:paraId="77833A80">
            <w:pPr>
              <w:autoSpaceDE w:val="0"/>
              <w:autoSpaceDN w:val="0"/>
              <w:adjustRightInd w:val="0"/>
              <w:spacing w:line="400" w:lineRule="exact"/>
              <w:jc w:val="center"/>
              <w:rPr>
                <w:rFonts w:ascii="宋体" w:hAnsi="宋体" w:cs="宋体"/>
                <w:bCs/>
                <w:lang w:val="zh-CN"/>
              </w:rPr>
            </w:pPr>
          </w:p>
        </w:tc>
        <w:tc>
          <w:tcPr>
            <w:tcW w:w="949" w:type="dxa"/>
            <w:vAlign w:val="center"/>
          </w:tcPr>
          <w:p w14:paraId="7CB23898">
            <w:pPr>
              <w:autoSpaceDE w:val="0"/>
              <w:autoSpaceDN w:val="0"/>
              <w:adjustRightInd w:val="0"/>
              <w:spacing w:line="400" w:lineRule="exact"/>
              <w:jc w:val="center"/>
              <w:rPr>
                <w:rFonts w:ascii="宋体" w:hAnsi="宋体" w:cs="宋体"/>
                <w:bCs/>
                <w:lang w:val="zh-CN"/>
              </w:rPr>
            </w:pPr>
          </w:p>
        </w:tc>
        <w:tc>
          <w:tcPr>
            <w:tcW w:w="1217" w:type="dxa"/>
            <w:vAlign w:val="center"/>
          </w:tcPr>
          <w:p w14:paraId="26B3C5D6">
            <w:pPr>
              <w:autoSpaceDE w:val="0"/>
              <w:autoSpaceDN w:val="0"/>
              <w:adjustRightInd w:val="0"/>
              <w:spacing w:line="400" w:lineRule="exact"/>
              <w:jc w:val="center"/>
              <w:rPr>
                <w:rFonts w:ascii="宋体" w:hAnsi="宋体" w:cs="宋体"/>
                <w:bCs/>
                <w:lang w:val="zh-CN"/>
              </w:rPr>
            </w:pPr>
          </w:p>
        </w:tc>
        <w:tc>
          <w:tcPr>
            <w:tcW w:w="681" w:type="dxa"/>
            <w:vAlign w:val="center"/>
          </w:tcPr>
          <w:p w14:paraId="4AE2DE86">
            <w:pPr>
              <w:autoSpaceDE w:val="0"/>
              <w:autoSpaceDN w:val="0"/>
              <w:adjustRightInd w:val="0"/>
              <w:spacing w:line="400" w:lineRule="exact"/>
              <w:jc w:val="center"/>
              <w:rPr>
                <w:rFonts w:ascii="宋体" w:hAnsi="宋体" w:cs="宋体"/>
                <w:bCs/>
                <w:lang w:val="zh-CN"/>
              </w:rPr>
            </w:pPr>
          </w:p>
        </w:tc>
        <w:tc>
          <w:tcPr>
            <w:tcW w:w="1085" w:type="dxa"/>
            <w:vAlign w:val="center"/>
          </w:tcPr>
          <w:p w14:paraId="37BA552D">
            <w:pPr>
              <w:autoSpaceDE w:val="0"/>
              <w:autoSpaceDN w:val="0"/>
              <w:adjustRightInd w:val="0"/>
              <w:spacing w:line="400" w:lineRule="exact"/>
              <w:jc w:val="center"/>
              <w:rPr>
                <w:rFonts w:ascii="宋体" w:hAnsi="宋体" w:cs="宋体"/>
                <w:bCs/>
                <w:lang w:val="zh-CN"/>
              </w:rPr>
            </w:pPr>
          </w:p>
        </w:tc>
        <w:tc>
          <w:tcPr>
            <w:tcW w:w="2088" w:type="dxa"/>
            <w:vAlign w:val="center"/>
          </w:tcPr>
          <w:p w14:paraId="5887AB01">
            <w:pPr>
              <w:autoSpaceDE w:val="0"/>
              <w:autoSpaceDN w:val="0"/>
              <w:adjustRightInd w:val="0"/>
              <w:spacing w:line="400" w:lineRule="exact"/>
              <w:jc w:val="center"/>
              <w:rPr>
                <w:rFonts w:ascii="宋体" w:hAnsi="宋体" w:cs="宋体"/>
                <w:bCs/>
                <w:lang w:val="zh-CN"/>
              </w:rPr>
            </w:pPr>
          </w:p>
        </w:tc>
        <w:tc>
          <w:tcPr>
            <w:tcW w:w="803" w:type="dxa"/>
            <w:vAlign w:val="center"/>
          </w:tcPr>
          <w:p w14:paraId="42844266">
            <w:pPr>
              <w:autoSpaceDE w:val="0"/>
              <w:autoSpaceDN w:val="0"/>
              <w:adjustRightInd w:val="0"/>
              <w:spacing w:line="400" w:lineRule="exact"/>
              <w:jc w:val="center"/>
              <w:rPr>
                <w:rFonts w:ascii="宋体" w:hAnsi="宋体" w:cs="宋体"/>
                <w:bCs/>
                <w:lang w:val="zh-CN"/>
              </w:rPr>
            </w:pPr>
          </w:p>
        </w:tc>
      </w:tr>
      <w:tr w14:paraId="5831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40625B5E">
            <w:pPr>
              <w:autoSpaceDE w:val="0"/>
              <w:autoSpaceDN w:val="0"/>
              <w:adjustRightInd w:val="0"/>
              <w:spacing w:line="400" w:lineRule="exact"/>
              <w:jc w:val="left"/>
              <w:rPr>
                <w:rFonts w:ascii="宋体" w:hAnsi="宋体" w:cs="宋体"/>
                <w:bCs/>
                <w:lang w:val="zh-CN"/>
              </w:rPr>
            </w:pPr>
          </w:p>
        </w:tc>
        <w:tc>
          <w:tcPr>
            <w:tcW w:w="949" w:type="dxa"/>
          </w:tcPr>
          <w:p w14:paraId="377F0947">
            <w:pPr>
              <w:autoSpaceDE w:val="0"/>
              <w:autoSpaceDN w:val="0"/>
              <w:adjustRightInd w:val="0"/>
              <w:spacing w:line="400" w:lineRule="exact"/>
              <w:jc w:val="left"/>
              <w:rPr>
                <w:rFonts w:ascii="宋体" w:hAnsi="宋体" w:cs="宋体"/>
                <w:bCs/>
                <w:lang w:val="zh-CN"/>
              </w:rPr>
            </w:pPr>
          </w:p>
        </w:tc>
        <w:tc>
          <w:tcPr>
            <w:tcW w:w="949" w:type="dxa"/>
          </w:tcPr>
          <w:p w14:paraId="1FCD8725">
            <w:pPr>
              <w:autoSpaceDE w:val="0"/>
              <w:autoSpaceDN w:val="0"/>
              <w:adjustRightInd w:val="0"/>
              <w:spacing w:line="400" w:lineRule="exact"/>
              <w:jc w:val="left"/>
              <w:rPr>
                <w:rFonts w:ascii="宋体" w:hAnsi="宋体" w:cs="宋体"/>
                <w:bCs/>
                <w:lang w:val="zh-CN"/>
              </w:rPr>
            </w:pPr>
          </w:p>
        </w:tc>
        <w:tc>
          <w:tcPr>
            <w:tcW w:w="1217" w:type="dxa"/>
          </w:tcPr>
          <w:p w14:paraId="2CFFFB40">
            <w:pPr>
              <w:autoSpaceDE w:val="0"/>
              <w:autoSpaceDN w:val="0"/>
              <w:adjustRightInd w:val="0"/>
              <w:spacing w:line="400" w:lineRule="exact"/>
              <w:jc w:val="left"/>
              <w:rPr>
                <w:rFonts w:ascii="宋体" w:hAnsi="宋体" w:cs="宋体"/>
                <w:bCs/>
                <w:lang w:val="zh-CN"/>
              </w:rPr>
            </w:pPr>
          </w:p>
        </w:tc>
        <w:tc>
          <w:tcPr>
            <w:tcW w:w="681" w:type="dxa"/>
          </w:tcPr>
          <w:p w14:paraId="44305C2C">
            <w:pPr>
              <w:autoSpaceDE w:val="0"/>
              <w:autoSpaceDN w:val="0"/>
              <w:adjustRightInd w:val="0"/>
              <w:spacing w:line="400" w:lineRule="exact"/>
              <w:jc w:val="left"/>
              <w:rPr>
                <w:rFonts w:ascii="宋体" w:hAnsi="宋体" w:cs="宋体"/>
                <w:bCs/>
                <w:lang w:val="zh-CN"/>
              </w:rPr>
            </w:pPr>
          </w:p>
        </w:tc>
        <w:tc>
          <w:tcPr>
            <w:tcW w:w="1085" w:type="dxa"/>
          </w:tcPr>
          <w:p w14:paraId="2A501A38">
            <w:pPr>
              <w:autoSpaceDE w:val="0"/>
              <w:autoSpaceDN w:val="0"/>
              <w:adjustRightInd w:val="0"/>
              <w:spacing w:line="400" w:lineRule="exact"/>
              <w:jc w:val="left"/>
              <w:rPr>
                <w:rFonts w:ascii="宋体" w:hAnsi="宋体" w:cs="宋体"/>
                <w:bCs/>
                <w:lang w:val="zh-CN"/>
              </w:rPr>
            </w:pPr>
          </w:p>
        </w:tc>
        <w:tc>
          <w:tcPr>
            <w:tcW w:w="2088" w:type="dxa"/>
          </w:tcPr>
          <w:p w14:paraId="142C69ED">
            <w:pPr>
              <w:autoSpaceDE w:val="0"/>
              <w:autoSpaceDN w:val="0"/>
              <w:adjustRightInd w:val="0"/>
              <w:spacing w:line="400" w:lineRule="exact"/>
              <w:jc w:val="left"/>
              <w:rPr>
                <w:rFonts w:ascii="宋体" w:hAnsi="宋体" w:cs="宋体"/>
                <w:bCs/>
                <w:lang w:val="zh-CN"/>
              </w:rPr>
            </w:pPr>
          </w:p>
        </w:tc>
        <w:tc>
          <w:tcPr>
            <w:tcW w:w="803" w:type="dxa"/>
          </w:tcPr>
          <w:p w14:paraId="7E28505B">
            <w:pPr>
              <w:autoSpaceDE w:val="0"/>
              <w:autoSpaceDN w:val="0"/>
              <w:adjustRightInd w:val="0"/>
              <w:spacing w:line="400" w:lineRule="exact"/>
              <w:jc w:val="left"/>
              <w:rPr>
                <w:rFonts w:ascii="宋体" w:hAnsi="宋体" w:cs="宋体"/>
                <w:bCs/>
                <w:lang w:val="zh-CN"/>
              </w:rPr>
            </w:pPr>
          </w:p>
        </w:tc>
      </w:tr>
      <w:tr w14:paraId="172F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02D864C7">
            <w:pPr>
              <w:autoSpaceDE w:val="0"/>
              <w:autoSpaceDN w:val="0"/>
              <w:adjustRightInd w:val="0"/>
              <w:spacing w:line="400" w:lineRule="exact"/>
              <w:jc w:val="left"/>
              <w:rPr>
                <w:rFonts w:ascii="宋体" w:hAnsi="宋体" w:cs="宋体"/>
                <w:bCs/>
                <w:lang w:val="zh-CN"/>
              </w:rPr>
            </w:pPr>
          </w:p>
        </w:tc>
        <w:tc>
          <w:tcPr>
            <w:tcW w:w="949" w:type="dxa"/>
          </w:tcPr>
          <w:p w14:paraId="151BB4DB">
            <w:pPr>
              <w:autoSpaceDE w:val="0"/>
              <w:autoSpaceDN w:val="0"/>
              <w:adjustRightInd w:val="0"/>
              <w:spacing w:line="400" w:lineRule="exact"/>
              <w:jc w:val="left"/>
              <w:rPr>
                <w:rFonts w:ascii="宋体" w:hAnsi="宋体" w:cs="宋体"/>
                <w:bCs/>
                <w:lang w:val="zh-CN"/>
              </w:rPr>
            </w:pPr>
          </w:p>
        </w:tc>
        <w:tc>
          <w:tcPr>
            <w:tcW w:w="949" w:type="dxa"/>
          </w:tcPr>
          <w:p w14:paraId="671C1FBE">
            <w:pPr>
              <w:autoSpaceDE w:val="0"/>
              <w:autoSpaceDN w:val="0"/>
              <w:adjustRightInd w:val="0"/>
              <w:spacing w:line="400" w:lineRule="exact"/>
              <w:jc w:val="left"/>
              <w:rPr>
                <w:rFonts w:ascii="宋体" w:hAnsi="宋体" w:cs="宋体"/>
                <w:bCs/>
                <w:lang w:val="zh-CN"/>
              </w:rPr>
            </w:pPr>
          </w:p>
        </w:tc>
        <w:tc>
          <w:tcPr>
            <w:tcW w:w="1217" w:type="dxa"/>
          </w:tcPr>
          <w:p w14:paraId="31E3C78A">
            <w:pPr>
              <w:autoSpaceDE w:val="0"/>
              <w:autoSpaceDN w:val="0"/>
              <w:adjustRightInd w:val="0"/>
              <w:spacing w:line="400" w:lineRule="exact"/>
              <w:jc w:val="left"/>
              <w:rPr>
                <w:rFonts w:ascii="宋体" w:hAnsi="宋体" w:cs="宋体"/>
                <w:bCs/>
                <w:lang w:val="zh-CN"/>
              </w:rPr>
            </w:pPr>
          </w:p>
        </w:tc>
        <w:tc>
          <w:tcPr>
            <w:tcW w:w="681" w:type="dxa"/>
          </w:tcPr>
          <w:p w14:paraId="5D790D33">
            <w:pPr>
              <w:autoSpaceDE w:val="0"/>
              <w:autoSpaceDN w:val="0"/>
              <w:adjustRightInd w:val="0"/>
              <w:spacing w:line="400" w:lineRule="exact"/>
              <w:jc w:val="left"/>
              <w:rPr>
                <w:rFonts w:ascii="宋体" w:hAnsi="宋体" w:cs="宋体"/>
                <w:bCs/>
                <w:lang w:val="zh-CN"/>
              </w:rPr>
            </w:pPr>
          </w:p>
        </w:tc>
        <w:tc>
          <w:tcPr>
            <w:tcW w:w="1085" w:type="dxa"/>
          </w:tcPr>
          <w:p w14:paraId="625985DD">
            <w:pPr>
              <w:autoSpaceDE w:val="0"/>
              <w:autoSpaceDN w:val="0"/>
              <w:adjustRightInd w:val="0"/>
              <w:spacing w:line="400" w:lineRule="exact"/>
              <w:jc w:val="left"/>
              <w:rPr>
                <w:rFonts w:ascii="宋体" w:hAnsi="宋体" w:cs="宋体"/>
                <w:bCs/>
                <w:lang w:val="zh-CN"/>
              </w:rPr>
            </w:pPr>
          </w:p>
        </w:tc>
        <w:tc>
          <w:tcPr>
            <w:tcW w:w="2088" w:type="dxa"/>
          </w:tcPr>
          <w:p w14:paraId="0EF7F4CE">
            <w:pPr>
              <w:autoSpaceDE w:val="0"/>
              <w:autoSpaceDN w:val="0"/>
              <w:adjustRightInd w:val="0"/>
              <w:spacing w:line="400" w:lineRule="exact"/>
              <w:jc w:val="left"/>
              <w:rPr>
                <w:rFonts w:ascii="宋体" w:hAnsi="宋体" w:cs="宋体"/>
                <w:bCs/>
                <w:lang w:val="zh-CN"/>
              </w:rPr>
            </w:pPr>
          </w:p>
        </w:tc>
        <w:tc>
          <w:tcPr>
            <w:tcW w:w="803" w:type="dxa"/>
          </w:tcPr>
          <w:p w14:paraId="5B26E70E">
            <w:pPr>
              <w:autoSpaceDE w:val="0"/>
              <w:autoSpaceDN w:val="0"/>
              <w:adjustRightInd w:val="0"/>
              <w:spacing w:line="400" w:lineRule="exact"/>
              <w:jc w:val="left"/>
              <w:rPr>
                <w:rFonts w:ascii="宋体" w:hAnsi="宋体" w:cs="宋体"/>
                <w:bCs/>
                <w:lang w:val="zh-CN"/>
              </w:rPr>
            </w:pPr>
          </w:p>
        </w:tc>
      </w:tr>
      <w:tr w14:paraId="2FE1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19ED9780">
            <w:pPr>
              <w:autoSpaceDE w:val="0"/>
              <w:autoSpaceDN w:val="0"/>
              <w:adjustRightInd w:val="0"/>
              <w:spacing w:line="400" w:lineRule="exact"/>
              <w:jc w:val="left"/>
              <w:rPr>
                <w:rFonts w:ascii="宋体" w:hAnsi="宋体" w:cs="宋体"/>
                <w:bCs/>
                <w:lang w:val="zh-CN"/>
              </w:rPr>
            </w:pPr>
          </w:p>
        </w:tc>
        <w:tc>
          <w:tcPr>
            <w:tcW w:w="949" w:type="dxa"/>
          </w:tcPr>
          <w:p w14:paraId="78818C5C">
            <w:pPr>
              <w:autoSpaceDE w:val="0"/>
              <w:autoSpaceDN w:val="0"/>
              <w:adjustRightInd w:val="0"/>
              <w:spacing w:line="400" w:lineRule="exact"/>
              <w:jc w:val="left"/>
              <w:rPr>
                <w:rFonts w:ascii="宋体" w:hAnsi="宋体" w:cs="宋体"/>
                <w:bCs/>
                <w:lang w:val="zh-CN"/>
              </w:rPr>
            </w:pPr>
          </w:p>
        </w:tc>
        <w:tc>
          <w:tcPr>
            <w:tcW w:w="949" w:type="dxa"/>
          </w:tcPr>
          <w:p w14:paraId="56C7847B">
            <w:pPr>
              <w:autoSpaceDE w:val="0"/>
              <w:autoSpaceDN w:val="0"/>
              <w:adjustRightInd w:val="0"/>
              <w:spacing w:line="400" w:lineRule="exact"/>
              <w:jc w:val="left"/>
              <w:rPr>
                <w:rFonts w:ascii="宋体" w:hAnsi="宋体" w:cs="宋体"/>
                <w:bCs/>
                <w:lang w:val="zh-CN"/>
              </w:rPr>
            </w:pPr>
          </w:p>
        </w:tc>
        <w:tc>
          <w:tcPr>
            <w:tcW w:w="1217" w:type="dxa"/>
          </w:tcPr>
          <w:p w14:paraId="4A8B6018">
            <w:pPr>
              <w:autoSpaceDE w:val="0"/>
              <w:autoSpaceDN w:val="0"/>
              <w:adjustRightInd w:val="0"/>
              <w:spacing w:line="400" w:lineRule="exact"/>
              <w:jc w:val="left"/>
              <w:rPr>
                <w:rFonts w:ascii="宋体" w:hAnsi="宋体" w:cs="宋体"/>
                <w:bCs/>
                <w:lang w:val="zh-CN"/>
              </w:rPr>
            </w:pPr>
          </w:p>
        </w:tc>
        <w:tc>
          <w:tcPr>
            <w:tcW w:w="681" w:type="dxa"/>
          </w:tcPr>
          <w:p w14:paraId="70F71461">
            <w:pPr>
              <w:autoSpaceDE w:val="0"/>
              <w:autoSpaceDN w:val="0"/>
              <w:adjustRightInd w:val="0"/>
              <w:spacing w:line="400" w:lineRule="exact"/>
              <w:jc w:val="left"/>
              <w:rPr>
                <w:rFonts w:ascii="宋体" w:hAnsi="宋体" w:cs="宋体"/>
                <w:bCs/>
                <w:lang w:val="zh-CN"/>
              </w:rPr>
            </w:pPr>
          </w:p>
        </w:tc>
        <w:tc>
          <w:tcPr>
            <w:tcW w:w="1085" w:type="dxa"/>
          </w:tcPr>
          <w:p w14:paraId="50836876">
            <w:pPr>
              <w:autoSpaceDE w:val="0"/>
              <w:autoSpaceDN w:val="0"/>
              <w:adjustRightInd w:val="0"/>
              <w:spacing w:line="400" w:lineRule="exact"/>
              <w:jc w:val="left"/>
              <w:rPr>
                <w:rFonts w:ascii="宋体" w:hAnsi="宋体" w:cs="宋体"/>
                <w:bCs/>
                <w:lang w:val="zh-CN"/>
              </w:rPr>
            </w:pPr>
          </w:p>
        </w:tc>
        <w:tc>
          <w:tcPr>
            <w:tcW w:w="2088" w:type="dxa"/>
          </w:tcPr>
          <w:p w14:paraId="66548BE8">
            <w:pPr>
              <w:autoSpaceDE w:val="0"/>
              <w:autoSpaceDN w:val="0"/>
              <w:adjustRightInd w:val="0"/>
              <w:spacing w:line="400" w:lineRule="exact"/>
              <w:jc w:val="left"/>
              <w:rPr>
                <w:rFonts w:ascii="宋体" w:hAnsi="宋体" w:cs="宋体"/>
                <w:bCs/>
                <w:lang w:val="zh-CN"/>
              </w:rPr>
            </w:pPr>
          </w:p>
        </w:tc>
        <w:tc>
          <w:tcPr>
            <w:tcW w:w="803" w:type="dxa"/>
          </w:tcPr>
          <w:p w14:paraId="3EA82054">
            <w:pPr>
              <w:autoSpaceDE w:val="0"/>
              <w:autoSpaceDN w:val="0"/>
              <w:adjustRightInd w:val="0"/>
              <w:spacing w:line="400" w:lineRule="exact"/>
              <w:jc w:val="left"/>
              <w:rPr>
                <w:rFonts w:ascii="宋体" w:hAnsi="宋体" w:cs="宋体"/>
                <w:bCs/>
                <w:lang w:val="zh-CN"/>
              </w:rPr>
            </w:pPr>
          </w:p>
        </w:tc>
      </w:tr>
      <w:tr w14:paraId="6C3C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5FEC0C8E">
            <w:pPr>
              <w:autoSpaceDE w:val="0"/>
              <w:autoSpaceDN w:val="0"/>
              <w:adjustRightInd w:val="0"/>
              <w:spacing w:line="400" w:lineRule="exact"/>
              <w:jc w:val="left"/>
              <w:rPr>
                <w:rFonts w:ascii="宋体" w:hAnsi="宋体" w:cs="宋体"/>
                <w:bCs/>
                <w:lang w:val="zh-CN"/>
              </w:rPr>
            </w:pPr>
          </w:p>
        </w:tc>
        <w:tc>
          <w:tcPr>
            <w:tcW w:w="949" w:type="dxa"/>
          </w:tcPr>
          <w:p w14:paraId="14FFD2D1">
            <w:pPr>
              <w:autoSpaceDE w:val="0"/>
              <w:autoSpaceDN w:val="0"/>
              <w:adjustRightInd w:val="0"/>
              <w:spacing w:line="400" w:lineRule="exact"/>
              <w:jc w:val="left"/>
              <w:rPr>
                <w:rFonts w:ascii="宋体" w:hAnsi="宋体" w:cs="宋体"/>
                <w:bCs/>
                <w:lang w:val="zh-CN"/>
              </w:rPr>
            </w:pPr>
          </w:p>
        </w:tc>
        <w:tc>
          <w:tcPr>
            <w:tcW w:w="949" w:type="dxa"/>
          </w:tcPr>
          <w:p w14:paraId="3F56E4A4">
            <w:pPr>
              <w:autoSpaceDE w:val="0"/>
              <w:autoSpaceDN w:val="0"/>
              <w:adjustRightInd w:val="0"/>
              <w:spacing w:line="400" w:lineRule="exact"/>
              <w:jc w:val="left"/>
              <w:rPr>
                <w:rFonts w:ascii="宋体" w:hAnsi="宋体" w:cs="宋体"/>
                <w:bCs/>
                <w:lang w:val="zh-CN"/>
              </w:rPr>
            </w:pPr>
          </w:p>
        </w:tc>
        <w:tc>
          <w:tcPr>
            <w:tcW w:w="1217" w:type="dxa"/>
          </w:tcPr>
          <w:p w14:paraId="40C0B311">
            <w:pPr>
              <w:autoSpaceDE w:val="0"/>
              <w:autoSpaceDN w:val="0"/>
              <w:adjustRightInd w:val="0"/>
              <w:spacing w:line="400" w:lineRule="exact"/>
              <w:jc w:val="left"/>
              <w:rPr>
                <w:rFonts w:ascii="宋体" w:hAnsi="宋体" w:cs="宋体"/>
                <w:bCs/>
                <w:lang w:val="zh-CN"/>
              </w:rPr>
            </w:pPr>
          </w:p>
        </w:tc>
        <w:tc>
          <w:tcPr>
            <w:tcW w:w="681" w:type="dxa"/>
          </w:tcPr>
          <w:p w14:paraId="76C85091">
            <w:pPr>
              <w:autoSpaceDE w:val="0"/>
              <w:autoSpaceDN w:val="0"/>
              <w:adjustRightInd w:val="0"/>
              <w:spacing w:line="400" w:lineRule="exact"/>
              <w:jc w:val="left"/>
              <w:rPr>
                <w:rFonts w:ascii="宋体" w:hAnsi="宋体" w:cs="宋体"/>
                <w:bCs/>
                <w:lang w:val="zh-CN"/>
              </w:rPr>
            </w:pPr>
          </w:p>
        </w:tc>
        <w:tc>
          <w:tcPr>
            <w:tcW w:w="1085" w:type="dxa"/>
          </w:tcPr>
          <w:p w14:paraId="577ABDE8">
            <w:pPr>
              <w:autoSpaceDE w:val="0"/>
              <w:autoSpaceDN w:val="0"/>
              <w:adjustRightInd w:val="0"/>
              <w:spacing w:line="400" w:lineRule="exact"/>
              <w:jc w:val="left"/>
              <w:rPr>
                <w:rFonts w:ascii="宋体" w:hAnsi="宋体" w:cs="宋体"/>
                <w:bCs/>
                <w:lang w:val="zh-CN"/>
              </w:rPr>
            </w:pPr>
          </w:p>
        </w:tc>
        <w:tc>
          <w:tcPr>
            <w:tcW w:w="2088" w:type="dxa"/>
          </w:tcPr>
          <w:p w14:paraId="2983E8AE">
            <w:pPr>
              <w:autoSpaceDE w:val="0"/>
              <w:autoSpaceDN w:val="0"/>
              <w:adjustRightInd w:val="0"/>
              <w:spacing w:line="400" w:lineRule="exact"/>
              <w:jc w:val="left"/>
              <w:rPr>
                <w:rFonts w:ascii="宋体" w:hAnsi="宋体" w:cs="宋体"/>
                <w:bCs/>
                <w:lang w:val="zh-CN"/>
              </w:rPr>
            </w:pPr>
          </w:p>
        </w:tc>
        <w:tc>
          <w:tcPr>
            <w:tcW w:w="803" w:type="dxa"/>
          </w:tcPr>
          <w:p w14:paraId="6A4D6E79">
            <w:pPr>
              <w:autoSpaceDE w:val="0"/>
              <w:autoSpaceDN w:val="0"/>
              <w:adjustRightInd w:val="0"/>
              <w:spacing w:line="400" w:lineRule="exact"/>
              <w:jc w:val="left"/>
              <w:rPr>
                <w:rFonts w:ascii="宋体" w:hAnsi="宋体" w:cs="宋体"/>
                <w:bCs/>
                <w:lang w:val="zh-CN"/>
              </w:rPr>
            </w:pPr>
          </w:p>
        </w:tc>
      </w:tr>
      <w:tr w14:paraId="2922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5466019C">
            <w:pPr>
              <w:autoSpaceDE w:val="0"/>
              <w:autoSpaceDN w:val="0"/>
              <w:adjustRightInd w:val="0"/>
              <w:spacing w:line="400" w:lineRule="exact"/>
              <w:jc w:val="left"/>
              <w:rPr>
                <w:rFonts w:ascii="宋体" w:hAnsi="宋体" w:cs="宋体"/>
                <w:bCs/>
                <w:lang w:val="zh-CN"/>
              </w:rPr>
            </w:pPr>
          </w:p>
        </w:tc>
        <w:tc>
          <w:tcPr>
            <w:tcW w:w="949" w:type="dxa"/>
          </w:tcPr>
          <w:p w14:paraId="41FB56A1">
            <w:pPr>
              <w:autoSpaceDE w:val="0"/>
              <w:autoSpaceDN w:val="0"/>
              <w:adjustRightInd w:val="0"/>
              <w:spacing w:line="400" w:lineRule="exact"/>
              <w:jc w:val="left"/>
              <w:rPr>
                <w:rFonts w:ascii="宋体" w:hAnsi="宋体" w:cs="宋体"/>
                <w:bCs/>
                <w:lang w:val="zh-CN"/>
              </w:rPr>
            </w:pPr>
          </w:p>
        </w:tc>
        <w:tc>
          <w:tcPr>
            <w:tcW w:w="949" w:type="dxa"/>
          </w:tcPr>
          <w:p w14:paraId="34789A53">
            <w:pPr>
              <w:autoSpaceDE w:val="0"/>
              <w:autoSpaceDN w:val="0"/>
              <w:adjustRightInd w:val="0"/>
              <w:spacing w:line="400" w:lineRule="exact"/>
              <w:jc w:val="left"/>
              <w:rPr>
                <w:rFonts w:ascii="宋体" w:hAnsi="宋体" w:cs="宋体"/>
                <w:bCs/>
                <w:lang w:val="zh-CN"/>
              </w:rPr>
            </w:pPr>
          </w:p>
        </w:tc>
        <w:tc>
          <w:tcPr>
            <w:tcW w:w="1217" w:type="dxa"/>
          </w:tcPr>
          <w:p w14:paraId="2ADCEC69">
            <w:pPr>
              <w:autoSpaceDE w:val="0"/>
              <w:autoSpaceDN w:val="0"/>
              <w:adjustRightInd w:val="0"/>
              <w:spacing w:line="400" w:lineRule="exact"/>
              <w:jc w:val="left"/>
              <w:rPr>
                <w:rFonts w:ascii="宋体" w:hAnsi="宋体" w:cs="宋体"/>
                <w:bCs/>
                <w:lang w:val="zh-CN"/>
              </w:rPr>
            </w:pPr>
          </w:p>
        </w:tc>
        <w:tc>
          <w:tcPr>
            <w:tcW w:w="681" w:type="dxa"/>
          </w:tcPr>
          <w:p w14:paraId="2658F14B">
            <w:pPr>
              <w:autoSpaceDE w:val="0"/>
              <w:autoSpaceDN w:val="0"/>
              <w:adjustRightInd w:val="0"/>
              <w:spacing w:line="400" w:lineRule="exact"/>
              <w:jc w:val="left"/>
              <w:rPr>
                <w:rFonts w:ascii="宋体" w:hAnsi="宋体" w:cs="宋体"/>
                <w:bCs/>
                <w:lang w:val="zh-CN"/>
              </w:rPr>
            </w:pPr>
          </w:p>
        </w:tc>
        <w:tc>
          <w:tcPr>
            <w:tcW w:w="1085" w:type="dxa"/>
          </w:tcPr>
          <w:p w14:paraId="54006CCD">
            <w:pPr>
              <w:autoSpaceDE w:val="0"/>
              <w:autoSpaceDN w:val="0"/>
              <w:adjustRightInd w:val="0"/>
              <w:spacing w:line="400" w:lineRule="exact"/>
              <w:jc w:val="left"/>
              <w:rPr>
                <w:rFonts w:ascii="宋体" w:hAnsi="宋体" w:cs="宋体"/>
                <w:bCs/>
                <w:lang w:val="zh-CN"/>
              </w:rPr>
            </w:pPr>
          </w:p>
        </w:tc>
        <w:tc>
          <w:tcPr>
            <w:tcW w:w="2088" w:type="dxa"/>
          </w:tcPr>
          <w:p w14:paraId="74AF1FB6">
            <w:pPr>
              <w:autoSpaceDE w:val="0"/>
              <w:autoSpaceDN w:val="0"/>
              <w:adjustRightInd w:val="0"/>
              <w:spacing w:line="400" w:lineRule="exact"/>
              <w:jc w:val="left"/>
              <w:rPr>
                <w:rFonts w:ascii="宋体" w:hAnsi="宋体" w:cs="宋体"/>
                <w:bCs/>
                <w:lang w:val="zh-CN"/>
              </w:rPr>
            </w:pPr>
          </w:p>
        </w:tc>
        <w:tc>
          <w:tcPr>
            <w:tcW w:w="803" w:type="dxa"/>
          </w:tcPr>
          <w:p w14:paraId="0216A2DE">
            <w:pPr>
              <w:autoSpaceDE w:val="0"/>
              <w:autoSpaceDN w:val="0"/>
              <w:adjustRightInd w:val="0"/>
              <w:spacing w:line="400" w:lineRule="exact"/>
              <w:jc w:val="left"/>
              <w:rPr>
                <w:rFonts w:ascii="宋体" w:hAnsi="宋体" w:cs="宋体"/>
                <w:bCs/>
                <w:lang w:val="zh-CN"/>
              </w:rPr>
            </w:pPr>
          </w:p>
        </w:tc>
      </w:tr>
      <w:tr w14:paraId="34B7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33594E4A">
            <w:pPr>
              <w:autoSpaceDE w:val="0"/>
              <w:autoSpaceDN w:val="0"/>
              <w:adjustRightInd w:val="0"/>
              <w:spacing w:line="400" w:lineRule="exact"/>
              <w:jc w:val="left"/>
              <w:rPr>
                <w:rFonts w:ascii="宋体" w:hAnsi="宋体" w:cs="宋体"/>
                <w:bCs/>
                <w:lang w:val="zh-CN"/>
              </w:rPr>
            </w:pPr>
          </w:p>
        </w:tc>
        <w:tc>
          <w:tcPr>
            <w:tcW w:w="949" w:type="dxa"/>
          </w:tcPr>
          <w:p w14:paraId="62D0768A">
            <w:pPr>
              <w:autoSpaceDE w:val="0"/>
              <w:autoSpaceDN w:val="0"/>
              <w:adjustRightInd w:val="0"/>
              <w:spacing w:line="400" w:lineRule="exact"/>
              <w:jc w:val="left"/>
              <w:rPr>
                <w:rFonts w:ascii="宋体" w:hAnsi="宋体" w:cs="宋体"/>
                <w:bCs/>
                <w:lang w:val="zh-CN"/>
              </w:rPr>
            </w:pPr>
          </w:p>
        </w:tc>
        <w:tc>
          <w:tcPr>
            <w:tcW w:w="949" w:type="dxa"/>
          </w:tcPr>
          <w:p w14:paraId="6A77181E">
            <w:pPr>
              <w:autoSpaceDE w:val="0"/>
              <w:autoSpaceDN w:val="0"/>
              <w:adjustRightInd w:val="0"/>
              <w:spacing w:line="400" w:lineRule="exact"/>
              <w:jc w:val="left"/>
              <w:rPr>
                <w:rFonts w:ascii="宋体" w:hAnsi="宋体" w:cs="宋体"/>
                <w:bCs/>
                <w:lang w:val="zh-CN"/>
              </w:rPr>
            </w:pPr>
          </w:p>
        </w:tc>
        <w:tc>
          <w:tcPr>
            <w:tcW w:w="1217" w:type="dxa"/>
          </w:tcPr>
          <w:p w14:paraId="0B284BD2">
            <w:pPr>
              <w:autoSpaceDE w:val="0"/>
              <w:autoSpaceDN w:val="0"/>
              <w:adjustRightInd w:val="0"/>
              <w:spacing w:line="400" w:lineRule="exact"/>
              <w:jc w:val="left"/>
              <w:rPr>
                <w:rFonts w:ascii="宋体" w:hAnsi="宋体" w:cs="宋体"/>
                <w:bCs/>
                <w:lang w:val="zh-CN"/>
              </w:rPr>
            </w:pPr>
          </w:p>
        </w:tc>
        <w:tc>
          <w:tcPr>
            <w:tcW w:w="681" w:type="dxa"/>
          </w:tcPr>
          <w:p w14:paraId="61077F1D">
            <w:pPr>
              <w:autoSpaceDE w:val="0"/>
              <w:autoSpaceDN w:val="0"/>
              <w:adjustRightInd w:val="0"/>
              <w:spacing w:line="400" w:lineRule="exact"/>
              <w:jc w:val="left"/>
              <w:rPr>
                <w:rFonts w:ascii="宋体" w:hAnsi="宋体" w:cs="宋体"/>
                <w:bCs/>
                <w:lang w:val="zh-CN"/>
              </w:rPr>
            </w:pPr>
          </w:p>
        </w:tc>
        <w:tc>
          <w:tcPr>
            <w:tcW w:w="1085" w:type="dxa"/>
          </w:tcPr>
          <w:p w14:paraId="043EAA83">
            <w:pPr>
              <w:autoSpaceDE w:val="0"/>
              <w:autoSpaceDN w:val="0"/>
              <w:adjustRightInd w:val="0"/>
              <w:spacing w:line="400" w:lineRule="exact"/>
              <w:jc w:val="left"/>
              <w:rPr>
                <w:rFonts w:ascii="宋体" w:hAnsi="宋体" w:cs="宋体"/>
                <w:bCs/>
                <w:lang w:val="zh-CN"/>
              </w:rPr>
            </w:pPr>
          </w:p>
        </w:tc>
        <w:tc>
          <w:tcPr>
            <w:tcW w:w="2088" w:type="dxa"/>
          </w:tcPr>
          <w:p w14:paraId="74924C9A">
            <w:pPr>
              <w:autoSpaceDE w:val="0"/>
              <w:autoSpaceDN w:val="0"/>
              <w:adjustRightInd w:val="0"/>
              <w:spacing w:line="400" w:lineRule="exact"/>
              <w:jc w:val="left"/>
              <w:rPr>
                <w:rFonts w:ascii="宋体" w:hAnsi="宋体" w:cs="宋体"/>
                <w:bCs/>
                <w:lang w:val="zh-CN"/>
              </w:rPr>
            </w:pPr>
          </w:p>
        </w:tc>
        <w:tc>
          <w:tcPr>
            <w:tcW w:w="803" w:type="dxa"/>
          </w:tcPr>
          <w:p w14:paraId="01A19548">
            <w:pPr>
              <w:autoSpaceDE w:val="0"/>
              <w:autoSpaceDN w:val="0"/>
              <w:adjustRightInd w:val="0"/>
              <w:spacing w:line="400" w:lineRule="exact"/>
              <w:jc w:val="left"/>
              <w:rPr>
                <w:rFonts w:ascii="宋体" w:hAnsi="宋体" w:cs="宋体"/>
                <w:bCs/>
                <w:lang w:val="zh-CN"/>
              </w:rPr>
            </w:pPr>
          </w:p>
        </w:tc>
      </w:tr>
      <w:tr w14:paraId="5A15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03475928">
            <w:pPr>
              <w:autoSpaceDE w:val="0"/>
              <w:autoSpaceDN w:val="0"/>
              <w:adjustRightInd w:val="0"/>
              <w:spacing w:line="400" w:lineRule="exact"/>
              <w:jc w:val="left"/>
              <w:rPr>
                <w:rFonts w:ascii="宋体" w:hAnsi="宋体" w:cs="宋体"/>
                <w:bCs/>
                <w:lang w:val="zh-CN"/>
              </w:rPr>
            </w:pPr>
          </w:p>
        </w:tc>
        <w:tc>
          <w:tcPr>
            <w:tcW w:w="949" w:type="dxa"/>
          </w:tcPr>
          <w:p w14:paraId="5F67CE93">
            <w:pPr>
              <w:autoSpaceDE w:val="0"/>
              <w:autoSpaceDN w:val="0"/>
              <w:adjustRightInd w:val="0"/>
              <w:spacing w:line="400" w:lineRule="exact"/>
              <w:jc w:val="left"/>
              <w:rPr>
                <w:rFonts w:ascii="宋体" w:hAnsi="宋体" w:cs="宋体"/>
                <w:bCs/>
                <w:lang w:val="zh-CN"/>
              </w:rPr>
            </w:pPr>
          </w:p>
        </w:tc>
        <w:tc>
          <w:tcPr>
            <w:tcW w:w="949" w:type="dxa"/>
          </w:tcPr>
          <w:p w14:paraId="4E6061A9">
            <w:pPr>
              <w:autoSpaceDE w:val="0"/>
              <w:autoSpaceDN w:val="0"/>
              <w:adjustRightInd w:val="0"/>
              <w:spacing w:line="400" w:lineRule="exact"/>
              <w:jc w:val="left"/>
              <w:rPr>
                <w:rFonts w:ascii="宋体" w:hAnsi="宋体" w:cs="宋体"/>
                <w:bCs/>
                <w:lang w:val="zh-CN"/>
              </w:rPr>
            </w:pPr>
          </w:p>
        </w:tc>
        <w:tc>
          <w:tcPr>
            <w:tcW w:w="1217" w:type="dxa"/>
          </w:tcPr>
          <w:p w14:paraId="7353D5A9">
            <w:pPr>
              <w:autoSpaceDE w:val="0"/>
              <w:autoSpaceDN w:val="0"/>
              <w:adjustRightInd w:val="0"/>
              <w:spacing w:line="400" w:lineRule="exact"/>
              <w:jc w:val="left"/>
              <w:rPr>
                <w:rFonts w:ascii="宋体" w:hAnsi="宋体" w:cs="宋体"/>
                <w:bCs/>
                <w:lang w:val="zh-CN"/>
              </w:rPr>
            </w:pPr>
          </w:p>
        </w:tc>
        <w:tc>
          <w:tcPr>
            <w:tcW w:w="681" w:type="dxa"/>
          </w:tcPr>
          <w:p w14:paraId="4DC3A339">
            <w:pPr>
              <w:autoSpaceDE w:val="0"/>
              <w:autoSpaceDN w:val="0"/>
              <w:adjustRightInd w:val="0"/>
              <w:spacing w:line="400" w:lineRule="exact"/>
              <w:jc w:val="left"/>
              <w:rPr>
                <w:rFonts w:ascii="宋体" w:hAnsi="宋体" w:cs="宋体"/>
                <w:bCs/>
                <w:lang w:val="zh-CN"/>
              </w:rPr>
            </w:pPr>
          </w:p>
        </w:tc>
        <w:tc>
          <w:tcPr>
            <w:tcW w:w="1085" w:type="dxa"/>
          </w:tcPr>
          <w:p w14:paraId="08AE6C9A">
            <w:pPr>
              <w:autoSpaceDE w:val="0"/>
              <w:autoSpaceDN w:val="0"/>
              <w:adjustRightInd w:val="0"/>
              <w:spacing w:line="400" w:lineRule="exact"/>
              <w:jc w:val="left"/>
              <w:rPr>
                <w:rFonts w:ascii="宋体" w:hAnsi="宋体" w:cs="宋体"/>
                <w:bCs/>
                <w:lang w:val="zh-CN"/>
              </w:rPr>
            </w:pPr>
          </w:p>
        </w:tc>
        <w:tc>
          <w:tcPr>
            <w:tcW w:w="2088" w:type="dxa"/>
          </w:tcPr>
          <w:p w14:paraId="176D3BDB">
            <w:pPr>
              <w:autoSpaceDE w:val="0"/>
              <w:autoSpaceDN w:val="0"/>
              <w:adjustRightInd w:val="0"/>
              <w:spacing w:line="400" w:lineRule="exact"/>
              <w:jc w:val="left"/>
              <w:rPr>
                <w:rFonts w:ascii="宋体" w:hAnsi="宋体" w:cs="宋体"/>
                <w:bCs/>
                <w:lang w:val="zh-CN"/>
              </w:rPr>
            </w:pPr>
          </w:p>
        </w:tc>
        <w:tc>
          <w:tcPr>
            <w:tcW w:w="803" w:type="dxa"/>
          </w:tcPr>
          <w:p w14:paraId="3E7F96BA">
            <w:pPr>
              <w:autoSpaceDE w:val="0"/>
              <w:autoSpaceDN w:val="0"/>
              <w:adjustRightInd w:val="0"/>
              <w:spacing w:line="400" w:lineRule="exact"/>
              <w:jc w:val="left"/>
              <w:rPr>
                <w:rFonts w:ascii="宋体" w:hAnsi="宋体" w:cs="宋体"/>
                <w:bCs/>
                <w:lang w:val="zh-CN"/>
              </w:rPr>
            </w:pPr>
          </w:p>
        </w:tc>
      </w:tr>
      <w:tr w14:paraId="78EC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07DC2CEE">
            <w:pPr>
              <w:autoSpaceDE w:val="0"/>
              <w:autoSpaceDN w:val="0"/>
              <w:adjustRightInd w:val="0"/>
              <w:spacing w:line="400" w:lineRule="exact"/>
              <w:jc w:val="left"/>
              <w:rPr>
                <w:rFonts w:ascii="宋体" w:hAnsi="宋体" w:cs="宋体"/>
                <w:bCs/>
                <w:lang w:val="zh-CN"/>
              </w:rPr>
            </w:pPr>
          </w:p>
        </w:tc>
        <w:tc>
          <w:tcPr>
            <w:tcW w:w="949" w:type="dxa"/>
          </w:tcPr>
          <w:p w14:paraId="76FCA1C1">
            <w:pPr>
              <w:autoSpaceDE w:val="0"/>
              <w:autoSpaceDN w:val="0"/>
              <w:adjustRightInd w:val="0"/>
              <w:spacing w:line="400" w:lineRule="exact"/>
              <w:jc w:val="left"/>
              <w:rPr>
                <w:rFonts w:ascii="宋体" w:hAnsi="宋体" w:cs="宋体"/>
                <w:bCs/>
                <w:lang w:val="zh-CN"/>
              </w:rPr>
            </w:pPr>
          </w:p>
        </w:tc>
        <w:tc>
          <w:tcPr>
            <w:tcW w:w="949" w:type="dxa"/>
          </w:tcPr>
          <w:p w14:paraId="718F9CFA">
            <w:pPr>
              <w:autoSpaceDE w:val="0"/>
              <w:autoSpaceDN w:val="0"/>
              <w:adjustRightInd w:val="0"/>
              <w:spacing w:line="400" w:lineRule="exact"/>
              <w:jc w:val="left"/>
              <w:rPr>
                <w:rFonts w:ascii="宋体" w:hAnsi="宋体" w:cs="宋体"/>
                <w:bCs/>
                <w:lang w:val="zh-CN"/>
              </w:rPr>
            </w:pPr>
          </w:p>
        </w:tc>
        <w:tc>
          <w:tcPr>
            <w:tcW w:w="1217" w:type="dxa"/>
          </w:tcPr>
          <w:p w14:paraId="0B0F80CC">
            <w:pPr>
              <w:autoSpaceDE w:val="0"/>
              <w:autoSpaceDN w:val="0"/>
              <w:adjustRightInd w:val="0"/>
              <w:spacing w:line="400" w:lineRule="exact"/>
              <w:jc w:val="left"/>
              <w:rPr>
                <w:rFonts w:ascii="宋体" w:hAnsi="宋体" w:cs="宋体"/>
                <w:bCs/>
                <w:lang w:val="zh-CN"/>
              </w:rPr>
            </w:pPr>
          </w:p>
        </w:tc>
        <w:tc>
          <w:tcPr>
            <w:tcW w:w="681" w:type="dxa"/>
          </w:tcPr>
          <w:p w14:paraId="0DBB6613">
            <w:pPr>
              <w:autoSpaceDE w:val="0"/>
              <w:autoSpaceDN w:val="0"/>
              <w:adjustRightInd w:val="0"/>
              <w:spacing w:line="400" w:lineRule="exact"/>
              <w:jc w:val="left"/>
              <w:rPr>
                <w:rFonts w:ascii="宋体" w:hAnsi="宋体" w:cs="宋体"/>
                <w:bCs/>
                <w:lang w:val="zh-CN"/>
              </w:rPr>
            </w:pPr>
          </w:p>
        </w:tc>
        <w:tc>
          <w:tcPr>
            <w:tcW w:w="1085" w:type="dxa"/>
          </w:tcPr>
          <w:p w14:paraId="5D4F7768">
            <w:pPr>
              <w:autoSpaceDE w:val="0"/>
              <w:autoSpaceDN w:val="0"/>
              <w:adjustRightInd w:val="0"/>
              <w:spacing w:line="400" w:lineRule="exact"/>
              <w:jc w:val="left"/>
              <w:rPr>
                <w:rFonts w:ascii="宋体" w:hAnsi="宋体" w:cs="宋体"/>
                <w:bCs/>
                <w:lang w:val="zh-CN"/>
              </w:rPr>
            </w:pPr>
          </w:p>
        </w:tc>
        <w:tc>
          <w:tcPr>
            <w:tcW w:w="2088" w:type="dxa"/>
          </w:tcPr>
          <w:p w14:paraId="12DCC09D">
            <w:pPr>
              <w:autoSpaceDE w:val="0"/>
              <w:autoSpaceDN w:val="0"/>
              <w:adjustRightInd w:val="0"/>
              <w:spacing w:line="400" w:lineRule="exact"/>
              <w:jc w:val="left"/>
              <w:rPr>
                <w:rFonts w:ascii="宋体" w:hAnsi="宋体" w:cs="宋体"/>
                <w:bCs/>
                <w:lang w:val="zh-CN"/>
              </w:rPr>
            </w:pPr>
          </w:p>
        </w:tc>
        <w:tc>
          <w:tcPr>
            <w:tcW w:w="803" w:type="dxa"/>
          </w:tcPr>
          <w:p w14:paraId="08A108E0">
            <w:pPr>
              <w:autoSpaceDE w:val="0"/>
              <w:autoSpaceDN w:val="0"/>
              <w:adjustRightInd w:val="0"/>
              <w:spacing w:line="400" w:lineRule="exact"/>
              <w:jc w:val="left"/>
              <w:rPr>
                <w:rFonts w:ascii="宋体" w:hAnsi="宋体" w:cs="宋体"/>
                <w:bCs/>
                <w:lang w:val="zh-CN"/>
              </w:rPr>
            </w:pPr>
          </w:p>
        </w:tc>
      </w:tr>
      <w:tr w14:paraId="1ABF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66398772">
            <w:pPr>
              <w:autoSpaceDE w:val="0"/>
              <w:autoSpaceDN w:val="0"/>
              <w:adjustRightInd w:val="0"/>
              <w:spacing w:line="400" w:lineRule="exact"/>
              <w:jc w:val="left"/>
              <w:rPr>
                <w:rFonts w:ascii="宋体" w:hAnsi="宋体" w:cs="宋体"/>
                <w:bCs/>
                <w:lang w:val="zh-CN"/>
              </w:rPr>
            </w:pPr>
          </w:p>
        </w:tc>
        <w:tc>
          <w:tcPr>
            <w:tcW w:w="949" w:type="dxa"/>
          </w:tcPr>
          <w:p w14:paraId="387FFEAA">
            <w:pPr>
              <w:autoSpaceDE w:val="0"/>
              <w:autoSpaceDN w:val="0"/>
              <w:adjustRightInd w:val="0"/>
              <w:spacing w:line="400" w:lineRule="exact"/>
              <w:jc w:val="left"/>
              <w:rPr>
                <w:rFonts w:ascii="宋体" w:hAnsi="宋体" w:cs="宋体"/>
                <w:bCs/>
                <w:lang w:val="zh-CN"/>
              </w:rPr>
            </w:pPr>
          </w:p>
        </w:tc>
        <w:tc>
          <w:tcPr>
            <w:tcW w:w="949" w:type="dxa"/>
          </w:tcPr>
          <w:p w14:paraId="41B8CF1F">
            <w:pPr>
              <w:autoSpaceDE w:val="0"/>
              <w:autoSpaceDN w:val="0"/>
              <w:adjustRightInd w:val="0"/>
              <w:spacing w:line="400" w:lineRule="exact"/>
              <w:jc w:val="left"/>
              <w:rPr>
                <w:rFonts w:ascii="宋体" w:hAnsi="宋体" w:cs="宋体"/>
                <w:bCs/>
                <w:lang w:val="zh-CN"/>
              </w:rPr>
            </w:pPr>
          </w:p>
        </w:tc>
        <w:tc>
          <w:tcPr>
            <w:tcW w:w="1217" w:type="dxa"/>
          </w:tcPr>
          <w:p w14:paraId="042F105A">
            <w:pPr>
              <w:autoSpaceDE w:val="0"/>
              <w:autoSpaceDN w:val="0"/>
              <w:adjustRightInd w:val="0"/>
              <w:spacing w:line="400" w:lineRule="exact"/>
              <w:jc w:val="left"/>
              <w:rPr>
                <w:rFonts w:ascii="宋体" w:hAnsi="宋体" w:cs="宋体"/>
                <w:bCs/>
                <w:lang w:val="zh-CN"/>
              </w:rPr>
            </w:pPr>
          </w:p>
        </w:tc>
        <w:tc>
          <w:tcPr>
            <w:tcW w:w="681" w:type="dxa"/>
          </w:tcPr>
          <w:p w14:paraId="51466897">
            <w:pPr>
              <w:autoSpaceDE w:val="0"/>
              <w:autoSpaceDN w:val="0"/>
              <w:adjustRightInd w:val="0"/>
              <w:spacing w:line="400" w:lineRule="exact"/>
              <w:jc w:val="left"/>
              <w:rPr>
                <w:rFonts w:ascii="宋体" w:hAnsi="宋体" w:cs="宋体"/>
                <w:bCs/>
                <w:lang w:val="zh-CN"/>
              </w:rPr>
            </w:pPr>
          </w:p>
        </w:tc>
        <w:tc>
          <w:tcPr>
            <w:tcW w:w="1085" w:type="dxa"/>
          </w:tcPr>
          <w:p w14:paraId="59303CC1">
            <w:pPr>
              <w:autoSpaceDE w:val="0"/>
              <w:autoSpaceDN w:val="0"/>
              <w:adjustRightInd w:val="0"/>
              <w:spacing w:line="400" w:lineRule="exact"/>
              <w:jc w:val="left"/>
              <w:rPr>
                <w:rFonts w:ascii="宋体" w:hAnsi="宋体" w:cs="宋体"/>
                <w:bCs/>
                <w:lang w:val="zh-CN"/>
              </w:rPr>
            </w:pPr>
          </w:p>
        </w:tc>
        <w:tc>
          <w:tcPr>
            <w:tcW w:w="2088" w:type="dxa"/>
          </w:tcPr>
          <w:p w14:paraId="357F929A">
            <w:pPr>
              <w:autoSpaceDE w:val="0"/>
              <w:autoSpaceDN w:val="0"/>
              <w:adjustRightInd w:val="0"/>
              <w:spacing w:line="400" w:lineRule="exact"/>
              <w:jc w:val="left"/>
              <w:rPr>
                <w:rFonts w:ascii="宋体" w:hAnsi="宋体" w:cs="宋体"/>
                <w:bCs/>
                <w:lang w:val="zh-CN"/>
              </w:rPr>
            </w:pPr>
          </w:p>
        </w:tc>
        <w:tc>
          <w:tcPr>
            <w:tcW w:w="803" w:type="dxa"/>
          </w:tcPr>
          <w:p w14:paraId="088B4CE4">
            <w:pPr>
              <w:autoSpaceDE w:val="0"/>
              <w:autoSpaceDN w:val="0"/>
              <w:adjustRightInd w:val="0"/>
              <w:spacing w:line="400" w:lineRule="exact"/>
              <w:jc w:val="left"/>
              <w:rPr>
                <w:rFonts w:ascii="宋体" w:hAnsi="宋体" w:cs="宋体"/>
                <w:bCs/>
                <w:lang w:val="zh-CN"/>
              </w:rPr>
            </w:pPr>
          </w:p>
        </w:tc>
      </w:tr>
      <w:tr w14:paraId="67C0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3CFAAEC9">
            <w:pPr>
              <w:autoSpaceDE w:val="0"/>
              <w:autoSpaceDN w:val="0"/>
              <w:adjustRightInd w:val="0"/>
              <w:spacing w:line="400" w:lineRule="exact"/>
              <w:jc w:val="left"/>
              <w:rPr>
                <w:rFonts w:ascii="宋体" w:hAnsi="宋体" w:cs="宋体"/>
                <w:bCs/>
                <w:lang w:val="zh-CN"/>
              </w:rPr>
            </w:pPr>
          </w:p>
        </w:tc>
        <w:tc>
          <w:tcPr>
            <w:tcW w:w="949" w:type="dxa"/>
          </w:tcPr>
          <w:p w14:paraId="371348D0">
            <w:pPr>
              <w:autoSpaceDE w:val="0"/>
              <w:autoSpaceDN w:val="0"/>
              <w:adjustRightInd w:val="0"/>
              <w:spacing w:line="400" w:lineRule="exact"/>
              <w:jc w:val="left"/>
              <w:rPr>
                <w:rFonts w:ascii="宋体" w:hAnsi="宋体" w:cs="宋体"/>
                <w:bCs/>
                <w:lang w:val="zh-CN"/>
              </w:rPr>
            </w:pPr>
          </w:p>
        </w:tc>
        <w:tc>
          <w:tcPr>
            <w:tcW w:w="949" w:type="dxa"/>
          </w:tcPr>
          <w:p w14:paraId="16A39B05">
            <w:pPr>
              <w:autoSpaceDE w:val="0"/>
              <w:autoSpaceDN w:val="0"/>
              <w:adjustRightInd w:val="0"/>
              <w:spacing w:line="400" w:lineRule="exact"/>
              <w:jc w:val="left"/>
              <w:rPr>
                <w:rFonts w:ascii="宋体" w:hAnsi="宋体" w:cs="宋体"/>
                <w:bCs/>
                <w:lang w:val="zh-CN"/>
              </w:rPr>
            </w:pPr>
          </w:p>
        </w:tc>
        <w:tc>
          <w:tcPr>
            <w:tcW w:w="1217" w:type="dxa"/>
          </w:tcPr>
          <w:p w14:paraId="51A6675C">
            <w:pPr>
              <w:autoSpaceDE w:val="0"/>
              <w:autoSpaceDN w:val="0"/>
              <w:adjustRightInd w:val="0"/>
              <w:spacing w:line="400" w:lineRule="exact"/>
              <w:jc w:val="left"/>
              <w:rPr>
                <w:rFonts w:ascii="宋体" w:hAnsi="宋体" w:cs="宋体"/>
                <w:bCs/>
                <w:lang w:val="zh-CN"/>
              </w:rPr>
            </w:pPr>
          </w:p>
        </w:tc>
        <w:tc>
          <w:tcPr>
            <w:tcW w:w="681" w:type="dxa"/>
          </w:tcPr>
          <w:p w14:paraId="1341D4C1">
            <w:pPr>
              <w:autoSpaceDE w:val="0"/>
              <w:autoSpaceDN w:val="0"/>
              <w:adjustRightInd w:val="0"/>
              <w:spacing w:line="400" w:lineRule="exact"/>
              <w:jc w:val="left"/>
              <w:rPr>
                <w:rFonts w:ascii="宋体" w:hAnsi="宋体" w:cs="宋体"/>
                <w:bCs/>
                <w:lang w:val="zh-CN"/>
              </w:rPr>
            </w:pPr>
          </w:p>
        </w:tc>
        <w:tc>
          <w:tcPr>
            <w:tcW w:w="1085" w:type="dxa"/>
          </w:tcPr>
          <w:p w14:paraId="055D1D5D">
            <w:pPr>
              <w:autoSpaceDE w:val="0"/>
              <w:autoSpaceDN w:val="0"/>
              <w:adjustRightInd w:val="0"/>
              <w:spacing w:line="400" w:lineRule="exact"/>
              <w:jc w:val="left"/>
              <w:rPr>
                <w:rFonts w:ascii="宋体" w:hAnsi="宋体" w:cs="宋体"/>
                <w:bCs/>
                <w:lang w:val="zh-CN"/>
              </w:rPr>
            </w:pPr>
          </w:p>
        </w:tc>
        <w:tc>
          <w:tcPr>
            <w:tcW w:w="2088" w:type="dxa"/>
          </w:tcPr>
          <w:p w14:paraId="6CF600AD">
            <w:pPr>
              <w:autoSpaceDE w:val="0"/>
              <w:autoSpaceDN w:val="0"/>
              <w:adjustRightInd w:val="0"/>
              <w:spacing w:line="400" w:lineRule="exact"/>
              <w:jc w:val="left"/>
              <w:rPr>
                <w:rFonts w:ascii="宋体" w:hAnsi="宋体" w:cs="宋体"/>
                <w:bCs/>
                <w:lang w:val="zh-CN"/>
              </w:rPr>
            </w:pPr>
          </w:p>
        </w:tc>
        <w:tc>
          <w:tcPr>
            <w:tcW w:w="803" w:type="dxa"/>
          </w:tcPr>
          <w:p w14:paraId="4DF88FAA">
            <w:pPr>
              <w:autoSpaceDE w:val="0"/>
              <w:autoSpaceDN w:val="0"/>
              <w:adjustRightInd w:val="0"/>
              <w:spacing w:line="400" w:lineRule="exact"/>
              <w:jc w:val="left"/>
              <w:rPr>
                <w:rFonts w:ascii="宋体" w:hAnsi="宋体" w:cs="宋体"/>
                <w:bCs/>
                <w:lang w:val="zh-CN"/>
              </w:rPr>
            </w:pPr>
          </w:p>
        </w:tc>
      </w:tr>
      <w:tr w14:paraId="3774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497E71B0">
            <w:pPr>
              <w:autoSpaceDE w:val="0"/>
              <w:autoSpaceDN w:val="0"/>
              <w:adjustRightInd w:val="0"/>
              <w:spacing w:line="400" w:lineRule="exact"/>
              <w:jc w:val="left"/>
              <w:rPr>
                <w:rFonts w:ascii="宋体" w:hAnsi="宋体" w:cs="宋体"/>
                <w:bCs/>
                <w:lang w:val="zh-CN"/>
              </w:rPr>
            </w:pPr>
          </w:p>
        </w:tc>
        <w:tc>
          <w:tcPr>
            <w:tcW w:w="949" w:type="dxa"/>
          </w:tcPr>
          <w:p w14:paraId="299C42D7">
            <w:pPr>
              <w:autoSpaceDE w:val="0"/>
              <w:autoSpaceDN w:val="0"/>
              <w:adjustRightInd w:val="0"/>
              <w:spacing w:line="400" w:lineRule="exact"/>
              <w:jc w:val="left"/>
              <w:rPr>
                <w:rFonts w:ascii="宋体" w:hAnsi="宋体" w:cs="宋体"/>
                <w:bCs/>
                <w:lang w:val="zh-CN"/>
              </w:rPr>
            </w:pPr>
          </w:p>
        </w:tc>
        <w:tc>
          <w:tcPr>
            <w:tcW w:w="949" w:type="dxa"/>
          </w:tcPr>
          <w:p w14:paraId="007653B4">
            <w:pPr>
              <w:autoSpaceDE w:val="0"/>
              <w:autoSpaceDN w:val="0"/>
              <w:adjustRightInd w:val="0"/>
              <w:spacing w:line="400" w:lineRule="exact"/>
              <w:jc w:val="left"/>
              <w:rPr>
                <w:rFonts w:ascii="宋体" w:hAnsi="宋体" w:cs="宋体"/>
                <w:bCs/>
                <w:lang w:val="zh-CN"/>
              </w:rPr>
            </w:pPr>
          </w:p>
        </w:tc>
        <w:tc>
          <w:tcPr>
            <w:tcW w:w="1217" w:type="dxa"/>
          </w:tcPr>
          <w:p w14:paraId="531B7922">
            <w:pPr>
              <w:autoSpaceDE w:val="0"/>
              <w:autoSpaceDN w:val="0"/>
              <w:adjustRightInd w:val="0"/>
              <w:spacing w:line="400" w:lineRule="exact"/>
              <w:jc w:val="left"/>
              <w:rPr>
                <w:rFonts w:ascii="宋体" w:hAnsi="宋体" w:cs="宋体"/>
                <w:bCs/>
                <w:lang w:val="zh-CN"/>
              </w:rPr>
            </w:pPr>
          </w:p>
        </w:tc>
        <w:tc>
          <w:tcPr>
            <w:tcW w:w="681" w:type="dxa"/>
          </w:tcPr>
          <w:p w14:paraId="0088A066">
            <w:pPr>
              <w:autoSpaceDE w:val="0"/>
              <w:autoSpaceDN w:val="0"/>
              <w:adjustRightInd w:val="0"/>
              <w:spacing w:line="400" w:lineRule="exact"/>
              <w:jc w:val="left"/>
              <w:rPr>
                <w:rFonts w:ascii="宋体" w:hAnsi="宋体" w:cs="宋体"/>
                <w:bCs/>
                <w:lang w:val="zh-CN"/>
              </w:rPr>
            </w:pPr>
          </w:p>
        </w:tc>
        <w:tc>
          <w:tcPr>
            <w:tcW w:w="1085" w:type="dxa"/>
          </w:tcPr>
          <w:p w14:paraId="61B963FE">
            <w:pPr>
              <w:autoSpaceDE w:val="0"/>
              <w:autoSpaceDN w:val="0"/>
              <w:adjustRightInd w:val="0"/>
              <w:spacing w:line="400" w:lineRule="exact"/>
              <w:jc w:val="left"/>
              <w:rPr>
                <w:rFonts w:ascii="宋体" w:hAnsi="宋体" w:cs="宋体"/>
                <w:bCs/>
                <w:lang w:val="zh-CN"/>
              </w:rPr>
            </w:pPr>
          </w:p>
        </w:tc>
        <w:tc>
          <w:tcPr>
            <w:tcW w:w="2088" w:type="dxa"/>
          </w:tcPr>
          <w:p w14:paraId="2EC0373F">
            <w:pPr>
              <w:autoSpaceDE w:val="0"/>
              <w:autoSpaceDN w:val="0"/>
              <w:adjustRightInd w:val="0"/>
              <w:spacing w:line="400" w:lineRule="exact"/>
              <w:jc w:val="left"/>
              <w:rPr>
                <w:rFonts w:ascii="宋体" w:hAnsi="宋体" w:cs="宋体"/>
                <w:bCs/>
                <w:lang w:val="zh-CN"/>
              </w:rPr>
            </w:pPr>
          </w:p>
        </w:tc>
        <w:tc>
          <w:tcPr>
            <w:tcW w:w="803" w:type="dxa"/>
          </w:tcPr>
          <w:p w14:paraId="499E986F">
            <w:pPr>
              <w:autoSpaceDE w:val="0"/>
              <w:autoSpaceDN w:val="0"/>
              <w:adjustRightInd w:val="0"/>
              <w:spacing w:line="400" w:lineRule="exact"/>
              <w:jc w:val="left"/>
              <w:rPr>
                <w:rFonts w:ascii="宋体" w:hAnsi="宋体" w:cs="宋体"/>
                <w:bCs/>
                <w:lang w:val="zh-CN"/>
              </w:rPr>
            </w:pPr>
          </w:p>
        </w:tc>
      </w:tr>
      <w:tr w14:paraId="41C3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6FFC0B36">
            <w:pPr>
              <w:autoSpaceDE w:val="0"/>
              <w:autoSpaceDN w:val="0"/>
              <w:adjustRightInd w:val="0"/>
              <w:spacing w:line="400" w:lineRule="exact"/>
              <w:jc w:val="left"/>
              <w:rPr>
                <w:rFonts w:ascii="宋体" w:hAnsi="宋体" w:cs="宋体"/>
                <w:bCs/>
                <w:lang w:val="zh-CN"/>
              </w:rPr>
            </w:pPr>
          </w:p>
        </w:tc>
        <w:tc>
          <w:tcPr>
            <w:tcW w:w="949" w:type="dxa"/>
          </w:tcPr>
          <w:p w14:paraId="1D201E64">
            <w:pPr>
              <w:autoSpaceDE w:val="0"/>
              <w:autoSpaceDN w:val="0"/>
              <w:adjustRightInd w:val="0"/>
              <w:spacing w:line="400" w:lineRule="exact"/>
              <w:jc w:val="left"/>
              <w:rPr>
                <w:rFonts w:ascii="宋体" w:hAnsi="宋体" w:cs="宋体"/>
                <w:bCs/>
                <w:lang w:val="zh-CN"/>
              </w:rPr>
            </w:pPr>
          </w:p>
        </w:tc>
        <w:tc>
          <w:tcPr>
            <w:tcW w:w="949" w:type="dxa"/>
          </w:tcPr>
          <w:p w14:paraId="742C3363">
            <w:pPr>
              <w:autoSpaceDE w:val="0"/>
              <w:autoSpaceDN w:val="0"/>
              <w:adjustRightInd w:val="0"/>
              <w:spacing w:line="400" w:lineRule="exact"/>
              <w:jc w:val="left"/>
              <w:rPr>
                <w:rFonts w:ascii="宋体" w:hAnsi="宋体" w:cs="宋体"/>
                <w:bCs/>
                <w:lang w:val="zh-CN"/>
              </w:rPr>
            </w:pPr>
          </w:p>
        </w:tc>
        <w:tc>
          <w:tcPr>
            <w:tcW w:w="1217" w:type="dxa"/>
          </w:tcPr>
          <w:p w14:paraId="53C394D9">
            <w:pPr>
              <w:autoSpaceDE w:val="0"/>
              <w:autoSpaceDN w:val="0"/>
              <w:adjustRightInd w:val="0"/>
              <w:spacing w:line="400" w:lineRule="exact"/>
              <w:jc w:val="left"/>
              <w:rPr>
                <w:rFonts w:ascii="宋体" w:hAnsi="宋体" w:cs="宋体"/>
                <w:bCs/>
                <w:lang w:val="zh-CN"/>
              </w:rPr>
            </w:pPr>
          </w:p>
        </w:tc>
        <w:tc>
          <w:tcPr>
            <w:tcW w:w="681" w:type="dxa"/>
          </w:tcPr>
          <w:p w14:paraId="6D28C39F">
            <w:pPr>
              <w:autoSpaceDE w:val="0"/>
              <w:autoSpaceDN w:val="0"/>
              <w:adjustRightInd w:val="0"/>
              <w:spacing w:line="400" w:lineRule="exact"/>
              <w:jc w:val="left"/>
              <w:rPr>
                <w:rFonts w:ascii="宋体" w:hAnsi="宋体" w:cs="宋体"/>
                <w:bCs/>
                <w:lang w:val="zh-CN"/>
              </w:rPr>
            </w:pPr>
          </w:p>
        </w:tc>
        <w:tc>
          <w:tcPr>
            <w:tcW w:w="1085" w:type="dxa"/>
          </w:tcPr>
          <w:p w14:paraId="12ED867B">
            <w:pPr>
              <w:autoSpaceDE w:val="0"/>
              <w:autoSpaceDN w:val="0"/>
              <w:adjustRightInd w:val="0"/>
              <w:spacing w:line="400" w:lineRule="exact"/>
              <w:jc w:val="left"/>
              <w:rPr>
                <w:rFonts w:ascii="宋体" w:hAnsi="宋体" w:cs="宋体"/>
                <w:bCs/>
                <w:lang w:val="zh-CN"/>
              </w:rPr>
            </w:pPr>
          </w:p>
        </w:tc>
        <w:tc>
          <w:tcPr>
            <w:tcW w:w="2088" w:type="dxa"/>
          </w:tcPr>
          <w:p w14:paraId="001F84AB">
            <w:pPr>
              <w:autoSpaceDE w:val="0"/>
              <w:autoSpaceDN w:val="0"/>
              <w:adjustRightInd w:val="0"/>
              <w:spacing w:line="400" w:lineRule="exact"/>
              <w:jc w:val="left"/>
              <w:rPr>
                <w:rFonts w:ascii="宋体" w:hAnsi="宋体" w:cs="宋体"/>
                <w:bCs/>
                <w:lang w:val="zh-CN"/>
              </w:rPr>
            </w:pPr>
          </w:p>
        </w:tc>
        <w:tc>
          <w:tcPr>
            <w:tcW w:w="803" w:type="dxa"/>
          </w:tcPr>
          <w:p w14:paraId="1AC708ED">
            <w:pPr>
              <w:autoSpaceDE w:val="0"/>
              <w:autoSpaceDN w:val="0"/>
              <w:adjustRightInd w:val="0"/>
              <w:spacing w:line="400" w:lineRule="exact"/>
              <w:jc w:val="left"/>
              <w:rPr>
                <w:rFonts w:ascii="宋体" w:hAnsi="宋体" w:cs="宋体"/>
                <w:bCs/>
                <w:lang w:val="zh-CN"/>
              </w:rPr>
            </w:pPr>
          </w:p>
        </w:tc>
      </w:tr>
      <w:tr w14:paraId="6B76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250F1CC1">
            <w:pPr>
              <w:autoSpaceDE w:val="0"/>
              <w:autoSpaceDN w:val="0"/>
              <w:adjustRightInd w:val="0"/>
              <w:spacing w:line="400" w:lineRule="exact"/>
              <w:jc w:val="left"/>
              <w:rPr>
                <w:rFonts w:ascii="宋体" w:hAnsi="宋体" w:cs="宋体"/>
                <w:bCs/>
                <w:lang w:val="zh-CN"/>
              </w:rPr>
            </w:pPr>
          </w:p>
        </w:tc>
        <w:tc>
          <w:tcPr>
            <w:tcW w:w="949" w:type="dxa"/>
          </w:tcPr>
          <w:p w14:paraId="512BF53E">
            <w:pPr>
              <w:autoSpaceDE w:val="0"/>
              <w:autoSpaceDN w:val="0"/>
              <w:adjustRightInd w:val="0"/>
              <w:spacing w:line="400" w:lineRule="exact"/>
              <w:jc w:val="left"/>
              <w:rPr>
                <w:rFonts w:ascii="宋体" w:hAnsi="宋体" w:cs="宋体"/>
                <w:bCs/>
                <w:lang w:val="zh-CN"/>
              </w:rPr>
            </w:pPr>
          </w:p>
        </w:tc>
        <w:tc>
          <w:tcPr>
            <w:tcW w:w="949" w:type="dxa"/>
          </w:tcPr>
          <w:p w14:paraId="0EB0BA31">
            <w:pPr>
              <w:autoSpaceDE w:val="0"/>
              <w:autoSpaceDN w:val="0"/>
              <w:adjustRightInd w:val="0"/>
              <w:spacing w:line="400" w:lineRule="exact"/>
              <w:jc w:val="left"/>
              <w:rPr>
                <w:rFonts w:ascii="宋体" w:hAnsi="宋体" w:cs="宋体"/>
                <w:bCs/>
                <w:lang w:val="zh-CN"/>
              </w:rPr>
            </w:pPr>
          </w:p>
        </w:tc>
        <w:tc>
          <w:tcPr>
            <w:tcW w:w="1217" w:type="dxa"/>
          </w:tcPr>
          <w:p w14:paraId="368D3285">
            <w:pPr>
              <w:autoSpaceDE w:val="0"/>
              <w:autoSpaceDN w:val="0"/>
              <w:adjustRightInd w:val="0"/>
              <w:spacing w:line="400" w:lineRule="exact"/>
              <w:jc w:val="left"/>
              <w:rPr>
                <w:rFonts w:ascii="宋体" w:hAnsi="宋体" w:cs="宋体"/>
                <w:bCs/>
                <w:lang w:val="zh-CN"/>
              </w:rPr>
            </w:pPr>
          </w:p>
        </w:tc>
        <w:tc>
          <w:tcPr>
            <w:tcW w:w="681" w:type="dxa"/>
          </w:tcPr>
          <w:p w14:paraId="27B203CD">
            <w:pPr>
              <w:autoSpaceDE w:val="0"/>
              <w:autoSpaceDN w:val="0"/>
              <w:adjustRightInd w:val="0"/>
              <w:spacing w:line="400" w:lineRule="exact"/>
              <w:jc w:val="left"/>
              <w:rPr>
                <w:rFonts w:ascii="宋体" w:hAnsi="宋体" w:cs="宋体"/>
                <w:bCs/>
                <w:lang w:val="zh-CN"/>
              </w:rPr>
            </w:pPr>
          </w:p>
        </w:tc>
        <w:tc>
          <w:tcPr>
            <w:tcW w:w="1085" w:type="dxa"/>
          </w:tcPr>
          <w:p w14:paraId="4010DD40">
            <w:pPr>
              <w:autoSpaceDE w:val="0"/>
              <w:autoSpaceDN w:val="0"/>
              <w:adjustRightInd w:val="0"/>
              <w:spacing w:line="400" w:lineRule="exact"/>
              <w:jc w:val="left"/>
              <w:rPr>
                <w:rFonts w:ascii="宋体" w:hAnsi="宋体" w:cs="宋体"/>
                <w:bCs/>
                <w:lang w:val="zh-CN"/>
              </w:rPr>
            </w:pPr>
          </w:p>
        </w:tc>
        <w:tc>
          <w:tcPr>
            <w:tcW w:w="2088" w:type="dxa"/>
          </w:tcPr>
          <w:p w14:paraId="40B47636">
            <w:pPr>
              <w:autoSpaceDE w:val="0"/>
              <w:autoSpaceDN w:val="0"/>
              <w:adjustRightInd w:val="0"/>
              <w:spacing w:line="400" w:lineRule="exact"/>
              <w:jc w:val="left"/>
              <w:rPr>
                <w:rFonts w:ascii="宋体" w:hAnsi="宋体" w:cs="宋体"/>
                <w:bCs/>
                <w:lang w:val="zh-CN"/>
              </w:rPr>
            </w:pPr>
          </w:p>
        </w:tc>
        <w:tc>
          <w:tcPr>
            <w:tcW w:w="803" w:type="dxa"/>
          </w:tcPr>
          <w:p w14:paraId="71CA6CEE">
            <w:pPr>
              <w:autoSpaceDE w:val="0"/>
              <w:autoSpaceDN w:val="0"/>
              <w:adjustRightInd w:val="0"/>
              <w:spacing w:line="400" w:lineRule="exact"/>
              <w:jc w:val="left"/>
              <w:rPr>
                <w:rFonts w:ascii="宋体" w:hAnsi="宋体" w:cs="宋体"/>
                <w:bCs/>
                <w:lang w:val="zh-CN"/>
              </w:rPr>
            </w:pPr>
          </w:p>
        </w:tc>
      </w:tr>
      <w:tr w14:paraId="78E6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5BB89B40">
            <w:pPr>
              <w:autoSpaceDE w:val="0"/>
              <w:autoSpaceDN w:val="0"/>
              <w:adjustRightInd w:val="0"/>
              <w:spacing w:line="400" w:lineRule="exact"/>
              <w:jc w:val="left"/>
              <w:rPr>
                <w:rFonts w:ascii="宋体" w:hAnsi="宋体" w:cs="宋体"/>
                <w:bCs/>
                <w:lang w:val="zh-CN"/>
              </w:rPr>
            </w:pPr>
          </w:p>
        </w:tc>
        <w:tc>
          <w:tcPr>
            <w:tcW w:w="949" w:type="dxa"/>
          </w:tcPr>
          <w:p w14:paraId="00DA26D5">
            <w:pPr>
              <w:autoSpaceDE w:val="0"/>
              <w:autoSpaceDN w:val="0"/>
              <w:adjustRightInd w:val="0"/>
              <w:spacing w:line="400" w:lineRule="exact"/>
              <w:jc w:val="left"/>
              <w:rPr>
                <w:rFonts w:ascii="宋体" w:hAnsi="宋体" w:cs="宋体"/>
                <w:bCs/>
                <w:lang w:val="zh-CN"/>
              </w:rPr>
            </w:pPr>
          </w:p>
        </w:tc>
        <w:tc>
          <w:tcPr>
            <w:tcW w:w="949" w:type="dxa"/>
          </w:tcPr>
          <w:p w14:paraId="3A0E848E">
            <w:pPr>
              <w:autoSpaceDE w:val="0"/>
              <w:autoSpaceDN w:val="0"/>
              <w:adjustRightInd w:val="0"/>
              <w:spacing w:line="400" w:lineRule="exact"/>
              <w:jc w:val="left"/>
              <w:rPr>
                <w:rFonts w:ascii="宋体" w:hAnsi="宋体" w:cs="宋体"/>
                <w:bCs/>
                <w:lang w:val="zh-CN"/>
              </w:rPr>
            </w:pPr>
          </w:p>
        </w:tc>
        <w:tc>
          <w:tcPr>
            <w:tcW w:w="1217" w:type="dxa"/>
          </w:tcPr>
          <w:p w14:paraId="72871ABE">
            <w:pPr>
              <w:autoSpaceDE w:val="0"/>
              <w:autoSpaceDN w:val="0"/>
              <w:adjustRightInd w:val="0"/>
              <w:spacing w:line="400" w:lineRule="exact"/>
              <w:jc w:val="left"/>
              <w:rPr>
                <w:rFonts w:ascii="宋体" w:hAnsi="宋体" w:cs="宋体"/>
                <w:bCs/>
                <w:lang w:val="zh-CN"/>
              </w:rPr>
            </w:pPr>
          </w:p>
        </w:tc>
        <w:tc>
          <w:tcPr>
            <w:tcW w:w="681" w:type="dxa"/>
          </w:tcPr>
          <w:p w14:paraId="6DFB5DF4">
            <w:pPr>
              <w:autoSpaceDE w:val="0"/>
              <w:autoSpaceDN w:val="0"/>
              <w:adjustRightInd w:val="0"/>
              <w:spacing w:line="400" w:lineRule="exact"/>
              <w:jc w:val="left"/>
              <w:rPr>
                <w:rFonts w:ascii="宋体" w:hAnsi="宋体" w:cs="宋体"/>
                <w:bCs/>
                <w:lang w:val="zh-CN"/>
              </w:rPr>
            </w:pPr>
          </w:p>
        </w:tc>
        <w:tc>
          <w:tcPr>
            <w:tcW w:w="1085" w:type="dxa"/>
          </w:tcPr>
          <w:p w14:paraId="7FEC74B1">
            <w:pPr>
              <w:autoSpaceDE w:val="0"/>
              <w:autoSpaceDN w:val="0"/>
              <w:adjustRightInd w:val="0"/>
              <w:spacing w:line="400" w:lineRule="exact"/>
              <w:jc w:val="left"/>
              <w:rPr>
                <w:rFonts w:ascii="宋体" w:hAnsi="宋体" w:cs="宋体"/>
                <w:bCs/>
                <w:lang w:val="zh-CN"/>
              </w:rPr>
            </w:pPr>
          </w:p>
        </w:tc>
        <w:tc>
          <w:tcPr>
            <w:tcW w:w="2088" w:type="dxa"/>
          </w:tcPr>
          <w:p w14:paraId="40641844">
            <w:pPr>
              <w:autoSpaceDE w:val="0"/>
              <w:autoSpaceDN w:val="0"/>
              <w:adjustRightInd w:val="0"/>
              <w:spacing w:line="400" w:lineRule="exact"/>
              <w:jc w:val="left"/>
              <w:rPr>
                <w:rFonts w:ascii="宋体" w:hAnsi="宋体" w:cs="宋体"/>
                <w:bCs/>
                <w:lang w:val="zh-CN"/>
              </w:rPr>
            </w:pPr>
          </w:p>
        </w:tc>
        <w:tc>
          <w:tcPr>
            <w:tcW w:w="803" w:type="dxa"/>
          </w:tcPr>
          <w:p w14:paraId="7B0BA23A">
            <w:pPr>
              <w:autoSpaceDE w:val="0"/>
              <w:autoSpaceDN w:val="0"/>
              <w:adjustRightInd w:val="0"/>
              <w:spacing w:line="400" w:lineRule="exact"/>
              <w:jc w:val="left"/>
              <w:rPr>
                <w:rFonts w:ascii="宋体" w:hAnsi="宋体" w:cs="宋体"/>
                <w:bCs/>
                <w:lang w:val="zh-CN"/>
              </w:rPr>
            </w:pPr>
          </w:p>
        </w:tc>
      </w:tr>
      <w:tr w14:paraId="0DD9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Pr>
          <w:p w14:paraId="47E62EB3">
            <w:pPr>
              <w:autoSpaceDE w:val="0"/>
              <w:autoSpaceDN w:val="0"/>
              <w:adjustRightInd w:val="0"/>
              <w:spacing w:line="400" w:lineRule="exact"/>
              <w:jc w:val="left"/>
              <w:rPr>
                <w:rFonts w:ascii="宋体" w:hAnsi="宋体" w:cs="宋体"/>
                <w:bCs/>
                <w:lang w:val="zh-CN"/>
              </w:rPr>
            </w:pPr>
          </w:p>
        </w:tc>
        <w:tc>
          <w:tcPr>
            <w:tcW w:w="949" w:type="dxa"/>
          </w:tcPr>
          <w:p w14:paraId="48BB4E73">
            <w:pPr>
              <w:autoSpaceDE w:val="0"/>
              <w:autoSpaceDN w:val="0"/>
              <w:adjustRightInd w:val="0"/>
              <w:spacing w:line="400" w:lineRule="exact"/>
              <w:jc w:val="left"/>
              <w:rPr>
                <w:rFonts w:ascii="宋体" w:hAnsi="宋体" w:cs="宋体"/>
                <w:bCs/>
                <w:lang w:val="zh-CN"/>
              </w:rPr>
            </w:pPr>
          </w:p>
        </w:tc>
        <w:tc>
          <w:tcPr>
            <w:tcW w:w="949" w:type="dxa"/>
          </w:tcPr>
          <w:p w14:paraId="66C0F6C9">
            <w:pPr>
              <w:autoSpaceDE w:val="0"/>
              <w:autoSpaceDN w:val="0"/>
              <w:adjustRightInd w:val="0"/>
              <w:spacing w:line="400" w:lineRule="exact"/>
              <w:jc w:val="left"/>
              <w:rPr>
                <w:rFonts w:ascii="宋体" w:hAnsi="宋体" w:cs="宋体"/>
                <w:bCs/>
                <w:lang w:val="zh-CN"/>
              </w:rPr>
            </w:pPr>
          </w:p>
        </w:tc>
        <w:tc>
          <w:tcPr>
            <w:tcW w:w="1217" w:type="dxa"/>
          </w:tcPr>
          <w:p w14:paraId="0517DC5E">
            <w:pPr>
              <w:autoSpaceDE w:val="0"/>
              <w:autoSpaceDN w:val="0"/>
              <w:adjustRightInd w:val="0"/>
              <w:spacing w:line="400" w:lineRule="exact"/>
              <w:jc w:val="left"/>
              <w:rPr>
                <w:rFonts w:ascii="宋体" w:hAnsi="宋体" w:cs="宋体"/>
                <w:bCs/>
                <w:lang w:val="zh-CN"/>
              </w:rPr>
            </w:pPr>
          </w:p>
        </w:tc>
        <w:tc>
          <w:tcPr>
            <w:tcW w:w="681" w:type="dxa"/>
          </w:tcPr>
          <w:p w14:paraId="462791F4">
            <w:pPr>
              <w:autoSpaceDE w:val="0"/>
              <w:autoSpaceDN w:val="0"/>
              <w:adjustRightInd w:val="0"/>
              <w:spacing w:line="400" w:lineRule="exact"/>
              <w:jc w:val="left"/>
              <w:rPr>
                <w:rFonts w:ascii="宋体" w:hAnsi="宋体" w:cs="宋体"/>
                <w:bCs/>
                <w:lang w:val="zh-CN"/>
              </w:rPr>
            </w:pPr>
          </w:p>
        </w:tc>
        <w:tc>
          <w:tcPr>
            <w:tcW w:w="1085" w:type="dxa"/>
          </w:tcPr>
          <w:p w14:paraId="049FE4CA">
            <w:pPr>
              <w:autoSpaceDE w:val="0"/>
              <w:autoSpaceDN w:val="0"/>
              <w:adjustRightInd w:val="0"/>
              <w:spacing w:line="400" w:lineRule="exact"/>
              <w:jc w:val="left"/>
              <w:rPr>
                <w:rFonts w:ascii="宋体" w:hAnsi="宋体" w:cs="宋体"/>
                <w:bCs/>
                <w:lang w:val="zh-CN"/>
              </w:rPr>
            </w:pPr>
          </w:p>
        </w:tc>
        <w:tc>
          <w:tcPr>
            <w:tcW w:w="2088" w:type="dxa"/>
          </w:tcPr>
          <w:p w14:paraId="31AEADDD">
            <w:pPr>
              <w:autoSpaceDE w:val="0"/>
              <w:autoSpaceDN w:val="0"/>
              <w:adjustRightInd w:val="0"/>
              <w:spacing w:line="400" w:lineRule="exact"/>
              <w:jc w:val="left"/>
              <w:rPr>
                <w:rFonts w:ascii="宋体" w:hAnsi="宋体" w:cs="宋体"/>
                <w:bCs/>
                <w:lang w:val="zh-CN"/>
              </w:rPr>
            </w:pPr>
          </w:p>
        </w:tc>
        <w:tc>
          <w:tcPr>
            <w:tcW w:w="803" w:type="dxa"/>
          </w:tcPr>
          <w:p w14:paraId="60354582">
            <w:pPr>
              <w:autoSpaceDE w:val="0"/>
              <w:autoSpaceDN w:val="0"/>
              <w:adjustRightInd w:val="0"/>
              <w:spacing w:line="400" w:lineRule="exact"/>
              <w:jc w:val="left"/>
              <w:rPr>
                <w:rFonts w:ascii="宋体" w:hAnsi="宋体" w:cs="宋体"/>
                <w:bCs/>
                <w:lang w:val="zh-CN"/>
              </w:rPr>
            </w:pPr>
          </w:p>
        </w:tc>
      </w:tr>
    </w:tbl>
    <w:p w14:paraId="0BFDC5C6">
      <w:pPr>
        <w:pStyle w:val="16"/>
        <w:outlineLvl w:val="9"/>
        <w:rPr>
          <w:rFonts w:ascii="宋体" w:hAnsi="宋体"/>
          <w:b w:val="0"/>
          <w:sz w:val="30"/>
          <w:szCs w:val="30"/>
          <w:lang w:val="zh-CN"/>
        </w:rPr>
      </w:pPr>
      <w:bookmarkStart w:id="77" w:name="_Toc201719201"/>
    </w:p>
    <w:p w14:paraId="55EE42E6">
      <w:pPr>
        <w:rPr>
          <w:rFonts w:ascii="仿宋_GB2312" w:eastAsia="仿宋_GB2312"/>
          <w:b/>
          <w:sz w:val="24"/>
          <w:szCs w:val="24"/>
          <w:lang w:val="zh-CN"/>
        </w:rPr>
      </w:pPr>
    </w:p>
    <w:p w14:paraId="2FD6B20A">
      <w:pPr>
        <w:pStyle w:val="16"/>
        <w:rPr>
          <w:rFonts w:ascii="宋体" w:hAnsi="宋体" w:cs="宋体"/>
          <w:b w:val="0"/>
          <w:sz w:val="30"/>
          <w:szCs w:val="30"/>
          <w:lang w:val="zh-CN"/>
        </w:rPr>
      </w:pPr>
      <w:bookmarkStart w:id="78" w:name="_Toc72756015"/>
      <w:bookmarkStart w:id="79" w:name="_Toc13325"/>
      <w:r>
        <w:rPr>
          <w:rFonts w:hint="eastAsia" w:ascii="宋体" w:hAnsi="宋体"/>
          <w:b w:val="0"/>
          <w:sz w:val="30"/>
          <w:szCs w:val="30"/>
          <w:lang w:val="zh-CN"/>
        </w:rPr>
        <w:t>(二)主要人员简历表</w:t>
      </w:r>
      <w:bookmarkEnd w:id="77"/>
      <w:bookmarkEnd w:id="78"/>
      <w:bookmarkEnd w:id="79"/>
    </w:p>
    <w:p w14:paraId="20CC036B">
      <w:pPr>
        <w:spacing w:line="460" w:lineRule="exact"/>
        <w:rPr>
          <w:rFonts w:ascii="宋体" w:hAnsi="宋体"/>
        </w:rPr>
      </w:pPr>
      <w:r>
        <w:rPr>
          <w:rFonts w:hint="eastAsia" w:ascii="仿宋_GB2312" w:hAnsi="仿宋" w:eastAsia="仿宋_GB2312" w:cs="宋体"/>
          <w:bCs/>
          <w:sz w:val="24"/>
          <w:lang w:val="zh-CN"/>
        </w:rPr>
        <w:t xml:space="preserve"> “主要人员简历表”中的</w:t>
      </w:r>
      <w:r>
        <w:rPr>
          <w:rFonts w:hint="eastAsia" w:ascii="宋体" w:hAnsi="宋体"/>
        </w:rPr>
        <w:t>项目经理应附项目经理证、身份证、学历证复印件，管理过的项目业绩须附合同协议书复印件；技术负责人应附身份证、职称证复印件，管理过的项目业绩须附证明其所任技术职务的企业文件或用户证明；其它主要人员应附上岗证书复印件。</w:t>
      </w:r>
    </w:p>
    <w:p w14:paraId="082D7EC3">
      <w:pPr>
        <w:autoSpaceDE w:val="0"/>
        <w:autoSpaceDN w:val="0"/>
        <w:adjustRightInd w:val="0"/>
        <w:spacing w:line="440" w:lineRule="exact"/>
        <w:ind w:firstLine="480" w:firstLineChars="200"/>
        <w:jc w:val="left"/>
        <w:rPr>
          <w:rFonts w:ascii="宋体" w:hAnsi="宋体" w:cs="宋体"/>
          <w:bCs/>
          <w:sz w:val="24"/>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51"/>
        <w:gridCol w:w="1455"/>
        <w:gridCol w:w="1455"/>
        <w:gridCol w:w="1737"/>
        <w:gridCol w:w="1168"/>
      </w:tblGrid>
      <w:tr w14:paraId="55B9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12E42AE8">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姓名</w:t>
            </w:r>
          </w:p>
        </w:tc>
        <w:tc>
          <w:tcPr>
            <w:tcW w:w="1451" w:type="dxa"/>
            <w:vAlign w:val="center"/>
          </w:tcPr>
          <w:p w14:paraId="7E2E5696">
            <w:pPr>
              <w:autoSpaceDE w:val="0"/>
              <w:autoSpaceDN w:val="0"/>
              <w:adjustRightInd w:val="0"/>
              <w:spacing w:line="400" w:lineRule="exact"/>
              <w:jc w:val="center"/>
              <w:rPr>
                <w:rFonts w:ascii="宋体" w:hAnsi="宋体" w:cs="宋体"/>
                <w:bCs/>
                <w:lang w:val="zh-CN"/>
              </w:rPr>
            </w:pPr>
          </w:p>
        </w:tc>
        <w:tc>
          <w:tcPr>
            <w:tcW w:w="1455" w:type="dxa"/>
            <w:vAlign w:val="center"/>
          </w:tcPr>
          <w:p w14:paraId="3C70769A">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年龄</w:t>
            </w:r>
          </w:p>
        </w:tc>
        <w:tc>
          <w:tcPr>
            <w:tcW w:w="1455" w:type="dxa"/>
            <w:vAlign w:val="center"/>
          </w:tcPr>
          <w:p w14:paraId="125FD6C1">
            <w:pPr>
              <w:autoSpaceDE w:val="0"/>
              <w:autoSpaceDN w:val="0"/>
              <w:adjustRightInd w:val="0"/>
              <w:spacing w:line="400" w:lineRule="exact"/>
              <w:jc w:val="center"/>
              <w:rPr>
                <w:rFonts w:ascii="宋体" w:hAnsi="宋体" w:cs="宋体"/>
                <w:bCs/>
                <w:lang w:val="zh-CN"/>
              </w:rPr>
            </w:pPr>
          </w:p>
        </w:tc>
        <w:tc>
          <w:tcPr>
            <w:tcW w:w="1737" w:type="dxa"/>
            <w:vAlign w:val="center"/>
          </w:tcPr>
          <w:p w14:paraId="21A7C3E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学历</w:t>
            </w:r>
          </w:p>
        </w:tc>
        <w:tc>
          <w:tcPr>
            <w:tcW w:w="1168" w:type="dxa"/>
            <w:vAlign w:val="center"/>
          </w:tcPr>
          <w:p w14:paraId="4DCB3493">
            <w:pPr>
              <w:autoSpaceDE w:val="0"/>
              <w:autoSpaceDN w:val="0"/>
              <w:adjustRightInd w:val="0"/>
              <w:spacing w:line="400" w:lineRule="exact"/>
              <w:jc w:val="center"/>
              <w:rPr>
                <w:rFonts w:ascii="宋体" w:hAnsi="宋体" w:cs="宋体"/>
                <w:bCs/>
                <w:lang w:val="zh-CN"/>
              </w:rPr>
            </w:pPr>
          </w:p>
        </w:tc>
      </w:tr>
      <w:tr w14:paraId="5D31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11791683">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职称</w:t>
            </w:r>
          </w:p>
        </w:tc>
        <w:tc>
          <w:tcPr>
            <w:tcW w:w="1451" w:type="dxa"/>
            <w:vAlign w:val="center"/>
          </w:tcPr>
          <w:p w14:paraId="372C56A9">
            <w:pPr>
              <w:autoSpaceDE w:val="0"/>
              <w:autoSpaceDN w:val="0"/>
              <w:adjustRightInd w:val="0"/>
              <w:spacing w:line="400" w:lineRule="exact"/>
              <w:jc w:val="center"/>
              <w:rPr>
                <w:rFonts w:ascii="宋体" w:hAnsi="宋体" w:cs="宋体"/>
                <w:bCs/>
                <w:lang w:val="zh-CN"/>
              </w:rPr>
            </w:pPr>
          </w:p>
        </w:tc>
        <w:tc>
          <w:tcPr>
            <w:tcW w:w="1455" w:type="dxa"/>
            <w:vAlign w:val="center"/>
          </w:tcPr>
          <w:p w14:paraId="1AF77BAD">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职务</w:t>
            </w:r>
          </w:p>
        </w:tc>
        <w:tc>
          <w:tcPr>
            <w:tcW w:w="1455" w:type="dxa"/>
            <w:vAlign w:val="center"/>
          </w:tcPr>
          <w:p w14:paraId="533122AE">
            <w:pPr>
              <w:autoSpaceDE w:val="0"/>
              <w:autoSpaceDN w:val="0"/>
              <w:adjustRightInd w:val="0"/>
              <w:spacing w:line="400" w:lineRule="exact"/>
              <w:jc w:val="center"/>
              <w:rPr>
                <w:rFonts w:ascii="宋体" w:hAnsi="宋体" w:cs="宋体"/>
                <w:bCs/>
                <w:lang w:val="zh-CN"/>
              </w:rPr>
            </w:pPr>
          </w:p>
        </w:tc>
        <w:tc>
          <w:tcPr>
            <w:tcW w:w="1737" w:type="dxa"/>
            <w:vAlign w:val="center"/>
          </w:tcPr>
          <w:p w14:paraId="30AC8A6D">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拟在本合同任职</w:t>
            </w:r>
          </w:p>
        </w:tc>
        <w:tc>
          <w:tcPr>
            <w:tcW w:w="1168" w:type="dxa"/>
            <w:vAlign w:val="center"/>
          </w:tcPr>
          <w:p w14:paraId="1EB40736">
            <w:pPr>
              <w:autoSpaceDE w:val="0"/>
              <w:autoSpaceDN w:val="0"/>
              <w:adjustRightInd w:val="0"/>
              <w:spacing w:line="400" w:lineRule="exact"/>
              <w:jc w:val="center"/>
              <w:rPr>
                <w:rFonts w:ascii="宋体" w:hAnsi="宋体" w:cs="宋体"/>
                <w:bCs/>
                <w:lang w:val="zh-CN"/>
              </w:rPr>
            </w:pPr>
          </w:p>
        </w:tc>
      </w:tr>
      <w:tr w14:paraId="32D2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6FD0A1A4">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毕业学校</w:t>
            </w:r>
          </w:p>
        </w:tc>
        <w:tc>
          <w:tcPr>
            <w:tcW w:w="7266" w:type="dxa"/>
            <w:gridSpan w:val="5"/>
            <w:vAlign w:val="center"/>
          </w:tcPr>
          <w:p w14:paraId="72FBEDFA">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年毕业于         学校           专业</w:t>
            </w:r>
          </w:p>
        </w:tc>
      </w:tr>
      <w:tr w14:paraId="42E2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6"/>
            <w:vAlign w:val="center"/>
          </w:tcPr>
          <w:p w14:paraId="59F2DAD2">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主要工作经历</w:t>
            </w:r>
          </w:p>
        </w:tc>
      </w:tr>
      <w:tr w14:paraId="17D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4F5AD912">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时间</w:t>
            </w:r>
          </w:p>
        </w:tc>
        <w:tc>
          <w:tcPr>
            <w:tcW w:w="2906" w:type="dxa"/>
            <w:gridSpan w:val="2"/>
            <w:vAlign w:val="center"/>
          </w:tcPr>
          <w:p w14:paraId="4A94A710">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参加过的类似项目</w:t>
            </w:r>
          </w:p>
        </w:tc>
        <w:tc>
          <w:tcPr>
            <w:tcW w:w="1455" w:type="dxa"/>
            <w:vAlign w:val="center"/>
          </w:tcPr>
          <w:p w14:paraId="32D625DB">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担任职务</w:t>
            </w:r>
          </w:p>
        </w:tc>
        <w:tc>
          <w:tcPr>
            <w:tcW w:w="2905" w:type="dxa"/>
            <w:gridSpan w:val="2"/>
            <w:vAlign w:val="center"/>
          </w:tcPr>
          <w:p w14:paraId="1761E98A">
            <w:pPr>
              <w:pStyle w:val="12"/>
              <w:pBdr>
                <w:bottom w:val="none" w:color="auto" w:sz="0" w:space="0"/>
              </w:pBdr>
              <w:tabs>
                <w:tab w:val="clear" w:pos="4153"/>
                <w:tab w:val="clear" w:pos="8306"/>
              </w:tabs>
              <w:autoSpaceDE w:val="0"/>
              <w:autoSpaceDN w:val="0"/>
              <w:adjustRightInd w:val="0"/>
              <w:snapToGrid/>
              <w:spacing w:line="400" w:lineRule="exact"/>
              <w:rPr>
                <w:rFonts w:ascii="宋体" w:hAnsi="宋体" w:cs="宋体"/>
                <w:bCs/>
                <w:sz w:val="21"/>
                <w:lang w:val="zh-CN"/>
              </w:rPr>
            </w:pPr>
            <w:r>
              <w:rPr>
                <w:rFonts w:hint="eastAsia" w:ascii="宋体" w:hAnsi="宋体" w:cs="宋体"/>
                <w:bCs/>
                <w:sz w:val="21"/>
                <w:lang w:val="zh-CN"/>
              </w:rPr>
              <w:t>发包人及联系电话</w:t>
            </w:r>
          </w:p>
        </w:tc>
      </w:tr>
      <w:tr w14:paraId="727E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3DACC5A1">
            <w:pPr>
              <w:autoSpaceDE w:val="0"/>
              <w:autoSpaceDN w:val="0"/>
              <w:adjustRightInd w:val="0"/>
              <w:spacing w:line="400" w:lineRule="exact"/>
              <w:rPr>
                <w:rFonts w:ascii="宋体" w:hAnsi="宋体" w:cs="宋体"/>
                <w:bCs/>
                <w:lang w:val="zh-CN"/>
              </w:rPr>
            </w:pPr>
          </w:p>
        </w:tc>
        <w:tc>
          <w:tcPr>
            <w:tcW w:w="2906" w:type="dxa"/>
            <w:gridSpan w:val="2"/>
            <w:vAlign w:val="center"/>
          </w:tcPr>
          <w:p w14:paraId="36F72153">
            <w:pPr>
              <w:autoSpaceDE w:val="0"/>
              <w:autoSpaceDN w:val="0"/>
              <w:adjustRightInd w:val="0"/>
              <w:spacing w:line="400" w:lineRule="exact"/>
              <w:rPr>
                <w:rFonts w:ascii="宋体" w:hAnsi="宋体" w:cs="宋体"/>
                <w:bCs/>
                <w:lang w:val="zh-CN"/>
              </w:rPr>
            </w:pPr>
          </w:p>
        </w:tc>
        <w:tc>
          <w:tcPr>
            <w:tcW w:w="1455" w:type="dxa"/>
            <w:vAlign w:val="center"/>
          </w:tcPr>
          <w:p w14:paraId="4C620232">
            <w:pPr>
              <w:autoSpaceDE w:val="0"/>
              <w:autoSpaceDN w:val="0"/>
              <w:adjustRightInd w:val="0"/>
              <w:spacing w:line="400" w:lineRule="exact"/>
              <w:rPr>
                <w:rFonts w:ascii="宋体" w:hAnsi="宋体" w:cs="宋体"/>
                <w:bCs/>
                <w:lang w:val="zh-CN"/>
              </w:rPr>
            </w:pPr>
          </w:p>
        </w:tc>
        <w:tc>
          <w:tcPr>
            <w:tcW w:w="2905" w:type="dxa"/>
            <w:gridSpan w:val="2"/>
            <w:vAlign w:val="center"/>
          </w:tcPr>
          <w:p w14:paraId="18C4C5D0">
            <w:pPr>
              <w:autoSpaceDE w:val="0"/>
              <w:autoSpaceDN w:val="0"/>
              <w:adjustRightInd w:val="0"/>
              <w:spacing w:line="400" w:lineRule="exact"/>
              <w:rPr>
                <w:rFonts w:ascii="宋体" w:hAnsi="宋体" w:cs="宋体"/>
                <w:bCs/>
                <w:lang w:val="zh-CN"/>
              </w:rPr>
            </w:pPr>
          </w:p>
        </w:tc>
      </w:tr>
      <w:tr w14:paraId="5D29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56CCB89B">
            <w:pPr>
              <w:autoSpaceDE w:val="0"/>
              <w:autoSpaceDN w:val="0"/>
              <w:adjustRightInd w:val="0"/>
              <w:spacing w:line="400" w:lineRule="exact"/>
              <w:rPr>
                <w:rFonts w:ascii="宋体" w:hAnsi="宋体" w:cs="宋体"/>
                <w:bCs/>
                <w:lang w:val="zh-CN"/>
              </w:rPr>
            </w:pPr>
          </w:p>
        </w:tc>
        <w:tc>
          <w:tcPr>
            <w:tcW w:w="2906" w:type="dxa"/>
            <w:gridSpan w:val="2"/>
            <w:vAlign w:val="center"/>
          </w:tcPr>
          <w:p w14:paraId="1C3281A0">
            <w:pPr>
              <w:autoSpaceDE w:val="0"/>
              <w:autoSpaceDN w:val="0"/>
              <w:adjustRightInd w:val="0"/>
              <w:spacing w:line="400" w:lineRule="exact"/>
              <w:rPr>
                <w:rFonts w:ascii="宋体" w:hAnsi="宋体" w:cs="宋体"/>
                <w:bCs/>
                <w:lang w:val="zh-CN"/>
              </w:rPr>
            </w:pPr>
          </w:p>
        </w:tc>
        <w:tc>
          <w:tcPr>
            <w:tcW w:w="1455" w:type="dxa"/>
            <w:vAlign w:val="center"/>
          </w:tcPr>
          <w:p w14:paraId="50B0D1C1">
            <w:pPr>
              <w:autoSpaceDE w:val="0"/>
              <w:autoSpaceDN w:val="0"/>
              <w:adjustRightInd w:val="0"/>
              <w:spacing w:line="400" w:lineRule="exact"/>
              <w:rPr>
                <w:rFonts w:ascii="宋体" w:hAnsi="宋体" w:cs="宋体"/>
                <w:bCs/>
                <w:lang w:val="zh-CN"/>
              </w:rPr>
            </w:pPr>
          </w:p>
        </w:tc>
        <w:tc>
          <w:tcPr>
            <w:tcW w:w="2905" w:type="dxa"/>
            <w:gridSpan w:val="2"/>
            <w:vAlign w:val="center"/>
          </w:tcPr>
          <w:p w14:paraId="6DBA5F12">
            <w:pPr>
              <w:autoSpaceDE w:val="0"/>
              <w:autoSpaceDN w:val="0"/>
              <w:adjustRightInd w:val="0"/>
              <w:spacing w:line="400" w:lineRule="exact"/>
              <w:rPr>
                <w:rFonts w:ascii="宋体" w:hAnsi="宋体" w:cs="宋体"/>
                <w:bCs/>
                <w:lang w:val="zh-CN"/>
              </w:rPr>
            </w:pPr>
          </w:p>
        </w:tc>
      </w:tr>
      <w:tr w14:paraId="5F35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5A5FD8D5">
            <w:pPr>
              <w:autoSpaceDE w:val="0"/>
              <w:autoSpaceDN w:val="0"/>
              <w:adjustRightInd w:val="0"/>
              <w:spacing w:line="400" w:lineRule="exact"/>
              <w:rPr>
                <w:rFonts w:ascii="宋体" w:hAnsi="宋体" w:cs="宋体"/>
                <w:bCs/>
                <w:lang w:val="zh-CN"/>
              </w:rPr>
            </w:pPr>
          </w:p>
        </w:tc>
        <w:tc>
          <w:tcPr>
            <w:tcW w:w="2906" w:type="dxa"/>
            <w:gridSpan w:val="2"/>
            <w:vAlign w:val="center"/>
          </w:tcPr>
          <w:p w14:paraId="1973FCB6">
            <w:pPr>
              <w:autoSpaceDE w:val="0"/>
              <w:autoSpaceDN w:val="0"/>
              <w:adjustRightInd w:val="0"/>
              <w:spacing w:line="400" w:lineRule="exact"/>
              <w:rPr>
                <w:rFonts w:ascii="宋体" w:hAnsi="宋体" w:cs="宋体"/>
                <w:bCs/>
                <w:lang w:val="zh-CN"/>
              </w:rPr>
            </w:pPr>
          </w:p>
        </w:tc>
        <w:tc>
          <w:tcPr>
            <w:tcW w:w="1455" w:type="dxa"/>
            <w:vAlign w:val="center"/>
          </w:tcPr>
          <w:p w14:paraId="62937BBA">
            <w:pPr>
              <w:autoSpaceDE w:val="0"/>
              <w:autoSpaceDN w:val="0"/>
              <w:adjustRightInd w:val="0"/>
              <w:spacing w:line="400" w:lineRule="exact"/>
              <w:rPr>
                <w:rFonts w:ascii="宋体" w:hAnsi="宋体" w:cs="宋体"/>
                <w:bCs/>
                <w:lang w:val="zh-CN"/>
              </w:rPr>
            </w:pPr>
          </w:p>
        </w:tc>
        <w:tc>
          <w:tcPr>
            <w:tcW w:w="2905" w:type="dxa"/>
            <w:gridSpan w:val="2"/>
            <w:vAlign w:val="center"/>
          </w:tcPr>
          <w:p w14:paraId="31962D9B">
            <w:pPr>
              <w:autoSpaceDE w:val="0"/>
              <w:autoSpaceDN w:val="0"/>
              <w:adjustRightInd w:val="0"/>
              <w:spacing w:line="400" w:lineRule="exact"/>
              <w:rPr>
                <w:rFonts w:ascii="宋体" w:hAnsi="宋体" w:cs="宋体"/>
                <w:bCs/>
                <w:lang w:val="zh-CN"/>
              </w:rPr>
            </w:pPr>
          </w:p>
        </w:tc>
      </w:tr>
      <w:tr w14:paraId="2484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74890FBE">
            <w:pPr>
              <w:autoSpaceDE w:val="0"/>
              <w:autoSpaceDN w:val="0"/>
              <w:adjustRightInd w:val="0"/>
              <w:spacing w:line="400" w:lineRule="exact"/>
              <w:rPr>
                <w:rFonts w:ascii="宋体" w:hAnsi="宋体" w:cs="宋体"/>
                <w:bCs/>
                <w:lang w:val="zh-CN"/>
              </w:rPr>
            </w:pPr>
          </w:p>
        </w:tc>
        <w:tc>
          <w:tcPr>
            <w:tcW w:w="2906" w:type="dxa"/>
            <w:gridSpan w:val="2"/>
            <w:vAlign w:val="center"/>
          </w:tcPr>
          <w:p w14:paraId="6F9D3DD4">
            <w:pPr>
              <w:autoSpaceDE w:val="0"/>
              <w:autoSpaceDN w:val="0"/>
              <w:adjustRightInd w:val="0"/>
              <w:spacing w:line="400" w:lineRule="exact"/>
              <w:rPr>
                <w:rFonts w:ascii="宋体" w:hAnsi="宋体" w:cs="宋体"/>
                <w:bCs/>
                <w:lang w:val="zh-CN"/>
              </w:rPr>
            </w:pPr>
          </w:p>
        </w:tc>
        <w:tc>
          <w:tcPr>
            <w:tcW w:w="1455" w:type="dxa"/>
            <w:vAlign w:val="center"/>
          </w:tcPr>
          <w:p w14:paraId="7FF9C23E">
            <w:pPr>
              <w:autoSpaceDE w:val="0"/>
              <w:autoSpaceDN w:val="0"/>
              <w:adjustRightInd w:val="0"/>
              <w:spacing w:line="400" w:lineRule="exact"/>
              <w:rPr>
                <w:rFonts w:ascii="宋体" w:hAnsi="宋体" w:cs="宋体"/>
                <w:bCs/>
                <w:lang w:val="zh-CN"/>
              </w:rPr>
            </w:pPr>
          </w:p>
        </w:tc>
        <w:tc>
          <w:tcPr>
            <w:tcW w:w="2905" w:type="dxa"/>
            <w:gridSpan w:val="2"/>
            <w:vAlign w:val="center"/>
          </w:tcPr>
          <w:p w14:paraId="5A24AF8F">
            <w:pPr>
              <w:autoSpaceDE w:val="0"/>
              <w:autoSpaceDN w:val="0"/>
              <w:adjustRightInd w:val="0"/>
              <w:spacing w:line="400" w:lineRule="exact"/>
              <w:rPr>
                <w:rFonts w:ascii="宋体" w:hAnsi="宋体" w:cs="宋体"/>
                <w:bCs/>
                <w:lang w:val="zh-CN"/>
              </w:rPr>
            </w:pPr>
          </w:p>
        </w:tc>
      </w:tr>
      <w:tr w14:paraId="63C8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239D0714">
            <w:pPr>
              <w:autoSpaceDE w:val="0"/>
              <w:autoSpaceDN w:val="0"/>
              <w:adjustRightInd w:val="0"/>
              <w:spacing w:line="400" w:lineRule="exact"/>
              <w:rPr>
                <w:rFonts w:ascii="宋体" w:hAnsi="宋体" w:cs="宋体"/>
                <w:bCs/>
                <w:lang w:val="zh-CN"/>
              </w:rPr>
            </w:pPr>
          </w:p>
        </w:tc>
        <w:tc>
          <w:tcPr>
            <w:tcW w:w="2906" w:type="dxa"/>
            <w:gridSpan w:val="2"/>
            <w:vAlign w:val="center"/>
          </w:tcPr>
          <w:p w14:paraId="05D3B2C3">
            <w:pPr>
              <w:autoSpaceDE w:val="0"/>
              <w:autoSpaceDN w:val="0"/>
              <w:adjustRightInd w:val="0"/>
              <w:spacing w:line="400" w:lineRule="exact"/>
              <w:rPr>
                <w:rFonts w:ascii="宋体" w:hAnsi="宋体" w:cs="宋体"/>
                <w:bCs/>
                <w:lang w:val="zh-CN"/>
              </w:rPr>
            </w:pPr>
          </w:p>
        </w:tc>
        <w:tc>
          <w:tcPr>
            <w:tcW w:w="1455" w:type="dxa"/>
            <w:vAlign w:val="center"/>
          </w:tcPr>
          <w:p w14:paraId="47800010">
            <w:pPr>
              <w:autoSpaceDE w:val="0"/>
              <w:autoSpaceDN w:val="0"/>
              <w:adjustRightInd w:val="0"/>
              <w:spacing w:line="400" w:lineRule="exact"/>
              <w:rPr>
                <w:rFonts w:ascii="宋体" w:hAnsi="宋体" w:cs="宋体"/>
                <w:bCs/>
                <w:lang w:val="zh-CN"/>
              </w:rPr>
            </w:pPr>
          </w:p>
        </w:tc>
        <w:tc>
          <w:tcPr>
            <w:tcW w:w="2905" w:type="dxa"/>
            <w:gridSpan w:val="2"/>
            <w:vAlign w:val="center"/>
          </w:tcPr>
          <w:p w14:paraId="71406B14">
            <w:pPr>
              <w:autoSpaceDE w:val="0"/>
              <w:autoSpaceDN w:val="0"/>
              <w:adjustRightInd w:val="0"/>
              <w:spacing w:line="400" w:lineRule="exact"/>
              <w:rPr>
                <w:rFonts w:ascii="宋体" w:hAnsi="宋体" w:cs="宋体"/>
                <w:bCs/>
                <w:lang w:val="zh-CN"/>
              </w:rPr>
            </w:pPr>
          </w:p>
        </w:tc>
      </w:tr>
      <w:tr w14:paraId="6765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413C4356">
            <w:pPr>
              <w:autoSpaceDE w:val="0"/>
              <w:autoSpaceDN w:val="0"/>
              <w:adjustRightInd w:val="0"/>
              <w:spacing w:line="400" w:lineRule="exact"/>
              <w:rPr>
                <w:rFonts w:ascii="宋体" w:hAnsi="宋体" w:cs="宋体"/>
                <w:bCs/>
                <w:lang w:val="zh-CN"/>
              </w:rPr>
            </w:pPr>
          </w:p>
        </w:tc>
        <w:tc>
          <w:tcPr>
            <w:tcW w:w="2906" w:type="dxa"/>
            <w:gridSpan w:val="2"/>
            <w:vAlign w:val="center"/>
          </w:tcPr>
          <w:p w14:paraId="162E23E4">
            <w:pPr>
              <w:autoSpaceDE w:val="0"/>
              <w:autoSpaceDN w:val="0"/>
              <w:adjustRightInd w:val="0"/>
              <w:spacing w:line="400" w:lineRule="exact"/>
              <w:rPr>
                <w:rFonts w:ascii="宋体" w:hAnsi="宋体" w:cs="宋体"/>
                <w:bCs/>
                <w:lang w:val="zh-CN"/>
              </w:rPr>
            </w:pPr>
          </w:p>
        </w:tc>
        <w:tc>
          <w:tcPr>
            <w:tcW w:w="1455" w:type="dxa"/>
            <w:vAlign w:val="center"/>
          </w:tcPr>
          <w:p w14:paraId="1BDEE8F7">
            <w:pPr>
              <w:autoSpaceDE w:val="0"/>
              <w:autoSpaceDN w:val="0"/>
              <w:adjustRightInd w:val="0"/>
              <w:spacing w:line="400" w:lineRule="exact"/>
              <w:rPr>
                <w:rFonts w:ascii="宋体" w:hAnsi="宋体" w:cs="宋体"/>
                <w:bCs/>
                <w:lang w:val="zh-CN"/>
              </w:rPr>
            </w:pPr>
          </w:p>
        </w:tc>
        <w:tc>
          <w:tcPr>
            <w:tcW w:w="2905" w:type="dxa"/>
            <w:gridSpan w:val="2"/>
            <w:vAlign w:val="center"/>
          </w:tcPr>
          <w:p w14:paraId="6C691BF9">
            <w:pPr>
              <w:autoSpaceDE w:val="0"/>
              <w:autoSpaceDN w:val="0"/>
              <w:adjustRightInd w:val="0"/>
              <w:spacing w:line="400" w:lineRule="exact"/>
              <w:rPr>
                <w:rFonts w:ascii="宋体" w:hAnsi="宋体" w:cs="宋体"/>
                <w:bCs/>
                <w:lang w:val="zh-CN"/>
              </w:rPr>
            </w:pPr>
          </w:p>
        </w:tc>
      </w:tr>
      <w:tr w14:paraId="3EE5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79DDBE33">
            <w:pPr>
              <w:autoSpaceDE w:val="0"/>
              <w:autoSpaceDN w:val="0"/>
              <w:adjustRightInd w:val="0"/>
              <w:spacing w:line="400" w:lineRule="exact"/>
              <w:rPr>
                <w:rFonts w:ascii="宋体" w:hAnsi="宋体" w:cs="宋体"/>
                <w:bCs/>
                <w:lang w:val="zh-CN"/>
              </w:rPr>
            </w:pPr>
          </w:p>
        </w:tc>
        <w:tc>
          <w:tcPr>
            <w:tcW w:w="2906" w:type="dxa"/>
            <w:gridSpan w:val="2"/>
            <w:vAlign w:val="center"/>
          </w:tcPr>
          <w:p w14:paraId="2ABD8917">
            <w:pPr>
              <w:autoSpaceDE w:val="0"/>
              <w:autoSpaceDN w:val="0"/>
              <w:adjustRightInd w:val="0"/>
              <w:spacing w:line="400" w:lineRule="exact"/>
              <w:rPr>
                <w:rFonts w:ascii="宋体" w:hAnsi="宋体" w:cs="宋体"/>
                <w:bCs/>
                <w:lang w:val="zh-CN"/>
              </w:rPr>
            </w:pPr>
          </w:p>
        </w:tc>
        <w:tc>
          <w:tcPr>
            <w:tcW w:w="1455" w:type="dxa"/>
            <w:vAlign w:val="center"/>
          </w:tcPr>
          <w:p w14:paraId="6A140BA9">
            <w:pPr>
              <w:autoSpaceDE w:val="0"/>
              <w:autoSpaceDN w:val="0"/>
              <w:adjustRightInd w:val="0"/>
              <w:spacing w:line="400" w:lineRule="exact"/>
              <w:rPr>
                <w:rFonts w:ascii="宋体" w:hAnsi="宋体" w:cs="宋体"/>
                <w:bCs/>
                <w:lang w:val="zh-CN"/>
              </w:rPr>
            </w:pPr>
          </w:p>
        </w:tc>
        <w:tc>
          <w:tcPr>
            <w:tcW w:w="2905" w:type="dxa"/>
            <w:gridSpan w:val="2"/>
            <w:vAlign w:val="center"/>
          </w:tcPr>
          <w:p w14:paraId="5B7C1340">
            <w:pPr>
              <w:autoSpaceDE w:val="0"/>
              <w:autoSpaceDN w:val="0"/>
              <w:adjustRightInd w:val="0"/>
              <w:spacing w:line="400" w:lineRule="exact"/>
              <w:rPr>
                <w:rFonts w:ascii="宋体" w:hAnsi="宋体" w:cs="宋体"/>
                <w:bCs/>
                <w:lang w:val="zh-CN"/>
              </w:rPr>
            </w:pPr>
          </w:p>
        </w:tc>
      </w:tr>
      <w:tr w14:paraId="3FCE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75B6F259">
            <w:pPr>
              <w:autoSpaceDE w:val="0"/>
              <w:autoSpaceDN w:val="0"/>
              <w:adjustRightInd w:val="0"/>
              <w:spacing w:line="400" w:lineRule="exact"/>
              <w:rPr>
                <w:rFonts w:ascii="宋体" w:hAnsi="宋体" w:cs="宋体"/>
                <w:bCs/>
                <w:lang w:val="zh-CN"/>
              </w:rPr>
            </w:pPr>
          </w:p>
        </w:tc>
        <w:tc>
          <w:tcPr>
            <w:tcW w:w="2906" w:type="dxa"/>
            <w:gridSpan w:val="2"/>
            <w:vAlign w:val="center"/>
          </w:tcPr>
          <w:p w14:paraId="0C9BAC71">
            <w:pPr>
              <w:autoSpaceDE w:val="0"/>
              <w:autoSpaceDN w:val="0"/>
              <w:adjustRightInd w:val="0"/>
              <w:spacing w:line="400" w:lineRule="exact"/>
              <w:rPr>
                <w:rFonts w:ascii="宋体" w:hAnsi="宋体" w:cs="宋体"/>
                <w:bCs/>
                <w:lang w:val="zh-CN"/>
              </w:rPr>
            </w:pPr>
          </w:p>
        </w:tc>
        <w:tc>
          <w:tcPr>
            <w:tcW w:w="1455" w:type="dxa"/>
            <w:vAlign w:val="center"/>
          </w:tcPr>
          <w:p w14:paraId="0474560B">
            <w:pPr>
              <w:autoSpaceDE w:val="0"/>
              <w:autoSpaceDN w:val="0"/>
              <w:adjustRightInd w:val="0"/>
              <w:spacing w:line="400" w:lineRule="exact"/>
              <w:rPr>
                <w:rFonts w:ascii="宋体" w:hAnsi="宋体" w:cs="宋体"/>
                <w:bCs/>
                <w:lang w:val="zh-CN"/>
              </w:rPr>
            </w:pPr>
          </w:p>
        </w:tc>
        <w:tc>
          <w:tcPr>
            <w:tcW w:w="2905" w:type="dxa"/>
            <w:gridSpan w:val="2"/>
            <w:vAlign w:val="center"/>
          </w:tcPr>
          <w:p w14:paraId="60C1BC05">
            <w:pPr>
              <w:autoSpaceDE w:val="0"/>
              <w:autoSpaceDN w:val="0"/>
              <w:adjustRightInd w:val="0"/>
              <w:spacing w:line="400" w:lineRule="exact"/>
              <w:rPr>
                <w:rFonts w:ascii="宋体" w:hAnsi="宋体" w:cs="宋体"/>
                <w:bCs/>
                <w:lang w:val="zh-CN"/>
              </w:rPr>
            </w:pPr>
          </w:p>
        </w:tc>
      </w:tr>
      <w:tr w14:paraId="7852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18D0D50B">
            <w:pPr>
              <w:autoSpaceDE w:val="0"/>
              <w:autoSpaceDN w:val="0"/>
              <w:adjustRightInd w:val="0"/>
              <w:spacing w:line="400" w:lineRule="exact"/>
              <w:rPr>
                <w:rFonts w:ascii="宋体" w:hAnsi="宋体" w:cs="宋体"/>
                <w:bCs/>
                <w:lang w:val="zh-CN"/>
              </w:rPr>
            </w:pPr>
          </w:p>
        </w:tc>
        <w:tc>
          <w:tcPr>
            <w:tcW w:w="2906" w:type="dxa"/>
            <w:gridSpan w:val="2"/>
            <w:vAlign w:val="center"/>
          </w:tcPr>
          <w:p w14:paraId="68B2F490">
            <w:pPr>
              <w:autoSpaceDE w:val="0"/>
              <w:autoSpaceDN w:val="0"/>
              <w:adjustRightInd w:val="0"/>
              <w:spacing w:line="400" w:lineRule="exact"/>
              <w:rPr>
                <w:rFonts w:ascii="宋体" w:hAnsi="宋体" w:cs="宋体"/>
                <w:bCs/>
                <w:lang w:val="zh-CN"/>
              </w:rPr>
            </w:pPr>
          </w:p>
        </w:tc>
        <w:tc>
          <w:tcPr>
            <w:tcW w:w="1455" w:type="dxa"/>
            <w:vAlign w:val="center"/>
          </w:tcPr>
          <w:p w14:paraId="7E389D15">
            <w:pPr>
              <w:autoSpaceDE w:val="0"/>
              <w:autoSpaceDN w:val="0"/>
              <w:adjustRightInd w:val="0"/>
              <w:spacing w:line="400" w:lineRule="exact"/>
              <w:rPr>
                <w:rFonts w:ascii="宋体" w:hAnsi="宋体" w:cs="宋体"/>
                <w:bCs/>
                <w:lang w:val="zh-CN"/>
              </w:rPr>
            </w:pPr>
          </w:p>
        </w:tc>
        <w:tc>
          <w:tcPr>
            <w:tcW w:w="2905" w:type="dxa"/>
            <w:gridSpan w:val="2"/>
            <w:vAlign w:val="center"/>
          </w:tcPr>
          <w:p w14:paraId="6C830C79">
            <w:pPr>
              <w:autoSpaceDE w:val="0"/>
              <w:autoSpaceDN w:val="0"/>
              <w:adjustRightInd w:val="0"/>
              <w:spacing w:line="400" w:lineRule="exact"/>
              <w:rPr>
                <w:rFonts w:ascii="宋体" w:hAnsi="宋体" w:cs="宋体"/>
                <w:bCs/>
                <w:lang w:val="zh-CN"/>
              </w:rPr>
            </w:pPr>
          </w:p>
        </w:tc>
      </w:tr>
      <w:tr w14:paraId="6C2C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1BE1BE3C">
            <w:pPr>
              <w:autoSpaceDE w:val="0"/>
              <w:autoSpaceDN w:val="0"/>
              <w:adjustRightInd w:val="0"/>
              <w:spacing w:line="400" w:lineRule="exact"/>
              <w:rPr>
                <w:rFonts w:ascii="宋体" w:hAnsi="宋体" w:cs="宋体"/>
                <w:bCs/>
                <w:lang w:val="zh-CN"/>
              </w:rPr>
            </w:pPr>
          </w:p>
        </w:tc>
        <w:tc>
          <w:tcPr>
            <w:tcW w:w="2906" w:type="dxa"/>
            <w:gridSpan w:val="2"/>
            <w:vAlign w:val="center"/>
          </w:tcPr>
          <w:p w14:paraId="43D88CDC">
            <w:pPr>
              <w:autoSpaceDE w:val="0"/>
              <w:autoSpaceDN w:val="0"/>
              <w:adjustRightInd w:val="0"/>
              <w:spacing w:line="400" w:lineRule="exact"/>
              <w:rPr>
                <w:rFonts w:ascii="宋体" w:hAnsi="宋体" w:cs="宋体"/>
                <w:bCs/>
                <w:lang w:val="zh-CN"/>
              </w:rPr>
            </w:pPr>
          </w:p>
        </w:tc>
        <w:tc>
          <w:tcPr>
            <w:tcW w:w="1455" w:type="dxa"/>
            <w:vAlign w:val="center"/>
          </w:tcPr>
          <w:p w14:paraId="6CEF6E9E">
            <w:pPr>
              <w:autoSpaceDE w:val="0"/>
              <w:autoSpaceDN w:val="0"/>
              <w:adjustRightInd w:val="0"/>
              <w:spacing w:line="400" w:lineRule="exact"/>
              <w:rPr>
                <w:rFonts w:ascii="宋体" w:hAnsi="宋体" w:cs="宋体"/>
                <w:bCs/>
                <w:lang w:val="zh-CN"/>
              </w:rPr>
            </w:pPr>
          </w:p>
        </w:tc>
        <w:tc>
          <w:tcPr>
            <w:tcW w:w="2905" w:type="dxa"/>
            <w:gridSpan w:val="2"/>
            <w:vAlign w:val="center"/>
          </w:tcPr>
          <w:p w14:paraId="596C88D3">
            <w:pPr>
              <w:autoSpaceDE w:val="0"/>
              <w:autoSpaceDN w:val="0"/>
              <w:adjustRightInd w:val="0"/>
              <w:spacing w:line="400" w:lineRule="exact"/>
              <w:rPr>
                <w:rFonts w:ascii="宋体" w:hAnsi="宋体" w:cs="宋体"/>
                <w:bCs/>
                <w:lang w:val="zh-CN"/>
              </w:rPr>
            </w:pPr>
          </w:p>
        </w:tc>
      </w:tr>
      <w:tr w14:paraId="763C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50EA854D">
            <w:pPr>
              <w:autoSpaceDE w:val="0"/>
              <w:autoSpaceDN w:val="0"/>
              <w:adjustRightInd w:val="0"/>
              <w:spacing w:line="400" w:lineRule="exact"/>
              <w:rPr>
                <w:rFonts w:ascii="宋体" w:hAnsi="宋体" w:cs="宋体"/>
                <w:bCs/>
                <w:lang w:val="zh-CN"/>
              </w:rPr>
            </w:pPr>
          </w:p>
        </w:tc>
        <w:tc>
          <w:tcPr>
            <w:tcW w:w="2906" w:type="dxa"/>
            <w:gridSpan w:val="2"/>
            <w:vAlign w:val="center"/>
          </w:tcPr>
          <w:p w14:paraId="59C72CD0">
            <w:pPr>
              <w:autoSpaceDE w:val="0"/>
              <w:autoSpaceDN w:val="0"/>
              <w:adjustRightInd w:val="0"/>
              <w:spacing w:line="400" w:lineRule="exact"/>
              <w:rPr>
                <w:rFonts w:ascii="宋体" w:hAnsi="宋体" w:cs="宋体"/>
                <w:bCs/>
                <w:lang w:val="zh-CN"/>
              </w:rPr>
            </w:pPr>
          </w:p>
        </w:tc>
        <w:tc>
          <w:tcPr>
            <w:tcW w:w="1455" w:type="dxa"/>
            <w:vAlign w:val="center"/>
          </w:tcPr>
          <w:p w14:paraId="2197BC37">
            <w:pPr>
              <w:autoSpaceDE w:val="0"/>
              <w:autoSpaceDN w:val="0"/>
              <w:adjustRightInd w:val="0"/>
              <w:spacing w:line="400" w:lineRule="exact"/>
              <w:rPr>
                <w:rFonts w:ascii="宋体" w:hAnsi="宋体" w:cs="宋体"/>
                <w:bCs/>
                <w:lang w:val="zh-CN"/>
              </w:rPr>
            </w:pPr>
          </w:p>
        </w:tc>
        <w:tc>
          <w:tcPr>
            <w:tcW w:w="2905" w:type="dxa"/>
            <w:gridSpan w:val="2"/>
            <w:vAlign w:val="center"/>
          </w:tcPr>
          <w:p w14:paraId="4C77ECCF">
            <w:pPr>
              <w:autoSpaceDE w:val="0"/>
              <w:autoSpaceDN w:val="0"/>
              <w:adjustRightInd w:val="0"/>
              <w:spacing w:line="400" w:lineRule="exact"/>
              <w:rPr>
                <w:rFonts w:ascii="宋体" w:hAnsi="宋体" w:cs="宋体"/>
                <w:bCs/>
                <w:lang w:val="zh-CN"/>
              </w:rPr>
            </w:pPr>
          </w:p>
        </w:tc>
      </w:tr>
      <w:tr w14:paraId="1CF5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Align w:val="center"/>
          </w:tcPr>
          <w:p w14:paraId="6AB71880">
            <w:pPr>
              <w:autoSpaceDE w:val="0"/>
              <w:autoSpaceDN w:val="0"/>
              <w:adjustRightInd w:val="0"/>
              <w:spacing w:line="400" w:lineRule="exact"/>
              <w:rPr>
                <w:rFonts w:ascii="宋体" w:hAnsi="宋体" w:cs="宋体"/>
                <w:bCs/>
                <w:lang w:val="zh-CN"/>
              </w:rPr>
            </w:pPr>
          </w:p>
        </w:tc>
        <w:tc>
          <w:tcPr>
            <w:tcW w:w="2906" w:type="dxa"/>
            <w:gridSpan w:val="2"/>
            <w:vAlign w:val="center"/>
          </w:tcPr>
          <w:p w14:paraId="741B201C">
            <w:pPr>
              <w:autoSpaceDE w:val="0"/>
              <w:autoSpaceDN w:val="0"/>
              <w:adjustRightInd w:val="0"/>
              <w:spacing w:line="400" w:lineRule="exact"/>
              <w:rPr>
                <w:rFonts w:ascii="宋体" w:hAnsi="宋体" w:cs="宋体"/>
                <w:bCs/>
                <w:lang w:val="zh-CN"/>
              </w:rPr>
            </w:pPr>
          </w:p>
        </w:tc>
        <w:tc>
          <w:tcPr>
            <w:tcW w:w="1455" w:type="dxa"/>
            <w:vAlign w:val="center"/>
          </w:tcPr>
          <w:p w14:paraId="383A1024">
            <w:pPr>
              <w:autoSpaceDE w:val="0"/>
              <w:autoSpaceDN w:val="0"/>
              <w:adjustRightInd w:val="0"/>
              <w:spacing w:line="400" w:lineRule="exact"/>
              <w:rPr>
                <w:rFonts w:ascii="宋体" w:hAnsi="宋体" w:cs="宋体"/>
                <w:bCs/>
                <w:lang w:val="zh-CN"/>
              </w:rPr>
            </w:pPr>
          </w:p>
        </w:tc>
        <w:tc>
          <w:tcPr>
            <w:tcW w:w="2905" w:type="dxa"/>
            <w:gridSpan w:val="2"/>
            <w:vAlign w:val="center"/>
          </w:tcPr>
          <w:p w14:paraId="1FF6DCC7">
            <w:pPr>
              <w:autoSpaceDE w:val="0"/>
              <w:autoSpaceDN w:val="0"/>
              <w:adjustRightInd w:val="0"/>
              <w:spacing w:line="400" w:lineRule="exact"/>
              <w:rPr>
                <w:rFonts w:ascii="宋体" w:hAnsi="宋体" w:cs="宋体"/>
                <w:bCs/>
                <w:lang w:val="zh-CN"/>
              </w:rPr>
            </w:pPr>
          </w:p>
        </w:tc>
      </w:tr>
    </w:tbl>
    <w:p w14:paraId="228F779B">
      <w:pPr>
        <w:jc w:val="center"/>
        <w:outlineLvl w:val="0"/>
        <w:rPr>
          <w:rFonts w:ascii="宋体" w:hAnsi="宋体" w:cs="宋体"/>
          <w:b/>
          <w:bCs/>
          <w:sz w:val="32"/>
          <w:szCs w:val="32"/>
        </w:rPr>
      </w:pPr>
      <w:r>
        <w:rPr>
          <w:rFonts w:hint="eastAsia" w:ascii="宋体" w:hAnsi="宋体"/>
          <w:szCs w:val="18"/>
        </w:rPr>
        <w:br w:type="page"/>
      </w:r>
      <w:bookmarkStart w:id="80" w:name="_Toc31470"/>
      <w:bookmarkStart w:id="81" w:name="_Toc201719203"/>
      <w:bookmarkStart w:id="82" w:name="_Toc72756016"/>
      <w:r>
        <w:rPr>
          <w:rFonts w:hint="eastAsia" w:ascii="宋体" w:hAnsi="宋体" w:cs="宋体"/>
          <w:b/>
          <w:bCs/>
          <w:sz w:val="32"/>
          <w:szCs w:val="32"/>
          <w:lang w:val="zh-CN"/>
        </w:rPr>
        <w:t>九、资格审查资料</w:t>
      </w:r>
      <w:bookmarkEnd w:id="80"/>
      <w:bookmarkEnd w:id="81"/>
      <w:bookmarkEnd w:id="82"/>
    </w:p>
    <w:p w14:paraId="6E213E8F">
      <w:pPr>
        <w:jc w:val="center"/>
        <w:rPr>
          <w:rFonts w:ascii="宋体" w:hAnsi="宋体" w:cs="宋体"/>
          <w:sz w:val="30"/>
          <w:szCs w:val="30"/>
          <w:lang w:val="zh-CN"/>
        </w:rPr>
      </w:pPr>
      <w:bookmarkStart w:id="83" w:name="_Toc201719204"/>
      <w:r>
        <w:rPr>
          <w:rFonts w:hint="eastAsia" w:ascii="宋体" w:hAnsi="宋体" w:cs="宋体"/>
          <w:sz w:val="30"/>
          <w:szCs w:val="30"/>
          <w:lang w:val="zh-CN"/>
        </w:rPr>
        <w:t>(一)投标人基本情况表</w:t>
      </w:r>
      <w:bookmarkEnd w:id="83"/>
    </w:p>
    <w:p w14:paraId="5385709F">
      <w:pPr>
        <w:jc w:val="center"/>
        <w:rPr>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081"/>
        <w:gridCol w:w="866"/>
        <w:gridCol w:w="1218"/>
        <w:gridCol w:w="171"/>
        <w:gridCol w:w="327"/>
        <w:gridCol w:w="1062"/>
        <w:gridCol w:w="342"/>
        <w:gridCol w:w="1163"/>
        <w:gridCol w:w="852"/>
      </w:tblGrid>
      <w:tr w14:paraId="157D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Align w:val="center"/>
          </w:tcPr>
          <w:p w14:paraId="4AE1F30A">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投标人名称</w:t>
            </w:r>
          </w:p>
        </w:tc>
        <w:tc>
          <w:tcPr>
            <w:tcW w:w="7082" w:type="dxa"/>
            <w:gridSpan w:val="9"/>
            <w:vAlign w:val="center"/>
          </w:tcPr>
          <w:p w14:paraId="10E7222B">
            <w:pPr>
              <w:autoSpaceDE w:val="0"/>
              <w:autoSpaceDN w:val="0"/>
              <w:adjustRightInd w:val="0"/>
              <w:spacing w:line="400" w:lineRule="exact"/>
              <w:jc w:val="center"/>
              <w:rPr>
                <w:rFonts w:ascii="宋体" w:hAnsi="宋体" w:cs="宋体"/>
                <w:bCs/>
                <w:lang w:val="zh-CN"/>
              </w:rPr>
            </w:pPr>
          </w:p>
        </w:tc>
      </w:tr>
      <w:tr w14:paraId="6CCE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Align w:val="center"/>
          </w:tcPr>
          <w:p w14:paraId="263E8828">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注册地址</w:t>
            </w:r>
          </w:p>
        </w:tc>
        <w:tc>
          <w:tcPr>
            <w:tcW w:w="3663" w:type="dxa"/>
            <w:gridSpan w:val="5"/>
            <w:vAlign w:val="center"/>
          </w:tcPr>
          <w:p w14:paraId="03B6C6E1">
            <w:pPr>
              <w:autoSpaceDE w:val="0"/>
              <w:autoSpaceDN w:val="0"/>
              <w:adjustRightInd w:val="0"/>
              <w:spacing w:line="400" w:lineRule="exact"/>
              <w:jc w:val="center"/>
              <w:rPr>
                <w:rFonts w:ascii="宋体" w:hAnsi="宋体" w:cs="宋体"/>
                <w:bCs/>
                <w:lang w:val="zh-CN"/>
              </w:rPr>
            </w:pPr>
          </w:p>
        </w:tc>
        <w:tc>
          <w:tcPr>
            <w:tcW w:w="1062" w:type="dxa"/>
            <w:vAlign w:val="center"/>
          </w:tcPr>
          <w:p w14:paraId="63FD4D6A">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邮政编码</w:t>
            </w:r>
          </w:p>
        </w:tc>
        <w:tc>
          <w:tcPr>
            <w:tcW w:w="2357" w:type="dxa"/>
            <w:gridSpan w:val="3"/>
            <w:vAlign w:val="center"/>
          </w:tcPr>
          <w:p w14:paraId="39F069AE">
            <w:pPr>
              <w:autoSpaceDE w:val="0"/>
              <w:autoSpaceDN w:val="0"/>
              <w:adjustRightInd w:val="0"/>
              <w:spacing w:line="400" w:lineRule="exact"/>
              <w:jc w:val="center"/>
              <w:rPr>
                <w:rFonts w:ascii="宋体" w:hAnsi="宋体" w:cs="宋体"/>
                <w:bCs/>
                <w:lang w:val="zh-CN"/>
              </w:rPr>
            </w:pPr>
          </w:p>
        </w:tc>
      </w:tr>
      <w:tr w14:paraId="38FF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Merge w:val="restart"/>
            <w:vAlign w:val="center"/>
          </w:tcPr>
          <w:p w14:paraId="6413C742">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联系方式</w:t>
            </w:r>
          </w:p>
        </w:tc>
        <w:tc>
          <w:tcPr>
            <w:tcW w:w="1081" w:type="dxa"/>
            <w:vAlign w:val="center"/>
          </w:tcPr>
          <w:p w14:paraId="369C5828">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联系人</w:t>
            </w:r>
          </w:p>
        </w:tc>
        <w:tc>
          <w:tcPr>
            <w:tcW w:w="2582" w:type="dxa"/>
            <w:gridSpan w:val="4"/>
            <w:vAlign w:val="center"/>
          </w:tcPr>
          <w:p w14:paraId="673A184A">
            <w:pPr>
              <w:autoSpaceDE w:val="0"/>
              <w:autoSpaceDN w:val="0"/>
              <w:adjustRightInd w:val="0"/>
              <w:spacing w:line="400" w:lineRule="exact"/>
              <w:jc w:val="center"/>
              <w:rPr>
                <w:rFonts w:ascii="宋体" w:hAnsi="宋体" w:cs="宋体"/>
                <w:bCs/>
                <w:lang w:val="zh-CN"/>
              </w:rPr>
            </w:pPr>
          </w:p>
        </w:tc>
        <w:tc>
          <w:tcPr>
            <w:tcW w:w="1062" w:type="dxa"/>
            <w:vAlign w:val="center"/>
          </w:tcPr>
          <w:p w14:paraId="2362DB3C">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电话</w:t>
            </w:r>
          </w:p>
        </w:tc>
        <w:tc>
          <w:tcPr>
            <w:tcW w:w="2357" w:type="dxa"/>
            <w:gridSpan w:val="3"/>
            <w:vAlign w:val="center"/>
          </w:tcPr>
          <w:p w14:paraId="6BD1EB5D">
            <w:pPr>
              <w:autoSpaceDE w:val="0"/>
              <w:autoSpaceDN w:val="0"/>
              <w:adjustRightInd w:val="0"/>
              <w:spacing w:line="400" w:lineRule="exact"/>
              <w:jc w:val="center"/>
              <w:rPr>
                <w:rFonts w:ascii="宋体" w:hAnsi="宋体" w:cs="宋体"/>
                <w:bCs/>
                <w:lang w:val="zh-CN"/>
              </w:rPr>
            </w:pPr>
          </w:p>
        </w:tc>
      </w:tr>
      <w:tr w14:paraId="5D5C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Merge w:val="continue"/>
            <w:vAlign w:val="center"/>
          </w:tcPr>
          <w:p w14:paraId="115C0D7F">
            <w:pPr>
              <w:autoSpaceDE w:val="0"/>
              <w:autoSpaceDN w:val="0"/>
              <w:adjustRightInd w:val="0"/>
              <w:spacing w:line="400" w:lineRule="exact"/>
              <w:jc w:val="center"/>
              <w:rPr>
                <w:rFonts w:ascii="宋体" w:hAnsi="宋体" w:cs="宋体"/>
                <w:bCs/>
                <w:lang w:val="zh-CN"/>
              </w:rPr>
            </w:pPr>
          </w:p>
        </w:tc>
        <w:tc>
          <w:tcPr>
            <w:tcW w:w="1081" w:type="dxa"/>
            <w:vAlign w:val="center"/>
          </w:tcPr>
          <w:p w14:paraId="697B6FF7">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传真</w:t>
            </w:r>
          </w:p>
        </w:tc>
        <w:tc>
          <w:tcPr>
            <w:tcW w:w="2582" w:type="dxa"/>
            <w:gridSpan w:val="4"/>
            <w:vAlign w:val="center"/>
          </w:tcPr>
          <w:p w14:paraId="27F92C90">
            <w:pPr>
              <w:autoSpaceDE w:val="0"/>
              <w:autoSpaceDN w:val="0"/>
              <w:adjustRightInd w:val="0"/>
              <w:spacing w:line="400" w:lineRule="exact"/>
              <w:jc w:val="center"/>
              <w:rPr>
                <w:rFonts w:ascii="宋体" w:hAnsi="宋体" w:cs="宋体"/>
                <w:bCs/>
                <w:lang w:val="zh-CN"/>
              </w:rPr>
            </w:pPr>
          </w:p>
        </w:tc>
        <w:tc>
          <w:tcPr>
            <w:tcW w:w="1062" w:type="dxa"/>
            <w:vAlign w:val="center"/>
          </w:tcPr>
          <w:p w14:paraId="216AE641">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网址</w:t>
            </w:r>
          </w:p>
        </w:tc>
        <w:tc>
          <w:tcPr>
            <w:tcW w:w="2357" w:type="dxa"/>
            <w:gridSpan w:val="3"/>
            <w:vAlign w:val="center"/>
          </w:tcPr>
          <w:p w14:paraId="49D85252">
            <w:pPr>
              <w:autoSpaceDE w:val="0"/>
              <w:autoSpaceDN w:val="0"/>
              <w:adjustRightInd w:val="0"/>
              <w:spacing w:line="400" w:lineRule="exact"/>
              <w:jc w:val="center"/>
              <w:rPr>
                <w:rFonts w:ascii="宋体" w:hAnsi="宋体" w:cs="宋体"/>
                <w:bCs/>
                <w:lang w:val="zh-CN"/>
              </w:rPr>
            </w:pPr>
          </w:p>
        </w:tc>
      </w:tr>
      <w:tr w14:paraId="6EAB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Align w:val="center"/>
          </w:tcPr>
          <w:p w14:paraId="736B3F33">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组织结构</w:t>
            </w:r>
          </w:p>
        </w:tc>
        <w:tc>
          <w:tcPr>
            <w:tcW w:w="7082" w:type="dxa"/>
            <w:gridSpan w:val="9"/>
            <w:vAlign w:val="center"/>
          </w:tcPr>
          <w:p w14:paraId="7C001784">
            <w:pPr>
              <w:autoSpaceDE w:val="0"/>
              <w:autoSpaceDN w:val="0"/>
              <w:adjustRightInd w:val="0"/>
              <w:spacing w:line="400" w:lineRule="exact"/>
              <w:jc w:val="center"/>
              <w:rPr>
                <w:rFonts w:ascii="宋体" w:hAnsi="宋体" w:cs="宋体"/>
                <w:bCs/>
                <w:lang w:val="zh-CN"/>
              </w:rPr>
            </w:pPr>
          </w:p>
        </w:tc>
      </w:tr>
      <w:tr w14:paraId="3F0D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Align w:val="center"/>
          </w:tcPr>
          <w:p w14:paraId="53ED6A36">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法定代表人</w:t>
            </w:r>
          </w:p>
        </w:tc>
        <w:tc>
          <w:tcPr>
            <w:tcW w:w="1081" w:type="dxa"/>
            <w:vAlign w:val="center"/>
          </w:tcPr>
          <w:p w14:paraId="7F49EB0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姓名</w:t>
            </w:r>
          </w:p>
        </w:tc>
        <w:tc>
          <w:tcPr>
            <w:tcW w:w="866" w:type="dxa"/>
            <w:vAlign w:val="center"/>
          </w:tcPr>
          <w:p w14:paraId="60A503F4">
            <w:pPr>
              <w:autoSpaceDE w:val="0"/>
              <w:autoSpaceDN w:val="0"/>
              <w:adjustRightInd w:val="0"/>
              <w:spacing w:line="400" w:lineRule="exact"/>
              <w:jc w:val="center"/>
              <w:rPr>
                <w:rFonts w:ascii="宋体" w:hAnsi="宋体" w:cs="宋体"/>
                <w:bCs/>
                <w:lang w:val="zh-CN"/>
              </w:rPr>
            </w:pPr>
          </w:p>
        </w:tc>
        <w:tc>
          <w:tcPr>
            <w:tcW w:w="1389" w:type="dxa"/>
            <w:gridSpan w:val="2"/>
            <w:vAlign w:val="center"/>
          </w:tcPr>
          <w:p w14:paraId="0E05AD34">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技术职称</w:t>
            </w:r>
          </w:p>
        </w:tc>
        <w:tc>
          <w:tcPr>
            <w:tcW w:w="1731" w:type="dxa"/>
            <w:gridSpan w:val="3"/>
            <w:vAlign w:val="center"/>
          </w:tcPr>
          <w:p w14:paraId="1E6FCEE4">
            <w:pPr>
              <w:autoSpaceDE w:val="0"/>
              <w:autoSpaceDN w:val="0"/>
              <w:adjustRightInd w:val="0"/>
              <w:spacing w:line="400" w:lineRule="exact"/>
              <w:jc w:val="center"/>
              <w:rPr>
                <w:rFonts w:ascii="宋体" w:hAnsi="宋体" w:cs="宋体"/>
                <w:bCs/>
                <w:lang w:val="zh-CN"/>
              </w:rPr>
            </w:pPr>
          </w:p>
        </w:tc>
        <w:tc>
          <w:tcPr>
            <w:tcW w:w="1163" w:type="dxa"/>
            <w:vAlign w:val="center"/>
          </w:tcPr>
          <w:p w14:paraId="3B4533E8">
            <w:pPr>
              <w:autoSpaceDE w:val="0"/>
              <w:autoSpaceDN w:val="0"/>
              <w:adjustRightInd w:val="0"/>
              <w:spacing w:line="400" w:lineRule="exact"/>
              <w:rPr>
                <w:rFonts w:ascii="宋体" w:hAnsi="宋体" w:cs="宋体"/>
                <w:bCs/>
                <w:lang w:val="zh-CN"/>
              </w:rPr>
            </w:pPr>
            <w:r>
              <w:rPr>
                <w:rFonts w:hint="eastAsia" w:ascii="宋体" w:hAnsi="宋体" w:cs="宋体"/>
                <w:bCs/>
                <w:lang w:val="zh-CN"/>
              </w:rPr>
              <w:t>电话</w:t>
            </w:r>
          </w:p>
        </w:tc>
        <w:tc>
          <w:tcPr>
            <w:tcW w:w="852" w:type="dxa"/>
            <w:vAlign w:val="center"/>
          </w:tcPr>
          <w:p w14:paraId="0ADC472E">
            <w:pPr>
              <w:autoSpaceDE w:val="0"/>
              <w:autoSpaceDN w:val="0"/>
              <w:adjustRightInd w:val="0"/>
              <w:spacing w:line="400" w:lineRule="exact"/>
              <w:rPr>
                <w:rFonts w:ascii="宋体" w:hAnsi="宋体" w:cs="宋体"/>
                <w:bCs/>
                <w:lang w:val="zh-CN"/>
              </w:rPr>
            </w:pPr>
          </w:p>
        </w:tc>
      </w:tr>
      <w:tr w14:paraId="1E7D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Align w:val="center"/>
          </w:tcPr>
          <w:p w14:paraId="1F2DA8DC">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技术负责人</w:t>
            </w:r>
          </w:p>
        </w:tc>
        <w:tc>
          <w:tcPr>
            <w:tcW w:w="1081" w:type="dxa"/>
            <w:vAlign w:val="center"/>
          </w:tcPr>
          <w:p w14:paraId="1888E93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姓名</w:t>
            </w:r>
          </w:p>
        </w:tc>
        <w:tc>
          <w:tcPr>
            <w:tcW w:w="866" w:type="dxa"/>
            <w:vAlign w:val="center"/>
          </w:tcPr>
          <w:p w14:paraId="7CF3411B">
            <w:pPr>
              <w:autoSpaceDE w:val="0"/>
              <w:autoSpaceDN w:val="0"/>
              <w:adjustRightInd w:val="0"/>
              <w:spacing w:line="400" w:lineRule="exact"/>
              <w:jc w:val="center"/>
              <w:rPr>
                <w:rFonts w:ascii="宋体" w:hAnsi="宋体" w:cs="宋体"/>
                <w:bCs/>
                <w:lang w:val="zh-CN"/>
              </w:rPr>
            </w:pPr>
          </w:p>
        </w:tc>
        <w:tc>
          <w:tcPr>
            <w:tcW w:w="1389" w:type="dxa"/>
            <w:gridSpan w:val="2"/>
            <w:vAlign w:val="center"/>
          </w:tcPr>
          <w:p w14:paraId="012C57E6">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技术职称</w:t>
            </w:r>
          </w:p>
        </w:tc>
        <w:tc>
          <w:tcPr>
            <w:tcW w:w="1731" w:type="dxa"/>
            <w:gridSpan w:val="3"/>
            <w:vAlign w:val="center"/>
          </w:tcPr>
          <w:p w14:paraId="522229EE">
            <w:pPr>
              <w:autoSpaceDE w:val="0"/>
              <w:autoSpaceDN w:val="0"/>
              <w:adjustRightInd w:val="0"/>
              <w:spacing w:line="400" w:lineRule="exact"/>
              <w:jc w:val="center"/>
              <w:rPr>
                <w:rFonts w:ascii="宋体" w:hAnsi="宋体" w:cs="宋体"/>
                <w:bCs/>
                <w:lang w:val="zh-CN"/>
              </w:rPr>
            </w:pPr>
          </w:p>
        </w:tc>
        <w:tc>
          <w:tcPr>
            <w:tcW w:w="1163" w:type="dxa"/>
            <w:vAlign w:val="center"/>
          </w:tcPr>
          <w:p w14:paraId="70BABBB7">
            <w:pPr>
              <w:autoSpaceDE w:val="0"/>
              <w:autoSpaceDN w:val="0"/>
              <w:adjustRightInd w:val="0"/>
              <w:spacing w:line="400" w:lineRule="exact"/>
              <w:rPr>
                <w:rFonts w:ascii="宋体" w:hAnsi="宋体" w:cs="宋体"/>
                <w:bCs/>
                <w:lang w:val="zh-CN"/>
              </w:rPr>
            </w:pPr>
            <w:r>
              <w:rPr>
                <w:rFonts w:hint="eastAsia" w:ascii="宋体" w:hAnsi="宋体" w:cs="宋体"/>
                <w:bCs/>
                <w:lang w:val="zh-CN"/>
              </w:rPr>
              <w:t>电话</w:t>
            </w:r>
          </w:p>
        </w:tc>
        <w:tc>
          <w:tcPr>
            <w:tcW w:w="852" w:type="dxa"/>
            <w:vAlign w:val="center"/>
          </w:tcPr>
          <w:p w14:paraId="132D9AD0">
            <w:pPr>
              <w:autoSpaceDE w:val="0"/>
              <w:autoSpaceDN w:val="0"/>
              <w:adjustRightInd w:val="0"/>
              <w:spacing w:line="400" w:lineRule="exact"/>
              <w:rPr>
                <w:rFonts w:ascii="宋体" w:hAnsi="宋体" w:cs="宋体"/>
                <w:bCs/>
                <w:lang w:val="zh-CN"/>
              </w:rPr>
            </w:pPr>
          </w:p>
        </w:tc>
      </w:tr>
      <w:tr w14:paraId="3010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Align w:val="center"/>
          </w:tcPr>
          <w:p w14:paraId="44BBAAFE">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成立时间</w:t>
            </w:r>
          </w:p>
        </w:tc>
        <w:tc>
          <w:tcPr>
            <w:tcW w:w="1947" w:type="dxa"/>
            <w:gridSpan w:val="2"/>
            <w:vAlign w:val="center"/>
          </w:tcPr>
          <w:p w14:paraId="4C15E3E7">
            <w:pPr>
              <w:autoSpaceDE w:val="0"/>
              <w:autoSpaceDN w:val="0"/>
              <w:adjustRightInd w:val="0"/>
              <w:spacing w:line="400" w:lineRule="exact"/>
              <w:jc w:val="center"/>
              <w:rPr>
                <w:rFonts w:ascii="宋体" w:hAnsi="宋体" w:cs="宋体"/>
                <w:bCs/>
                <w:lang w:val="zh-CN"/>
              </w:rPr>
            </w:pPr>
          </w:p>
        </w:tc>
        <w:tc>
          <w:tcPr>
            <w:tcW w:w="5135" w:type="dxa"/>
            <w:gridSpan w:val="7"/>
            <w:vAlign w:val="center"/>
          </w:tcPr>
          <w:p w14:paraId="73EAFBC3">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员工总人数：</w:t>
            </w:r>
          </w:p>
        </w:tc>
      </w:tr>
      <w:tr w14:paraId="6FC6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Align w:val="center"/>
          </w:tcPr>
          <w:p w14:paraId="26091CAA">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企业资质等级</w:t>
            </w:r>
          </w:p>
        </w:tc>
        <w:tc>
          <w:tcPr>
            <w:tcW w:w="1947" w:type="dxa"/>
            <w:gridSpan w:val="2"/>
            <w:vAlign w:val="center"/>
          </w:tcPr>
          <w:p w14:paraId="4337CAE0">
            <w:pPr>
              <w:autoSpaceDE w:val="0"/>
              <w:autoSpaceDN w:val="0"/>
              <w:adjustRightInd w:val="0"/>
              <w:spacing w:line="400" w:lineRule="exact"/>
              <w:jc w:val="center"/>
              <w:rPr>
                <w:rFonts w:ascii="宋体" w:hAnsi="宋体" w:cs="宋体"/>
                <w:bCs/>
                <w:lang w:val="zh-CN"/>
              </w:rPr>
            </w:pPr>
          </w:p>
        </w:tc>
        <w:tc>
          <w:tcPr>
            <w:tcW w:w="1218" w:type="dxa"/>
            <w:vMerge w:val="restart"/>
            <w:vAlign w:val="center"/>
          </w:tcPr>
          <w:p w14:paraId="684C3C3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其中</w:t>
            </w:r>
          </w:p>
        </w:tc>
        <w:tc>
          <w:tcPr>
            <w:tcW w:w="1902" w:type="dxa"/>
            <w:gridSpan w:val="4"/>
            <w:vAlign w:val="center"/>
          </w:tcPr>
          <w:p w14:paraId="5A7E67F7">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项目经理</w:t>
            </w:r>
          </w:p>
        </w:tc>
        <w:tc>
          <w:tcPr>
            <w:tcW w:w="2015" w:type="dxa"/>
            <w:gridSpan w:val="2"/>
            <w:vAlign w:val="center"/>
          </w:tcPr>
          <w:p w14:paraId="2C4F391C">
            <w:pPr>
              <w:autoSpaceDE w:val="0"/>
              <w:autoSpaceDN w:val="0"/>
              <w:adjustRightInd w:val="0"/>
              <w:spacing w:line="400" w:lineRule="exact"/>
              <w:rPr>
                <w:rFonts w:ascii="宋体" w:hAnsi="宋体" w:cs="宋体"/>
                <w:bCs/>
                <w:lang w:val="zh-CN"/>
              </w:rPr>
            </w:pPr>
          </w:p>
        </w:tc>
      </w:tr>
      <w:tr w14:paraId="0287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Align w:val="center"/>
          </w:tcPr>
          <w:p w14:paraId="4FA67C77">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营业执照号</w:t>
            </w:r>
          </w:p>
        </w:tc>
        <w:tc>
          <w:tcPr>
            <w:tcW w:w="1947" w:type="dxa"/>
            <w:gridSpan w:val="2"/>
            <w:vAlign w:val="center"/>
          </w:tcPr>
          <w:p w14:paraId="6DE4F665">
            <w:pPr>
              <w:autoSpaceDE w:val="0"/>
              <w:autoSpaceDN w:val="0"/>
              <w:adjustRightInd w:val="0"/>
              <w:spacing w:line="400" w:lineRule="exact"/>
              <w:jc w:val="center"/>
              <w:rPr>
                <w:rFonts w:ascii="宋体" w:hAnsi="宋体" w:cs="宋体"/>
                <w:bCs/>
                <w:lang w:val="zh-CN"/>
              </w:rPr>
            </w:pPr>
          </w:p>
        </w:tc>
        <w:tc>
          <w:tcPr>
            <w:tcW w:w="1218" w:type="dxa"/>
            <w:vMerge w:val="continue"/>
            <w:vAlign w:val="center"/>
          </w:tcPr>
          <w:p w14:paraId="13810C24">
            <w:pPr>
              <w:autoSpaceDE w:val="0"/>
              <w:autoSpaceDN w:val="0"/>
              <w:adjustRightInd w:val="0"/>
              <w:spacing w:line="400" w:lineRule="exact"/>
              <w:jc w:val="center"/>
              <w:rPr>
                <w:rFonts w:ascii="宋体" w:hAnsi="宋体" w:cs="宋体"/>
                <w:bCs/>
                <w:lang w:val="zh-CN"/>
              </w:rPr>
            </w:pPr>
          </w:p>
        </w:tc>
        <w:tc>
          <w:tcPr>
            <w:tcW w:w="1902" w:type="dxa"/>
            <w:gridSpan w:val="4"/>
            <w:vAlign w:val="center"/>
          </w:tcPr>
          <w:p w14:paraId="469DDB95">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高级职称人员</w:t>
            </w:r>
          </w:p>
        </w:tc>
        <w:tc>
          <w:tcPr>
            <w:tcW w:w="2015" w:type="dxa"/>
            <w:gridSpan w:val="2"/>
            <w:vAlign w:val="center"/>
          </w:tcPr>
          <w:p w14:paraId="351EAA9D">
            <w:pPr>
              <w:autoSpaceDE w:val="0"/>
              <w:autoSpaceDN w:val="0"/>
              <w:adjustRightInd w:val="0"/>
              <w:spacing w:line="400" w:lineRule="exact"/>
              <w:rPr>
                <w:rFonts w:ascii="宋体" w:hAnsi="宋体" w:cs="宋体"/>
                <w:bCs/>
                <w:lang w:val="zh-CN"/>
              </w:rPr>
            </w:pPr>
          </w:p>
        </w:tc>
      </w:tr>
      <w:tr w14:paraId="1C86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Align w:val="center"/>
          </w:tcPr>
          <w:p w14:paraId="1FE60303">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注册资金</w:t>
            </w:r>
          </w:p>
        </w:tc>
        <w:tc>
          <w:tcPr>
            <w:tcW w:w="1947" w:type="dxa"/>
            <w:gridSpan w:val="2"/>
            <w:vAlign w:val="center"/>
          </w:tcPr>
          <w:p w14:paraId="7AF40277">
            <w:pPr>
              <w:autoSpaceDE w:val="0"/>
              <w:autoSpaceDN w:val="0"/>
              <w:adjustRightInd w:val="0"/>
              <w:spacing w:line="400" w:lineRule="exact"/>
              <w:jc w:val="center"/>
              <w:rPr>
                <w:rFonts w:ascii="宋体" w:hAnsi="宋体" w:cs="宋体"/>
                <w:bCs/>
                <w:lang w:val="zh-CN"/>
              </w:rPr>
            </w:pPr>
          </w:p>
        </w:tc>
        <w:tc>
          <w:tcPr>
            <w:tcW w:w="1218" w:type="dxa"/>
            <w:vMerge w:val="continue"/>
            <w:vAlign w:val="center"/>
          </w:tcPr>
          <w:p w14:paraId="49C380F0">
            <w:pPr>
              <w:autoSpaceDE w:val="0"/>
              <w:autoSpaceDN w:val="0"/>
              <w:adjustRightInd w:val="0"/>
              <w:spacing w:line="400" w:lineRule="exact"/>
              <w:jc w:val="center"/>
              <w:rPr>
                <w:rFonts w:ascii="宋体" w:hAnsi="宋体" w:cs="宋体"/>
                <w:bCs/>
                <w:lang w:val="zh-CN"/>
              </w:rPr>
            </w:pPr>
          </w:p>
        </w:tc>
        <w:tc>
          <w:tcPr>
            <w:tcW w:w="1902" w:type="dxa"/>
            <w:gridSpan w:val="4"/>
            <w:vAlign w:val="center"/>
          </w:tcPr>
          <w:p w14:paraId="34D629A0">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中级职称人员</w:t>
            </w:r>
          </w:p>
        </w:tc>
        <w:tc>
          <w:tcPr>
            <w:tcW w:w="2015" w:type="dxa"/>
            <w:gridSpan w:val="2"/>
            <w:vAlign w:val="center"/>
          </w:tcPr>
          <w:p w14:paraId="09785AAE">
            <w:pPr>
              <w:autoSpaceDE w:val="0"/>
              <w:autoSpaceDN w:val="0"/>
              <w:adjustRightInd w:val="0"/>
              <w:spacing w:line="400" w:lineRule="exact"/>
              <w:rPr>
                <w:rFonts w:ascii="宋体" w:hAnsi="宋体" w:cs="宋体"/>
                <w:bCs/>
                <w:lang w:val="zh-CN"/>
              </w:rPr>
            </w:pPr>
          </w:p>
        </w:tc>
      </w:tr>
      <w:tr w14:paraId="0D44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Align w:val="center"/>
          </w:tcPr>
          <w:p w14:paraId="731D1414">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开户银行</w:t>
            </w:r>
          </w:p>
        </w:tc>
        <w:tc>
          <w:tcPr>
            <w:tcW w:w="1947" w:type="dxa"/>
            <w:gridSpan w:val="2"/>
            <w:vAlign w:val="center"/>
          </w:tcPr>
          <w:p w14:paraId="56B0EECA">
            <w:pPr>
              <w:autoSpaceDE w:val="0"/>
              <w:autoSpaceDN w:val="0"/>
              <w:adjustRightInd w:val="0"/>
              <w:spacing w:line="400" w:lineRule="exact"/>
              <w:jc w:val="center"/>
              <w:rPr>
                <w:rFonts w:ascii="宋体" w:hAnsi="宋体" w:cs="宋体"/>
                <w:bCs/>
                <w:lang w:val="zh-CN"/>
              </w:rPr>
            </w:pPr>
          </w:p>
        </w:tc>
        <w:tc>
          <w:tcPr>
            <w:tcW w:w="1218" w:type="dxa"/>
            <w:vMerge w:val="continue"/>
            <w:vAlign w:val="center"/>
          </w:tcPr>
          <w:p w14:paraId="0C92653E">
            <w:pPr>
              <w:autoSpaceDE w:val="0"/>
              <w:autoSpaceDN w:val="0"/>
              <w:adjustRightInd w:val="0"/>
              <w:spacing w:line="400" w:lineRule="exact"/>
              <w:jc w:val="center"/>
              <w:rPr>
                <w:rFonts w:ascii="宋体" w:hAnsi="宋体" w:cs="宋体"/>
                <w:bCs/>
                <w:lang w:val="zh-CN"/>
              </w:rPr>
            </w:pPr>
          </w:p>
        </w:tc>
        <w:tc>
          <w:tcPr>
            <w:tcW w:w="1902" w:type="dxa"/>
            <w:gridSpan w:val="4"/>
            <w:vAlign w:val="center"/>
          </w:tcPr>
          <w:p w14:paraId="4E86A305">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初级职称人员</w:t>
            </w:r>
          </w:p>
        </w:tc>
        <w:tc>
          <w:tcPr>
            <w:tcW w:w="2015" w:type="dxa"/>
            <w:gridSpan w:val="2"/>
            <w:vAlign w:val="center"/>
          </w:tcPr>
          <w:p w14:paraId="4A2E78D7">
            <w:pPr>
              <w:autoSpaceDE w:val="0"/>
              <w:autoSpaceDN w:val="0"/>
              <w:adjustRightInd w:val="0"/>
              <w:spacing w:line="400" w:lineRule="exact"/>
              <w:rPr>
                <w:rFonts w:ascii="宋体" w:hAnsi="宋体" w:cs="宋体"/>
                <w:bCs/>
                <w:lang w:val="zh-CN"/>
              </w:rPr>
            </w:pPr>
          </w:p>
        </w:tc>
      </w:tr>
      <w:tr w14:paraId="5752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38" w:type="dxa"/>
            <w:vAlign w:val="center"/>
          </w:tcPr>
          <w:p w14:paraId="4EB784E5">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账号</w:t>
            </w:r>
          </w:p>
        </w:tc>
        <w:tc>
          <w:tcPr>
            <w:tcW w:w="1947" w:type="dxa"/>
            <w:gridSpan w:val="2"/>
            <w:vAlign w:val="center"/>
          </w:tcPr>
          <w:p w14:paraId="5C4DB817">
            <w:pPr>
              <w:autoSpaceDE w:val="0"/>
              <w:autoSpaceDN w:val="0"/>
              <w:adjustRightInd w:val="0"/>
              <w:spacing w:line="400" w:lineRule="exact"/>
              <w:jc w:val="center"/>
              <w:rPr>
                <w:rFonts w:ascii="宋体" w:hAnsi="宋体" w:cs="宋体"/>
                <w:bCs/>
                <w:lang w:val="zh-CN"/>
              </w:rPr>
            </w:pPr>
          </w:p>
        </w:tc>
        <w:tc>
          <w:tcPr>
            <w:tcW w:w="1218" w:type="dxa"/>
            <w:vMerge w:val="continue"/>
            <w:vAlign w:val="center"/>
          </w:tcPr>
          <w:p w14:paraId="4A856B62">
            <w:pPr>
              <w:autoSpaceDE w:val="0"/>
              <w:autoSpaceDN w:val="0"/>
              <w:adjustRightInd w:val="0"/>
              <w:spacing w:line="400" w:lineRule="exact"/>
              <w:jc w:val="center"/>
              <w:rPr>
                <w:rFonts w:ascii="宋体" w:hAnsi="宋体" w:cs="宋体"/>
                <w:bCs/>
                <w:lang w:val="zh-CN"/>
              </w:rPr>
            </w:pPr>
          </w:p>
        </w:tc>
        <w:tc>
          <w:tcPr>
            <w:tcW w:w="1902" w:type="dxa"/>
            <w:gridSpan w:val="4"/>
            <w:vAlign w:val="center"/>
          </w:tcPr>
          <w:p w14:paraId="55E4EF23">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技工</w:t>
            </w:r>
          </w:p>
        </w:tc>
        <w:tc>
          <w:tcPr>
            <w:tcW w:w="2015" w:type="dxa"/>
            <w:gridSpan w:val="2"/>
            <w:vAlign w:val="center"/>
          </w:tcPr>
          <w:p w14:paraId="74AF5BE7">
            <w:pPr>
              <w:autoSpaceDE w:val="0"/>
              <w:autoSpaceDN w:val="0"/>
              <w:adjustRightInd w:val="0"/>
              <w:spacing w:line="400" w:lineRule="exact"/>
              <w:rPr>
                <w:rFonts w:ascii="宋体" w:hAnsi="宋体" w:cs="宋体"/>
                <w:bCs/>
                <w:lang w:val="zh-CN"/>
              </w:rPr>
            </w:pPr>
          </w:p>
        </w:tc>
      </w:tr>
      <w:tr w14:paraId="30AB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8" w:hRule="atLeast"/>
          <w:jc w:val="center"/>
        </w:trPr>
        <w:tc>
          <w:tcPr>
            <w:tcW w:w="1638" w:type="dxa"/>
            <w:vAlign w:val="center"/>
          </w:tcPr>
          <w:p w14:paraId="74D8CE57">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经营范围</w:t>
            </w:r>
          </w:p>
        </w:tc>
        <w:tc>
          <w:tcPr>
            <w:tcW w:w="7082" w:type="dxa"/>
            <w:gridSpan w:val="9"/>
            <w:vAlign w:val="center"/>
          </w:tcPr>
          <w:p w14:paraId="01135273">
            <w:pPr>
              <w:autoSpaceDE w:val="0"/>
              <w:autoSpaceDN w:val="0"/>
              <w:adjustRightInd w:val="0"/>
              <w:spacing w:line="400" w:lineRule="exact"/>
              <w:rPr>
                <w:rFonts w:ascii="宋体" w:hAnsi="宋体" w:cs="宋体"/>
                <w:bCs/>
                <w:lang w:val="zh-CN"/>
              </w:rPr>
            </w:pPr>
          </w:p>
        </w:tc>
      </w:tr>
      <w:tr w14:paraId="3AF1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638" w:type="dxa"/>
            <w:vAlign w:val="center"/>
          </w:tcPr>
          <w:p w14:paraId="015A0E43">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备注</w:t>
            </w:r>
          </w:p>
        </w:tc>
        <w:tc>
          <w:tcPr>
            <w:tcW w:w="7082" w:type="dxa"/>
            <w:gridSpan w:val="9"/>
            <w:vAlign w:val="center"/>
          </w:tcPr>
          <w:p w14:paraId="3658909C">
            <w:pPr>
              <w:autoSpaceDE w:val="0"/>
              <w:autoSpaceDN w:val="0"/>
              <w:adjustRightInd w:val="0"/>
              <w:spacing w:line="400" w:lineRule="exact"/>
              <w:rPr>
                <w:rFonts w:ascii="宋体" w:hAnsi="宋体" w:cs="宋体"/>
                <w:bCs/>
                <w:lang w:val="zh-CN"/>
              </w:rPr>
            </w:pPr>
          </w:p>
        </w:tc>
      </w:tr>
    </w:tbl>
    <w:p w14:paraId="43AFB77E">
      <w:pPr>
        <w:autoSpaceDE w:val="0"/>
        <w:autoSpaceDN w:val="0"/>
        <w:adjustRightInd w:val="0"/>
        <w:spacing w:line="400" w:lineRule="exact"/>
        <w:jc w:val="left"/>
        <w:rPr>
          <w:rFonts w:ascii="宋体" w:hAnsi="宋体" w:cs="宋体"/>
          <w:szCs w:val="18"/>
          <w:lang w:val="zh-CN"/>
        </w:rPr>
      </w:pPr>
      <w:r>
        <w:rPr>
          <w:rFonts w:ascii="宋体" w:hAnsi="宋体" w:cs="宋体"/>
          <w:szCs w:val="18"/>
          <w:lang w:val="zh-CN"/>
        </w:rPr>
        <w:t>注：附营业执照、开户许可证、资质证书等影印件</w:t>
      </w:r>
    </w:p>
    <w:p w14:paraId="0EFC98A5">
      <w:pPr>
        <w:autoSpaceDE w:val="0"/>
        <w:autoSpaceDN w:val="0"/>
        <w:adjustRightInd w:val="0"/>
        <w:spacing w:line="400" w:lineRule="exact"/>
        <w:jc w:val="center"/>
        <w:rPr>
          <w:rFonts w:ascii="宋体" w:hAnsi="宋体"/>
          <w:sz w:val="30"/>
          <w:szCs w:val="30"/>
          <w:lang w:val="zh-CN"/>
        </w:rPr>
      </w:pPr>
      <w:r>
        <w:rPr>
          <w:rFonts w:hint="eastAsia" w:ascii="宋体" w:hAnsi="宋体"/>
          <w:sz w:val="30"/>
          <w:szCs w:val="30"/>
        </w:rPr>
        <w:br w:type="page"/>
      </w:r>
      <w:bookmarkStart w:id="84" w:name="_Toc201719205"/>
      <w:r>
        <w:rPr>
          <w:rFonts w:hint="eastAsia" w:ascii="宋体" w:hAnsi="宋体"/>
          <w:sz w:val="30"/>
          <w:szCs w:val="30"/>
          <w:lang w:val="zh-CN"/>
        </w:rPr>
        <w:t>（二）近三年财务状况</w:t>
      </w:r>
      <w:bookmarkEnd w:id="84"/>
    </w:p>
    <w:p w14:paraId="58AC77E1">
      <w:pPr>
        <w:autoSpaceDE w:val="0"/>
        <w:autoSpaceDN w:val="0"/>
        <w:adjustRightInd w:val="0"/>
        <w:spacing w:line="400" w:lineRule="exact"/>
        <w:jc w:val="left"/>
        <w:rPr>
          <w:rFonts w:ascii="宋体" w:hAnsi="宋体"/>
          <w:szCs w:val="18"/>
        </w:rPr>
      </w:pPr>
    </w:p>
    <w:p w14:paraId="231863CA">
      <w:pPr>
        <w:autoSpaceDE w:val="0"/>
        <w:autoSpaceDN w:val="0"/>
        <w:adjustRightInd w:val="0"/>
        <w:spacing w:line="400" w:lineRule="exact"/>
        <w:jc w:val="left"/>
        <w:rPr>
          <w:rFonts w:ascii="宋体" w:hAnsi="宋体" w:cs="宋体"/>
          <w:szCs w:val="18"/>
          <w:lang w:val="zh-CN"/>
        </w:rPr>
      </w:pPr>
    </w:p>
    <w:p w14:paraId="4429EE07">
      <w:pPr>
        <w:autoSpaceDE w:val="0"/>
        <w:autoSpaceDN w:val="0"/>
        <w:adjustRightInd w:val="0"/>
        <w:spacing w:line="400" w:lineRule="exact"/>
        <w:jc w:val="left"/>
        <w:rPr>
          <w:rFonts w:ascii="宋体" w:hAnsi="宋体" w:cs="宋体"/>
          <w:szCs w:val="18"/>
          <w:lang w:val="zh-CN"/>
        </w:rPr>
      </w:pPr>
    </w:p>
    <w:p w14:paraId="35F9902D">
      <w:pPr>
        <w:autoSpaceDE w:val="0"/>
        <w:autoSpaceDN w:val="0"/>
        <w:adjustRightInd w:val="0"/>
        <w:spacing w:line="400" w:lineRule="exact"/>
        <w:jc w:val="left"/>
        <w:rPr>
          <w:rFonts w:ascii="宋体" w:hAnsi="宋体" w:cs="宋体"/>
          <w:szCs w:val="18"/>
          <w:lang w:val="zh-CN"/>
        </w:rPr>
      </w:pPr>
    </w:p>
    <w:p w14:paraId="78A50640">
      <w:pPr>
        <w:autoSpaceDE w:val="0"/>
        <w:autoSpaceDN w:val="0"/>
        <w:adjustRightInd w:val="0"/>
        <w:spacing w:line="400" w:lineRule="exact"/>
        <w:jc w:val="left"/>
        <w:rPr>
          <w:rFonts w:ascii="宋体" w:hAnsi="宋体" w:cs="宋体"/>
          <w:szCs w:val="18"/>
          <w:lang w:val="zh-CN"/>
        </w:rPr>
      </w:pPr>
    </w:p>
    <w:p w14:paraId="0FC22B62">
      <w:pPr>
        <w:autoSpaceDE w:val="0"/>
        <w:autoSpaceDN w:val="0"/>
        <w:adjustRightInd w:val="0"/>
        <w:spacing w:line="400" w:lineRule="exact"/>
        <w:jc w:val="left"/>
        <w:rPr>
          <w:rFonts w:ascii="宋体" w:hAnsi="宋体" w:cs="宋体"/>
          <w:szCs w:val="18"/>
          <w:lang w:val="zh-CN"/>
        </w:rPr>
      </w:pPr>
    </w:p>
    <w:p w14:paraId="61A66DF2">
      <w:pPr>
        <w:autoSpaceDE w:val="0"/>
        <w:autoSpaceDN w:val="0"/>
        <w:adjustRightInd w:val="0"/>
        <w:spacing w:line="400" w:lineRule="exact"/>
        <w:jc w:val="left"/>
        <w:rPr>
          <w:rFonts w:ascii="宋体" w:hAnsi="宋体" w:cs="宋体"/>
          <w:szCs w:val="18"/>
          <w:lang w:val="zh-CN"/>
        </w:rPr>
      </w:pPr>
    </w:p>
    <w:p w14:paraId="2EDCCAA7">
      <w:pPr>
        <w:autoSpaceDE w:val="0"/>
        <w:autoSpaceDN w:val="0"/>
        <w:adjustRightInd w:val="0"/>
        <w:spacing w:line="400" w:lineRule="exact"/>
        <w:jc w:val="left"/>
        <w:rPr>
          <w:rFonts w:ascii="宋体" w:hAnsi="宋体" w:cs="宋体"/>
          <w:szCs w:val="18"/>
          <w:lang w:val="zh-CN"/>
        </w:rPr>
      </w:pPr>
    </w:p>
    <w:p w14:paraId="05E75CA0">
      <w:pPr>
        <w:autoSpaceDE w:val="0"/>
        <w:autoSpaceDN w:val="0"/>
        <w:adjustRightInd w:val="0"/>
        <w:spacing w:line="400" w:lineRule="exact"/>
        <w:jc w:val="left"/>
        <w:rPr>
          <w:rFonts w:ascii="宋体" w:hAnsi="宋体" w:cs="宋体"/>
          <w:szCs w:val="18"/>
          <w:lang w:val="zh-CN"/>
        </w:rPr>
      </w:pPr>
    </w:p>
    <w:p w14:paraId="2B1CFD12">
      <w:pPr>
        <w:autoSpaceDE w:val="0"/>
        <w:autoSpaceDN w:val="0"/>
        <w:adjustRightInd w:val="0"/>
        <w:spacing w:line="400" w:lineRule="exact"/>
        <w:jc w:val="left"/>
        <w:rPr>
          <w:rFonts w:ascii="宋体" w:hAnsi="宋体" w:cs="宋体"/>
          <w:szCs w:val="18"/>
          <w:lang w:val="zh-CN"/>
        </w:rPr>
      </w:pPr>
    </w:p>
    <w:p w14:paraId="2EB2EEF6">
      <w:pPr>
        <w:autoSpaceDE w:val="0"/>
        <w:autoSpaceDN w:val="0"/>
        <w:adjustRightInd w:val="0"/>
        <w:spacing w:line="400" w:lineRule="exact"/>
        <w:jc w:val="left"/>
        <w:rPr>
          <w:rFonts w:ascii="宋体" w:hAnsi="宋体" w:cs="宋体"/>
          <w:szCs w:val="18"/>
          <w:lang w:val="zh-CN"/>
        </w:rPr>
      </w:pPr>
    </w:p>
    <w:p w14:paraId="4F6C1B04">
      <w:pPr>
        <w:autoSpaceDE w:val="0"/>
        <w:autoSpaceDN w:val="0"/>
        <w:adjustRightInd w:val="0"/>
        <w:spacing w:line="400" w:lineRule="exact"/>
        <w:jc w:val="left"/>
        <w:rPr>
          <w:rFonts w:ascii="宋体" w:hAnsi="宋体" w:cs="宋体"/>
          <w:szCs w:val="18"/>
          <w:lang w:val="zh-CN"/>
        </w:rPr>
      </w:pPr>
    </w:p>
    <w:p w14:paraId="173AE561">
      <w:pPr>
        <w:autoSpaceDE w:val="0"/>
        <w:autoSpaceDN w:val="0"/>
        <w:adjustRightInd w:val="0"/>
        <w:spacing w:line="400" w:lineRule="exact"/>
        <w:jc w:val="left"/>
        <w:rPr>
          <w:rFonts w:ascii="宋体" w:hAnsi="宋体" w:cs="宋体"/>
          <w:szCs w:val="18"/>
          <w:lang w:val="zh-CN"/>
        </w:rPr>
      </w:pPr>
    </w:p>
    <w:p w14:paraId="7A00D556">
      <w:pPr>
        <w:autoSpaceDE w:val="0"/>
        <w:autoSpaceDN w:val="0"/>
        <w:adjustRightInd w:val="0"/>
        <w:spacing w:line="400" w:lineRule="exact"/>
        <w:jc w:val="left"/>
        <w:rPr>
          <w:rFonts w:ascii="宋体" w:hAnsi="宋体" w:cs="宋体"/>
          <w:szCs w:val="18"/>
          <w:lang w:val="zh-CN"/>
        </w:rPr>
      </w:pPr>
    </w:p>
    <w:p w14:paraId="6B56C0B7">
      <w:pPr>
        <w:autoSpaceDE w:val="0"/>
        <w:autoSpaceDN w:val="0"/>
        <w:adjustRightInd w:val="0"/>
        <w:spacing w:line="400" w:lineRule="exact"/>
        <w:jc w:val="left"/>
        <w:rPr>
          <w:rFonts w:ascii="宋体" w:hAnsi="宋体" w:cs="宋体"/>
          <w:szCs w:val="18"/>
          <w:lang w:val="zh-CN"/>
        </w:rPr>
      </w:pPr>
    </w:p>
    <w:p w14:paraId="7AC98465">
      <w:pPr>
        <w:autoSpaceDE w:val="0"/>
        <w:autoSpaceDN w:val="0"/>
        <w:adjustRightInd w:val="0"/>
        <w:spacing w:line="400" w:lineRule="exact"/>
        <w:jc w:val="left"/>
        <w:rPr>
          <w:rFonts w:ascii="宋体" w:hAnsi="宋体" w:cs="宋体"/>
          <w:szCs w:val="18"/>
          <w:lang w:val="zh-CN"/>
        </w:rPr>
      </w:pPr>
    </w:p>
    <w:p w14:paraId="7186FC1D">
      <w:pPr>
        <w:autoSpaceDE w:val="0"/>
        <w:autoSpaceDN w:val="0"/>
        <w:adjustRightInd w:val="0"/>
        <w:spacing w:line="400" w:lineRule="exact"/>
        <w:jc w:val="left"/>
        <w:rPr>
          <w:rFonts w:ascii="宋体" w:hAnsi="宋体" w:cs="宋体"/>
          <w:szCs w:val="18"/>
          <w:lang w:val="zh-CN"/>
        </w:rPr>
      </w:pPr>
    </w:p>
    <w:p w14:paraId="770D100F">
      <w:pPr>
        <w:autoSpaceDE w:val="0"/>
        <w:autoSpaceDN w:val="0"/>
        <w:adjustRightInd w:val="0"/>
        <w:spacing w:line="400" w:lineRule="exact"/>
        <w:jc w:val="left"/>
        <w:rPr>
          <w:rFonts w:ascii="宋体" w:hAnsi="宋体" w:cs="宋体"/>
          <w:szCs w:val="18"/>
          <w:lang w:val="zh-CN"/>
        </w:rPr>
      </w:pPr>
    </w:p>
    <w:p w14:paraId="4B0D11DB">
      <w:pPr>
        <w:autoSpaceDE w:val="0"/>
        <w:autoSpaceDN w:val="0"/>
        <w:adjustRightInd w:val="0"/>
        <w:spacing w:line="400" w:lineRule="exact"/>
        <w:jc w:val="left"/>
        <w:rPr>
          <w:rFonts w:ascii="宋体" w:hAnsi="宋体" w:cs="宋体"/>
          <w:szCs w:val="18"/>
          <w:lang w:val="zh-CN"/>
        </w:rPr>
      </w:pPr>
    </w:p>
    <w:p w14:paraId="64F74AA0">
      <w:pPr>
        <w:autoSpaceDE w:val="0"/>
        <w:autoSpaceDN w:val="0"/>
        <w:adjustRightInd w:val="0"/>
        <w:spacing w:line="400" w:lineRule="exact"/>
        <w:jc w:val="left"/>
        <w:rPr>
          <w:rFonts w:ascii="宋体" w:hAnsi="宋体" w:cs="宋体"/>
          <w:szCs w:val="18"/>
          <w:lang w:val="zh-CN"/>
        </w:rPr>
      </w:pPr>
    </w:p>
    <w:p w14:paraId="05D58017">
      <w:pPr>
        <w:autoSpaceDE w:val="0"/>
        <w:autoSpaceDN w:val="0"/>
        <w:adjustRightInd w:val="0"/>
        <w:spacing w:line="400" w:lineRule="exact"/>
        <w:jc w:val="left"/>
        <w:rPr>
          <w:rFonts w:ascii="宋体" w:hAnsi="宋体" w:cs="宋体"/>
          <w:szCs w:val="18"/>
          <w:lang w:val="zh-CN"/>
        </w:rPr>
      </w:pPr>
    </w:p>
    <w:p w14:paraId="4BD72B7D">
      <w:pPr>
        <w:autoSpaceDE w:val="0"/>
        <w:autoSpaceDN w:val="0"/>
        <w:adjustRightInd w:val="0"/>
        <w:spacing w:line="400" w:lineRule="exact"/>
        <w:jc w:val="left"/>
        <w:rPr>
          <w:rFonts w:ascii="宋体" w:hAnsi="宋体" w:cs="宋体"/>
          <w:szCs w:val="18"/>
          <w:lang w:val="zh-CN"/>
        </w:rPr>
      </w:pPr>
    </w:p>
    <w:p w14:paraId="18F81272">
      <w:pPr>
        <w:autoSpaceDE w:val="0"/>
        <w:autoSpaceDN w:val="0"/>
        <w:adjustRightInd w:val="0"/>
        <w:spacing w:line="400" w:lineRule="exact"/>
        <w:jc w:val="left"/>
        <w:rPr>
          <w:rFonts w:ascii="宋体" w:hAnsi="宋体" w:cs="宋体"/>
          <w:szCs w:val="18"/>
          <w:lang w:val="zh-CN"/>
        </w:rPr>
      </w:pPr>
    </w:p>
    <w:p w14:paraId="318D0B6C">
      <w:pPr>
        <w:autoSpaceDE w:val="0"/>
        <w:autoSpaceDN w:val="0"/>
        <w:adjustRightInd w:val="0"/>
        <w:spacing w:line="400" w:lineRule="exact"/>
        <w:jc w:val="left"/>
        <w:rPr>
          <w:rFonts w:ascii="宋体" w:hAnsi="宋体" w:cs="宋体"/>
          <w:szCs w:val="18"/>
          <w:lang w:val="zh-CN"/>
        </w:rPr>
      </w:pPr>
    </w:p>
    <w:p w14:paraId="5FAEDFAA">
      <w:pPr>
        <w:autoSpaceDE w:val="0"/>
        <w:autoSpaceDN w:val="0"/>
        <w:adjustRightInd w:val="0"/>
        <w:spacing w:line="400" w:lineRule="exact"/>
        <w:jc w:val="left"/>
        <w:rPr>
          <w:rFonts w:ascii="宋体" w:hAnsi="宋体" w:cs="宋体"/>
          <w:szCs w:val="18"/>
          <w:lang w:val="zh-CN"/>
        </w:rPr>
      </w:pPr>
    </w:p>
    <w:p w14:paraId="1C0A3672">
      <w:pPr>
        <w:autoSpaceDE w:val="0"/>
        <w:autoSpaceDN w:val="0"/>
        <w:adjustRightInd w:val="0"/>
        <w:spacing w:line="400" w:lineRule="exact"/>
        <w:jc w:val="left"/>
        <w:rPr>
          <w:rFonts w:ascii="宋体" w:hAnsi="宋体" w:cs="宋体"/>
          <w:szCs w:val="18"/>
          <w:lang w:val="zh-CN"/>
        </w:rPr>
      </w:pPr>
    </w:p>
    <w:p w14:paraId="6469FB1C">
      <w:pPr>
        <w:autoSpaceDE w:val="0"/>
        <w:autoSpaceDN w:val="0"/>
        <w:adjustRightInd w:val="0"/>
        <w:spacing w:line="400" w:lineRule="exact"/>
        <w:jc w:val="left"/>
        <w:rPr>
          <w:rFonts w:ascii="宋体" w:hAnsi="宋体" w:cs="宋体"/>
          <w:szCs w:val="18"/>
          <w:lang w:val="zh-CN"/>
        </w:rPr>
      </w:pPr>
    </w:p>
    <w:p w14:paraId="5431F882">
      <w:pPr>
        <w:autoSpaceDE w:val="0"/>
        <w:autoSpaceDN w:val="0"/>
        <w:adjustRightInd w:val="0"/>
        <w:spacing w:line="400" w:lineRule="exact"/>
        <w:jc w:val="left"/>
        <w:rPr>
          <w:rFonts w:ascii="宋体" w:hAnsi="宋体" w:cs="宋体"/>
          <w:szCs w:val="18"/>
          <w:lang w:val="zh-CN"/>
        </w:rPr>
      </w:pPr>
    </w:p>
    <w:p w14:paraId="49D305ED">
      <w:pPr>
        <w:autoSpaceDE w:val="0"/>
        <w:autoSpaceDN w:val="0"/>
        <w:adjustRightInd w:val="0"/>
        <w:spacing w:line="400" w:lineRule="exact"/>
        <w:jc w:val="left"/>
        <w:rPr>
          <w:rFonts w:ascii="宋体" w:hAnsi="宋体" w:cs="宋体"/>
          <w:szCs w:val="18"/>
          <w:lang w:val="zh-CN"/>
        </w:rPr>
      </w:pPr>
    </w:p>
    <w:p w14:paraId="3941060A">
      <w:pPr>
        <w:autoSpaceDE w:val="0"/>
        <w:autoSpaceDN w:val="0"/>
        <w:adjustRightInd w:val="0"/>
        <w:spacing w:line="400" w:lineRule="exact"/>
        <w:jc w:val="left"/>
        <w:rPr>
          <w:rFonts w:ascii="宋体" w:hAnsi="宋体" w:cs="宋体"/>
          <w:szCs w:val="18"/>
          <w:lang w:val="zh-CN"/>
        </w:rPr>
      </w:pPr>
    </w:p>
    <w:p w14:paraId="52FB0932">
      <w:pPr>
        <w:autoSpaceDE w:val="0"/>
        <w:autoSpaceDN w:val="0"/>
        <w:adjustRightInd w:val="0"/>
        <w:spacing w:line="400" w:lineRule="exact"/>
        <w:jc w:val="left"/>
        <w:rPr>
          <w:rFonts w:ascii="宋体" w:hAnsi="宋体" w:cs="宋体"/>
          <w:szCs w:val="18"/>
          <w:lang w:val="zh-CN"/>
        </w:rPr>
      </w:pPr>
    </w:p>
    <w:p w14:paraId="4996860B">
      <w:pPr>
        <w:autoSpaceDE w:val="0"/>
        <w:autoSpaceDN w:val="0"/>
        <w:adjustRightInd w:val="0"/>
        <w:spacing w:line="400" w:lineRule="exact"/>
        <w:jc w:val="left"/>
        <w:rPr>
          <w:rFonts w:ascii="宋体" w:hAnsi="宋体" w:cs="宋体"/>
          <w:szCs w:val="18"/>
          <w:lang w:val="zh-CN"/>
        </w:rPr>
      </w:pPr>
    </w:p>
    <w:p w14:paraId="3C026CAE">
      <w:pPr>
        <w:autoSpaceDE w:val="0"/>
        <w:autoSpaceDN w:val="0"/>
        <w:adjustRightInd w:val="0"/>
        <w:spacing w:line="400" w:lineRule="exact"/>
        <w:rPr>
          <w:rFonts w:ascii="宋体" w:hAnsi="宋体" w:cs="宋体"/>
          <w:b/>
          <w:bCs/>
          <w:sz w:val="28"/>
          <w:szCs w:val="18"/>
          <w:lang w:val="zh-CN"/>
        </w:rPr>
      </w:pPr>
    </w:p>
    <w:p w14:paraId="066B4832">
      <w:pPr>
        <w:pStyle w:val="16"/>
        <w:rPr>
          <w:rFonts w:ascii="宋体" w:hAnsi="宋体"/>
          <w:b w:val="0"/>
          <w:sz w:val="30"/>
          <w:szCs w:val="30"/>
          <w:lang w:val="zh-CN"/>
        </w:rPr>
      </w:pPr>
      <w:bookmarkStart w:id="85" w:name="_Toc72756017"/>
      <w:bookmarkStart w:id="86" w:name="_Toc14524"/>
      <w:bookmarkStart w:id="87" w:name="_Toc201719206"/>
      <w:r>
        <w:rPr>
          <w:rFonts w:hint="eastAsia" w:ascii="宋体" w:hAnsi="宋体"/>
          <w:b w:val="0"/>
          <w:sz w:val="30"/>
          <w:szCs w:val="30"/>
          <w:lang w:val="zh-CN"/>
        </w:rPr>
        <w:t>(三)近年完成的类似项目情况表</w:t>
      </w:r>
      <w:bookmarkEnd w:id="85"/>
      <w:bookmarkEnd w:id="86"/>
      <w:bookmarkEnd w:id="87"/>
    </w:p>
    <w:p w14:paraId="078AC2AC">
      <w:pPr>
        <w:autoSpaceDE w:val="0"/>
        <w:autoSpaceDN w:val="0"/>
        <w:adjustRightInd w:val="0"/>
        <w:spacing w:line="400" w:lineRule="exact"/>
        <w:jc w:val="left"/>
        <w:rPr>
          <w:rFonts w:ascii="宋体" w:hAnsi="宋体" w:cs="宋体"/>
          <w:szCs w:val="18"/>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6128"/>
      </w:tblGrid>
      <w:tr w14:paraId="63ED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3EF156B4">
            <w:pPr>
              <w:pStyle w:val="12"/>
              <w:pBdr>
                <w:bottom w:val="none" w:color="auto" w:sz="0" w:space="0"/>
              </w:pBdr>
              <w:tabs>
                <w:tab w:val="clear" w:pos="4153"/>
                <w:tab w:val="clear" w:pos="8306"/>
              </w:tabs>
              <w:autoSpaceDE w:val="0"/>
              <w:autoSpaceDN w:val="0"/>
              <w:adjustRightInd w:val="0"/>
              <w:snapToGrid/>
              <w:spacing w:line="400" w:lineRule="exact"/>
              <w:jc w:val="center"/>
              <w:rPr>
                <w:rFonts w:ascii="宋体" w:hAnsi="宋体" w:cs="宋体"/>
                <w:b/>
                <w:bCs/>
                <w:sz w:val="21"/>
                <w:lang w:val="zh-CN"/>
              </w:rPr>
            </w:pPr>
            <w:r>
              <w:rPr>
                <w:rFonts w:hint="eastAsia" w:ascii="宋体" w:hAnsi="宋体" w:cs="宋体"/>
                <w:sz w:val="21"/>
                <w:lang w:val="zh-CN"/>
              </w:rPr>
              <w:t>项目名称</w:t>
            </w:r>
          </w:p>
        </w:tc>
        <w:tc>
          <w:tcPr>
            <w:tcW w:w="6128" w:type="dxa"/>
            <w:vAlign w:val="center"/>
          </w:tcPr>
          <w:p w14:paraId="04058E26">
            <w:pPr>
              <w:autoSpaceDE w:val="0"/>
              <w:autoSpaceDN w:val="0"/>
              <w:adjustRightInd w:val="0"/>
              <w:spacing w:line="400" w:lineRule="exact"/>
              <w:jc w:val="center"/>
              <w:rPr>
                <w:rFonts w:ascii="宋体" w:hAnsi="宋体" w:cs="宋体"/>
                <w:lang w:val="zh-CN"/>
              </w:rPr>
            </w:pPr>
          </w:p>
        </w:tc>
      </w:tr>
      <w:tr w14:paraId="7190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127DE2C1">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项目所在地</w:t>
            </w:r>
          </w:p>
        </w:tc>
        <w:tc>
          <w:tcPr>
            <w:tcW w:w="6128" w:type="dxa"/>
            <w:vAlign w:val="center"/>
          </w:tcPr>
          <w:p w14:paraId="7F6C63A7">
            <w:pPr>
              <w:autoSpaceDE w:val="0"/>
              <w:autoSpaceDN w:val="0"/>
              <w:adjustRightInd w:val="0"/>
              <w:spacing w:line="400" w:lineRule="exact"/>
              <w:jc w:val="center"/>
              <w:rPr>
                <w:rFonts w:ascii="宋体" w:hAnsi="宋体" w:cs="宋体"/>
                <w:lang w:val="zh-CN"/>
              </w:rPr>
            </w:pPr>
          </w:p>
        </w:tc>
      </w:tr>
      <w:tr w14:paraId="7E60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23915F64">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发包人名称</w:t>
            </w:r>
          </w:p>
        </w:tc>
        <w:tc>
          <w:tcPr>
            <w:tcW w:w="6128" w:type="dxa"/>
            <w:vAlign w:val="center"/>
          </w:tcPr>
          <w:p w14:paraId="33B04556">
            <w:pPr>
              <w:autoSpaceDE w:val="0"/>
              <w:autoSpaceDN w:val="0"/>
              <w:adjustRightInd w:val="0"/>
              <w:spacing w:line="400" w:lineRule="exact"/>
              <w:jc w:val="center"/>
              <w:rPr>
                <w:rFonts w:ascii="宋体" w:hAnsi="宋体" w:cs="宋体"/>
                <w:lang w:val="zh-CN"/>
              </w:rPr>
            </w:pPr>
          </w:p>
        </w:tc>
      </w:tr>
      <w:tr w14:paraId="43EB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7A4A7928">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发包人地址</w:t>
            </w:r>
          </w:p>
        </w:tc>
        <w:tc>
          <w:tcPr>
            <w:tcW w:w="6128" w:type="dxa"/>
            <w:vAlign w:val="center"/>
          </w:tcPr>
          <w:p w14:paraId="0B54E3E8">
            <w:pPr>
              <w:autoSpaceDE w:val="0"/>
              <w:autoSpaceDN w:val="0"/>
              <w:adjustRightInd w:val="0"/>
              <w:spacing w:line="400" w:lineRule="exact"/>
              <w:jc w:val="center"/>
              <w:rPr>
                <w:rFonts w:ascii="宋体" w:hAnsi="宋体" w:cs="宋体"/>
                <w:lang w:val="zh-CN"/>
              </w:rPr>
            </w:pPr>
          </w:p>
        </w:tc>
      </w:tr>
      <w:tr w14:paraId="58CB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7C9DDFB2">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发包人电话</w:t>
            </w:r>
          </w:p>
        </w:tc>
        <w:tc>
          <w:tcPr>
            <w:tcW w:w="6128" w:type="dxa"/>
            <w:vAlign w:val="center"/>
          </w:tcPr>
          <w:p w14:paraId="01E1697F">
            <w:pPr>
              <w:autoSpaceDE w:val="0"/>
              <w:autoSpaceDN w:val="0"/>
              <w:adjustRightInd w:val="0"/>
              <w:spacing w:line="400" w:lineRule="exact"/>
              <w:jc w:val="center"/>
              <w:rPr>
                <w:rFonts w:ascii="宋体" w:hAnsi="宋体" w:cs="宋体"/>
                <w:lang w:val="zh-CN"/>
              </w:rPr>
            </w:pPr>
          </w:p>
        </w:tc>
      </w:tr>
      <w:tr w14:paraId="2BBB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6E3CCA50">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合同价格</w:t>
            </w:r>
          </w:p>
        </w:tc>
        <w:tc>
          <w:tcPr>
            <w:tcW w:w="6128" w:type="dxa"/>
            <w:vAlign w:val="center"/>
          </w:tcPr>
          <w:p w14:paraId="6129CC7D">
            <w:pPr>
              <w:autoSpaceDE w:val="0"/>
              <w:autoSpaceDN w:val="0"/>
              <w:adjustRightInd w:val="0"/>
              <w:spacing w:line="400" w:lineRule="exact"/>
              <w:jc w:val="center"/>
              <w:rPr>
                <w:rFonts w:ascii="宋体" w:hAnsi="宋体" w:cs="宋体"/>
                <w:lang w:val="zh-CN"/>
              </w:rPr>
            </w:pPr>
          </w:p>
        </w:tc>
      </w:tr>
      <w:tr w14:paraId="4B01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30EC8B9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开工日期</w:t>
            </w:r>
          </w:p>
        </w:tc>
        <w:tc>
          <w:tcPr>
            <w:tcW w:w="6128" w:type="dxa"/>
            <w:vAlign w:val="center"/>
          </w:tcPr>
          <w:p w14:paraId="692C8246">
            <w:pPr>
              <w:autoSpaceDE w:val="0"/>
              <w:autoSpaceDN w:val="0"/>
              <w:adjustRightInd w:val="0"/>
              <w:spacing w:line="400" w:lineRule="exact"/>
              <w:jc w:val="center"/>
              <w:rPr>
                <w:rFonts w:ascii="宋体" w:hAnsi="宋体" w:cs="宋体"/>
                <w:lang w:val="zh-CN"/>
              </w:rPr>
            </w:pPr>
          </w:p>
        </w:tc>
      </w:tr>
      <w:tr w14:paraId="28EF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2DA138B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竣工日期</w:t>
            </w:r>
          </w:p>
        </w:tc>
        <w:tc>
          <w:tcPr>
            <w:tcW w:w="6128" w:type="dxa"/>
            <w:vAlign w:val="center"/>
          </w:tcPr>
          <w:p w14:paraId="48534668">
            <w:pPr>
              <w:autoSpaceDE w:val="0"/>
              <w:autoSpaceDN w:val="0"/>
              <w:adjustRightInd w:val="0"/>
              <w:spacing w:line="400" w:lineRule="exact"/>
              <w:jc w:val="center"/>
              <w:rPr>
                <w:rFonts w:ascii="宋体" w:hAnsi="宋体" w:cs="宋体"/>
                <w:lang w:val="zh-CN"/>
              </w:rPr>
            </w:pPr>
          </w:p>
        </w:tc>
      </w:tr>
      <w:tr w14:paraId="77D6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15D5FBF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承担的工作</w:t>
            </w:r>
          </w:p>
        </w:tc>
        <w:tc>
          <w:tcPr>
            <w:tcW w:w="6128" w:type="dxa"/>
            <w:vAlign w:val="center"/>
          </w:tcPr>
          <w:p w14:paraId="78CEC6A9">
            <w:pPr>
              <w:autoSpaceDE w:val="0"/>
              <w:autoSpaceDN w:val="0"/>
              <w:adjustRightInd w:val="0"/>
              <w:spacing w:line="400" w:lineRule="exact"/>
              <w:jc w:val="center"/>
              <w:rPr>
                <w:rFonts w:ascii="宋体" w:hAnsi="宋体" w:cs="宋体"/>
                <w:lang w:val="zh-CN"/>
              </w:rPr>
            </w:pPr>
          </w:p>
        </w:tc>
      </w:tr>
      <w:tr w14:paraId="1D58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2BF143DB">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工程质量</w:t>
            </w:r>
          </w:p>
        </w:tc>
        <w:tc>
          <w:tcPr>
            <w:tcW w:w="6128" w:type="dxa"/>
            <w:vAlign w:val="center"/>
          </w:tcPr>
          <w:p w14:paraId="1566BE84">
            <w:pPr>
              <w:autoSpaceDE w:val="0"/>
              <w:autoSpaceDN w:val="0"/>
              <w:adjustRightInd w:val="0"/>
              <w:spacing w:line="400" w:lineRule="exact"/>
              <w:jc w:val="center"/>
              <w:rPr>
                <w:rFonts w:ascii="宋体" w:hAnsi="宋体" w:cs="宋体"/>
                <w:lang w:val="zh-CN"/>
              </w:rPr>
            </w:pPr>
          </w:p>
        </w:tc>
      </w:tr>
      <w:tr w14:paraId="2452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3EA8BA4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项目经理</w:t>
            </w:r>
          </w:p>
        </w:tc>
        <w:tc>
          <w:tcPr>
            <w:tcW w:w="6128" w:type="dxa"/>
            <w:vAlign w:val="center"/>
          </w:tcPr>
          <w:p w14:paraId="645034F3">
            <w:pPr>
              <w:autoSpaceDE w:val="0"/>
              <w:autoSpaceDN w:val="0"/>
              <w:adjustRightInd w:val="0"/>
              <w:spacing w:line="400" w:lineRule="exact"/>
              <w:jc w:val="center"/>
              <w:rPr>
                <w:rFonts w:ascii="宋体" w:hAnsi="宋体" w:cs="宋体"/>
                <w:lang w:val="zh-CN"/>
              </w:rPr>
            </w:pPr>
          </w:p>
        </w:tc>
      </w:tr>
      <w:tr w14:paraId="423E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2913A7E2">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技术负责人</w:t>
            </w:r>
          </w:p>
        </w:tc>
        <w:tc>
          <w:tcPr>
            <w:tcW w:w="6128" w:type="dxa"/>
            <w:vAlign w:val="center"/>
          </w:tcPr>
          <w:p w14:paraId="01CF69DC">
            <w:pPr>
              <w:autoSpaceDE w:val="0"/>
              <w:autoSpaceDN w:val="0"/>
              <w:adjustRightInd w:val="0"/>
              <w:spacing w:line="400" w:lineRule="exact"/>
              <w:jc w:val="center"/>
              <w:rPr>
                <w:rFonts w:ascii="宋体" w:hAnsi="宋体" w:cs="宋体"/>
                <w:lang w:val="zh-CN"/>
              </w:rPr>
            </w:pPr>
          </w:p>
        </w:tc>
      </w:tr>
      <w:tr w14:paraId="002F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22290571">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总监理工程师及电话</w:t>
            </w:r>
          </w:p>
        </w:tc>
        <w:tc>
          <w:tcPr>
            <w:tcW w:w="6128" w:type="dxa"/>
            <w:vAlign w:val="center"/>
          </w:tcPr>
          <w:p w14:paraId="16E591EA">
            <w:pPr>
              <w:autoSpaceDE w:val="0"/>
              <w:autoSpaceDN w:val="0"/>
              <w:adjustRightInd w:val="0"/>
              <w:spacing w:line="400" w:lineRule="exact"/>
              <w:jc w:val="center"/>
              <w:rPr>
                <w:rFonts w:ascii="宋体" w:hAnsi="宋体" w:cs="宋体"/>
                <w:lang w:val="zh-CN"/>
              </w:rPr>
            </w:pPr>
          </w:p>
        </w:tc>
      </w:tr>
      <w:tr w14:paraId="7996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92" w:type="dxa"/>
            <w:vAlign w:val="center"/>
          </w:tcPr>
          <w:p w14:paraId="0DC49E1D">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项目描述</w:t>
            </w:r>
          </w:p>
        </w:tc>
        <w:tc>
          <w:tcPr>
            <w:tcW w:w="6128" w:type="dxa"/>
            <w:vAlign w:val="center"/>
          </w:tcPr>
          <w:p w14:paraId="36CEA668">
            <w:pPr>
              <w:autoSpaceDE w:val="0"/>
              <w:autoSpaceDN w:val="0"/>
              <w:adjustRightInd w:val="0"/>
              <w:spacing w:line="400" w:lineRule="exact"/>
              <w:jc w:val="center"/>
              <w:rPr>
                <w:rFonts w:ascii="宋体" w:hAnsi="宋体" w:cs="宋体"/>
                <w:lang w:val="zh-CN"/>
              </w:rPr>
            </w:pPr>
          </w:p>
        </w:tc>
      </w:tr>
      <w:tr w14:paraId="6DDE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92" w:type="dxa"/>
            <w:vAlign w:val="center"/>
          </w:tcPr>
          <w:p w14:paraId="57407C79">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备注</w:t>
            </w:r>
          </w:p>
        </w:tc>
        <w:tc>
          <w:tcPr>
            <w:tcW w:w="6128" w:type="dxa"/>
            <w:vAlign w:val="center"/>
          </w:tcPr>
          <w:p w14:paraId="5D24996C">
            <w:pPr>
              <w:autoSpaceDE w:val="0"/>
              <w:autoSpaceDN w:val="0"/>
              <w:adjustRightInd w:val="0"/>
              <w:spacing w:line="400" w:lineRule="exact"/>
              <w:jc w:val="center"/>
              <w:rPr>
                <w:rFonts w:ascii="宋体" w:hAnsi="宋体" w:cs="宋体"/>
                <w:lang w:val="zh-CN"/>
              </w:rPr>
            </w:pPr>
          </w:p>
        </w:tc>
      </w:tr>
    </w:tbl>
    <w:p w14:paraId="1121C2C8">
      <w:pPr>
        <w:autoSpaceDE w:val="0"/>
        <w:autoSpaceDN w:val="0"/>
        <w:adjustRightInd w:val="0"/>
        <w:spacing w:line="400" w:lineRule="exact"/>
        <w:jc w:val="left"/>
        <w:rPr>
          <w:rFonts w:ascii="宋体" w:hAnsi="宋体" w:cs="宋体"/>
          <w:szCs w:val="18"/>
          <w:lang w:val="zh-CN"/>
        </w:rPr>
      </w:pPr>
    </w:p>
    <w:p w14:paraId="5DC6C0BD">
      <w:pPr>
        <w:autoSpaceDE w:val="0"/>
        <w:autoSpaceDN w:val="0"/>
        <w:adjustRightInd w:val="0"/>
        <w:spacing w:line="400" w:lineRule="exact"/>
        <w:jc w:val="left"/>
        <w:rPr>
          <w:rFonts w:ascii="宋体" w:hAnsi="宋体" w:cs="宋体"/>
          <w:b/>
          <w:bCs/>
          <w:sz w:val="28"/>
          <w:szCs w:val="18"/>
          <w:lang w:val="zh-CN"/>
        </w:rPr>
      </w:pPr>
    </w:p>
    <w:p w14:paraId="4ACB40CD">
      <w:pPr>
        <w:pStyle w:val="16"/>
        <w:outlineLvl w:val="9"/>
        <w:rPr>
          <w:rFonts w:ascii="宋体" w:hAnsi="宋体"/>
          <w:b w:val="0"/>
          <w:sz w:val="30"/>
          <w:szCs w:val="30"/>
          <w:lang w:val="zh-CN"/>
        </w:rPr>
      </w:pPr>
      <w:bookmarkStart w:id="88" w:name="_Toc201719207"/>
    </w:p>
    <w:p w14:paraId="636ABABD">
      <w:pPr>
        <w:pStyle w:val="16"/>
        <w:outlineLvl w:val="9"/>
        <w:rPr>
          <w:rFonts w:ascii="宋体" w:hAnsi="宋体"/>
          <w:b w:val="0"/>
          <w:sz w:val="30"/>
          <w:szCs w:val="30"/>
          <w:lang w:val="zh-CN"/>
        </w:rPr>
      </w:pPr>
    </w:p>
    <w:p w14:paraId="7F46A956">
      <w:pPr>
        <w:pStyle w:val="16"/>
        <w:outlineLvl w:val="9"/>
        <w:rPr>
          <w:rFonts w:ascii="宋体" w:hAnsi="宋体"/>
          <w:b w:val="0"/>
          <w:sz w:val="30"/>
          <w:szCs w:val="30"/>
          <w:lang w:val="zh-CN"/>
        </w:rPr>
      </w:pPr>
    </w:p>
    <w:p w14:paraId="4EBE502A">
      <w:pPr>
        <w:pStyle w:val="16"/>
        <w:outlineLvl w:val="9"/>
        <w:rPr>
          <w:rFonts w:ascii="宋体" w:hAnsi="宋体"/>
          <w:b w:val="0"/>
          <w:sz w:val="30"/>
          <w:szCs w:val="30"/>
          <w:lang w:val="zh-CN"/>
        </w:rPr>
      </w:pPr>
    </w:p>
    <w:p w14:paraId="70A985BA">
      <w:pPr>
        <w:pStyle w:val="16"/>
        <w:rPr>
          <w:rFonts w:ascii="宋体" w:hAnsi="宋体"/>
          <w:b w:val="0"/>
          <w:sz w:val="30"/>
          <w:szCs w:val="30"/>
          <w:lang w:val="zh-CN"/>
        </w:rPr>
      </w:pPr>
      <w:bookmarkStart w:id="89" w:name="_Toc72756018"/>
      <w:bookmarkStart w:id="90" w:name="_Toc29487"/>
      <w:r>
        <w:rPr>
          <w:rFonts w:hint="eastAsia" w:ascii="宋体" w:hAnsi="宋体"/>
          <w:b w:val="0"/>
          <w:sz w:val="30"/>
          <w:szCs w:val="30"/>
          <w:lang w:val="zh-CN"/>
        </w:rPr>
        <w:t>(四)正在施工的和新承接的项目情况表</w:t>
      </w:r>
      <w:bookmarkEnd w:id="88"/>
      <w:bookmarkEnd w:id="89"/>
      <w:bookmarkEnd w:id="90"/>
    </w:p>
    <w:p w14:paraId="759F6889">
      <w:pPr>
        <w:autoSpaceDE w:val="0"/>
        <w:autoSpaceDN w:val="0"/>
        <w:adjustRightInd w:val="0"/>
        <w:spacing w:line="400" w:lineRule="exact"/>
        <w:jc w:val="left"/>
        <w:rPr>
          <w:rFonts w:ascii="宋体" w:hAnsi="宋体" w:cs="宋体"/>
          <w:b/>
          <w:bCs/>
          <w:sz w:val="28"/>
          <w:szCs w:val="18"/>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6"/>
        <w:gridCol w:w="5774"/>
      </w:tblGrid>
      <w:tr w14:paraId="1E9A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63CA76F1">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项目名称</w:t>
            </w:r>
          </w:p>
        </w:tc>
        <w:tc>
          <w:tcPr>
            <w:tcW w:w="5774" w:type="dxa"/>
            <w:vAlign w:val="center"/>
          </w:tcPr>
          <w:p w14:paraId="67487491">
            <w:pPr>
              <w:autoSpaceDE w:val="0"/>
              <w:autoSpaceDN w:val="0"/>
              <w:adjustRightInd w:val="0"/>
              <w:spacing w:line="400" w:lineRule="exact"/>
              <w:rPr>
                <w:rFonts w:ascii="宋体" w:hAnsi="宋体" w:cs="宋体"/>
                <w:b/>
                <w:bCs/>
                <w:lang w:val="zh-CN"/>
              </w:rPr>
            </w:pPr>
          </w:p>
        </w:tc>
      </w:tr>
      <w:tr w14:paraId="515D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6A462161">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项目所在地</w:t>
            </w:r>
          </w:p>
        </w:tc>
        <w:tc>
          <w:tcPr>
            <w:tcW w:w="5774" w:type="dxa"/>
            <w:vAlign w:val="center"/>
          </w:tcPr>
          <w:p w14:paraId="7C561CA0">
            <w:pPr>
              <w:autoSpaceDE w:val="0"/>
              <w:autoSpaceDN w:val="0"/>
              <w:adjustRightInd w:val="0"/>
              <w:spacing w:line="400" w:lineRule="exact"/>
              <w:rPr>
                <w:rFonts w:ascii="宋体" w:hAnsi="宋体" w:cs="宋体"/>
                <w:b/>
                <w:bCs/>
                <w:lang w:val="zh-CN"/>
              </w:rPr>
            </w:pPr>
          </w:p>
        </w:tc>
      </w:tr>
      <w:tr w14:paraId="130E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7AB64E39">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发包人名称</w:t>
            </w:r>
          </w:p>
        </w:tc>
        <w:tc>
          <w:tcPr>
            <w:tcW w:w="5774" w:type="dxa"/>
            <w:vAlign w:val="center"/>
          </w:tcPr>
          <w:p w14:paraId="4CD7C32D">
            <w:pPr>
              <w:autoSpaceDE w:val="0"/>
              <w:autoSpaceDN w:val="0"/>
              <w:adjustRightInd w:val="0"/>
              <w:spacing w:line="400" w:lineRule="exact"/>
              <w:rPr>
                <w:rFonts w:ascii="宋体" w:hAnsi="宋体" w:cs="宋体"/>
                <w:b/>
                <w:bCs/>
                <w:lang w:val="zh-CN"/>
              </w:rPr>
            </w:pPr>
          </w:p>
        </w:tc>
      </w:tr>
      <w:tr w14:paraId="3648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02A2546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发包人地址</w:t>
            </w:r>
          </w:p>
        </w:tc>
        <w:tc>
          <w:tcPr>
            <w:tcW w:w="5774" w:type="dxa"/>
            <w:vAlign w:val="center"/>
          </w:tcPr>
          <w:p w14:paraId="51222407">
            <w:pPr>
              <w:autoSpaceDE w:val="0"/>
              <w:autoSpaceDN w:val="0"/>
              <w:adjustRightInd w:val="0"/>
              <w:spacing w:line="400" w:lineRule="exact"/>
              <w:rPr>
                <w:rFonts w:ascii="宋体" w:hAnsi="宋体" w:cs="宋体"/>
                <w:b/>
                <w:bCs/>
                <w:lang w:val="zh-CN"/>
              </w:rPr>
            </w:pPr>
          </w:p>
        </w:tc>
      </w:tr>
      <w:tr w14:paraId="23A0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24EECDCC">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发包人电话</w:t>
            </w:r>
          </w:p>
        </w:tc>
        <w:tc>
          <w:tcPr>
            <w:tcW w:w="5774" w:type="dxa"/>
            <w:vAlign w:val="center"/>
          </w:tcPr>
          <w:p w14:paraId="03E326FB">
            <w:pPr>
              <w:autoSpaceDE w:val="0"/>
              <w:autoSpaceDN w:val="0"/>
              <w:adjustRightInd w:val="0"/>
              <w:spacing w:line="400" w:lineRule="exact"/>
              <w:rPr>
                <w:rFonts w:ascii="宋体" w:hAnsi="宋体" w:cs="宋体"/>
                <w:b/>
                <w:bCs/>
                <w:lang w:val="zh-CN"/>
              </w:rPr>
            </w:pPr>
          </w:p>
        </w:tc>
      </w:tr>
      <w:tr w14:paraId="27E0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63DDF1E7">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签约合同价</w:t>
            </w:r>
          </w:p>
        </w:tc>
        <w:tc>
          <w:tcPr>
            <w:tcW w:w="5774" w:type="dxa"/>
            <w:vAlign w:val="center"/>
          </w:tcPr>
          <w:p w14:paraId="0095F22C">
            <w:pPr>
              <w:autoSpaceDE w:val="0"/>
              <w:autoSpaceDN w:val="0"/>
              <w:adjustRightInd w:val="0"/>
              <w:spacing w:line="400" w:lineRule="exact"/>
              <w:rPr>
                <w:rFonts w:ascii="宋体" w:hAnsi="宋体" w:cs="宋体"/>
                <w:b/>
                <w:bCs/>
                <w:lang w:val="zh-CN"/>
              </w:rPr>
            </w:pPr>
          </w:p>
        </w:tc>
      </w:tr>
      <w:tr w14:paraId="7B4C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6D200618">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开工日期</w:t>
            </w:r>
          </w:p>
        </w:tc>
        <w:tc>
          <w:tcPr>
            <w:tcW w:w="5774" w:type="dxa"/>
            <w:vAlign w:val="center"/>
          </w:tcPr>
          <w:p w14:paraId="34666BC0">
            <w:pPr>
              <w:autoSpaceDE w:val="0"/>
              <w:autoSpaceDN w:val="0"/>
              <w:adjustRightInd w:val="0"/>
              <w:spacing w:line="400" w:lineRule="exact"/>
              <w:rPr>
                <w:rFonts w:ascii="宋体" w:hAnsi="宋体" w:cs="宋体"/>
                <w:b/>
                <w:bCs/>
                <w:lang w:val="zh-CN"/>
              </w:rPr>
            </w:pPr>
          </w:p>
        </w:tc>
      </w:tr>
      <w:tr w14:paraId="31D6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172C4B01">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计划竣工日期</w:t>
            </w:r>
          </w:p>
        </w:tc>
        <w:tc>
          <w:tcPr>
            <w:tcW w:w="5774" w:type="dxa"/>
            <w:vAlign w:val="center"/>
          </w:tcPr>
          <w:p w14:paraId="78EF2D34">
            <w:pPr>
              <w:autoSpaceDE w:val="0"/>
              <w:autoSpaceDN w:val="0"/>
              <w:adjustRightInd w:val="0"/>
              <w:spacing w:line="400" w:lineRule="exact"/>
              <w:rPr>
                <w:rFonts w:ascii="宋体" w:hAnsi="宋体" w:cs="宋体"/>
                <w:b/>
                <w:bCs/>
                <w:lang w:val="zh-CN"/>
              </w:rPr>
            </w:pPr>
          </w:p>
        </w:tc>
      </w:tr>
      <w:tr w14:paraId="2DB6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00C1449E">
            <w:pPr>
              <w:pStyle w:val="12"/>
              <w:pBdr>
                <w:bottom w:val="none" w:color="auto" w:sz="0" w:space="0"/>
              </w:pBdr>
              <w:tabs>
                <w:tab w:val="clear" w:pos="4153"/>
                <w:tab w:val="clear" w:pos="8306"/>
              </w:tabs>
              <w:autoSpaceDE w:val="0"/>
              <w:autoSpaceDN w:val="0"/>
              <w:adjustRightInd w:val="0"/>
              <w:snapToGrid/>
              <w:spacing w:line="400" w:lineRule="exact"/>
              <w:jc w:val="center"/>
              <w:rPr>
                <w:rFonts w:ascii="宋体" w:hAnsi="宋体" w:cs="宋体"/>
                <w:b/>
                <w:bCs/>
                <w:sz w:val="21"/>
                <w:lang w:val="zh-CN"/>
              </w:rPr>
            </w:pPr>
            <w:r>
              <w:rPr>
                <w:rFonts w:hint="eastAsia" w:ascii="宋体" w:hAnsi="宋体" w:cs="宋体"/>
                <w:sz w:val="21"/>
                <w:lang w:val="zh-CN"/>
              </w:rPr>
              <w:t>承担的工作</w:t>
            </w:r>
          </w:p>
        </w:tc>
        <w:tc>
          <w:tcPr>
            <w:tcW w:w="5774" w:type="dxa"/>
            <w:vAlign w:val="center"/>
          </w:tcPr>
          <w:p w14:paraId="160D4410">
            <w:pPr>
              <w:autoSpaceDE w:val="0"/>
              <w:autoSpaceDN w:val="0"/>
              <w:adjustRightInd w:val="0"/>
              <w:spacing w:line="400" w:lineRule="exact"/>
              <w:rPr>
                <w:rFonts w:ascii="宋体" w:hAnsi="宋体" w:cs="宋体"/>
                <w:b/>
                <w:bCs/>
                <w:lang w:val="zh-CN"/>
              </w:rPr>
            </w:pPr>
          </w:p>
        </w:tc>
      </w:tr>
      <w:tr w14:paraId="0053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6AF9DF92">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工程质量</w:t>
            </w:r>
          </w:p>
        </w:tc>
        <w:tc>
          <w:tcPr>
            <w:tcW w:w="5774" w:type="dxa"/>
            <w:vAlign w:val="center"/>
          </w:tcPr>
          <w:p w14:paraId="04EA120E">
            <w:pPr>
              <w:autoSpaceDE w:val="0"/>
              <w:autoSpaceDN w:val="0"/>
              <w:adjustRightInd w:val="0"/>
              <w:spacing w:line="400" w:lineRule="exact"/>
              <w:rPr>
                <w:rFonts w:ascii="宋体" w:hAnsi="宋体" w:cs="宋体"/>
                <w:b/>
                <w:bCs/>
                <w:lang w:val="zh-CN"/>
              </w:rPr>
            </w:pPr>
          </w:p>
        </w:tc>
      </w:tr>
      <w:tr w14:paraId="35B3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62B58408">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项目经理</w:t>
            </w:r>
          </w:p>
        </w:tc>
        <w:tc>
          <w:tcPr>
            <w:tcW w:w="5774" w:type="dxa"/>
            <w:vAlign w:val="center"/>
          </w:tcPr>
          <w:p w14:paraId="5F3A1B7C">
            <w:pPr>
              <w:autoSpaceDE w:val="0"/>
              <w:autoSpaceDN w:val="0"/>
              <w:adjustRightInd w:val="0"/>
              <w:spacing w:line="400" w:lineRule="exact"/>
              <w:rPr>
                <w:rFonts w:ascii="宋体" w:hAnsi="宋体" w:cs="宋体"/>
                <w:b/>
                <w:bCs/>
                <w:lang w:val="zh-CN"/>
              </w:rPr>
            </w:pPr>
          </w:p>
        </w:tc>
      </w:tr>
      <w:tr w14:paraId="4021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2A485360">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技术负责人</w:t>
            </w:r>
          </w:p>
        </w:tc>
        <w:tc>
          <w:tcPr>
            <w:tcW w:w="5774" w:type="dxa"/>
            <w:vAlign w:val="center"/>
          </w:tcPr>
          <w:p w14:paraId="18FC657C">
            <w:pPr>
              <w:autoSpaceDE w:val="0"/>
              <w:autoSpaceDN w:val="0"/>
              <w:adjustRightInd w:val="0"/>
              <w:spacing w:line="400" w:lineRule="exact"/>
              <w:rPr>
                <w:rFonts w:ascii="宋体" w:hAnsi="宋体" w:cs="宋体"/>
                <w:b/>
                <w:bCs/>
                <w:lang w:val="zh-CN"/>
              </w:rPr>
            </w:pPr>
          </w:p>
        </w:tc>
      </w:tr>
      <w:tr w14:paraId="2C51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6" w:type="dxa"/>
            <w:vAlign w:val="center"/>
          </w:tcPr>
          <w:p w14:paraId="4BA1523A">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总监理工程师及电话</w:t>
            </w:r>
          </w:p>
        </w:tc>
        <w:tc>
          <w:tcPr>
            <w:tcW w:w="5774" w:type="dxa"/>
            <w:vAlign w:val="center"/>
          </w:tcPr>
          <w:p w14:paraId="7B6A0AFA">
            <w:pPr>
              <w:autoSpaceDE w:val="0"/>
              <w:autoSpaceDN w:val="0"/>
              <w:adjustRightInd w:val="0"/>
              <w:spacing w:line="400" w:lineRule="exact"/>
              <w:rPr>
                <w:rFonts w:ascii="宋体" w:hAnsi="宋体" w:cs="宋体"/>
                <w:b/>
                <w:bCs/>
                <w:lang w:val="zh-CN"/>
              </w:rPr>
            </w:pPr>
          </w:p>
        </w:tc>
      </w:tr>
      <w:tr w14:paraId="3402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2946" w:type="dxa"/>
            <w:vAlign w:val="center"/>
          </w:tcPr>
          <w:p w14:paraId="47BE29AF">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项目描述</w:t>
            </w:r>
          </w:p>
        </w:tc>
        <w:tc>
          <w:tcPr>
            <w:tcW w:w="5774" w:type="dxa"/>
            <w:vAlign w:val="center"/>
          </w:tcPr>
          <w:p w14:paraId="2A671A74">
            <w:pPr>
              <w:autoSpaceDE w:val="0"/>
              <w:autoSpaceDN w:val="0"/>
              <w:adjustRightInd w:val="0"/>
              <w:spacing w:line="400" w:lineRule="exact"/>
              <w:rPr>
                <w:rFonts w:ascii="宋体" w:hAnsi="宋体" w:cs="宋体"/>
                <w:b/>
                <w:bCs/>
                <w:lang w:val="zh-CN"/>
              </w:rPr>
            </w:pPr>
          </w:p>
        </w:tc>
      </w:tr>
      <w:tr w14:paraId="47C7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946" w:type="dxa"/>
            <w:vAlign w:val="center"/>
          </w:tcPr>
          <w:p w14:paraId="4558D7FA">
            <w:pPr>
              <w:autoSpaceDE w:val="0"/>
              <w:autoSpaceDN w:val="0"/>
              <w:adjustRightInd w:val="0"/>
              <w:spacing w:line="400" w:lineRule="exact"/>
              <w:jc w:val="center"/>
              <w:rPr>
                <w:rFonts w:ascii="宋体" w:hAnsi="宋体" w:cs="宋体"/>
                <w:bCs/>
                <w:lang w:val="zh-CN"/>
              </w:rPr>
            </w:pPr>
            <w:r>
              <w:rPr>
                <w:rFonts w:hint="eastAsia" w:ascii="宋体" w:hAnsi="宋体" w:cs="宋体"/>
                <w:bCs/>
                <w:lang w:val="zh-CN"/>
              </w:rPr>
              <w:t>备注</w:t>
            </w:r>
          </w:p>
        </w:tc>
        <w:tc>
          <w:tcPr>
            <w:tcW w:w="5774" w:type="dxa"/>
            <w:vAlign w:val="center"/>
          </w:tcPr>
          <w:p w14:paraId="5BE65540">
            <w:pPr>
              <w:autoSpaceDE w:val="0"/>
              <w:autoSpaceDN w:val="0"/>
              <w:adjustRightInd w:val="0"/>
              <w:spacing w:line="400" w:lineRule="exact"/>
              <w:rPr>
                <w:rFonts w:ascii="宋体" w:hAnsi="宋体" w:cs="宋体"/>
                <w:b/>
                <w:bCs/>
                <w:lang w:val="zh-CN"/>
              </w:rPr>
            </w:pPr>
          </w:p>
        </w:tc>
      </w:tr>
    </w:tbl>
    <w:p w14:paraId="1AAB2F18">
      <w:pPr>
        <w:autoSpaceDE w:val="0"/>
        <w:autoSpaceDN w:val="0"/>
        <w:adjustRightInd w:val="0"/>
        <w:spacing w:line="400" w:lineRule="exact"/>
        <w:jc w:val="center"/>
        <w:rPr>
          <w:rFonts w:ascii="宋体" w:hAnsi="宋体"/>
          <w:sz w:val="30"/>
          <w:szCs w:val="30"/>
        </w:rPr>
      </w:pPr>
      <w:r>
        <w:rPr>
          <w:rFonts w:hint="eastAsia" w:ascii="宋体" w:hAnsi="宋体"/>
          <w:sz w:val="30"/>
          <w:szCs w:val="30"/>
        </w:rPr>
        <w:br w:type="page"/>
      </w:r>
      <w:bookmarkStart w:id="91" w:name="_Toc201719208"/>
    </w:p>
    <w:p w14:paraId="37290607">
      <w:pPr>
        <w:autoSpaceDE w:val="0"/>
        <w:autoSpaceDN w:val="0"/>
        <w:adjustRightInd w:val="0"/>
        <w:spacing w:line="400" w:lineRule="exact"/>
        <w:jc w:val="center"/>
        <w:rPr>
          <w:rFonts w:ascii="宋体" w:hAnsi="宋体"/>
          <w:sz w:val="30"/>
          <w:szCs w:val="30"/>
        </w:rPr>
      </w:pPr>
    </w:p>
    <w:p w14:paraId="4FC07066">
      <w:pPr>
        <w:autoSpaceDE w:val="0"/>
        <w:autoSpaceDN w:val="0"/>
        <w:adjustRightInd w:val="0"/>
        <w:spacing w:line="400" w:lineRule="exact"/>
        <w:jc w:val="center"/>
        <w:rPr>
          <w:rFonts w:ascii="宋体" w:hAnsi="宋体"/>
          <w:sz w:val="30"/>
          <w:szCs w:val="30"/>
        </w:rPr>
      </w:pPr>
    </w:p>
    <w:p w14:paraId="3014D75E">
      <w:pPr>
        <w:autoSpaceDE w:val="0"/>
        <w:autoSpaceDN w:val="0"/>
        <w:adjustRightInd w:val="0"/>
        <w:spacing w:line="400" w:lineRule="exact"/>
        <w:jc w:val="center"/>
        <w:rPr>
          <w:rFonts w:ascii="宋体" w:hAnsi="宋体"/>
          <w:sz w:val="30"/>
          <w:szCs w:val="30"/>
          <w:lang w:val="zh-CN"/>
        </w:rPr>
      </w:pPr>
      <w:r>
        <w:rPr>
          <w:rFonts w:hint="eastAsia" w:ascii="宋体" w:hAnsi="宋体"/>
          <w:sz w:val="30"/>
          <w:szCs w:val="30"/>
          <w:lang w:val="zh-CN"/>
        </w:rPr>
        <w:t>(五)近年发生的诉讼及仲裁情况</w:t>
      </w:r>
      <w:bookmarkEnd w:id="91"/>
    </w:p>
    <w:p w14:paraId="32FE65D4">
      <w:pPr>
        <w:tabs>
          <w:tab w:val="left" w:pos="7279"/>
        </w:tabs>
        <w:ind w:firstLine="420"/>
        <w:rPr>
          <w:rFonts w:ascii="宋体"/>
          <w:sz w:val="24"/>
          <w:szCs w:val="24"/>
        </w:rPr>
      </w:pPr>
    </w:p>
    <w:p w14:paraId="389A38C5">
      <w:pPr>
        <w:jc w:val="center"/>
        <w:rPr>
          <w:rFonts w:ascii="宋体" w:hAnsi="宋体"/>
          <w:b/>
          <w:bCs/>
          <w:sz w:val="32"/>
        </w:rPr>
      </w:pPr>
    </w:p>
    <w:p w14:paraId="6AFA2C64">
      <w:pPr>
        <w:jc w:val="center"/>
        <w:rPr>
          <w:rFonts w:ascii="宋体" w:hAnsi="宋体"/>
          <w:b/>
          <w:bCs/>
          <w:sz w:val="32"/>
        </w:rPr>
      </w:pPr>
    </w:p>
    <w:p w14:paraId="7B9247F5">
      <w:pPr>
        <w:jc w:val="center"/>
        <w:rPr>
          <w:rFonts w:ascii="宋体" w:hAnsi="宋体"/>
          <w:b/>
          <w:bCs/>
          <w:sz w:val="32"/>
        </w:rPr>
      </w:pPr>
    </w:p>
    <w:p w14:paraId="3B304D32">
      <w:pPr>
        <w:jc w:val="center"/>
        <w:rPr>
          <w:rFonts w:ascii="宋体" w:hAnsi="宋体"/>
          <w:b/>
          <w:bCs/>
          <w:sz w:val="32"/>
        </w:rPr>
      </w:pPr>
    </w:p>
    <w:p w14:paraId="70D88445">
      <w:pPr>
        <w:jc w:val="center"/>
        <w:rPr>
          <w:rFonts w:ascii="宋体" w:hAnsi="宋体"/>
          <w:b/>
          <w:bCs/>
          <w:sz w:val="32"/>
        </w:rPr>
      </w:pPr>
    </w:p>
    <w:p w14:paraId="2360CC47">
      <w:pPr>
        <w:jc w:val="center"/>
        <w:rPr>
          <w:rFonts w:ascii="宋体" w:hAnsi="宋体"/>
          <w:b/>
          <w:bCs/>
          <w:sz w:val="32"/>
        </w:rPr>
      </w:pPr>
    </w:p>
    <w:p w14:paraId="26A47016">
      <w:pPr>
        <w:jc w:val="center"/>
        <w:rPr>
          <w:rFonts w:ascii="宋体" w:hAnsi="宋体"/>
          <w:b/>
          <w:bCs/>
          <w:sz w:val="32"/>
        </w:rPr>
      </w:pPr>
    </w:p>
    <w:p w14:paraId="657B39FB">
      <w:pPr>
        <w:jc w:val="center"/>
        <w:rPr>
          <w:rFonts w:ascii="宋体" w:hAnsi="宋体"/>
          <w:b/>
          <w:bCs/>
          <w:sz w:val="32"/>
        </w:rPr>
      </w:pPr>
    </w:p>
    <w:p w14:paraId="7CFF72A3">
      <w:pPr>
        <w:jc w:val="center"/>
        <w:rPr>
          <w:rFonts w:ascii="宋体" w:hAnsi="宋体"/>
          <w:b/>
          <w:bCs/>
          <w:sz w:val="32"/>
        </w:rPr>
      </w:pPr>
    </w:p>
    <w:p w14:paraId="54C13A04">
      <w:pPr>
        <w:jc w:val="center"/>
        <w:rPr>
          <w:rFonts w:ascii="宋体" w:hAnsi="宋体"/>
          <w:b/>
          <w:bCs/>
          <w:sz w:val="32"/>
        </w:rPr>
      </w:pPr>
    </w:p>
    <w:p w14:paraId="08B045A2">
      <w:pPr>
        <w:jc w:val="center"/>
        <w:rPr>
          <w:rFonts w:ascii="宋体" w:hAnsi="宋体"/>
          <w:b/>
          <w:bCs/>
          <w:sz w:val="32"/>
        </w:rPr>
      </w:pPr>
    </w:p>
    <w:p w14:paraId="1EEB2E84">
      <w:pPr>
        <w:jc w:val="center"/>
        <w:rPr>
          <w:rFonts w:ascii="宋体" w:hAnsi="宋体"/>
          <w:b/>
          <w:bCs/>
          <w:sz w:val="32"/>
        </w:rPr>
      </w:pPr>
    </w:p>
    <w:p w14:paraId="66FF4A93">
      <w:pPr>
        <w:jc w:val="center"/>
        <w:rPr>
          <w:rFonts w:ascii="宋体" w:hAnsi="宋体"/>
          <w:b/>
          <w:bCs/>
          <w:sz w:val="32"/>
        </w:rPr>
      </w:pPr>
    </w:p>
    <w:p w14:paraId="7202FE64">
      <w:pPr>
        <w:jc w:val="center"/>
        <w:rPr>
          <w:rFonts w:ascii="宋体" w:hAnsi="宋体"/>
          <w:b/>
          <w:bCs/>
          <w:sz w:val="32"/>
        </w:rPr>
      </w:pPr>
    </w:p>
    <w:p w14:paraId="44F06118">
      <w:pPr>
        <w:jc w:val="center"/>
        <w:rPr>
          <w:rFonts w:ascii="宋体" w:hAnsi="宋体"/>
          <w:b/>
          <w:bCs/>
          <w:sz w:val="32"/>
        </w:rPr>
      </w:pPr>
    </w:p>
    <w:p w14:paraId="51154888">
      <w:pPr>
        <w:pStyle w:val="2"/>
      </w:pPr>
    </w:p>
    <w:p w14:paraId="7B8AE5A4">
      <w:pPr>
        <w:jc w:val="center"/>
        <w:rPr>
          <w:rFonts w:ascii="宋体" w:hAnsi="宋体"/>
          <w:b/>
          <w:bCs/>
          <w:sz w:val="32"/>
        </w:rPr>
      </w:pPr>
    </w:p>
    <w:p w14:paraId="06B872B2">
      <w:pPr>
        <w:jc w:val="center"/>
        <w:rPr>
          <w:rFonts w:ascii="宋体" w:hAnsi="宋体"/>
          <w:b/>
          <w:bCs/>
          <w:sz w:val="32"/>
        </w:rPr>
      </w:pPr>
    </w:p>
    <w:p w14:paraId="637544EA">
      <w:pPr>
        <w:rPr>
          <w:rFonts w:ascii="宋体" w:hAnsi="宋体"/>
          <w:b/>
          <w:bCs/>
          <w:sz w:val="32"/>
        </w:rPr>
      </w:pPr>
    </w:p>
    <w:p w14:paraId="7D54F254">
      <w:pPr>
        <w:rPr>
          <w:rFonts w:ascii="黑体" w:hAnsi="宋体" w:eastAsia="黑体"/>
          <w:b/>
          <w:bCs/>
          <w:sz w:val="30"/>
          <w:szCs w:val="30"/>
        </w:rPr>
      </w:pPr>
    </w:p>
    <w:p w14:paraId="1841AD65">
      <w:pPr>
        <w:jc w:val="center"/>
        <w:outlineLvl w:val="0"/>
        <w:rPr>
          <w:b/>
          <w:bCs/>
          <w:sz w:val="32"/>
          <w:szCs w:val="32"/>
        </w:rPr>
      </w:pPr>
      <w:bookmarkStart w:id="92" w:name="_Toc72756019"/>
      <w:bookmarkStart w:id="93" w:name="_Toc9905"/>
      <w:r>
        <w:rPr>
          <w:rFonts w:hint="eastAsia"/>
          <w:b/>
          <w:bCs/>
          <w:sz w:val="32"/>
          <w:szCs w:val="32"/>
          <w:lang w:val="zh-CN"/>
        </w:rPr>
        <w:t>十、其他材料</w:t>
      </w:r>
      <w:bookmarkEnd w:id="92"/>
      <w:bookmarkEnd w:id="93"/>
    </w:p>
    <w:p w14:paraId="05E530E3">
      <w:pPr>
        <w:rPr>
          <w:rFonts w:ascii="黑体" w:hAnsi="宋体" w:eastAsia="黑体"/>
          <w:b/>
          <w:bCs/>
          <w:sz w:val="30"/>
          <w:szCs w:val="30"/>
        </w:rPr>
      </w:pPr>
    </w:p>
    <w:p w14:paraId="6AE1FCF1">
      <w:pPr>
        <w:spacing w:beforeLines="100" w:afterLines="100"/>
        <w:jc w:val="center"/>
        <w:rPr>
          <w:rFonts w:ascii="宋体" w:hAnsi="宋体"/>
          <w:sz w:val="28"/>
          <w:szCs w:val="28"/>
        </w:rPr>
      </w:pPr>
      <w:r>
        <w:rPr>
          <w:rFonts w:hint="eastAsia" w:ascii="宋体" w:hAnsi="宋体"/>
          <w:sz w:val="28"/>
          <w:szCs w:val="28"/>
        </w:rPr>
        <w:t>(一)信誉承诺书</w:t>
      </w:r>
    </w:p>
    <w:p w14:paraId="0203AA3C">
      <w:pPr>
        <w:spacing w:beforeLines="100" w:afterLines="100"/>
        <w:jc w:val="center"/>
        <w:outlineLvl w:val="0"/>
        <w:rPr>
          <w:rFonts w:ascii="宋体" w:hAnsi="宋体"/>
          <w:sz w:val="28"/>
          <w:szCs w:val="28"/>
        </w:rPr>
      </w:pPr>
      <w:bookmarkStart w:id="94" w:name="_Toc72756020"/>
      <w:bookmarkStart w:id="95" w:name="_Toc26701"/>
      <w:r>
        <w:rPr>
          <w:rFonts w:hint="eastAsia" w:ascii="宋体" w:hAnsi="宋体"/>
          <w:sz w:val="28"/>
          <w:szCs w:val="28"/>
        </w:rPr>
        <w:t>格式自拟</w:t>
      </w:r>
      <w:bookmarkEnd w:id="94"/>
      <w:bookmarkEnd w:id="95"/>
    </w:p>
    <w:p w14:paraId="54168D99">
      <w:pPr>
        <w:spacing w:line="440" w:lineRule="exact"/>
        <w:ind w:firstLine="560" w:firstLineChars="200"/>
        <w:rPr>
          <w:rFonts w:ascii="宋体" w:hAnsi="宋体"/>
          <w:sz w:val="28"/>
          <w:szCs w:val="28"/>
        </w:rPr>
      </w:pPr>
    </w:p>
    <w:p w14:paraId="323A4A6C">
      <w:pPr>
        <w:spacing w:line="440" w:lineRule="exact"/>
        <w:jc w:val="right"/>
        <w:rPr>
          <w:rFonts w:ascii="宋体" w:hAnsi="宋体"/>
          <w:sz w:val="28"/>
          <w:szCs w:val="28"/>
        </w:rPr>
      </w:pPr>
    </w:p>
    <w:p w14:paraId="2CAEF331">
      <w:pPr>
        <w:spacing w:beforeLines="100" w:afterLines="100"/>
        <w:jc w:val="center"/>
        <w:outlineLvl w:val="0"/>
        <w:rPr>
          <w:rFonts w:ascii="宋体" w:hAnsi="宋体"/>
          <w:sz w:val="28"/>
          <w:szCs w:val="28"/>
        </w:rPr>
      </w:pPr>
      <w:bookmarkStart w:id="96" w:name="_Toc72756021"/>
      <w:bookmarkStart w:id="97" w:name="_Toc16640"/>
      <w:r>
        <w:rPr>
          <w:rFonts w:hint="eastAsia" w:ascii="宋体" w:hAnsi="宋体"/>
          <w:sz w:val="28"/>
          <w:szCs w:val="28"/>
        </w:rPr>
        <w:t>（二）安全生产承诺书</w:t>
      </w:r>
      <w:bookmarkEnd w:id="96"/>
      <w:bookmarkEnd w:id="97"/>
    </w:p>
    <w:p w14:paraId="579889BA">
      <w:pPr>
        <w:spacing w:beforeLines="100" w:afterLines="100"/>
        <w:jc w:val="center"/>
        <w:outlineLvl w:val="0"/>
        <w:rPr>
          <w:rFonts w:ascii="宋体" w:hAnsi="宋体"/>
          <w:sz w:val="28"/>
          <w:szCs w:val="28"/>
        </w:rPr>
      </w:pPr>
      <w:bookmarkStart w:id="98" w:name="_Toc2183"/>
      <w:bookmarkStart w:id="99" w:name="_Toc72756022"/>
      <w:r>
        <w:rPr>
          <w:rFonts w:hint="eastAsia" w:ascii="宋体" w:hAnsi="宋体"/>
          <w:sz w:val="28"/>
          <w:szCs w:val="28"/>
        </w:rPr>
        <w:t>格式自拟</w:t>
      </w:r>
      <w:bookmarkEnd w:id="98"/>
      <w:bookmarkEnd w:id="99"/>
    </w:p>
    <w:p w14:paraId="07B2809F">
      <w:pPr>
        <w:spacing w:beforeLines="100" w:afterLines="100"/>
        <w:jc w:val="center"/>
        <w:rPr>
          <w:rFonts w:ascii="宋体" w:hAnsi="宋体"/>
          <w:sz w:val="28"/>
          <w:szCs w:val="28"/>
        </w:rPr>
      </w:pPr>
    </w:p>
    <w:p w14:paraId="2653799B">
      <w:pPr>
        <w:spacing w:beforeLines="100" w:afterLines="100"/>
        <w:jc w:val="center"/>
        <w:rPr>
          <w:rFonts w:ascii="宋体" w:hAnsi="宋体"/>
          <w:sz w:val="28"/>
          <w:szCs w:val="28"/>
        </w:rPr>
      </w:pPr>
      <w:r>
        <w:rPr>
          <w:rFonts w:hint="eastAsia" w:ascii="宋体" w:hAnsi="宋体"/>
          <w:sz w:val="28"/>
          <w:szCs w:val="28"/>
        </w:rPr>
        <w:t>（三）近三年无重大违法经营记录的书面声明</w:t>
      </w:r>
    </w:p>
    <w:p w14:paraId="09A81FC5">
      <w:pPr>
        <w:spacing w:beforeLines="100" w:afterLines="100"/>
        <w:jc w:val="center"/>
        <w:outlineLvl w:val="0"/>
        <w:rPr>
          <w:rFonts w:ascii="宋体" w:hAnsi="宋体"/>
          <w:sz w:val="28"/>
          <w:szCs w:val="28"/>
        </w:rPr>
      </w:pPr>
      <w:bookmarkStart w:id="100" w:name="_Toc32380"/>
      <w:bookmarkStart w:id="101" w:name="_Toc72756023"/>
      <w:r>
        <w:rPr>
          <w:rFonts w:hint="eastAsia" w:ascii="宋体" w:hAnsi="宋体"/>
          <w:sz w:val="28"/>
          <w:szCs w:val="28"/>
        </w:rPr>
        <w:t>格式自拟</w:t>
      </w:r>
      <w:bookmarkEnd w:id="100"/>
      <w:bookmarkEnd w:id="101"/>
    </w:p>
    <w:p w14:paraId="07678A8F">
      <w:pPr>
        <w:rPr>
          <w:rFonts w:ascii="黑体" w:hAnsi="宋体" w:eastAsia="黑体"/>
          <w:b/>
          <w:bCs/>
          <w:sz w:val="30"/>
          <w:szCs w:val="30"/>
        </w:rPr>
      </w:pPr>
    </w:p>
    <w:p w14:paraId="217593A2">
      <w:pPr>
        <w:jc w:val="center"/>
        <w:rPr>
          <w:rFonts w:ascii="宋体" w:hAnsi="宋体"/>
          <w:sz w:val="28"/>
          <w:szCs w:val="28"/>
        </w:rPr>
      </w:pPr>
      <w:r>
        <w:rPr>
          <w:rFonts w:ascii="宋体" w:hAnsi="宋体"/>
          <w:sz w:val="28"/>
          <w:szCs w:val="28"/>
        </w:rPr>
        <w:t>（四）其他相关材料</w:t>
      </w:r>
    </w:p>
    <w:p w14:paraId="53FFCDE9">
      <w:pPr>
        <w:rPr>
          <w:rFonts w:ascii="黑体" w:hAnsi="宋体" w:eastAsia="黑体"/>
          <w:b/>
          <w:bCs/>
          <w:sz w:val="30"/>
          <w:szCs w:val="30"/>
        </w:rPr>
      </w:pPr>
      <w:r>
        <w:rPr>
          <w:rFonts w:ascii="黑体" w:hAnsi="宋体" w:eastAsia="黑体"/>
          <w:b/>
          <w:bCs/>
          <w:sz w:val="30"/>
          <w:szCs w:val="30"/>
        </w:rPr>
        <w:t>中小企业声明函（按相关规定格式）等</w:t>
      </w:r>
    </w:p>
    <w:p w14:paraId="6747BF9F">
      <w:pPr>
        <w:widowControl/>
        <w:jc w:val="left"/>
        <w:rPr>
          <w:rFonts w:ascii="宋体" w:hAnsi="宋体" w:cs="宋体"/>
          <w:bCs/>
          <w:kern w:val="0"/>
        </w:rPr>
      </w:pPr>
      <w:r>
        <w:br w:type="page"/>
      </w:r>
    </w:p>
    <w:p w14:paraId="697D9EF6">
      <w:pPr>
        <w:autoSpaceDE w:val="0"/>
        <w:autoSpaceDN w:val="0"/>
        <w:spacing w:line="300" w:lineRule="exact"/>
        <w:jc w:val="left"/>
        <w:rPr>
          <w:rFonts w:ascii="微软雅黑" w:hAnsi="微软雅黑" w:eastAsia="微软雅黑"/>
          <w:b/>
          <w:bCs/>
          <w:sz w:val="24"/>
          <w:szCs w:val="24"/>
          <w:lang w:val="zh-CN"/>
        </w:rPr>
      </w:pPr>
      <w:r>
        <w:rPr>
          <w:rFonts w:hint="eastAsia" w:ascii="微软雅黑" w:hAnsi="微软雅黑" w:eastAsia="微软雅黑"/>
          <w:b/>
          <w:bCs/>
          <w:sz w:val="24"/>
          <w:szCs w:val="24"/>
          <w:lang w:val="zh-CN"/>
        </w:rPr>
        <w:t>附：</w:t>
      </w:r>
    </w:p>
    <w:p w14:paraId="24C9E6C5">
      <w:pPr>
        <w:jc w:val="center"/>
        <w:rPr>
          <w:b/>
          <w:sz w:val="32"/>
          <w:szCs w:val="32"/>
        </w:rPr>
      </w:pPr>
      <w:r>
        <w:rPr>
          <w:rFonts w:hint="eastAsia"/>
          <w:b/>
          <w:sz w:val="32"/>
          <w:szCs w:val="32"/>
        </w:rPr>
        <w:t>中小企业声明函（工程、服务）</w:t>
      </w:r>
    </w:p>
    <w:p w14:paraId="1BA669DA">
      <w:pPr>
        <w:adjustRightInd w:val="0"/>
        <w:spacing w:line="360" w:lineRule="auto"/>
      </w:pPr>
      <w:r>
        <w:rPr>
          <w:rFonts w:hint="eastAsia"/>
        </w:rPr>
        <w:t xml:space="preserve">    </w:t>
      </w:r>
    </w:p>
    <w:p w14:paraId="64512671">
      <w:pPr>
        <w:adjustRightInd w:val="0"/>
        <w:spacing w:line="360" w:lineRule="auto"/>
      </w:pPr>
    </w:p>
    <w:p w14:paraId="4515A549">
      <w:pPr>
        <w:adjustRightInd w:val="0"/>
        <w:spacing w:line="360" w:lineRule="auto"/>
        <w:rPr>
          <w:sz w:val="24"/>
          <w:szCs w:val="24"/>
        </w:rPr>
      </w:pPr>
      <w:r>
        <w:rPr>
          <w:rFonts w:hint="eastAsia"/>
        </w:rPr>
        <w:t xml:space="preserve">    </w:t>
      </w:r>
      <w:r>
        <w:rPr>
          <w:rFonts w:hint="eastAsia"/>
          <w:sz w:val="24"/>
          <w:szCs w:val="24"/>
        </w:rPr>
        <w:t xml:space="preserve">本公司（联合体）郑重声明，根据《政府采购促进中小企业发展管理办法》（财库﹝2020﹞46 号）的规定，本公司（联合体）参加 </w:t>
      </w:r>
      <w:r>
        <w:rPr>
          <w:rFonts w:hint="eastAsia"/>
          <w:sz w:val="24"/>
          <w:szCs w:val="24"/>
          <w:u w:val="single"/>
        </w:rPr>
        <w:t xml:space="preserve">（单位名称）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1AB8B82">
      <w:pPr>
        <w:adjustRightInd w:val="0"/>
        <w:spacing w:line="360" w:lineRule="auto"/>
        <w:rPr>
          <w:sz w:val="24"/>
          <w:szCs w:val="24"/>
        </w:rPr>
      </w:pPr>
      <w:r>
        <w:rPr>
          <w:rFonts w:hint="eastAsia"/>
          <w:sz w:val="24"/>
          <w:szCs w:val="24"/>
        </w:rPr>
        <w:t xml:space="preserve">    1.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（采购文件中明确的所属行业）行业 </w:t>
      </w:r>
      <w:r>
        <w:rPr>
          <w:rFonts w:hint="eastAsia"/>
          <w:sz w:val="24"/>
          <w:szCs w:val="24"/>
        </w:rPr>
        <w:t>；承建（承接）企业为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w:t>
      </w:r>
      <w:r>
        <w:rPr>
          <w:rStyle w:val="20"/>
          <w:sz w:val="24"/>
          <w:szCs w:val="24"/>
        </w:rPr>
        <w:footnoteReference w:id="0" w:customMarkFollows="1"/>
        <w:sym w:font="Symbol" w:char="F031"/>
      </w:r>
      <w:r>
        <w:rPr>
          <w:rFonts w:hint="eastAsia"/>
          <w:sz w:val="24"/>
          <w:szCs w:val="24"/>
        </w:rPr>
        <w:t>，属于（中型企业、小型企业、微型企业）；</w:t>
      </w:r>
    </w:p>
    <w:p w14:paraId="4AC1659D">
      <w:pPr>
        <w:adjustRightInd w:val="0"/>
        <w:spacing w:line="360" w:lineRule="auto"/>
        <w:rPr>
          <w:sz w:val="24"/>
          <w:szCs w:val="24"/>
        </w:rPr>
      </w:pPr>
      <w:r>
        <w:rPr>
          <w:rFonts w:hint="eastAsia"/>
          <w:sz w:val="24"/>
          <w:szCs w:val="24"/>
        </w:rPr>
        <w:t xml:space="preserve">    2.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（采购文件中明确的所属行业）行业 </w:t>
      </w:r>
      <w:r>
        <w:rPr>
          <w:rFonts w:hint="eastAsia"/>
          <w:sz w:val="24"/>
          <w:szCs w:val="24"/>
        </w:rPr>
        <w:t>；承建（承接）企业为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万元，属于（中型企业、小型企业、微型企业）；</w:t>
      </w:r>
    </w:p>
    <w:p w14:paraId="26ABEEDD">
      <w:pPr>
        <w:adjustRightInd w:val="0"/>
        <w:spacing w:line="360" w:lineRule="auto"/>
        <w:rPr>
          <w:sz w:val="24"/>
          <w:szCs w:val="24"/>
        </w:rPr>
      </w:pPr>
      <w:r>
        <w:rPr>
          <w:rFonts w:hint="eastAsia"/>
          <w:sz w:val="24"/>
          <w:szCs w:val="24"/>
        </w:rPr>
        <w:t xml:space="preserve">    ……</w:t>
      </w:r>
    </w:p>
    <w:p w14:paraId="79267C79">
      <w:pPr>
        <w:adjustRightInd w:val="0"/>
        <w:spacing w:line="360" w:lineRule="auto"/>
        <w:rPr>
          <w:sz w:val="24"/>
          <w:szCs w:val="24"/>
        </w:rPr>
      </w:pPr>
      <w:r>
        <w:rPr>
          <w:rFonts w:hint="eastAsia"/>
          <w:sz w:val="24"/>
          <w:szCs w:val="24"/>
        </w:rPr>
        <w:t xml:space="preserve">    以上企业，不属于大企业的分支机构，不存在控股股东为大企业的情形，也不存在与大企业的负责人为同一人的情形。</w:t>
      </w:r>
    </w:p>
    <w:p w14:paraId="6438BD54">
      <w:pPr>
        <w:adjustRightInd w:val="0"/>
        <w:spacing w:line="360" w:lineRule="auto"/>
        <w:rPr>
          <w:sz w:val="24"/>
          <w:szCs w:val="24"/>
        </w:rPr>
      </w:pPr>
      <w:r>
        <w:rPr>
          <w:rFonts w:hint="eastAsia"/>
          <w:sz w:val="24"/>
          <w:szCs w:val="24"/>
        </w:rPr>
        <w:t xml:space="preserve">    本企业对上述声明内容的真实性负责。如有虚假，将依法承担相应责任。</w:t>
      </w:r>
    </w:p>
    <w:p w14:paraId="03234A7C">
      <w:pPr>
        <w:adjustRightInd w:val="0"/>
        <w:spacing w:line="360" w:lineRule="auto"/>
        <w:rPr>
          <w:sz w:val="24"/>
          <w:szCs w:val="24"/>
        </w:rPr>
      </w:pPr>
      <w:r>
        <w:rPr>
          <w:rFonts w:hint="eastAsia"/>
          <w:sz w:val="24"/>
          <w:szCs w:val="24"/>
        </w:rPr>
        <w:t xml:space="preserve">                                   企业名称（盖章）：</w:t>
      </w:r>
    </w:p>
    <w:p w14:paraId="4514DC8C">
      <w:pPr>
        <w:adjustRightInd w:val="0"/>
        <w:spacing w:line="360" w:lineRule="auto"/>
        <w:rPr>
          <w:sz w:val="24"/>
          <w:szCs w:val="24"/>
        </w:rPr>
      </w:pPr>
      <w:r>
        <w:rPr>
          <w:rFonts w:hint="eastAsia"/>
          <w:sz w:val="24"/>
          <w:szCs w:val="24"/>
        </w:rPr>
        <w:t xml:space="preserve">                                   日 期：</w:t>
      </w:r>
    </w:p>
    <w:p w14:paraId="10DF87BF">
      <w:pPr>
        <w:autoSpaceDE w:val="0"/>
        <w:autoSpaceDN w:val="0"/>
        <w:adjustRightInd w:val="0"/>
        <w:spacing w:line="360" w:lineRule="auto"/>
        <w:jc w:val="left"/>
        <w:rPr>
          <w:rFonts w:ascii="微软雅黑" w:hAnsi="微软雅黑" w:eastAsia="微软雅黑"/>
          <w:sz w:val="24"/>
          <w:szCs w:val="24"/>
        </w:rPr>
      </w:pPr>
    </w:p>
    <w:p w14:paraId="59E3BD4B">
      <w:pPr>
        <w:pStyle w:val="2"/>
        <w:snapToGrid/>
        <w:rPr>
          <w:sz w:val="24"/>
          <w:szCs w:val="24"/>
        </w:rPr>
      </w:pPr>
    </w:p>
    <w:p w14:paraId="45F5F013">
      <w:pPr>
        <w:adjustRightInd w:val="0"/>
        <w:spacing w:line="360" w:lineRule="auto"/>
        <w:rPr>
          <w:rFonts w:ascii="黑体" w:hAnsi="宋体" w:eastAsia="黑体"/>
          <w:b/>
          <w:bCs/>
          <w:sz w:val="24"/>
          <w:szCs w:val="24"/>
        </w:rPr>
      </w:pPr>
    </w:p>
    <w:p w14:paraId="78A9E169">
      <w:pPr>
        <w:adjustRightInd w:val="0"/>
        <w:spacing w:line="360" w:lineRule="auto"/>
        <w:rPr>
          <w:rFonts w:ascii="新宋体" w:hAnsi="新宋体" w:eastAsia="新宋体" w:cs="新宋体"/>
          <w:sz w:val="24"/>
          <w:szCs w:val="24"/>
        </w:rPr>
      </w:pPr>
    </w:p>
    <w:p w14:paraId="4FD65375">
      <w:pPr>
        <w:adjustRightInd w:val="0"/>
        <w:spacing w:line="360" w:lineRule="auto"/>
        <w:rPr>
          <w:sz w:val="24"/>
          <w:szCs w:val="24"/>
        </w:rPr>
      </w:pPr>
    </w:p>
    <w:p w14:paraId="62CDA720">
      <w:pPr>
        <w:adjustRightInd w:val="0"/>
        <w:spacing w:line="360" w:lineRule="auto"/>
        <w:rPr>
          <w:sz w:val="24"/>
          <w:szCs w:val="24"/>
        </w:rPr>
      </w:pPr>
    </w:p>
    <w:p w14:paraId="184E2E76"/>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1A858">
    <w:pPr>
      <w:pStyle w:val="11"/>
    </w:pPr>
  </w:p>
  <w:p w14:paraId="6DC0ED16">
    <w:pPr>
      <w:pStyle w:val="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J3MP3vQAQAApQMAAA4AAAAAAAAAAQAgAAAAIgEA&#10;AGRycy9lMm9Eb2MueG1sUEsFBgAAAAAGAAYAWQEAAGQFAAAAAA==&#10;">
          <v:path/>
          <v:fill on="f" focussize="0,0"/>
          <v:stroke on="f" weight="1.25pt" joinstyle="miter"/>
          <v:imagedata o:title=""/>
          <o:lock v:ext="edit"/>
          <v:textbox inset="0mm,0mm,0mm,0mm" style="mso-fit-shape-to-text:t;">
            <w:txbxContent>
              <w:p w14:paraId="08D27B77">
                <w:pPr>
                  <w:pStyle w:val="11"/>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D7BF">
    <w:pPr>
      <w:pStyle w:val="11"/>
    </w:pPr>
  </w:p>
  <w:p w14:paraId="20BD1A17">
    <w:pPr>
      <w:pStyle w:val="11"/>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CAW/XPzgEAAKUDAAAOAAAAAAAAAAEAIAAAACIBAABk&#10;cnMvZTJvRG9jLnhtbFBLBQYAAAAABgAGAFkBAABiBQAAAAA=&#10;">
          <v:path/>
          <v:fill on="f" focussize="0,0"/>
          <v:stroke on="f" weight="1.25pt" joinstyle="miter"/>
          <v:imagedata o:title=""/>
          <o:lock v:ext="edit"/>
          <v:textbox inset="0mm,0mm,0mm,0mm" style="mso-fit-shape-to-text:t;">
            <w:txbxContent>
              <w:p w14:paraId="6D4514C6">
                <w:pPr>
                  <w:pStyle w:val="11"/>
                </w:pPr>
                <w:r>
                  <w:fldChar w:fldCharType="begin"/>
                </w:r>
                <w:r>
                  <w:instrText xml:space="preserve"> PAGE  \* MERGEFORMAT </w:instrText>
                </w:r>
                <w:r>
                  <w:fldChar w:fldCharType="separate"/>
                </w:r>
                <w:r>
                  <w:t>58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3B8412B">
      <w:pPr>
        <w:pStyle w:val="14"/>
      </w:pPr>
      <w:r>
        <w:rPr>
          <w:rFonts w:hint="eastAsia"/>
        </w:rPr>
        <w:t>1 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43826"/>
    <w:multiLevelType w:val="multilevel"/>
    <w:tmpl w:val="B744382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pStyle w:val="22"/>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D3C7F"/>
    <w:rsid w:val="00001476"/>
    <w:rsid w:val="0000694F"/>
    <w:rsid w:val="00012951"/>
    <w:rsid w:val="000147D1"/>
    <w:rsid w:val="00015D52"/>
    <w:rsid w:val="00016AD5"/>
    <w:rsid w:val="00020163"/>
    <w:rsid w:val="000213E4"/>
    <w:rsid w:val="000422F3"/>
    <w:rsid w:val="000452E0"/>
    <w:rsid w:val="00090F9E"/>
    <w:rsid w:val="000C115B"/>
    <w:rsid w:val="000C37DD"/>
    <w:rsid w:val="000D0174"/>
    <w:rsid w:val="000D075D"/>
    <w:rsid w:val="00100DC1"/>
    <w:rsid w:val="00101B4A"/>
    <w:rsid w:val="001043F6"/>
    <w:rsid w:val="001118AA"/>
    <w:rsid w:val="0014537C"/>
    <w:rsid w:val="00146E46"/>
    <w:rsid w:val="00185457"/>
    <w:rsid w:val="001B41F6"/>
    <w:rsid w:val="001C3B04"/>
    <w:rsid w:val="001D2FB2"/>
    <w:rsid w:val="001E2481"/>
    <w:rsid w:val="002044F4"/>
    <w:rsid w:val="00227055"/>
    <w:rsid w:val="002370E2"/>
    <w:rsid w:val="00250556"/>
    <w:rsid w:val="0025065A"/>
    <w:rsid w:val="00263C55"/>
    <w:rsid w:val="00267CB0"/>
    <w:rsid w:val="0027092D"/>
    <w:rsid w:val="00272B65"/>
    <w:rsid w:val="002756B1"/>
    <w:rsid w:val="00277F46"/>
    <w:rsid w:val="0028118E"/>
    <w:rsid w:val="002864C9"/>
    <w:rsid w:val="00286AB8"/>
    <w:rsid w:val="00294890"/>
    <w:rsid w:val="002B0FE7"/>
    <w:rsid w:val="002B343D"/>
    <w:rsid w:val="002C3227"/>
    <w:rsid w:val="002D1574"/>
    <w:rsid w:val="002D2036"/>
    <w:rsid w:val="002E445D"/>
    <w:rsid w:val="002F040E"/>
    <w:rsid w:val="00310016"/>
    <w:rsid w:val="00317991"/>
    <w:rsid w:val="00324C18"/>
    <w:rsid w:val="003449E0"/>
    <w:rsid w:val="00350C2B"/>
    <w:rsid w:val="00361816"/>
    <w:rsid w:val="003A4361"/>
    <w:rsid w:val="003B080A"/>
    <w:rsid w:val="003B227A"/>
    <w:rsid w:val="003B472C"/>
    <w:rsid w:val="003F6C66"/>
    <w:rsid w:val="00401A07"/>
    <w:rsid w:val="004035EB"/>
    <w:rsid w:val="0042290D"/>
    <w:rsid w:val="00437192"/>
    <w:rsid w:val="00437991"/>
    <w:rsid w:val="004415D2"/>
    <w:rsid w:val="004450DD"/>
    <w:rsid w:val="00453493"/>
    <w:rsid w:val="00455BE4"/>
    <w:rsid w:val="00457FC2"/>
    <w:rsid w:val="004654AA"/>
    <w:rsid w:val="00473940"/>
    <w:rsid w:val="00477404"/>
    <w:rsid w:val="004A0018"/>
    <w:rsid w:val="004A5216"/>
    <w:rsid w:val="004D355C"/>
    <w:rsid w:val="004E5EFB"/>
    <w:rsid w:val="004E73E2"/>
    <w:rsid w:val="00514E35"/>
    <w:rsid w:val="00521ED4"/>
    <w:rsid w:val="005545A6"/>
    <w:rsid w:val="00554ECD"/>
    <w:rsid w:val="005935E8"/>
    <w:rsid w:val="005C00E3"/>
    <w:rsid w:val="005D67DB"/>
    <w:rsid w:val="005E2EAE"/>
    <w:rsid w:val="005F2783"/>
    <w:rsid w:val="006004DD"/>
    <w:rsid w:val="00603706"/>
    <w:rsid w:val="00636DF7"/>
    <w:rsid w:val="00653666"/>
    <w:rsid w:val="00693DCB"/>
    <w:rsid w:val="006A49EE"/>
    <w:rsid w:val="006D6012"/>
    <w:rsid w:val="00705B66"/>
    <w:rsid w:val="00710A24"/>
    <w:rsid w:val="0071495E"/>
    <w:rsid w:val="007558A8"/>
    <w:rsid w:val="007623BF"/>
    <w:rsid w:val="00765D52"/>
    <w:rsid w:val="007B50AF"/>
    <w:rsid w:val="007C09E3"/>
    <w:rsid w:val="007E33F5"/>
    <w:rsid w:val="007E3F17"/>
    <w:rsid w:val="007F1611"/>
    <w:rsid w:val="007F1D8F"/>
    <w:rsid w:val="00800AD0"/>
    <w:rsid w:val="008058F9"/>
    <w:rsid w:val="008118A2"/>
    <w:rsid w:val="00812D5C"/>
    <w:rsid w:val="00820C02"/>
    <w:rsid w:val="00833178"/>
    <w:rsid w:val="00845977"/>
    <w:rsid w:val="00860E7B"/>
    <w:rsid w:val="00883C24"/>
    <w:rsid w:val="00890F34"/>
    <w:rsid w:val="00891493"/>
    <w:rsid w:val="00893FF3"/>
    <w:rsid w:val="00894DF1"/>
    <w:rsid w:val="008A387D"/>
    <w:rsid w:val="008A6DF5"/>
    <w:rsid w:val="008C3B9E"/>
    <w:rsid w:val="008C6849"/>
    <w:rsid w:val="008D7F85"/>
    <w:rsid w:val="008F0CB0"/>
    <w:rsid w:val="00916879"/>
    <w:rsid w:val="00924C56"/>
    <w:rsid w:val="00931913"/>
    <w:rsid w:val="00943EBF"/>
    <w:rsid w:val="00950124"/>
    <w:rsid w:val="00987082"/>
    <w:rsid w:val="00994A65"/>
    <w:rsid w:val="009A4B29"/>
    <w:rsid w:val="009B21EF"/>
    <w:rsid w:val="009B2B77"/>
    <w:rsid w:val="009C3856"/>
    <w:rsid w:val="009C6447"/>
    <w:rsid w:val="009D7C23"/>
    <w:rsid w:val="009E0555"/>
    <w:rsid w:val="009E7303"/>
    <w:rsid w:val="00A00BCD"/>
    <w:rsid w:val="00A22CBE"/>
    <w:rsid w:val="00A27AA1"/>
    <w:rsid w:val="00A52F33"/>
    <w:rsid w:val="00A62A1B"/>
    <w:rsid w:val="00A80445"/>
    <w:rsid w:val="00A95ECD"/>
    <w:rsid w:val="00A96437"/>
    <w:rsid w:val="00A97861"/>
    <w:rsid w:val="00AA143D"/>
    <w:rsid w:val="00AB5556"/>
    <w:rsid w:val="00AB6E2F"/>
    <w:rsid w:val="00AC5A88"/>
    <w:rsid w:val="00AF1850"/>
    <w:rsid w:val="00AF52CD"/>
    <w:rsid w:val="00AF66A6"/>
    <w:rsid w:val="00B137D0"/>
    <w:rsid w:val="00B22B11"/>
    <w:rsid w:val="00B32474"/>
    <w:rsid w:val="00B34AC5"/>
    <w:rsid w:val="00B41202"/>
    <w:rsid w:val="00B55BED"/>
    <w:rsid w:val="00B90F60"/>
    <w:rsid w:val="00BA182E"/>
    <w:rsid w:val="00BA20B3"/>
    <w:rsid w:val="00BB0B3B"/>
    <w:rsid w:val="00BD1C50"/>
    <w:rsid w:val="00BD6A42"/>
    <w:rsid w:val="00BE183A"/>
    <w:rsid w:val="00C109CA"/>
    <w:rsid w:val="00C154CB"/>
    <w:rsid w:val="00C20697"/>
    <w:rsid w:val="00C24665"/>
    <w:rsid w:val="00C3445E"/>
    <w:rsid w:val="00C47E50"/>
    <w:rsid w:val="00C63350"/>
    <w:rsid w:val="00C66DEB"/>
    <w:rsid w:val="00C67592"/>
    <w:rsid w:val="00C75217"/>
    <w:rsid w:val="00C81C33"/>
    <w:rsid w:val="00C87E1B"/>
    <w:rsid w:val="00CA2949"/>
    <w:rsid w:val="00CA3209"/>
    <w:rsid w:val="00CE1E1C"/>
    <w:rsid w:val="00CE3BFE"/>
    <w:rsid w:val="00CE5976"/>
    <w:rsid w:val="00D00D46"/>
    <w:rsid w:val="00D3075A"/>
    <w:rsid w:val="00D3520B"/>
    <w:rsid w:val="00D43807"/>
    <w:rsid w:val="00D647FD"/>
    <w:rsid w:val="00D71194"/>
    <w:rsid w:val="00D71BD1"/>
    <w:rsid w:val="00D966DA"/>
    <w:rsid w:val="00DB11C0"/>
    <w:rsid w:val="00DB1EA9"/>
    <w:rsid w:val="00DB513F"/>
    <w:rsid w:val="00DC1239"/>
    <w:rsid w:val="00DD14AA"/>
    <w:rsid w:val="00DD3C7F"/>
    <w:rsid w:val="00E036A6"/>
    <w:rsid w:val="00E1604B"/>
    <w:rsid w:val="00E27D1B"/>
    <w:rsid w:val="00E319E1"/>
    <w:rsid w:val="00E3430C"/>
    <w:rsid w:val="00E5283D"/>
    <w:rsid w:val="00E52950"/>
    <w:rsid w:val="00E7727B"/>
    <w:rsid w:val="00E975ED"/>
    <w:rsid w:val="00EA3B23"/>
    <w:rsid w:val="00EA5EE1"/>
    <w:rsid w:val="00EB3C94"/>
    <w:rsid w:val="00EB7D61"/>
    <w:rsid w:val="00EC244A"/>
    <w:rsid w:val="00EC6D91"/>
    <w:rsid w:val="00EC6F0F"/>
    <w:rsid w:val="00ED070B"/>
    <w:rsid w:val="00ED30BC"/>
    <w:rsid w:val="00ED733F"/>
    <w:rsid w:val="00EE76AC"/>
    <w:rsid w:val="00F009F0"/>
    <w:rsid w:val="00F01905"/>
    <w:rsid w:val="00F047EA"/>
    <w:rsid w:val="00F04C0D"/>
    <w:rsid w:val="00F07AA5"/>
    <w:rsid w:val="00F11821"/>
    <w:rsid w:val="00F207A1"/>
    <w:rsid w:val="00F30A5D"/>
    <w:rsid w:val="00F404ED"/>
    <w:rsid w:val="00F5775C"/>
    <w:rsid w:val="00F6244F"/>
    <w:rsid w:val="00F638EC"/>
    <w:rsid w:val="00FA662C"/>
    <w:rsid w:val="00FB0CF5"/>
    <w:rsid w:val="00FB4879"/>
    <w:rsid w:val="00FB522E"/>
    <w:rsid w:val="00FF0778"/>
    <w:rsid w:val="00FF097B"/>
    <w:rsid w:val="018F05CB"/>
    <w:rsid w:val="039D18E6"/>
    <w:rsid w:val="05262D22"/>
    <w:rsid w:val="05CC64B2"/>
    <w:rsid w:val="06680F93"/>
    <w:rsid w:val="06A72A7B"/>
    <w:rsid w:val="09C42FF6"/>
    <w:rsid w:val="0C363C5D"/>
    <w:rsid w:val="0ECA3A9B"/>
    <w:rsid w:val="11240831"/>
    <w:rsid w:val="148609B6"/>
    <w:rsid w:val="16730ECE"/>
    <w:rsid w:val="189310B2"/>
    <w:rsid w:val="195177E6"/>
    <w:rsid w:val="19BD3997"/>
    <w:rsid w:val="1A2226ED"/>
    <w:rsid w:val="1A495ECC"/>
    <w:rsid w:val="1AE42D95"/>
    <w:rsid w:val="1AF04599"/>
    <w:rsid w:val="1B1862E9"/>
    <w:rsid w:val="1CE65C54"/>
    <w:rsid w:val="1E5C2F94"/>
    <w:rsid w:val="1FB94E5F"/>
    <w:rsid w:val="20043FC0"/>
    <w:rsid w:val="200E4878"/>
    <w:rsid w:val="222D60D3"/>
    <w:rsid w:val="248A3315"/>
    <w:rsid w:val="24A7216D"/>
    <w:rsid w:val="272D0BB3"/>
    <w:rsid w:val="28215D92"/>
    <w:rsid w:val="28333764"/>
    <w:rsid w:val="29934A6D"/>
    <w:rsid w:val="29C42004"/>
    <w:rsid w:val="2A4D7312"/>
    <w:rsid w:val="2ABB4ECD"/>
    <w:rsid w:val="2E6F379F"/>
    <w:rsid w:val="315F6AE2"/>
    <w:rsid w:val="3437756E"/>
    <w:rsid w:val="343E5F1E"/>
    <w:rsid w:val="35392984"/>
    <w:rsid w:val="35F16F94"/>
    <w:rsid w:val="370C5E5F"/>
    <w:rsid w:val="38720203"/>
    <w:rsid w:val="38A4618B"/>
    <w:rsid w:val="3BA97C42"/>
    <w:rsid w:val="3C0435A9"/>
    <w:rsid w:val="3CCD42E3"/>
    <w:rsid w:val="3FB11C9A"/>
    <w:rsid w:val="4081341A"/>
    <w:rsid w:val="42FC4734"/>
    <w:rsid w:val="43C7239E"/>
    <w:rsid w:val="46056D68"/>
    <w:rsid w:val="469A3487"/>
    <w:rsid w:val="49151DD2"/>
    <w:rsid w:val="4A396B13"/>
    <w:rsid w:val="4AEE78FE"/>
    <w:rsid w:val="4BA2459C"/>
    <w:rsid w:val="4C6456A4"/>
    <w:rsid w:val="4F710AFD"/>
    <w:rsid w:val="51007512"/>
    <w:rsid w:val="5134488B"/>
    <w:rsid w:val="513B605B"/>
    <w:rsid w:val="53D0007C"/>
    <w:rsid w:val="56165E76"/>
    <w:rsid w:val="56327239"/>
    <w:rsid w:val="564630BF"/>
    <w:rsid w:val="56727A97"/>
    <w:rsid w:val="56936E93"/>
    <w:rsid w:val="57687C95"/>
    <w:rsid w:val="585039A6"/>
    <w:rsid w:val="58DC1AB8"/>
    <w:rsid w:val="5CE60D7D"/>
    <w:rsid w:val="5DA57FEE"/>
    <w:rsid w:val="5DE85D08"/>
    <w:rsid w:val="5F0059FA"/>
    <w:rsid w:val="5F724B4A"/>
    <w:rsid w:val="6ACB5FFB"/>
    <w:rsid w:val="6AD046DF"/>
    <w:rsid w:val="6BEC7A32"/>
    <w:rsid w:val="6CD738FF"/>
    <w:rsid w:val="6E4B60A8"/>
    <w:rsid w:val="70B0102E"/>
    <w:rsid w:val="72496513"/>
    <w:rsid w:val="76BA375D"/>
    <w:rsid w:val="7C3E423D"/>
    <w:rsid w:val="7CAF2AE1"/>
    <w:rsid w:val="7CD3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360" w:lineRule="auto"/>
      <w:outlineLvl w:val="2"/>
    </w:pPr>
    <w:rPr>
      <w:rFonts w:ascii="Calibri" w:hAnsi="Calibri" w:eastAsia="仿宋_GB2312"/>
      <w:b/>
      <w:bCs/>
      <w:sz w:val="24"/>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adjustRightInd w:val="0"/>
      <w:snapToGrid w:val="0"/>
      <w:spacing w:line="360" w:lineRule="auto"/>
      <w:jc w:val="center"/>
    </w:pPr>
    <w:rPr>
      <w:rFonts w:ascii="宋体" w:hAnsi="宋体" w:cs="宋体"/>
      <w:bCs/>
      <w:kern w:val="0"/>
    </w:rPr>
  </w:style>
  <w:style w:type="paragraph" w:styleId="5">
    <w:name w:val="Normal Indent"/>
    <w:basedOn w:val="1"/>
    <w:qFormat/>
    <w:uiPriority w:val="0"/>
    <w:pPr>
      <w:ind w:firstLine="420"/>
    </w:pPr>
    <w:rPr>
      <w:szCs w:val="22"/>
    </w:rPr>
  </w:style>
  <w:style w:type="paragraph" w:styleId="7">
    <w:name w:val="List 3"/>
    <w:basedOn w:val="1"/>
    <w:unhideWhenUsed/>
    <w:qFormat/>
    <w:uiPriority w:val="0"/>
    <w:pPr>
      <w:ind w:left="100" w:leftChars="400" w:hanging="200" w:hangingChars="200"/>
    </w:pPr>
  </w:style>
  <w:style w:type="paragraph" w:styleId="8">
    <w:name w:val="Body Text Indent"/>
    <w:basedOn w:val="1"/>
    <w:unhideWhenUsed/>
    <w:qFormat/>
    <w:uiPriority w:val="0"/>
    <w:pPr>
      <w:spacing w:line="600" w:lineRule="exact"/>
      <w:ind w:firstLine="560"/>
    </w:pPr>
    <w:rPr>
      <w:rFonts w:ascii="方正书宋简体" w:eastAsia="方正书宋简体"/>
    </w:rPr>
  </w:style>
  <w:style w:type="paragraph" w:styleId="9">
    <w:name w:val="Plain Text"/>
    <w:basedOn w:val="1"/>
    <w:unhideWhenUsed/>
    <w:qFormat/>
    <w:uiPriority w:val="0"/>
    <w:pPr>
      <w:spacing w:beforeLines="50" w:afterLines="50" w:line="400" w:lineRule="atLeast"/>
    </w:pPr>
    <w:rPr>
      <w:rFonts w:ascii="宋体" w:hAnsi="Courier New"/>
      <w:sz w:val="24"/>
      <w:szCs w:val="24"/>
    </w:rPr>
  </w:style>
  <w:style w:type="paragraph" w:styleId="10">
    <w:name w:val="Date"/>
    <w:basedOn w:val="1"/>
    <w:next w:val="1"/>
    <w:unhideWhenUsed/>
    <w:qFormat/>
    <w:uiPriority w:val="0"/>
    <w:rPr>
      <w:sz w:val="32"/>
      <w:szCs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style>
  <w:style w:type="paragraph" w:styleId="14">
    <w:name w:val="footnote text"/>
    <w:basedOn w:val="1"/>
    <w:link w:val="26"/>
    <w:unhideWhenUsed/>
    <w:qFormat/>
    <w:uiPriority w:val="99"/>
    <w:pPr>
      <w:snapToGrid w:val="0"/>
      <w:jc w:val="left"/>
    </w:pPr>
    <w:rPr>
      <w:rFonts w:ascii="Calibri" w:hAnsi="Calibri"/>
      <w:sz w:val="18"/>
      <w:szCs w:val="18"/>
    </w:rPr>
  </w:style>
  <w:style w:type="paragraph" w:styleId="15">
    <w:name w:val="Normal (Web)"/>
    <w:basedOn w:val="1"/>
    <w:unhideWhenUsed/>
    <w:qFormat/>
    <w:uiPriority w:val="0"/>
    <w:pPr>
      <w:widowControl/>
      <w:spacing w:beforeAutospacing="1" w:afterAutospacing="1"/>
      <w:jc w:val="left"/>
    </w:pPr>
    <w:rPr>
      <w:rFonts w:ascii="宋体" w:hAnsi="宋体" w:cs="宋体"/>
      <w:kern w:val="0"/>
      <w:sz w:val="24"/>
      <w:szCs w:val="24"/>
    </w:rPr>
  </w:style>
  <w:style w:type="paragraph" w:styleId="16">
    <w:name w:val="Title"/>
    <w:basedOn w:val="1"/>
    <w:next w:val="1"/>
    <w:qFormat/>
    <w:uiPriority w:val="0"/>
    <w:pPr>
      <w:widowControl/>
      <w:spacing w:before="240" w:after="60"/>
      <w:jc w:val="center"/>
      <w:outlineLvl w:val="0"/>
    </w:pPr>
    <w:rPr>
      <w:rFonts w:ascii="Arial" w:hAnsi="Arial"/>
      <w:b/>
      <w:bCs/>
      <w:kern w:val="0"/>
      <w:sz w:val="44"/>
      <w:szCs w:val="32"/>
    </w:rPr>
  </w:style>
  <w:style w:type="character" w:styleId="19">
    <w:name w:val="Hyperlink"/>
    <w:qFormat/>
    <w:uiPriority w:val="99"/>
    <w:rPr>
      <w:rFonts w:hint="default" w:ascii="ˎ̥" w:hAnsi="ˎ̥"/>
      <w:color w:val="3E3E3E"/>
      <w:sz w:val="24"/>
      <w:szCs w:val="24"/>
      <w:u w:val="none"/>
    </w:rPr>
  </w:style>
  <w:style w:type="character" w:styleId="20">
    <w:name w:val="footnote reference"/>
    <w:basedOn w:val="18"/>
    <w:unhideWhenUsed/>
    <w:qFormat/>
    <w:uiPriority w:val="99"/>
    <w:rPr>
      <w:vertAlign w:val="superscript"/>
    </w:rPr>
  </w:style>
  <w:style w:type="paragraph" w:customStyle="1" w:styleId="21">
    <w:name w:val="正  文"/>
    <w:basedOn w:val="1"/>
    <w:qFormat/>
    <w:uiPriority w:val="0"/>
    <w:pPr>
      <w:spacing w:line="360" w:lineRule="auto"/>
      <w:ind w:firstLine="200" w:firstLineChars="200"/>
    </w:pPr>
    <w:rPr>
      <w:rFonts w:ascii="宋体" w:hAnsi="Calibri"/>
      <w:sz w:val="24"/>
      <w:szCs w:val="24"/>
    </w:rPr>
  </w:style>
  <w:style w:type="paragraph" w:customStyle="1" w:styleId="22">
    <w:name w:val="标题 5（有编号）（绿盟科技）"/>
    <w:basedOn w:val="1"/>
    <w:next w:val="2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character" w:customStyle="1" w:styleId="25">
    <w:name w:val="标题 1 Char"/>
    <w:basedOn w:val="18"/>
    <w:link w:val="3"/>
    <w:qFormat/>
    <w:uiPriority w:val="0"/>
    <w:rPr>
      <w:rFonts w:ascii="Times New Roman" w:hAnsi="Times New Roman" w:eastAsia="宋体" w:cs="Times New Roman"/>
      <w:b/>
      <w:bCs/>
      <w:kern w:val="44"/>
      <w:sz w:val="44"/>
      <w:szCs w:val="44"/>
    </w:rPr>
  </w:style>
  <w:style w:type="character" w:customStyle="1" w:styleId="26">
    <w:name w:val="脚注文本 Char"/>
    <w:basedOn w:val="18"/>
    <w:link w:val="14"/>
    <w:qFormat/>
    <w:uiPriority w:val="99"/>
    <w:rPr>
      <w:rFonts w:ascii="Calibri" w:hAnsi="Calibri" w:eastAsia="宋体" w:cs="Times New Roman"/>
      <w:kern w:val="2"/>
      <w:sz w:val="18"/>
      <w:szCs w:val="18"/>
    </w:rPr>
  </w:style>
  <w:style w:type="paragraph" w:customStyle="1" w:styleId="27">
    <w:name w:val="Default"/>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B6E39-407C-4044-965E-AA59255EFFDD}">
  <ds:schemaRefs/>
</ds:datastoreItem>
</file>

<file path=docProps/app.xml><?xml version="1.0" encoding="utf-8"?>
<Properties xmlns="http://schemas.openxmlformats.org/officeDocument/2006/extended-properties" xmlns:vt="http://schemas.openxmlformats.org/officeDocument/2006/docPropsVTypes">
  <Template>Normal</Template>
  <Pages>57</Pages>
  <Words>7375</Words>
  <Characters>8208</Characters>
  <Lines>204</Lines>
  <Paragraphs>57</Paragraphs>
  <TotalTime>165</TotalTime>
  <ScaleCrop>false</ScaleCrop>
  <LinksUpToDate>false</LinksUpToDate>
  <CharactersWithSpaces>8338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2021-04-22T01:51:00Z</dcterms:created>
  <dc:creator>Administrator</dc:creator>
  <cp:lastModifiedBy>李数三</cp:lastModifiedBy>
  <cp:lastPrinted>2022-06-07T03:11:00Z</cp:lastPrinted>
  <dcterms:modified xsi:type="dcterms:W3CDTF">2025-06-27T08:27:15Z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5FF9EE694CEC41B28D04AB63E5ABB50C</vt:lpwstr>
  </property>
  <property fmtid="{D5CDD505-2E9C-101B-9397-08002B2CF9AE}" pid="4" name="KSOTemplateDocerSaveRecord">
    <vt:lpwstr>eyJoZGlkIjoiNzU4NWNkZTk2NjlmYjJjZjcwNDIzN2I3ZTQzZGNlN2UiLCJ1c2VySWQiOiI0NDk3NjExMjUifQ==</vt:lpwstr>
  </property>
</Properties>
</file>