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23" w:rsidRDefault="00CD1123">
      <w:pPr>
        <w:widowControl/>
        <w:spacing w:line="360" w:lineRule="auto"/>
        <w:jc w:val="center"/>
        <w:rPr>
          <w:rFonts w:ascii="宋体" w:eastAsia="宋体" w:hAnsi="宋体" w:cs="宋体"/>
          <w:b/>
          <w:bCs/>
          <w:sz w:val="52"/>
          <w:szCs w:val="52"/>
        </w:rPr>
      </w:pPr>
    </w:p>
    <w:p w:rsidR="00CD1123" w:rsidRDefault="00177B43">
      <w:pPr>
        <w:widowControl/>
        <w:spacing w:line="360" w:lineRule="auto"/>
        <w:jc w:val="center"/>
        <w:rPr>
          <w:rFonts w:ascii="宋体" w:hAnsi="宋体" w:cs="宋体"/>
          <w:b/>
          <w:bCs/>
          <w:sz w:val="80"/>
          <w:szCs w:val="80"/>
        </w:rPr>
      </w:pPr>
      <w:r w:rsidRPr="00177B43">
        <w:rPr>
          <w:rFonts w:ascii="宋体" w:eastAsia="宋体" w:hAnsi="宋体" w:cs="宋体" w:hint="eastAsia"/>
          <w:b/>
          <w:bCs/>
          <w:sz w:val="48"/>
          <w:szCs w:val="48"/>
        </w:rPr>
        <w:t>赫行实验学校（临河校区）校园校舍维修工程</w:t>
      </w:r>
      <w:r w:rsidR="006E75A3">
        <w:rPr>
          <w:rFonts w:ascii="宋体" w:hAnsi="宋体" w:cs="宋体" w:hint="eastAsia"/>
          <w:b/>
          <w:bCs/>
          <w:sz w:val="80"/>
          <w:szCs w:val="80"/>
        </w:rPr>
        <w:t>竞争性磋商文件</w:t>
      </w:r>
    </w:p>
    <w:p w:rsidR="00CD1123" w:rsidRPr="006E75A3" w:rsidRDefault="006E75A3">
      <w:pPr>
        <w:spacing w:line="360" w:lineRule="auto"/>
        <w:jc w:val="center"/>
        <w:rPr>
          <w:rFonts w:ascii="宋体" w:hAnsi="宋体" w:cs="宋体"/>
          <w:b/>
          <w:color w:val="FF0000"/>
          <w:sz w:val="30"/>
          <w:szCs w:val="30"/>
        </w:rPr>
      </w:pPr>
      <w:bookmarkStart w:id="0" w:name="_Toc29453"/>
      <w:bookmarkStart w:id="1" w:name="_Toc7231"/>
      <w:bookmarkStart w:id="2" w:name="_Toc2288"/>
      <w:bookmarkStart w:id="3" w:name="_Toc11466"/>
      <w:bookmarkStart w:id="4" w:name="_Toc13633"/>
      <w:bookmarkStart w:id="5" w:name="_Toc23325"/>
      <w:bookmarkStart w:id="6" w:name="_Toc1966"/>
      <w:bookmarkStart w:id="7" w:name="_Toc13388"/>
      <w:bookmarkStart w:id="8" w:name="_Toc32187"/>
      <w:bookmarkStart w:id="9" w:name="_Toc25248"/>
      <w:bookmarkStart w:id="10" w:name="_Toc8325"/>
      <w:r>
        <w:rPr>
          <w:rFonts w:ascii="宋体" w:hAnsi="宋体" w:cs="宋体" w:hint="eastAsia"/>
          <w:b/>
          <w:sz w:val="30"/>
          <w:szCs w:val="30"/>
        </w:rPr>
        <w:t>项目编号：</w:t>
      </w:r>
      <w:bookmarkEnd w:id="0"/>
      <w:bookmarkEnd w:id="1"/>
      <w:bookmarkEnd w:id="2"/>
      <w:bookmarkEnd w:id="3"/>
      <w:bookmarkEnd w:id="4"/>
      <w:bookmarkEnd w:id="5"/>
      <w:bookmarkEnd w:id="6"/>
      <w:bookmarkEnd w:id="7"/>
      <w:bookmarkEnd w:id="8"/>
      <w:bookmarkEnd w:id="9"/>
      <w:bookmarkEnd w:id="10"/>
      <w:r>
        <w:rPr>
          <w:rFonts w:ascii="宋体" w:hAnsi="宋体" w:cs="宋体" w:hint="eastAsia"/>
          <w:b/>
          <w:sz w:val="30"/>
          <w:szCs w:val="30"/>
        </w:rPr>
        <w:t>EDZC-</w:t>
      </w:r>
      <w:r w:rsidRPr="00242E13">
        <w:rPr>
          <w:rFonts w:ascii="宋体" w:hAnsi="宋体" w:cs="宋体" w:hint="eastAsia"/>
          <w:b/>
          <w:sz w:val="30"/>
          <w:szCs w:val="30"/>
        </w:rPr>
        <w:t>2023-</w:t>
      </w:r>
      <w:r w:rsidR="00242E13" w:rsidRPr="00242E13">
        <w:rPr>
          <w:rFonts w:ascii="宋体" w:hAnsi="宋体" w:cs="宋体" w:hint="eastAsia"/>
          <w:b/>
          <w:sz w:val="30"/>
          <w:szCs w:val="30"/>
        </w:rPr>
        <w:t>WT0</w:t>
      </w:r>
      <w:r w:rsidR="003F4B70">
        <w:rPr>
          <w:rFonts w:ascii="宋体" w:hAnsi="宋体" w:cs="宋体" w:hint="eastAsia"/>
          <w:b/>
          <w:sz w:val="30"/>
          <w:szCs w:val="30"/>
        </w:rPr>
        <w:t>3</w:t>
      </w:r>
      <w:r w:rsidR="00993E1A">
        <w:rPr>
          <w:rFonts w:ascii="宋体" w:hAnsi="宋体" w:cs="宋体" w:hint="eastAsia"/>
          <w:b/>
          <w:sz w:val="30"/>
          <w:szCs w:val="30"/>
        </w:rPr>
        <w:t>0</w:t>
      </w:r>
      <w:r w:rsidRPr="006E75A3">
        <w:rPr>
          <w:rFonts w:ascii="宋体" w:hAnsi="宋体" w:cs="宋体" w:hint="eastAsia"/>
          <w:b/>
          <w:color w:val="FF0000"/>
          <w:sz w:val="30"/>
          <w:szCs w:val="30"/>
        </w:rPr>
        <w:t xml:space="preserve"> </w:t>
      </w:r>
    </w:p>
    <w:p w:rsidR="00CD1123" w:rsidRDefault="00CD1123">
      <w:pPr>
        <w:autoSpaceDE w:val="0"/>
        <w:autoSpaceDN w:val="0"/>
        <w:jc w:val="center"/>
        <w:rPr>
          <w:rFonts w:ascii="Times New Roman" w:eastAsia="宋体" w:hAnsi="Times New Roman" w:cs="Times New Roman"/>
          <w:noProof/>
          <w:sz w:val="18"/>
          <w:szCs w:val="18"/>
        </w:rPr>
      </w:pPr>
    </w:p>
    <w:p w:rsidR="006E75A3" w:rsidRDefault="006E75A3" w:rsidP="006E75A3">
      <w:pPr>
        <w:pStyle w:val="2"/>
      </w:pPr>
    </w:p>
    <w:p w:rsidR="006E75A3" w:rsidRDefault="006E75A3" w:rsidP="006E75A3"/>
    <w:p w:rsidR="006E75A3" w:rsidRDefault="006E75A3" w:rsidP="006E75A3">
      <w:pPr>
        <w:pStyle w:val="2"/>
      </w:pPr>
    </w:p>
    <w:p w:rsidR="006E75A3" w:rsidRDefault="006E75A3" w:rsidP="006E75A3"/>
    <w:p w:rsidR="006E75A3" w:rsidRDefault="006E75A3" w:rsidP="006E75A3">
      <w:pPr>
        <w:pStyle w:val="2"/>
      </w:pPr>
    </w:p>
    <w:p w:rsidR="006E75A3" w:rsidRDefault="006E75A3" w:rsidP="006E75A3"/>
    <w:p w:rsidR="006E75A3" w:rsidRPr="006E75A3" w:rsidRDefault="006E75A3" w:rsidP="006E75A3">
      <w:pPr>
        <w:pStyle w:val="2"/>
      </w:pPr>
    </w:p>
    <w:p w:rsidR="00CD1123" w:rsidRDefault="00CD1123">
      <w:pPr>
        <w:pStyle w:val="21"/>
        <w:rPr>
          <w:rFonts w:ascii="宋体" w:hAnsi="宋体" w:cs="宋体"/>
          <w:b/>
          <w:sz w:val="30"/>
          <w:szCs w:val="30"/>
        </w:rPr>
      </w:pPr>
    </w:p>
    <w:p w:rsidR="00CD1123" w:rsidRDefault="006E75A3">
      <w:pPr>
        <w:spacing w:line="360" w:lineRule="auto"/>
        <w:ind w:firstLineChars="656" w:firstLine="2107"/>
        <w:rPr>
          <w:rFonts w:ascii="宋体" w:hAnsi="宋体" w:cs="宋体"/>
          <w:b/>
          <w:sz w:val="32"/>
        </w:rPr>
      </w:pPr>
      <w:r>
        <w:rPr>
          <w:rFonts w:ascii="宋体" w:hAnsi="宋体" w:cs="宋体" w:hint="eastAsia"/>
          <w:b/>
          <w:sz w:val="32"/>
        </w:rPr>
        <w:t>采购人：</w:t>
      </w:r>
      <w:r w:rsidR="00177B43" w:rsidRPr="00177B43">
        <w:rPr>
          <w:rFonts w:ascii="宋体" w:hAnsi="宋体" w:cs="宋体" w:hint="eastAsia"/>
          <w:b/>
          <w:sz w:val="32"/>
        </w:rPr>
        <w:t>长春五十二中赫行实验学校</w:t>
      </w:r>
    </w:p>
    <w:p w:rsidR="00CD1123" w:rsidRDefault="00CD1123" w:rsidP="006E75A3">
      <w:pPr>
        <w:ind w:firstLineChars="656" w:firstLine="1378"/>
      </w:pPr>
    </w:p>
    <w:p w:rsidR="00CD1123" w:rsidRDefault="006E75A3">
      <w:pPr>
        <w:spacing w:line="360" w:lineRule="auto"/>
        <w:ind w:firstLineChars="656" w:firstLine="2107"/>
        <w:rPr>
          <w:rFonts w:ascii="宋体" w:hAnsi="宋体" w:cs="宋体"/>
          <w:b/>
          <w:sz w:val="32"/>
        </w:rPr>
      </w:pPr>
      <w:r>
        <w:rPr>
          <w:rFonts w:ascii="宋体" w:hAnsi="宋体" w:cs="宋体" w:hint="eastAsia"/>
          <w:b/>
          <w:sz w:val="32"/>
        </w:rPr>
        <w:t>采购代理机构：吉林省光宇工程项目管理咨询有限公司</w:t>
      </w:r>
    </w:p>
    <w:p w:rsidR="00CD1123" w:rsidRDefault="00CD1123">
      <w:pPr>
        <w:spacing w:line="360" w:lineRule="auto"/>
        <w:jc w:val="center"/>
        <w:rPr>
          <w:rFonts w:ascii="宋体" w:hAnsi="宋体" w:cs="宋体"/>
          <w:b/>
          <w:sz w:val="32"/>
        </w:rPr>
      </w:pPr>
    </w:p>
    <w:p w:rsidR="00CD1123" w:rsidRDefault="006E75A3">
      <w:pPr>
        <w:spacing w:line="360" w:lineRule="auto"/>
        <w:jc w:val="center"/>
        <w:rPr>
          <w:rFonts w:ascii="宋体" w:hAnsi="宋体" w:cs="宋体"/>
          <w:b/>
          <w:sz w:val="32"/>
        </w:rPr>
      </w:pPr>
      <w:r>
        <w:rPr>
          <w:rFonts w:ascii="宋体" w:hAnsi="宋体" w:cs="宋体" w:hint="eastAsia"/>
          <w:b/>
          <w:sz w:val="32"/>
        </w:rPr>
        <w:t>2023年6月</w:t>
      </w:r>
    </w:p>
    <w:p w:rsidR="00CD1123" w:rsidRDefault="00CD1123">
      <w:pPr>
        <w:spacing w:line="360" w:lineRule="auto"/>
        <w:rPr>
          <w:rFonts w:ascii="宋体" w:hAnsi="宋体" w:cs="宋体"/>
          <w:b/>
          <w:sz w:val="32"/>
        </w:rPr>
        <w:sectPr w:rsidR="00CD1123" w:rsidSect="00673A15">
          <w:headerReference w:type="even" r:id="rId8"/>
          <w:headerReference w:type="default" r:id="rId9"/>
          <w:footerReference w:type="even" r:id="rId10"/>
          <w:headerReference w:type="first" r:id="rId11"/>
          <w:pgSz w:w="11906" w:h="16838"/>
          <w:pgMar w:top="1440" w:right="1080" w:bottom="1440" w:left="1080" w:header="851" w:footer="1134" w:gutter="0"/>
          <w:pgNumType w:start="0"/>
          <w:cols w:space="720"/>
          <w:docGrid w:type="lines" w:linePitch="490"/>
        </w:sectPr>
      </w:pPr>
    </w:p>
    <w:p w:rsidR="00CD1123" w:rsidRDefault="006E75A3">
      <w:pPr>
        <w:spacing w:line="360" w:lineRule="auto"/>
        <w:jc w:val="center"/>
        <w:rPr>
          <w:rFonts w:ascii="宋体" w:hAnsi="宋体" w:cs="宋体"/>
          <w:b/>
          <w:bCs/>
          <w:sz w:val="36"/>
        </w:rPr>
      </w:pPr>
      <w:r>
        <w:rPr>
          <w:rFonts w:ascii="宋体" w:hAnsi="宋体" w:cs="宋体" w:hint="eastAsia"/>
          <w:b/>
          <w:bCs/>
          <w:sz w:val="36"/>
        </w:rPr>
        <w:lastRenderedPageBreak/>
        <w:t>目  录</w:t>
      </w:r>
    </w:p>
    <w:p w:rsidR="00CD1123" w:rsidRDefault="004B46CB">
      <w:pPr>
        <w:pStyle w:val="10"/>
        <w:tabs>
          <w:tab w:val="right" w:leader="dot" w:pos="9746"/>
        </w:tabs>
      </w:pPr>
      <w:r w:rsidRPr="004B46CB">
        <w:rPr>
          <w:rFonts w:ascii="宋体" w:eastAsia="宋体" w:hAnsi="宋体" w:cs="宋体" w:hint="eastAsia"/>
          <w:b/>
          <w:bCs/>
          <w:sz w:val="24"/>
          <w:szCs w:val="24"/>
        </w:rPr>
        <w:fldChar w:fldCharType="begin"/>
      </w:r>
      <w:r w:rsidR="006E75A3">
        <w:rPr>
          <w:rFonts w:ascii="宋体" w:eastAsia="宋体" w:hAnsi="宋体" w:cs="宋体" w:hint="eastAsia"/>
          <w:b/>
          <w:bCs/>
          <w:sz w:val="24"/>
          <w:szCs w:val="24"/>
        </w:rPr>
        <w:instrText xml:space="preserve">TOC \o "1-3" \h \u </w:instrText>
      </w:r>
      <w:r w:rsidRPr="004B46CB">
        <w:rPr>
          <w:rFonts w:ascii="宋体" w:eastAsia="宋体" w:hAnsi="宋体" w:cs="宋体" w:hint="eastAsia"/>
          <w:b/>
          <w:bCs/>
          <w:sz w:val="24"/>
          <w:szCs w:val="24"/>
        </w:rPr>
        <w:fldChar w:fldCharType="separate"/>
      </w:r>
      <w:hyperlink w:anchor="_Toc14106" w:history="1">
        <w:r w:rsidR="006E75A3">
          <w:rPr>
            <w:rFonts w:eastAsia="宋体" w:cs="Times New Roman" w:hint="eastAsia"/>
            <w:lang w:val="zh-CN"/>
          </w:rPr>
          <w:t>第一章</w:t>
        </w:r>
        <w:r w:rsidR="006E75A3">
          <w:rPr>
            <w:rFonts w:eastAsia="宋体" w:cs="Times New Roman" w:hint="eastAsia"/>
            <w:lang w:val="zh-CN"/>
          </w:rPr>
          <w:t xml:space="preserve"> </w:t>
        </w:r>
        <w:r w:rsidR="006E75A3">
          <w:rPr>
            <w:rFonts w:eastAsia="宋体" w:cs="Times New Roman" w:hint="eastAsia"/>
            <w:lang w:val="zh-CN"/>
          </w:rPr>
          <w:t>竞争性磋商公告</w:t>
        </w:r>
        <w:r w:rsidR="006E75A3">
          <w:tab/>
        </w:r>
        <w:r>
          <w:fldChar w:fldCharType="begin"/>
        </w:r>
        <w:r w:rsidR="006E75A3">
          <w:instrText xml:space="preserve"> PAGEREF _Toc14106 \h </w:instrText>
        </w:r>
        <w:r>
          <w:fldChar w:fldCharType="separate"/>
        </w:r>
        <w:r w:rsidR="006E75A3">
          <w:t>1</w:t>
        </w:r>
        <w:r>
          <w:fldChar w:fldCharType="end"/>
        </w:r>
      </w:hyperlink>
    </w:p>
    <w:p w:rsidR="00CD1123" w:rsidRDefault="004B46CB">
      <w:pPr>
        <w:pStyle w:val="10"/>
        <w:tabs>
          <w:tab w:val="right" w:leader="dot" w:pos="9746"/>
        </w:tabs>
      </w:pPr>
      <w:hyperlink w:anchor="_Toc10289" w:history="1">
        <w:r w:rsidR="006E75A3">
          <w:rPr>
            <w:rFonts w:hint="eastAsia"/>
            <w:lang w:val="zh-CN"/>
          </w:rPr>
          <w:t>第二章</w:t>
        </w:r>
        <w:r w:rsidR="006E75A3">
          <w:rPr>
            <w:rFonts w:hint="eastAsia"/>
            <w:lang w:val="zh-CN"/>
          </w:rPr>
          <w:t xml:space="preserve"> </w:t>
        </w:r>
        <w:r w:rsidR="006E75A3">
          <w:rPr>
            <w:rFonts w:hint="eastAsia"/>
            <w:lang w:val="zh-CN"/>
          </w:rPr>
          <w:t>供应商须知</w:t>
        </w:r>
        <w:r w:rsidR="006E75A3">
          <w:tab/>
        </w:r>
        <w:r>
          <w:fldChar w:fldCharType="begin"/>
        </w:r>
        <w:r w:rsidR="006E75A3">
          <w:instrText xml:space="preserve"> PAGEREF _Toc10289 \h </w:instrText>
        </w:r>
        <w:r>
          <w:fldChar w:fldCharType="separate"/>
        </w:r>
        <w:r w:rsidR="006E75A3">
          <w:t>4</w:t>
        </w:r>
        <w:r>
          <w:fldChar w:fldCharType="end"/>
        </w:r>
      </w:hyperlink>
    </w:p>
    <w:p w:rsidR="00CD1123" w:rsidRDefault="004B46CB">
      <w:pPr>
        <w:pStyle w:val="22"/>
        <w:tabs>
          <w:tab w:val="right" w:leader="dot" w:pos="9746"/>
        </w:tabs>
      </w:pPr>
      <w:hyperlink w:anchor="_Toc10378" w:history="1">
        <w:r w:rsidR="006E75A3">
          <w:t>供应商须知前附表</w:t>
        </w:r>
        <w:r w:rsidR="006E75A3">
          <w:tab/>
        </w:r>
        <w:r>
          <w:fldChar w:fldCharType="begin"/>
        </w:r>
        <w:r w:rsidR="006E75A3">
          <w:instrText xml:space="preserve"> PAGEREF _Toc10378 \h </w:instrText>
        </w:r>
        <w:r>
          <w:fldChar w:fldCharType="separate"/>
        </w:r>
        <w:r w:rsidR="006E75A3">
          <w:t>4</w:t>
        </w:r>
        <w:r>
          <w:fldChar w:fldCharType="end"/>
        </w:r>
      </w:hyperlink>
    </w:p>
    <w:p w:rsidR="00CD1123" w:rsidRDefault="004B46CB">
      <w:pPr>
        <w:pStyle w:val="22"/>
        <w:tabs>
          <w:tab w:val="right" w:leader="dot" w:pos="9746"/>
        </w:tabs>
      </w:pPr>
      <w:hyperlink w:anchor="_Toc11410" w:history="1">
        <w:r w:rsidR="006E75A3">
          <w:rPr>
            <w:rFonts w:hint="eastAsia"/>
          </w:rPr>
          <w:t>供应商须知</w:t>
        </w:r>
        <w:r w:rsidR="006E75A3">
          <w:tab/>
        </w:r>
        <w:r>
          <w:fldChar w:fldCharType="begin"/>
        </w:r>
        <w:r w:rsidR="006E75A3">
          <w:instrText xml:space="preserve"> PAGEREF _Toc11410 \h </w:instrText>
        </w:r>
        <w:r>
          <w:fldChar w:fldCharType="separate"/>
        </w:r>
        <w:r w:rsidR="006E75A3">
          <w:t>11</w:t>
        </w:r>
        <w:r>
          <w:fldChar w:fldCharType="end"/>
        </w:r>
      </w:hyperlink>
    </w:p>
    <w:p w:rsidR="00CD1123" w:rsidRDefault="004B46CB">
      <w:pPr>
        <w:pStyle w:val="10"/>
        <w:tabs>
          <w:tab w:val="right" w:leader="dot" w:pos="9746"/>
        </w:tabs>
      </w:pPr>
      <w:hyperlink w:anchor="_Toc20850" w:history="1">
        <w:r w:rsidR="006E75A3">
          <w:rPr>
            <w:rFonts w:hint="eastAsia"/>
          </w:rPr>
          <w:t>第三章</w:t>
        </w:r>
        <w:r w:rsidR="006E75A3">
          <w:rPr>
            <w:rFonts w:hint="eastAsia"/>
          </w:rPr>
          <w:t xml:space="preserve"> </w:t>
        </w:r>
        <w:r w:rsidR="006E75A3">
          <w:rPr>
            <w:rFonts w:hint="eastAsia"/>
          </w:rPr>
          <w:t>评标标准和方法</w:t>
        </w:r>
        <w:r w:rsidR="006E75A3">
          <w:tab/>
        </w:r>
        <w:r>
          <w:fldChar w:fldCharType="begin"/>
        </w:r>
        <w:r w:rsidR="006E75A3">
          <w:instrText xml:space="preserve"> PAGEREF _Toc20850 \h </w:instrText>
        </w:r>
        <w:r>
          <w:fldChar w:fldCharType="separate"/>
        </w:r>
        <w:r w:rsidR="006E75A3">
          <w:t>24</w:t>
        </w:r>
        <w:r>
          <w:fldChar w:fldCharType="end"/>
        </w:r>
      </w:hyperlink>
    </w:p>
    <w:p w:rsidR="00CD1123" w:rsidRDefault="004B46CB">
      <w:pPr>
        <w:pStyle w:val="10"/>
        <w:tabs>
          <w:tab w:val="right" w:leader="dot" w:pos="9746"/>
        </w:tabs>
      </w:pPr>
      <w:hyperlink w:anchor="_Toc20311" w:history="1">
        <w:r w:rsidR="006E75A3">
          <w:rPr>
            <w:rFonts w:ascii="宋体" w:hAnsi="宋体" w:cs="宋体" w:hint="eastAsia"/>
            <w:szCs w:val="24"/>
            <w:lang w:val="zh-CN"/>
          </w:rPr>
          <w:t>评标办法前附表（一）</w:t>
        </w:r>
        <w:r w:rsidR="006E75A3">
          <w:tab/>
        </w:r>
        <w:r>
          <w:fldChar w:fldCharType="begin"/>
        </w:r>
        <w:r w:rsidR="006E75A3">
          <w:instrText xml:space="preserve"> PAGEREF _Toc20311 \h </w:instrText>
        </w:r>
        <w:r>
          <w:fldChar w:fldCharType="separate"/>
        </w:r>
        <w:r w:rsidR="006E75A3">
          <w:t>24</w:t>
        </w:r>
        <w:r>
          <w:fldChar w:fldCharType="end"/>
        </w:r>
      </w:hyperlink>
    </w:p>
    <w:p w:rsidR="00CD1123" w:rsidRDefault="004B46CB">
      <w:pPr>
        <w:pStyle w:val="10"/>
        <w:tabs>
          <w:tab w:val="right" w:leader="dot" w:pos="9746"/>
        </w:tabs>
      </w:pPr>
      <w:hyperlink w:anchor="_Toc20940" w:history="1">
        <w:r w:rsidR="006E75A3">
          <w:rPr>
            <w:rFonts w:ascii="宋体" w:hAnsi="宋体" w:cs="宋体" w:hint="eastAsia"/>
            <w:szCs w:val="24"/>
            <w:lang w:val="zh-CN"/>
          </w:rPr>
          <w:t>评标办法前附表（二）</w:t>
        </w:r>
        <w:r w:rsidR="006E75A3">
          <w:tab/>
        </w:r>
        <w:r>
          <w:fldChar w:fldCharType="begin"/>
        </w:r>
        <w:r w:rsidR="006E75A3">
          <w:instrText xml:space="preserve"> PAGEREF _Toc20940 \h </w:instrText>
        </w:r>
        <w:r>
          <w:fldChar w:fldCharType="separate"/>
        </w:r>
        <w:r w:rsidR="006E75A3">
          <w:t>27</w:t>
        </w:r>
        <w:r>
          <w:fldChar w:fldCharType="end"/>
        </w:r>
      </w:hyperlink>
    </w:p>
    <w:p w:rsidR="00CD1123" w:rsidRDefault="004B46CB">
      <w:pPr>
        <w:pStyle w:val="10"/>
        <w:tabs>
          <w:tab w:val="right" w:leader="dot" w:pos="9746"/>
        </w:tabs>
      </w:pPr>
      <w:hyperlink w:anchor="_Toc20726" w:history="1">
        <w:r w:rsidR="006E75A3">
          <w:rPr>
            <w:rFonts w:hint="eastAsia"/>
            <w:lang w:val="zh-CN"/>
          </w:rPr>
          <w:t>第四章</w:t>
        </w:r>
        <w:r w:rsidR="006E75A3">
          <w:rPr>
            <w:lang w:val="zh-CN"/>
          </w:rPr>
          <w:t xml:space="preserve"> </w:t>
        </w:r>
        <w:r w:rsidR="006E75A3">
          <w:rPr>
            <w:rFonts w:ascii="宋体" w:hAnsi="宋体" w:cs="宋体" w:hint="eastAsia"/>
            <w:lang w:val="zh-CN"/>
          </w:rPr>
          <w:t>合同条款及格式</w:t>
        </w:r>
        <w:r w:rsidR="006E75A3">
          <w:tab/>
        </w:r>
        <w:r>
          <w:fldChar w:fldCharType="begin"/>
        </w:r>
        <w:r w:rsidR="006E75A3">
          <w:instrText xml:space="preserve"> PAGEREF _Toc20726 \h </w:instrText>
        </w:r>
        <w:r>
          <w:fldChar w:fldCharType="separate"/>
        </w:r>
        <w:r w:rsidR="006E75A3">
          <w:t>51</w:t>
        </w:r>
        <w:r>
          <w:fldChar w:fldCharType="end"/>
        </w:r>
      </w:hyperlink>
    </w:p>
    <w:p w:rsidR="00CD1123" w:rsidRDefault="004B46CB">
      <w:pPr>
        <w:pStyle w:val="10"/>
        <w:tabs>
          <w:tab w:val="right" w:leader="dot" w:pos="9746"/>
        </w:tabs>
      </w:pPr>
      <w:hyperlink w:anchor="_Toc3848" w:history="1">
        <w:r w:rsidR="006E75A3">
          <w:rPr>
            <w:rFonts w:hint="eastAsia"/>
          </w:rPr>
          <w:t>第五章</w:t>
        </w:r>
        <w:r w:rsidR="006E75A3">
          <w:rPr>
            <w:rFonts w:hint="eastAsia"/>
          </w:rPr>
          <w:t xml:space="preserve"> </w:t>
        </w:r>
        <w:r w:rsidR="006E75A3">
          <w:rPr>
            <w:rFonts w:hint="eastAsia"/>
          </w:rPr>
          <w:t>工程量清单及图纸（另册）</w:t>
        </w:r>
        <w:r w:rsidR="006E75A3">
          <w:tab/>
        </w:r>
        <w:r>
          <w:fldChar w:fldCharType="begin"/>
        </w:r>
        <w:r w:rsidR="006E75A3">
          <w:instrText xml:space="preserve"> PAGEREF _Toc3848 \h </w:instrText>
        </w:r>
        <w:r>
          <w:fldChar w:fldCharType="separate"/>
        </w:r>
        <w:r w:rsidR="006E75A3">
          <w:t>52</w:t>
        </w:r>
        <w:r>
          <w:fldChar w:fldCharType="end"/>
        </w:r>
      </w:hyperlink>
    </w:p>
    <w:p w:rsidR="00CD1123" w:rsidRDefault="004B46CB">
      <w:pPr>
        <w:pStyle w:val="10"/>
        <w:tabs>
          <w:tab w:val="right" w:leader="dot" w:pos="9746"/>
        </w:tabs>
      </w:pPr>
      <w:hyperlink w:anchor="_Toc29837" w:history="1">
        <w:r w:rsidR="006E75A3">
          <w:rPr>
            <w:rFonts w:hint="eastAsia"/>
          </w:rPr>
          <w:t>第六章</w:t>
        </w:r>
        <w:r w:rsidR="006E75A3">
          <w:rPr>
            <w:rFonts w:hint="eastAsia"/>
          </w:rPr>
          <w:t xml:space="preserve"> </w:t>
        </w:r>
        <w:r w:rsidR="006E75A3">
          <w:rPr>
            <w:rFonts w:hint="eastAsia"/>
          </w:rPr>
          <w:t>技术标准和要求</w:t>
        </w:r>
        <w:r w:rsidR="006E75A3">
          <w:tab/>
        </w:r>
        <w:r>
          <w:fldChar w:fldCharType="begin"/>
        </w:r>
        <w:r w:rsidR="006E75A3">
          <w:instrText xml:space="preserve"> PAGEREF _Toc29837 \h </w:instrText>
        </w:r>
        <w:r>
          <w:fldChar w:fldCharType="separate"/>
        </w:r>
        <w:r w:rsidR="006E75A3">
          <w:t>53</w:t>
        </w:r>
        <w:r>
          <w:fldChar w:fldCharType="end"/>
        </w:r>
      </w:hyperlink>
    </w:p>
    <w:p w:rsidR="00CD1123" w:rsidRDefault="004B46CB">
      <w:pPr>
        <w:pStyle w:val="10"/>
        <w:tabs>
          <w:tab w:val="right" w:leader="dot" w:pos="9746"/>
        </w:tabs>
      </w:pPr>
      <w:hyperlink w:anchor="_Toc11648" w:history="1">
        <w:r w:rsidR="006E75A3">
          <w:rPr>
            <w:rFonts w:hint="eastAsia"/>
          </w:rPr>
          <w:t>第七章</w:t>
        </w:r>
        <w:r w:rsidR="006E75A3">
          <w:rPr>
            <w:rFonts w:hint="eastAsia"/>
          </w:rPr>
          <w:t xml:space="preserve"> </w:t>
        </w:r>
        <w:r w:rsidR="006E75A3">
          <w:rPr>
            <w:rFonts w:hint="eastAsia"/>
          </w:rPr>
          <w:t>响应文件格式</w:t>
        </w:r>
        <w:r w:rsidR="006E75A3">
          <w:tab/>
        </w:r>
        <w:r>
          <w:fldChar w:fldCharType="begin"/>
        </w:r>
        <w:r w:rsidR="006E75A3">
          <w:instrText xml:space="preserve"> PAGEREF _Toc11648 \h </w:instrText>
        </w:r>
        <w:r>
          <w:fldChar w:fldCharType="separate"/>
        </w:r>
        <w:r w:rsidR="006E75A3">
          <w:t>54</w:t>
        </w:r>
        <w:r>
          <w:fldChar w:fldCharType="end"/>
        </w:r>
      </w:hyperlink>
    </w:p>
    <w:p w:rsidR="00CD1123" w:rsidRDefault="004B46CB">
      <w:pPr>
        <w:pStyle w:val="22"/>
        <w:tabs>
          <w:tab w:val="right" w:leader="dot" w:pos="9746"/>
        </w:tabs>
      </w:pPr>
      <w:hyperlink w:anchor="_Toc11285" w:history="1">
        <w:r w:rsidR="006E75A3">
          <w:rPr>
            <w:rFonts w:hint="eastAsia"/>
          </w:rPr>
          <w:t>一、投标函及投标函附录</w:t>
        </w:r>
        <w:r w:rsidR="006E75A3">
          <w:tab/>
        </w:r>
        <w:r>
          <w:fldChar w:fldCharType="begin"/>
        </w:r>
        <w:r w:rsidR="006E75A3">
          <w:instrText xml:space="preserve"> PAGEREF _Toc11285 \h </w:instrText>
        </w:r>
        <w:r>
          <w:fldChar w:fldCharType="separate"/>
        </w:r>
        <w:r w:rsidR="006E75A3">
          <w:t>56</w:t>
        </w:r>
        <w:r>
          <w:fldChar w:fldCharType="end"/>
        </w:r>
      </w:hyperlink>
    </w:p>
    <w:p w:rsidR="00CD1123" w:rsidRDefault="004B46CB">
      <w:pPr>
        <w:pStyle w:val="30"/>
        <w:tabs>
          <w:tab w:val="right" w:leader="dot" w:pos="9746"/>
        </w:tabs>
      </w:pPr>
      <w:hyperlink w:anchor="_Toc16957" w:history="1">
        <w:r w:rsidR="006E75A3">
          <w:rPr>
            <w:rFonts w:ascii="宋体" w:hAnsi="宋体" w:cs="宋体" w:hint="eastAsia"/>
            <w:szCs w:val="28"/>
            <w:lang w:val="zh-CN"/>
          </w:rPr>
          <w:t>（一）投标函</w:t>
        </w:r>
        <w:r w:rsidR="006E75A3">
          <w:tab/>
        </w:r>
        <w:r>
          <w:fldChar w:fldCharType="begin"/>
        </w:r>
        <w:r w:rsidR="006E75A3">
          <w:instrText xml:space="preserve"> PAGEREF _Toc16957 \h </w:instrText>
        </w:r>
        <w:r>
          <w:fldChar w:fldCharType="separate"/>
        </w:r>
        <w:r w:rsidR="006E75A3">
          <w:t>56</w:t>
        </w:r>
        <w:r>
          <w:fldChar w:fldCharType="end"/>
        </w:r>
      </w:hyperlink>
    </w:p>
    <w:p w:rsidR="00CD1123" w:rsidRDefault="004B46CB">
      <w:pPr>
        <w:pStyle w:val="30"/>
        <w:tabs>
          <w:tab w:val="right" w:leader="dot" w:pos="9746"/>
        </w:tabs>
      </w:pPr>
      <w:hyperlink w:anchor="_Toc24448" w:history="1">
        <w:r w:rsidR="006E75A3">
          <w:rPr>
            <w:rFonts w:ascii="宋体" w:hAnsi="宋体" w:cs="宋体" w:hint="eastAsia"/>
            <w:szCs w:val="28"/>
          </w:rPr>
          <w:t>（二）</w:t>
        </w:r>
        <w:r w:rsidR="006E75A3">
          <w:rPr>
            <w:rFonts w:ascii="宋体" w:hAnsi="宋体" w:cs="宋体" w:hint="eastAsia"/>
            <w:szCs w:val="28"/>
            <w:lang w:val="zh-CN"/>
          </w:rPr>
          <w:t>投标函附录</w:t>
        </w:r>
        <w:r w:rsidR="006E75A3">
          <w:tab/>
        </w:r>
        <w:r>
          <w:fldChar w:fldCharType="begin"/>
        </w:r>
        <w:r w:rsidR="006E75A3">
          <w:instrText xml:space="preserve"> PAGEREF _Toc24448 \h </w:instrText>
        </w:r>
        <w:r>
          <w:fldChar w:fldCharType="separate"/>
        </w:r>
        <w:r w:rsidR="006E75A3">
          <w:t>57</w:t>
        </w:r>
        <w:r>
          <w:fldChar w:fldCharType="end"/>
        </w:r>
      </w:hyperlink>
    </w:p>
    <w:p w:rsidR="00CD1123" w:rsidRDefault="004B46CB">
      <w:pPr>
        <w:pStyle w:val="22"/>
        <w:tabs>
          <w:tab w:val="right" w:leader="dot" w:pos="9746"/>
        </w:tabs>
      </w:pPr>
      <w:hyperlink w:anchor="_Toc26675" w:history="1">
        <w:r w:rsidR="006E75A3">
          <w:rPr>
            <w:rFonts w:hint="eastAsia"/>
          </w:rPr>
          <w:t>二、法定代表人身份证明</w:t>
        </w:r>
        <w:r w:rsidR="006E75A3">
          <w:tab/>
        </w:r>
        <w:r>
          <w:fldChar w:fldCharType="begin"/>
        </w:r>
        <w:r w:rsidR="006E75A3">
          <w:instrText xml:space="preserve"> PAGEREF _Toc26675 \h </w:instrText>
        </w:r>
        <w:r>
          <w:fldChar w:fldCharType="separate"/>
        </w:r>
        <w:r w:rsidR="006E75A3">
          <w:t>58</w:t>
        </w:r>
        <w:r>
          <w:fldChar w:fldCharType="end"/>
        </w:r>
      </w:hyperlink>
    </w:p>
    <w:p w:rsidR="00CD1123" w:rsidRDefault="004B46CB">
      <w:pPr>
        <w:pStyle w:val="22"/>
        <w:tabs>
          <w:tab w:val="right" w:leader="dot" w:pos="9746"/>
        </w:tabs>
      </w:pPr>
      <w:hyperlink w:anchor="_Toc28054" w:history="1">
        <w:r w:rsidR="006E75A3">
          <w:rPr>
            <w:rFonts w:hint="eastAsia"/>
          </w:rPr>
          <w:t>三、授权委托书</w:t>
        </w:r>
        <w:r w:rsidR="006E75A3">
          <w:tab/>
        </w:r>
        <w:r>
          <w:fldChar w:fldCharType="begin"/>
        </w:r>
        <w:r w:rsidR="006E75A3">
          <w:instrText xml:space="preserve"> PAGEREF _Toc28054 \h </w:instrText>
        </w:r>
        <w:r>
          <w:fldChar w:fldCharType="separate"/>
        </w:r>
        <w:r w:rsidR="006E75A3">
          <w:t>59</w:t>
        </w:r>
        <w:r>
          <w:fldChar w:fldCharType="end"/>
        </w:r>
      </w:hyperlink>
    </w:p>
    <w:p w:rsidR="00CD1123" w:rsidRDefault="004B46CB">
      <w:pPr>
        <w:pStyle w:val="22"/>
        <w:tabs>
          <w:tab w:val="right" w:leader="dot" w:pos="9746"/>
        </w:tabs>
      </w:pPr>
      <w:hyperlink w:anchor="_Toc31782" w:history="1">
        <w:r w:rsidR="006E75A3">
          <w:rPr>
            <w:rFonts w:hint="eastAsia"/>
          </w:rPr>
          <w:t>四、报价一览表</w:t>
        </w:r>
        <w:r w:rsidR="006E75A3">
          <w:tab/>
        </w:r>
        <w:r>
          <w:fldChar w:fldCharType="begin"/>
        </w:r>
        <w:r w:rsidR="006E75A3">
          <w:instrText xml:space="preserve"> PAGEREF _Toc31782 \h </w:instrText>
        </w:r>
        <w:r>
          <w:fldChar w:fldCharType="separate"/>
        </w:r>
        <w:r w:rsidR="006E75A3">
          <w:t>60</w:t>
        </w:r>
        <w:r>
          <w:fldChar w:fldCharType="end"/>
        </w:r>
      </w:hyperlink>
    </w:p>
    <w:p w:rsidR="00CD1123" w:rsidRDefault="004B46CB">
      <w:pPr>
        <w:pStyle w:val="22"/>
        <w:tabs>
          <w:tab w:val="right" w:leader="dot" w:pos="9746"/>
        </w:tabs>
      </w:pPr>
      <w:hyperlink w:anchor="_Toc15550" w:history="1">
        <w:r w:rsidR="006E75A3">
          <w:rPr>
            <w:rFonts w:hint="eastAsia"/>
            <w:szCs w:val="32"/>
          </w:rPr>
          <w:t>五、投标保证金</w:t>
        </w:r>
        <w:r w:rsidR="006E75A3">
          <w:tab/>
        </w:r>
        <w:r>
          <w:fldChar w:fldCharType="begin"/>
        </w:r>
        <w:r w:rsidR="006E75A3">
          <w:instrText xml:space="preserve"> PAGEREF _Toc15550 \h </w:instrText>
        </w:r>
        <w:r>
          <w:fldChar w:fldCharType="separate"/>
        </w:r>
        <w:r w:rsidR="006E75A3">
          <w:t>61</w:t>
        </w:r>
        <w:r>
          <w:fldChar w:fldCharType="end"/>
        </w:r>
      </w:hyperlink>
    </w:p>
    <w:p w:rsidR="00CD1123" w:rsidRDefault="004B46CB">
      <w:pPr>
        <w:pStyle w:val="22"/>
        <w:tabs>
          <w:tab w:val="right" w:leader="dot" w:pos="9746"/>
        </w:tabs>
      </w:pPr>
      <w:hyperlink w:anchor="_Toc7370" w:history="1">
        <w:r w:rsidR="006E75A3">
          <w:rPr>
            <w:rFonts w:hint="eastAsia"/>
            <w:szCs w:val="32"/>
          </w:rPr>
          <w:t>六、已标价工程量清单</w:t>
        </w:r>
        <w:r w:rsidR="006E75A3">
          <w:tab/>
        </w:r>
        <w:r>
          <w:fldChar w:fldCharType="begin"/>
        </w:r>
        <w:r w:rsidR="006E75A3">
          <w:instrText xml:space="preserve"> PAGEREF _Toc7370 \h </w:instrText>
        </w:r>
        <w:r>
          <w:fldChar w:fldCharType="separate"/>
        </w:r>
        <w:r w:rsidR="006E75A3">
          <w:t>62</w:t>
        </w:r>
        <w:r>
          <w:fldChar w:fldCharType="end"/>
        </w:r>
      </w:hyperlink>
    </w:p>
    <w:p w:rsidR="00CD1123" w:rsidRDefault="004B46CB">
      <w:pPr>
        <w:pStyle w:val="22"/>
        <w:tabs>
          <w:tab w:val="right" w:leader="dot" w:pos="9746"/>
        </w:tabs>
      </w:pPr>
      <w:hyperlink w:anchor="_Toc8992" w:history="1">
        <w:r w:rsidR="006E75A3">
          <w:rPr>
            <w:rFonts w:hint="eastAsia"/>
            <w:szCs w:val="32"/>
          </w:rPr>
          <w:t>七、施工组织设计</w:t>
        </w:r>
        <w:r w:rsidR="006E75A3">
          <w:tab/>
        </w:r>
        <w:r>
          <w:fldChar w:fldCharType="begin"/>
        </w:r>
        <w:r w:rsidR="006E75A3">
          <w:instrText xml:space="preserve"> PAGEREF _Toc8992 \h </w:instrText>
        </w:r>
        <w:r>
          <w:fldChar w:fldCharType="separate"/>
        </w:r>
        <w:r w:rsidR="006E75A3">
          <w:t>64</w:t>
        </w:r>
        <w:r>
          <w:fldChar w:fldCharType="end"/>
        </w:r>
      </w:hyperlink>
    </w:p>
    <w:p w:rsidR="00CD1123" w:rsidRDefault="004B46CB">
      <w:pPr>
        <w:pStyle w:val="22"/>
        <w:tabs>
          <w:tab w:val="right" w:leader="dot" w:pos="9746"/>
        </w:tabs>
      </w:pPr>
      <w:hyperlink w:anchor="_Toc14562" w:history="1">
        <w:r w:rsidR="006E75A3">
          <w:rPr>
            <w:rFonts w:hint="eastAsia"/>
            <w:szCs w:val="32"/>
          </w:rPr>
          <w:t>八、项目管理机构</w:t>
        </w:r>
        <w:r w:rsidR="006E75A3">
          <w:tab/>
        </w:r>
        <w:r>
          <w:fldChar w:fldCharType="begin"/>
        </w:r>
        <w:r w:rsidR="006E75A3">
          <w:instrText xml:space="preserve"> PAGEREF _Toc14562 \h </w:instrText>
        </w:r>
        <w:r>
          <w:fldChar w:fldCharType="separate"/>
        </w:r>
        <w:r w:rsidR="006E75A3">
          <w:t>71</w:t>
        </w:r>
        <w:r>
          <w:fldChar w:fldCharType="end"/>
        </w:r>
      </w:hyperlink>
    </w:p>
    <w:p w:rsidR="00CD1123" w:rsidRDefault="004B46CB">
      <w:pPr>
        <w:pStyle w:val="22"/>
        <w:tabs>
          <w:tab w:val="right" w:leader="dot" w:pos="9746"/>
        </w:tabs>
      </w:pPr>
      <w:hyperlink w:anchor="_Toc26814" w:history="1">
        <w:r w:rsidR="006E75A3">
          <w:rPr>
            <w:rFonts w:hint="eastAsia"/>
            <w:szCs w:val="32"/>
          </w:rPr>
          <w:t>九、资格审查资料</w:t>
        </w:r>
        <w:r w:rsidR="006E75A3">
          <w:tab/>
        </w:r>
        <w:r>
          <w:fldChar w:fldCharType="begin"/>
        </w:r>
        <w:r w:rsidR="006E75A3">
          <w:instrText xml:space="preserve"> PAGEREF _Toc26814 \h </w:instrText>
        </w:r>
        <w:r>
          <w:fldChar w:fldCharType="separate"/>
        </w:r>
        <w:r w:rsidR="006E75A3">
          <w:t>74</w:t>
        </w:r>
        <w:r>
          <w:fldChar w:fldCharType="end"/>
        </w:r>
      </w:hyperlink>
    </w:p>
    <w:p w:rsidR="00CD1123" w:rsidRDefault="004B46CB">
      <w:pPr>
        <w:pStyle w:val="30"/>
        <w:tabs>
          <w:tab w:val="right" w:leader="dot" w:pos="9746"/>
        </w:tabs>
      </w:pPr>
      <w:hyperlink w:anchor="_Toc880" w:history="1">
        <w:r w:rsidR="006E75A3">
          <w:rPr>
            <w:rFonts w:ascii="宋体" w:eastAsia="宋体" w:hAnsi="宋体" w:cs="宋体" w:hint="eastAsia"/>
          </w:rPr>
          <w:t>（一）供应商基本情况表</w:t>
        </w:r>
        <w:r w:rsidR="006E75A3">
          <w:tab/>
        </w:r>
        <w:r>
          <w:fldChar w:fldCharType="begin"/>
        </w:r>
        <w:r w:rsidR="006E75A3">
          <w:instrText xml:space="preserve"> PAGEREF _Toc880 \h </w:instrText>
        </w:r>
        <w:r>
          <w:fldChar w:fldCharType="separate"/>
        </w:r>
        <w:r w:rsidR="006E75A3">
          <w:t>74</w:t>
        </w:r>
        <w:r>
          <w:fldChar w:fldCharType="end"/>
        </w:r>
      </w:hyperlink>
    </w:p>
    <w:p w:rsidR="00CD1123" w:rsidRDefault="004B46CB">
      <w:pPr>
        <w:pStyle w:val="30"/>
        <w:tabs>
          <w:tab w:val="right" w:leader="dot" w:pos="9746"/>
        </w:tabs>
      </w:pPr>
      <w:hyperlink w:anchor="_Toc31610" w:history="1">
        <w:r w:rsidR="006E75A3">
          <w:rPr>
            <w:rFonts w:ascii="宋体" w:eastAsia="宋体" w:hAnsi="宋体" w:cs="宋体" w:hint="eastAsia"/>
          </w:rPr>
          <w:t>（二）具有良好的商业信誉和健全的财务会计制度</w:t>
        </w:r>
        <w:r w:rsidR="006E75A3">
          <w:tab/>
        </w:r>
        <w:r>
          <w:fldChar w:fldCharType="begin"/>
        </w:r>
        <w:r w:rsidR="006E75A3">
          <w:instrText xml:space="preserve"> PAGEREF _Toc31610 \h </w:instrText>
        </w:r>
        <w:r>
          <w:fldChar w:fldCharType="separate"/>
        </w:r>
        <w:r w:rsidR="006E75A3">
          <w:t>75</w:t>
        </w:r>
        <w:r>
          <w:fldChar w:fldCharType="end"/>
        </w:r>
      </w:hyperlink>
    </w:p>
    <w:p w:rsidR="00CD1123" w:rsidRDefault="004B46CB">
      <w:pPr>
        <w:pStyle w:val="30"/>
        <w:tabs>
          <w:tab w:val="right" w:leader="dot" w:pos="9746"/>
        </w:tabs>
      </w:pPr>
      <w:hyperlink w:anchor="_Toc9771" w:history="1">
        <w:r w:rsidR="006E75A3">
          <w:rPr>
            <w:rFonts w:ascii="宋体" w:eastAsia="宋体" w:hAnsi="宋体" w:cs="宋体" w:hint="eastAsia"/>
          </w:rPr>
          <w:t>（三）具有依法缴纳税收和社会保障资金的良好记录</w:t>
        </w:r>
        <w:r w:rsidR="006E75A3">
          <w:tab/>
        </w:r>
        <w:r>
          <w:fldChar w:fldCharType="begin"/>
        </w:r>
        <w:r w:rsidR="006E75A3">
          <w:instrText xml:space="preserve"> PAGEREF _Toc9771 \h </w:instrText>
        </w:r>
        <w:r>
          <w:fldChar w:fldCharType="separate"/>
        </w:r>
        <w:r w:rsidR="006E75A3">
          <w:t>76</w:t>
        </w:r>
        <w:r>
          <w:fldChar w:fldCharType="end"/>
        </w:r>
      </w:hyperlink>
    </w:p>
    <w:p w:rsidR="00CD1123" w:rsidRDefault="004B46CB">
      <w:pPr>
        <w:pStyle w:val="30"/>
        <w:tabs>
          <w:tab w:val="right" w:leader="dot" w:pos="9746"/>
        </w:tabs>
      </w:pPr>
      <w:hyperlink w:anchor="_Toc27681" w:history="1">
        <w:r w:rsidR="006E75A3">
          <w:rPr>
            <w:rFonts w:ascii="宋体" w:eastAsia="宋体" w:hAnsi="宋体" w:cs="宋体" w:hint="eastAsia"/>
          </w:rPr>
          <w:t>承诺函①</w:t>
        </w:r>
        <w:r w:rsidR="006E75A3">
          <w:tab/>
        </w:r>
        <w:r>
          <w:fldChar w:fldCharType="begin"/>
        </w:r>
        <w:r w:rsidR="006E75A3">
          <w:instrText xml:space="preserve"> PAGEREF _Toc27681 \h </w:instrText>
        </w:r>
        <w:r>
          <w:fldChar w:fldCharType="separate"/>
        </w:r>
        <w:r w:rsidR="006E75A3">
          <w:t>77</w:t>
        </w:r>
        <w:r>
          <w:fldChar w:fldCharType="end"/>
        </w:r>
      </w:hyperlink>
    </w:p>
    <w:p w:rsidR="00CD1123" w:rsidRDefault="004B46CB">
      <w:pPr>
        <w:pStyle w:val="30"/>
        <w:tabs>
          <w:tab w:val="right" w:leader="dot" w:pos="9746"/>
        </w:tabs>
      </w:pPr>
      <w:hyperlink w:anchor="_Toc3283" w:history="1">
        <w:r w:rsidR="006E75A3">
          <w:rPr>
            <w:rFonts w:ascii="宋体" w:eastAsia="宋体" w:hAnsi="宋体" w:cs="宋体" w:hint="eastAsia"/>
          </w:rPr>
          <w:t>（四）声明②</w:t>
        </w:r>
        <w:r w:rsidR="006E75A3">
          <w:tab/>
        </w:r>
        <w:r>
          <w:fldChar w:fldCharType="begin"/>
        </w:r>
        <w:r w:rsidR="006E75A3">
          <w:instrText xml:space="preserve"> PAGEREF _Toc3283 \h </w:instrText>
        </w:r>
        <w:r>
          <w:fldChar w:fldCharType="separate"/>
        </w:r>
        <w:r w:rsidR="006E75A3">
          <w:t>78</w:t>
        </w:r>
        <w:r>
          <w:fldChar w:fldCharType="end"/>
        </w:r>
      </w:hyperlink>
    </w:p>
    <w:p w:rsidR="00CD1123" w:rsidRDefault="004B46CB">
      <w:pPr>
        <w:pStyle w:val="30"/>
        <w:tabs>
          <w:tab w:val="right" w:leader="dot" w:pos="9746"/>
        </w:tabs>
      </w:pPr>
      <w:hyperlink w:anchor="_Toc17648" w:history="1">
        <w:r w:rsidR="006E75A3">
          <w:rPr>
            <w:rFonts w:ascii="宋体" w:eastAsia="宋体" w:hAnsi="宋体" w:cs="宋体" w:hint="eastAsia"/>
          </w:rPr>
          <w:t>（五）声明③</w:t>
        </w:r>
        <w:r w:rsidR="006E75A3">
          <w:tab/>
        </w:r>
        <w:r>
          <w:fldChar w:fldCharType="begin"/>
        </w:r>
        <w:r w:rsidR="006E75A3">
          <w:instrText xml:space="preserve"> PAGEREF _Toc17648 \h </w:instrText>
        </w:r>
        <w:r>
          <w:fldChar w:fldCharType="separate"/>
        </w:r>
        <w:r w:rsidR="006E75A3">
          <w:t>79</w:t>
        </w:r>
        <w:r>
          <w:fldChar w:fldCharType="end"/>
        </w:r>
      </w:hyperlink>
    </w:p>
    <w:p w:rsidR="00CD1123" w:rsidRDefault="004B46CB">
      <w:pPr>
        <w:pStyle w:val="30"/>
        <w:tabs>
          <w:tab w:val="right" w:leader="dot" w:pos="9746"/>
        </w:tabs>
      </w:pPr>
      <w:hyperlink w:anchor="_Toc14378" w:history="1">
        <w:r w:rsidR="006E75A3">
          <w:rPr>
            <w:rFonts w:ascii="宋体" w:eastAsia="宋体" w:hAnsi="宋体" w:cs="宋体" w:hint="eastAsia"/>
          </w:rPr>
          <w:t>（六）声明④</w:t>
        </w:r>
        <w:r w:rsidR="006E75A3">
          <w:tab/>
        </w:r>
        <w:r>
          <w:fldChar w:fldCharType="begin"/>
        </w:r>
        <w:r w:rsidR="006E75A3">
          <w:instrText xml:space="preserve"> PAGEREF _Toc14378 \h </w:instrText>
        </w:r>
        <w:r>
          <w:fldChar w:fldCharType="separate"/>
        </w:r>
        <w:r w:rsidR="006E75A3">
          <w:t>80</w:t>
        </w:r>
        <w:r>
          <w:fldChar w:fldCharType="end"/>
        </w:r>
      </w:hyperlink>
    </w:p>
    <w:p w:rsidR="00CD1123" w:rsidRDefault="004B46CB">
      <w:pPr>
        <w:pStyle w:val="30"/>
        <w:tabs>
          <w:tab w:val="right" w:leader="dot" w:pos="9746"/>
        </w:tabs>
      </w:pPr>
      <w:hyperlink w:anchor="_Toc3383" w:history="1">
        <w:r w:rsidR="006E75A3">
          <w:rPr>
            <w:rFonts w:ascii="宋体" w:eastAsia="宋体" w:hAnsi="宋体" w:cs="宋体" w:hint="eastAsia"/>
          </w:rPr>
          <w:t>（七）声明⑤</w:t>
        </w:r>
        <w:r w:rsidR="006E75A3">
          <w:tab/>
        </w:r>
        <w:r>
          <w:fldChar w:fldCharType="begin"/>
        </w:r>
        <w:r w:rsidR="006E75A3">
          <w:instrText xml:space="preserve"> PAGEREF _Toc3383 \h </w:instrText>
        </w:r>
        <w:r>
          <w:fldChar w:fldCharType="separate"/>
        </w:r>
        <w:r w:rsidR="006E75A3">
          <w:t>81</w:t>
        </w:r>
        <w:r>
          <w:fldChar w:fldCharType="end"/>
        </w:r>
      </w:hyperlink>
    </w:p>
    <w:p w:rsidR="00CD1123" w:rsidRDefault="004B46CB">
      <w:pPr>
        <w:pStyle w:val="30"/>
        <w:tabs>
          <w:tab w:val="right" w:leader="dot" w:pos="9746"/>
        </w:tabs>
      </w:pPr>
      <w:hyperlink w:anchor="_Toc15760" w:history="1">
        <w:r w:rsidR="006E75A3">
          <w:rPr>
            <w:rFonts w:ascii="宋体" w:eastAsia="宋体" w:hAnsi="宋体" w:cs="宋体" w:hint="eastAsia"/>
          </w:rPr>
          <w:t>（八）符合性、响应性承诺书</w:t>
        </w:r>
        <w:r w:rsidR="006E75A3">
          <w:tab/>
        </w:r>
        <w:r>
          <w:fldChar w:fldCharType="begin"/>
        </w:r>
        <w:r w:rsidR="006E75A3">
          <w:instrText xml:space="preserve"> PAGEREF _Toc15760 \h </w:instrText>
        </w:r>
        <w:r>
          <w:fldChar w:fldCharType="separate"/>
        </w:r>
        <w:r w:rsidR="006E75A3">
          <w:t>82</w:t>
        </w:r>
        <w:r>
          <w:fldChar w:fldCharType="end"/>
        </w:r>
      </w:hyperlink>
    </w:p>
    <w:p w:rsidR="00CD1123" w:rsidRDefault="004B46CB">
      <w:pPr>
        <w:pStyle w:val="30"/>
        <w:tabs>
          <w:tab w:val="right" w:leader="dot" w:pos="9746"/>
        </w:tabs>
      </w:pPr>
      <w:hyperlink w:anchor="_Toc11001" w:history="1">
        <w:r w:rsidR="006E75A3">
          <w:rPr>
            <w:rFonts w:ascii="宋体" w:eastAsia="宋体" w:hAnsi="宋体" w:cs="宋体" w:hint="eastAsia"/>
            <w:szCs w:val="28"/>
          </w:rPr>
          <w:t>（</w:t>
        </w:r>
        <w:r w:rsidR="006E75A3">
          <w:rPr>
            <w:rFonts w:cs="宋体" w:hint="eastAsia"/>
            <w:szCs w:val="28"/>
          </w:rPr>
          <w:t>九</w:t>
        </w:r>
        <w:r w:rsidR="006E75A3">
          <w:rPr>
            <w:rFonts w:ascii="宋体" w:eastAsia="宋体" w:hAnsi="宋体" w:cs="宋体" w:hint="eastAsia"/>
            <w:szCs w:val="28"/>
          </w:rPr>
          <w:t>）近年完成的类似项目情况表</w:t>
        </w:r>
        <w:r w:rsidR="006E75A3">
          <w:tab/>
        </w:r>
        <w:r>
          <w:fldChar w:fldCharType="begin"/>
        </w:r>
        <w:r w:rsidR="006E75A3">
          <w:instrText xml:space="preserve"> PAGEREF _Toc11001 \h </w:instrText>
        </w:r>
        <w:r>
          <w:fldChar w:fldCharType="separate"/>
        </w:r>
        <w:r w:rsidR="006E75A3">
          <w:t>83</w:t>
        </w:r>
        <w:r>
          <w:fldChar w:fldCharType="end"/>
        </w:r>
      </w:hyperlink>
    </w:p>
    <w:p w:rsidR="00CD1123" w:rsidRDefault="004B46CB">
      <w:pPr>
        <w:pStyle w:val="30"/>
        <w:tabs>
          <w:tab w:val="right" w:leader="dot" w:pos="9746"/>
        </w:tabs>
      </w:pPr>
      <w:hyperlink w:anchor="_Toc144" w:history="1">
        <w:r w:rsidR="006E75A3">
          <w:rPr>
            <w:rFonts w:ascii="宋体" w:hAnsi="宋体" w:cs="宋体" w:hint="eastAsia"/>
            <w:szCs w:val="28"/>
          </w:rPr>
          <w:t>（</w:t>
        </w:r>
        <w:r w:rsidR="006E75A3">
          <w:rPr>
            <w:rFonts w:cs="宋体" w:hint="eastAsia"/>
            <w:szCs w:val="28"/>
          </w:rPr>
          <w:t>十</w:t>
        </w:r>
        <w:r w:rsidR="006E75A3">
          <w:rPr>
            <w:rFonts w:ascii="宋体" w:hAnsi="宋体" w:cs="宋体" w:hint="eastAsia"/>
            <w:szCs w:val="28"/>
          </w:rPr>
          <w:t>）正在施工的和新承接的项目情况表</w:t>
        </w:r>
        <w:r w:rsidR="006E75A3">
          <w:tab/>
        </w:r>
        <w:r>
          <w:fldChar w:fldCharType="begin"/>
        </w:r>
        <w:r w:rsidR="006E75A3">
          <w:instrText xml:space="preserve"> PAGEREF _Toc144 \h </w:instrText>
        </w:r>
        <w:r>
          <w:fldChar w:fldCharType="separate"/>
        </w:r>
        <w:r w:rsidR="006E75A3">
          <w:t>84</w:t>
        </w:r>
        <w:r>
          <w:fldChar w:fldCharType="end"/>
        </w:r>
      </w:hyperlink>
    </w:p>
    <w:p w:rsidR="00CD1123" w:rsidRDefault="004B46CB">
      <w:pPr>
        <w:pStyle w:val="30"/>
        <w:tabs>
          <w:tab w:val="right" w:leader="dot" w:pos="9746"/>
        </w:tabs>
      </w:pPr>
      <w:hyperlink w:anchor="_Toc6853" w:history="1">
        <w:r w:rsidR="006E75A3">
          <w:rPr>
            <w:rFonts w:ascii="宋体" w:hAnsi="宋体" w:cs="宋体" w:hint="eastAsia"/>
            <w:szCs w:val="28"/>
          </w:rPr>
          <w:t>（</w:t>
        </w:r>
        <w:r w:rsidR="006E75A3">
          <w:rPr>
            <w:rFonts w:cs="宋体" w:hint="eastAsia"/>
            <w:szCs w:val="28"/>
          </w:rPr>
          <w:t>十一</w:t>
        </w:r>
        <w:r w:rsidR="006E75A3">
          <w:rPr>
            <w:rFonts w:ascii="宋体" w:hAnsi="宋体" w:cs="宋体" w:hint="eastAsia"/>
            <w:szCs w:val="28"/>
          </w:rPr>
          <w:t>）近年发生的诉讼及仲裁情况</w:t>
        </w:r>
        <w:r w:rsidR="006E75A3">
          <w:tab/>
        </w:r>
        <w:r>
          <w:fldChar w:fldCharType="begin"/>
        </w:r>
        <w:r w:rsidR="006E75A3">
          <w:instrText xml:space="preserve"> PAGEREF _Toc6853 \h </w:instrText>
        </w:r>
        <w:r>
          <w:fldChar w:fldCharType="separate"/>
        </w:r>
        <w:r w:rsidR="006E75A3">
          <w:t>85</w:t>
        </w:r>
        <w:r>
          <w:fldChar w:fldCharType="end"/>
        </w:r>
      </w:hyperlink>
    </w:p>
    <w:p w:rsidR="00CD1123" w:rsidRDefault="004B46CB">
      <w:pPr>
        <w:pStyle w:val="22"/>
        <w:tabs>
          <w:tab w:val="right" w:leader="dot" w:pos="9746"/>
        </w:tabs>
      </w:pPr>
      <w:hyperlink w:anchor="_Toc24043" w:history="1">
        <w:r w:rsidR="006E75A3">
          <w:rPr>
            <w:rFonts w:hint="eastAsia"/>
            <w:szCs w:val="32"/>
          </w:rPr>
          <w:t>十、其他材料</w:t>
        </w:r>
        <w:r w:rsidR="006E75A3">
          <w:tab/>
        </w:r>
        <w:r>
          <w:fldChar w:fldCharType="begin"/>
        </w:r>
        <w:r w:rsidR="006E75A3">
          <w:instrText xml:space="preserve"> PAGEREF _Toc24043 \h </w:instrText>
        </w:r>
        <w:r>
          <w:fldChar w:fldCharType="separate"/>
        </w:r>
        <w:r w:rsidR="006E75A3">
          <w:t>86</w:t>
        </w:r>
        <w:r>
          <w:fldChar w:fldCharType="end"/>
        </w:r>
      </w:hyperlink>
    </w:p>
    <w:p w:rsidR="00CD1123" w:rsidRDefault="004B46CB">
      <w:pPr>
        <w:spacing w:line="360" w:lineRule="auto"/>
        <w:jc w:val="center"/>
        <w:rPr>
          <w:rFonts w:ascii="宋体" w:hAnsi="宋体" w:cs="宋体"/>
          <w:bCs/>
          <w:szCs w:val="44"/>
        </w:rPr>
        <w:sectPr w:rsidR="00CD1123">
          <w:footerReference w:type="default" r:id="rId12"/>
          <w:pgSz w:w="11906" w:h="16838"/>
          <w:pgMar w:top="1440" w:right="1080" w:bottom="1440" w:left="1080" w:header="851" w:footer="992" w:gutter="0"/>
          <w:pgNumType w:start="1"/>
          <w:cols w:space="425"/>
          <w:docGrid w:type="lines" w:linePitch="312"/>
        </w:sectPr>
      </w:pPr>
      <w:r>
        <w:rPr>
          <w:rFonts w:ascii="宋体" w:eastAsia="宋体" w:hAnsi="宋体" w:cs="宋体" w:hint="eastAsia"/>
          <w:bCs/>
          <w:szCs w:val="24"/>
        </w:rPr>
        <w:fldChar w:fldCharType="end"/>
      </w:r>
      <w:bookmarkStart w:id="11" w:name="_Toc13742"/>
      <w:bookmarkStart w:id="12" w:name="_Toc14486"/>
      <w:bookmarkStart w:id="13" w:name="_Toc25760"/>
    </w:p>
    <w:p w:rsidR="00CD1123" w:rsidRDefault="006E75A3">
      <w:pPr>
        <w:pStyle w:val="1"/>
        <w:rPr>
          <w:lang w:val="zh-CN"/>
        </w:rPr>
      </w:pPr>
      <w:bookmarkStart w:id="14" w:name="_Toc14106"/>
      <w:r>
        <w:rPr>
          <w:rFonts w:hint="eastAsia"/>
          <w:lang w:val="zh-CN"/>
        </w:rPr>
        <w:lastRenderedPageBreak/>
        <w:t>第一章</w:t>
      </w:r>
      <w:r>
        <w:rPr>
          <w:rFonts w:hint="eastAsia"/>
          <w:lang w:val="zh-CN"/>
        </w:rPr>
        <w:t xml:space="preserve"> </w:t>
      </w:r>
      <w:bookmarkStart w:id="15" w:name="OLE_LINK1"/>
      <w:bookmarkEnd w:id="11"/>
      <w:bookmarkEnd w:id="12"/>
      <w:bookmarkEnd w:id="13"/>
      <w:r>
        <w:rPr>
          <w:rFonts w:hint="eastAsia"/>
          <w:lang w:val="zh-CN"/>
        </w:rPr>
        <w:t>竞争性磋商公告</w:t>
      </w:r>
      <w:bookmarkEnd w:id="14"/>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bookmarkStart w:id="16" w:name="_Toc35393790"/>
      <w:bookmarkStart w:id="17" w:name="_Toc28359002"/>
      <w:bookmarkStart w:id="18" w:name="_Toc28359079"/>
      <w:bookmarkStart w:id="19" w:name="_Toc35393621"/>
      <w:bookmarkStart w:id="20" w:name="_Hlk24379207"/>
      <w:bookmarkEnd w:id="15"/>
      <w:r w:rsidRPr="00177B43">
        <w:rPr>
          <w:rFonts w:ascii="宋体" w:eastAsia="宋体" w:hAnsi="宋体" w:cs="宋体" w:hint="eastAsia"/>
          <w:b/>
          <w:bCs/>
          <w:sz w:val="24"/>
          <w:szCs w:val="24"/>
        </w:rPr>
        <w:t>项目概况</w:t>
      </w:r>
    </w:p>
    <w:p w:rsidR="00177B43" w:rsidRPr="00177B43" w:rsidRDefault="00177B43" w:rsidP="00177B43">
      <w:pPr>
        <w:pBdr>
          <w:top w:val="single" w:sz="4" w:space="1" w:color="auto"/>
          <w:left w:val="single" w:sz="4" w:space="4" w:color="auto"/>
          <w:bottom w:val="single" w:sz="4" w:space="1" w:color="auto"/>
          <w:right w:val="single" w:sz="4" w:space="4" w:color="auto"/>
        </w:pBdr>
        <w:spacing w:line="354" w:lineRule="exact"/>
        <w:ind w:firstLineChars="100" w:firstLine="240"/>
        <w:rPr>
          <w:rFonts w:ascii="宋体" w:eastAsia="宋体" w:hAnsi="宋体" w:cs="Times New Roman"/>
          <w:sz w:val="24"/>
          <w:szCs w:val="24"/>
        </w:rPr>
      </w:pPr>
      <w:r w:rsidRPr="00177B43">
        <w:rPr>
          <w:rFonts w:ascii="宋体" w:eastAsia="宋体" w:hAnsi="宋体" w:cs="Times New Roman" w:hint="eastAsia"/>
          <w:sz w:val="24"/>
          <w:szCs w:val="24"/>
          <w:u w:val="single"/>
        </w:rPr>
        <w:t>赫行实验学校（临河校区）校园校舍维修工程</w:t>
      </w:r>
      <w:r w:rsidRPr="00177B43">
        <w:rPr>
          <w:rFonts w:ascii="宋体" w:eastAsia="宋体" w:hAnsi="宋体" w:cs="Times New Roman" w:hint="eastAsia"/>
          <w:sz w:val="24"/>
          <w:szCs w:val="24"/>
        </w:rPr>
        <w:t>的潜在投标人应在</w:t>
      </w:r>
      <w:r w:rsidRPr="00177B43">
        <w:rPr>
          <w:rFonts w:ascii="宋体" w:eastAsia="宋体" w:hAnsi="宋体" w:cs="宋体" w:hint="eastAsia"/>
          <w:sz w:val="24"/>
          <w:szCs w:val="24"/>
          <w:u w:val="single"/>
          <w:lang w:val="zh-CN"/>
        </w:rPr>
        <w:t>“政采云”平台（http：//www.zcygov.cn）</w:t>
      </w:r>
      <w:r w:rsidRPr="00177B43">
        <w:rPr>
          <w:rFonts w:ascii="宋体" w:eastAsia="宋体" w:hAnsi="宋体" w:cs="Times New Roman" w:hint="eastAsia"/>
          <w:sz w:val="24"/>
          <w:szCs w:val="24"/>
        </w:rPr>
        <w:t>获取采购文件，并于</w:t>
      </w:r>
      <w:r w:rsidRPr="00177B43">
        <w:rPr>
          <w:rFonts w:ascii="宋体" w:eastAsia="宋体" w:hAnsi="宋体" w:cs="Times New Roman" w:hint="eastAsia"/>
          <w:sz w:val="24"/>
          <w:szCs w:val="24"/>
          <w:u w:val="single"/>
        </w:rPr>
        <w:t>2023年6月 28 日</w:t>
      </w:r>
      <w:r w:rsidRPr="00177B43">
        <w:rPr>
          <w:rFonts w:ascii="宋体" w:eastAsia="宋体" w:hAnsi="宋体" w:cs="Times New Roman" w:hint="eastAsia"/>
          <w:bCs/>
          <w:sz w:val="24"/>
          <w:szCs w:val="24"/>
          <w:u w:val="single"/>
        </w:rPr>
        <w:t>14时30分</w:t>
      </w:r>
      <w:r w:rsidRPr="00177B43">
        <w:rPr>
          <w:rFonts w:ascii="宋体" w:eastAsia="宋体" w:hAnsi="宋体" w:cs="Times New Roman" w:hint="eastAsia"/>
          <w:bCs/>
          <w:sz w:val="24"/>
          <w:szCs w:val="24"/>
        </w:rPr>
        <w:t>（北京时间）前递交响应</w:t>
      </w:r>
      <w:r w:rsidRPr="00177B43">
        <w:rPr>
          <w:rFonts w:ascii="宋体" w:eastAsia="宋体" w:hAnsi="宋体" w:cs="Times New Roman"/>
          <w:bCs/>
          <w:sz w:val="24"/>
          <w:szCs w:val="24"/>
        </w:rPr>
        <w:t>文件</w:t>
      </w:r>
      <w:r w:rsidRPr="00177B43">
        <w:rPr>
          <w:rFonts w:ascii="宋体" w:eastAsia="宋体" w:hAnsi="宋体" w:cs="Times New Roman" w:hint="eastAsia"/>
          <w:sz w:val="24"/>
          <w:szCs w:val="24"/>
        </w:rPr>
        <w:t>。</w:t>
      </w:r>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r w:rsidRPr="00177B43">
        <w:rPr>
          <w:rFonts w:ascii="宋体" w:eastAsia="宋体" w:hAnsi="宋体" w:cs="宋体" w:hint="eastAsia"/>
          <w:b/>
          <w:bCs/>
          <w:sz w:val="24"/>
          <w:szCs w:val="24"/>
        </w:rPr>
        <w:t>一、项目基本情况</w:t>
      </w:r>
      <w:bookmarkEnd w:id="16"/>
      <w:bookmarkEnd w:id="17"/>
      <w:bookmarkEnd w:id="18"/>
      <w:bookmarkEnd w:id="19"/>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bookmarkStart w:id="21" w:name="_Toc35393622"/>
      <w:bookmarkStart w:id="22" w:name="_Toc35393791"/>
      <w:bookmarkStart w:id="23" w:name="_Toc28359080"/>
      <w:bookmarkStart w:id="24" w:name="_Toc28359003"/>
      <w:bookmarkEnd w:id="20"/>
      <w:r w:rsidRPr="00177B43">
        <w:rPr>
          <w:rFonts w:ascii="宋体" w:eastAsia="宋体" w:hAnsi="宋体" w:cs="宋体" w:hint="eastAsia"/>
          <w:sz w:val="24"/>
          <w:szCs w:val="24"/>
        </w:rPr>
        <w:t>项目编号：EDZC-2023-WT030</w:t>
      </w:r>
      <w:r w:rsidRPr="00177B43">
        <w:rPr>
          <w:rFonts w:ascii="宋体" w:eastAsia="宋体" w:hAnsi="宋体" w:cs="宋体" w:hint="eastAsia"/>
          <w:color w:val="FF0000"/>
          <w:sz w:val="24"/>
          <w:szCs w:val="24"/>
        </w:rPr>
        <w:t xml:space="preserve"> </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项目名称：赫行实验学校（临河校区）校园校舍维修工程</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采购方式：竞争性磋商</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预算金额：207.8964万元</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最高投标限价：207.8964万元</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招标需求：</w:t>
      </w:r>
      <w:r w:rsidRPr="00177B43">
        <w:rPr>
          <w:rFonts w:ascii="宋体" w:eastAsia="宋体" w:hAnsi="宋体" w:cs="宋体" w:hint="eastAsia"/>
          <w:bCs/>
          <w:sz w:val="24"/>
          <w:szCs w:val="24"/>
        </w:rPr>
        <w:t>施工方需完成本工程施工图纸、工程量清单及招标文件要求的全部施工内容，其他未尽事宜以国家和地方现行相关技术规范为准（详见图纸及工程量清单）</w:t>
      </w:r>
      <w:r w:rsidRPr="00177B43">
        <w:rPr>
          <w:rFonts w:ascii="宋体" w:eastAsia="宋体" w:hAnsi="宋体" w:cs="宋体" w:hint="eastAsia"/>
          <w:sz w:val="24"/>
          <w:szCs w:val="24"/>
        </w:rPr>
        <w:t>。</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lang w:val="zh-CN"/>
        </w:rPr>
        <w:t>合同履行期限（工期）：</w:t>
      </w:r>
      <w:r w:rsidRPr="00177B43">
        <w:rPr>
          <w:rFonts w:ascii="宋体" w:eastAsia="宋体" w:hAnsi="宋体" w:cs="宋体" w:hint="eastAsia"/>
          <w:sz w:val="24"/>
          <w:szCs w:val="24"/>
        </w:rPr>
        <w:t>30日历天</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lang w:val="zh-CN"/>
        </w:rPr>
        <w:t>施工地点：</w:t>
      </w:r>
      <w:r w:rsidRPr="00177B43">
        <w:rPr>
          <w:rFonts w:ascii="宋体" w:eastAsia="宋体" w:hAnsi="宋体" w:cs="宋体" w:hint="eastAsia"/>
          <w:sz w:val="24"/>
          <w:szCs w:val="24"/>
        </w:rPr>
        <w:t>长春市二道区</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lang w:val="zh-CN"/>
        </w:rPr>
        <w:t>工程质量：符合国家及行业相关标准的合格工程。</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lang w:val="zh-CN"/>
        </w:rPr>
        <w:t>本项目</w:t>
      </w:r>
      <w:r w:rsidRPr="00177B43">
        <w:rPr>
          <w:rFonts w:ascii="宋体" w:eastAsia="宋体" w:hAnsi="宋体" w:cs="宋体" w:hint="eastAsia"/>
          <w:sz w:val="24"/>
          <w:szCs w:val="24"/>
          <w:u w:val="single"/>
          <w:lang w:val="zh-CN"/>
        </w:rPr>
        <w:t>不</w:t>
      </w:r>
      <w:r w:rsidRPr="00177B43">
        <w:rPr>
          <w:rFonts w:ascii="宋体" w:eastAsia="宋体" w:hAnsi="宋体" w:cs="宋体" w:hint="eastAsia"/>
          <w:sz w:val="24"/>
          <w:szCs w:val="24"/>
          <w:lang w:val="zh-CN"/>
        </w:rPr>
        <w:t>接受联合体投标。</w:t>
      </w:r>
      <w:r w:rsidRPr="00177B43">
        <w:rPr>
          <w:rFonts w:ascii="宋体" w:eastAsia="宋体" w:hAnsi="宋体" w:cs="宋体" w:hint="eastAsia"/>
          <w:sz w:val="24"/>
          <w:szCs w:val="24"/>
        </w:rPr>
        <w:tab/>
      </w:r>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r w:rsidRPr="00177B43">
        <w:rPr>
          <w:rFonts w:ascii="宋体" w:eastAsia="宋体" w:hAnsi="宋体" w:cs="宋体" w:hint="eastAsia"/>
          <w:b/>
          <w:bCs/>
          <w:sz w:val="24"/>
          <w:szCs w:val="24"/>
        </w:rPr>
        <w:t>二、申请人的资格要求</w:t>
      </w:r>
      <w:bookmarkEnd w:id="21"/>
      <w:bookmarkEnd w:id="22"/>
      <w:bookmarkEnd w:id="23"/>
      <w:bookmarkEnd w:id="24"/>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bookmarkStart w:id="25" w:name="_Toc35393623"/>
      <w:bookmarkStart w:id="26" w:name="_Toc28359004"/>
      <w:bookmarkStart w:id="27" w:name="_Toc28359081"/>
      <w:bookmarkStart w:id="28" w:name="_Toc35393792"/>
      <w:r w:rsidRPr="00177B43">
        <w:rPr>
          <w:rFonts w:ascii="宋体" w:eastAsia="宋体" w:hAnsi="宋体" w:cs="宋体" w:hint="eastAsia"/>
          <w:sz w:val="24"/>
          <w:szCs w:val="24"/>
        </w:rPr>
        <w:t>1、满足《中华人民共和国政府采购法》第二十二条规定；</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sz w:val="24"/>
          <w:szCs w:val="24"/>
        </w:rPr>
        <w:t>2、落实政府采购政策需满足的资格要求：</w:t>
      </w:r>
      <w:r w:rsidRPr="00177B43">
        <w:rPr>
          <w:rFonts w:ascii="宋体" w:eastAsia="宋体" w:hAnsi="宋体" w:cs="宋体" w:hint="eastAsia"/>
          <w:bCs/>
          <w:sz w:val="24"/>
          <w:szCs w:val="24"/>
        </w:rPr>
        <w:t>本项目专门面向中小企业采购，供应商必须是中小微企业，残疾人福利性单位、监狱企业视同小型、微型企业。本项目中小企业划分标准所属行业为</w:t>
      </w:r>
      <w:r w:rsidRPr="00177B43">
        <w:rPr>
          <w:rFonts w:ascii="宋体" w:eastAsia="宋体" w:hAnsi="宋体" w:cs="宋体" w:hint="eastAsia"/>
          <w:bCs/>
          <w:sz w:val="24"/>
          <w:szCs w:val="24"/>
          <w:u w:val="single"/>
        </w:rPr>
        <w:t>：建筑业</w:t>
      </w:r>
      <w:r w:rsidRPr="00177B43">
        <w:rPr>
          <w:rFonts w:ascii="宋体" w:eastAsia="宋体" w:hAnsi="宋体" w:cs="宋体" w:hint="eastAsia"/>
          <w:bCs/>
          <w:sz w:val="24"/>
          <w:szCs w:val="24"/>
        </w:rPr>
        <w:t>。</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bCs/>
          <w:sz w:val="24"/>
          <w:szCs w:val="24"/>
        </w:rPr>
        <w:t xml:space="preserve">（1）依据《中华人民共和国政府采购法》及《中华人民共和国政府采购法实施条例》的有关规定，落实政府采购政策，详见磋商文件； </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bCs/>
          <w:sz w:val="24"/>
          <w:szCs w:val="24"/>
        </w:rPr>
        <w:t>（2）《政府采购促进中小企业发展管理办法》（财库〔2020〕46 号）；</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bCs/>
          <w:sz w:val="24"/>
          <w:szCs w:val="24"/>
        </w:rPr>
        <w:t>（3）《财政部司法部关于政府采购支持监狱企业发展有关问题的通知》（财库[2014]68 号）；</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bCs/>
          <w:sz w:val="24"/>
          <w:szCs w:val="24"/>
        </w:rPr>
        <w:t>（4）《关于促进残疾人就业政府采购政策的通知》（财库〔2017〕141 号）；</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bCs/>
          <w:sz w:val="24"/>
          <w:szCs w:val="24"/>
        </w:rPr>
        <w:t>（5）《国务院办公厅关于建立政府强制采购节能产品制度的通知》（国办发[2007]51 号） ；</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bCs/>
          <w:sz w:val="24"/>
          <w:szCs w:val="24"/>
        </w:rPr>
        <w:t>（6）《环境标志产品政府采购实施意见》（财库[2006]90 号）等国家最新政策；</w:t>
      </w:r>
    </w:p>
    <w:p w:rsidR="00177B43" w:rsidRPr="00177B43" w:rsidRDefault="00177B43" w:rsidP="00177B43">
      <w:pPr>
        <w:tabs>
          <w:tab w:val="left" w:pos="-360"/>
        </w:tabs>
        <w:autoSpaceDE w:val="0"/>
        <w:autoSpaceDN w:val="0"/>
        <w:adjustRightInd w:val="0"/>
        <w:snapToGrid w:val="0"/>
        <w:spacing w:line="354" w:lineRule="exact"/>
        <w:ind w:firstLineChars="200" w:firstLine="480"/>
        <w:textAlignment w:val="bottom"/>
        <w:rPr>
          <w:rFonts w:ascii="宋体" w:eastAsia="宋体" w:hAnsi="宋体" w:cs="宋体"/>
          <w:bCs/>
          <w:sz w:val="24"/>
          <w:szCs w:val="24"/>
        </w:rPr>
      </w:pPr>
      <w:r w:rsidRPr="00177B43">
        <w:rPr>
          <w:rFonts w:ascii="宋体" w:eastAsia="宋体" w:hAnsi="宋体" w:cs="宋体" w:hint="eastAsia"/>
          <w:bCs/>
          <w:sz w:val="24"/>
          <w:szCs w:val="24"/>
        </w:rPr>
        <w:t>（7）《长春市财政局关于进一步做好我市政府采购促进中小企业发展有关工作的通知》（长财采购〔2021〕416 号）；</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3、本项目的特定资格要求：</w:t>
      </w:r>
    </w:p>
    <w:p w:rsidR="00177B43" w:rsidRPr="00177B43" w:rsidRDefault="00177B43" w:rsidP="00177B43">
      <w:pPr>
        <w:spacing w:line="354" w:lineRule="exact"/>
        <w:ind w:firstLineChars="175" w:firstLine="420"/>
        <w:rPr>
          <w:rFonts w:ascii="宋体" w:eastAsia="宋体" w:hAnsi="宋体" w:cs="Times New Roman"/>
          <w:sz w:val="24"/>
          <w:szCs w:val="24"/>
          <w:lang w:val="zh-CN"/>
        </w:rPr>
      </w:pPr>
      <w:r w:rsidRPr="00177B43">
        <w:rPr>
          <w:rFonts w:ascii="宋体" w:eastAsia="宋体" w:hAnsi="宋体" w:cs="宋体" w:hint="eastAsia"/>
          <w:sz w:val="24"/>
          <w:szCs w:val="24"/>
        </w:rPr>
        <w:t>3.1投标人须具备建设行政主管部门核发的建筑工程施工总承包三级及以上资质；</w:t>
      </w:r>
      <w:r w:rsidRPr="00177B43">
        <w:rPr>
          <w:rFonts w:ascii="宋体" w:eastAsia="宋体" w:hAnsi="宋体" w:cs="Times New Roman" w:hint="eastAsia"/>
          <w:sz w:val="24"/>
          <w:szCs w:val="24"/>
          <w:lang w:val="zh-CN"/>
        </w:rPr>
        <w:t>具备有效的安全生产许可证，并在人员、设备、资金等方面具有相应的施工能力；</w:t>
      </w:r>
    </w:p>
    <w:p w:rsidR="00177B43" w:rsidRPr="00177B43" w:rsidRDefault="00177B43" w:rsidP="00177B43">
      <w:pPr>
        <w:spacing w:line="354" w:lineRule="exact"/>
        <w:ind w:firstLineChars="175" w:firstLine="420"/>
        <w:rPr>
          <w:rFonts w:ascii="宋体" w:eastAsia="宋体" w:hAnsi="宋体" w:cs="宋体"/>
          <w:sz w:val="24"/>
          <w:szCs w:val="24"/>
        </w:rPr>
      </w:pPr>
      <w:r w:rsidRPr="00177B43">
        <w:rPr>
          <w:rFonts w:ascii="宋体" w:eastAsia="宋体" w:hAnsi="宋体" w:cs="Times New Roman" w:hint="eastAsia"/>
          <w:sz w:val="24"/>
          <w:szCs w:val="24"/>
        </w:rPr>
        <w:t>3.2</w:t>
      </w:r>
      <w:r w:rsidRPr="00177B43">
        <w:rPr>
          <w:rFonts w:ascii="宋体" w:eastAsia="宋体" w:hAnsi="宋体" w:cs="Times New Roman" w:hint="eastAsia"/>
          <w:sz w:val="24"/>
          <w:szCs w:val="24"/>
          <w:lang w:val="zh-CN"/>
        </w:rPr>
        <w:t>投标人拟派出的项目经理须具备</w:t>
      </w:r>
      <w:r w:rsidRPr="00177B43">
        <w:rPr>
          <w:rFonts w:ascii="宋体" w:eastAsia="宋体" w:hAnsi="宋体" w:cs="Times New Roman" w:hint="eastAsia"/>
          <w:sz w:val="24"/>
          <w:szCs w:val="24"/>
        </w:rPr>
        <w:t>建筑工程</w:t>
      </w:r>
      <w:r w:rsidRPr="00177B43">
        <w:rPr>
          <w:rFonts w:ascii="宋体" w:eastAsia="宋体" w:hAnsi="宋体" w:cs="Times New Roman" w:hint="eastAsia"/>
          <w:sz w:val="24"/>
          <w:szCs w:val="24"/>
          <w:lang w:val="zh-CN"/>
        </w:rPr>
        <w:t>专业二级注册建造师或以上资格并具有安全生产考核合格证书，且未担任其他在建工程。</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3.3投标人不能列入失信被执行人、重大税收违法失信主体、政府采购严重违法失信行为</w:t>
      </w:r>
      <w:r w:rsidRPr="00177B43">
        <w:rPr>
          <w:rFonts w:ascii="宋体" w:eastAsia="宋体" w:hAnsi="宋体" w:cs="宋体" w:hint="eastAsia"/>
          <w:sz w:val="24"/>
          <w:szCs w:val="24"/>
        </w:rPr>
        <w:lastRenderedPageBreak/>
        <w:t>记录名单，查询请依据财库【2016】125号文件。</w:t>
      </w:r>
    </w:p>
    <w:p w:rsidR="00177B43" w:rsidRPr="00177B43" w:rsidRDefault="00177B43" w:rsidP="00177B43">
      <w:pPr>
        <w:spacing w:after="120" w:line="354" w:lineRule="exact"/>
        <w:rPr>
          <w:rFonts w:ascii="宋体" w:eastAsia="宋体" w:hAnsi="宋体" w:cs="宋体"/>
          <w:sz w:val="24"/>
          <w:szCs w:val="24"/>
        </w:rPr>
      </w:pPr>
      <w:r w:rsidRPr="00177B43">
        <w:rPr>
          <w:rFonts w:ascii="宋体" w:eastAsia="宋体" w:hAnsi="宋体" w:cs="Times New Roman" w:hint="eastAsia"/>
          <w:sz w:val="24"/>
          <w:szCs w:val="24"/>
        </w:rPr>
        <w:t xml:space="preserve">    </w:t>
      </w:r>
      <w:r w:rsidRPr="00177B43">
        <w:rPr>
          <w:rFonts w:ascii="宋体" w:eastAsia="宋体" w:hAnsi="宋体" w:cs="宋体" w:hint="eastAsia"/>
          <w:sz w:val="24"/>
          <w:szCs w:val="24"/>
        </w:rPr>
        <w:t>3.4投标人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3.5外省入吉企业在我省承揽工程须按照吉林省有关规定办理企业信息登记备案并通过后方可参加投标；</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4.单位负责人为同一人或者存在直接控股、管理关系的不同供应商，不得参加同一合同项下的政府采购活动。</w:t>
      </w:r>
    </w:p>
    <w:p w:rsidR="00177B43" w:rsidRPr="00177B43" w:rsidRDefault="00177B43" w:rsidP="00177B43">
      <w:pPr>
        <w:adjustRightInd w:val="0"/>
        <w:snapToGrid w:val="0"/>
        <w:spacing w:line="354" w:lineRule="exact"/>
        <w:ind w:firstLineChars="175" w:firstLine="420"/>
        <w:rPr>
          <w:rFonts w:ascii="宋体" w:eastAsia="宋体" w:hAnsi="宋体" w:cs="Times New Roman"/>
          <w:sz w:val="24"/>
          <w:szCs w:val="24"/>
        </w:rPr>
      </w:pPr>
      <w:r w:rsidRPr="00177B43">
        <w:rPr>
          <w:rFonts w:ascii="宋体" w:eastAsia="宋体" w:hAnsi="宋体" w:cs="宋体" w:hint="eastAsia"/>
          <w:sz w:val="24"/>
          <w:szCs w:val="24"/>
        </w:rPr>
        <w:t>5.为采购项目提供整体设计、规范编制或者项目管理、监理、检测等服务的单位，不得再参加该采购项目的其他采购活动。</w:t>
      </w:r>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r w:rsidRPr="00177B43">
        <w:rPr>
          <w:rFonts w:ascii="宋体" w:eastAsia="宋体" w:hAnsi="宋体" w:cs="宋体" w:hint="eastAsia"/>
          <w:b/>
          <w:bCs/>
          <w:sz w:val="24"/>
          <w:szCs w:val="24"/>
        </w:rPr>
        <w:t>三、获取采购文件</w:t>
      </w:r>
      <w:bookmarkEnd w:id="25"/>
      <w:bookmarkEnd w:id="26"/>
      <w:bookmarkEnd w:id="27"/>
      <w:bookmarkEnd w:id="28"/>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1.时间：2023年6月16日至2023年6月25日，每天上午8:30至16:30（北京时间，法定节假日除外）</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rPr>
        <w:t>2.地点、方式：</w:t>
      </w:r>
      <w:r w:rsidRPr="00177B43">
        <w:rPr>
          <w:rFonts w:ascii="宋体" w:eastAsia="宋体" w:hAnsi="宋体" w:cs="宋体" w:hint="eastAsia"/>
          <w:sz w:val="24"/>
          <w:szCs w:val="24"/>
          <w:lang w:val="zh-CN"/>
        </w:rPr>
        <w:t>网上下载。本项目不发放纸质文件，供应商可自行在“政采云”平台（http：//www.zcygov.cn）下载招标文件（操作路径：登录“政采云”平台-项目采购-获取招标文件-找到本项目-点击“申请获取招标文件”），电子投标文件制作需要基于“政采云”平台获取的招标文件编制。未进行网上注册并办理CA认证的供应商将无法参与本次招标活动；</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rPr>
        <w:t>3.</w:t>
      </w:r>
      <w:r w:rsidRPr="00177B43">
        <w:rPr>
          <w:rFonts w:ascii="宋体" w:eastAsia="宋体" w:hAnsi="宋体" w:cs="宋体" w:hint="eastAsia"/>
          <w:sz w:val="24"/>
          <w:szCs w:val="24"/>
          <w:lang w:val="zh-CN"/>
        </w:rPr>
        <w:t>售价：0元。</w:t>
      </w:r>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bookmarkStart w:id="29" w:name="_Toc28359082"/>
      <w:bookmarkStart w:id="30" w:name="_Toc28359005"/>
      <w:bookmarkStart w:id="31" w:name="_Toc35393793"/>
      <w:bookmarkStart w:id="32" w:name="_Toc35393624"/>
      <w:r w:rsidRPr="00177B43">
        <w:rPr>
          <w:rFonts w:ascii="宋体" w:eastAsia="宋体" w:hAnsi="宋体" w:cs="宋体" w:hint="eastAsia"/>
          <w:b/>
          <w:bCs/>
          <w:sz w:val="24"/>
          <w:szCs w:val="24"/>
        </w:rPr>
        <w:t>四、响应文件</w:t>
      </w:r>
      <w:bookmarkEnd w:id="29"/>
      <w:bookmarkEnd w:id="30"/>
      <w:bookmarkEnd w:id="31"/>
      <w:bookmarkEnd w:id="32"/>
      <w:r w:rsidRPr="00177B43">
        <w:rPr>
          <w:rFonts w:ascii="宋体" w:eastAsia="宋体" w:hAnsi="宋体" w:cs="宋体" w:hint="eastAsia"/>
          <w:b/>
          <w:bCs/>
          <w:sz w:val="24"/>
          <w:szCs w:val="24"/>
        </w:rPr>
        <w:t>提交</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bookmarkStart w:id="33" w:name="_Toc28359084"/>
      <w:bookmarkStart w:id="34" w:name="_Toc28359007"/>
      <w:bookmarkStart w:id="35" w:name="_Toc35393625"/>
      <w:bookmarkStart w:id="36" w:name="_Toc35393794"/>
      <w:r w:rsidRPr="00177B43">
        <w:rPr>
          <w:rFonts w:ascii="宋体" w:eastAsia="宋体" w:hAnsi="宋体" w:cs="宋体" w:hint="eastAsia"/>
          <w:sz w:val="24"/>
          <w:szCs w:val="24"/>
        </w:rPr>
        <w:t>1.截止时间：2023年6月 28日14时30分（北京时间）</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2.地点：长春市二道区洋浦大街6999号凯利中心AB栋101开标</w:t>
      </w:r>
      <w:r w:rsidR="00004537">
        <w:rPr>
          <w:rFonts w:ascii="宋体" w:eastAsia="宋体" w:hAnsi="宋体" w:cs="宋体" w:hint="eastAsia"/>
          <w:sz w:val="24"/>
          <w:szCs w:val="24"/>
        </w:rPr>
        <w:t>二室</w:t>
      </w:r>
      <w:r w:rsidRPr="00177B43">
        <w:rPr>
          <w:rFonts w:ascii="宋体" w:eastAsia="宋体" w:hAnsi="宋体" w:cs="宋体" w:hint="eastAsia"/>
          <w:sz w:val="24"/>
          <w:szCs w:val="24"/>
        </w:rPr>
        <w:t>。</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rPr>
        <w:t>3.</w:t>
      </w:r>
      <w:r w:rsidRPr="00177B43">
        <w:rPr>
          <w:rFonts w:ascii="宋体" w:eastAsia="宋体" w:hAnsi="宋体" w:cs="宋体" w:hint="eastAsia"/>
          <w:sz w:val="24"/>
          <w:szCs w:val="24"/>
          <w:lang w:val="zh-CN"/>
        </w:rPr>
        <w:t>本项目采用全流程电子化采购，供应商需通过“政采云”平台（https://www.zcygov.cn/）制作并递交电子投标文件。</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lang w:val="zh-CN"/>
        </w:rPr>
        <w:t>操作流程：供应商在“政采云”平台注册入库成为正式供应商后，在平台按《政府采购项目电子交易管理操作指南-供应商》进行操作。业务操作流程咨询电话：0431-81132579，由于供应商自身原因在递交投标文件截止时间前无法完成办理的，后果自负；</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rPr>
        <w:t>4.</w:t>
      </w:r>
      <w:r w:rsidRPr="00177B43">
        <w:rPr>
          <w:rFonts w:ascii="宋体" w:eastAsia="宋体" w:hAnsi="宋体" w:cs="宋体" w:hint="eastAsia"/>
          <w:sz w:val="24"/>
          <w:szCs w:val="24"/>
          <w:lang w:val="zh-CN"/>
        </w:rPr>
        <w:t>逾期送达的或者未送达指定地点的投标文件，采购人不予受理；</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rPr>
        <w:t>5.</w:t>
      </w:r>
      <w:r w:rsidRPr="00177B43">
        <w:rPr>
          <w:rFonts w:ascii="宋体" w:eastAsia="宋体" w:hAnsi="宋体" w:cs="宋体" w:hint="eastAsia"/>
          <w:sz w:val="24"/>
          <w:szCs w:val="24"/>
          <w:lang w:val="zh-CN"/>
        </w:rPr>
        <w:t>有效供应商不足三家时，采购人另行组织采购。</w:t>
      </w:r>
    </w:p>
    <w:p w:rsidR="00177B43" w:rsidRPr="00177B43" w:rsidRDefault="00177B43" w:rsidP="00177B43">
      <w:pPr>
        <w:adjustRightInd w:val="0"/>
        <w:snapToGrid w:val="0"/>
        <w:spacing w:line="354" w:lineRule="exact"/>
        <w:ind w:firstLineChars="175" w:firstLine="422"/>
        <w:rPr>
          <w:rFonts w:ascii="宋体" w:eastAsia="宋体" w:hAnsi="宋体" w:cs="宋体"/>
          <w:b/>
          <w:bCs/>
          <w:sz w:val="24"/>
          <w:szCs w:val="24"/>
        </w:rPr>
      </w:pPr>
      <w:r w:rsidRPr="00177B43">
        <w:rPr>
          <w:rFonts w:ascii="宋体" w:eastAsia="宋体" w:hAnsi="宋体" w:cs="宋体" w:hint="eastAsia"/>
          <w:b/>
          <w:bCs/>
          <w:sz w:val="24"/>
          <w:szCs w:val="24"/>
        </w:rPr>
        <w:t>五、开启</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rPr>
      </w:pPr>
      <w:r w:rsidRPr="00177B43">
        <w:rPr>
          <w:rFonts w:ascii="宋体" w:eastAsia="宋体" w:hAnsi="宋体" w:cs="宋体" w:hint="eastAsia"/>
          <w:sz w:val="24"/>
          <w:szCs w:val="24"/>
        </w:rPr>
        <w:t>时间：2023年6月28日14时30分（北京时间）</w:t>
      </w:r>
    </w:p>
    <w:p w:rsidR="00177B43" w:rsidRPr="00177B43" w:rsidRDefault="00177B43" w:rsidP="00177B43">
      <w:pPr>
        <w:adjustRightInd w:val="0"/>
        <w:snapToGrid w:val="0"/>
        <w:spacing w:line="354" w:lineRule="exact"/>
        <w:ind w:firstLineChars="175" w:firstLine="420"/>
        <w:rPr>
          <w:rFonts w:ascii="宋体" w:eastAsia="宋体" w:hAnsi="宋体" w:cs="宋体"/>
          <w:color w:val="FF0000"/>
          <w:sz w:val="24"/>
          <w:szCs w:val="24"/>
        </w:rPr>
      </w:pPr>
      <w:r w:rsidRPr="00177B43">
        <w:rPr>
          <w:rFonts w:ascii="宋体" w:eastAsia="宋体" w:hAnsi="宋体" w:cs="宋体" w:hint="eastAsia"/>
          <w:sz w:val="24"/>
          <w:szCs w:val="24"/>
        </w:rPr>
        <w:t>地点：长春市二道区洋浦大街6999号凯利中心AB栋101开标二室</w:t>
      </w:r>
      <w:r w:rsidRPr="00177B43">
        <w:rPr>
          <w:rFonts w:ascii="宋体" w:eastAsia="宋体" w:hAnsi="宋体" w:cs="宋体" w:hint="eastAsia"/>
          <w:color w:val="FF0000"/>
          <w:sz w:val="24"/>
          <w:szCs w:val="24"/>
        </w:rPr>
        <w:t xml:space="preserve">  </w:t>
      </w:r>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r w:rsidRPr="00177B43">
        <w:rPr>
          <w:rFonts w:ascii="宋体" w:eastAsia="宋体" w:hAnsi="宋体" w:cs="宋体" w:hint="eastAsia"/>
          <w:b/>
          <w:bCs/>
          <w:sz w:val="24"/>
          <w:szCs w:val="24"/>
        </w:rPr>
        <w:t>六、公告期限</w:t>
      </w:r>
      <w:bookmarkEnd w:id="33"/>
      <w:bookmarkEnd w:id="34"/>
      <w:bookmarkEnd w:id="35"/>
      <w:bookmarkEnd w:id="36"/>
    </w:p>
    <w:p w:rsidR="00177B43" w:rsidRPr="00177B43" w:rsidRDefault="00177B43" w:rsidP="00177B43">
      <w:pPr>
        <w:adjustRightInd w:val="0"/>
        <w:snapToGrid w:val="0"/>
        <w:spacing w:line="354" w:lineRule="exact"/>
        <w:ind w:firstLineChars="200" w:firstLine="480"/>
        <w:rPr>
          <w:rFonts w:ascii="宋体" w:eastAsia="宋体" w:hAnsi="宋体" w:cs="宋体"/>
          <w:kern w:val="0"/>
          <w:sz w:val="24"/>
          <w:szCs w:val="24"/>
        </w:rPr>
      </w:pPr>
      <w:r w:rsidRPr="00177B43">
        <w:rPr>
          <w:rFonts w:ascii="宋体" w:eastAsia="宋体" w:hAnsi="宋体" w:cs="宋体" w:hint="eastAsia"/>
          <w:kern w:val="0"/>
          <w:sz w:val="24"/>
          <w:szCs w:val="24"/>
        </w:rPr>
        <w:t>自本公告发布之日起5个工作日。</w:t>
      </w:r>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bookmarkStart w:id="37" w:name="_Toc35393626"/>
      <w:bookmarkStart w:id="38" w:name="_Toc35393795"/>
      <w:r w:rsidRPr="00177B43">
        <w:rPr>
          <w:rFonts w:ascii="宋体" w:eastAsia="宋体" w:hAnsi="宋体" w:cs="宋体" w:hint="eastAsia"/>
          <w:b/>
          <w:bCs/>
          <w:sz w:val="24"/>
          <w:szCs w:val="24"/>
        </w:rPr>
        <w:t>七、其他补充事宜</w:t>
      </w:r>
      <w:bookmarkEnd w:id="37"/>
      <w:bookmarkEnd w:id="38"/>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bookmarkStart w:id="39" w:name="_Toc28359085"/>
      <w:bookmarkStart w:id="40" w:name="_Toc35393796"/>
      <w:bookmarkStart w:id="41" w:name="_Toc28359008"/>
      <w:bookmarkStart w:id="42" w:name="_Toc35393627"/>
      <w:r w:rsidRPr="00177B43">
        <w:rPr>
          <w:rFonts w:ascii="宋体" w:eastAsia="宋体" w:hAnsi="宋体" w:cs="宋体" w:hint="eastAsia"/>
          <w:sz w:val="24"/>
          <w:szCs w:val="24"/>
          <w:lang w:val="zh-CN"/>
        </w:rPr>
        <w:t>1</w:t>
      </w:r>
      <w:r w:rsidRPr="00177B43">
        <w:rPr>
          <w:rFonts w:ascii="宋体" w:eastAsia="宋体" w:hAnsi="宋体" w:cs="宋体" w:hint="eastAsia"/>
          <w:sz w:val="24"/>
          <w:szCs w:val="24"/>
        </w:rPr>
        <w:t>.</w:t>
      </w:r>
      <w:r w:rsidRPr="00177B43">
        <w:rPr>
          <w:rFonts w:ascii="宋体" w:eastAsia="宋体" w:hAnsi="宋体" w:cs="宋体" w:hint="eastAsia"/>
          <w:sz w:val="24"/>
          <w:szCs w:val="24"/>
          <w:lang w:val="zh-CN"/>
        </w:rPr>
        <w:t>本次</w:t>
      </w:r>
      <w:r w:rsidRPr="00177B43">
        <w:rPr>
          <w:rFonts w:ascii="宋体" w:eastAsia="宋体" w:hAnsi="宋体" w:cs="宋体" w:hint="eastAsia"/>
          <w:sz w:val="24"/>
          <w:szCs w:val="24"/>
        </w:rPr>
        <w:t>竞争性磋商</w:t>
      </w:r>
      <w:r w:rsidRPr="00177B43">
        <w:rPr>
          <w:rFonts w:ascii="宋体" w:eastAsia="宋体" w:hAnsi="宋体" w:cs="宋体" w:hint="eastAsia"/>
          <w:sz w:val="24"/>
          <w:szCs w:val="24"/>
          <w:lang w:val="zh-CN"/>
        </w:rPr>
        <w:t>公告</w:t>
      </w:r>
      <w:r w:rsidRPr="00177B43">
        <w:rPr>
          <w:rFonts w:ascii="宋体" w:eastAsia="宋体" w:hAnsi="宋体" w:cs="宋体" w:hint="eastAsia"/>
          <w:sz w:val="24"/>
          <w:szCs w:val="24"/>
        </w:rPr>
        <w:t>同时在《中国政府采购网》、《中国招标投标公共服务平台》《长春市公共资源交易网》、《中国财经报》网上发布。</w:t>
      </w:r>
    </w:p>
    <w:p w:rsidR="00177B43" w:rsidRPr="00177B43" w:rsidRDefault="00177B43" w:rsidP="00177B43">
      <w:pPr>
        <w:adjustRightInd w:val="0"/>
        <w:snapToGrid w:val="0"/>
        <w:spacing w:line="354" w:lineRule="exact"/>
        <w:ind w:firstLineChars="175" w:firstLine="420"/>
        <w:rPr>
          <w:rFonts w:ascii="宋体" w:eastAsia="宋体" w:hAnsi="宋体" w:cs="宋体"/>
          <w:sz w:val="24"/>
          <w:szCs w:val="24"/>
          <w:lang w:val="zh-CN"/>
        </w:rPr>
      </w:pPr>
      <w:r w:rsidRPr="00177B43">
        <w:rPr>
          <w:rFonts w:ascii="宋体" w:eastAsia="宋体" w:hAnsi="宋体" w:cs="宋体" w:hint="eastAsia"/>
          <w:sz w:val="24"/>
          <w:szCs w:val="24"/>
          <w:lang w:val="zh-CN"/>
        </w:rPr>
        <w:t>2.若对项目采购电子交易系统操作有疑问，可登录“政采云”平台（https://www.zcygov.cn/），点击右侧咨询小采，获取采小蜜智能服务管家帮助，或拨打政</w:t>
      </w:r>
      <w:r w:rsidRPr="00177B43">
        <w:rPr>
          <w:rFonts w:ascii="宋体" w:eastAsia="宋体" w:hAnsi="宋体" w:cs="宋体" w:hint="eastAsia"/>
          <w:sz w:val="24"/>
          <w:szCs w:val="24"/>
          <w:lang w:val="zh-CN"/>
        </w:rPr>
        <w:lastRenderedPageBreak/>
        <w:t>采云服务热线95763获取热线服务帮助。</w:t>
      </w:r>
    </w:p>
    <w:p w:rsidR="00177B43" w:rsidRPr="00177B43" w:rsidRDefault="00177B43" w:rsidP="00177B43">
      <w:pPr>
        <w:adjustRightInd w:val="0"/>
        <w:snapToGrid w:val="0"/>
        <w:spacing w:line="354" w:lineRule="exact"/>
        <w:ind w:firstLineChars="200" w:firstLine="482"/>
        <w:rPr>
          <w:rFonts w:ascii="宋体" w:eastAsia="宋体" w:hAnsi="宋体" w:cs="宋体"/>
          <w:b/>
          <w:bCs/>
          <w:sz w:val="24"/>
          <w:szCs w:val="24"/>
        </w:rPr>
      </w:pPr>
      <w:r w:rsidRPr="00177B43">
        <w:rPr>
          <w:rFonts w:ascii="宋体" w:eastAsia="宋体" w:hAnsi="宋体" w:cs="宋体" w:hint="eastAsia"/>
          <w:b/>
          <w:bCs/>
          <w:sz w:val="24"/>
          <w:szCs w:val="24"/>
        </w:rPr>
        <w:t>八、对本次采购提出询问，请按以下方式联系。</w:t>
      </w:r>
      <w:bookmarkEnd w:id="39"/>
      <w:bookmarkEnd w:id="40"/>
      <w:bookmarkEnd w:id="41"/>
      <w:bookmarkEnd w:id="42"/>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1.采购人信息</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名    称：长春五十二中赫行实验学校</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 xml:space="preserve">地    址：长春市二道区  </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 xml:space="preserve">联系电话：宋老师13069213342 </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2.采购代理机构信息</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名    称：吉林省光宇工程项目管理咨询有限公司</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地    址：</w:t>
      </w:r>
      <w:r w:rsidRPr="00177B43">
        <w:rPr>
          <w:rFonts w:ascii="宋体" w:eastAsia="宋体" w:hAnsi="宋体" w:cs="Times New Roman" w:hint="eastAsia"/>
          <w:sz w:val="24"/>
          <w:szCs w:val="24"/>
          <w:lang w:val="zh-CN"/>
        </w:rPr>
        <w:t>长春市绿园区西安大路星海国际1单元7楼</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联系电话：13944829689</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3. 项目联系方式</w:t>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项目联系人：田颖</w:t>
      </w:r>
      <w:r w:rsidRPr="00177B43">
        <w:rPr>
          <w:rFonts w:ascii="宋体" w:eastAsia="宋体" w:hAnsi="宋体" w:cs="Times New Roman" w:hint="eastAsia"/>
          <w:sz w:val="24"/>
          <w:szCs w:val="24"/>
        </w:rPr>
        <w:tab/>
      </w:r>
    </w:p>
    <w:p w:rsidR="00177B43" w:rsidRPr="00177B43" w:rsidRDefault="00177B43" w:rsidP="00177B43">
      <w:pPr>
        <w:adjustRightInd w:val="0"/>
        <w:spacing w:line="354" w:lineRule="exact"/>
        <w:ind w:firstLineChars="200" w:firstLine="480"/>
        <w:rPr>
          <w:rFonts w:ascii="宋体" w:eastAsia="宋体" w:hAnsi="宋体" w:cs="Times New Roman"/>
          <w:sz w:val="24"/>
          <w:szCs w:val="24"/>
        </w:rPr>
      </w:pPr>
      <w:r w:rsidRPr="00177B43">
        <w:rPr>
          <w:rFonts w:ascii="宋体" w:eastAsia="宋体" w:hAnsi="宋体" w:cs="Times New Roman" w:hint="eastAsia"/>
          <w:sz w:val="24"/>
          <w:szCs w:val="24"/>
        </w:rPr>
        <w:t>电　　 话：13944829689</w:t>
      </w:r>
    </w:p>
    <w:p w:rsidR="00177B43" w:rsidRPr="00177B43" w:rsidRDefault="00177B43" w:rsidP="00177B43">
      <w:pPr>
        <w:widowControl/>
        <w:topLinePunct/>
        <w:adjustRightInd w:val="0"/>
        <w:spacing w:line="354" w:lineRule="exact"/>
        <w:ind w:firstLineChars="200" w:firstLine="480"/>
        <w:rPr>
          <w:rFonts w:ascii="宋体" w:eastAsia="宋体" w:hAnsi="宋体" w:cs="Times New Roman"/>
          <w:bCs/>
          <w:sz w:val="24"/>
          <w:szCs w:val="24"/>
        </w:rPr>
      </w:pPr>
      <w:r w:rsidRPr="00177B43">
        <w:rPr>
          <w:rFonts w:ascii="宋体" w:eastAsia="宋体" w:hAnsi="宋体" w:cs="Times New Roman" w:hint="eastAsia"/>
          <w:bCs/>
          <w:sz w:val="24"/>
          <w:szCs w:val="24"/>
        </w:rPr>
        <w:t>4.监督部门：</w:t>
      </w:r>
    </w:p>
    <w:p w:rsidR="00177B43" w:rsidRPr="00177B43" w:rsidRDefault="00177B43" w:rsidP="00177B43">
      <w:pPr>
        <w:widowControl/>
        <w:topLinePunct/>
        <w:adjustRightInd w:val="0"/>
        <w:spacing w:line="354" w:lineRule="exact"/>
        <w:ind w:firstLineChars="200" w:firstLine="480"/>
        <w:rPr>
          <w:rFonts w:ascii="宋体" w:eastAsia="宋体" w:hAnsi="宋体" w:cs="Times New Roman"/>
          <w:bCs/>
          <w:sz w:val="24"/>
          <w:szCs w:val="24"/>
        </w:rPr>
      </w:pPr>
      <w:r w:rsidRPr="00177B43">
        <w:rPr>
          <w:rFonts w:ascii="宋体" w:eastAsia="宋体" w:hAnsi="宋体" w:cs="Times New Roman" w:hint="eastAsia"/>
          <w:bCs/>
          <w:sz w:val="24"/>
          <w:szCs w:val="24"/>
        </w:rPr>
        <w:t>监管部门：长春市二道区财政局政府采购管理工作办公室</w:t>
      </w:r>
    </w:p>
    <w:p w:rsidR="00CD1123" w:rsidRDefault="00177B43" w:rsidP="00177B43">
      <w:pPr>
        <w:adjustRightInd w:val="0"/>
        <w:snapToGrid w:val="0"/>
        <w:spacing w:line="360" w:lineRule="auto"/>
        <w:ind w:firstLineChars="200" w:firstLine="480"/>
        <w:rPr>
          <w:rFonts w:ascii="宋体" w:eastAsia="宋体" w:hAnsi="宋体" w:cs="宋体"/>
          <w:sz w:val="24"/>
          <w:szCs w:val="24"/>
        </w:rPr>
        <w:sectPr w:rsidR="00CD1123" w:rsidSect="00673A15">
          <w:footerReference w:type="default" r:id="rId13"/>
          <w:pgSz w:w="11906" w:h="16838"/>
          <w:pgMar w:top="1245" w:right="1080" w:bottom="1440" w:left="1080" w:header="567" w:footer="992" w:gutter="0"/>
          <w:pgNumType w:start="1"/>
          <w:cols w:space="425"/>
          <w:docGrid w:type="lines" w:linePitch="312"/>
        </w:sectPr>
      </w:pPr>
      <w:r w:rsidRPr="00177B43">
        <w:rPr>
          <w:rFonts w:ascii="宋体" w:eastAsia="宋体" w:hAnsi="宋体" w:cs="Times New Roman" w:hint="eastAsia"/>
          <w:bCs/>
          <w:sz w:val="24"/>
          <w:szCs w:val="24"/>
        </w:rPr>
        <w:t>电话：0431-84658564</w:t>
      </w:r>
    </w:p>
    <w:p w:rsidR="00CD1123" w:rsidRDefault="006E75A3">
      <w:pPr>
        <w:pStyle w:val="1"/>
        <w:rPr>
          <w:lang w:val="zh-CN"/>
        </w:rPr>
      </w:pPr>
      <w:bookmarkStart w:id="43" w:name="_Toc10289"/>
      <w:r>
        <w:rPr>
          <w:rFonts w:hint="eastAsia"/>
          <w:lang w:val="zh-CN"/>
        </w:rPr>
        <w:lastRenderedPageBreak/>
        <w:t>第二章</w:t>
      </w:r>
      <w:r>
        <w:rPr>
          <w:rFonts w:hint="eastAsia"/>
          <w:lang w:val="zh-CN"/>
        </w:rPr>
        <w:t xml:space="preserve"> </w:t>
      </w:r>
      <w:r>
        <w:rPr>
          <w:rFonts w:hint="eastAsia"/>
          <w:lang w:val="zh-CN"/>
        </w:rPr>
        <w:t>供应商须知</w:t>
      </w:r>
      <w:bookmarkEnd w:id="43"/>
    </w:p>
    <w:p w:rsidR="00CD1123" w:rsidRDefault="006E75A3">
      <w:pPr>
        <w:pStyle w:val="20"/>
      </w:pPr>
      <w:bookmarkStart w:id="44" w:name="_Toc10378"/>
      <w:bookmarkStart w:id="45" w:name="_Toc16769"/>
      <w:r>
        <w:t>供应商须知前附表</w:t>
      </w:r>
      <w:bookmarkEnd w:id="44"/>
      <w:bookmarkEnd w:id="45"/>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15"/>
        <w:gridCol w:w="1734"/>
        <w:gridCol w:w="7330"/>
      </w:tblGrid>
      <w:tr w:rsidR="00CD1123">
        <w:trPr>
          <w:trHeight w:val="178"/>
          <w:jc w:val="center"/>
        </w:trPr>
        <w:tc>
          <w:tcPr>
            <w:tcW w:w="915" w:type="dxa"/>
            <w:vAlign w:val="center"/>
          </w:tcPr>
          <w:p w:rsidR="00CD1123" w:rsidRDefault="006E75A3">
            <w:pPr>
              <w:pStyle w:val="TableParagraph"/>
              <w:adjustRightInd w:val="0"/>
              <w:snapToGrid w:val="0"/>
              <w:spacing w:line="360" w:lineRule="auto"/>
              <w:jc w:val="center"/>
              <w:rPr>
                <w:b/>
                <w:szCs w:val="21"/>
              </w:rPr>
            </w:pPr>
            <w:r>
              <w:rPr>
                <w:rFonts w:hint="eastAsia"/>
                <w:b/>
                <w:szCs w:val="21"/>
              </w:rPr>
              <w:t>序号</w:t>
            </w:r>
          </w:p>
        </w:tc>
        <w:tc>
          <w:tcPr>
            <w:tcW w:w="1734" w:type="dxa"/>
            <w:vAlign w:val="center"/>
          </w:tcPr>
          <w:p w:rsidR="00CD1123" w:rsidRDefault="006E75A3">
            <w:pPr>
              <w:pStyle w:val="TableParagraph"/>
              <w:adjustRightInd w:val="0"/>
              <w:snapToGrid w:val="0"/>
              <w:spacing w:line="360" w:lineRule="auto"/>
              <w:jc w:val="center"/>
              <w:rPr>
                <w:b/>
                <w:szCs w:val="21"/>
              </w:rPr>
            </w:pPr>
            <w:r>
              <w:rPr>
                <w:b/>
                <w:szCs w:val="21"/>
              </w:rPr>
              <w:t>条款名称</w:t>
            </w:r>
          </w:p>
        </w:tc>
        <w:tc>
          <w:tcPr>
            <w:tcW w:w="7330" w:type="dxa"/>
            <w:vAlign w:val="center"/>
          </w:tcPr>
          <w:p w:rsidR="00CD1123" w:rsidRDefault="006E75A3">
            <w:pPr>
              <w:pStyle w:val="TableParagraph"/>
              <w:adjustRightInd w:val="0"/>
              <w:snapToGrid w:val="0"/>
              <w:spacing w:line="360" w:lineRule="auto"/>
              <w:jc w:val="center"/>
              <w:rPr>
                <w:b/>
                <w:szCs w:val="21"/>
              </w:rPr>
            </w:pPr>
            <w:r>
              <w:rPr>
                <w:b/>
                <w:szCs w:val="21"/>
              </w:rPr>
              <w:t>编列内容</w:t>
            </w:r>
          </w:p>
        </w:tc>
      </w:tr>
      <w:tr w:rsidR="00CD1123">
        <w:trPr>
          <w:trHeight w:val="696"/>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w:t>
            </w:r>
          </w:p>
        </w:tc>
        <w:tc>
          <w:tcPr>
            <w:tcW w:w="1734" w:type="dxa"/>
            <w:vAlign w:val="center"/>
          </w:tcPr>
          <w:p w:rsidR="00CD1123" w:rsidRDefault="006E75A3">
            <w:pPr>
              <w:pStyle w:val="TableParagraph"/>
              <w:adjustRightInd w:val="0"/>
              <w:snapToGrid w:val="0"/>
              <w:spacing w:line="360" w:lineRule="auto"/>
              <w:jc w:val="center"/>
              <w:rPr>
                <w:bCs/>
                <w:szCs w:val="21"/>
              </w:rPr>
            </w:pPr>
            <w:r>
              <w:rPr>
                <w:rFonts w:hint="eastAsia"/>
                <w:bCs/>
                <w:szCs w:val="21"/>
                <w:lang w:val="en-US"/>
              </w:rPr>
              <w:t>采购人</w:t>
            </w:r>
          </w:p>
        </w:tc>
        <w:tc>
          <w:tcPr>
            <w:tcW w:w="7330" w:type="dxa"/>
            <w:vAlign w:val="center"/>
          </w:tcPr>
          <w:p w:rsidR="00EB75B6" w:rsidRPr="00EB75B6" w:rsidRDefault="00EB75B6" w:rsidP="00EB75B6">
            <w:pPr>
              <w:autoSpaceDE w:val="0"/>
              <w:autoSpaceDN w:val="0"/>
              <w:adjustRightInd w:val="0"/>
              <w:snapToGrid w:val="0"/>
              <w:rPr>
                <w:rFonts w:hAnsi="宋体" w:cs="宋体"/>
                <w:bCs/>
                <w:szCs w:val="20"/>
              </w:rPr>
            </w:pPr>
            <w:r w:rsidRPr="00EB75B6">
              <w:rPr>
                <w:rFonts w:hAnsi="宋体" w:cs="宋体" w:hint="eastAsia"/>
                <w:bCs/>
                <w:szCs w:val="20"/>
              </w:rPr>
              <w:t>名</w:t>
            </w:r>
            <w:r w:rsidRPr="00EB75B6">
              <w:rPr>
                <w:rFonts w:hAnsi="宋体" w:cs="宋体" w:hint="eastAsia"/>
                <w:bCs/>
                <w:szCs w:val="20"/>
              </w:rPr>
              <w:t xml:space="preserve">    </w:t>
            </w:r>
            <w:r w:rsidRPr="00EB75B6">
              <w:rPr>
                <w:rFonts w:hAnsi="宋体" w:cs="宋体" w:hint="eastAsia"/>
                <w:bCs/>
                <w:szCs w:val="20"/>
              </w:rPr>
              <w:t>称：</w:t>
            </w:r>
            <w:r w:rsidR="00177B43" w:rsidRPr="00177B43">
              <w:rPr>
                <w:rFonts w:hAnsi="宋体" w:cs="宋体" w:hint="eastAsia"/>
                <w:bCs/>
                <w:szCs w:val="20"/>
              </w:rPr>
              <w:t>长春五十二中赫行实验学校</w:t>
            </w:r>
          </w:p>
          <w:p w:rsidR="00EB75B6" w:rsidRPr="00EB75B6" w:rsidRDefault="00EB75B6" w:rsidP="00EB75B6">
            <w:pPr>
              <w:autoSpaceDE w:val="0"/>
              <w:autoSpaceDN w:val="0"/>
              <w:adjustRightInd w:val="0"/>
              <w:snapToGrid w:val="0"/>
              <w:rPr>
                <w:rFonts w:hAnsi="宋体" w:cs="宋体"/>
                <w:bCs/>
                <w:szCs w:val="20"/>
              </w:rPr>
            </w:pPr>
            <w:r w:rsidRPr="00EB75B6">
              <w:rPr>
                <w:rFonts w:hAnsi="宋体" w:cs="宋体" w:hint="eastAsia"/>
                <w:bCs/>
                <w:szCs w:val="20"/>
              </w:rPr>
              <w:t>地</w:t>
            </w:r>
            <w:r w:rsidRPr="00EB75B6">
              <w:rPr>
                <w:rFonts w:hAnsi="宋体" w:cs="宋体" w:hint="eastAsia"/>
                <w:bCs/>
                <w:szCs w:val="20"/>
              </w:rPr>
              <w:t xml:space="preserve">    </w:t>
            </w:r>
            <w:r w:rsidRPr="00EB75B6">
              <w:rPr>
                <w:rFonts w:hAnsi="宋体" w:cs="宋体" w:hint="eastAsia"/>
                <w:bCs/>
                <w:szCs w:val="20"/>
              </w:rPr>
              <w:t>址：长春市二道区</w:t>
            </w:r>
            <w:r w:rsidRPr="00EB75B6">
              <w:rPr>
                <w:rFonts w:hAnsi="宋体" w:cs="宋体" w:hint="eastAsia"/>
                <w:bCs/>
                <w:szCs w:val="20"/>
              </w:rPr>
              <w:t xml:space="preserve">  </w:t>
            </w:r>
          </w:p>
          <w:p w:rsidR="00CD1123" w:rsidRPr="00A437E2" w:rsidRDefault="00EB75B6" w:rsidP="00EB75B6">
            <w:pPr>
              <w:autoSpaceDE w:val="0"/>
              <w:autoSpaceDN w:val="0"/>
              <w:adjustRightInd w:val="0"/>
              <w:snapToGrid w:val="0"/>
              <w:rPr>
                <w:rFonts w:hAnsi="宋体" w:cs="宋体"/>
                <w:bCs/>
                <w:szCs w:val="20"/>
              </w:rPr>
            </w:pPr>
            <w:r w:rsidRPr="00EB75B6">
              <w:rPr>
                <w:rFonts w:hAnsi="宋体" w:cs="宋体" w:hint="eastAsia"/>
                <w:bCs/>
                <w:szCs w:val="20"/>
              </w:rPr>
              <w:t>联系电话：宋老师</w:t>
            </w:r>
            <w:r w:rsidRPr="00EB75B6">
              <w:rPr>
                <w:rFonts w:hAnsi="宋体" w:cs="宋体" w:hint="eastAsia"/>
                <w:bCs/>
                <w:szCs w:val="20"/>
              </w:rPr>
              <w:t>13069213342</w:t>
            </w:r>
          </w:p>
        </w:tc>
      </w:tr>
      <w:tr w:rsidR="00CD1123" w:rsidTr="00B45379">
        <w:trPr>
          <w:trHeight w:val="1215"/>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采购代理机构</w:t>
            </w:r>
          </w:p>
        </w:tc>
        <w:tc>
          <w:tcPr>
            <w:tcW w:w="7330" w:type="dxa"/>
            <w:vAlign w:val="center"/>
          </w:tcPr>
          <w:p w:rsidR="00CD1123" w:rsidRPr="004914DA" w:rsidRDefault="006E75A3">
            <w:pPr>
              <w:autoSpaceDE w:val="0"/>
              <w:autoSpaceDN w:val="0"/>
              <w:adjustRightInd w:val="0"/>
              <w:snapToGrid w:val="0"/>
              <w:rPr>
                <w:rFonts w:hAnsi="宋体" w:cs="宋体"/>
                <w:bCs/>
                <w:szCs w:val="20"/>
                <w:lang w:val="zh-CN"/>
              </w:rPr>
            </w:pPr>
            <w:r w:rsidRPr="004914DA">
              <w:rPr>
                <w:rFonts w:hAnsi="宋体" w:cs="宋体" w:hint="eastAsia"/>
                <w:bCs/>
                <w:szCs w:val="20"/>
                <w:lang w:val="zh-CN"/>
              </w:rPr>
              <w:t>名称：吉林省光宇工程项目管理咨询有限公司</w:t>
            </w:r>
          </w:p>
          <w:p w:rsidR="00CD1123" w:rsidRPr="004914DA" w:rsidRDefault="006E75A3">
            <w:pPr>
              <w:autoSpaceDE w:val="0"/>
              <w:autoSpaceDN w:val="0"/>
              <w:adjustRightInd w:val="0"/>
              <w:snapToGrid w:val="0"/>
              <w:rPr>
                <w:rFonts w:hAnsi="宋体" w:cs="宋体"/>
                <w:bCs/>
                <w:szCs w:val="20"/>
                <w:lang w:val="zh-CN"/>
              </w:rPr>
            </w:pPr>
            <w:r w:rsidRPr="004914DA">
              <w:rPr>
                <w:rFonts w:hAnsi="宋体" w:cs="宋体" w:hint="eastAsia"/>
                <w:bCs/>
                <w:szCs w:val="20"/>
                <w:lang w:val="zh-CN"/>
              </w:rPr>
              <w:t>地</w:t>
            </w:r>
            <w:r w:rsidRPr="004914DA">
              <w:rPr>
                <w:rFonts w:hAnsi="宋体" w:cs="宋体" w:hint="eastAsia"/>
                <w:bCs/>
                <w:szCs w:val="20"/>
                <w:lang w:val="zh-CN"/>
              </w:rPr>
              <w:t xml:space="preserve">    </w:t>
            </w:r>
            <w:r w:rsidRPr="004914DA">
              <w:rPr>
                <w:rFonts w:hAnsi="宋体" w:cs="宋体" w:hint="eastAsia"/>
                <w:bCs/>
                <w:szCs w:val="20"/>
                <w:lang w:val="zh-CN"/>
              </w:rPr>
              <w:t>址：长春市绿园区西安大路星海国际</w:t>
            </w:r>
            <w:r w:rsidRPr="004914DA">
              <w:rPr>
                <w:rFonts w:hAnsi="宋体" w:cs="宋体" w:hint="eastAsia"/>
                <w:bCs/>
                <w:szCs w:val="20"/>
                <w:lang w:val="zh-CN"/>
              </w:rPr>
              <w:t>1</w:t>
            </w:r>
            <w:r w:rsidRPr="004914DA">
              <w:rPr>
                <w:rFonts w:hAnsi="宋体" w:cs="宋体" w:hint="eastAsia"/>
                <w:bCs/>
                <w:szCs w:val="20"/>
                <w:lang w:val="zh-CN"/>
              </w:rPr>
              <w:t>单元</w:t>
            </w:r>
            <w:r w:rsidRPr="004914DA">
              <w:rPr>
                <w:rFonts w:hAnsi="宋体" w:cs="宋体" w:hint="eastAsia"/>
                <w:bCs/>
                <w:szCs w:val="20"/>
                <w:lang w:val="zh-CN"/>
              </w:rPr>
              <w:t>7</w:t>
            </w:r>
            <w:r w:rsidRPr="004914DA">
              <w:rPr>
                <w:rFonts w:hAnsi="宋体" w:cs="宋体" w:hint="eastAsia"/>
                <w:bCs/>
                <w:szCs w:val="20"/>
                <w:lang w:val="zh-CN"/>
              </w:rPr>
              <w:t>楼</w:t>
            </w:r>
          </w:p>
          <w:p w:rsidR="00CD1123" w:rsidRPr="004914DA" w:rsidRDefault="006E75A3">
            <w:pPr>
              <w:autoSpaceDE w:val="0"/>
              <w:autoSpaceDN w:val="0"/>
              <w:adjustRightInd w:val="0"/>
              <w:snapToGrid w:val="0"/>
              <w:rPr>
                <w:rFonts w:hAnsi="宋体" w:cs="宋体"/>
                <w:bCs/>
                <w:szCs w:val="20"/>
                <w:lang w:val="zh-CN"/>
              </w:rPr>
            </w:pPr>
            <w:r w:rsidRPr="004914DA">
              <w:rPr>
                <w:rFonts w:hAnsi="宋体" w:cs="宋体" w:hint="eastAsia"/>
                <w:bCs/>
                <w:szCs w:val="20"/>
                <w:lang w:val="zh-CN"/>
              </w:rPr>
              <w:t>项目联系人：田颖</w:t>
            </w:r>
          </w:p>
          <w:p w:rsidR="00CD1123" w:rsidRDefault="006E75A3">
            <w:pPr>
              <w:autoSpaceDE w:val="0"/>
              <w:autoSpaceDN w:val="0"/>
              <w:adjustRightInd w:val="0"/>
              <w:snapToGrid w:val="0"/>
              <w:rPr>
                <w:sz w:val="18"/>
                <w:szCs w:val="18"/>
              </w:rPr>
            </w:pPr>
            <w:r w:rsidRPr="004914DA">
              <w:rPr>
                <w:rFonts w:hAnsi="宋体" w:cs="宋体" w:hint="eastAsia"/>
                <w:bCs/>
                <w:szCs w:val="20"/>
                <w:lang w:val="zh-CN"/>
              </w:rPr>
              <w:t>联系电话：</w:t>
            </w:r>
            <w:r w:rsidRPr="004914DA">
              <w:rPr>
                <w:rFonts w:hAnsi="宋体" w:cs="宋体" w:hint="eastAsia"/>
                <w:bCs/>
                <w:szCs w:val="20"/>
                <w:lang w:val="zh-CN"/>
              </w:rPr>
              <w:t>13944829689</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3</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项目名称</w:t>
            </w:r>
          </w:p>
        </w:tc>
        <w:tc>
          <w:tcPr>
            <w:tcW w:w="7330" w:type="dxa"/>
            <w:vAlign w:val="center"/>
          </w:tcPr>
          <w:p w:rsidR="00CD1123" w:rsidRDefault="00C77032">
            <w:pPr>
              <w:pStyle w:val="TableParagraph"/>
              <w:adjustRightInd w:val="0"/>
              <w:snapToGrid w:val="0"/>
              <w:spacing w:line="360" w:lineRule="auto"/>
              <w:rPr>
                <w:bCs/>
                <w:szCs w:val="21"/>
                <w:lang w:val="en-US"/>
              </w:rPr>
            </w:pPr>
            <w:r w:rsidRPr="00C77032">
              <w:rPr>
                <w:rFonts w:hint="eastAsia"/>
                <w:bCs/>
                <w:szCs w:val="21"/>
                <w:lang w:val="en-US"/>
              </w:rPr>
              <w:t>赫行实验学校（临河校区）校园校舍维修工程</w:t>
            </w:r>
          </w:p>
        </w:tc>
      </w:tr>
      <w:tr w:rsidR="00CD1123">
        <w:trPr>
          <w:trHeight w:val="178"/>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4</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项目地点</w:t>
            </w:r>
          </w:p>
        </w:tc>
        <w:tc>
          <w:tcPr>
            <w:tcW w:w="7330" w:type="dxa"/>
            <w:vAlign w:val="center"/>
          </w:tcPr>
          <w:p w:rsidR="00CD1123" w:rsidRDefault="006E75A3">
            <w:pPr>
              <w:autoSpaceDE w:val="0"/>
              <w:autoSpaceDN w:val="0"/>
              <w:adjustRightInd w:val="0"/>
              <w:snapToGrid w:val="0"/>
              <w:rPr>
                <w:bCs/>
                <w:sz w:val="18"/>
                <w:szCs w:val="18"/>
              </w:rPr>
            </w:pPr>
            <w:r w:rsidRPr="004914DA">
              <w:rPr>
                <w:rFonts w:ascii="宋体" w:eastAsia="宋体" w:hAnsi="宋体" w:cs="宋体" w:hint="eastAsia"/>
                <w:bCs/>
                <w:szCs w:val="21"/>
                <w:lang w:bidi="zh-CN"/>
              </w:rPr>
              <w:t>长春市二道区</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5</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bCs/>
                <w:szCs w:val="21"/>
                <w:lang w:val="en-US"/>
              </w:rPr>
              <w:t>资金来源</w:t>
            </w:r>
            <w:r>
              <w:rPr>
                <w:rFonts w:hint="eastAsia"/>
                <w:bCs/>
                <w:szCs w:val="21"/>
                <w:lang w:val="en-US"/>
              </w:rPr>
              <w:t>及</w:t>
            </w:r>
            <w:r>
              <w:rPr>
                <w:bCs/>
                <w:szCs w:val="21"/>
                <w:lang w:val="en-US"/>
              </w:rPr>
              <w:t>资金落实情况</w:t>
            </w:r>
          </w:p>
        </w:tc>
        <w:tc>
          <w:tcPr>
            <w:tcW w:w="7330" w:type="dxa"/>
            <w:vAlign w:val="center"/>
          </w:tcPr>
          <w:p w:rsidR="00CD1123" w:rsidRDefault="006E75A3">
            <w:pPr>
              <w:pStyle w:val="TableParagraph"/>
              <w:adjustRightInd w:val="0"/>
              <w:snapToGrid w:val="0"/>
              <w:spacing w:line="360" w:lineRule="auto"/>
              <w:rPr>
                <w:bCs/>
                <w:szCs w:val="21"/>
                <w:lang w:val="en-US"/>
              </w:rPr>
            </w:pPr>
            <w:r>
              <w:rPr>
                <w:rFonts w:hint="eastAsia"/>
                <w:bCs/>
                <w:szCs w:val="21"/>
                <w:lang w:val="en-US"/>
              </w:rPr>
              <w:t>财政预算资金，已落实</w:t>
            </w:r>
          </w:p>
        </w:tc>
      </w:tr>
      <w:tr w:rsidR="00CD1123">
        <w:trPr>
          <w:trHeight w:val="90"/>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6</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项目概况</w:t>
            </w:r>
          </w:p>
        </w:tc>
        <w:tc>
          <w:tcPr>
            <w:tcW w:w="7330" w:type="dxa"/>
            <w:vAlign w:val="center"/>
          </w:tcPr>
          <w:p w:rsidR="00CD1123" w:rsidRDefault="006E75A3">
            <w:pPr>
              <w:pStyle w:val="TableParagraph"/>
              <w:adjustRightInd w:val="0"/>
              <w:snapToGrid w:val="0"/>
              <w:spacing w:line="360" w:lineRule="auto"/>
              <w:rPr>
                <w:bCs/>
                <w:szCs w:val="21"/>
                <w:lang w:val="en-US"/>
              </w:rPr>
            </w:pPr>
            <w:r>
              <w:rPr>
                <w:rFonts w:hint="eastAsia"/>
                <w:bCs/>
                <w:szCs w:val="21"/>
                <w:lang w:val="en-US"/>
              </w:rPr>
              <w:t>详见施工图纸及工程量清单。</w:t>
            </w:r>
          </w:p>
        </w:tc>
      </w:tr>
      <w:tr w:rsidR="00CD1123">
        <w:trPr>
          <w:trHeight w:val="178"/>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7</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szCs w:val="21"/>
              </w:rPr>
              <w:t>采购范围</w:t>
            </w:r>
          </w:p>
        </w:tc>
        <w:tc>
          <w:tcPr>
            <w:tcW w:w="7330" w:type="dxa"/>
            <w:vAlign w:val="center"/>
          </w:tcPr>
          <w:p w:rsidR="00CD1123" w:rsidRPr="006E75A3" w:rsidRDefault="00EB75B6">
            <w:pPr>
              <w:pStyle w:val="TableParagraph"/>
              <w:adjustRightInd w:val="0"/>
              <w:snapToGrid w:val="0"/>
              <w:spacing w:line="360" w:lineRule="auto"/>
              <w:rPr>
                <w:color w:val="FF0000"/>
                <w:szCs w:val="21"/>
                <w:lang w:val="en-US"/>
              </w:rPr>
            </w:pPr>
            <w:r w:rsidRPr="00EB75B6">
              <w:rPr>
                <w:rFonts w:hint="eastAsia"/>
                <w:bCs/>
                <w:szCs w:val="21"/>
                <w:lang w:val="en-US"/>
              </w:rPr>
              <w:t>赫行实验学校（临河校区）校园校舍</w:t>
            </w:r>
            <w:r w:rsidR="00CB0ADC">
              <w:rPr>
                <w:rFonts w:hint="eastAsia"/>
                <w:bCs/>
                <w:szCs w:val="21"/>
                <w:lang w:val="en-US"/>
              </w:rPr>
              <w:t>维修</w:t>
            </w:r>
            <w:r w:rsidRPr="00EB75B6">
              <w:rPr>
                <w:rFonts w:hint="eastAsia"/>
                <w:bCs/>
                <w:szCs w:val="21"/>
                <w:lang w:val="en-US"/>
              </w:rPr>
              <w:t>工程</w:t>
            </w:r>
          </w:p>
        </w:tc>
      </w:tr>
      <w:tr w:rsidR="00CD1123">
        <w:trPr>
          <w:trHeight w:val="178"/>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8</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szCs w:val="21"/>
              </w:rPr>
              <w:t>*</w:t>
            </w:r>
            <w:r>
              <w:rPr>
                <w:szCs w:val="21"/>
              </w:rPr>
              <w:t>计划工期</w:t>
            </w:r>
          </w:p>
        </w:tc>
        <w:tc>
          <w:tcPr>
            <w:tcW w:w="7330" w:type="dxa"/>
            <w:vAlign w:val="center"/>
          </w:tcPr>
          <w:p w:rsidR="00CD1123" w:rsidRDefault="006E75A3">
            <w:pPr>
              <w:pStyle w:val="TableParagraph"/>
              <w:adjustRightInd w:val="0"/>
              <w:snapToGrid w:val="0"/>
              <w:spacing w:line="360" w:lineRule="auto"/>
              <w:rPr>
                <w:color w:val="FF0000"/>
                <w:szCs w:val="21"/>
                <w:lang w:val="en-US"/>
              </w:rPr>
            </w:pPr>
            <w:r>
              <w:rPr>
                <w:rFonts w:hint="eastAsia"/>
                <w:szCs w:val="21"/>
                <w:lang w:val="en-US"/>
              </w:rPr>
              <w:t>30日历天</w:t>
            </w:r>
          </w:p>
        </w:tc>
      </w:tr>
      <w:tr w:rsidR="00CD1123">
        <w:trPr>
          <w:trHeight w:val="178"/>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9</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szCs w:val="21"/>
              </w:rPr>
              <w:t>*</w:t>
            </w:r>
            <w:r>
              <w:rPr>
                <w:szCs w:val="21"/>
              </w:rPr>
              <w:t>质量要求</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符合国家及行业相关标准的合格工程。</w:t>
            </w:r>
          </w:p>
        </w:tc>
      </w:tr>
      <w:tr w:rsidR="00CD1123">
        <w:trPr>
          <w:trHeight w:val="3115"/>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10</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szCs w:val="21"/>
              </w:rPr>
              <w:t>*</w:t>
            </w:r>
            <w:r>
              <w:rPr>
                <w:rFonts w:hint="eastAsia"/>
                <w:bCs/>
                <w:szCs w:val="21"/>
                <w:lang w:val="en-US"/>
              </w:rPr>
              <w:t>资格要求</w:t>
            </w:r>
          </w:p>
        </w:tc>
        <w:tc>
          <w:tcPr>
            <w:tcW w:w="7330" w:type="dxa"/>
            <w:vAlign w:val="center"/>
          </w:tcPr>
          <w:p w:rsidR="00CD1123" w:rsidRDefault="006E75A3">
            <w:pPr>
              <w:adjustRightInd w:val="0"/>
              <w:snapToGrid w:val="0"/>
              <w:spacing w:line="360" w:lineRule="auto"/>
              <w:rPr>
                <w:rFonts w:hAnsi="宋体" w:cs="宋体"/>
                <w:szCs w:val="21"/>
              </w:rPr>
            </w:pPr>
            <w:r>
              <w:rPr>
                <w:rFonts w:hAnsi="宋体" w:cs="宋体" w:hint="eastAsia"/>
                <w:szCs w:val="21"/>
              </w:rPr>
              <w:t>1</w:t>
            </w:r>
            <w:r>
              <w:rPr>
                <w:rFonts w:hAnsi="宋体" w:cs="宋体" w:hint="eastAsia"/>
                <w:szCs w:val="21"/>
              </w:rPr>
              <w:t>、满足《中华人民共和国政府采购法》第二十二条规定；</w:t>
            </w:r>
          </w:p>
          <w:p w:rsidR="00CD1123" w:rsidRDefault="006E75A3">
            <w:pPr>
              <w:tabs>
                <w:tab w:val="left" w:pos="-360"/>
              </w:tabs>
              <w:autoSpaceDE w:val="0"/>
              <w:autoSpaceDN w:val="0"/>
              <w:adjustRightInd w:val="0"/>
              <w:snapToGrid w:val="0"/>
              <w:spacing w:line="360" w:lineRule="auto"/>
              <w:textAlignment w:val="bottom"/>
              <w:rPr>
                <w:rFonts w:ascii="宋体" w:eastAsia="宋体" w:hAnsi="宋体" w:cs="宋体"/>
                <w:bCs/>
                <w:szCs w:val="21"/>
              </w:rPr>
            </w:pPr>
            <w:r>
              <w:rPr>
                <w:rFonts w:hAnsi="宋体" w:cs="宋体" w:hint="eastAsia"/>
                <w:szCs w:val="21"/>
              </w:rPr>
              <w:t>2</w:t>
            </w:r>
            <w:r>
              <w:rPr>
                <w:rFonts w:hAnsi="宋体" w:cs="宋体" w:hint="eastAsia"/>
                <w:szCs w:val="21"/>
              </w:rPr>
              <w:t>、落实政府采购政策需满足的资格</w:t>
            </w:r>
            <w:bookmarkStart w:id="46" w:name="_GoBack"/>
            <w:bookmarkEnd w:id="46"/>
            <w:r>
              <w:rPr>
                <w:rFonts w:hAnsi="宋体" w:cs="宋体" w:hint="eastAsia"/>
                <w:szCs w:val="21"/>
              </w:rPr>
              <w:t>要求：</w:t>
            </w:r>
            <w:r>
              <w:rPr>
                <w:rFonts w:ascii="宋体" w:eastAsia="宋体" w:hAnsi="宋体" w:cs="宋体" w:hint="eastAsia"/>
                <w:bCs/>
                <w:szCs w:val="21"/>
              </w:rPr>
              <w:t>本项目专门面向中小企业采购，供应商必须是s中小微企业，残疾人福利性单位、监狱企业视同小型、微型企业。本项目中小企业划分标准所属行业为</w:t>
            </w:r>
            <w:r>
              <w:rPr>
                <w:rFonts w:ascii="宋体" w:eastAsia="宋体" w:hAnsi="宋体" w:cs="宋体" w:hint="eastAsia"/>
                <w:bCs/>
                <w:szCs w:val="21"/>
                <w:u w:val="single"/>
              </w:rPr>
              <w:t>：建筑业</w:t>
            </w:r>
            <w:r>
              <w:rPr>
                <w:rFonts w:ascii="宋体" w:eastAsia="宋体" w:hAnsi="宋体" w:cs="宋体" w:hint="eastAsia"/>
                <w:bCs/>
                <w:szCs w:val="21"/>
              </w:rPr>
              <w:t>。</w:t>
            </w:r>
          </w:p>
          <w:p w:rsidR="00CD1123" w:rsidRDefault="006E75A3">
            <w:pPr>
              <w:tabs>
                <w:tab w:val="left" w:pos="-360"/>
              </w:tabs>
              <w:autoSpaceDE w:val="0"/>
              <w:autoSpaceDN w:val="0"/>
              <w:adjustRightInd w:val="0"/>
              <w:snapToGrid w:val="0"/>
              <w:spacing w:line="360" w:lineRule="auto"/>
              <w:ind w:firstLineChars="200" w:firstLine="420"/>
              <w:textAlignment w:val="bottom"/>
              <w:rPr>
                <w:rFonts w:ascii="宋体" w:eastAsia="宋体" w:hAnsi="宋体" w:cs="宋体"/>
                <w:bCs/>
                <w:szCs w:val="21"/>
              </w:rPr>
            </w:pPr>
            <w:r>
              <w:rPr>
                <w:rFonts w:ascii="宋体" w:eastAsia="宋体" w:hAnsi="宋体" w:cs="宋体" w:hint="eastAsia"/>
                <w:bCs/>
                <w:szCs w:val="21"/>
              </w:rPr>
              <w:t xml:space="preserve">（1）依据《中华人民共和国政府采购法》及《中华人民共和国政府采购法实施条例》的有关规定，落实政府采购政策，详见磋商文件； </w:t>
            </w:r>
          </w:p>
          <w:p w:rsidR="00CD1123" w:rsidRDefault="006E75A3">
            <w:pPr>
              <w:tabs>
                <w:tab w:val="left" w:pos="-360"/>
              </w:tabs>
              <w:autoSpaceDE w:val="0"/>
              <w:autoSpaceDN w:val="0"/>
              <w:adjustRightInd w:val="0"/>
              <w:snapToGrid w:val="0"/>
              <w:spacing w:line="360" w:lineRule="auto"/>
              <w:ind w:firstLineChars="200" w:firstLine="420"/>
              <w:textAlignment w:val="bottom"/>
              <w:rPr>
                <w:rFonts w:ascii="宋体" w:eastAsia="宋体" w:hAnsi="宋体" w:cs="宋体"/>
                <w:bCs/>
                <w:szCs w:val="21"/>
              </w:rPr>
            </w:pPr>
            <w:r>
              <w:rPr>
                <w:rFonts w:ascii="宋体" w:eastAsia="宋体" w:hAnsi="宋体" w:cs="宋体" w:hint="eastAsia"/>
                <w:bCs/>
                <w:szCs w:val="21"/>
              </w:rPr>
              <w:t>（2）《政府采购促进中小企业发展管理办法》（财库〔2020〕46 号）；</w:t>
            </w:r>
          </w:p>
          <w:p w:rsidR="00CD1123" w:rsidRDefault="006E75A3">
            <w:pPr>
              <w:tabs>
                <w:tab w:val="left" w:pos="-360"/>
              </w:tabs>
              <w:autoSpaceDE w:val="0"/>
              <w:autoSpaceDN w:val="0"/>
              <w:adjustRightInd w:val="0"/>
              <w:snapToGrid w:val="0"/>
              <w:spacing w:line="360" w:lineRule="auto"/>
              <w:ind w:firstLineChars="200" w:firstLine="420"/>
              <w:textAlignment w:val="bottom"/>
              <w:rPr>
                <w:rFonts w:ascii="宋体" w:eastAsia="宋体" w:hAnsi="宋体" w:cs="宋体"/>
                <w:bCs/>
                <w:szCs w:val="21"/>
              </w:rPr>
            </w:pPr>
            <w:r>
              <w:rPr>
                <w:rFonts w:ascii="宋体" w:eastAsia="宋体" w:hAnsi="宋体" w:cs="宋体" w:hint="eastAsia"/>
                <w:bCs/>
                <w:szCs w:val="21"/>
              </w:rPr>
              <w:t>（3）《财政部司法部关于政府采购支持监狱企业发展有关问题的通知》（财库[2014]68 号）；</w:t>
            </w:r>
          </w:p>
          <w:p w:rsidR="00CD1123" w:rsidRDefault="006E75A3">
            <w:pPr>
              <w:tabs>
                <w:tab w:val="left" w:pos="-360"/>
              </w:tabs>
              <w:autoSpaceDE w:val="0"/>
              <w:autoSpaceDN w:val="0"/>
              <w:adjustRightInd w:val="0"/>
              <w:snapToGrid w:val="0"/>
              <w:spacing w:line="360" w:lineRule="auto"/>
              <w:ind w:firstLineChars="200" w:firstLine="420"/>
              <w:textAlignment w:val="bottom"/>
              <w:rPr>
                <w:rFonts w:ascii="宋体" w:eastAsia="宋体" w:hAnsi="宋体" w:cs="宋体"/>
                <w:bCs/>
                <w:szCs w:val="21"/>
              </w:rPr>
            </w:pPr>
            <w:r>
              <w:rPr>
                <w:rFonts w:ascii="宋体" w:eastAsia="宋体" w:hAnsi="宋体" w:cs="宋体" w:hint="eastAsia"/>
                <w:bCs/>
                <w:szCs w:val="21"/>
              </w:rPr>
              <w:t>（4）《关于促进残疾人就业政府采购政策的通知》（财库〔2017〕141 号）；</w:t>
            </w:r>
          </w:p>
          <w:p w:rsidR="00CD1123" w:rsidRDefault="006E75A3">
            <w:pPr>
              <w:tabs>
                <w:tab w:val="left" w:pos="-360"/>
              </w:tabs>
              <w:autoSpaceDE w:val="0"/>
              <w:autoSpaceDN w:val="0"/>
              <w:adjustRightInd w:val="0"/>
              <w:snapToGrid w:val="0"/>
              <w:spacing w:line="360" w:lineRule="auto"/>
              <w:ind w:firstLineChars="200" w:firstLine="420"/>
              <w:textAlignment w:val="bottom"/>
              <w:rPr>
                <w:rFonts w:ascii="宋体" w:eastAsia="宋体" w:hAnsi="宋体" w:cs="宋体"/>
                <w:bCs/>
                <w:szCs w:val="21"/>
              </w:rPr>
            </w:pPr>
            <w:r>
              <w:rPr>
                <w:rFonts w:ascii="宋体" w:eastAsia="宋体" w:hAnsi="宋体" w:cs="宋体" w:hint="eastAsia"/>
                <w:bCs/>
                <w:szCs w:val="21"/>
              </w:rPr>
              <w:t>（5）《国务院办公厅关于建立政府强制采购节能产品制度的通知》（国办发[2007]51 号） ；</w:t>
            </w:r>
          </w:p>
          <w:p w:rsidR="00CD1123" w:rsidRDefault="006E75A3">
            <w:pPr>
              <w:tabs>
                <w:tab w:val="left" w:pos="-360"/>
              </w:tabs>
              <w:autoSpaceDE w:val="0"/>
              <w:autoSpaceDN w:val="0"/>
              <w:adjustRightInd w:val="0"/>
              <w:snapToGrid w:val="0"/>
              <w:spacing w:line="360" w:lineRule="auto"/>
              <w:ind w:firstLineChars="200" w:firstLine="420"/>
              <w:textAlignment w:val="bottom"/>
              <w:rPr>
                <w:rFonts w:ascii="宋体" w:eastAsia="宋体" w:hAnsi="宋体" w:cs="宋体"/>
                <w:bCs/>
                <w:szCs w:val="21"/>
              </w:rPr>
            </w:pPr>
            <w:r>
              <w:rPr>
                <w:rFonts w:ascii="宋体" w:eastAsia="宋体" w:hAnsi="宋体" w:cs="宋体" w:hint="eastAsia"/>
                <w:bCs/>
                <w:szCs w:val="21"/>
              </w:rPr>
              <w:t>（6）《环境标志产品政府采购实施意见》（财库[2006]90 号）等国家最新政策；</w:t>
            </w:r>
          </w:p>
          <w:p w:rsidR="00CD1123" w:rsidRDefault="006E75A3">
            <w:pPr>
              <w:tabs>
                <w:tab w:val="left" w:pos="-360"/>
              </w:tabs>
              <w:autoSpaceDE w:val="0"/>
              <w:autoSpaceDN w:val="0"/>
              <w:adjustRightInd w:val="0"/>
              <w:snapToGrid w:val="0"/>
              <w:spacing w:line="360" w:lineRule="auto"/>
              <w:ind w:firstLineChars="200" w:firstLine="420"/>
              <w:textAlignment w:val="bottom"/>
              <w:rPr>
                <w:rFonts w:ascii="宋体" w:eastAsia="宋体" w:hAnsi="宋体" w:cs="宋体"/>
                <w:bCs/>
                <w:szCs w:val="21"/>
              </w:rPr>
            </w:pPr>
            <w:r>
              <w:rPr>
                <w:rFonts w:ascii="宋体" w:eastAsia="宋体" w:hAnsi="宋体" w:cs="宋体" w:hint="eastAsia"/>
                <w:bCs/>
                <w:szCs w:val="21"/>
              </w:rPr>
              <w:t>（7）《长春市财政局关于进一步做好我市政府采购促进中小企业发展有关工作的通知》（长财采购〔2021〕416 号）；</w:t>
            </w:r>
          </w:p>
          <w:p w:rsidR="00CD1123" w:rsidRDefault="006E75A3">
            <w:pPr>
              <w:adjustRightInd w:val="0"/>
              <w:snapToGrid w:val="0"/>
              <w:spacing w:line="360" w:lineRule="auto"/>
              <w:rPr>
                <w:rFonts w:hAnsi="宋体" w:cs="宋体"/>
                <w:szCs w:val="21"/>
              </w:rPr>
            </w:pPr>
            <w:r>
              <w:rPr>
                <w:rFonts w:hAnsi="宋体" w:cs="宋体" w:hint="eastAsia"/>
                <w:szCs w:val="21"/>
              </w:rPr>
              <w:t>3</w:t>
            </w:r>
            <w:r>
              <w:rPr>
                <w:rFonts w:hAnsi="宋体" w:cs="宋体" w:hint="eastAsia"/>
                <w:szCs w:val="21"/>
              </w:rPr>
              <w:t>、本项目的特定资格要求：</w:t>
            </w:r>
          </w:p>
          <w:p w:rsidR="00CB568F" w:rsidRPr="00CB568F" w:rsidRDefault="00CB568F" w:rsidP="00CB568F">
            <w:pPr>
              <w:spacing w:line="360" w:lineRule="auto"/>
              <w:ind w:firstLineChars="175" w:firstLine="368"/>
              <w:rPr>
                <w:rFonts w:hAnsi="宋体" w:cs="宋体"/>
                <w:szCs w:val="21"/>
                <w:lang w:val="zh-CN"/>
              </w:rPr>
            </w:pPr>
            <w:r w:rsidRPr="00CB568F">
              <w:rPr>
                <w:rFonts w:hAnsi="宋体" w:cs="宋体" w:hint="eastAsia"/>
                <w:szCs w:val="21"/>
              </w:rPr>
              <w:lastRenderedPageBreak/>
              <w:t>3.1</w:t>
            </w:r>
            <w:r w:rsidRPr="00CB568F">
              <w:rPr>
                <w:rFonts w:hAnsi="宋体" w:cs="宋体" w:hint="eastAsia"/>
                <w:szCs w:val="21"/>
              </w:rPr>
              <w:t>投标人须具备建设行政主管部门核发的</w:t>
            </w:r>
            <w:r w:rsidR="00A437E2">
              <w:rPr>
                <w:rFonts w:hAnsi="宋体" w:cs="宋体" w:hint="eastAsia"/>
                <w:szCs w:val="21"/>
              </w:rPr>
              <w:t>建筑</w:t>
            </w:r>
            <w:r w:rsidRPr="00CB568F">
              <w:rPr>
                <w:rFonts w:hAnsi="宋体" w:cs="宋体" w:hint="eastAsia"/>
                <w:szCs w:val="21"/>
              </w:rPr>
              <w:t>工程施工总承包三级及以上资质；</w:t>
            </w:r>
            <w:r w:rsidRPr="00CB568F">
              <w:rPr>
                <w:rFonts w:hAnsi="宋体" w:cs="宋体" w:hint="eastAsia"/>
                <w:szCs w:val="21"/>
                <w:lang w:val="zh-CN"/>
              </w:rPr>
              <w:t>具备有效的安全生产许可证，并在人员、设备、资金等方面具有相应的施工能力；</w:t>
            </w:r>
          </w:p>
          <w:p w:rsidR="00CB568F" w:rsidRPr="00CB568F" w:rsidRDefault="00CB568F" w:rsidP="00CB568F">
            <w:pPr>
              <w:spacing w:line="360" w:lineRule="auto"/>
              <w:ind w:firstLineChars="175" w:firstLine="368"/>
              <w:rPr>
                <w:rFonts w:hAnsi="宋体" w:cs="宋体"/>
                <w:szCs w:val="21"/>
              </w:rPr>
            </w:pPr>
            <w:r w:rsidRPr="00CB568F">
              <w:rPr>
                <w:rFonts w:hAnsi="宋体" w:cs="宋体" w:hint="eastAsia"/>
                <w:szCs w:val="21"/>
              </w:rPr>
              <w:t>3.2</w:t>
            </w:r>
            <w:r w:rsidRPr="00CB568F">
              <w:rPr>
                <w:rFonts w:hAnsi="宋体" w:cs="宋体" w:hint="eastAsia"/>
                <w:szCs w:val="21"/>
                <w:lang w:val="zh-CN"/>
              </w:rPr>
              <w:t>投标人拟派出的项目经理须具备</w:t>
            </w:r>
            <w:r w:rsidR="00A437E2">
              <w:rPr>
                <w:rFonts w:hAnsi="宋体" w:cs="宋体" w:hint="eastAsia"/>
                <w:szCs w:val="21"/>
              </w:rPr>
              <w:t>建筑</w:t>
            </w:r>
            <w:r w:rsidRPr="00CB568F">
              <w:rPr>
                <w:rFonts w:hAnsi="宋体" w:cs="宋体" w:hint="eastAsia"/>
                <w:szCs w:val="21"/>
              </w:rPr>
              <w:t>工程</w:t>
            </w:r>
            <w:r w:rsidRPr="00CB568F">
              <w:rPr>
                <w:rFonts w:hAnsi="宋体" w:cs="宋体" w:hint="eastAsia"/>
                <w:szCs w:val="21"/>
                <w:lang w:val="zh-CN"/>
              </w:rPr>
              <w:t>专业二级注册建造师或以上资格并具有安全生产考核合格证书，且未担任其他在建工程。</w:t>
            </w:r>
          </w:p>
          <w:p w:rsidR="00CB568F" w:rsidRPr="00CB568F" w:rsidRDefault="00CB568F" w:rsidP="00CB568F">
            <w:pPr>
              <w:spacing w:line="360" w:lineRule="auto"/>
              <w:ind w:firstLineChars="175" w:firstLine="368"/>
              <w:rPr>
                <w:rFonts w:hAnsi="宋体" w:cs="宋体"/>
                <w:szCs w:val="21"/>
              </w:rPr>
            </w:pPr>
            <w:r w:rsidRPr="00CB568F">
              <w:rPr>
                <w:rFonts w:hAnsi="宋体" w:cs="宋体" w:hint="eastAsia"/>
                <w:szCs w:val="21"/>
              </w:rPr>
              <w:t>3.3</w:t>
            </w:r>
            <w:r w:rsidRPr="00CB568F">
              <w:rPr>
                <w:rFonts w:hAnsi="宋体" w:cs="宋体" w:hint="eastAsia"/>
                <w:szCs w:val="21"/>
              </w:rPr>
              <w:t>投标人不能列入失信被执行人、重大税收违法失信主体、政府采购严重违法失信行为记录名单，查询请依据财库【</w:t>
            </w:r>
            <w:r w:rsidRPr="00CB568F">
              <w:rPr>
                <w:rFonts w:hAnsi="宋体" w:cs="宋体" w:hint="eastAsia"/>
                <w:szCs w:val="21"/>
              </w:rPr>
              <w:t>2016</w:t>
            </w:r>
            <w:r w:rsidRPr="00CB568F">
              <w:rPr>
                <w:rFonts w:hAnsi="宋体" w:cs="宋体" w:hint="eastAsia"/>
                <w:szCs w:val="21"/>
              </w:rPr>
              <w:t>】</w:t>
            </w:r>
            <w:r w:rsidRPr="00CB568F">
              <w:rPr>
                <w:rFonts w:hAnsi="宋体" w:cs="宋体" w:hint="eastAsia"/>
                <w:szCs w:val="21"/>
              </w:rPr>
              <w:t>125</w:t>
            </w:r>
            <w:r w:rsidRPr="00CB568F">
              <w:rPr>
                <w:rFonts w:hAnsi="宋体" w:cs="宋体" w:hint="eastAsia"/>
                <w:szCs w:val="21"/>
              </w:rPr>
              <w:t>号文件。</w:t>
            </w:r>
          </w:p>
          <w:p w:rsidR="00CB568F" w:rsidRPr="00CB568F" w:rsidRDefault="00CB568F" w:rsidP="00CB568F">
            <w:pPr>
              <w:spacing w:line="360" w:lineRule="auto"/>
              <w:ind w:firstLineChars="175" w:firstLine="368"/>
              <w:rPr>
                <w:rFonts w:hAnsi="宋体" w:cs="宋体"/>
                <w:szCs w:val="21"/>
              </w:rPr>
            </w:pPr>
            <w:r w:rsidRPr="00CB568F">
              <w:rPr>
                <w:rFonts w:hAnsi="宋体" w:cs="宋体" w:hint="eastAsia"/>
                <w:szCs w:val="21"/>
              </w:rPr>
              <w:t xml:space="preserve">    3.4</w:t>
            </w:r>
            <w:r w:rsidRPr="00CB568F">
              <w:rPr>
                <w:rFonts w:hAnsi="宋体" w:cs="宋体" w:hint="eastAsia"/>
                <w:szCs w:val="21"/>
              </w:rPr>
              <w:t>投标人应按照《长春市财政局关于加强政府采购信用体系建设简化供应商资格条件有关事项的通知》（长财采购</w:t>
            </w:r>
            <w:r w:rsidRPr="00CB568F">
              <w:rPr>
                <w:rFonts w:hAnsi="宋体" w:cs="宋体" w:hint="eastAsia"/>
                <w:szCs w:val="21"/>
              </w:rPr>
              <w:t>[2022]2066</w:t>
            </w:r>
            <w:r w:rsidRPr="00CB568F">
              <w:rPr>
                <w:rFonts w:hAnsi="宋体" w:cs="宋体" w:hint="eastAsia"/>
                <w:szCs w:val="21"/>
              </w:rPr>
              <w:t>号）文件要求在投标文件中提交反映其财务状况、依法缴纳税收和社保保障资金情况的资格条件承诺函，并对资格条件承诺函有关内容的真实性、有效性、合法性负责；</w:t>
            </w:r>
          </w:p>
          <w:p w:rsidR="00CB568F" w:rsidRPr="00CB568F" w:rsidRDefault="00CB568F" w:rsidP="00CB568F">
            <w:pPr>
              <w:spacing w:line="360" w:lineRule="auto"/>
              <w:ind w:firstLineChars="175" w:firstLine="368"/>
              <w:rPr>
                <w:rFonts w:hAnsi="宋体" w:cs="宋体"/>
                <w:szCs w:val="21"/>
              </w:rPr>
            </w:pPr>
            <w:r w:rsidRPr="00CB568F">
              <w:rPr>
                <w:rFonts w:hAnsi="宋体" w:cs="宋体" w:hint="eastAsia"/>
                <w:szCs w:val="21"/>
              </w:rPr>
              <w:t>3.5</w:t>
            </w:r>
            <w:r w:rsidRPr="00CB568F">
              <w:rPr>
                <w:rFonts w:hAnsi="宋体" w:cs="宋体" w:hint="eastAsia"/>
                <w:szCs w:val="21"/>
              </w:rPr>
              <w:t>外省入吉企业在我省承揽工程须按照吉林省有关规定办理企业信息登记备案并通过后方可参加投标；</w:t>
            </w:r>
          </w:p>
          <w:p w:rsidR="00CB568F" w:rsidRPr="00CB568F" w:rsidRDefault="00CB568F" w:rsidP="00CB568F">
            <w:pPr>
              <w:spacing w:line="360" w:lineRule="auto"/>
              <w:ind w:firstLineChars="175" w:firstLine="368"/>
              <w:rPr>
                <w:rFonts w:hAnsi="宋体" w:cs="宋体"/>
                <w:szCs w:val="21"/>
              </w:rPr>
            </w:pPr>
            <w:r w:rsidRPr="00CB568F">
              <w:rPr>
                <w:rFonts w:hAnsi="宋体" w:cs="宋体" w:hint="eastAsia"/>
                <w:szCs w:val="21"/>
              </w:rPr>
              <w:t>4.</w:t>
            </w:r>
            <w:r w:rsidRPr="00CB568F">
              <w:rPr>
                <w:rFonts w:hAnsi="宋体" w:cs="宋体" w:hint="eastAsia"/>
                <w:szCs w:val="21"/>
              </w:rPr>
              <w:t>单位负责人为同一人或者存在直接控股、管理关系的不同供应商，不得参加同一合同项下的政府采购活动。</w:t>
            </w:r>
          </w:p>
          <w:p w:rsidR="00CD1123" w:rsidRPr="00CB568F" w:rsidRDefault="00CB568F" w:rsidP="00CB568F">
            <w:pPr>
              <w:spacing w:line="360" w:lineRule="auto"/>
              <w:ind w:firstLineChars="175" w:firstLine="368"/>
              <w:rPr>
                <w:rFonts w:hAnsi="宋体" w:cs="宋体"/>
                <w:szCs w:val="21"/>
              </w:rPr>
            </w:pPr>
            <w:r w:rsidRPr="00CB568F">
              <w:rPr>
                <w:rFonts w:hAnsi="宋体" w:cs="宋体" w:hint="eastAsia"/>
                <w:szCs w:val="21"/>
              </w:rPr>
              <w:t>5.</w:t>
            </w:r>
            <w:r w:rsidRPr="00CB568F">
              <w:rPr>
                <w:rFonts w:hAnsi="宋体" w:cs="宋体" w:hint="eastAsia"/>
                <w:szCs w:val="21"/>
              </w:rPr>
              <w:t>为采购项目提供整体设计、规范编制或者项目管理、监理、检测等服务的单位，不得再参加该采购项目的其他采购活动。</w:t>
            </w:r>
          </w:p>
        </w:tc>
      </w:tr>
      <w:tr w:rsidR="00CD1123">
        <w:trPr>
          <w:trHeight w:val="524"/>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lastRenderedPageBreak/>
              <w:t>11</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是否接受联合体投标</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☑不接受</w:t>
            </w:r>
          </w:p>
          <w:p w:rsidR="00CD1123" w:rsidRDefault="006E75A3">
            <w:pPr>
              <w:pStyle w:val="TableParagraph"/>
              <w:adjustRightInd w:val="0"/>
              <w:snapToGrid w:val="0"/>
              <w:spacing w:line="360" w:lineRule="auto"/>
              <w:rPr>
                <w:szCs w:val="21"/>
                <w:lang w:val="en-US"/>
              </w:rPr>
            </w:pPr>
            <w:r>
              <w:rPr>
                <w:rFonts w:hint="eastAsia"/>
                <w:szCs w:val="21"/>
                <w:lang w:val="en-US"/>
              </w:rPr>
              <w:t>□接受，应满足下列要求：</w:t>
            </w:r>
          </w:p>
          <w:p w:rsidR="00CD1123" w:rsidRDefault="006E75A3">
            <w:pPr>
              <w:pStyle w:val="TableParagraph"/>
              <w:adjustRightInd w:val="0"/>
              <w:snapToGrid w:val="0"/>
              <w:spacing w:line="360" w:lineRule="auto"/>
              <w:rPr>
                <w:szCs w:val="21"/>
                <w:lang w:val="en-US"/>
              </w:rPr>
            </w:pPr>
            <w:r>
              <w:rPr>
                <w:rFonts w:hint="eastAsia"/>
                <w:szCs w:val="21"/>
                <w:lang w:val="en-US"/>
              </w:rPr>
              <w:t>联合体资质按照联合体协议约定的分工认定。</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12</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踏勘现场</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☑不组织，供应商自行踏勘</w:t>
            </w:r>
          </w:p>
          <w:p w:rsidR="00CD1123" w:rsidRDefault="006E75A3">
            <w:pPr>
              <w:pStyle w:val="TableParagraph"/>
              <w:adjustRightInd w:val="0"/>
              <w:snapToGrid w:val="0"/>
              <w:spacing w:line="360" w:lineRule="auto"/>
              <w:rPr>
                <w:szCs w:val="21"/>
                <w:lang w:val="en-US"/>
              </w:rPr>
            </w:pPr>
            <w:r>
              <w:rPr>
                <w:rFonts w:hint="eastAsia"/>
                <w:szCs w:val="21"/>
                <w:lang w:val="en-US"/>
              </w:rPr>
              <w:t>□组织，踏勘时间：</w:t>
            </w:r>
            <w:r>
              <w:rPr>
                <w:rFonts w:hint="eastAsia"/>
                <w:szCs w:val="21"/>
                <w:u w:val="single"/>
                <w:lang w:val="en-US"/>
              </w:rPr>
              <w:t xml:space="preserve"> </w:t>
            </w:r>
            <w:r>
              <w:rPr>
                <w:rFonts w:hint="eastAsia"/>
                <w:szCs w:val="21"/>
                <w:u w:val="single"/>
                <w:lang w:val="en-US"/>
              </w:rPr>
              <w:tab/>
            </w:r>
            <w:r>
              <w:rPr>
                <w:rFonts w:hint="eastAsia"/>
                <w:szCs w:val="21"/>
                <w:lang w:val="en-US"/>
              </w:rPr>
              <w:t>年</w:t>
            </w:r>
            <w:r>
              <w:rPr>
                <w:rFonts w:hint="eastAsia"/>
                <w:szCs w:val="21"/>
                <w:u w:val="single"/>
                <w:lang w:val="en-US"/>
              </w:rPr>
              <w:t xml:space="preserve"> </w:t>
            </w:r>
            <w:r>
              <w:rPr>
                <w:rFonts w:hint="eastAsia"/>
                <w:szCs w:val="21"/>
                <w:u w:val="single"/>
                <w:lang w:val="en-US"/>
              </w:rPr>
              <w:tab/>
            </w:r>
            <w:r>
              <w:rPr>
                <w:rFonts w:hint="eastAsia"/>
                <w:szCs w:val="21"/>
                <w:lang w:val="en-US"/>
              </w:rPr>
              <w:t>月</w:t>
            </w:r>
            <w:r>
              <w:rPr>
                <w:rFonts w:hint="eastAsia"/>
                <w:szCs w:val="21"/>
                <w:u w:val="single"/>
                <w:lang w:val="en-US"/>
              </w:rPr>
              <w:t xml:space="preserve"> </w:t>
            </w:r>
            <w:r>
              <w:rPr>
                <w:rFonts w:hint="eastAsia"/>
                <w:szCs w:val="21"/>
                <w:u w:val="single"/>
                <w:lang w:val="en-US"/>
              </w:rPr>
              <w:tab/>
            </w:r>
            <w:r>
              <w:rPr>
                <w:rFonts w:hint="eastAsia"/>
                <w:szCs w:val="21"/>
                <w:lang w:val="en-US"/>
              </w:rPr>
              <w:t>日踏勘集中地点：</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13</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磋商预备会</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☑不召开</w:t>
            </w:r>
          </w:p>
          <w:p w:rsidR="00CD1123" w:rsidRDefault="006E75A3">
            <w:pPr>
              <w:pStyle w:val="TableParagraph"/>
              <w:adjustRightInd w:val="0"/>
              <w:snapToGrid w:val="0"/>
              <w:spacing w:line="360" w:lineRule="auto"/>
              <w:rPr>
                <w:szCs w:val="21"/>
                <w:lang w:val="en-US"/>
              </w:rPr>
            </w:pPr>
            <w:r>
              <w:rPr>
                <w:rFonts w:hint="eastAsia"/>
                <w:szCs w:val="21"/>
                <w:lang w:val="en-US"/>
              </w:rPr>
              <w:t>□召开，召开时间：</w:t>
            </w:r>
            <w:r>
              <w:rPr>
                <w:rFonts w:hint="eastAsia"/>
                <w:szCs w:val="21"/>
                <w:u w:val="single"/>
                <w:lang w:val="en-US"/>
              </w:rPr>
              <w:t xml:space="preserve"> </w:t>
            </w:r>
            <w:r>
              <w:rPr>
                <w:rFonts w:hint="eastAsia"/>
                <w:szCs w:val="21"/>
                <w:u w:val="single"/>
                <w:lang w:val="en-US"/>
              </w:rPr>
              <w:tab/>
            </w:r>
            <w:r>
              <w:rPr>
                <w:rFonts w:hint="eastAsia"/>
                <w:szCs w:val="21"/>
                <w:lang w:val="en-US"/>
              </w:rPr>
              <w:t>年</w:t>
            </w:r>
            <w:r>
              <w:rPr>
                <w:rFonts w:hint="eastAsia"/>
                <w:szCs w:val="21"/>
                <w:u w:val="single"/>
                <w:lang w:val="en-US"/>
              </w:rPr>
              <w:t xml:space="preserve"> </w:t>
            </w:r>
            <w:r>
              <w:rPr>
                <w:rFonts w:hint="eastAsia"/>
                <w:szCs w:val="21"/>
                <w:u w:val="single"/>
                <w:lang w:val="en-US"/>
              </w:rPr>
              <w:tab/>
            </w:r>
            <w:r>
              <w:rPr>
                <w:rFonts w:hint="eastAsia"/>
                <w:szCs w:val="21"/>
                <w:lang w:val="en-US"/>
              </w:rPr>
              <w:t>月</w:t>
            </w:r>
            <w:r>
              <w:rPr>
                <w:rFonts w:hint="eastAsia"/>
                <w:szCs w:val="21"/>
                <w:u w:val="single"/>
                <w:lang w:val="en-US"/>
              </w:rPr>
              <w:t xml:space="preserve"> </w:t>
            </w:r>
            <w:r>
              <w:rPr>
                <w:rFonts w:hint="eastAsia"/>
                <w:szCs w:val="21"/>
                <w:u w:val="single"/>
                <w:lang w:val="en-US"/>
              </w:rPr>
              <w:tab/>
            </w:r>
            <w:r>
              <w:rPr>
                <w:rFonts w:hint="eastAsia"/>
                <w:szCs w:val="21"/>
                <w:lang w:val="en-US"/>
              </w:rPr>
              <w:t>日召开地点：</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14</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供应商提出问题时间</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提交首次响应文件截止时间5日前</w:t>
            </w:r>
          </w:p>
          <w:p w:rsidR="00CD1123" w:rsidRDefault="006E75A3">
            <w:pPr>
              <w:pStyle w:val="TableParagraph"/>
              <w:adjustRightInd w:val="0"/>
              <w:snapToGrid w:val="0"/>
              <w:spacing w:line="360" w:lineRule="auto"/>
              <w:rPr>
                <w:szCs w:val="21"/>
                <w:lang w:val="en-US"/>
              </w:rPr>
            </w:pPr>
            <w:r>
              <w:rPr>
                <w:rFonts w:hint="eastAsia"/>
                <w:szCs w:val="21"/>
                <w:lang w:val="en-US"/>
              </w:rPr>
              <w:t>投标疑问的提交：书面形式。一式二份，加盖单位公章。同时将电子版发送至邮箱</w:t>
            </w:r>
            <w:r w:rsidR="00CB568F">
              <w:rPr>
                <w:rFonts w:hint="eastAsia"/>
                <w:szCs w:val="21"/>
                <w:lang w:val="en-US"/>
              </w:rPr>
              <w:t>jlgygc@126.com</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15</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采购人澄清截止时间</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提交首次响应文件截止时间5日前</w:t>
            </w:r>
          </w:p>
          <w:p w:rsidR="00CD1123" w:rsidRDefault="00CD1123">
            <w:pPr>
              <w:pStyle w:val="TableParagraph"/>
              <w:adjustRightInd w:val="0"/>
              <w:snapToGrid w:val="0"/>
              <w:spacing w:line="360" w:lineRule="auto"/>
              <w:rPr>
                <w:szCs w:val="21"/>
                <w:lang w:val="en-US"/>
              </w:rPr>
            </w:pPr>
          </w:p>
        </w:tc>
      </w:tr>
      <w:tr w:rsidR="00CD1123">
        <w:trPr>
          <w:trHeight w:val="696"/>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16</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分包</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☑不允许</w:t>
            </w:r>
          </w:p>
          <w:p w:rsidR="00CD1123" w:rsidRDefault="006E75A3">
            <w:pPr>
              <w:pStyle w:val="TableParagraph"/>
              <w:adjustRightInd w:val="0"/>
              <w:snapToGrid w:val="0"/>
              <w:spacing w:line="360" w:lineRule="auto"/>
              <w:rPr>
                <w:szCs w:val="21"/>
                <w:lang w:val="en-US"/>
              </w:rPr>
            </w:pPr>
            <w:r>
              <w:rPr>
                <w:rFonts w:hint="eastAsia"/>
                <w:szCs w:val="21"/>
                <w:lang w:val="en-US"/>
              </w:rPr>
              <w:t>□允许，分包内容要求：</w:t>
            </w:r>
          </w:p>
          <w:p w:rsidR="00CD1123" w:rsidRDefault="006E75A3">
            <w:pPr>
              <w:pStyle w:val="TableParagraph"/>
              <w:adjustRightInd w:val="0"/>
              <w:snapToGrid w:val="0"/>
              <w:spacing w:line="360" w:lineRule="auto"/>
              <w:rPr>
                <w:szCs w:val="21"/>
                <w:lang w:val="en-US"/>
              </w:rPr>
            </w:pPr>
            <w:r>
              <w:rPr>
                <w:rFonts w:hint="eastAsia"/>
                <w:szCs w:val="21"/>
                <w:lang w:val="en-US"/>
              </w:rPr>
              <w:lastRenderedPageBreak/>
              <w:t>分包金额要求：</w:t>
            </w:r>
          </w:p>
          <w:p w:rsidR="00CD1123" w:rsidRDefault="006E75A3">
            <w:pPr>
              <w:pStyle w:val="TableParagraph"/>
              <w:adjustRightInd w:val="0"/>
              <w:snapToGrid w:val="0"/>
              <w:spacing w:line="360" w:lineRule="auto"/>
              <w:rPr>
                <w:szCs w:val="21"/>
                <w:lang w:val="en-US"/>
              </w:rPr>
            </w:pPr>
            <w:r>
              <w:rPr>
                <w:rFonts w:hint="eastAsia"/>
                <w:szCs w:val="21"/>
                <w:lang w:val="en-US"/>
              </w:rPr>
              <w:t>接受分包的第三人资质要求：</w:t>
            </w:r>
          </w:p>
        </w:tc>
      </w:tr>
      <w:tr w:rsidR="00CD1123">
        <w:trPr>
          <w:trHeight w:val="696"/>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lastRenderedPageBreak/>
              <w:t>17</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偏离</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☑不允许</w:t>
            </w:r>
          </w:p>
          <w:p w:rsidR="00CD1123" w:rsidRDefault="006E75A3">
            <w:pPr>
              <w:pStyle w:val="TableParagraph"/>
              <w:adjustRightInd w:val="0"/>
              <w:snapToGrid w:val="0"/>
              <w:spacing w:line="360" w:lineRule="auto"/>
              <w:rPr>
                <w:szCs w:val="21"/>
                <w:lang w:val="en-US"/>
              </w:rPr>
            </w:pPr>
            <w:r>
              <w:rPr>
                <w:rFonts w:hint="eastAsia"/>
                <w:szCs w:val="21"/>
                <w:lang w:val="en-US"/>
              </w:rPr>
              <w:t>□允许，可偏离的项目和范围见第六章“技术标准和要求”：</w:t>
            </w:r>
          </w:p>
          <w:p w:rsidR="00CD1123" w:rsidRDefault="006E75A3">
            <w:pPr>
              <w:pStyle w:val="TableParagraph"/>
              <w:adjustRightInd w:val="0"/>
              <w:snapToGrid w:val="0"/>
              <w:spacing w:line="360" w:lineRule="auto"/>
              <w:rPr>
                <w:szCs w:val="21"/>
                <w:lang w:val="en-US"/>
              </w:rPr>
            </w:pPr>
            <w:r>
              <w:rPr>
                <w:rFonts w:hint="eastAsia"/>
                <w:szCs w:val="21"/>
                <w:lang w:val="en-US"/>
              </w:rPr>
              <w:t xml:space="preserve">允许偏离最高项数： </w:t>
            </w:r>
            <w:r>
              <w:rPr>
                <w:rFonts w:hint="eastAsia"/>
                <w:szCs w:val="21"/>
                <w:lang w:val="en-US"/>
              </w:rPr>
              <w:tab/>
            </w:r>
          </w:p>
          <w:p w:rsidR="00CD1123" w:rsidRDefault="006E75A3">
            <w:pPr>
              <w:pStyle w:val="TableParagraph"/>
              <w:adjustRightInd w:val="0"/>
              <w:snapToGrid w:val="0"/>
              <w:spacing w:line="360" w:lineRule="auto"/>
              <w:rPr>
                <w:szCs w:val="21"/>
                <w:lang w:val="en-US"/>
              </w:rPr>
            </w:pPr>
            <w:r>
              <w:rPr>
                <w:rFonts w:hint="eastAsia"/>
                <w:szCs w:val="21"/>
                <w:lang w:val="en-US"/>
              </w:rPr>
              <w:t xml:space="preserve">偏差调整方法： </w:t>
            </w:r>
            <w:r>
              <w:rPr>
                <w:rFonts w:hint="eastAsia"/>
                <w:szCs w:val="21"/>
                <w:lang w:val="en-US"/>
              </w:rPr>
              <w:tab/>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18</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构成竞争性磋商文件的其他材料</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答疑/补充文件（如有）、工程量清单、图纸等</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19</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供应商要求澄清竞争性磋商文件时间</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提交首次响应文件截止时间 5 日前</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20</w:t>
            </w:r>
          </w:p>
        </w:tc>
        <w:tc>
          <w:tcPr>
            <w:tcW w:w="1734" w:type="dxa"/>
            <w:vAlign w:val="center"/>
          </w:tcPr>
          <w:p w:rsidR="00CD1123" w:rsidRDefault="006E75A3">
            <w:pPr>
              <w:pStyle w:val="TableParagraph"/>
              <w:adjustRightInd w:val="0"/>
              <w:snapToGrid w:val="0"/>
              <w:spacing w:line="360" w:lineRule="auto"/>
              <w:jc w:val="center"/>
              <w:rPr>
                <w:szCs w:val="21"/>
                <w:lang w:val="en-US"/>
              </w:rPr>
            </w:pPr>
            <w:r>
              <w:rPr>
                <w:rFonts w:hint="eastAsia"/>
                <w:szCs w:val="21"/>
                <w:lang w:val="en-US"/>
              </w:rPr>
              <w:t>响应</w:t>
            </w:r>
            <w:r>
              <w:rPr>
                <w:rFonts w:hint="eastAsia"/>
                <w:szCs w:val="21"/>
              </w:rPr>
              <w:t>文件递交</w:t>
            </w:r>
            <w:r>
              <w:rPr>
                <w:szCs w:val="21"/>
              </w:rPr>
              <w:t>截止时间</w:t>
            </w:r>
          </w:p>
        </w:tc>
        <w:tc>
          <w:tcPr>
            <w:tcW w:w="7330" w:type="dxa"/>
            <w:vAlign w:val="center"/>
          </w:tcPr>
          <w:p w:rsidR="00CD1123" w:rsidRDefault="006E75A3" w:rsidP="00C77032">
            <w:pPr>
              <w:pStyle w:val="TableParagraph"/>
              <w:adjustRightInd w:val="0"/>
              <w:snapToGrid w:val="0"/>
              <w:spacing w:line="360" w:lineRule="auto"/>
              <w:rPr>
                <w:szCs w:val="21"/>
                <w:lang w:val="en-US"/>
              </w:rPr>
            </w:pPr>
            <w:r>
              <w:rPr>
                <w:rFonts w:hint="eastAsia"/>
                <w:szCs w:val="21"/>
                <w:lang w:val="en-US"/>
              </w:rPr>
              <w:t>2023年6月</w:t>
            </w:r>
            <w:r w:rsidR="00C77032">
              <w:rPr>
                <w:rFonts w:hint="eastAsia"/>
                <w:color w:val="FF0000"/>
                <w:szCs w:val="21"/>
                <w:lang w:val="en-US"/>
              </w:rPr>
              <w:t>28</w:t>
            </w:r>
            <w:r w:rsidRPr="00EB75B6">
              <w:rPr>
                <w:rFonts w:hint="eastAsia"/>
                <w:color w:val="FF0000"/>
                <w:szCs w:val="21"/>
                <w:lang w:val="en-US"/>
              </w:rPr>
              <w:t>日</w:t>
            </w:r>
            <w:r w:rsidR="00EB75B6" w:rsidRPr="00EB75B6">
              <w:rPr>
                <w:rFonts w:hint="eastAsia"/>
                <w:color w:val="FF0000"/>
                <w:szCs w:val="21"/>
                <w:lang w:val="en-US"/>
              </w:rPr>
              <w:t xml:space="preserve"> </w:t>
            </w:r>
            <w:r w:rsidR="00C77032">
              <w:rPr>
                <w:rFonts w:hint="eastAsia"/>
                <w:color w:val="FF0000"/>
                <w:szCs w:val="21"/>
                <w:lang w:val="en-US"/>
              </w:rPr>
              <w:t>14</w:t>
            </w:r>
            <w:r w:rsidRPr="00EB75B6">
              <w:rPr>
                <w:rFonts w:hint="eastAsia"/>
                <w:color w:val="FF0000"/>
                <w:szCs w:val="21"/>
                <w:lang w:val="en-US"/>
              </w:rPr>
              <w:t>时</w:t>
            </w:r>
            <w:r w:rsidR="00C77032">
              <w:rPr>
                <w:rFonts w:hint="eastAsia"/>
                <w:color w:val="FF0000"/>
                <w:szCs w:val="21"/>
                <w:lang w:val="en-US"/>
              </w:rPr>
              <w:t>3</w:t>
            </w:r>
            <w:r w:rsidRPr="00EB75B6">
              <w:rPr>
                <w:rFonts w:hint="eastAsia"/>
                <w:color w:val="FF0000"/>
                <w:szCs w:val="21"/>
                <w:lang w:val="en-US"/>
              </w:rPr>
              <w:t>0分</w:t>
            </w:r>
          </w:p>
        </w:tc>
      </w:tr>
      <w:tr w:rsidR="00CD1123">
        <w:trPr>
          <w:trHeight w:val="524"/>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21</w:t>
            </w:r>
          </w:p>
        </w:tc>
        <w:tc>
          <w:tcPr>
            <w:tcW w:w="1734" w:type="dxa"/>
            <w:vAlign w:val="center"/>
          </w:tcPr>
          <w:p w:rsidR="00CD1123" w:rsidRDefault="006E75A3">
            <w:pPr>
              <w:pStyle w:val="TableParagraph"/>
              <w:adjustRightInd w:val="0"/>
              <w:snapToGrid w:val="0"/>
              <w:spacing w:line="360" w:lineRule="auto"/>
              <w:jc w:val="center"/>
              <w:rPr>
                <w:szCs w:val="21"/>
              </w:rPr>
            </w:pPr>
            <w:r>
              <w:rPr>
                <w:szCs w:val="21"/>
              </w:rPr>
              <w:t>供应商确认收到竞争性磋商文件</w:t>
            </w:r>
          </w:p>
          <w:p w:rsidR="00CD1123" w:rsidRDefault="006E75A3">
            <w:pPr>
              <w:pStyle w:val="TableParagraph"/>
              <w:adjustRightInd w:val="0"/>
              <w:snapToGrid w:val="0"/>
              <w:spacing w:line="360" w:lineRule="auto"/>
              <w:jc w:val="center"/>
              <w:rPr>
                <w:szCs w:val="21"/>
                <w:lang w:val="en-US"/>
              </w:rPr>
            </w:pPr>
            <w:r>
              <w:rPr>
                <w:szCs w:val="21"/>
              </w:rPr>
              <w:t>澄清的时间</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color w:val="333333"/>
                <w:kern w:val="0"/>
                <w:szCs w:val="21"/>
                <w:shd w:val="clear" w:color="auto" w:fill="FFFFFF"/>
              </w:rPr>
              <w:t>在收到相应修改文件后 24小时内 请潜在供应商在参加本项目活动期间关注网站信息，所有有投标意愿的供应商有义务在网上自行查询，无需书面回复。磋商文件的澄清、修改、变更、延期等文件一经发布即视为已告知了所有已报名的供应商，因供应商自身原因没有及时查看、下载文件导致的一切后果由投标人自行负责。</w:t>
            </w:r>
          </w:p>
        </w:tc>
      </w:tr>
      <w:tr w:rsidR="00CD1123">
        <w:trPr>
          <w:trHeight w:val="524"/>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22</w:t>
            </w:r>
          </w:p>
        </w:tc>
        <w:tc>
          <w:tcPr>
            <w:tcW w:w="1734" w:type="dxa"/>
            <w:vAlign w:val="center"/>
          </w:tcPr>
          <w:p w:rsidR="00CD1123" w:rsidRDefault="006E75A3">
            <w:pPr>
              <w:pStyle w:val="TableParagraph"/>
              <w:adjustRightInd w:val="0"/>
              <w:snapToGrid w:val="0"/>
              <w:spacing w:line="360" w:lineRule="auto"/>
              <w:jc w:val="center"/>
              <w:rPr>
                <w:szCs w:val="21"/>
              </w:rPr>
            </w:pPr>
            <w:r>
              <w:rPr>
                <w:szCs w:val="21"/>
              </w:rPr>
              <w:t>供应商确认收到</w:t>
            </w:r>
          </w:p>
          <w:p w:rsidR="00CD1123" w:rsidRDefault="006E75A3">
            <w:pPr>
              <w:pStyle w:val="TableParagraph"/>
              <w:adjustRightInd w:val="0"/>
              <w:snapToGrid w:val="0"/>
              <w:spacing w:line="360" w:lineRule="auto"/>
              <w:jc w:val="center"/>
              <w:rPr>
                <w:szCs w:val="21"/>
                <w:lang w:val="en-US"/>
              </w:rPr>
            </w:pPr>
            <w:r>
              <w:rPr>
                <w:szCs w:val="21"/>
              </w:rPr>
              <w:t>竞争性磋商文件修改的时间</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color w:val="333333"/>
                <w:kern w:val="0"/>
                <w:szCs w:val="21"/>
                <w:shd w:val="clear" w:color="auto" w:fill="FFFFFF"/>
              </w:rPr>
              <w:t>在收到相应修改文件后 24小时内 请潜在供应商在参加本项目活动期间关注网站信息，所有有投标意愿的供应商有义务在网上自行查询，无需书面回复。磋商文件的澄清、修改、变更、延期等文件一经发布即视为已告知了所有已报名的供应商，因供应商自身原因没有及时查看、下载文件导致的一切后果由投标人自行负责。</w:t>
            </w:r>
          </w:p>
        </w:tc>
      </w:tr>
      <w:tr w:rsidR="00CD1123">
        <w:trPr>
          <w:trHeight w:val="351"/>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23</w:t>
            </w:r>
          </w:p>
        </w:tc>
        <w:tc>
          <w:tcPr>
            <w:tcW w:w="1734" w:type="dxa"/>
            <w:vAlign w:val="center"/>
          </w:tcPr>
          <w:p w:rsidR="00CD1123" w:rsidRDefault="006E75A3">
            <w:pPr>
              <w:pStyle w:val="TableParagraph"/>
              <w:adjustRightInd w:val="0"/>
              <w:snapToGrid w:val="0"/>
              <w:spacing w:line="360" w:lineRule="auto"/>
              <w:jc w:val="center"/>
              <w:rPr>
                <w:szCs w:val="21"/>
                <w:lang w:val="en-US"/>
              </w:rPr>
            </w:pPr>
            <w:r>
              <w:rPr>
                <w:szCs w:val="21"/>
              </w:rPr>
              <w:t>构成响应文件的其他材料</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w:t>
            </w:r>
          </w:p>
        </w:tc>
      </w:tr>
      <w:tr w:rsidR="00CD1123">
        <w:trPr>
          <w:trHeight w:val="90"/>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24</w:t>
            </w:r>
          </w:p>
        </w:tc>
        <w:tc>
          <w:tcPr>
            <w:tcW w:w="1734" w:type="dxa"/>
            <w:vAlign w:val="center"/>
          </w:tcPr>
          <w:p w:rsidR="00CD1123" w:rsidRDefault="006E75A3">
            <w:pPr>
              <w:pStyle w:val="TableParagraph"/>
              <w:adjustRightInd w:val="0"/>
              <w:snapToGrid w:val="0"/>
              <w:spacing w:line="360" w:lineRule="auto"/>
              <w:rPr>
                <w:szCs w:val="21"/>
                <w:lang w:val="en-US"/>
              </w:rPr>
            </w:pPr>
            <w:r>
              <w:rPr>
                <w:rFonts w:hint="eastAsia"/>
                <w:szCs w:val="21"/>
              </w:rPr>
              <w:t>*</w:t>
            </w:r>
            <w:r>
              <w:rPr>
                <w:szCs w:val="21"/>
              </w:rPr>
              <w:t>磋商有效期</w:t>
            </w:r>
          </w:p>
        </w:tc>
        <w:tc>
          <w:tcPr>
            <w:tcW w:w="7330" w:type="dxa"/>
            <w:vAlign w:val="center"/>
          </w:tcPr>
          <w:p w:rsidR="00CD1123" w:rsidRDefault="006E75A3">
            <w:pPr>
              <w:pStyle w:val="TableParagraph"/>
              <w:adjustRightInd w:val="0"/>
              <w:snapToGrid w:val="0"/>
              <w:spacing w:line="360" w:lineRule="auto"/>
              <w:rPr>
                <w:szCs w:val="21"/>
                <w:lang w:val="en-US"/>
              </w:rPr>
            </w:pPr>
            <w:r>
              <w:rPr>
                <w:szCs w:val="21"/>
              </w:rPr>
              <w:t>90 天（日历天）</w:t>
            </w:r>
          </w:p>
        </w:tc>
      </w:tr>
      <w:tr w:rsidR="00CD1123">
        <w:trPr>
          <w:trHeight w:val="90"/>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25</w:t>
            </w:r>
          </w:p>
        </w:tc>
        <w:tc>
          <w:tcPr>
            <w:tcW w:w="1734" w:type="dxa"/>
            <w:vAlign w:val="center"/>
          </w:tcPr>
          <w:p w:rsidR="00CD1123" w:rsidRDefault="006E75A3">
            <w:pPr>
              <w:autoSpaceDE w:val="0"/>
              <w:autoSpaceDN w:val="0"/>
              <w:adjustRightInd w:val="0"/>
              <w:spacing w:line="360" w:lineRule="exact"/>
              <w:rPr>
                <w:rFonts w:ascii="宋体" w:eastAsia="宋体" w:hAnsi="宋体" w:cs="宋体"/>
                <w:szCs w:val="21"/>
              </w:rPr>
            </w:pPr>
            <w:r>
              <w:rPr>
                <w:rFonts w:ascii="宋体" w:eastAsia="宋体" w:hAnsi="宋体" w:cs="宋体" w:hint="eastAsia"/>
                <w:szCs w:val="21"/>
              </w:rPr>
              <w:t>*磋商响应保证金缴纳形式</w:t>
            </w:r>
          </w:p>
        </w:tc>
        <w:tc>
          <w:tcPr>
            <w:tcW w:w="7330" w:type="dxa"/>
            <w:vAlign w:val="center"/>
          </w:tcPr>
          <w:p w:rsidR="00CD1123" w:rsidRDefault="006E75A3">
            <w:pPr>
              <w:wordWrap w:val="0"/>
              <w:adjustRightInd w:val="0"/>
              <w:snapToGrid w:val="0"/>
              <w:spacing w:line="360" w:lineRule="exact"/>
              <w:rPr>
                <w:rFonts w:ascii="宋体" w:eastAsia="宋体" w:hAnsi="宋体" w:cs="宋体"/>
                <w:szCs w:val="21"/>
                <w:lang w:val="zh-CN"/>
              </w:rPr>
            </w:pPr>
            <w:r>
              <w:rPr>
                <w:rFonts w:ascii="宋体" w:eastAsia="宋体" w:hAnsi="宋体" w:cs="宋体" w:hint="eastAsia"/>
                <w:szCs w:val="21"/>
                <w:lang w:val="zh-CN"/>
              </w:rPr>
              <w:t>磋商保证金</w:t>
            </w:r>
            <w:r>
              <w:rPr>
                <w:rFonts w:ascii="宋体" w:eastAsia="宋体" w:hAnsi="宋体" w:cs="宋体" w:hint="eastAsia"/>
                <w:szCs w:val="21"/>
              </w:rPr>
              <w:t>形式：</w:t>
            </w:r>
            <w:r>
              <w:rPr>
                <w:rFonts w:ascii="宋体" w:eastAsia="宋体" w:hAnsi="宋体" w:cs="宋体" w:hint="eastAsia"/>
                <w:szCs w:val="21"/>
                <w:lang w:val="zh-CN"/>
              </w:rPr>
              <w:t>现金、现金支票、保兑支票、银行汇票及银行、工程担保机构出具的电子保函(保险电子保</w:t>
            </w:r>
          </w:p>
          <w:p w:rsidR="00CD1123" w:rsidRDefault="006E75A3">
            <w:pPr>
              <w:wordWrap w:val="0"/>
              <w:adjustRightInd w:val="0"/>
              <w:snapToGrid w:val="0"/>
              <w:spacing w:line="360" w:lineRule="exact"/>
              <w:rPr>
                <w:rFonts w:ascii="宋体" w:eastAsia="宋体" w:hAnsi="宋体" w:cs="宋体"/>
                <w:szCs w:val="21"/>
                <w:lang w:val="zh-CN"/>
              </w:rPr>
            </w:pPr>
            <w:r>
              <w:rPr>
                <w:rFonts w:ascii="宋体" w:eastAsia="宋体" w:hAnsi="宋体" w:cs="宋体" w:hint="eastAsia"/>
                <w:szCs w:val="21"/>
                <w:lang w:val="zh-CN"/>
              </w:rPr>
              <w:t>单)，以现金或支票形式提交的磋商保证金应当从投标单位的基本账户转出。采用“工商银行、农业银行、中国银行、建设银行、交通银行”五大国有商业银行及全国性股份制商业银行开具的银行保函;如提供工程担保机构保函应由被保证人自行选择有实力、信誉好的保证人开具保承，保函接收单位或监督部门自行判定保证人的保证能力。</w:t>
            </w:r>
          </w:p>
          <w:p w:rsidR="00CD1123" w:rsidRDefault="006E75A3">
            <w:pPr>
              <w:wordWrap w:val="0"/>
              <w:adjustRightInd w:val="0"/>
              <w:snapToGrid w:val="0"/>
              <w:spacing w:line="360" w:lineRule="auto"/>
              <w:rPr>
                <w:rFonts w:ascii="宋体" w:eastAsia="宋体" w:hAnsi="宋体" w:cs="宋体"/>
                <w:szCs w:val="21"/>
              </w:rPr>
            </w:pPr>
            <w:r>
              <w:rPr>
                <w:rFonts w:ascii="宋体" w:eastAsia="宋体" w:hAnsi="宋体" w:cs="宋体" w:hint="eastAsia"/>
                <w:szCs w:val="21"/>
              </w:rPr>
              <w:t>磋商保证金：</w:t>
            </w:r>
          </w:p>
          <w:p w:rsidR="00CD1123" w:rsidRDefault="006E75A3">
            <w:pPr>
              <w:wordWrap w:val="0"/>
              <w:adjustRightInd w:val="0"/>
              <w:snapToGrid w:val="0"/>
              <w:spacing w:line="360" w:lineRule="auto"/>
              <w:rPr>
                <w:rFonts w:ascii="宋体" w:eastAsia="宋体" w:hAnsi="宋体" w:cs="宋体"/>
                <w:szCs w:val="21"/>
              </w:rPr>
            </w:pPr>
            <w:r>
              <w:rPr>
                <w:rFonts w:ascii="宋体" w:eastAsia="宋体" w:hAnsi="宋体" w:cs="宋体" w:hint="eastAsia"/>
                <w:szCs w:val="21"/>
              </w:rPr>
              <w:t>人民币</w:t>
            </w:r>
            <w:r w:rsidR="00EB75B6">
              <w:rPr>
                <w:rFonts w:ascii="宋体" w:eastAsia="宋体" w:hAnsi="宋体" w:cs="宋体" w:hint="eastAsia"/>
                <w:szCs w:val="21"/>
              </w:rPr>
              <w:t>415</w:t>
            </w:r>
            <w:r w:rsidR="00212CCA">
              <w:rPr>
                <w:rFonts w:ascii="宋体" w:eastAsia="宋体" w:hAnsi="宋体" w:cs="宋体" w:hint="eastAsia"/>
                <w:szCs w:val="21"/>
              </w:rPr>
              <w:t>00</w:t>
            </w:r>
            <w:r>
              <w:rPr>
                <w:rFonts w:ascii="宋体" w:eastAsia="宋体" w:hAnsi="宋体" w:cs="宋体" w:hint="eastAsia"/>
                <w:szCs w:val="21"/>
              </w:rPr>
              <w:t>.00元；</w:t>
            </w:r>
          </w:p>
          <w:p w:rsidR="00CD1123" w:rsidRDefault="006E75A3">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szCs w:val="21"/>
                <w:lang w:val="zh-CN"/>
              </w:rPr>
              <w:lastRenderedPageBreak/>
              <w:t>户名：吉林省光宇工程项目管理咨询有限公司</w:t>
            </w:r>
          </w:p>
          <w:p w:rsidR="00CD1123" w:rsidRDefault="006E75A3">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lang w:val="zh-CN"/>
              </w:rPr>
              <w:t>账号：</w:t>
            </w:r>
            <w:r w:rsidR="00572374" w:rsidRPr="00572374">
              <w:rPr>
                <w:rFonts w:ascii="宋体" w:eastAsia="宋体" w:hAnsi="宋体" w:cs="宋体" w:hint="eastAsia"/>
                <w:bCs/>
                <w:szCs w:val="21"/>
              </w:rPr>
              <w:t>22050131005900000086</w:t>
            </w:r>
          </w:p>
          <w:p w:rsidR="00CD1123" w:rsidRDefault="006E75A3">
            <w:pPr>
              <w:spacing w:line="360" w:lineRule="auto"/>
              <w:rPr>
                <w:rFonts w:ascii="宋体" w:eastAsia="宋体" w:hAnsi="宋体" w:cs="宋体"/>
                <w:szCs w:val="21"/>
                <w:lang w:val="zh-CN"/>
              </w:rPr>
            </w:pPr>
            <w:r>
              <w:rPr>
                <w:rFonts w:ascii="宋体" w:eastAsia="宋体" w:hAnsi="宋体" w:cs="宋体" w:hint="eastAsia"/>
                <w:szCs w:val="21"/>
                <w:lang w:val="zh-CN"/>
              </w:rPr>
              <w:t>开户行：</w:t>
            </w:r>
            <w:r w:rsidR="00572374" w:rsidRPr="00572374">
              <w:rPr>
                <w:rFonts w:ascii="宋体" w:eastAsia="宋体" w:hAnsi="宋体" w:cs="宋体" w:hint="eastAsia"/>
                <w:bCs/>
                <w:szCs w:val="21"/>
              </w:rPr>
              <w:t>中国建设银行股份有限公司长春基隆南街支行</w:t>
            </w:r>
          </w:p>
          <w:p w:rsidR="00CD1123" w:rsidRDefault="006E75A3">
            <w:pPr>
              <w:wordWrap w:val="0"/>
              <w:adjustRightInd w:val="0"/>
              <w:snapToGrid w:val="0"/>
              <w:spacing w:line="360" w:lineRule="exact"/>
              <w:rPr>
                <w:rFonts w:ascii="宋体" w:eastAsia="宋体" w:hAnsi="宋体" w:cs="宋体"/>
                <w:szCs w:val="21"/>
              </w:rPr>
            </w:pPr>
            <w:r>
              <w:rPr>
                <w:rFonts w:ascii="宋体" w:eastAsia="宋体" w:hAnsi="宋体" w:cs="宋体" w:hint="eastAsia"/>
                <w:szCs w:val="21"/>
              </w:rPr>
              <w:t>注：1、以保函或现金担保形式递交的磋商保证金须符合磋商文件要求的格式。</w:t>
            </w:r>
          </w:p>
          <w:p w:rsidR="00CD1123" w:rsidRDefault="006E75A3">
            <w:pPr>
              <w:wordWrap w:val="0"/>
              <w:adjustRightInd w:val="0"/>
              <w:snapToGrid w:val="0"/>
              <w:spacing w:line="360" w:lineRule="exact"/>
              <w:rPr>
                <w:rFonts w:ascii="宋体" w:eastAsia="宋体" w:hAnsi="宋体" w:cs="宋体"/>
                <w:szCs w:val="21"/>
              </w:rPr>
            </w:pPr>
            <w:r>
              <w:rPr>
                <w:rFonts w:ascii="宋体" w:eastAsia="宋体" w:hAnsi="宋体" w:cs="宋体" w:hint="eastAsia"/>
                <w:szCs w:val="21"/>
              </w:rPr>
              <w:t>2、磋商保证金递交方式：供应商须在投标截止时间前将磋商保证金存入指定帐户,并将保证金存款凭证、保函担保原件与投标文件一同递交，过期不予受理。逾期未递交保证金存款凭证、保函担保原件视为自动放弃投标资格，招标代理机构不另行通知投标单位。保证金存款凭证、保函担保上应明确用途、投标项目名称、标段名称、供应商名称、联系人及电话，以便核对查实（如转账等递交保证金的形式备注无法体现以上全部内容，内容表达清楚可简写）。供应商应将磋商保证金凭证、保函担保复印件装订在响应文件中。磋商保证金的确认以最终到帐日期为准。</w:t>
            </w:r>
          </w:p>
          <w:p w:rsidR="00CD1123" w:rsidRDefault="006E75A3" w:rsidP="00572374">
            <w:pPr>
              <w:wordWrap w:val="0"/>
              <w:adjustRightInd w:val="0"/>
              <w:snapToGrid w:val="0"/>
              <w:spacing w:line="360" w:lineRule="exact"/>
              <w:rPr>
                <w:rFonts w:ascii="宋体" w:eastAsia="宋体" w:hAnsi="宋体" w:cs="宋体"/>
                <w:szCs w:val="21"/>
                <w:lang w:val="zh-CN"/>
              </w:rPr>
            </w:pPr>
            <w:r>
              <w:rPr>
                <w:rFonts w:ascii="宋体" w:eastAsia="宋体" w:hAnsi="宋体" w:cs="宋体" w:hint="eastAsia"/>
                <w:szCs w:val="21"/>
              </w:rPr>
              <w:t>3、根据长春市财政局关于取消政府采购磋商保证金及采购文件工本费等有关事项的通知《长财采购〔2021〕695 号》文件要求“自 2021 年 7 月 1 日起，全市政府采购货物和服务招标投标活动及非招标采购方式采购货物、工程和服务不得向诚信记录良好的供应商收取磋商保证金，但对于满足《中华人民共和国政府采购法》第二十二条有关规定，经“信用中国”网站查询存在行政处罚信息的供应商，采购人、采购代理机构可以按规定收取磋商保证金。”本项目针对经“信用中国”网站查询存在行政处罚信息的供应商收取磋商保证金。供应商根据自身情况自行判断是否需要提交磋商保证金。如符合文件要求的不需要提交磋商保证金情况的请在响应文件中提供相关网页截图，建议在投标截止时间前2日将截图提交到采购代理机构邮箱</w:t>
            </w:r>
            <w:r w:rsidR="00572374" w:rsidRPr="00572374">
              <w:rPr>
                <w:rFonts w:ascii="宋体" w:eastAsia="宋体" w:hAnsi="宋体" w:cs="宋体" w:hint="eastAsia"/>
                <w:szCs w:val="21"/>
              </w:rPr>
              <w:t>jlgygc@126.com</w:t>
            </w:r>
            <w:r>
              <w:rPr>
                <w:rFonts w:ascii="宋体" w:eastAsia="宋体" w:hAnsi="宋体" w:cs="宋体" w:hint="eastAsia"/>
                <w:szCs w:val="21"/>
              </w:rPr>
              <w:t>。</w:t>
            </w:r>
          </w:p>
        </w:tc>
      </w:tr>
      <w:tr w:rsidR="00CD1123">
        <w:trPr>
          <w:trHeight w:val="225"/>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lastRenderedPageBreak/>
              <w:t>26</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近年财务状况的年份要求</w:t>
            </w:r>
          </w:p>
        </w:tc>
        <w:tc>
          <w:tcPr>
            <w:tcW w:w="7330" w:type="dxa"/>
            <w:vAlign w:val="center"/>
          </w:tcPr>
          <w:p w:rsidR="00CD1123" w:rsidRPr="00CB568F" w:rsidRDefault="006E75A3" w:rsidP="00CB568F">
            <w:pPr>
              <w:adjustRightInd w:val="0"/>
              <w:snapToGrid w:val="0"/>
              <w:jc w:val="left"/>
              <w:rPr>
                <w:rFonts w:hAnsi="宋体" w:cs="宋体"/>
                <w:bCs/>
                <w:color w:val="000000"/>
                <w:szCs w:val="21"/>
              </w:rPr>
            </w:pPr>
            <w:r w:rsidRPr="009718E9">
              <w:rPr>
                <w:rFonts w:ascii="宋体" w:eastAsia="宋体" w:hAnsi="宋体" w:cs="宋体" w:hint="eastAsia"/>
                <w:bCs/>
                <w:szCs w:val="21"/>
                <w:lang w:bidi="zh-CN"/>
              </w:rPr>
              <w:t>财务审计报告：2021年度</w:t>
            </w:r>
            <w:r w:rsidR="00CB568F" w:rsidRPr="009718E9">
              <w:rPr>
                <w:rFonts w:ascii="宋体" w:eastAsia="宋体" w:hAnsi="宋体" w:cs="宋体" w:hint="eastAsia"/>
                <w:bCs/>
                <w:szCs w:val="21"/>
                <w:lang w:bidi="zh-CN"/>
              </w:rPr>
              <w:t>-</w:t>
            </w:r>
            <w:r w:rsidRPr="009718E9">
              <w:rPr>
                <w:rFonts w:ascii="宋体" w:eastAsia="宋体" w:hAnsi="宋体" w:cs="宋体" w:hint="eastAsia"/>
                <w:bCs/>
                <w:szCs w:val="21"/>
                <w:lang w:bidi="zh-CN"/>
              </w:rPr>
              <w:t>2022年度或银行资信证明：投标截止日前六个月内</w:t>
            </w:r>
          </w:p>
        </w:tc>
      </w:tr>
      <w:tr w:rsidR="00CD1123">
        <w:trPr>
          <w:trHeight w:val="90"/>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27</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近年完成的类似项目的年份要求</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2020年至今</w:t>
            </w:r>
          </w:p>
        </w:tc>
      </w:tr>
      <w:tr w:rsidR="00CD1123">
        <w:trPr>
          <w:trHeight w:val="524"/>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28</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szCs w:val="21"/>
              </w:rPr>
              <w:t>*</w:t>
            </w:r>
            <w:r>
              <w:rPr>
                <w:rFonts w:hint="eastAsia"/>
                <w:bCs/>
                <w:szCs w:val="21"/>
                <w:lang w:val="en-US"/>
              </w:rPr>
              <w:t>是否允许递交备选响应方案</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☑不允许</w:t>
            </w:r>
          </w:p>
          <w:p w:rsidR="00CD1123" w:rsidRDefault="006E75A3">
            <w:pPr>
              <w:pStyle w:val="TableParagraph"/>
              <w:adjustRightInd w:val="0"/>
              <w:snapToGrid w:val="0"/>
              <w:spacing w:line="360" w:lineRule="auto"/>
              <w:rPr>
                <w:szCs w:val="21"/>
                <w:lang w:val="en-US"/>
              </w:rPr>
            </w:pPr>
            <w:r>
              <w:rPr>
                <w:rFonts w:hint="eastAsia"/>
                <w:szCs w:val="21"/>
                <w:lang w:val="en-US"/>
              </w:rPr>
              <w:t>□允许，备选响应方案的编制要求见附表七“备选响应方案编制要求”，评审和比较方法见第三章“评审办法”。</w:t>
            </w:r>
          </w:p>
        </w:tc>
      </w:tr>
      <w:tr w:rsidR="00CD1123">
        <w:trPr>
          <w:trHeight w:val="178"/>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29</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szCs w:val="21"/>
              </w:rPr>
              <w:t>*</w:t>
            </w:r>
            <w:r>
              <w:rPr>
                <w:rFonts w:hint="eastAsia"/>
                <w:bCs/>
                <w:szCs w:val="21"/>
                <w:lang w:val="en-US"/>
              </w:rPr>
              <w:t>响应文件份数</w:t>
            </w:r>
          </w:p>
        </w:tc>
        <w:tc>
          <w:tcPr>
            <w:tcW w:w="7330" w:type="dxa"/>
            <w:vAlign w:val="center"/>
          </w:tcPr>
          <w:p w:rsidR="00560191" w:rsidRPr="00560191" w:rsidRDefault="00560191" w:rsidP="00560191">
            <w:pPr>
              <w:pStyle w:val="TableParagraph"/>
              <w:snapToGrid w:val="0"/>
              <w:spacing w:line="360" w:lineRule="auto"/>
              <w:rPr>
                <w:color w:val="FF0000"/>
                <w:szCs w:val="21"/>
                <w:lang w:val="en-US"/>
              </w:rPr>
            </w:pPr>
            <w:r w:rsidRPr="00560191">
              <w:rPr>
                <w:rFonts w:hint="eastAsia"/>
                <w:color w:val="FF0000"/>
                <w:szCs w:val="21"/>
                <w:lang w:val="en-US"/>
              </w:rPr>
              <w:t>（</w:t>
            </w:r>
            <w:r w:rsidRPr="00560191">
              <w:rPr>
                <w:color w:val="FF0000"/>
                <w:szCs w:val="21"/>
                <w:lang w:val="en-US"/>
              </w:rPr>
              <w:t>1</w:t>
            </w:r>
            <w:r w:rsidRPr="00560191">
              <w:rPr>
                <w:rFonts w:hint="eastAsia"/>
                <w:color w:val="FF0000"/>
                <w:szCs w:val="21"/>
                <w:lang w:val="en-US"/>
              </w:rPr>
              <w:t>）供应商在“政采云”平台（</w:t>
            </w:r>
            <w:r w:rsidRPr="00560191">
              <w:rPr>
                <w:color w:val="FF0000"/>
                <w:szCs w:val="21"/>
                <w:lang w:val="en-US"/>
              </w:rPr>
              <w:t>http</w:t>
            </w:r>
            <w:r w:rsidRPr="00560191">
              <w:rPr>
                <w:rFonts w:hint="eastAsia"/>
                <w:color w:val="FF0000"/>
                <w:szCs w:val="21"/>
                <w:lang w:val="en-US"/>
              </w:rPr>
              <w:t>：</w:t>
            </w:r>
            <w:r w:rsidRPr="00560191">
              <w:rPr>
                <w:color w:val="FF0000"/>
                <w:szCs w:val="21"/>
                <w:lang w:val="en-US"/>
              </w:rPr>
              <w:t>//www.zcygov.cn</w:t>
            </w:r>
            <w:r w:rsidRPr="00560191">
              <w:rPr>
                <w:rFonts w:hint="eastAsia"/>
                <w:color w:val="FF0000"/>
                <w:szCs w:val="21"/>
                <w:lang w:val="en-US"/>
              </w:rPr>
              <w:t>）上制作响应文</w:t>
            </w:r>
          </w:p>
          <w:p w:rsidR="00560191" w:rsidRPr="00560191" w:rsidRDefault="00560191" w:rsidP="00560191">
            <w:pPr>
              <w:pStyle w:val="TableParagraph"/>
              <w:snapToGrid w:val="0"/>
              <w:spacing w:line="360" w:lineRule="auto"/>
              <w:rPr>
                <w:color w:val="FF0000"/>
                <w:szCs w:val="21"/>
                <w:lang w:val="en-US"/>
              </w:rPr>
            </w:pPr>
            <w:r w:rsidRPr="00560191">
              <w:rPr>
                <w:rFonts w:hint="eastAsia"/>
                <w:color w:val="FF0000"/>
                <w:szCs w:val="21"/>
                <w:lang w:val="en-US"/>
              </w:rPr>
              <w:t>件</w:t>
            </w:r>
            <w:r w:rsidRPr="00560191">
              <w:rPr>
                <w:color w:val="FF0000"/>
                <w:szCs w:val="21"/>
                <w:lang w:val="en-US"/>
              </w:rPr>
              <w:t>1</w:t>
            </w:r>
            <w:r w:rsidRPr="00560191">
              <w:rPr>
                <w:rFonts w:hint="eastAsia"/>
                <w:color w:val="FF0000"/>
                <w:szCs w:val="21"/>
                <w:lang w:val="en-US"/>
              </w:rPr>
              <w:t>份（此响应文件须上传至“政采云”平台）。</w:t>
            </w:r>
          </w:p>
          <w:p w:rsidR="00560191" w:rsidRPr="00560191" w:rsidRDefault="00560191" w:rsidP="00560191">
            <w:pPr>
              <w:pStyle w:val="TableParagraph"/>
              <w:snapToGrid w:val="0"/>
              <w:spacing w:line="360" w:lineRule="auto"/>
              <w:rPr>
                <w:color w:val="FF0000"/>
                <w:szCs w:val="21"/>
                <w:lang w:val="en-US"/>
              </w:rPr>
            </w:pPr>
            <w:r w:rsidRPr="00560191">
              <w:rPr>
                <w:rFonts w:hint="eastAsia"/>
                <w:color w:val="FF0000"/>
                <w:szCs w:val="21"/>
                <w:lang w:val="en-US"/>
              </w:rPr>
              <w:t>（</w:t>
            </w:r>
            <w:r w:rsidRPr="00560191">
              <w:rPr>
                <w:color w:val="FF0000"/>
                <w:szCs w:val="21"/>
                <w:lang w:val="en-US"/>
              </w:rPr>
              <w:t>2</w:t>
            </w:r>
            <w:r w:rsidRPr="00560191">
              <w:rPr>
                <w:rFonts w:hint="eastAsia"/>
                <w:color w:val="FF0000"/>
                <w:szCs w:val="21"/>
                <w:lang w:val="en-US"/>
              </w:rPr>
              <w:t>）供应商在制作响应文件时，电子响应文件以“政采云”平台的竞争</w:t>
            </w:r>
          </w:p>
          <w:p w:rsidR="00CD1123" w:rsidRDefault="00560191" w:rsidP="00560191">
            <w:pPr>
              <w:pStyle w:val="TableParagraph"/>
              <w:adjustRightInd w:val="0"/>
              <w:snapToGrid w:val="0"/>
              <w:spacing w:line="360" w:lineRule="auto"/>
              <w:rPr>
                <w:szCs w:val="21"/>
                <w:lang w:val="en-US"/>
              </w:rPr>
            </w:pPr>
            <w:r w:rsidRPr="00560191">
              <w:rPr>
                <w:rFonts w:hint="eastAsia"/>
                <w:color w:val="FF0000"/>
                <w:szCs w:val="21"/>
                <w:lang w:val="en-US"/>
              </w:rPr>
              <w:t>性磋商文件格式为准</w:t>
            </w:r>
            <w:r w:rsidR="006E75A3" w:rsidRPr="00560191">
              <w:rPr>
                <w:rFonts w:hint="eastAsia"/>
                <w:bCs/>
                <w:color w:val="FF0000"/>
                <w:szCs w:val="21"/>
              </w:rPr>
              <w:t>。</w:t>
            </w:r>
          </w:p>
        </w:tc>
      </w:tr>
      <w:tr w:rsidR="00CD1123">
        <w:trPr>
          <w:trHeight w:val="178"/>
          <w:jc w:val="center"/>
        </w:trPr>
        <w:tc>
          <w:tcPr>
            <w:tcW w:w="915"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30</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szCs w:val="21"/>
              </w:rPr>
              <w:t>*</w:t>
            </w:r>
            <w:r>
              <w:rPr>
                <w:rFonts w:hint="eastAsia"/>
                <w:bCs/>
                <w:szCs w:val="21"/>
                <w:lang w:val="en-US"/>
              </w:rPr>
              <w:t>签字或盖章要求</w:t>
            </w:r>
          </w:p>
        </w:tc>
        <w:tc>
          <w:tcPr>
            <w:tcW w:w="7330" w:type="dxa"/>
            <w:vAlign w:val="center"/>
          </w:tcPr>
          <w:p w:rsidR="00CD1123" w:rsidRDefault="007B31FB" w:rsidP="007B31FB">
            <w:pPr>
              <w:pStyle w:val="TableParagraph"/>
              <w:adjustRightInd w:val="0"/>
              <w:snapToGrid w:val="0"/>
              <w:spacing w:line="360" w:lineRule="auto"/>
              <w:rPr>
                <w:szCs w:val="21"/>
                <w:lang w:val="en-US"/>
              </w:rPr>
            </w:pPr>
            <w:r>
              <w:rPr>
                <w:rFonts w:hint="eastAsia"/>
                <w:szCs w:val="21"/>
                <w:lang w:val="en-US"/>
              </w:rPr>
              <w:t>按竞争性磋商文件中提供的格式及要求填写</w:t>
            </w:r>
          </w:p>
        </w:tc>
      </w:tr>
      <w:tr w:rsidR="00CD1123">
        <w:trPr>
          <w:trHeight w:val="351"/>
          <w:jc w:val="center"/>
        </w:trPr>
        <w:tc>
          <w:tcPr>
            <w:tcW w:w="915" w:type="dxa"/>
            <w:vAlign w:val="center"/>
          </w:tcPr>
          <w:p w:rsidR="00CD1123" w:rsidRDefault="006E75A3" w:rsidP="009345B9">
            <w:pPr>
              <w:pStyle w:val="TableParagraph"/>
              <w:adjustRightInd w:val="0"/>
              <w:snapToGrid w:val="0"/>
              <w:spacing w:line="360" w:lineRule="auto"/>
              <w:jc w:val="center"/>
              <w:rPr>
                <w:bCs/>
                <w:szCs w:val="21"/>
                <w:lang w:val="en-US"/>
              </w:rPr>
            </w:pPr>
            <w:r>
              <w:rPr>
                <w:rFonts w:hint="eastAsia"/>
                <w:bCs/>
                <w:szCs w:val="21"/>
                <w:lang w:val="en-US"/>
              </w:rPr>
              <w:t>3</w:t>
            </w:r>
            <w:r w:rsidR="009345B9">
              <w:rPr>
                <w:rFonts w:hint="eastAsia"/>
                <w:bCs/>
                <w:szCs w:val="21"/>
                <w:lang w:val="en-US"/>
              </w:rPr>
              <w:t>1</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递交响应文件地点</w:t>
            </w:r>
          </w:p>
        </w:tc>
        <w:tc>
          <w:tcPr>
            <w:tcW w:w="7330" w:type="dxa"/>
            <w:vAlign w:val="center"/>
          </w:tcPr>
          <w:p w:rsidR="00CD1123" w:rsidRDefault="006E75A3" w:rsidP="00C77032">
            <w:pPr>
              <w:pStyle w:val="TableParagraph"/>
              <w:adjustRightInd w:val="0"/>
              <w:snapToGrid w:val="0"/>
              <w:spacing w:line="360" w:lineRule="auto"/>
              <w:rPr>
                <w:szCs w:val="21"/>
                <w:lang w:val="en-US"/>
              </w:rPr>
            </w:pPr>
            <w:r>
              <w:rPr>
                <w:rFonts w:hint="eastAsia"/>
                <w:szCs w:val="21"/>
                <w:lang w:val="en-US"/>
              </w:rPr>
              <w:t>长春市二道区洋浦大街6999号凯利中心AB栋101</w:t>
            </w:r>
            <w:r w:rsidRPr="009718E9">
              <w:rPr>
                <w:rFonts w:hint="eastAsia"/>
                <w:color w:val="FF0000"/>
                <w:szCs w:val="21"/>
                <w:lang w:val="en-US"/>
              </w:rPr>
              <w:t>开标</w:t>
            </w:r>
            <w:r w:rsidR="00C77032">
              <w:rPr>
                <w:rFonts w:hint="eastAsia"/>
                <w:color w:val="FF0000"/>
                <w:szCs w:val="21"/>
                <w:lang w:val="en-US"/>
              </w:rPr>
              <w:t>二</w:t>
            </w:r>
            <w:r w:rsidRPr="009718E9">
              <w:rPr>
                <w:rFonts w:hint="eastAsia"/>
                <w:color w:val="FF0000"/>
                <w:szCs w:val="21"/>
                <w:lang w:val="en-US"/>
              </w:rPr>
              <w:t>室</w:t>
            </w:r>
          </w:p>
        </w:tc>
      </w:tr>
      <w:tr w:rsidR="00CD1123">
        <w:trPr>
          <w:trHeight w:val="178"/>
          <w:jc w:val="center"/>
        </w:trPr>
        <w:tc>
          <w:tcPr>
            <w:tcW w:w="915" w:type="dxa"/>
            <w:vAlign w:val="center"/>
          </w:tcPr>
          <w:p w:rsidR="00CD1123" w:rsidRDefault="006E75A3" w:rsidP="009345B9">
            <w:pPr>
              <w:pStyle w:val="TableParagraph"/>
              <w:adjustRightInd w:val="0"/>
              <w:snapToGrid w:val="0"/>
              <w:spacing w:line="360" w:lineRule="auto"/>
              <w:jc w:val="center"/>
              <w:rPr>
                <w:bCs/>
                <w:szCs w:val="21"/>
                <w:lang w:val="en-US"/>
              </w:rPr>
            </w:pPr>
            <w:r>
              <w:rPr>
                <w:rFonts w:hint="eastAsia"/>
                <w:bCs/>
                <w:szCs w:val="21"/>
                <w:lang w:val="en-US"/>
              </w:rPr>
              <w:t>3</w:t>
            </w:r>
            <w:r w:rsidR="009345B9">
              <w:rPr>
                <w:rFonts w:hint="eastAsia"/>
                <w:bCs/>
                <w:szCs w:val="21"/>
                <w:lang w:val="en-US"/>
              </w:rPr>
              <w:t>2</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是否退还响应文件</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否</w:t>
            </w:r>
          </w:p>
        </w:tc>
      </w:tr>
      <w:tr w:rsidR="00CD1123">
        <w:trPr>
          <w:trHeight w:val="90"/>
          <w:jc w:val="center"/>
        </w:trPr>
        <w:tc>
          <w:tcPr>
            <w:tcW w:w="915" w:type="dxa"/>
            <w:vAlign w:val="center"/>
          </w:tcPr>
          <w:p w:rsidR="00CD1123" w:rsidRDefault="006E75A3" w:rsidP="009345B9">
            <w:pPr>
              <w:pStyle w:val="TableParagraph"/>
              <w:adjustRightInd w:val="0"/>
              <w:snapToGrid w:val="0"/>
              <w:spacing w:line="360" w:lineRule="auto"/>
              <w:jc w:val="center"/>
              <w:rPr>
                <w:bCs/>
                <w:szCs w:val="21"/>
                <w:lang w:val="en-US"/>
              </w:rPr>
            </w:pPr>
            <w:r>
              <w:rPr>
                <w:rFonts w:hint="eastAsia"/>
                <w:bCs/>
                <w:szCs w:val="21"/>
                <w:lang w:val="en-US"/>
              </w:rPr>
              <w:lastRenderedPageBreak/>
              <w:t>3</w:t>
            </w:r>
            <w:r w:rsidR="009345B9">
              <w:rPr>
                <w:rFonts w:hint="eastAsia"/>
                <w:bCs/>
                <w:szCs w:val="21"/>
                <w:lang w:val="en-US"/>
              </w:rPr>
              <w:t>3</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磋商时间和地点</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磋商时间：2023年6</w:t>
            </w:r>
            <w:r w:rsidRPr="009718E9">
              <w:rPr>
                <w:rFonts w:hint="eastAsia"/>
                <w:color w:val="FF0000"/>
                <w:szCs w:val="21"/>
                <w:lang w:val="en-US"/>
              </w:rPr>
              <w:t>月</w:t>
            </w:r>
            <w:r w:rsidR="00EB75B6">
              <w:rPr>
                <w:rFonts w:hint="eastAsia"/>
                <w:color w:val="FF0000"/>
                <w:szCs w:val="21"/>
                <w:lang w:val="en-US"/>
              </w:rPr>
              <w:t xml:space="preserve"> </w:t>
            </w:r>
            <w:r w:rsidR="00C77032">
              <w:rPr>
                <w:rFonts w:hint="eastAsia"/>
                <w:color w:val="FF0000"/>
                <w:szCs w:val="21"/>
                <w:lang w:val="en-US"/>
              </w:rPr>
              <w:t>28</w:t>
            </w:r>
            <w:r w:rsidRPr="009718E9">
              <w:rPr>
                <w:rFonts w:hint="eastAsia"/>
                <w:color w:val="FF0000"/>
                <w:szCs w:val="21"/>
                <w:lang w:val="en-US"/>
              </w:rPr>
              <w:t>日</w:t>
            </w:r>
            <w:r w:rsidR="00C77032">
              <w:rPr>
                <w:rFonts w:hint="eastAsia"/>
                <w:szCs w:val="21"/>
                <w:lang w:val="en-US"/>
              </w:rPr>
              <w:t>14</w:t>
            </w:r>
            <w:r>
              <w:rPr>
                <w:rFonts w:hint="eastAsia"/>
                <w:szCs w:val="21"/>
                <w:lang w:val="en-US"/>
              </w:rPr>
              <w:t>时</w:t>
            </w:r>
            <w:r w:rsidR="00C77032">
              <w:rPr>
                <w:rFonts w:hint="eastAsia"/>
                <w:szCs w:val="21"/>
                <w:lang w:val="en-US"/>
              </w:rPr>
              <w:t>30</w:t>
            </w:r>
            <w:r>
              <w:rPr>
                <w:rFonts w:hint="eastAsia"/>
                <w:szCs w:val="21"/>
                <w:lang w:val="en-US"/>
              </w:rPr>
              <w:t>分</w:t>
            </w:r>
          </w:p>
          <w:p w:rsidR="00CD1123" w:rsidRDefault="006E75A3">
            <w:pPr>
              <w:pStyle w:val="TableParagraph"/>
              <w:adjustRightInd w:val="0"/>
              <w:snapToGrid w:val="0"/>
              <w:spacing w:line="360" w:lineRule="auto"/>
              <w:rPr>
                <w:color w:val="FF0000"/>
                <w:szCs w:val="21"/>
                <w:lang w:val="en-US"/>
              </w:rPr>
            </w:pPr>
            <w:r>
              <w:rPr>
                <w:rFonts w:hint="eastAsia"/>
                <w:szCs w:val="21"/>
                <w:lang w:val="en-US"/>
              </w:rPr>
              <w:t>地点：长春市二道区洋浦大街6999号凯利中心AB栋101</w:t>
            </w:r>
            <w:r w:rsidRPr="009718E9">
              <w:rPr>
                <w:rFonts w:hint="eastAsia"/>
                <w:color w:val="FF0000"/>
                <w:szCs w:val="21"/>
                <w:lang w:val="en-US"/>
              </w:rPr>
              <w:t>开标</w:t>
            </w:r>
            <w:r w:rsidR="00C77032">
              <w:rPr>
                <w:rFonts w:hint="eastAsia"/>
                <w:color w:val="FF0000"/>
                <w:szCs w:val="21"/>
                <w:lang w:val="en-US"/>
              </w:rPr>
              <w:t>二</w:t>
            </w:r>
            <w:r w:rsidRPr="009718E9">
              <w:rPr>
                <w:rFonts w:hint="eastAsia"/>
                <w:color w:val="FF0000"/>
                <w:szCs w:val="21"/>
                <w:lang w:val="en-US"/>
              </w:rPr>
              <w:t>室</w:t>
            </w:r>
          </w:p>
          <w:p w:rsidR="00E727C7" w:rsidRPr="00E727C7" w:rsidRDefault="00E727C7" w:rsidP="00E727C7">
            <w:pPr>
              <w:pStyle w:val="TableParagraph"/>
              <w:snapToGrid w:val="0"/>
              <w:spacing w:line="360" w:lineRule="auto"/>
              <w:ind w:firstLineChars="100" w:firstLine="210"/>
              <w:rPr>
                <w:szCs w:val="21"/>
                <w:lang w:val="en-US"/>
              </w:rPr>
            </w:pPr>
            <w:r w:rsidRPr="00E727C7">
              <w:rPr>
                <w:rFonts w:hint="eastAsia"/>
                <w:szCs w:val="21"/>
                <w:lang w:val="en-US"/>
              </w:rPr>
              <w:t>全流程电子招标项目交易平台系统支持响应文件远程解密；解密方式</w:t>
            </w:r>
            <w:r w:rsidRPr="00E727C7">
              <w:rPr>
                <w:szCs w:val="21"/>
                <w:lang w:val="en-US"/>
              </w:rPr>
              <w:t>:</w:t>
            </w:r>
            <w:r w:rsidRPr="00E727C7">
              <w:rPr>
                <w:rFonts w:hint="eastAsia"/>
                <w:szCs w:val="21"/>
                <w:lang w:val="en-US"/>
              </w:rPr>
              <w:t>响应文</w:t>
            </w:r>
          </w:p>
          <w:p w:rsidR="00E727C7" w:rsidRPr="00E727C7" w:rsidRDefault="00E727C7" w:rsidP="00E727C7">
            <w:pPr>
              <w:pStyle w:val="TableParagraph"/>
              <w:snapToGrid w:val="0"/>
              <w:spacing w:line="360" w:lineRule="auto"/>
              <w:rPr>
                <w:szCs w:val="21"/>
                <w:lang w:val="en-US"/>
              </w:rPr>
            </w:pPr>
            <w:r w:rsidRPr="00E727C7">
              <w:rPr>
                <w:rFonts w:hint="eastAsia"/>
                <w:szCs w:val="21"/>
                <w:lang w:val="en-US"/>
              </w:rPr>
              <w:t>件递交截止时间后</w:t>
            </w:r>
            <w:r w:rsidRPr="00E727C7">
              <w:rPr>
                <w:szCs w:val="21"/>
                <w:lang w:val="en-US"/>
              </w:rPr>
              <w:t xml:space="preserve">30 </w:t>
            </w:r>
            <w:r w:rsidRPr="00E727C7">
              <w:rPr>
                <w:rFonts w:hint="eastAsia"/>
                <w:szCs w:val="21"/>
                <w:lang w:val="en-US"/>
              </w:rPr>
              <w:t>分钟内完成解密工作，供应商磋商时，需携带制作响应</w:t>
            </w:r>
          </w:p>
          <w:p w:rsidR="00E727C7" w:rsidRPr="00E727C7" w:rsidRDefault="00E727C7" w:rsidP="00E727C7">
            <w:pPr>
              <w:pStyle w:val="TableParagraph"/>
              <w:snapToGrid w:val="0"/>
              <w:spacing w:line="360" w:lineRule="auto"/>
              <w:rPr>
                <w:szCs w:val="21"/>
                <w:lang w:val="en-US"/>
              </w:rPr>
            </w:pPr>
            <w:r w:rsidRPr="00E727C7">
              <w:rPr>
                <w:rFonts w:hint="eastAsia"/>
                <w:szCs w:val="21"/>
                <w:lang w:val="en-US"/>
              </w:rPr>
              <w:t>文件时用来加密的有效数字证书登录“政采云”平台电子开标大厅按规定时间</w:t>
            </w:r>
          </w:p>
          <w:p w:rsidR="00E727C7" w:rsidRPr="00E727C7" w:rsidRDefault="00E727C7" w:rsidP="00E727C7">
            <w:pPr>
              <w:pStyle w:val="TableParagraph"/>
              <w:snapToGrid w:val="0"/>
              <w:spacing w:line="360" w:lineRule="auto"/>
              <w:rPr>
                <w:szCs w:val="21"/>
                <w:lang w:val="en-US"/>
              </w:rPr>
            </w:pPr>
            <w:r w:rsidRPr="00E727C7">
              <w:rPr>
                <w:rFonts w:hint="eastAsia"/>
                <w:szCs w:val="21"/>
                <w:lang w:val="en-US"/>
              </w:rPr>
              <w:t>对加密的响应文件进行解密。因供应商自身原因未能按时完成解密的，视为逾</w:t>
            </w:r>
          </w:p>
          <w:p w:rsidR="00E727C7" w:rsidRPr="00E727C7" w:rsidRDefault="00E727C7" w:rsidP="00E727C7">
            <w:pPr>
              <w:pStyle w:val="TableParagraph"/>
              <w:snapToGrid w:val="0"/>
              <w:spacing w:line="360" w:lineRule="auto"/>
              <w:rPr>
                <w:szCs w:val="21"/>
                <w:lang w:val="en-US"/>
              </w:rPr>
            </w:pPr>
            <w:r w:rsidRPr="00E727C7">
              <w:rPr>
                <w:rFonts w:hint="eastAsia"/>
                <w:szCs w:val="21"/>
                <w:lang w:val="en-US"/>
              </w:rPr>
              <w:t>期未提交响应文件，其投标无效。</w:t>
            </w:r>
          </w:p>
          <w:p w:rsidR="00E727C7" w:rsidRPr="00E727C7" w:rsidRDefault="00E727C7" w:rsidP="00E727C7">
            <w:pPr>
              <w:pStyle w:val="TableParagraph"/>
              <w:snapToGrid w:val="0"/>
              <w:spacing w:line="360" w:lineRule="auto"/>
              <w:rPr>
                <w:szCs w:val="21"/>
                <w:lang w:val="en-US"/>
              </w:rPr>
            </w:pPr>
            <w:r w:rsidRPr="00E727C7">
              <w:rPr>
                <w:rFonts w:hint="eastAsia"/>
                <w:szCs w:val="21"/>
                <w:lang w:val="en-US"/>
              </w:rPr>
              <w:t>如无故离开远程磋商会议室，后果自负。供应商在收到采购代理机构或平台推</w:t>
            </w:r>
          </w:p>
          <w:p w:rsidR="00E727C7" w:rsidRPr="00E727C7" w:rsidRDefault="00E727C7" w:rsidP="00E727C7">
            <w:pPr>
              <w:pStyle w:val="TableParagraph"/>
              <w:snapToGrid w:val="0"/>
              <w:spacing w:line="360" w:lineRule="auto"/>
              <w:rPr>
                <w:szCs w:val="21"/>
                <w:lang w:val="en-US"/>
              </w:rPr>
            </w:pPr>
            <w:r w:rsidRPr="00E727C7">
              <w:rPr>
                <w:rFonts w:hint="eastAsia"/>
                <w:szCs w:val="21"/>
                <w:lang w:val="en-US"/>
              </w:rPr>
              <w:t>送的通知后才可以在“政采云”平台进行二次报价。</w:t>
            </w:r>
          </w:p>
          <w:p w:rsidR="00E727C7" w:rsidRDefault="00E727C7" w:rsidP="00C77032">
            <w:pPr>
              <w:pStyle w:val="TableParagraph"/>
              <w:adjustRightInd w:val="0"/>
              <w:snapToGrid w:val="0"/>
              <w:spacing w:line="360" w:lineRule="auto"/>
              <w:rPr>
                <w:szCs w:val="21"/>
                <w:lang w:val="en-US"/>
              </w:rPr>
            </w:pPr>
            <w:r w:rsidRPr="00E727C7">
              <w:rPr>
                <w:rFonts w:hint="eastAsia"/>
                <w:szCs w:val="21"/>
                <w:lang w:val="en-US"/>
              </w:rPr>
              <w:t>开标地点：长春市二道区洋浦大街凯利中心</w:t>
            </w:r>
            <w:r w:rsidRPr="00E727C7">
              <w:rPr>
                <w:szCs w:val="21"/>
                <w:lang w:val="en-US"/>
              </w:rPr>
              <w:t xml:space="preserve">AB </w:t>
            </w:r>
            <w:r w:rsidRPr="00E727C7">
              <w:rPr>
                <w:rFonts w:hint="eastAsia"/>
                <w:szCs w:val="21"/>
                <w:lang w:val="en-US"/>
              </w:rPr>
              <w:t>栋</w:t>
            </w:r>
            <w:r w:rsidRPr="00E727C7">
              <w:rPr>
                <w:szCs w:val="21"/>
                <w:lang w:val="en-US"/>
              </w:rPr>
              <w:t xml:space="preserve">101 </w:t>
            </w:r>
            <w:r w:rsidRPr="00E727C7">
              <w:rPr>
                <w:rFonts w:hint="eastAsia"/>
                <w:szCs w:val="21"/>
                <w:lang w:val="en-US"/>
              </w:rPr>
              <w:t>室</w:t>
            </w:r>
            <w:r w:rsidR="00C77032">
              <w:rPr>
                <w:rFonts w:hint="eastAsia"/>
                <w:color w:val="FF0000"/>
                <w:szCs w:val="21"/>
                <w:lang w:val="en-US"/>
              </w:rPr>
              <w:t>2</w:t>
            </w:r>
            <w:r w:rsidRPr="009C33EC">
              <w:rPr>
                <w:rFonts w:hint="eastAsia"/>
                <w:color w:val="FF0000"/>
                <w:szCs w:val="21"/>
                <w:lang w:val="en-US"/>
              </w:rPr>
              <w:t>开标室</w:t>
            </w:r>
            <w:r w:rsidRPr="00E727C7">
              <w:rPr>
                <w:rFonts w:hint="eastAsia"/>
                <w:szCs w:val="21"/>
                <w:lang w:val="en-US"/>
              </w:rPr>
              <w:t>。</w:t>
            </w:r>
          </w:p>
        </w:tc>
      </w:tr>
      <w:tr w:rsidR="00CD1123">
        <w:trPr>
          <w:trHeight w:val="351"/>
          <w:jc w:val="center"/>
        </w:trPr>
        <w:tc>
          <w:tcPr>
            <w:tcW w:w="915" w:type="dxa"/>
            <w:vAlign w:val="center"/>
          </w:tcPr>
          <w:p w:rsidR="00CD1123" w:rsidRDefault="006E75A3" w:rsidP="009345B9">
            <w:pPr>
              <w:pStyle w:val="TableParagraph"/>
              <w:adjustRightInd w:val="0"/>
              <w:snapToGrid w:val="0"/>
              <w:spacing w:line="360" w:lineRule="auto"/>
              <w:jc w:val="center"/>
              <w:rPr>
                <w:bCs/>
                <w:szCs w:val="21"/>
                <w:lang w:val="en-US"/>
              </w:rPr>
            </w:pPr>
            <w:r>
              <w:rPr>
                <w:rFonts w:hint="eastAsia"/>
                <w:bCs/>
                <w:szCs w:val="21"/>
                <w:lang w:val="en-US"/>
              </w:rPr>
              <w:t>3</w:t>
            </w:r>
            <w:r w:rsidR="009345B9">
              <w:rPr>
                <w:rFonts w:hint="eastAsia"/>
                <w:bCs/>
                <w:szCs w:val="21"/>
                <w:lang w:val="en-US"/>
              </w:rPr>
              <w:t>4</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开启程序</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密封情况检查：由供应商代表同时检查响应文件密封情况；</w:t>
            </w:r>
          </w:p>
          <w:p w:rsidR="00CD1123" w:rsidRDefault="006E75A3">
            <w:pPr>
              <w:pStyle w:val="TableParagraph"/>
              <w:adjustRightInd w:val="0"/>
              <w:snapToGrid w:val="0"/>
              <w:spacing w:line="360" w:lineRule="auto"/>
              <w:rPr>
                <w:szCs w:val="21"/>
                <w:lang w:val="en-US"/>
              </w:rPr>
            </w:pPr>
            <w:r>
              <w:rPr>
                <w:rFonts w:hint="eastAsia"/>
                <w:szCs w:val="21"/>
                <w:lang w:val="en-US"/>
              </w:rPr>
              <w:t>磋商顺序：按响应文件递交顺序进行。</w:t>
            </w:r>
          </w:p>
        </w:tc>
      </w:tr>
      <w:tr w:rsidR="00CD1123">
        <w:trPr>
          <w:trHeight w:val="533"/>
          <w:jc w:val="center"/>
        </w:trPr>
        <w:tc>
          <w:tcPr>
            <w:tcW w:w="915" w:type="dxa"/>
            <w:vAlign w:val="center"/>
          </w:tcPr>
          <w:p w:rsidR="00CD1123" w:rsidRDefault="006E75A3" w:rsidP="009345B9">
            <w:pPr>
              <w:pStyle w:val="TableParagraph"/>
              <w:adjustRightInd w:val="0"/>
              <w:snapToGrid w:val="0"/>
              <w:spacing w:line="360" w:lineRule="auto"/>
              <w:jc w:val="center"/>
              <w:rPr>
                <w:bCs/>
                <w:szCs w:val="21"/>
                <w:lang w:val="en-US"/>
              </w:rPr>
            </w:pPr>
            <w:r>
              <w:rPr>
                <w:rFonts w:hint="eastAsia"/>
                <w:bCs/>
                <w:szCs w:val="21"/>
                <w:lang w:val="en-US"/>
              </w:rPr>
              <w:t>3</w:t>
            </w:r>
            <w:r w:rsidR="009345B9">
              <w:rPr>
                <w:rFonts w:hint="eastAsia"/>
                <w:bCs/>
                <w:szCs w:val="21"/>
                <w:lang w:val="en-US"/>
              </w:rPr>
              <w:t>5</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竞争性磋商小组的组建</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竞争性磋商小组构成：</w:t>
            </w:r>
            <w:r w:rsidR="009718E9">
              <w:rPr>
                <w:rFonts w:hint="eastAsia"/>
                <w:szCs w:val="21"/>
                <w:lang w:val="en-US"/>
              </w:rPr>
              <w:t>3</w:t>
            </w:r>
            <w:r>
              <w:rPr>
                <w:rFonts w:hint="eastAsia"/>
                <w:szCs w:val="21"/>
                <w:lang w:val="en-US"/>
              </w:rPr>
              <w:t>人。</w:t>
            </w:r>
          </w:p>
          <w:p w:rsidR="00CD1123" w:rsidRDefault="006E75A3">
            <w:pPr>
              <w:pStyle w:val="TableParagraph"/>
              <w:adjustRightInd w:val="0"/>
              <w:snapToGrid w:val="0"/>
              <w:spacing w:line="360" w:lineRule="auto"/>
              <w:rPr>
                <w:szCs w:val="21"/>
                <w:lang w:val="en-US"/>
              </w:rPr>
            </w:pPr>
            <w:r>
              <w:rPr>
                <w:rFonts w:hint="eastAsia"/>
                <w:szCs w:val="21"/>
                <w:lang w:val="en-US"/>
              </w:rPr>
              <w:t>评标专家确定方式：经济及技术方面专家在吉林省政务大厅的评标专家库中随机抽取。</w:t>
            </w:r>
          </w:p>
        </w:tc>
      </w:tr>
      <w:tr w:rsidR="00CD1123">
        <w:trPr>
          <w:trHeight w:val="560"/>
          <w:jc w:val="center"/>
        </w:trPr>
        <w:tc>
          <w:tcPr>
            <w:tcW w:w="915" w:type="dxa"/>
            <w:vAlign w:val="center"/>
          </w:tcPr>
          <w:p w:rsidR="00CD1123" w:rsidRDefault="006E75A3" w:rsidP="009345B9">
            <w:pPr>
              <w:pStyle w:val="TableParagraph"/>
              <w:adjustRightInd w:val="0"/>
              <w:snapToGrid w:val="0"/>
              <w:spacing w:line="360" w:lineRule="auto"/>
              <w:jc w:val="center"/>
              <w:rPr>
                <w:bCs/>
                <w:szCs w:val="21"/>
                <w:lang w:val="en-US"/>
              </w:rPr>
            </w:pPr>
            <w:r>
              <w:rPr>
                <w:rFonts w:hint="eastAsia"/>
                <w:bCs/>
                <w:szCs w:val="21"/>
                <w:lang w:val="en-US"/>
              </w:rPr>
              <w:t>3</w:t>
            </w:r>
            <w:r w:rsidR="009345B9">
              <w:rPr>
                <w:rFonts w:hint="eastAsia"/>
                <w:bCs/>
                <w:szCs w:val="21"/>
                <w:lang w:val="en-US"/>
              </w:rPr>
              <w:t>6</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是否授权竞争性磋商小组确定成交供应商</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□是</w:t>
            </w:r>
          </w:p>
          <w:p w:rsidR="00CD1123" w:rsidRDefault="006E75A3">
            <w:pPr>
              <w:pStyle w:val="TableParagraph"/>
              <w:adjustRightInd w:val="0"/>
              <w:snapToGrid w:val="0"/>
              <w:spacing w:line="360" w:lineRule="auto"/>
              <w:rPr>
                <w:szCs w:val="21"/>
                <w:lang w:val="en-US"/>
              </w:rPr>
            </w:pPr>
            <w:r>
              <w:rPr>
                <w:rFonts w:hint="eastAsia"/>
                <w:szCs w:val="21"/>
                <w:lang w:val="en-US"/>
              </w:rPr>
              <w:t>☑否，推荐的成交候选人人数：</w:t>
            </w:r>
            <w:r>
              <w:rPr>
                <w:rFonts w:hint="eastAsia"/>
                <w:szCs w:val="21"/>
                <w:u w:val="single"/>
                <w:lang w:val="en-US"/>
              </w:rPr>
              <w:t>3</w:t>
            </w:r>
            <w:r>
              <w:rPr>
                <w:rFonts w:hint="eastAsia"/>
                <w:szCs w:val="21"/>
                <w:lang w:val="en-US"/>
              </w:rPr>
              <w:t>名</w:t>
            </w:r>
          </w:p>
        </w:tc>
      </w:tr>
      <w:tr w:rsidR="00CD1123">
        <w:trPr>
          <w:trHeight w:val="178"/>
          <w:jc w:val="center"/>
        </w:trPr>
        <w:tc>
          <w:tcPr>
            <w:tcW w:w="915" w:type="dxa"/>
            <w:tcBorders>
              <w:right w:val="single" w:sz="4" w:space="0" w:color="auto"/>
            </w:tcBorders>
            <w:vAlign w:val="center"/>
          </w:tcPr>
          <w:p w:rsidR="00CD1123" w:rsidRDefault="006E75A3" w:rsidP="009345B9">
            <w:pPr>
              <w:pStyle w:val="TableParagraph"/>
              <w:adjustRightInd w:val="0"/>
              <w:snapToGrid w:val="0"/>
              <w:spacing w:line="360" w:lineRule="auto"/>
              <w:jc w:val="center"/>
              <w:rPr>
                <w:bCs/>
                <w:szCs w:val="21"/>
                <w:lang w:val="en-US"/>
              </w:rPr>
            </w:pPr>
            <w:r>
              <w:rPr>
                <w:rFonts w:hint="eastAsia"/>
                <w:bCs/>
                <w:szCs w:val="21"/>
                <w:lang w:val="en-US"/>
              </w:rPr>
              <w:t>3</w:t>
            </w:r>
            <w:r w:rsidR="009345B9">
              <w:rPr>
                <w:rFonts w:hint="eastAsia"/>
                <w:bCs/>
                <w:szCs w:val="21"/>
                <w:lang w:val="en-US"/>
              </w:rPr>
              <w:t>7</w:t>
            </w:r>
          </w:p>
        </w:tc>
        <w:tc>
          <w:tcPr>
            <w:tcW w:w="1734" w:type="dxa"/>
            <w:tcBorders>
              <w:left w:val="single" w:sz="4" w:space="0" w:color="auto"/>
            </w:tcBorders>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rPr>
              <w:t>履约保证金及质量保证金</w:t>
            </w:r>
          </w:p>
        </w:tc>
        <w:tc>
          <w:tcPr>
            <w:tcW w:w="7330" w:type="dxa"/>
            <w:vAlign w:val="center"/>
          </w:tcPr>
          <w:p w:rsidR="00CD1123" w:rsidRDefault="006E75A3">
            <w:pPr>
              <w:pStyle w:val="TableParagraph"/>
              <w:adjustRightInd w:val="0"/>
              <w:snapToGrid w:val="0"/>
              <w:spacing w:line="360" w:lineRule="auto"/>
              <w:rPr>
                <w:szCs w:val="21"/>
              </w:rPr>
            </w:pPr>
            <w:r>
              <w:rPr>
                <w:rFonts w:hint="eastAsia"/>
                <w:szCs w:val="21"/>
              </w:rPr>
              <w:t>履约保证金：</w:t>
            </w:r>
            <w:r>
              <w:rPr>
                <w:rFonts w:hint="eastAsia"/>
                <w:szCs w:val="21"/>
                <w:lang w:val="en-US"/>
              </w:rPr>
              <w:t>按合同约定</w:t>
            </w:r>
            <w:r>
              <w:rPr>
                <w:rFonts w:hint="eastAsia"/>
                <w:szCs w:val="21"/>
              </w:rPr>
              <w:t>。</w:t>
            </w:r>
          </w:p>
          <w:p w:rsidR="00CD1123" w:rsidRDefault="006E75A3">
            <w:pPr>
              <w:pStyle w:val="TableParagraph"/>
              <w:adjustRightInd w:val="0"/>
              <w:snapToGrid w:val="0"/>
              <w:spacing w:line="360" w:lineRule="auto"/>
              <w:rPr>
                <w:szCs w:val="21"/>
                <w:lang w:val="en-US"/>
              </w:rPr>
            </w:pPr>
            <w:r>
              <w:rPr>
                <w:rFonts w:hint="eastAsia"/>
                <w:szCs w:val="21"/>
              </w:rPr>
              <w:t>质量保证金：</w:t>
            </w:r>
            <w:r>
              <w:rPr>
                <w:rFonts w:hint="eastAsia"/>
                <w:szCs w:val="21"/>
                <w:lang w:val="en-US"/>
              </w:rPr>
              <w:t>按合同约定</w:t>
            </w:r>
            <w:r>
              <w:rPr>
                <w:rFonts w:hint="eastAsia"/>
                <w:szCs w:val="21"/>
              </w:rPr>
              <w:t>。</w:t>
            </w:r>
          </w:p>
        </w:tc>
      </w:tr>
      <w:tr w:rsidR="00CD1123">
        <w:trPr>
          <w:trHeight w:val="90"/>
          <w:jc w:val="center"/>
        </w:trPr>
        <w:tc>
          <w:tcPr>
            <w:tcW w:w="915" w:type="dxa"/>
            <w:tcBorders>
              <w:right w:val="single" w:sz="4" w:space="0" w:color="auto"/>
            </w:tcBorders>
            <w:vAlign w:val="center"/>
          </w:tcPr>
          <w:p w:rsidR="00CD1123" w:rsidRDefault="009345B9">
            <w:pPr>
              <w:pStyle w:val="TableParagraph"/>
              <w:adjustRightInd w:val="0"/>
              <w:snapToGrid w:val="0"/>
              <w:spacing w:line="360" w:lineRule="auto"/>
              <w:jc w:val="center"/>
              <w:rPr>
                <w:bCs/>
                <w:szCs w:val="21"/>
                <w:lang w:val="en-US"/>
              </w:rPr>
            </w:pPr>
            <w:r>
              <w:rPr>
                <w:rFonts w:hint="eastAsia"/>
                <w:bCs/>
                <w:szCs w:val="21"/>
                <w:lang w:val="en-US"/>
              </w:rPr>
              <w:t>38</w:t>
            </w:r>
          </w:p>
        </w:tc>
        <w:tc>
          <w:tcPr>
            <w:tcW w:w="1734" w:type="dxa"/>
            <w:tcBorders>
              <w:left w:val="single" w:sz="4" w:space="0" w:color="auto"/>
            </w:tcBorders>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rPr>
              <w:t>质保期</w:t>
            </w:r>
          </w:p>
        </w:tc>
        <w:tc>
          <w:tcPr>
            <w:tcW w:w="7330" w:type="dxa"/>
            <w:vAlign w:val="center"/>
          </w:tcPr>
          <w:p w:rsidR="00CD1123" w:rsidRPr="009718E9" w:rsidRDefault="00560191">
            <w:pPr>
              <w:pStyle w:val="TableParagraph"/>
              <w:adjustRightInd w:val="0"/>
              <w:snapToGrid w:val="0"/>
              <w:spacing w:line="360" w:lineRule="auto"/>
              <w:rPr>
                <w:color w:val="FF0000"/>
                <w:szCs w:val="21"/>
                <w:lang w:val="en-US"/>
              </w:rPr>
            </w:pPr>
            <w:r>
              <w:rPr>
                <w:rFonts w:hint="eastAsia"/>
                <w:color w:val="FF0000"/>
                <w:szCs w:val="21"/>
                <w:lang w:val="en-US"/>
              </w:rPr>
              <w:t>按合同约定。</w:t>
            </w:r>
          </w:p>
        </w:tc>
      </w:tr>
      <w:tr w:rsidR="00CD1123">
        <w:trPr>
          <w:trHeight w:val="178"/>
          <w:jc w:val="center"/>
        </w:trPr>
        <w:tc>
          <w:tcPr>
            <w:tcW w:w="915" w:type="dxa"/>
            <w:tcBorders>
              <w:right w:val="single" w:sz="4" w:space="0" w:color="auto"/>
            </w:tcBorders>
            <w:vAlign w:val="center"/>
          </w:tcPr>
          <w:p w:rsidR="00CD1123" w:rsidRDefault="009345B9">
            <w:pPr>
              <w:pStyle w:val="TableParagraph"/>
              <w:adjustRightInd w:val="0"/>
              <w:snapToGrid w:val="0"/>
              <w:spacing w:line="360" w:lineRule="auto"/>
              <w:jc w:val="center"/>
              <w:rPr>
                <w:szCs w:val="21"/>
                <w:lang w:val="en-US"/>
              </w:rPr>
            </w:pPr>
            <w:r>
              <w:rPr>
                <w:rFonts w:hint="eastAsia"/>
                <w:szCs w:val="21"/>
                <w:lang w:val="en-US"/>
              </w:rPr>
              <w:t>39</w:t>
            </w:r>
          </w:p>
        </w:tc>
        <w:tc>
          <w:tcPr>
            <w:tcW w:w="9064" w:type="dxa"/>
            <w:gridSpan w:val="2"/>
            <w:tcBorders>
              <w:left w:val="single" w:sz="4" w:space="0" w:color="auto"/>
            </w:tcBorders>
            <w:vAlign w:val="center"/>
          </w:tcPr>
          <w:p w:rsidR="00CD1123" w:rsidRDefault="006E75A3">
            <w:pPr>
              <w:pStyle w:val="TableParagraph"/>
              <w:adjustRightInd w:val="0"/>
              <w:snapToGrid w:val="0"/>
              <w:spacing w:line="360" w:lineRule="auto"/>
              <w:jc w:val="center"/>
              <w:rPr>
                <w:b/>
                <w:szCs w:val="21"/>
              </w:rPr>
            </w:pPr>
            <w:r>
              <w:rPr>
                <w:b/>
                <w:szCs w:val="21"/>
              </w:rPr>
              <w:t>需要补充的其他内容</w:t>
            </w:r>
          </w:p>
        </w:tc>
      </w:tr>
      <w:tr w:rsidR="00CD1123">
        <w:trPr>
          <w:trHeight w:val="178"/>
          <w:jc w:val="center"/>
        </w:trPr>
        <w:tc>
          <w:tcPr>
            <w:tcW w:w="915" w:type="dxa"/>
            <w:tcBorders>
              <w:right w:val="single" w:sz="4" w:space="0" w:color="auto"/>
            </w:tcBorders>
            <w:vAlign w:val="center"/>
          </w:tcPr>
          <w:p w:rsidR="00CD1123" w:rsidRDefault="009345B9">
            <w:pPr>
              <w:pStyle w:val="TableParagraph"/>
              <w:adjustRightInd w:val="0"/>
              <w:snapToGrid w:val="0"/>
              <w:spacing w:line="360" w:lineRule="auto"/>
              <w:jc w:val="center"/>
              <w:rPr>
                <w:bCs/>
                <w:szCs w:val="21"/>
                <w:lang w:val="en-US"/>
              </w:rPr>
            </w:pPr>
            <w:r>
              <w:rPr>
                <w:rFonts w:hint="eastAsia"/>
                <w:bCs/>
                <w:szCs w:val="21"/>
                <w:lang w:val="en-US"/>
              </w:rPr>
              <w:t>39</w:t>
            </w:r>
            <w:r w:rsidR="006E75A3">
              <w:rPr>
                <w:rFonts w:hint="eastAsia"/>
                <w:bCs/>
                <w:szCs w:val="21"/>
                <w:lang w:val="en-US"/>
              </w:rPr>
              <w:t>.1</w:t>
            </w:r>
          </w:p>
        </w:tc>
        <w:tc>
          <w:tcPr>
            <w:tcW w:w="1734" w:type="dxa"/>
            <w:tcBorders>
              <w:left w:val="single" w:sz="4" w:space="0" w:color="auto"/>
            </w:tcBorders>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招标代理服务费</w:t>
            </w:r>
          </w:p>
        </w:tc>
        <w:tc>
          <w:tcPr>
            <w:tcW w:w="7330" w:type="dxa"/>
            <w:vAlign w:val="center"/>
          </w:tcPr>
          <w:p w:rsidR="00E727C7" w:rsidRDefault="00E727C7" w:rsidP="00E727C7">
            <w:pPr>
              <w:autoSpaceDE w:val="0"/>
              <w:autoSpaceDN w:val="0"/>
              <w:adjustRightInd w:val="0"/>
              <w:jc w:val="left"/>
              <w:rPr>
                <w:rFonts w:ascii="宋体" w:eastAsia="宋体" w:hAnsi="Times New Roman" w:cs="宋体"/>
                <w:kern w:val="0"/>
                <w:szCs w:val="21"/>
              </w:rPr>
            </w:pPr>
            <w:r>
              <w:rPr>
                <w:rFonts w:ascii="宋体" w:eastAsia="宋体" w:hAnsi="Times New Roman" w:cs="宋体" w:hint="eastAsia"/>
                <w:kern w:val="0"/>
                <w:szCs w:val="21"/>
              </w:rPr>
              <w:t>执行国家发改委关于进一步放开建设项目专业服务价格的通知（发改价格</w:t>
            </w:r>
          </w:p>
          <w:p w:rsidR="00CD1123" w:rsidRDefault="00E727C7" w:rsidP="00E727C7">
            <w:pPr>
              <w:tabs>
                <w:tab w:val="left" w:pos="0"/>
              </w:tabs>
              <w:rPr>
                <w:bCs/>
                <w:szCs w:val="21"/>
                <w:highlight w:val="red"/>
              </w:rPr>
            </w:pPr>
            <w:r>
              <w:rPr>
                <w:rFonts w:ascii="宋体" w:eastAsia="宋体" w:hAnsi="Times New Roman" w:cs="宋体" w:hint="eastAsia"/>
                <w:kern w:val="0"/>
                <w:szCs w:val="21"/>
              </w:rPr>
              <w:t>【</w:t>
            </w:r>
            <w:r>
              <w:rPr>
                <w:rFonts w:ascii="宋体" w:eastAsia="宋体" w:hAnsi="Times New Roman" w:cs="宋体"/>
                <w:kern w:val="0"/>
                <w:szCs w:val="21"/>
              </w:rPr>
              <w:t>2015</w:t>
            </w:r>
            <w:r>
              <w:rPr>
                <w:rFonts w:ascii="宋体" w:eastAsia="宋体" w:hAnsi="Times New Roman" w:cs="宋体" w:hint="eastAsia"/>
                <w:kern w:val="0"/>
                <w:szCs w:val="21"/>
              </w:rPr>
              <w:t>】</w:t>
            </w:r>
            <w:r>
              <w:rPr>
                <w:rFonts w:ascii="宋体" w:eastAsia="宋体" w:hAnsi="Times New Roman" w:cs="宋体"/>
                <w:kern w:val="0"/>
                <w:szCs w:val="21"/>
              </w:rPr>
              <w:t xml:space="preserve">299 </w:t>
            </w:r>
            <w:r>
              <w:rPr>
                <w:rFonts w:ascii="宋体" w:eastAsia="宋体" w:hAnsi="Times New Roman" w:cs="宋体" w:hint="eastAsia"/>
                <w:kern w:val="0"/>
                <w:szCs w:val="21"/>
              </w:rPr>
              <w:t>号）的收费标准,</w:t>
            </w:r>
            <w:r w:rsidR="006E75A3">
              <w:rPr>
                <w:rFonts w:cs="宋体" w:hint="eastAsia"/>
                <w:bCs/>
                <w:szCs w:val="21"/>
                <w:lang w:val="zh-CN"/>
              </w:rPr>
              <w:t>招标代理机构按中标金额的</w:t>
            </w:r>
            <w:r w:rsidR="006E75A3">
              <w:rPr>
                <w:rFonts w:cs="宋体" w:hint="eastAsia"/>
                <w:bCs/>
                <w:szCs w:val="21"/>
              </w:rPr>
              <w:t>2</w:t>
            </w:r>
            <w:r w:rsidR="006E75A3">
              <w:rPr>
                <w:rFonts w:cs="宋体" w:hint="eastAsia"/>
                <w:bCs/>
                <w:szCs w:val="21"/>
                <w:lang w:val="zh-CN"/>
              </w:rPr>
              <w:t>%</w:t>
            </w:r>
            <w:r w:rsidR="006E75A3">
              <w:rPr>
                <w:rFonts w:cs="宋体" w:hint="eastAsia"/>
                <w:bCs/>
                <w:szCs w:val="21"/>
                <w:lang w:val="zh-CN"/>
              </w:rPr>
              <w:t>向中标人收取代理服务费，中标人在领取中标通知书时一次性付清。</w:t>
            </w:r>
          </w:p>
        </w:tc>
      </w:tr>
      <w:tr w:rsidR="0033183A" w:rsidTr="0033183A">
        <w:trPr>
          <w:trHeight w:val="466"/>
          <w:jc w:val="center"/>
        </w:trPr>
        <w:tc>
          <w:tcPr>
            <w:tcW w:w="915" w:type="dxa"/>
            <w:tcBorders>
              <w:right w:val="single" w:sz="4" w:space="0" w:color="auto"/>
            </w:tcBorders>
            <w:vAlign w:val="center"/>
          </w:tcPr>
          <w:p w:rsidR="0033183A" w:rsidRDefault="009345B9">
            <w:pPr>
              <w:pStyle w:val="TableParagraph"/>
              <w:adjustRightInd w:val="0"/>
              <w:snapToGrid w:val="0"/>
              <w:spacing w:line="360" w:lineRule="auto"/>
              <w:jc w:val="center"/>
              <w:rPr>
                <w:bCs/>
                <w:szCs w:val="21"/>
                <w:lang w:val="en-US"/>
              </w:rPr>
            </w:pPr>
            <w:r>
              <w:rPr>
                <w:rFonts w:hint="eastAsia"/>
                <w:bCs/>
                <w:szCs w:val="21"/>
                <w:lang w:val="en-US"/>
              </w:rPr>
              <w:t>39</w:t>
            </w:r>
            <w:r w:rsidR="0033183A">
              <w:rPr>
                <w:rFonts w:hint="eastAsia"/>
                <w:bCs/>
                <w:szCs w:val="21"/>
                <w:lang w:val="en-US"/>
              </w:rPr>
              <w:t>.2</w:t>
            </w:r>
          </w:p>
        </w:tc>
        <w:tc>
          <w:tcPr>
            <w:tcW w:w="1734" w:type="dxa"/>
            <w:tcBorders>
              <w:left w:val="single" w:sz="4" w:space="0" w:color="auto"/>
            </w:tcBorders>
            <w:vAlign w:val="center"/>
          </w:tcPr>
          <w:p w:rsidR="0033183A" w:rsidRPr="0033183A" w:rsidRDefault="0033183A" w:rsidP="005D004D">
            <w:pPr>
              <w:snapToGrid w:val="0"/>
              <w:jc w:val="center"/>
              <w:rPr>
                <w:rFonts w:ascii="宋体" w:eastAsia="宋体" w:hAnsi="Times New Roman" w:cs="宋体"/>
                <w:kern w:val="0"/>
                <w:szCs w:val="21"/>
              </w:rPr>
            </w:pPr>
            <w:r w:rsidRPr="0033183A">
              <w:rPr>
                <w:rFonts w:ascii="宋体" w:eastAsia="宋体" w:hAnsi="Times New Roman" w:cs="宋体" w:hint="eastAsia"/>
                <w:kern w:val="0"/>
                <w:szCs w:val="21"/>
              </w:rPr>
              <w:t>场地费</w:t>
            </w:r>
          </w:p>
        </w:tc>
        <w:tc>
          <w:tcPr>
            <w:tcW w:w="7330" w:type="dxa"/>
          </w:tcPr>
          <w:p w:rsidR="0033183A" w:rsidRPr="0033183A" w:rsidRDefault="0033183A" w:rsidP="005D004D">
            <w:pPr>
              <w:snapToGrid w:val="0"/>
              <w:spacing w:line="276" w:lineRule="auto"/>
              <w:rPr>
                <w:rFonts w:ascii="宋体" w:eastAsia="宋体" w:hAnsi="Times New Roman" w:cs="宋体"/>
                <w:kern w:val="0"/>
                <w:szCs w:val="21"/>
              </w:rPr>
            </w:pPr>
            <w:r w:rsidRPr="0033183A">
              <w:rPr>
                <w:rFonts w:ascii="宋体" w:eastAsia="宋体" w:hAnsi="Times New Roman" w:cs="宋体"/>
                <w:kern w:val="0"/>
                <w:szCs w:val="21"/>
              </w:rPr>
              <w:t>场地费</w:t>
            </w:r>
            <w:r>
              <w:rPr>
                <w:rFonts w:ascii="宋体" w:eastAsia="宋体" w:hAnsi="Times New Roman" w:cs="宋体" w:hint="eastAsia"/>
                <w:kern w:val="0"/>
                <w:szCs w:val="21"/>
              </w:rPr>
              <w:t>750元，</w:t>
            </w:r>
            <w:r w:rsidRPr="0033183A">
              <w:rPr>
                <w:rFonts w:ascii="宋体" w:eastAsia="宋体" w:hAnsi="Times New Roman" w:cs="宋体"/>
                <w:kern w:val="0"/>
                <w:szCs w:val="21"/>
              </w:rPr>
              <w:t>由吉林同晟科技有限公司收取</w:t>
            </w:r>
            <w:r w:rsidR="00133796">
              <w:rPr>
                <w:rFonts w:ascii="宋体" w:eastAsia="宋体" w:hAnsi="Times New Roman" w:cs="宋体" w:hint="eastAsia"/>
                <w:kern w:val="0"/>
                <w:szCs w:val="21"/>
              </w:rPr>
              <w:t>。</w:t>
            </w:r>
            <w:r w:rsidRPr="0033183A">
              <w:rPr>
                <w:rFonts w:ascii="宋体" w:eastAsia="宋体" w:hAnsi="Times New Roman" w:cs="宋体" w:hint="eastAsia"/>
                <w:kern w:val="0"/>
                <w:szCs w:val="21"/>
              </w:rPr>
              <w:t>成交人</w:t>
            </w:r>
            <w:r w:rsidRPr="0033183A">
              <w:rPr>
                <w:rFonts w:ascii="宋体" w:eastAsia="宋体" w:hAnsi="Times New Roman" w:cs="宋体"/>
                <w:kern w:val="0"/>
                <w:szCs w:val="21"/>
              </w:rPr>
              <w:t>在</w:t>
            </w:r>
            <w:r w:rsidRPr="0033183A">
              <w:rPr>
                <w:rFonts w:ascii="宋体" w:eastAsia="宋体" w:hAnsi="Times New Roman" w:cs="宋体" w:hint="eastAsia"/>
                <w:kern w:val="0"/>
                <w:szCs w:val="21"/>
              </w:rPr>
              <w:t>成交</w:t>
            </w:r>
            <w:r w:rsidRPr="0033183A">
              <w:rPr>
                <w:rFonts w:ascii="宋体" w:eastAsia="宋体" w:hAnsi="Times New Roman" w:cs="宋体"/>
                <w:kern w:val="0"/>
                <w:szCs w:val="21"/>
              </w:rPr>
              <w:t>公示结束后、中标通知书发出前</w:t>
            </w:r>
            <w:r w:rsidR="005D004D">
              <w:rPr>
                <w:rFonts w:ascii="宋体" w:eastAsia="宋体" w:hAnsi="Times New Roman" w:cs="宋体"/>
                <w:kern w:val="0"/>
                <w:szCs w:val="21"/>
              </w:rPr>
              <w:t>交</w:t>
            </w:r>
            <w:r w:rsidR="005D004D">
              <w:rPr>
                <w:rFonts w:ascii="宋体" w:eastAsia="宋体" w:hAnsi="Times New Roman" w:cs="宋体" w:hint="eastAsia"/>
                <w:kern w:val="0"/>
                <w:szCs w:val="21"/>
              </w:rPr>
              <w:t>至该场所</w:t>
            </w:r>
            <w:r w:rsidRPr="0033183A">
              <w:rPr>
                <w:rFonts w:ascii="宋体" w:eastAsia="宋体" w:hAnsi="Times New Roman" w:cs="宋体"/>
                <w:kern w:val="0"/>
                <w:szCs w:val="21"/>
              </w:rPr>
              <w:t>。</w:t>
            </w:r>
          </w:p>
        </w:tc>
      </w:tr>
      <w:tr w:rsidR="00CD1123">
        <w:trPr>
          <w:trHeight w:val="351"/>
          <w:jc w:val="center"/>
        </w:trPr>
        <w:tc>
          <w:tcPr>
            <w:tcW w:w="915" w:type="dxa"/>
            <w:vAlign w:val="center"/>
          </w:tcPr>
          <w:p w:rsidR="00CD1123" w:rsidRDefault="009345B9" w:rsidP="0033183A">
            <w:pPr>
              <w:pStyle w:val="TableParagraph"/>
              <w:adjustRightInd w:val="0"/>
              <w:snapToGrid w:val="0"/>
              <w:spacing w:line="360" w:lineRule="auto"/>
              <w:jc w:val="center"/>
              <w:rPr>
                <w:bCs/>
                <w:szCs w:val="21"/>
                <w:lang w:val="en-US"/>
              </w:rPr>
            </w:pPr>
            <w:r>
              <w:rPr>
                <w:rFonts w:hint="eastAsia"/>
                <w:bCs/>
                <w:szCs w:val="21"/>
                <w:lang w:val="en-US"/>
              </w:rPr>
              <w:t>39</w:t>
            </w:r>
            <w:r w:rsidR="006E75A3">
              <w:rPr>
                <w:rFonts w:hint="eastAsia"/>
                <w:bCs/>
                <w:szCs w:val="21"/>
                <w:lang w:val="en-US"/>
              </w:rPr>
              <w:t>.</w:t>
            </w:r>
            <w:r w:rsidR="0033183A">
              <w:rPr>
                <w:rFonts w:hint="eastAsia"/>
                <w:bCs/>
                <w:szCs w:val="21"/>
                <w:lang w:val="en-US"/>
              </w:rPr>
              <w:t>3</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rPr>
              <w:t>最高限价</w:t>
            </w:r>
          </w:p>
        </w:tc>
        <w:tc>
          <w:tcPr>
            <w:tcW w:w="7330" w:type="dxa"/>
            <w:vAlign w:val="center"/>
          </w:tcPr>
          <w:p w:rsidR="00CD1123" w:rsidRDefault="006E75A3">
            <w:pPr>
              <w:pStyle w:val="TableParagraph"/>
              <w:adjustRightInd w:val="0"/>
              <w:snapToGrid w:val="0"/>
              <w:spacing w:line="360" w:lineRule="auto"/>
              <w:rPr>
                <w:bCs/>
                <w:szCs w:val="21"/>
                <w:lang w:val="en-US"/>
              </w:rPr>
            </w:pPr>
            <w:r>
              <w:rPr>
                <w:rFonts w:hint="eastAsia"/>
                <w:bCs/>
                <w:szCs w:val="21"/>
                <w:lang w:val="en-US"/>
              </w:rPr>
              <w:t>供应商的投标报价不得超过采购人的最高限价，否则按废标处理。</w:t>
            </w:r>
          </w:p>
          <w:p w:rsidR="00CD1123" w:rsidRDefault="006E75A3" w:rsidP="00EB75B6">
            <w:pPr>
              <w:pStyle w:val="TableParagraph"/>
              <w:adjustRightInd w:val="0"/>
              <w:snapToGrid w:val="0"/>
              <w:spacing w:line="360" w:lineRule="auto"/>
              <w:rPr>
                <w:bCs/>
                <w:szCs w:val="21"/>
                <w:lang w:val="en-US"/>
              </w:rPr>
            </w:pPr>
            <w:r>
              <w:rPr>
                <w:rFonts w:hint="eastAsia"/>
                <w:bCs/>
                <w:szCs w:val="21"/>
                <w:lang w:val="en-US"/>
              </w:rPr>
              <w:t>最高限价：</w:t>
            </w:r>
            <w:r w:rsidR="00EB75B6">
              <w:rPr>
                <w:rFonts w:hint="eastAsia"/>
                <w:bCs/>
                <w:szCs w:val="21"/>
                <w:lang w:val="en-US"/>
              </w:rPr>
              <w:t>207.8964</w:t>
            </w:r>
            <w:r>
              <w:rPr>
                <w:rFonts w:hint="eastAsia"/>
                <w:bCs/>
                <w:szCs w:val="21"/>
                <w:lang w:val="en-US"/>
              </w:rPr>
              <w:t>万元</w:t>
            </w:r>
          </w:p>
        </w:tc>
      </w:tr>
      <w:tr w:rsidR="00CD1123">
        <w:trPr>
          <w:trHeight w:val="351"/>
          <w:jc w:val="center"/>
        </w:trPr>
        <w:tc>
          <w:tcPr>
            <w:tcW w:w="915" w:type="dxa"/>
            <w:vAlign w:val="center"/>
          </w:tcPr>
          <w:p w:rsidR="00CD1123" w:rsidRDefault="009345B9" w:rsidP="0033183A">
            <w:pPr>
              <w:pStyle w:val="TableParagraph"/>
              <w:adjustRightInd w:val="0"/>
              <w:snapToGrid w:val="0"/>
              <w:spacing w:line="360" w:lineRule="auto"/>
              <w:jc w:val="center"/>
              <w:rPr>
                <w:bCs/>
                <w:szCs w:val="21"/>
                <w:lang w:val="en-US"/>
              </w:rPr>
            </w:pPr>
            <w:r>
              <w:rPr>
                <w:rFonts w:hint="eastAsia"/>
                <w:bCs/>
                <w:szCs w:val="21"/>
                <w:lang w:val="en-US"/>
              </w:rPr>
              <w:t>39</w:t>
            </w:r>
            <w:r w:rsidR="006E75A3">
              <w:rPr>
                <w:rFonts w:hint="eastAsia"/>
                <w:bCs/>
                <w:szCs w:val="21"/>
                <w:lang w:val="en-US"/>
              </w:rPr>
              <w:t>.</w:t>
            </w:r>
            <w:r w:rsidR="0033183A">
              <w:rPr>
                <w:rFonts w:hint="eastAsia"/>
                <w:bCs/>
                <w:szCs w:val="21"/>
                <w:lang w:val="en-US"/>
              </w:rPr>
              <w:t>4</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结算方式</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合同方式：按合同约定。</w:t>
            </w:r>
          </w:p>
          <w:p w:rsidR="00CD1123" w:rsidRDefault="006E75A3">
            <w:pPr>
              <w:pStyle w:val="TableParagraph"/>
              <w:adjustRightInd w:val="0"/>
              <w:snapToGrid w:val="0"/>
              <w:spacing w:line="360" w:lineRule="auto"/>
              <w:rPr>
                <w:szCs w:val="21"/>
                <w:lang w:val="en-US"/>
              </w:rPr>
            </w:pPr>
            <w:r>
              <w:rPr>
                <w:rFonts w:hint="eastAsia"/>
                <w:szCs w:val="21"/>
                <w:lang w:val="en-US"/>
              </w:rPr>
              <w:t>工程报价方式：采用工程量清单计价方式。</w:t>
            </w:r>
          </w:p>
        </w:tc>
      </w:tr>
      <w:tr w:rsidR="00CD1123">
        <w:trPr>
          <w:trHeight w:val="178"/>
          <w:jc w:val="center"/>
        </w:trPr>
        <w:tc>
          <w:tcPr>
            <w:tcW w:w="915" w:type="dxa"/>
            <w:vAlign w:val="center"/>
          </w:tcPr>
          <w:p w:rsidR="00CD1123" w:rsidRDefault="009345B9" w:rsidP="0033183A">
            <w:pPr>
              <w:pStyle w:val="TableParagraph"/>
              <w:adjustRightInd w:val="0"/>
              <w:snapToGrid w:val="0"/>
              <w:spacing w:line="360" w:lineRule="auto"/>
              <w:jc w:val="center"/>
              <w:rPr>
                <w:bCs/>
                <w:szCs w:val="21"/>
                <w:lang w:val="en-US"/>
              </w:rPr>
            </w:pPr>
            <w:r>
              <w:rPr>
                <w:rFonts w:hint="eastAsia"/>
                <w:bCs/>
                <w:szCs w:val="21"/>
                <w:lang w:val="en-US"/>
              </w:rPr>
              <w:t>39</w:t>
            </w:r>
            <w:r w:rsidR="006E75A3">
              <w:rPr>
                <w:rFonts w:hint="eastAsia"/>
                <w:bCs/>
                <w:szCs w:val="21"/>
                <w:lang w:val="en-US"/>
              </w:rPr>
              <w:t>.</w:t>
            </w:r>
            <w:r w:rsidR="0033183A">
              <w:rPr>
                <w:rFonts w:hint="eastAsia"/>
                <w:bCs/>
                <w:szCs w:val="21"/>
                <w:lang w:val="en-US"/>
              </w:rPr>
              <w:t>5</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付款方式</w:t>
            </w:r>
          </w:p>
        </w:tc>
        <w:tc>
          <w:tcPr>
            <w:tcW w:w="7330" w:type="dxa"/>
            <w:vAlign w:val="center"/>
          </w:tcPr>
          <w:p w:rsidR="00CD1123" w:rsidRDefault="006E75A3">
            <w:pPr>
              <w:adjustRightInd w:val="0"/>
              <w:snapToGrid w:val="0"/>
              <w:spacing w:line="360" w:lineRule="auto"/>
              <w:rPr>
                <w:rFonts w:ascii="Times New Roman" w:eastAsia="宋体" w:hAnsi="Times New Roman" w:cs="Times New Roman"/>
                <w:kern w:val="0"/>
                <w:szCs w:val="21"/>
              </w:rPr>
            </w:pPr>
            <w:r>
              <w:rPr>
                <w:rFonts w:ascii="宋体" w:hAnsi="宋体" w:hint="eastAsia"/>
                <w:bCs/>
                <w:kern w:val="15"/>
                <w:szCs w:val="21"/>
              </w:rPr>
              <w:t>以实际签订合同为准。</w:t>
            </w:r>
          </w:p>
        </w:tc>
      </w:tr>
      <w:tr w:rsidR="00CD1123">
        <w:trPr>
          <w:trHeight w:val="294"/>
          <w:jc w:val="center"/>
        </w:trPr>
        <w:tc>
          <w:tcPr>
            <w:tcW w:w="915" w:type="dxa"/>
            <w:vAlign w:val="center"/>
          </w:tcPr>
          <w:p w:rsidR="00CD1123" w:rsidRDefault="009345B9" w:rsidP="0033183A">
            <w:pPr>
              <w:pStyle w:val="TableParagraph"/>
              <w:adjustRightInd w:val="0"/>
              <w:snapToGrid w:val="0"/>
              <w:spacing w:line="360" w:lineRule="auto"/>
              <w:jc w:val="center"/>
              <w:rPr>
                <w:bCs/>
                <w:szCs w:val="21"/>
                <w:lang w:val="en-US"/>
              </w:rPr>
            </w:pPr>
            <w:r>
              <w:rPr>
                <w:rFonts w:hint="eastAsia"/>
                <w:bCs/>
                <w:szCs w:val="21"/>
                <w:lang w:val="en-US"/>
              </w:rPr>
              <w:t>39</w:t>
            </w:r>
            <w:r w:rsidR="006E75A3">
              <w:rPr>
                <w:rFonts w:hint="eastAsia"/>
                <w:bCs/>
                <w:szCs w:val="21"/>
                <w:lang w:val="en-US"/>
              </w:rPr>
              <w:t>.</w:t>
            </w:r>
            <w:r w:rsidR="0033183A">
              <w:rPr>
                <w:rFonts w:hint="eastAsia"/>
                <w:bCs/>
                <w:szCs w:val="21"/>
                <w:lang w:val="en-US"/>
              </w:rPr>
              <w:t>6</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政府采购进口产品的规定</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按照财政部《政府采购进口产品管理办法》第一章第四条关于“政府采购应当采购本国产品，确需采购进口产品（指通过中国海关报关验放进入中国境内且产自关境外的产品）的，实行审核管理”的规定，招标采购文件中凡未明确标明采购</w:t>
            </w:r>
            <w:r>
              <w:rPr>
                <w:rFonts w:hint="eastAsia"/>
                <w:szCs w:val="21"/>
                <w:lang w:val="en-US"/>
              </w:rPr>
              <w:lastRenderedPageBreak/>
              <w:t>进口产品的，均为采购本国产品，供应商必须投标本国产品，投标进口产品的为无效投标。在中国境内生产或组装的外国品牌产品须标明该产品在中国国内制造厂商名称。否则，按进口产品对待。</w:t>
            </w:r>
          </w:p>
        </w:tc>
      </w:tr>
      <w:tr w:rsidR="00CD1123">
        <w:trPr>
          <w:trHeight w:val="90"/>
          <w:jc w:val="center"/>
        </w:trPr>
        <w:tc>
          <w:tcPr>
            <w:tcW w:w="915" w:type="dxa"/>
            <w:vAlign w:val="center"/>
          </w:tcPr>
          <w:p w:rsidR="00CD1123" w:rsidRDefault="009345B9" w:rsidP="0033183A">
            <w:pPr>
              <w:pStyle w:val="TableParagraph"/>
              <w:adjustRightInd w:val="0"/>
              <w:snapToGrid w:val="0"/>
              <w:spacing w:line="360" w:lineRule="auto"/>
              <w:jc w:val="center"/>
              <w:rPr>
                <w:bCs/>
                <w:szCs w:val="21"/>
                <w:lang w:val="en-US"/>
              </w:rPr>
            </w:pPr>
            <w:r>
              <w:rPr>
                <w:rFonts w:hint="eastAsia"/>
                <w:bCs/>
                <w:szCs w:val="21"/>
                <w:lang w:val="en-US"/>
              </w:rPr>
              <w:lastRenderedPageBreak/>
              <w:t>39</w:t>
            </w:r>
            <w:r w:rsidR="006E75A3">
              <w:rPr>
                <w:rFonts w:hint="eastAsia"/>
                <w:bCs/>
                <w:szCs w:val="21"/>
                <w:lang w:val="en-US"/>
              </w:rPr>
              <w:t>.</w:t>
            </w:r>
            <w:r w:rsidR="0033183A">
              <w:rPr>
                <w:rFonts w:hint="eastAsia"/>
                <w:bCs/>
                <w:szCs w:val="21"/>
                <w:lang w:val="en-US"/>
              </w:rPr>
              <w:t>7</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lang w:val="en-US"/>
              </w:rPr>
              <w:t>政府强制采购节能产品的规定</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szCs w:val="21"/>
                <w:lang w:val="en-US"/>
              </w:rPr>
              <w:t>政府强制采购节能产品的规定:按照财政部、发展改革委、生态环境部、市场监管总局《关于调整优化节能产品、环境标志产品政府采购执行机制的通知》财库〔2019〕9 号文件规定执行。</w:t>
            </w:r>
          </w:p>
        </w:tc>
      </w:tr>
      <w:tr w:rsidR="00CD1123">
        <w:trPr>
          <w:trHeight w:val="524"/>
          <w:jc w:val="center"/>
        </w:trPr>
        <w:tc>
          <w:tcPr>
            <w:tcW w:w="915" w:type="dxa"/>
            <w:vAlign w:val="center"/>
          </w:tcPr>
          <w:p w:rsidR="00CD1123" w:rsidRDefault="009345B9" w:rsidP="0033183A">
            <w:pPr>
              <w:pStyle w:val="TableParagraph"/>
              <w:adjustRightInd w:val="0"/>
              <w:snapToGrid w:val="0"/>
              <w:spacing w:line="360" w:lineRule="auto"/>
              <w:jc w:val="center"/>
              <w:rPr>
                <w:bCs/>
                <w:szCs w:val="21"/>
                <w:lang w:val="en-US"/>
              </w:rPr>
            </w:pPr>
            <w:r>
              <w:rPr>
                <w:rFonts w:hint="eastAsia"/>
                <w:bCs/>
                <w:szCs w:val="21"/>
                <w:lang w:val="en-US"/>
              </w:rPr>
              <w:t>39</w:t>
            </w:r>
            <w:r w:rsidR="006E75A3">
              <w:rPr>
                <w:rFonts w:hint="eastAsia"/>
                <w:bCs/>
                <w:szCs w:val="21"/>
                <w:lang w:val="en-US"/>
              </w:rPr>
              <w:t>.</w:t>
            </w:r>
            <w:r w:rsidR="0033183A">
              <w:rPr>
                <w:rFonts w:hint="eastAsia"/>
                <w:bCs/>
                <w:szCs w:val="21"/>
                <w:lang w:val="en-US"/>
              </w:rPr>
              <w:t>8</w:t>
            </w:r>
          </w:p>
        </w:tc>
        <w:tc>
          <w:tcPr>
            <w:tcW w:w="1734" w:type="dxa"/>
            <w:vAlign w:val="center"/>
          </w:tcPr>
          <w:p w:rsidR="00CD1123" w:rsidRDefault="006E75A3">
            <w:pPr>
              <w:pStyle w:val="TableParagraph"/>
              <w:adjustRightInd w:val="0"/>
              <w:snapToGrid w:val="0"/>
              <w:spacing w:line="360" w:lineRule="auto"/>
              <w:jc w:val="center"/>
              <w:rPr>
                <w:bCs/>
                <w:szCs w:val="21"/>
                <w:lang w:val="en-US"/>
              </w:rPr>
            </w:pPr>
            <w:r>
              <w:rPr>
                <w:rFonts w:hint="eastAsia"/>
                <w:bCs/>
                <w:szCs w:val="21"/>
              </w:rPr>
              <w:t>促进残疾人就业政府采购政策</w:t>
            </w:r>
          </w:p>
        </w:tc>
        <w:tc>
          <w:tcPr>
            <w:tcW w:w="7330" w:type="dxa"/>
            <w:vAlign w:val="center"/>
          </w:tcPr>
          <w:p w:rsidR="00CD1123" w:rsidRDefault="006E75A3">
            <w:pPr>
              <w:pStyle w:val="TableParagraph"/>
              <w:adjustRightInd w:val="0"/>
              <w:snapToGrid w:val="0"/>
              <w:spacing w:line="360" w:lineRule="auto"/>
              <w:rPr>
                <w:szCs w:val="21"/>
                <w:lang w:val="en-US"/>
              </w:rPr>
            </w:pPr>
            <w:r>
              <w:rPr>
                <w:rFonts w:hint="eastAsia"/>
                <w:bCs/>
                <w:szCs w:val="21"/>
              </w:rPr>
              <w:t>本项目依据财政部《财政部 民政部 中国残疾人联合会关于促进残疾人就业政府采购政策的通知》（财库[2017]141 号）文件执行。残疾人福利性单位视同小型、微型企业。</w:t>
            </w:r>
          </w:p>
        </w:tc>
      </w:tr>
      <w:tr w:rsidR="00CD1123">
        <w:trPr>
          <w:trHeight w:val="1220"/>
          <w:jc w:val="center"/>
        </w:trPr>
        <w:tc>
          <w:tcPr>
            <w:tcW w:w="915" w:type="dxa"/>
            <w:vAlign w:val="center"/>
          </w:tcPr>
          <w:p w:rsidR="00CD1123" w:rsidRDefault="009345B9" w:rsidP="0033183A">
            <w:pPr>
              <w:pStyle w:val="TableParagraph"/>
              <w:adjustRightInd w:val="0"/>
              <w:snapToGrid w:val="0"/>
              <w:spacing w:line="360" w:lineRule="auto"/>
              <w:jc w:val="center"/>
              <w:rPr>
                <w:bCs/>
                <w:szCs w:val="21"/>
                <w:lang w:val="en-US"/>
              </w:rPr>
            </w:pPr>
            <w:r>
              <w:rPr>
                <w:rFonts w:hint="eastAsia"/>
                <w:bCs/>
                <w:szCs w:val="21"/>
                <w:lang w:val="en-US"/>
              </w:rPr>
              <w:t>39</w:t>
            </w:r>
            <w:r w:rsidR="006E75A3">
              <w:rPr>
                <w:rFonts w:hint="eastAsia"/>
                <w:bCs/>
                <w:szCs w:val="21"/>
                <w:lang w:val="en-US"/>
              </w:rPr>
              <w:t>.</w:t>
            </w:r>
            <w:r w:rsidR="0033183A">
              <w:rPr>
                <w:rFonts w:hint="eastAsia"/>
                <w:bCs/>
                <w:szCs w:val="21"/>
                <w:lang w:val="en-US"/>
              </w:rPr>
              <w:t>9</w:t>
            </w:r>
          </w:p>
        </w:tc>
        <w:tc>
          <w:tcPr>
            <w:tcW w:w="1734" w:type="dxa"/>
            <w:vAlign w:val="center"/>
          </w:tcPr>
          <w:p w:rsidR="00CD1123" w:rsidRDefault="006E75A3">
            <w:pPr>
              <w:pStyle w:val="TableParagraph"/>
              <w:adjustRightInd w:val="0"/>
              <w:snapToGrid w:val="0"/>
              <w:jc w:val="center"/>
              <w:rPr>
                <w:bCs/>
                <w:szCs w:val="21"/>
                <w:lang w:val="en-US"/>
              </w:rPr>
            </w:pPr>
            <w:r>
              <w:rPr>
                <w:rFonts w:hint="eastAsia"/>
                <w:bCs/>
                <w:szCs w:val="21"/>
                <w:lang w:val="en-US"/>
              </w:rPr>
              <w:t>小微型企业（含监狱企业、</w:t>
            </w:r>
            <w:r>
              <w:rPr>
                <w:rFonts w:hint="eastAsia"/>
                <w:bCs/>
                <w:szCs w:val="21"/>
              </w:rPr>
              <w:t>残疾人福利性单位</w:t>
            </w:r>
            <w:r>
              <w:rPr>
                <w:rFonts w:hint="eastAsia"/>
                <w:bCs/>
                <w:szCs w:val="21"/>
                <w:lang w:val="en-US"/>
              </w:rPr>
              <w:t>）</w:t>
            </w:r>
          </w:p>
        </w:tc>
        <w:tc>
          <w:tcPr>
            <w:tcW w:w="7330" w:type="dxa"/>
            <w:vAlign w:val="center"/>
          </w:tcPr>
          <w:p w:rsidR="00CD1123" w:rsidRDefault="006E75A3">
            <w:pPr>
              <w:pStyle w:val="TableParagraph"/>
              <w:adjustRightInd w:val="0"/>
              <w:snapToGrid w:val="0"/>
              <w:rPr>
                <w:szCs w:val="21"/>
                <w:lang w:val="en-US"/>
              </w:rPr>
            </w:pPr>
            <w:r>
              <w:rPr>
                <w:rFonts w:hint="eastAsia"/>
                <w:szCs w:val="21"/>
                <w:lang w:val="en-US"/>
              </w:rPr>
              <w:t>本项目专门面向中小企业采购，供应商必须是中小微企业，残疾人福利性单位、监狱企业视同小型、微型企业。本项目中小企业划分标准所属行业为：</w:t>
            </w:r>
            <w:r>
              <w:rPr>
                <w:rFonts w:hint="eastAsia"/>
                <w:szCs w:val="21"/>
                <w:u w:val="single"/>
                <w:lang w:val="en-US"/>
              </w:rPr>
              <w:t>建筑业</w:t>
            </w:r>
            <w:r>
              <w:rPr>
                <w:rFonts w:hint="eastAsia"/>
                <w:szCs w:val="21"/>
                <w:lang w:val="en-US"/>
              </w:rPr>
              <w:t>。</w:t>
            </w:r>
          </w:p>
          <w:p w:rsidR="00CD1123" w:rsidRDefault="006E75A3">
            <w:pPr>
              <w:pStyle w:val="TableParagraph"/>
              <w:adjustRightInd w:val="0"/>
              <w:snapToGrid w:val="0"/>
              <w:rPr>
                <w:szCs w:val="21"/>
                <w:lang w:val="en-US"/>
              </w:rPr>
            </w:pPr>
            <w:r>
              <w:rPr>
                <w:rFonts w:hint="eastAsia"/>
                <w:szCs w:val="21"/>
                <w:lang w:val="en-US"/>
              </w:rPr>
              <w:t>注：</w:t>
            </w:r>
          </w:p>
          <w:p w:rsidR="00CD1123" w:rsidRDefault="006E75A3">
            <w:pPr>
              <w:pStyle w:val="TableParagraph"/>
              <w:adjustRightInd w:val="0"/>
              <w:snapToGrid w:val="0"/>
              <w:rPr>
                <w:szCs w:val="21"/>
                <w:lang w:val="en-US"/>
              </w:rPr>
            </w:pPr>
            <w:r>
              <w:rPr>
                <w:rFonts w:hint="eastAsia"/>
                <w:szCs w:val="21"/>
                <w:lang w:val="en-US"/>
              </w:rPr>
              <w:t>1）监狱企业参加政府采购活动时，应当提供由省级以上监狱管理局、戒毒管理局（含新疆生产建设兵团）出具的属于监狱企业的证明文件（</w:t>
            </w:r>
            <w:r>
              <w:rPr>
                <w:rFonts w:hint="eastAsia"/>
                <w:szCs w:val="21"/>
              </w:rPr>
              <w:t>财库【2014】68号文件</w:t>
            </w:r>
            <w:r>
              <w:rPr>
                <w:rFonts w:hint="eastAsia"/>
                <w:szCs w:val="21"/>
                <w:lang w:val="en-US"/>
              </w:rPr>
              <w:t>）。</w:t>
            </w:r>
          </w:p>
          <w:p w:rsidR="00CD1123" w:rsidRDefault="006E75A3">
            <w:pPr>
              <w:pStyle w:val="TableParagraph"/>
              <w:adjustRightInd w:val="0"/>
              <w:snapToGrid w:val="0"/>
              <w:rPr>
                <w:bCs/>
                <w:szCs w:val="21"/>
                <w:lang w:val="en-US"/>
              </w:rPr>
            </w:pPr>
            <w:r>
              <w:rPr>
                <w:rFonts w:hint="eastAsia"/>
                <w:szCs w:val="21"/>
                <w:lang w:val="en-US"/>
              </w:rPr>
              <w:t>2）小微企业需提供以下资料：中小</w:t>
            </w:r>
            <w:r>
              <w:rPr>
                <w:rFonts w:hint="eastAsia"/>
                <w:bCs/>
                <w:szCs w:val="21"/>
                <w:lang w:val="en-US"/>
              </w:rPr>
              <w:t>企业声明函（</w:t>
            </w:r>
            <w:r>
              <w:rPr>
                <w:rFonts w:hint="eastAsia"/>
                <w:szCs w:val="21"/>
              </w:rPr>
              <w:t>财库〔2020〕46号</w:t>
            </w:r>
            <w:r>
              <w:rPr>
                <w:rFonts w:hint="eastAsia"/>
                <w:bCs/>
                <w:szCs w:val="21"/>
                <w:lang w:val="en-US"/>
              </w:rPr>
              <w:t>）。</w:t>
            </w:r>
            <w:bookmarkStart w:id="47" w:name="_Toc12955_WPSOffice_Level1"/>
          </w:p>
          <w:p w:rsidR="00CD1123" w:rsidRDefault="006E75A3">
            <w:pPr>
              <w:pStyle w:val="TableParagraph"/>
              <w:adjustRightInd w:val="0"/>
              <w:snapToGrid w:val="0"/>
              <w:rPr>
                <w:bCs/>
                <w:szCs w:val="21"/>
                <w:lang w:val="en-US"/>
              </w:rPr>
            </w:pPr>
            <w:r>
              <w:rPr>
                <w:rFonts w:hint="eastAsia"/>
                <w:bCs/>
                <w:szCs w:val="21"/>
                <w:lang w:val="en-US"/>
              </w:rPr>
              <w:t>3）</w:t>
            </w:r>
            <w:r>
              <w:rPr>
                <w:rFonts w:hint="eastAsia"/>
                <w:bCs/>
                <w:szCs w:val="21"/>
              </w:rPr>
              <w:t>残疾人福利性单位</w:t>
            </w:r>
            <w:r>
              <w:rPr>
                <w:rFonts w:hint="eastAsia"/>
                <w:bCs/>
                <w:szCs w:val="21"/>
                <w:lang w:val="en-US"/>
              </w:rPr>
              <w:t>须提供</w:t>
            </w:r>
            <w:r>
              <w:rPr>
                <w:rFonts w:hint="eastAsia"/>
                <w:bCs/>
                <w:szCs w:val="21"/>
              </w:rPr>
              <w:t>残疾人福利性单位声明函</w:t>
            </w:r>
            <w:bookmarkEnd w:id="47"/>
            <w:r>
              <w:rPr>
                <w:rFonts w:hint="eastAsia"/>
                <w:bCs/>
                <w:szCs w:val="21"/>
              </w:rPr>
              <w:t>（财库[2017]141 号）。</w:t>
            </w:r>
          </w:p>
        </w:tc>
      </w:tr>
      <w:tr w:rsidR="00CD1123">
        <w:trPr>
          <w:trHeight w:val="955"/>
          <w:jc w:val="center"/>
        </w:trPr>
        <w:tc>
          <w:tcPr>
            <w:tcW w:w="915" w:type="dxa"/>
            <w:vAlign w:val="center"/>
          </w:tcPr>
          <w:p w:rsidR="00CD1123" w:rsidRDefault="009345B9" w:rsidP="0033183A">
            <w:pPr>
              <w:autoSpaceDE w:val="0"/>
              <w:autoSpaceDN w:val="0"/>
              <w:adjustRightInd w:val="0"/>
              <w:snapToGrid w:val="0"/>
              <w:jc w:val="center"/>
              <w:rPr>
                <w:rFonts w:ascii="宋体" w:eastAsia="宋体" w:hAnsi="宋体" w:cs="宋体"/>
                <w:bCs/>
                <w:szCs w:val="21"/>
              </w:rPr>
            </w:pPr>
            <w:r>
              <w:rPr>
                <w:rFonts w:ascii="宋体" w:hAnsi="宋体" w:cs="宋体" w:hint="eastAsia"/>
                <w:bCs/>
                <w:szCs w:val="21"/>
              </w:rPr>
              <w:t>39</w:t>
            </w:r>
            <w:r w:rsidR="006E75A3">
              <w:rPr>
                <w:rFonts w:ascii="宋体" w:hAnsi="宋体" w:cs="宋体" w:hint="eastAsia"/>
                <w:bCs/>
                <w:szCs w:val="21"/>
              </w:rPr>
              <w:t>.</w:t>
            </w:r>
            <w:r w:rsidR="0033183A">
              <w:rPr>
                <w:rFonts w:ascii="宋体" w:hAnsi="宋体" w:cs="宋体" w:hint="eastAsia"/>
                <w:bCs/>
                <w:szCs w:val="21"/>
              </w:rPr>
              <w:t>10</w:t>
            </w:r>
          </w:p>
        </w:tc>
        <w:tc>
          <w:tcPr>
            <w:tcW w:w="9064" w:type="dxa"/>
            <w:gridSpan w:val="2"/>
            <w:vAlign w:val="center"/>
          </w:tcPr>
          <w:p w:rsidR="00CD1123" w:rsidRDefault="006E75A3">
            <w:pPr>
              <w:spacing w:line="0" w:lineRule="atLeast"/>
              <w:rPr>
                <w:rFonts w:ascii="宋体" w:hAnsi="宋体" w:cs="宋体"/>
                <w:bCs/>
                <w:szCs w:val="21"/>
              </w:rPr>
            </w:pPr>
            <w:r>
              <w:rPr>
                <w:rFonts w:ascii="宋体" w:hAnsi="宋体" w:cs="宋体" w:hint="eastAsia"/>
                <w:bCs/>
                <w:szCs w:val="21"/>
              </w:rPr>
              <w:t>信用信息查询渠道及截止时点</w:t>
            </w:r>
          </w:p>
          <w:p w:rsidR="00CD1123" w:rsidRDefault="006E75A3">
            <w:pPr>
              <w:spacing w:line="0" w:lineRule="atLeast"/>
              <w:rPr>
                <w:rFonts w:ascii="宋体" w:hAnsi="宋体" w:cs="宋体"/>
                <w:bCs/>
                <w:szCs w:val="21"/>
              </w:rPr>
            </w:pPr>
            <w:r>
              <w:rPr>
                <w:rFonts w:ascii="宋体" w:hAnsi="宋体" w:cs="宋体" w:hint="eastAsia"/>
                <w:bCs/>
                <w:szCs w:val="21"/>
              </w:rPr>
              <w:t>1、查询渠道：“信用中国”网站（www.creditchina.gov.cn）及中国政府采购网【www.ccgp.gov.cn）；</w:t>
            </w:r>
          </w:p>
          <w:p w:rsidR="00CD1123" w:rsidRDefault="006E75A3" w:rsidP="00141FDD">
            <w:pPr>
              <w:pStyle w:val="TableParagraph"/>
              <w:adjustRightInd w:val="0"/>
              <w:snapToGrid w:val="0"/>
              <w:spacing w:line="360" w:lineRule="auto"/>
              <w:rPr>
                <w:szCs w:val="21"/>
                <w:lang w:val="en-US"/>
              </w:rPr>
            </w:pPr>
            <w:r>
              <w:rPr>
                <w:rFonts w:hint="eastAsia"/>
                <w:bCs/>
                <w:szCs w:val="21"/>
              </w:rPr>
              <w:t>2、截止时点：</w:t>
            </w:r>
            <w:r w:rsidR="00141FDD">
              <w:rPr>
                <w:rFonts w:hint="eastAsia"/>
                <w:szCs w:val="21"/>
                <w:lang w:val="en-US"/>
              </w:rPr>
              <w:t>同响应文件开启时间</w:t>
            </w:r>
            <w:r>
              <w:rPr>
                <w:rFonts w:hint="eastAsia"/>
                <w:bCs/>
                <w:szCs w:val="21"/>
              </w:rPr>
              <w:t>（由采购代理机构查询）</w:t>
            </w:r>
          </w:p>
        </w:tc>
      </w:tr>
      <w:tr w:rsidR="00CD1123">
        <w:trPr>
          <w:trHeight w:val="90"/>
          <w:jc w:val="center"/>
        </w:trPr>
        <w:tc>
          <w:tcPr>
            <w:tcW w:w="915" w:type="dxa"/>
            <w:vAlign w:val="center"/>
          </w:tcPr>
          <w:p w:rsidR="00CD1123" w:rsidRDefault="009345B9" w:rsidP="0033183A">
            <w:pPr>
              <w:autoSpaceDE w:val="0"/>
              <w:autoSpaceDN w:val="0"/>
              <w:adjustRightInd w:val="0"/>
              <w:snapToGrid w:val="0"/>
              <w:jc w:val="center"/>
              <w:rPr>
                <w:rFonts w:ascii="宋体" w:hAnsi="宋体" w:cs="宋体"/>
                <w:bCs/>
                <w:szCs w:val="21"/>
              </w:rPr>
            </w:pPr>
            <w:r>
              <w:rPr>
                <w:rFonts w:ascii="宋体" w:hAnsi="宋体" w:cs="宋体" w:hint="eastAsia"/>
                <w:bCs/>
                <w:szCs w:val="21"/>
              </w:rPr>
              <w:t>40</w:t>
            </w:r>
          </w:p>
        </w:tc>
        <w:tc>
          <w:tcPr>
            <w:tcW w:w="9064" w:type="dxa"/>
            <w:gridSpan w:val="2"/>
            <w:vAlign w:val="center"/>
          </w:tcPr>
          <w:p w:rsidR="00CD1123" w:rsidRDefault="006E75A3">
            <w:pPr>
              <w:pStyle w:val="TableParagraph"/>
              <w:adjustRightInd w:val="0"/>
              <w:snapToGrid w:val="0"/>
              <w:spacing w:line="360" w:lineRule="auto"/>
              <w:rPr>
                <w:szCs w:val="21"/>
                <w:lang w:val="en-US"/>
              </w:rPr>
            </w:pPr>
            <w:r>
              <w:rPr>
                <w:rFonts w:hint="eastAsia"/>
                <w:szCs w:val="21"/>
              </w:rPr>
              <w:t>与本项目相类似的项目业绩指：工程内容及规模与本项目相类似的项目业绩。</w:t>
            </w:r>
          </w:p>
        </w:tc>
      </w:tr>
      <w:tr w:rsidR="00CD1123">
        <w:trPr>
          <w:trHeight w:val="729"/>
          <w:jc w:val="center"/>
        </w:trPr>
        <w:tc>
          <w:tcPr>
            <w:tcW w:w="915" w:type="dxa"/>
            <w:vAlign w:val="center"/>
          </w:tcPr>
          <w:p w:rsidR="00CD1123" w:rsidRDefault="006E75A3" w:rsidP="009345B9">
            <w:pPr>
              <w:autoSpaceDE w:val="0"/>
              <w:autoSpaceDN w:val="0"/>
              <w:adjustRightInd w:val="0"/>
              <w:snapToGrid w:val="0"/>
              <w:jc w:val="center"/>
              <w:rPr>
                <w:rFonts w:ascii="宋体" w:hAnsi="宋体" w:cs="宋体"/>
                <w:bCs/>
                <w:szCs w:val="21"/>
              </w:rPr>
            </w:pPr>
            <w:r>
              <w:rPr>
                <w:rFonts w:ascii="宋体" w:hAnsi="宋体" w:cs="宋体" w:hint="eastAsia"/>
                <w:bCs/>
                <w:szCs w:val="21"/>
              </w:rPr>
              <w:t>41</w:t>
            </w:r>
          </w:p>
        </w:tc>
        <w:tc>
          <w:tcPr>
            <w:tcW w:w="9064" w:type="dxa"/>
            <w:gridSpan w:val="2"/>
            <w:vAlign w:val="center"/>
          </w:tcPr>
          <w:p w:rsidR="00CD1123" w:rsidRDefault="006E75A3">
            <w:pPr>
              <w:pStyle w:val="31"/>
              <w:spacing w:line="360" w:lineRule="exact"/>
              <w:ind w:firstLine="0"/>
              <w:rPr>
                <w:rFonts w:hAnsi="宋体"/>
                <w:color w:val="auto"/>
                <w:sz w:val="21"/>
                <w:szCs w:val="21"/>
              </w:rPr>
            </w:pPr>
            <w:r>
              <w:rPr>
                <w:rFonts w:hAnsi="宋体" w:hint="eastAsia"/>
                <w:color w:val="auto"/>
                <w:sz w:val="21"/>
                <w:szCs w:val="21"/>
              </w:rPr>
              <w:t>低于成本价不正当竞争预防措施：</w:t>
            </w:r>
          </w:p>
          <w:p w:rsidR="00CD1123" w:rsidRDefault="006E75A3">
            <w:pPr>
              <w:pStyle w:val="31"/>
              <w:spacing w:line="360" w:lineRule="exact"/>
              <w:ind w:firstLine="0"/>
              <w:rPr>
                <w:rFonts w:hAnsi="宋体"/>
                <w:color w:val="auto"/>
                <w:sz w:val="21"/>
                <w:szCs w:val="21"/>
              </w:rPr>
            </w:pPr>
            <w:r>
              <w:rPr>
                <w:rFonts w:hAnsi="宋体" w:hint="eastAsia"/>
                <w:color w:val="auto"/>
                <w:sz w:val="21"/>
                <w:szCs w:val="21"/>
              </w:rPr>
              <w:t>1. 在评审过程中，供应商报价过低，有可能影响工程质量或者不能诚信履约的，评审小组应当要求其在合理的时间（约20分钟）内提供书面说明，并提交相关证明材料，供应商不能证明其报价合理性的，评审小组应当将其作为无效处理。供应商的书面说明材料应当按照国家财务会计制度的规定要求，逐项就供应商提供的货物、工程和服务的主营业务成本、税金及附加、销售费用、管理费用、财务费用等成本构成事项详细陈述）。</w:t>
            </w:r>
          </w:p>
          <w:p w:rsidR="00CD1123" w:rsidRDefault="006E75A3">
            <w:pPr>
              <w:pStyle w:val="31"/>
              <w:spacing w:line="360" w:lineRule="exact"/>
              <w:ind w:firstLine="0"/>
              <w:rPr>
                <w:rFonts w:hAnsi="宋体"/>
                <w:color w:val="auto"/>
                <w:sz w:val="21"/>
                <w:szCs w:val="21"/>
              </w:rPr>
            </w:pPr>
            <w:r>
              <w:rPr>
                <w:rFonts w:hAnsi="宋体" w:hint="eastAsia"/>
                <w:color w:val="auto"/>
                <w:sz w:val="21"/>
                <w:szCs w:val="21"/>
              </w:rPr>
              <w:t>2. 供应商书面说明应当签字确认或者加盖公章，否则无效。书面说明的签字确认，由其法定代表人或授权代表完成。</w:t>
            </w:r>
          </w:p>
          <w:p w:rsidR="00CD1123" w:rsidRDefault="006E75A3">
            <w:pPr>
              <w:pStyle w:val="TableParagraph"/>
              <w:adjustRightInd w:val="0"/>
              <w:snapToGrid w:val="0"/>
              <w:spacing w:line="360" w:lineRule="auto"/>
              <w:rPr>
                <w:szCs w:val="21"/>
              </w:rPr>
            </w:pPr>
            <w:r>
              <w:rPr>
                <w:rFonts w:hint="eastAsia"/>
                <w:szCs w:val="21"/>
              </w:rPr>
              <w:t>3.供应商提供书面说明后，评审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评审小组应当将其响应文件作为无效处理。</w:t>
            </w:r>
          </w:p>
          <w:p w:rsidR="00CD1123" w:rsidRDefault="006E75A3">
            <w:pPr>
              <w:pStyle w:val="TableParagraph"/>
              <w:adjustRightInd w:val="0"/>
              <w:snapToGrid w:val="0"/>
              <w:spacing w:line="360" w:lineRule="auto"/>
              <w:rPr>
                <w:szCs w:val="21"/>
                <w:lang w:val="en-US"/>
              </w:rPr>
            </w:pPr>
            <w:r>
              <w:rPr>
                <w:rFonts w:hint="eastAsia"/>
                <w:szCs w:val="21"/>
                <w:lang w:val="en-US"/>
              </w:rPr>
              <w:t>4、供应商拟低价投标的，请事先做好书面说明或提供相关证明材料备用（一般含如下内容：1.成本构成。包含原材料成本、人工费用、施工设施设备、运输、税收等。2.较其他投标申请人能支撑自己报更低价格优势的说明等）。</w:t>
            </w:r>
          </w:p>
        </w:tc>
      </w:tr>
      <w:tr w:rsidR="00CD1123">
        <w:trPr>
          <w:trHeight w:val="729"/>
          <w:jc w:val="center"/>
        </w:trPr>
        <w:tc>
          <w:tcPr>
            <w:tcW w:w="915" w:type="dxa"/>
            <w:vAlign w:val="center"/>
          </w:tcPr>
          <w:p w:rsidR="00CD1123" w:rsidRPr="00336410" w:rsidRDefault="006E75A3" w:rsidP="009345B9">
            <w:pPr>
              <w:widowControl/>
              <w:adjustRightInd w:val="0"/>
              <w:spacing w:line="276" w:lineRule="auto"/>
              <w:jc w:val="center"/>
              <w:textAlignment w:val="baseline"/>
              <w:rPr>
                <w:rFonts w:ascii="宋体" w:eastAsia="宋体" w:hAnsi="宋体" w:cs="宋体"/>
                <w:color w:val="333333"/>
                <w:kern w:val="0"/>
                <w:szCs w:val="21"/>
                <w:shd w:val="clear" w:color="auto" w:fill="FFFFFF"/>
              </w:rPr>
            </w:pPr>
            <w:r w:rsidRPr="00336410">
              <w:rPr>
                <w:rFonts w:ascii="宋体" w:eastAsia="宋体" w:hAnsi="宋体" w:cs="宋体" w:hint="eastAsia"/>
                <w:color w:val="333333"/>
                <w:kern w:val="0"/>
                <w:szCs w:val="21"/>
                <w:shd w:val="clear" w:color="auto" w:fill="FFFFFF"/>
              </w:rPr>
              <w:t>4</w:t>
            </w:r>
            <w:r w:rsidR="009345B9">
              <w:rPr>
                <w:rFonts w:ascii="宋体" w:eastAsia="宋体" w:hAnsi="宋体" w:cs="宋体" w:hint="eastAsia"/>
                <w:color w:val="333333"/>
                <w:kern w:val="0"/>
                <w:szCs w:val="21"/>
                <w:shd w:val="clear" w:color="auto" w:fill="FFFFFF"/>
              </w:rPr>
              <w:t>2</w:t>
            </w:r>
          </w:p>
        </w:tc>
        <w:tc>
          <w:tcPr>
            <w:tcW w:w="9064" w:type="dxa"/>
            <w:gridSpan w:val="2"/>
            <w:vAlign w:val="center"/>
          </w:tcPr>
          <w:p w:rsidR="00CD1123" w:rsidRPr="00336410" w:rsidRDefault="006E75A3" w:rsidP="00336410">
            <w:pPr>
              <w:widowControl/>
              <w:adjustRightInd w:val="0"/>
              <w:spacing w:line="276" w:lineRule="auto"/>
              <w:jc w:val="left"/>
              <w:textAlignment w:val="baseline"/>
              <w:rPr>
                <w:rFonts w:ascii="宋体" w:eastAsia="宋体" w:hAnsi="宋体" w:cs="宋体"/>
                <w:color w:val="333333"/>
                <w:kern w:val="0"/>
                <w:szCs w:val="21"/>
                <w:shd w:val="clear" w:color="auto" w:fill="FFFFFF"/>
              </w:rPr>
            </w:pPr>
            <w:r w:rsidRPr="00336410">
              <w:rPr>
                <w:rFonts w:ascii="宋体" w:eastAsia="宋体" w:hAnsi="宋体" w:cs="宋体" w:hint="eastAsia"/>
                <w:szCs w:val="21"/>
              </w:rPr>
              <w:t>1、本项目采用两轮报价（包括首次报价），第二轮报价即最后报价；</w:t>
            </w:r>
          </w:p>
          <w:p w:rsidR="00CD1123" w:rsidRPr="00336410" w:rsidRDefault="006E75A3" w:rsidP="00336410">
            <w:pPr>
              <w:widowControl/>
              <w:adjustRightInd w:val="0"/>
              <w:spacing w:line="276" w:lineRule="auto"/>
              <w:jc w:val="left"/>
              <w:textAlignment w:val="baseline"/>
              <w:rPr>
                <w:rFonts w:ascii="宋体" w:eastAsia="宋体" w:hAnsi="宋体" w:cs="宋体"/>
                <w:color w:val="333333"/>
                <w:kern w:val="0"/>
                <w:szCs w:val="21"/>
                <w:shd w:val="clear" w:color="auto" w:fill="FFFFFF"/>
              </w:rPr>
            </w:pPr>
            <w:r w:rsidRPr="00336410">
              <w:rPr>
                <w:rFonts w:ascii="宋体" w:eastAsia="宋体" w:hAnsi="宋体" w:cs="宋体" w:hint="eastAsia"/>
                <w:color w:val="333333"/>
                <w:kern w:val="0"/>
                <w:szCs w:val="21"/>
                <w:shd w:val="clear" w:color="auto" w:fill="FFFFFF"/>
              </w:rPr>
              <w:t>2、每一名造价师只能担任本项目其中一个投标单位的造价工作，且此造价师应该承认该项目的二次</w:t>
            </w:r>
            <w:r w:rsidRPr="00336410">
              <w:rPr>
                <w:rFonts w:ascii="宋体" w:eastAsia="宋体" w:hAnsi="宋体" w:cs="宋体" w:hint="eastAsia"/>
                <w:color w:val="333333"/>
                <w:kern w:val="0"/>
                <w:szCs w:val="21"/>
                <w:shd w:val="clear" w:color="auto" w:fill="FFFFFF"/>
              </w:rPr>
              <w:lastRenderedPageBreak/>
              <w:t>报价（最终报价），并根据二次报价修改分项报价。</w:t>
            </w:r>
          </w:p>
        </w:tc>
      </w:tr>
      <w:tr w:rsidR="00E727C7">
        <w:trPr>
          <w:trHeight w:val="729"/>
          <w:jc w:val="center"/>
        </w:trPr>
        <w:tc>
          <w:tcPr>
            <w:tcW w:w="915" w:type="dxa"/>
            <w:vAlign w:val="center"/>
          </w:tcPr>
          <w:p w:rsidR="00E727C7" w:rsidRPr="00336410" w:rsidRDefault="00E727C7" w:rsidP="00336410">
            <w:pPr>
              <w:widowControl/>
              <w:adjustRightInd w:val="0"/>
              <w:spacing w:line="276" w:lineRule="auto"/>
              <w:jc w:val="center"/>
              <w:textAlignment w:val="baseline"/>
              <w:rPr>
                <w:rFonts w:ascii="宋体" w:eastAsia="宋体" w:hAnsi="宋体" w:cs="宋体"/>
                <w:color w:val="333333"/>
                <w:kern w:val="0"/>
                <w:szCs w:val="21"/>
                <w:shd w:val="clear" w:color="auto" w:fill="FFFFFF"/>
              </w:rPr>
            </w:pPr>
          </w:p>
          <w:p w:rsidR="00E727C7" w:rsidRPr="00336410" w:rsidRDefault="00E727C7" w:rsidP="009345B9">
            <w:pPr>
              <w:pStyle w:val="2"/>
              <w:spacing w:line="276" w:lineRule="auto"/>
              <w:ind w:leftChars="55" w:left="115" w:firstLineChars="0" w:firstLine="2"/>
              <w:jc w:val="center"/>
              <w:rPr>
                <w:rFonts w:ascii="宋体" w:eastAsia="宋体" w:hAnsi="宋体"/>
              </w:rPr>
            </w:pPr>
            <w:r w:rsidRPr="00336410">
              <w:rPr>
                <w:rFonts w:ascii="宋体" w:eastAsia="宋体" w:hAnsi="宋体" w:hint="eastAsia"/>
              </w:rPr>
              <w:t>4</w:t>
            </w:r>
            <w:r w:rsidR="009345B9">
              <w:rPr>
                <w:rFonts w:ascii="宋体" w:eastAsia="宋体" w:hAnsi="宋体" w:hint="eastAsia"/>
              </w:rPr>
              <w:t>3</w:t>
            </w:r>
          </w:p>
        </w:tc>
        <w:tc>
          <w:tcPr>
            <w:tcW w:w="9064" w:type="dxa"/>
            <w:gridSpan w:val="2"/>
            <w:vAlign w:val="center"/>
          </w:tcPr>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hint="eastAsia"/>
                <w:kern w:val="0"/>
                <w:szCs w:val="21"/>
              </w:rPr>
              <w:t>电子响应文件编制及报送要求：</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hint="eastAsia"/>
                <w:kern w:val="0"/>
                <w:szCs w:val="21"/>
              </w:rPr>
              <w:t>一、供应商应按竞争性磋商文件要求编制响应文件，将所有响应文件内容上传至“政采云”平台，并在开标现场持制作响应文件时用来加密的有效数字证书（</w:t>
            </w:r>
            <w:r w:rsidRPr="00336410">
              <w:rPr>
                <w:rFonts w:ascii="宋体" w:eastAsia="宋体" w:hAnsi="宋体" w:cs="宋体"/>
                <w:kern w:val="0"/>
                <w:szCs w:val="21"/>
              </w:rPr>
              <w:t>CA</w:t>
            </w:r>
            <w:r w:rsidRPr="00336410">
              <w:rPr>
                <w:rFonts w:ascii="宋体" w:eastAsia="宋体" w:hAnsi="宋体" w:cs="宋体" w:hint="eastAsia"/>
                <w:kern w:val="0"/>
                <w:szCs w:val="21"/>
              </w:rPr>
              <w:t>认证）对响应文件进行解密。</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hint="eastAsia"/>
                <w:kern w:val="0"/>
                <w:szCs w:val="21"/>
              </w:rPr>
              <w:t>二、电子响应文件中反应供应商资格审查的图片、扫描件、文字描述等，必须清晰可见。其中所有证书和执照必须为原件扫描。</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hint="eastAsia"/>
                <w:kern w:val="0"/>
                <w:szCs w:val="21"/>
              </w:rPr>
              <w:t>三、若供应商上传的电子响应文件因无法解密而对响应文件无法进行评价的，采购人可以拒绝该供应商投标。</w:t>
            </w:r>
          </w:p>
        </w:tc>
      </w:tr>
      <w:tr w:rsidR="00E727C7">
        <w:trPr>
          <w:trHeight w:val="729"/>
          <w:jc w:val="center"/>
        </w:trPr>
        <w:tc>
          <w:tcPr>
            <w:tcW w:w="915" w:type="dxa"/>
            <w:vAlign w:val="center"/>
          </w:tcPr>
          <w:p w:rsidR="00E727C7" w:rsidRPr="00336410" w:rsidRDefault="00E727C7" w:rsidP="009345B9">
            <w:pPr>
              <w:widowControl/>
              <w:adjustRightInd w:val="0"/>
              <w:spacing w:line="276" w:lineRule="auto"/>
              <w:jc w:val="center"/>
              <w:textAlignment w:val="baseline"/>
              <w:rPr>
                <w:rFonts w:ascii="宋体" w:eastAsia="宋体" w:hAnsi="宋体" w:cs="宋体"/>
                <w:color w:val="333333"/>
                <w:kern w:val="0"/>
                <w:szCs w:val="21"/>
                <w:shd w:val="clear" w:color="auto" w:fill="FFFFFF"/>
              </w:rPr>
            </w:pPr>
            <w:r w:rsidRPr="00336410">
              <w:rPr>
                <w:rFonts w:ascii="宋体" w:eastAsia="宋体" w:hAnsi="宋体" w:cs="宋体" w:hint="eastAsia"/>
                <w:color w:val="333333"/>
                <w:kern w:val="0"/>
                <w:szCs w:val="21"/>
                <w:shd w:val="clear" w:color="auto" w:fill="FFFFFF"/>
              </w:rPr>
              <w:t>4</w:t>
            </w:r>
            <w:r w:rsidR="009345B9">
              <w:rPr>
                <w:rFonts w:ascii="宋体" w:eastAsia="宋体" w:hAnsi="宋体" w:cs="宋体" w:hint="eastAsia"/>
                <w:color w:val="333333"/>
                <w:kern w:val="0"/>
                <w:szCs w:val="21"/>
                <w:shd w:val="clear" w:color="auto" w:fill="FFFFFF"/>
              </w:rPr>
              <w:t>4</w:t>
            </w:r>
          </w:p>
        </w:tc>
        <w:tc>
          <w:tcPr>
            <w:tcW w:w="9064" w:type="dxa"/>
            <w:gridSpan w:val="2"/>
            <w:vAlign w:val="center"/>
          </w:tcPr>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hint="eastAsia"/>
                <w:kern w:val="0"/>
                <w:szCs w:val="21"/>
              </w:rPr>
              <w:t>说明：</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kern w:val="0"/>
                <w:szCs w:val="21"/>
              </w:rPr>
              <w:t>1</w:t>
            </w:r>
            <w:r w:rsidRPr="00336410">
              <w:rPr>
                <w:rFonts w:ascii="宋体" w:eastAsia="宋体" w:hAnsi="宋体" w:cs="宋体" w:hint="eastAsia"/>
                <w:kern w:val="0"/>
                <w:szCs w:val="21"/>
              </w:rPr>
              <w:t>、响应文件提交方式：本项目为全流程电子化项目，通过“政采云”平台（</w:t>
            </w:r>
            <w:r w:rsidRPr="00336410">
              <w:rPr>
                <w:rFonts w:ascii="宋体" w:eastAsia="宋体" w:hAnsi="宋体" w:cs="宋体"/>
                <w:kern w:val="0"/>
                <w:szCs w:val="21"/>
              </w:rPr>
              <w:t>http</w:t>
            </w:r>
            <w:r w:rsidRPr="00336410">
              <w:rPr>
                <w:rFonts w:ascii="宋体" w:eastAsia="宋体" w:hAnsi="宋体" w:cs="宋体" w:hint="eastAsia"/>
                <w:kern w:val="0"/>
                <w:szCs w:val="21"/>
              </w:rPr>
              <w:t>：</w:t>
            </w:r>
            <w:r w:rsidRPr="00336410">
              <w:rPr>
                <w:rFonts w:ascii="宋体" w:eastAsia="宋体" w:hAnsi="宋体" w:cs="宋体"/>
                <w:kern w:val="0"/>
                <w:szCs w:val="21"/>
              </w:rPr>
              <w:t>//www.zcygov.cn</w:t>
            </w:r>
            <w:r w:rsidRPr="00336410">
              <w:rPr>
                <w:rFonts w:ascii="宋体" w:eastAsia="宋体" w:hAnsi="宋体" w:cs="宋体" w:hint="eastAsia"/>
                <w:kern w:val="0"/>
                <w:szCs w:val="21"/>
              </w:rPr>
              <w:t>）</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hint="eastAsia"/>
                <w:kern w:val="0"/>
                <w:szCs w:val="21"/>
              </w:rPr>
              <w:t>实行在线电子磋商，供应商应先安装“政采云电子交易客户端”（请自行前往“政采云”平台进行下载），并按照本项目采购文件和“政采云”平台的要求编制、加密后在磋商截止时间前通过网络上传至“政采云”平台，供应商在“政采云”平台提交电子版响应文件时，请填写参加采购活动经办人联系方式。投标人将投标文件在开标前递交至上述开标地点，递交后迅速离开。</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kern w:val="0"/>
                <w:szCs w:val="21"/>
              </w:rPr>
              <w:t>2</w:t>
            </w:r>
            <w:r w:rsidRPr="00336410">
              <w:rPr>
                <w:rFonts w:ascii="宋体" w:eastAsia="宋体" w:hAnsi="宋体" w:cs="宋体" w:hint="eastAsia"/>
                <w:kern w:val="0"/>
                <w:szCs w:val="21"/>
              </w:rPr>
              <w:t>、为确保网上操作合法、有效和安全，请供应商确保在电子磋商过程中能够对相关数据电文进行加密和使用电子签章，妥善保管</w:t>
            </w:r>
            <w:r w:rsidRPr="00336410">
              <w:rPr>
                <w:rFonts w:ascii="宋体" w:eastAsia="宋体" w:hAnsi="宋体" w:cs="宋体"/>
                <w:kern w:val="0"/>
                <w:szCs w:val="21"/>
              </w:rPr>
              <w:t xml:space="preserve">CA </w:t>
            </w:r>
            <w:r w:rsidRPr="00336410">
              <w:rPr>
                <w:rFonts w:ascii="宋体" w:eastAsia="宋体" w:hAnsi="宋体" w:cs="宋体" w:hint="eastAsia"/>
                <w:kern w:val="0"/>
                <w:szCs w:val="21"/>
              </w:rPr>
              <w:t>数字证书并使用有效的</w:t>
            </w:r>
            <w:r w:rsidRPr="00336410">
              <w:rPr>
                <w:rFonts w:ascii="宋体" w:eastAsia="宋体" w:hAnsi="宋体" w:cs="宋体"/>
                <w:kern w:val="0"/>
                <w:szCs w:val="21"/>
              </w:rPr>
              <w:t xml:space="preserve">CA </w:t>
            </w:r>
            <w:r w:rsidRPr="00336410">
              <w:rPr>
                <w:rFonts w:ascii="宋体" w:eastAsia="宋体" w:hAnsi="宋体" w:cs="宋体" w:hint="eastAsia"/>
                <w:kern w:val="0"/>
                <w:szCs w:val="21"/>
              </w:rPr>
              <w:t>数字证书参与整个采购活动。</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kern w:val="0"/>
                <w:szCs w:val="21"/>
              </w:rPr>
              <w:t>3</w:t>
            </w:r>
            <w:r w:rsidRPr="00336410">
              <w:rPr>
                <w:rFonts w:ascii="宋体" w:eastAsia="宋体" w:hAnsi="宋体" w:cs="宋体" w:hint="eastAsia"/>
                <w:kern w:val="0"/>
                <w:szCs w:val="21"/>
              </w:rPr>
              <w:t>、</w:t>
            </w:r>
            <w:r w:rsidRPr="00336410">
              <w:rPr>
                <w:rFonts w:ascii="宋体" w:eastAsia="宋体" w:hAnsi="宋体" w:cs="宋体"/>
                <w:kern w:val="0"/>
                <w:szCs w:val="21"/>
              </w:rPr>
              <w:t xml:space="preserve">CA </w:t>
            </w:r>
            <w:r w:rsidRPr="00336410">
              <w:rPr>
                <w:rFonts w:ascii="宋体" w:eastAsia="宋体" w:hAnsi="宋体" w:cs="宋体" w:hint="eastAsia"/>
                <w:kern w:val="0"/>
                <w:szCs w:val="21"/>
              </w:rPr>
              <w:t>证书解密：供应商持制作该电子响应文件的同一数字证书（</w:t>
            </w:r>
            <w:r w:rsidRPr="00336410">
              <w:rPr>
                <w:rFonts w:ascii="宋体" w:eastAsia="宋体" w:hAnsi="宋体" w:cs="宋体"/>
                <w:kern w:val="0"/>
                <w:szCs w:val="21"/>
              </w:rPr>
              <w:t xml:space="preserve">CA </w:t>
            </w:r>
            <w:r w:rsidRPr="00336410">
              <w:rPr>
                <w:rFonts w:ascii="宋体" w:eastAsia="宋体" w:hAnsi="宋体" w:cs="宋体" w:hint="eastAsia"/>
                <w:kern w:val="0"/>
                <w:szCs w:val="21"/>
              </w:rPr>
              <w:t>锁）及电脑进行远程解密（各供应商在递交响应文件截止时间前及网上开评标系统公布供应商名单前，不要提前进行远程解密；具体解密时间在会议时采购代理机构工作人员会进行通知）</w:t>
            </w:r>
          </w:p>
          <w:p w:rsidR="00E727C7" w:rsidRPr="00336410" w:rsidRDefault="00E727C7" w:rsidP="00336410">
            <w:pPr>
              <w:autoSpaceDE w:val="0"/>
              <w:autoSpaceDN w:val="0"/>
              <w:adjustRightInd w:val="0"/>
              <w:spacing w:line="276" w:lineRule="auto"/>
              <w:jc w:val="left"/>
              <w:rPr>
                <w:rFonts w:ascii="宋体" w:eastAsia="宋体" w:hAnsi="宋体" w:cs="宋体"/>
                <w:kern w:val="0"/>
                <w:szCs w:val="21"/>
              </w:rPr>
            </w:pPr>
            <w:r w:rsidRPr="00336410">
              <w:rPr>
                <w:rFonts w:ascii="宋体" w:eastAsia="宋体" w:hAnsi="宋体" w:cs="宋体"/>
                <w:kern w:val="0"/>
                <w:szCs w:val="21"/>
              </w:rPr>
              <w:t>4</w:t>
            </w:r>
            <w:r w:rsidRPr="00336410">
              <w:rPr>
                <w:rFonts w:ascii="宋体" w:eastAsia="宋体" w:hAnsi="宋体" w:cs="宋体" w:hint="eastAsia"/>
                <w:kern w:val="0"/>
                <w:szCs w:val="21"/>
              </w:rPr>
              <w:t>、供应商若对项目采购电子交易系统操作有疑问，如</w:t>
            </w:r>
            <w:r w:rsidRPr="00336410">
              <w:rPr>
                <w:rFonts w:ascii="宋体" w:eastAsia="宋体" w:hAnsi="宋体" w:cs="宋体"/>
                <w:kern w:val="0"/>
                <w:szCs w:val="21"/>
              </w:rPr>
              <w:t xml:space="preserve">CA </w:t>
            </w:r>
            <w:r w:rsidRPr="00336410">
              <w:rPr>
                <w:rFonts w:ascii="宋体" w:eastAsia="宋体" w:hAnsi="宋体" w:cs="宋体" w:hint="eastAsia"/>
                <w:kern w:val="0"/>
                <w:szCs w:val="21"/>
              </w:rPr>
              <w:t>锁获取、使用、参与开标、响应文件远程解密等问题，可在递交响应文件截止时间前登录“政采云”平台（</w:t>
            </w:r>
            <w:r w:rsidRPr="00336410">
              <w:rPr>
                <w:rFonts w:ascii="宋体" w:eastAsia="宋体" w:hAnsi="宋体" w:cs="宋体"/>
                <w:kern w:val="0"/>
                <w:szCs w:val="21"/>
              </w:rPr>
              <w:t>https://www.zcygov.cn/</w:t>
            </w:r>
            <w:r w:rsidRPr="00336410">
              <w:rPr>
                <w:rFonts w:ascii="宋体" w:eastAsia="宋体" w:hAnsi="宋体" w:cs="宋体" w:hint="eastAsia"/>
                <w:kern w:val="0"/>
                <w:szCs w:val="21"/>
              </w:rPr>
              <w:t>），点击右侧咨询小采，获取采小蜜智能服务管家帮助，或及时拨打政采云服务热线</w:t>
            </w:r>
            <w:r w:rsidRPr="00336410">
              <w:rPr>
                <w:rFonts w:ascii="宋体" w:eastAsia="宋体" w:hAnsi="宋体" w:cs="宋体"/>
                <w:kern w:val="0"/>
                <w:szCs w:val="21"/>
              </w:rPr>
              <w:t xml:space="preserve">400-881-7190 </w:t>
            </w:r>
            <w:r w:rsidRPr="00336410">
              <w:rPr>
                <w:rFonts w:ascii="宋体" w:eastAsia="宋体" w:hAnsi="宋体" w:cs="宋体" w:hint="eastAsia"/>
                <w:kern w:val="0"/>
                <w:szCs w:val="21"/>
              </w:rPr>
              <w:t>获取热线服务帮助，以免影响其参与本次采购活动。</w:t>
            </w:r>
          </w:p>
        </w:tc>
      </w:tr>
    </w:tbl>
    <w:p w:rsidR="00CD1123" w:rsidRDefault="00CD1123">
      <w:pPr>
        <w:pStyle w:val="20"/>
        <w:sectPr w:rsidR="00CD1123" w:rsidSect="00336410">
          <w:footerReference w:type="default" r:id="rId14"/>
          <w:pgSz w:w="11906" w:h="16838"/>
          <w:pgMar w:top="1245" w:right="1080" w:bottom="1440" w:left="1080" w:header="568" w:footer="992" w:gutter="0"/>
          <w:cols w:space="425"/>
          <w:docGrid w:type="lines" w:linePitch="312"/>
        </w:sectPr>
      </w:pPr>
    </w:p>
    <w:p w:rsidR="00CD1123" w:rsidRDefault="006E75A3">
      <w:pPr>
        <w:pStyle w:val="20"/>
      </w:pPr>
      <w:bookmarkStart w:id="48" w:name="_Toc11410"/>
      <w:r>
        <w:rPr>
          <w:rFonts w:hint="eastAsia"/>
        </w:rPr>
        <w:lastRenderedPageBreak/>
        <w:t>供应商须知</w:t>
      </w:r>
      <w:bookmarkEnd w:id="48"/>
    </w:p>
    <w:p w:rsidR="00CD1123" w:rsidRDefault="006E75A3">
      <w:pPr>
        <w:ind w:rightChars="-61" w:right="-128" w:firstLineChars="91" w:firstLine="219"/>
        <w:rPr>
          <w:b/>
          <w:bCs/>
          <w:sz w:val="24"/>
          <w:szCs w:val="24"/>
        </w:rPr>
      </w:pPr>
      <w:r>
        <w:rPr>
          <w:rFonts w:hint="eastAsia"/>
          <w:b/>
          <w:bCs/>
          <w:sz w:val="24"/>
          <w:szCs w:val="24"/>
        </w:rPr>
        <w:t>1</w:t>
      </w:r>
      <w:r>
        <w:rPr>
          <w:rFonts w:hint="eastAsia"/>
          <w:b/>
          <w:bCs/>
          <w:sz w:val="24"/>
          <w:szCs w:val="24"/>
        </w:rPr>
        <w:t>、总</w:t>
      </w:r>
      <w:r>
        <w:rPr>
          <w:rFonts w:hint="eastAsia"/>
          <w:b/>
          <w:bCs/>
          <w:sz w:val="24"/>
          <w:szCs w:val="24"/>
        </w:rPr>
        <w:tab/>
      </w:r>
      <w:r>
        <w:rPr>
          <w:rFonts w:hint="eastAsia"/>
          <w:b/>
          <w:bCs/>
          <w:sz w:val="24"/>
          <w:szCs w:val="24"/>
        </w:rPr>
        <w:t>则</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项目概况</w:t>
      </w:r>
    </w:p>
    <w:p w:rsidR="00CD1123" w:rsidRDefault="006E75A3">
      <w:pPr>
        <w:pStyle w:val="af4"/>
        <w:numPr>
          <w:ilvl w:val="2"/>
          <w:numId w:val="2"/>
        </w:numPr>
        <w:tabs>
          <w:tab w:val="left" w:pos="1698"/>
        </w:tabs>
        <w:adjustRightInd w:val="0"/>
        <w:snapToGrid w:val="0"/>
        <w:spacing w:line="360" w:lineRule="auto"/>
        <w:ind w:rightChars="-61" w:right="-128" w:firstLine="420"/>
        <w:rPr>
          <w:szCs w:val="21"/>
        </w:rPr>
      </w:pPr>
      <w:r>
        <w:rPr>
          <w:rFonts w:hint="eastAsia"/>
          <w:szCs w:val="21"/>
        </w:rPr>
        <w:t>根据《中华人民共和国采购法》等有关法律、法规和规章的规定，本采购项目已具备采购条件，现对本工程进行采购。</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本采购项目采购人：见供应商须知前附表第 1 项。</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本采购项目采购代理机构：见供应商须知前附表第 2 项。</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本采购项目名称：见供应商须知前附表第 3 项。</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本采购项目建设地点：见供应商须知前附表第 4 项。</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资金来源和落实情况</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本采购项目的资金来源：见供应商须知前附表第 5 项。</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本采购项目的资金落实情况：见供应商须知前附表第 6 项。</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采购范围、计划工期和质量要求</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本次采购范围：本项目范围内的工程，均包括在投标方的范围内。</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本工程的计划工期：详见前附表第 8 项。</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本工程的质量要求：见供应商须知前附表第 9 项。</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供应商资格要求</w:t>
      </w:r>
    </w:p>
    <w:p w:rsidR="00CD1123" w:rsidRDefault="006E75A3">
      <w:pPr>
        <w:pStyle w:val="af4"/>
        <w:numPr>
          <w:ilvl w:val="2"/>
          <w:numId w:val="2"/>
        </w:numPr>
        <w:tabs>
          <w:tab w:val="left" w:pos="1698"/>
        </w:tabs>
        <w:adjustRightInd w:val="0"/>
        <w:snapToGrid w:val="0"/>
        <w:spacing w:line="360" w:lineRule="auto"/>
        <w:ind w:left="1697" w:rightChars="-61" w:right="-128" w:hanging="580"/>
        <w:rPr>
          <w:szCs w:val="21"/>
        </w:rPr>
      </w:pPr>
      <w:r>
        <w:rPr>
          <w:rFonts w:hint="eastAsia"/>
          <w:szCs w:val="21"/>
        </w:rPr>
        <w:t>供应商应具备承担本工程施工的资质条件、能力和信誉。</w:t>
      </w:r>
    </w:p>
    <w:p w:rsidR="00CD1123" w:rsidRDefault="006E75A3">
      <w:pPr>
        <w:pStyle w:val="af4"/>
        <w:numPr>
          <w:ilvl w:val="0"/>
          <w:numId w:val="3"/>
        </w:numPr>
        <w:tabs>
          <w:tab w:val="left" w:pos="1648"/>
        </w:tabs>
        <w:adjustRightInd w:val="0"/>
        <w:snapToGrid w:val="0"/>
        <w:spacing w:line="360" w:lineRule="auto"/>
        <w:ind w:rightChars="-61" w:right="-128" w:hanging="530"/>
        <w:rPr>
          <w:szCs w:val="21"/>
        </w:rPr>
      </w:pPr>
      <w:r>
        <w:rPr>
          <w:rFonts w:hint="eastAsia"/>
          <w:szCs w:val="21"/>
        </w:rPr>
        <w:t>资质条件：见供应商须知前附表第 10 项；</w:t>
      </w:r>
    </w:p>
    <w:p w:rsidR="00CD1123" w:rsidRDefault="006E75A3">
      <w:pPr>
        <w:pStyle w:val="af4"/>
        <w:numPr>
          <w:ilvl w:val="0"/>
          <w:numId w:val="3"/>
        </w:numPr>
        <w:tabs>
          <w:tab w:val="left" w:pos="1648"/>
        </w:tabs>
        <w:adjustRightInd w:val="0"/>
        <w:snapToGrid w:val="0"/>
        <w:spacing w:line="360" w:lineRule="auto"/>
        <w:ind w:rightChars="-61" w:right="-128" w:hanging="530"/>
        <w:rPr>
          <w:szCs w:val="21"/>
        </w:rPr>
      </w:pPr>
      <w:r>
        <w:rPr>
          <w:rFonts w:hint="eastAsia"/>
          <w:szCs w:val="21"/>
        </w:rPr>
        <w:t>财务要求：见供应商须知前附表第 10 项；</w:t>
      </w:r>
    </w:p>
    <w:p w:rsidR="00CD1123" w:rsidRDefault="006E75A3">
      <w:pPr>
        <w:pStyle w:val="af4"/>
        <w:numPr>
          <w:ilvl w:val="0"/>
          <w:numId w:val="3"/>
        </w:numPr>
        <w:tabs>
          <w:tab w:val="left" w:pos="1648"/>
        </w:tabs>
        <w:adjustRightInd w:val="0"/>
        <w:snapToGrid w:val="0"/>
        <w:spacing w:line="360" w:lineRule="auto"/>
        <w:ind w:rightChars="-61" w:right="-128" w:hanging="530"/>
        <w:rPr>
          <w:szCs w:val="21"/>
        </w:rPr>
      </w:pPr>
      <w:r>
        <w:rPr>
          <w:rFonts w:hint="eastAsia"/>
          <w:szCs w:val="21"/>
        </w:rPr>
        <w:t>业绩要求：见供应商须知前附表第 10 项；</w:t>
      </w:r>
    </w:p>
    <w:p w:rsidR="00CD1123" w:rsidRDefault="006E75A3">
      <w:pPr>
        <w:pStyle w:val="af4"/>
        <w:numPr>
          <w:ilvl w:val="0"/>
          <w:numId w:val="3"/>
        </w:numPr>
        <w:tabs>
          <w:tab w:val="left" w:pos="1648"/>
        </w:tabs>
        <w:adjustRightInd w:val="0"/>
        <w:snapToGrid w:val="0"/>
        <w:spacing w:line="360" w:lineRule="auto"/>
        <w:ind w:rightChars="-61" w:right="-128" w:hanging="530"/>
        <w:rPr>
          <w:szCs w:val="21"/>
        </w:rPr>
      </w:pPr>
      <w:r>
        <w:rPr>
          <w:rFonts w:hint="eastAsia"/>
          <w:szCs w:val="21"/>
        </w:rPr>
        <w:t>信誉要求：见供应商须知前附表第 10 项；</w:t>
      </w:r>
    </w:p>
    <w:p w:rsidR="00CD1123" w:rsidRDefault="006E75A3">
      <w:pPr>
        <w:pStyle w:val="af4"/>
        <w:numPr>
          <w:ilvl w:val="0"/>
          <w:numId w:val="3"/>
        </w:numPr>
        <w:tabs>
          <w:tab w:val="left" w:pos="1648"/>
        </w:tabs>
        <w:adjustRightInd w:val="0"/>
        <w:snapToGrid w:val="0"/>
        <w:spacing w:line="360" w:lineRule="auto"/>
        <w:ind w:rightChars="-61" w:right="-128" w:hanging="530"/>
        <w:rPr>
          <w:szCs w:val="21"/>
        </w:rPr>
      </w:pPr>
      <w:r>
        <w:rPr>
          <w:rFonts w:hint="eastAsia"/>
          <w:szCs w:val="21"/>
        </w:rPr>
        <w:t>项目经理资格：见供应商须知前附表第 10 项；</w:t>
      </w:r>
    </w:p>
    <w:p w:rsidR="00CD1123" w:rsidRDefault="006E75A3">
      <w:pPr>
        <w:pStyle w:val="af4"/>
        <w:numPr>
          <w:ilvl w:val="0"/>
          <w:numId w:val="3"/>
        </w:numPr>
        <w:tabs>
          <w:tab w:val="left" w:pos="1648"/>
        </w:tabs>
        <w:adjustRightInd w:val="0"/>
        <w:snapToGrid w:val="0"/>
        <w:spacing w:line="360" w:lineRule="auto"/>
        <w:ind w:rightChars="-61" w:right="-128" w:hanging="530"/>
        <w:rPr>
          <w:szCs w:val="21"/>
        </w:rPr>
      </w:pPr>
      <w:r>
        <w:rPr>
          <w:rFonts w:hint="eastAsia"/>
          <w:szCs w:val="21"/>
        </w:rPr>
        <w:t>其他要求：见供应商须知前附表第 10 项。</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本工程不接受联合体投标。</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供应商不得存在下列情形之一：</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为采购人不具有独立法人资格的附属机构（单位）；</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为本工程的监理人；</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为本工程的代建人；</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为本工程提供采购代理服务的；</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与本工程的监理人或代建人或采购代理机构同为一个法定代表人的；</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与本工程的监理人或代建人或采购代理机构相互控股或参股的；</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与本工程的监理人或代建人或采购代理机构相互任职或工作的；</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t>被责令停业的；</w:t>
      </w:r>
    </w:p>
    <w:p w:rsidR="00CD1123" w:rsidRDefault="006E75A3">
      <w:pPr>
        <w:pStyle w:val="af4"/>
        <w:numPr>
          <w:ilvl w:val="0"/>
          <w:numId w:val="4"/>
        </w:numPr>
        <w:tabs>
          <w:tab w:val="left" w:pos="1648"/>
        </w:tabs>
        <w:adjustRightInd w:val="0"/>
        <w:snapToGrid w:val="0"/>
        <w:spacing w:line="360" w:lineRule="auto"/>
        <w:ind w:rightChars="-61" w:right="-128" w:hanging="530"/>
        <w:rPr>
          <w:szCs w:val="21"/>
        </w:rPr>
      </w:pPr>
      <w:r>
        <w:rPr>
          <w:rFonts w:hint="eastAsia"/>
          <w:szCs w:val="21"/>
        </w:rPr>
        <w:lastRenderedPageBreak/>
        <w:t>被暂停或取消投标资格的；</w:t>
      </w:r>
    </w:p>
    <w:p w:rsidR="00CD1123" w:rsidRDefault="006E75A3">
      <w:pPr>
        <w:pStyle w:val="af4"/>
        <w:numPr>
          <w:ilvl w:val="0"/>
          <w:numId w:val="4"/>
        </w:numPr>
        <w:tabs>
          <w:tab w:val="left" w:pos="1754"/>
        </w:tabs>
        <w:adjustRightInd w:val="0"/>
        <w:snapToGrid w:val="0"/>
        <w:spacing w:line="360" w:lineRule="auto"/>
        <w:ind w:left="1753" w:rightChars="-61" w:right="-128" w:hanging="636"/>
        <w:rPr>
          <w:szCs w:val="21"/>
        </w:rPr>
      </w:pPr>
      <w:r>
        <w:rPr>
          <w:rFonts w:hint="eastAsia"/>
          <w:szCs w:val="21"/>
        </w:rPr>
        <w:t>财产被接管或冻结的；</w:t>
      </w:r>
    </w:p>
    <w:p w:rsidR="00CD1123" w:rsidRDefault="006E75A3">
      <w:pPr>
        <w:pStyle w:val="af4"/>
        <w:numPr>
          <w:ilvl w:val="0"/>
          <w:numId w:val="4"/>
        </w:numPr>
        <w:tabs>
          <w:tab w:val="left" w:pos="1754"/>
        </w:tabs>
        <w:adjustRightInd w:val="0"/>
        <w:snapToGrid w:val="0"/>
        <w:spacing w:line="360" w:lineRule="auto"/>
        <w:ind w:left="1753" w:rightChars="-61" w:right="-128" w:hanging="636"/>
        <w:rPr>
          <w:szCs w:val="21"/>
        </w:rPr>
      </w:pPr>
      <w:r>
        <w:rPr>
          <w:rFonts w:hint="eastAsia"/>
          <w:szCs w:val="21"/>
        </w:rPr>
        <w:t>在最近三年内有骗取成交或严重违约或重大工程质量问题的。</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费用承担</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供应商准备和参加磋商活动发生的费用自理。</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保密</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参与采购活动的各方应对竞争性磋商文件和响应文件中的商业和技术等秘密保密，违者应对由此造成的后果承担法律责任。</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语言文字</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除专用术语外，与采购有关的语言均使用中文。必要时专用术语应附有中文注释。</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计量单位</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所有计量均采用中华人民共和国法定计量单位。</w:t>
      </w:r>
    </w:p>
    <w:p w:rsidR="00CD1123" w:rsidRDefault="006E75A3">
      <w:pPr>
        <w:numPr>
          <w:ilvl w:val="1"/>
          <w:numId w:val="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踏勘现场</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供应商须知前附表第 12 项规定不组织踏勘现场。</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供应商自行踏勘现场发生的费用自理。</w:t>
      </w:r>
    </w:p>
    <w:p w:rsidR="00CD1123" w:rsidRDefault="006E75A3">
      <w:pPr>
        <w:pStyle w:val="af4"/>
        <w:numPr>
          <w:ilvl w:val="2"/>
          <w:numId w:val="2"/>
        </w:numPr>
        <w:tabs>
          <w:tab w:val="left" w:pos="1750"/>
        </w:tabs>
        <w:adjustRightInd w:val="0"/>
        <w:snapToGrid w:val="0"/>
        <w:spacing w:line="360" w:lineRule="auto"/>
        <w:ind w:left="1750" w:rightChars="-61" w:right="-128" w:hanging="632"/>
        <w:rPr>
          <w:szCs w:val="21"/>
        </w:rPr>
      </w:pPr>
      <w:r>
        <w:rPr>
          <w:rFonts w:hint="eastAsia"/>
          <w:szCs w:val="21"/>
        </w:rPr>
        <w:t>除采购人的原因外，供应商自行负责在踏勘现场中所发生的人员伤亡和财产损失。</w:t>
      </w:r>
    </w:p>
    <w:p w:rsidR="00CD1123" w:rsidRDefault="006E75A3">
      <w:pPr>
        <w:pStyle w:val="af4"/>
        <w:numPr>
          <w:ilvl w:val="2"/>
          <w:numId w:val="2"/>
        </w:numPr>
        <w:tabs>
          <w:tab w:val="left" w:pos="1750"/>
        </w:tabs>
        <w:adjustRightInd w:val="0"/>
        <w:snapToGrid w:val="0"/>
        <w:spacing w:line="360" w:lineRule="auto"/>
        <w:ind w:rightChars="-61" w:right="-128" w:firstLine="420"/>
        <w:rPr>
          <w:szCs w:val="21"/>
        </w:rPr>
      </w:pPr>
      <w:r>
        <w:rPr>
          <w:rFonts w:hint="eastAsia"/>
          <w:szCs w:val="21"/>
        </w:rPr>
        <w:t>采购人在踏勘现场中介绍的工程场地和相关的周边环境情况，供供应商在编制响应文件时参考，采购人不对供应商据此作出的判断和决策负责。</w:t>
      </w:r>
    </w:p>
    <w:p w:rsidR="00CD1123" w:rsidRDefault="006E75A3">
      <w:pPr>
        <w:numPr>
          <w:ilvl w:val="1"/>
          <w:numId w:val="2"/>
        </w:numPr>
        <w:tabs>
          <w:tab w:val="left" w:pos="1650"/>
        </w:tabs>
        <w:adjustRightInd w:val="0"/>
        <w:snapToGrid w:val="0"/>
        <w:spacing w:line="360" w:lineRule="auto"/>
        <w:ind w:left="1649" w:rightChars="-61" w:right="-128" w:hanging="529"/>
        <w:rPr>
          <w:rFonts w:ascii="宋体" w:eastAsia="宋体" w:hAnsi="宋体" w:cs="宋体"/>
          <w:b/>
          <w:szCs w:val="21"/>
        </w:rPr>
      </w:pPr>
      <w:r>
        <w:rPr>
          <w:rFonts w:ascii="宋体" w:eastAsia="宋体" w:hAnsi="宋体" w:cs="宋体" w:hint="eastAsia"/>
          <w:b/>
          <w:szCs w:val="21"/>
        </w:rPr>
        <w:t>磋商预备会</w:t>
      </w:r>
    </w:p>
    <w:p w:rsidR="00CD1123" w:rsidRDefault="006E75A3">
      <w:pPr>
        <w:pStyle w:val="af4"/>
        <w:numPr>
          <w:ilvl w:val="2"/>
          <w:numId w:val="2"/>
        </w:numPr>
        <w:tabs>
          <w:tab w:val="left" w:pos="1856"/>
        </w:tabs>
        <w:adjustRightInd w:val="0"/>
        <w:snapToGrid w:val="0"/>
        <w:spacing w:line="360" w:lineRule="auto"/>
        <w:ind w:left="1855" w:rightChars="-61" w:right="-128" w:hanging="738"/>
        <w:rPr>
          <w:szCs w:val="21"/>
        </w:rPr>
      </w:pPr>
      <w:r>
        <w:rPr>
          <w:rFonts w:hint="eastAsia"/>
          <w:szCs w:val="21"/>
        </w:rPr>
        <w:t>供应商须知前附表第 13 项规定不召开磋商预备会。</w:t>
      </w:r>
    </w:p>
    <w:p w:rsidR="00CD1123" w:rsidRDefault="006E75A3">
      <w:pPr>
        <w:pStyle w:val="af4"/>
        <w:numPr>
          <w:ilvl w:val="2"/>
          <w:numId w:val="2"/>
        </w:numPr>
        <w:tabs>
          <w:tab w:val="left" w:pos="1856"/>
        </w:tabs>
        <w:adjustRightInd w:val="0"/>
        <w:snapToGrid w:val="0"/>
        <w:spacing w:line="360" w:lineRule="auto"/>
        <w:ind w:rightChars="-61" w:right="-128" w:firstLine="420"/>
        <w:rPr>
          <w:szCs w:val="21"/>
        </w:rPr>
      </w:pPr>
      <w:r>
        <w:rPr>
          <w:rFonts w:hint="eastAsia"/>
          <w:szCs w:val="21"/>
        </w:rPr>
        <w:t>供应商应在供应商须知前附表第 15 项规定的时间前，以书面形式将提出的问题送达采购人，以便采购人澄清。未在上述规定时间内提出的问题，采购人有解答和拒绝解答的权利。如采购人以书面形式解答，供应商不得以采购人发出答疑文件时间不满足法定时间要求为由提出质疑或投诉。开标结束后，供应商不得就竞争性磋商文件条款提出质疑或投诉。</w:t>
      </w:r>
    </w:p>
    <w:p w:rsidR="00CD1123" w:rsidRDefault="006E75A3">
      <w:pPr>
        <w:pStyle w:val="af4"/>
        <w:numPr>
          <w:ilvl w:val="2"/>
          <w:numId w:val="2"/>
        </w:numPr>
        <w:tabs>
          <w:tab w:val="left" w:pos="1856"/>
        </w:tabs>
        <w:adjustRightInd w:val="0"/>
        <w:snapToGrid w:val="0"/>
        <w:spacing w:line="360" w:lineRule="auto"/>
        <w:ind w:rightChars="-61" w:right="-128" w:firstLine="420"/>
        <w:rPr>
          <w:szCs w:val="21"/>
        </w:rPr>
      </w:pPr>
      <w:r>
        <w:rPr>
          <w:rFonts w:hint="eastAsia"/>
          <w:szCs w:val="21"/>
        </w:rPr>
        <w:t>采购人在供应商须知前附表规定的时间内，将对供应商所提问题的澄清，以书面方式通知所有购买竞争性磋商文件的供应商。该澄清内容为竞争性磋商文件的组成部分</w:t>
      </w:r>
    </w:p>
    <w:p w:rsidR="00CD1123" w:rsidRDefault="006E75A3">
      <w:pPr>
        <w:numPr>
          <w:ilvl w:val="1"/>
          <w:numId w:val="2"/>
        </w:numPr>
        <w:tabs>
          <w:tab w:val="left" w:pos="1650"/>
        </w:tabs>
        <w:adjustRightInd w:val="0"/>
        <w:snapToGrid w:val="0"/>
        <w:spacing w:line="360" w:lineRule="auto"/>
        <w:ind w:left="1649" w:rightChars="-61" w:right="-128" w:hanging="529"/>
        <w:rPr>
          <w:rFonts w:ascii="宋体" w:eastAsia="宋体" w:hAnsi="宋体" w:cs="宋体"/>
          <w:b/>
          <w:szCs w:val="21"/>
        </w:rPr>
      </w:pPr>
      <w:r>
        <w:rPr>
          <w:rFonts w:ascii="宋体" w:eastAsia="宋体" w:hAnsi="宋体" w:cs="宋体" w:hint="eastAsia"/>
          <w:b/>
          <w:szCs w:val="21"/>
        </w:rPr>
        <w:t>分包</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本工程按施工合同执行。</w:t>
      </w:r>
    </w:p>
    <w:p w:rsidR="00CD1123" w:rsidRDefault="006E75A3">
      <w:pPr>
        <w:numPr>
          <w:ilvl w:val="1"/>
          <w:numId w:val="2"/>
        </w:numPr>
        <w:tabs>
          <w:tab w:val="left" w:pos="1650"/>
        </w:tabs>
        <w:adjustRightInd w:val="0"/>
        <w:snapToGrid w:val="0"/>
        <w:spacing w:line="360" w:lineRule="auto"/>
        <w:ind w:left="1649" w:rightChars="-61" w:right="-128" w:hanging="529"/>
        <w:rPr>
          <w:rFonts w:ascii="宋体" w:eastAsia="宋体" w:hAnsi="宋体" w:cs="宋体"/>
          <w:b/>
          <w:szCs w:val="21"/>
        </w:rPr>
      </w:pPr>
      <w:r>
        <w:rPr>
          <w:rFonts w:ascii="宋体" w:eastAsia="宋体" w:hAnsi="宋体" w:cs="宋体" w:hint="eastAsia"/>
          <w:b/>
          <w:szCs w:val="21"/>
        </w:rPr>
        <w:t>偏离</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供应商须知前附表不允许响应文件偏离。</w:t>
      </w:r>
    </w:p>
    <w:p w:rsidR="00CD1123" w:rsidRDefault="006E75A3">
      <w:pPr>
        <w:ind w:rightChars="-61" w:right="-128" w:firstLineChars="91" w:firstLine="219"/>
        <w:rPr>
          <w:b/>
          <w:bCs/>
          <w:sz w:val="24"/>
          <w:szCs w:val="24"/>
        </w:rPr>
      </w:pPr>
      <w:r>
        <w:rPr>
          <w:rFonts w:hint="eastAsia"/>
          <w:b/>
          <w:bCs/>
          <w:sz w:val="24"/>
          <w:szCs w:val="24"/>
        </w:rPr>
        <w:t>2</w:t>
      </w:r>
      <w:r>
        <w:rPr>
          <w:rFonts w:hint="eastAsia"/>
          <w:b/>
          <w:bCs/>
          <w:sz w:val="24"/>
          <w:szCs w:val="24"/>
        </w:rPr>
        <w:t>、竞争性磋商文件</w:t>
      </w:r>
    </w:p>
    <w:p w:rsidR="00CD1123" w:rsidRDefault="006E75A3">
      <w:pPr>
        <w:numPr>
          <w:ilvl w:val="1"/>
          <w:numId w:val="5"/>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竞争性磋商文件的组成</w:t>
      </w:r>
    </w:p>
    <w:p w:rsidR="00CD1123" w:rsidRDefault="006E75A3">
      <w:pPr>
        <w:pStyle w:val="af4"/>
        <w:numPr>
          <w:ilvl w:val="2"/>
          <w:numId w:val="5"/>
        </w:numPr>
        <w:tabs>
          <w:tab w:val="left" w:pos="1698"/>
        </w:tabs>
        <w:adjustRightInd w:val="0"/>
        <w:snapToGrid w:val="0"/>
        <w:spacing w:line="360" w:lineRule="auto"/>
        <w:ind w:rightChars="-61" w:right="-128" w:firstLine="420"/>
        <w:rPr>
          <w:szCs w:val="21"/>
        </w:rPr>
      </w:pPr>
      <w:r>
        <w:rPr>
          <w:rFonts w:hint="eastAsia"/>
          <w:szCs w:val="21"/>
        </w:rPr>
        <w:t>竞争性磋商文件除以下内容外，采购人采购期间发出的答疑纪要和其它补充修改函件，均是竞争性磋商文件的组成部分，对供应商起约束作用。</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lastRenderedPageBreak/>
        <w:t>本竞争性磋商文件包括：</w:t>
      </w:r>
    </w:p>
    <w:p w:rsidR="00CD1123" w:rsidRDefault="006E75A3">
      <w:pPr>
        <w:pStyle w:val="a5"/>
        <w:numPr>
          <w:ilvl w:val="0"/>
          <w:numId w:val="6"/>
        </w:numPr>
        <w:adjustRightInd w:val="0"/>
        <w:snapToGrid w:val="0"/>
        <w:spacing w:line="360" w:lineRule="auto"/>
        <w:ind w:left="1538" w:rightChars="-61" w:right="-128"/>
        <w:rPr>
          <w:rFonts w:ascii="宋体" w:eastAsia="宋体" w:hAnsi="宋体" w:cs="宋体"/>
          <w:sz w:val="21"/>
          <w:szCs w:val="21"/>
        </w:rPr>
      </w:pPr>
      <w:r>
        <w:rPr>
          <w:rFonts w:ascii="宋体" w:eastAsia="宋体" w:hAnsi="宋体" w:cs="宋体" w:hint="eastAsia"/>
          <w:sz w:val="21"/>
          <w:szCs w:val="21"/>
        </w:rPr>
        <w:t xml:space="preserve">竞争性磋商公告； </w:t>
      </w:r>
    </w:p>
    <w:p w:rsidR="00CD1123" w:rsidRDefault="006E75A3">
      <w:pPr>
        <w:pStyle w:val="a5"/>
        <w:numPr>
          <w:ilvl w:val="0"/>
          <w:numId w:val="6"/>
        </w:numPr>
        <w:adjustRightInd w:val="0"/>
        <w:snapToGrid w:val="0"/>
        <w:spacing w:line="360" w:lineRule="auto"/>
        <w:ind w:left="1538" w:rightChars="-61" w:right="-128"/>
        <w:rPr>
          <w:rFonts w:ascii="宋体" w:eastAsia="宋体" w:hAnsi="宋体" w:cs="宋体"/>
          <w:sz w:val="21"/>
          <w:szCs w:val="21"/>
        </w:rPr>
      </w:pPr>
      <w:r>
        <w:rPr>
          <w:rFonts w:ascii="宋体" w:eastAsia="宋体" w:hAnsi="宋体" w:cs="宋体" w:hint="eastAsia"/>
          <w:sz w:val="21"/>
          <w:szCs w:val="21"/>
        </w:rPr>
        <w:t>供应商须知；</w:t>
      </w:r>
    </w:p>
    <w:p w:rsidR="00CD1123" w:rsidRDefault="006E75A3">
      <w:pPr>
        <w:pStyle w:val="a5"/>
        <w:adjustRightInd w:val="0"/>
        <w:snapToGrid w:val="0"/>
        <w:spacing w:line="360" w:lineRule="auto"/>
        <w:ind w:left="1538" w:rightChars="-61" w:right="-128"/>
        <w:rPr>
          <w:rFonts w:ascii="宋体" w:eastAsia="宋体" w:hAnsi="宋体" w:cs="宋体"/>
          <w:sz w:val="21"/>
          <w:szCs w:val="21"/>
        </w:rPr>
      </w:pPr>
      <w:r>
        <w:rPr>
          <w:rFonts w:ascii="宋体" w:eastAsia="宋体" w:hAnsi="宋体" w:cs="宋体" w:hint="eastAsia"/>
          <w:sz w:val="21"/>
          <w:szCs w:val="21"/>
        </w:rPr>
        <w:t>第三章 评审办法；</w:t>
      </w:r>
    </w:p>
    <w:p w:rsidR="00CD1123" w:rsidRDefault="006E75A3">
      <w:pPr>
        <w:pStyle w:val="a5"/>
        <w:adjustRightInd w:val="0"/>
        <w:snapToGrid w:val="0"/>
        <w:spacing w:line="360" w:lineRule="auto"/>
        <w:ind w:left="1538" w:rightChars="-61" w:right="-128"/>
        <w:rPr>
          <w:rFonts w:ascii="宋体" w:eastAsia="宋体" w:hAnsi="宋体" w:cs="宋体"/>
          <w:sz w:val="21"/>
          <w:szCs w:val="21"/>
        </w:rPr>
      </w:pPr>
      <w:r>
        <w:rPr>
          <w:rFonts w:ascii="宋体" w:eastAsia="宋体" w:hAnsi="宋体" w:cs="宋体" w:hint="eastAsia"/>
          <w:sz w:val="21"/>
          <w:szCs w:val="21"/>
        </w:rPr>
        <w:t xml:space="preserve">第四章 合同条款及格式； </w:t>
      </w:r>
    </w:p>
    <w:p w:rsidR="00CD1123" w:rsidRDefault="006E75A3">
      <w:pPr>
        <w:pStyle w:val="a5"/>
        <w:adjustRightInd w:val="0"/>
        <w:snapToGrid w:val="0"/>
        <w:spacing w:line="360" w:lineRule="auto"/>
        <w:ind w:left="1538" w:rightChars="-61" w:right="-128"/>
        <w:rPr>
          <w:rFonts w:ascii="宋体" w:eastAsia="宋体" w:hAnsi="宋体" w:cs="宋体"/>
          <w:sz w:val="21"/>
          <w:szCs w:val="21"/>
        </w:rPr>
      </w:pPr>
      <w:r>
        <w:rPr>
          <w:rFonts w:ascii="宋体" w:eastAsia="宋体" w:hAnsi="宋体" w:cs="宋体" w:hint="eastAsia"/>
          <w:sz w:val="21"/>
          <w:szCs w:val="21"/>
        </w:rPr>
        <w:t>第五章 工程量清单及图纸；</w:t>
      </w:r>
    </w:p>
    <w:p w:rsidR="00CD1123" w:rsidRDefault="006E75A3">
      <w:pPr>
        <w:pStyle w:val="a5"/>
        <w:adjustRightInd w:val="0"/>
        <w:snapToGrid w:val="0"/>
        <w:spacing w:line="360" w:lineRule="auto"/>
        <w:ind w:left="1538" w:rightChars="-61" w:right="-128"/>
        <w:rPr>
          <w:rFonts w:ascii="宋体" w:eastAsia="宋体" w:hAnsi="宋体" w:cs="宋体"/>
          <w:sz w:val="21"/>
          <w:szCs w:val="21"/>
        </w:rPr>
      </w:pPr>
      <w:r>
        <w:rPr>
          <w:rFonts w:ascii="宋体" w:eastAsia="宋体" w:hAnsi="宋体" w:cs="宋体" w:hint="eastAsia"/>
          <w:sz w:val="21"/>
          <w:szCs w:val="21"/>
        </w:rPr>
        <w:t xml:space="preserve">第六章 技术标准和要求； </w:t>
      </w:r>
    </w:p>
    <w:p w:rsidR="00CD1123" w:rsidRDefault="006E75A3">
      <w:pPr>
        <w:pStyle w:val="a5"/>
        <w:adjustRightInd w:val="0"/>
        <w:snapToGrid w:val="0"/>
        <w:spacing w:line="360" w:lineRule="auto"/>
        <w:ind w:left="1538" w:rightChars="-61" w:right="-128"/>
        <w:rPr>
          <w:rFonts w:ascii="宋体" w:eastAsia="宋体" w:hAnsi="宋体" w:cs="宋体"/>
          <w:sz w:val="21"/>
          <w:szCs w:val="21"/>
        </w:rPr>
      </w:pPr>
      <w:r>
        <w:rPr>
          <w:rFonts w:ascii="宋体" w:eastAsia="宋体" w:hAnsi="宋体" w:cs="宋体" w:hint="eastAsia"/>
          <w:sz w:val="21"/>
          <w:szCs w:val="21"/>
        </w:rPr>
        <w:t>第七章 响应文件格式；</w:t>
      </w:r>
    </w:p>
    <w:p w:rsidR="00CD1123" w:rsidRDefault="006E75A3">
      <w:pPr>
        <w:pStyle w:val="af4"/>
        <w:numPr>
          <w:ilvl w:val="2"/>
          <w:numId w:val="5"/>
        </w:numPr>
        <w:tabs>
          <w:tab w:val="left" w:pos="1750"/>
        </w:tabs>
        <w:adjustRightInd w:val="0"/>
        <w:snapToGrid w:val="0"/>
        <w:spacing w:line="360" w:lineRule="auto"/>
        <w:ind w:rightChars="-61" w:right="-128" w:firstLine="420"/>
        <w:rPr>
          <w:szCs w:val="21"/>
        </w:rPr>
      </w:pPr>
      <w:r>
        <w:rPr>
          <w:rFonts w:hint="eastAsia"/>
          <w:szCs w:val="21"/>
        </w:rPr>
        <w:t>供应商应认真审阅竞争性磋商文件中所有事项、格式、条款和规范要求等，如果供应商的响应文件没有按照竞争性磋商文件要求提交全部资料或者响应文件没有对竞争性磋商文件做出实质性响应，其风险应由供应商自行承担并根据有关条款规定，其响应有可能被拒绝。</w:t>
      </w:r>
    </w:p>
    <w:p w:rsidR="00CD1123" w:rsidRDefault="006E75A3">
      <w:pPr>
        <w:numPr>
          <w:ilvl w:val="1"/>
          <w:numId w:val="5"/>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竞争性磋商文件的澄清</w:t>
      </w:r>
    </w:p>
    <w:p w:rsidR="00CD1123" w:rsidRDefault="006E75A3">
      <w:pPr>
        <w:widowControl/>
        <w:spacing w:line="360" w:lineRule="auto"/>
        <w:ind w:leftChars="303" w:left="636" w:firstLine="422"/>
        <w:jc w:val="left"/>
        <w:rPr>
          <w:szCs w:val="21"/>
        </w:rPr>
      </w:pPr>
      <w:r>
        <w:rPr>
          <w:rFonts w:ascii="宋体" w:eastAsia="宋体" w:hAnsi="宋体" w:cs="宋体" w:hint="eastAsia"/>
          <w:kern w:val="0"/>
          <w:szCs w:val="21"/>
        </w:rPr>
        <w:t xml:space="preserve">2.2.1 如有疑问，应在供应商须知前附表第 15 项规定的时间前以书面形式（包括信函、电报、传真等可以有形地表现所载内容的形式，下同），要求采购人对竞争性磋商文件予以澄清，否则不得对第五章“工程量清单”作任何修改。 </w:t>
      </w:r>
    </w:p>
    <w:p w:rsidR="00CD1123" w:rsidRDefault="006E75A3">
      <w:pPr>
        <w:widowControl/>
        <w:spacing w:line="360" w:lineRule="auto"/>
        <w:ind w:leftChars="303" w:left="636" w:firstLine="422"/>
        <w:jc w:val="left"/>
        <w:rPr>
          <w:szCs w:val="21"/>
        </w:rPr>
      </w:pPr>
      <w:r>
        <w:rPr>
          <w:rFonts w:ascii="宋体" w:eastAsia="宋体" w:hAnsi="宋体" w:cs="宋体" w:hint="eastAsia"/>
          <w:kern w:val="0"/>
          <w:szCs w:val="21"/>
        </w:rPr>
        <w:t xml:space="preserve">2.2.2 竞争性磋商文件的澄清将在供应商须知前附表第 19 项规定的投标截止时间 5 天前以书面形式发给所有购买竞争性磋商文件的供应商，但不指明澄清问题的来源。如果澄清发出的时间距投标截止时间不足 5 天，相应延长投标截止时间。 </w:t>
      </w:r>
    </w:p>
    <w:p w:rsidR="00CD1123" w:rsidRDefault="006E75A3">
      <w:pPr>
        <w:widowControl/>
        <w:spacing w:line="360" w:lineRule="auto"/>
        <w:ind w:leftChars="303" w:left="636" w:firstLine="422"/>
        <w:jc w:val="left"/>
        <w:rPr>
          <w:szCs w:val="21"/>
        </w:rPr>
      </w:pPr>
      <w:r>
        <w:rPr>
          <w:rFonts w:ascii="宋体" w:eastAsia="宋体" w:hAnsi="宋体" w:cs="宋体" w:hint="eastAsia"/>
          <w:kern w:val="0"/>
          <w:szCs w:val="21"/>
        </w:rPr>
        <w:t>2.2.3 供应商在收到澄清后，应在供应商须知前附表规定的时间内以书面形式通知采购人，确认已收到该澄清。</w:t>
      </w:r>
    </w:p>
    <w:p w:rsidR="00CD1123" w:rsidRDefault="006E75A3">
      <w:pPr>
        <w:numPr>
          <w:ilvl w:val="1"/>
          <w:numId w:val="5"/>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竞争性磋商文件的修改</w:t>
      </w:r>
    </w:p>
    <w:p w:rsidR="00CD1123" w:rsidRDefault="006E75A3">
      <w:pPr>
        <w:pStyle w:val="af4"/>
        <w:numPr>
          <w:ilvl w:val="2"/>
          <w:numId w:val="5"/>
        </w:numPr>
        <w:tabs>
          <w:tab w:val="left" w:pos="1750"/>
        </w:tabs>
        <w:adjustRightInd w:val="0"/>
        <w:snapToGrid w:val="0"/>
        <w:spacing w:line="360" w:lineRule="auto"/>
        <w:ind w:rightChars="-61" w:right="-128" w:firstLine="420"/>
        <w:rPr>
          <w:szCs w:val="21"/>
        </w:rPr>
      </w:pPr>
      <w:r>
        <w:rPr>
          <w:rFonts w:hint="eastAsia"/>
          <w:szCs w:val="21"/>
        </w:rPr>
        <w:t>在投标截止前，采购人可以书面形式修改竞争性磋商文件，并通知所有已购买竞争性磋商文件的供应商。</w:t>
      </w:r>
    </w:p>
    <w:p w:rsidR="00CD1123" w:rsidRDefault="006E75A3">
      <w:pPr>
        <w:pStyle w:val="af4"/>
        <w:numPr>
          <w:ilvl w:val="2"/>
          <w:numId w:val="5"/>
        </w:numPr>
        <w:tabs>
          <w:tab w:val="left" w:pos="1750"/>
        </w:tabs>
        <w:adjustRightInd w:val="0"/>
        <w:snapToGrid w:val="0"/>
        <w:spacing w:line="360" w:lineRule="auto"/>
        <w:ind w:rightChars="-61" w:right="-128" w:firstLine="420"/>
        <w:rPr>
          <w:szCs w:val="21"/>
        </w:rPr>
      </w:pPr>
      <w:r>
        <w:rPr>
          <w:rFonts w:hint="eastAsia"/>
          <w:szCs w:val="21"/>
        </w:rPr>
        <w:t>供应商收到修改内容后，应在供应商须知前附表规定的时间内以书面形式通知采购人，确认已收到该修改。</w:t>
      </w:r>
    </w:p>
    <w:p w:rsidR="00CD1123" w:rsidRDefault="006E75A3">
      <w:pPr>
        <w:ind w:rightChars="-61" w:right="-128" w:firstLineChars="91" w:firstLine="219"/>
        <w:rPr>
          <w:b/>
          <w:bCs/>
          <w:sz w:val="24"/>
          <w:szCs w:val="24"/>
        </w:rPr>
      </w:pPr>
      <w:r>
        <w:rPr>
          <w:rFonts w:hint="eastAsia"/>
          <w:b/>
          <w:bCs/>
          <w:sz w:val="24"/>
          <w:szCs w:val="24"/>
        </w:rPr>
        <w:t>3</w:t>
      </w:r>
      <w:r>
        <w:rPr>
          <w:rFonts w:hint="eastAsia"/>
          <w:b/>
          <w:bCs/>
          <w:sz w:val="24"/>
          <w:szCs w:val="24"/>
        </w:rPr>
        <w:t>、响应文件</w:t>
      </w:r>
    </w:p>
    <w:p w:rsidR="00CD1123" w:rsidRDefault="006E75A3">
      <w:pPr>
        <w:numPr>
          <w:ilvl w:val="1"/>
          <w:numId w:val="7"/>
        </w:numPr>
        <w:tabs>
          <w:tab w:val="left" w:pos="1599"/>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响应文件的组成</w:t>
      </w:r>
    </w:p>
    <w:p w:rsidR="00CD1123" w:rsidRDefault="006E75A3">
      <w:pPr>
        <w:pStyle w:val="af4"/>
        <w:numPr>
          <w:ilvl w:val="2"/>
          <w:numId w:val="8"/>
        </w:numPr>
        <w:tabs>
          <w:tab w:val="left" w:pos="1753"/>
        </w:tabs>
        <w:adjustRightInd w:val="0"/>
        <w:snapToGrid w:val="0"/>
        <w:spacing w:line="360" w:lineRule="auto"/>
        <w:ind w:rightChars="-61" w:right="-128" w:firstLine="24"/>
        <w:rPr>
          <w:szCs w:val="21"/>
        </w:rPr>
      </w:pPr>
      <w:r>
        <w:rPr>
          <w:rFonts w:hint="eastAsia"/>
          <w:szCs w:val="21"/>
        </w:rPr>
        <w:t xml:space="preserve">响应文件应包括下列内容： </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1</w:t>
      </w:r>
      <w:r>
        <w:rPr>
          <w:rFonts w:hint="eastAsia"/>
          <w:szCs w:val="21"/>
        </w:rPr>
        <w:t>）投标函及投标函附录</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2</w:t>
      </w:r>
      <w:r>
        <w:rPr>
          <w:rFonts w:hint="eastAsia"/>
          <w:szCs w:val="21"/>
        </w:rPr>
        <w:t>）法定代表人身份证明</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3</w:t>
      </w:r>
      <w:r>
        <w:rPr>
          <w:rFonts w:hint="eastAsia"/>
          <w:szCs w:val="21"/>
        </w:rPr>
        <w:t>）授权委托书</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4</w:t>
      </w:r>
      <w:r>
        <w:rPr>
          <w:rFonts w:hint="eastAsia"/>
          <w:szCs w:val="21"/>
        </w:rPr>
        <w:t>）磋商保证金</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5</w:t>
      </w:r>
      <w:r>
        <w:rPr>
          <w:rFonts w:hint="eastAsia"/>
          <w:szCs w:val="21"/>
        </w:rPr>
        <w:t>）已标价工程量清单</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lastRenderedPageBreak/>
        <w:t>（</w:t>
      </w:r>
      <w:r>
        <w:rPr>
          <w:rFonts w:hint="eastAsia"/>
          <w:szCs w:val="21"/>
          <w:lang w:val="en-US"/>
        </w:rPr>
        <w:t>6</w:t>
      </w:r>
      <w:r>
        <w:rPr>
          <w:rFonts w:hint="eastAsia"/>
          <w:szCs w:val="21"/>
        </w:rPr>
        <w:t>）施工组织设计</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7</w:t>
      </w:r>
      <w:r>
        <w:rPr>
          <w:rFonts w:hint="eastAsia"/>
          <w:szCs w:val="21"/>
        </w:rPr>
        <w:t>）项目管理机构</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8</w:t>
      </w:r>
      <w:r>
        <w:rPr>
          <w:rFonts w:hint="eastAsia"/>
          <w:szCs w:val="21"/>
        </w:rPr>
        <w:t>）资格审查资料</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rPr>
        <w:t>（</w:t>
      </w:r>
      <w:r>
        <w:rPr>
          <w:rFonts w:hint="eastAsia"/>
          <w:szCs w:val="21"/>
          <w:lang w:val="en-US"/>
        </w:rPr>
        <w:t>9</w:t>
      </w:r>
      <w:r>
        <w:rPr>
          <w:rFonts w:hint="eastAsia"/>
          <w:szCs w:val="21"/>
        </w:rPr>
        <w:t>）其他材料</w:t>
      </w:r>
    </w:p>
    <w:p w:rsidR="00CD1123" w:rsidRDefault="006E75A3">
      <w:pPr>
        <w:numPr>
          <w:ilvl w:val="1"/>
          <w:numId w:val="7"/>
        </w:numPr>
        <w:tabs>
          <w:tab w:val="left" w:pos="1599"/>
        </w:tabs>
        <w:adjustRightInd w:val="0"/>
        <w:snapToGrid w:val="0"/>
        <w:spacing w:line="360" w:lineRule="auto"/>
        <w:ind w:rightChars="-61" w:right="-128"/>
        <w:rPr>
          <w:rFonts w:ascii="宋体" w:eastAsia="宋体" w:hAnsi="宋体" w:cs="宋体"/>
          <w:b/>
          <w:szCs w:val="21"/>
          <w:lang w:val="zh-CN"/>
        </w:rPr>
      </w:pPr>
      <w:r>
        <w:rPr>
          <w:rFonts w:ascii="宋体" w:eastAsia="宋体" w:hAnsi="宋体" w:cs="宋体" w:hint="eastAsia"/>
          <w:b/>
          <w:szCs w:val="21"/>
          <w:lang w:val="zh-CN"/>
        </w:rPr>
        <w:t>响应报价</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lang w:val="en-US"/>
        </w:rPr>
        <w:t>3</w:t>
      </w:r>
      <w:r>
        <w:rPr>
          <w:rFonts w:hint="eastAsia"/>
          <w:szCs w:val="21"/>
        </w:rPr>
        <w:t>.</w:t>
      </w:r>
      <w:r>
        <w:rPr>
          <w:rFonts w:hint="eastAsia"/>
          <w:szCs w:val="21"/>
          <w:lang w:val="en-US"/>
        </w:rPr>
        <w:t>2.</w:t>
      </w:r>
      <w:r>
        <w:rPr>
          <w:rFonts w:hint="eastAsia"/>
          <w:szCs w:val="21"/>
        </w:rPr>
        <w:t>1 响应货币：所有响应报价均以人民币元为计算单位。</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szCs w:val="21"/>
          <w:lang w:val="en-US"/>
        </w:rPr>
        <w:t>3</w:t>
      </w:r>
      <w:r>
        <w:rPr>
          <w:rFonts w:hint="eastAsia"/>
          <w:szCs w:val="21"/>
        </w:rPr>
        <w:t>.</w:t>
      </w:r>
      <w:r>
        <w:rPr>
          <w:rFonts w:hint="eastAsia"/>
          <w:szCs w:val="21"/>
          <w:lang w:val="en-US"/>
        </w:rPr>
        <w:t>2.</w:t>
      </w:r>
      <w:r>
        <w:rPr>
          <w:rFonts w:hint="eastAsia"/>
          <w:szCs w:val="21"/>
        </w:rPr>
        <w:t>2 供应商应一次性报出工程总价，报价时只允许有一个报价，任何有选择的、可调整的报价将不予接受。供应商所报价格应为验收合格并交付使用的全部价格。</w:t>
      </w:r>
    </w:p>
    <w:p w:rsidR="00CD1123" w:rsidRDefault="006E75A3">
      <w:pPr>
        <w:pStyle w:val="af4"/>
        <w:tabs>
          <w:tab w:val="left" w:pos="1750"/>
        </w:tabs>
        <w:adjustRightInd w:val="0"/>
        <w:snapToGrid w:val="0"/>
        <w:spacing w:line="360" w:lineRule="auto"/>
        <w:ind w:left="1118" w:rightChars="-61" w:right="-128" w:firstLine="0"/>
        <w:jc w:val="left"/>
        <w:rPr>
          <w:b/>
          <w:bCs/>
          <w:szCs w:val="21"/>
        </w:rPr>
      </w:pPr>
      <w:r>
        <w:rPr>
          <w:rFonts w:hint="eastAsia"/>
          <w:b/>
          <w:bCs/>
          <w:szCs w:val="21"/>
        </w:rPr>
        <w:t>已标价的工程量清单需加盖国家注册造价师执业章及签字，无造价师的供应商，可聘用其他造价咨询机构的造价师。</w:t>
      </w:r>
    </w:p>
    <w:p w:rsidR="00CD1123" w:rsidRDefault="006E75A3">
      <w:pPr>
        <w:pStyle w:val="af4"/>
        <w:tabs>
          <w:tab w:val="left" w:pos="1750"/>
        </w:tabs>
        <w:adjustRightInd w:val="0"/>
        <w:snapToGrid w:val="0"/>
        <w:spacing w:line="360" w:lineRule="auto"/>
        <w:ind w:left="1118" w:rightChars="-61" w:right="-128" w:firstLine="0"/>
        <w:jc w:val="left"/>
        <w:rPr>
          <w:b/>
          <w:bCs/>
          <w:szCs w:val="21"/>
        </w:rPr>
      </w:pPr>
      <w:r>
        <w:rPr>
          <w:rFonts w:hint="eastAsia"/>
          <w:b/>
          <w:bCs/>
          <w:szCs w:val="21"/>
        </w:rPr>
        <w:t>工程造价咨询企业不得再就同一工程接受委托编制报价。</w:t>
      </w:r>
    </w:p>
    <w:p w:rsidR="00CD1123" w:rsidRDefault="006E75A3">
      <w:pPr>
        <w:pStyle w:val="af4"/>
        <w:tabs>
          <w:tab w:val="left" w:pos="1750"/>
        </w:tabs>
        <w:adjustRightInd w:val="0"/>
        <w:snapToGrid w:val="0"/>
        <w:spacing w:line="360" w:lineRule="auto"/>
        <w:ind w:left="1118" w:rightChars="-61" w:right="-128" w:firstLine="0"/>
        <w:jc w:val="left"/>
        <w:rPr>
          <w:szCs w:val="21"/>
        </w:rPr>
      </w:pPr>
      <w:r>
        <w:rPr>
          <w:rFonts w:hint="eastAsia"/>
          <w:b/>
          <w:bCs/>
          <w:szCs w:val="21"/>
          <w:lang w:val="en-US"/>
        </w:rPr>
        <w:t>3</w:t>
      </w:r>
      <w:r>
        <w:rPr>
          <w:rFonts w:hint="eastAsia"/>
          <w:b/>
          <w:bCs/>
          <w:szCs w:val="21"/>
        </w:rPr>
        <w:t>.</w:t>
      </w:r>
      <w:r>
        <w:rPr>
          <w:rFonts w:hint="eastAsia"/>
          <w:b/>
          <w:bCs/>
          <w:szCs w:val="21"/>
          <w:lang w:val="en-US"/>
        </w:rPr>
        <w:t>2.</w:t>
      </w:r>
      <w:r>
        <w:rPr>
          <w:rFonts w:hint="eastAsia"/>
          <w:b/>
          <w:bCs/>
          <w:szCs w:val="21"/>
        </w:rPr>
        <w:t>3 最低报价不能作为成交的保证。</w:t>
      </w:r>
    </w:p>
    <w:p w:rsidR="00CD1123" w:rsidRDefault="006E75A3">
      <w:pPr>
        <w:numPr>
          <w:ilvl w:val="1"/>
          <w:numId w:val="7"/>
        </w:numPr>
        <w:tabs>
          <w:tab w:val="left" w:pos="1544"/>
        </w:tabs>
        <w:adjustRightInd w:val="0"/>
        <w:snapToGrid w:val="0"/>
        <w:spacing w:line="360" w:lineRule="auto"/>
        <w:ind w:left="1543" w:rightChars="-61" w:right="-128" w:hanging="423"/>
        <w:rPr>
          <w:rFonts w:ascii="宋体" w:eastAsia="宋体" w:hAnsi="宋体" w:cs="宋体"/>
          <w:b/>
          <w:szCs w:val="21"/>
        </w:rPr>
      </w:pPr>
      <w:r>
        <w:rPr>
          <w:rFonts w:ascii="宋体" w:eastAsia="宋体" w:hAnsi="宋体" w:cs="宋体" w:hint="eastAsia"/>
          <w:b/>
          <w:szCs w:val="21"/>
        </w:rPr>
        <w:t>磋商有效期</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磋商有效期见供应商须知前附表第 24 项所规定的期限，在此期限内，凡符合本竞争性磋商文件要求的响应文件均保持有效。</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在特殊情况下，采购人在原定磋商有效期内，可以根据需要以书面形式向供应商提出延长磋商有效期的要求，对此要求供应商须以书面形式予以答复。供应商可以拒绝采购人这种要求，而不被没收磋商保证金。同意延长磋商有效期的供应商既不能要求也不允许修改其响应文件，但需要相应的延长磋商有效期，在延长的磋商有效期内，本须知第 3.7 条关于磋商保证金的退还与没收的规定仍然适用。</w:t>
      </w:r>
    </w:p>
    <w:p w:rsidR="00CD1123" w:rsidRDefault="006E75A3">
      <w:pPr>
        <w:numPr>
          <w:ilvl w:val="1"/>
          <w:numId w:val="7"/>
        </w:numPr>
        <w:tabs>
          <w:tab w:val="left" w:pos="1544"/>
        </w:tabs>
        <w:adjustRightInd w:val="0"/>
        <w:snapToGrid w:val="0"/>
        <w:spacing w:line="360" w:lineRule="auto"/>
        <w:ind w:left="1543" w:rightChars="-61" w:right="-128" w:hanging="423"/>
        <w:rPr>
          <w:rFonts w:ascii="宋体" w:eastAsia="宋体" w:hAnsi="宋体" w:cs="宋体"/>
          <w:b/>
          <w:szCs w:val="21"/>
        </w:rPr>
      </w:pPr>
      <w:r>
        <w:rPr>
          <w:rFonts w:ascii="宋体" w:eastAsia="宋体" w:hAnsi="宋体" w:cs="宋体" w:hint="eastAsia"/>
          <w:b/>
          <w:szCs w:val="21"/>
        </w:rPr>
        <w:t>磋商保证金</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供应商应在提交响应文件的同时，按有关规定提交供应商须知前附表第 25 项所规定数额的磋商保证金并作为其响应文件的一部分。</w:t>
      </w:r>
    </w:p>
    <w:p w:rsidR="00CD1123" w:rsidRDefault="006E75A3">
      <w:pPr>
        <w:pStyle w:val="af4"/>
        <w:numPr>
          <w:ilvl w:val="2"/>
          <w:numId w:val="7"/>
        </w:numPr>
        <w:tabs>
          <w:tab w:val="left" w:pos="1750"/>
        </w:tabs>
        <w:adjustRightInd w:val="0"/>
        <w:snapToGrid w:val="0"/>
        <w:spacing w:line="360" w:lineRule="auto"/>
        <w:ind w:left="1750" w:rightChars="-61" w:right="-128" w:hanging="632"/>
        <w:rPr>
          <w:szCs w:val="21"/>
        </w:rPr>
      </w:pPr>
      <w:r>
        <w:rPr>
          <w:rFonts w:hint="eastAsia"/>
          <w:szCs w:val="21"/>
        </w:rPr>
        <w:t>供应商应按供应商须知前附表第 25 项所规定的转账方式提交磋商保证金；</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对于未能按要求提交磋商保证金的响应文件，采购人将视为不响应竞争性磋商文件而予以拒绝；</w:t>
      </w:r>
    </w:p>
    <w:p w:rsidR="00CD1123" w:rsidRDefault="006E75A3">
      <w:pPr>
        <w:pStyle w:val="af4"/>
        <w:numPr>
          <w:ilvl w:val="2"/>
          <w:numId w:val="7"/>
        </w:numPr>
        <w:tabs>
          <w:tab w:val="left" w:pos="1750"/>
        </w:tabs>
        <w:adjustRightInd w:val="0"/>
        <w:snapToGrid w:val="0"/>
        <w:spacing w:line="360" w:lineRule="auto"/>
        <w:ind w:left="1750" w:rightChars="-61" w:right="-128" w:hanging="632"/>
        <w:rPr>
          <w:szCs w:val="21"/>
        </w:rPr>
      </w:pPr>
      <w:r>
        <w:rPr>
          <w:rFonts w:hint="eastAsia"/>
          <w:szCs w:val="21"/>
        </w:rPr>
        <w:t>未成交的供应商的磋商保证金从发放成交通知书起 3 个工作日内予以退还（不计利息）。</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成交供应商的磋商保证金，在成交供应商按本须知第 7.4 条规定签订合同并按本须知第 7.3 条规定提交履约金后 5 个工作日内予以退还(不计利息)。</w:t>
      </w:r>
    </w:p>
    <w:p w:rsidR="00CD1123" w:rsidRDefault="006E75A3">
      <w:pPr>
        <w:pStyle w:val="af4"/>
        <w:numPr>
          <w:ilvl w:val="2"/>
          <w:numId w:val="7"/>
        </w:numPr>
        <w:tabs>
          <w:tab w:val="left" w:pos="1750"/>
        </w:tabs>
        <w:adjustRightInd w:val="0"/>
        <w:snapToGrid w:val="0"/>
        <w:spacing w:line="360" w:lineRule="auto"/>
        <w:ind w:left="1750" w:rightChars="-61" w:right="-128" w:hanging="632"/>
        <w:rPr>
          <w:szCs w:val="21"/>
        </w:rPr>
      </w:pPr>
      <w:r>
        <w:rPr>
          <w:rFonts w:hint="eastAsia"/>
          <w:szCs w:val="21"/>
        </w:rPr>
        <w:t>如供应商发生下列情况之一时，磋商保证金将被没收：</w:t>
      </w:r>
    </w:p>
    <w:p w:rsidR="00CD1123" w:rsidRDefault="006E75A3">
      <w:pPr>
        <w:pStyle w:val="af4"/>
        <w:numPr>
          <w:ilvl w:val="0"/>
          <w:numId w:val="9"/>
        </w:numPr>
        <w:tabs>
          <w:tab w:val="left" w:pos="1542"/>
        </w:tabs>
        <w:adjustRightInd w:val="0"/>
        <w:snapToGrid w:val="0"/>
        <w:spacing w:line="360" w:lineRule="auto"/>
        <w:ind w:rightChars="-61" w:right="-128" w:hanging="424"/>
        <w:rPr>
          <w:szCs w:val="21"/>
        </w:rPr>
      </w:pPr>
      <w:r>
        <w:rPr>
          <w:rFonts w:hint="eastAsia"/>
          <w:szCs w:val="21"/>
        </w:rPr>
        <w:t>供应商在磋商有效期内撤回其响应文件；</w:t>
      </w:r>
    </w:p>
    <w:p w:rsidR="00CD1123" w:rsidRDefault="006E75A3">
      <w:pPr>
        <w:pStyle w:val="af4"/>
        <w:numPr>
          <w:ilvl w:val="0"/>
          <w:numId w:val="9"/>
        </w:numPr>
        <w:tabs>
          <w:tab w:val="left" w:pos="1542"/>
        </w:tabs>
        <w:adjustRightInd w:val="0"/>
        <w:snapToGrid w:val="0"/>
        <w:spacing w:line="360" w:lineRule="auto"/>
        <w:ind w:rightChars="-61" w:right="-128" w:hanging="424"/>
        <w:rPr>
          <w:szCs w:val="21"/>
        </w:rPr>
      </w:pPr>
      <w:r>
        <w:rPr>
          <w:rFonts w:hint="eastAsia"/>
          <w:szCs w:val="21"/>
        </w:rPr>
        <w:t>供应商拒绝按本须知第 6.8 条规定修正报价；</w:t>
      </w:r>
    </w:p>
    <w:p w:rsidR="00CD1123" w:rsidRDefault="006E75A3">
      <w:pPr>
        <w:pStyle w:val="af4"/>
        <w:numPr>
          <w:ilvl w:val="0"/>
          <w:numId w:val="9"/>
        </w:numPr>
        <w:tabs>
          <w:tab w:val="left" w:pos="1542"/>
        </w:tabs>
        <w:adjustRightInd w:val="0"/>
        <w:snapToGrid w:val="0"/>
        <w:spacing w:line="360" w:lineRule="auto"/>
        <w:ind w:rightChars="-61" w:right="-128" w:hanging="424"/>
        <w:rPr>
          <w:szCs w:val="21"/>
        </w:rPr>
      </w:pPr>
      <w:r>
        <w:rPr>
          <w:rFonts w:hint="eastAsia"/>
          <w:szCs w:val="21"/>
        </w:rPr>
        <w:t>成交供应商未能在规定期限内提交履约担保或签订合同协议。</w:t>
      </w:r>
    </w:p>
    <w:p w:rsidR="00CD1123" w:rsidRDefault="006E75A3">
      <w:pPr>
        <w:pStyle w:val="af4"/>
        <w:numPr>
          <w:ilvl w:val="0"/>
          <w:numId w:val="9"/>
        </w:numPr>
        <w:tabs>
          <w:tab w:val="left" w:pos="1542"/>
        </w:tabs>
        <w:adjustRightInd w:val="0"/>
        <w:snapToGrid w:val="0"/>
        <w:spacing w:line="360" w:lineRule="auto"/>
        <w:ind w:left="698" w:rightChars="-61" w:right="-128" w:firstLine="420"/>
        <w:rPr>
          <w:szCs w:val="21"/>
        </w:rPr>
      </w:pPr>
      <w:r>
        <w:rPr>
          <w:rFonts w:hint="eastAsia"/>
          <w:szCs w:val="21"/>
        </w:rPr>
        <w:t>若成交供应商不能按本须知第 7.4 款的规定执行，采购人将有充分的理由解除成交通知书，</w:t>
      </w:r>
      <w:r>
        <w:rPr>
          <w:rFonts w:hint="eastAsia"/>
          <w:szCs w:val="21"/>
        </w:rPr>
        <w:lastRenderedPageBreak/>
        <w:t>并没收其磋商保证金，给采购人造成的损失超过磋商保证金数额的，还应当对超过部分予以赔偿。</w:t>
      </w:r>
    </w:p>
    <w:p w:rsidR="00CD1123" w:rsidRDefault="006E75A3">
      <w:pPr>
        <w:numPr>
          <w:ilvl w:val="1"/>
          <w:numId w:val="7"/>
        </w:numPr>
        <w:tabs>
          <w:tab w:val="left" w:pos="1544"/>
        </w:tabs>
        <w:adjustRightInd w:val="0"/>
        <w:snapToGrid w:val="0"/>
        <w:spacing w:line="360" w:lineRule="auto"/>
        <w:ind w:left="1543" w:rightChars="-61" w:right="-128" w:hanging="423"/>
        <w:rPr>
          <w:rFonts w:ascii="宋体" w:eastAsia="宋体" w:hAnsi="宋体" w:cs="宋体"/>
          <w:b/>
          <w:szCs w:val="21"/>
        </w:rPr>
      </w:pPr>
      <w:r>
        <w:rPr>
          <w:rFonts w:ascii="宋体" w:eastAsia="宋体" w:hAnsi="宋体" w:cs="宋体" w:hint="eastAsia"/>
          <w:b/>
          <w:szCs w:val="21"/>
        </w:rPr>
        <w:t>资格审查资料</w:t>
      </w:r>
    </w:p>
    <w:p w:rsidR="00CD1123" w:rsidRDefault="006E75A3">
      <w:pPr>
        <w:pStyle w:val="af4"/>
        <w:numPr>
          <w:ilvl w:val="2"/>
          <w:numId w:val="7"/>
        </w:numPr>
        <w:tabs>
          <w:tab w:val="left" w:pos="1753"/>
        </w:tabs>
        <w:adjustRightInd w:val="0"/>
        <w:snapToGrid w:val="0"/>
        <w:spacing w:line="360" w:lineRule="auto"/>
        <w:ind w:left="698" w:rightChars="-61" w:right="-128" w:firstLine="420"/>
        <w:rPr>
          <w:szCs w:val="21"/>
        </w:rPr>
      </w:pPr>
      <w:r>
        <w:rPr>
          <w:rFonts w:hint="eastAsia"/>
          <w:szCs w:val="21"/>
        </w:rPr>
        <w:t>“供应商基本情况表”应附供应商营业执照副本、</w:t>
      </w:r>
      <w:r>
        <w:rPr>
          <w:rFonts w:hint="eastAsia"/>
          <w:szCs w:val="21"/>
          <w:lang w:val="en-US"/>
        </w:rPr>
        <w:t>资质证书、</w:t>
      </w:r>
      <w:r>
        <w:rPr>
          <w:rFonts w:hint="eastAsia"/>
          <w:szCs w:val="21"/>
        </w:rPr>
        <w:t>安全生产许可证等材料的复印件。</w:t>
      </w:r>
    </w:p>
    <w:p w:rsidR="00CD1123" w:rsidRDefault="006E75A3">
      <w:pPr>
        <w:pStyle w:val="af4"/>
        <w:numPr>
          <w:ilvl w:val="2"/>
          <w:numId w:val="7"/>
        </w:numPr>
        <w:tabs>
          <w:tab w:val="left" w:pos="1753"/>
        </w:tabs>
        <w:adjustRightInd w:val="0"/>
        <w:snapToGrid w:val="0"/>
        <w:spacing w:line="360" w:lineRule="auto"/>
        <w:ind w:left="698" w:rightChars="-61" w:right="-128" w:firstLine="420"/>
        <w:rPr>
          <w:szCs w:val="21"/>
        </w:rPr>
      </w:pPr>
      <w:r>
        <w:rPr>
          <w:rFonts w:hint="eastAsia"/>
          <w:szCs w:val="21"/>
        </w:rPr>
        <w:t>“近年财务状况表”应附经会计师事务所或审计机构审计的财务会计报表，包括资产负债表、现金流量表、利润表和财务情况说明书的复印件，具体年份要求见供应商须知前附表。</w:t>
      </w:r>
    </w:p>
    <w:p w:rsidR="00CD1123" w:rsidRDefault="006E75A3">
      <w:pPr>
        <w:pStyle w:val="af4"/>
        <w:numPr>
          <w:ilvl w:val="2"/>
          <w:numId w:val="7"/>
        </w:numPr>
        <w:tabs>
          <w:tab w:val="left" w:pos="1753"/>
        </w:tabs>
        <w:adjustRightInd w:val="0"/>
        <w:snapToGrid w:val="0"/>
        <w:spacing w:line="360" w:lineRule="auto"/>
        <w:ind w:left="698" w:rightChars="-61" w:right="-128" w:firstLine="420"/>
        <w:rPr>
          <w:szCs w:val="21"/>
        </w:rPr>
      </w:pPr>
      <w:r>
        <w:rPr>
          <w:rFonts w:hint="eastAsia"/>
          <w:szCs w:val="21"/>
        </w:rPr>
        <w:t>“近年完成的类似项目情况表”应附成交通知书和(或)合同协议书或工程接收证书(工程竣工验收证书)的复印件，具体年份要求见供应商须知前附表。每张表格只填写一个项目，并标明序号。</w:t>
      </w:r>
    </w:p>
    <w:p w:rsidR="00CD1123" w:rsidRDefault="006E75A3">
      <w:pPr>
        <w:pStyle w:val="af4"/>
        <w:numPr>
          <w:ilvl w:val="2"/>
          <w:numId w:val="7"/>
        </w:numPr>
        <w:tabs>
          <w:tab w:val="left" w:pos="1698"/>
        </w:tabs>
        <w:adjustRightInd w:val="0"/>
        <w:snapToGrid w:val="0"/>
        <w:spacing w:line="360" w:lineRule="auto"/>
        <w:ind w:left="698" w:rightChars="-61" w:right="-128" w:firstLine="420"/>
        <w:rPr>
          <w:szCs w:val="21"/>
        </w:rPr>
      </w:pPr>
      <w:r>
        <w:rPr>
          <w:rFonts w:hint="eastAsia"/>
          <w:szCs w:val="21"/>
        </w:rPr>
        <w:t>“正在施工和新承接的项目情况表”应附成交通知书和(或)合同协议书复印件。每张表格只填写一个项目，并标明序号。</w:t>
      </w:r>
    </w:p>
    <w:p w:rsidR="00CD1123" w:rsidRDefault="006E75A3">
      <w:pPr>
        <w:pStyle w:val="af4"/>
        <w:numPr>
          <w:ilvl w:val="2"/>
          <w:numId w:val="7"/>
        </w:numPr>
        <w:tabs>
          <w:tab w:val="left" w:pos="1698"/>
        </w:tabs>
        <w:adjustRightInd w:val="0"/>
        <w:snapToGrid w:val="0"/>
        <w:spacing w:line="360" w:lineRule="auto"/>
        <w:ind w:left="698" w:rightChars="-61" w:right="-128" w:firstLine="420"/>
        <w:rPr>
          <w:szCs w:val="21"/>
        </w:rPr>
      </w:pPr>
      <w:r>
        <w:rPr>
          <w:rFonts w:hint="eastAsia"/>
          <w:szCs w:val="21"/>
        </w:rPr>
        <w:t>“近年发生的诉讼及仲裁情况”应说明相关情况，并附法院或仲裁机构作出的判决、裁决等有关法律文书复印件，具体年份要求见供应商须知前附表。</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供应商须知前附表规定接受联合体投标的，本章第3.8.1项至第3.8.5项规定的表格和资料应包括联合体各方相关情况。</w:t>
      </w:r>
    </w:p>
    <w:p w:rsidR="00CD1123" w:rsidRDefault="006E75A3">
      <w:pPr>
        <w:numPr>
          <w:ilvl w:val="1"/>
          <w:numId w:val="7"/>
        </w:numPr>
        <w:tabs>
          <w:tab w:val="left" w:pos="1544"/>
        </w:tabs>
        <w:adjustRightInd w:val="0"/>
        <w:snapToGrid w:val="0"/>
        <w:spacing w:line="360" w:lineRule="auto"/>
        <w:ind w:left="1543" w:rightChars="-61" w:right="-128" w:hanging="423"/>
        <w:rPr>
          <w:rFonts w:ascii="宋体" w:eastAsia="宋体" w:hAnsi="宋体" w:cs="宋体"/>
          <w:b/>
          <w:szCs w:val="21"/>
        </w:rPr>
      </w:pPr>
      <w:r>
        <w:rPr>
          <w:rFonts w:ascii="宋体" w:eastAsia="宋体" w:hAnsi="宋体" w:cs="宋体" w:hint="eastAsia"/>
          <w:b/>
          <w:szCs w:val="21"/>
        </w:rPr>
        <w:t>供应商的替代方案</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供应商所提交的响应文件应满足竞争性磋商文件的要求，除非供应商须知前附表第 28 项中允许供应商提交替代方案，否则替代方案将不予考虑。如果允许供应商提交替代方案，则执行供应商须知第 3.8.2 款的规定。</w:t>
      </w:r>
    </w:p>
    <w:p w:rsidR="00CD1123" w:rsidRDefault="006E75A3">
      <w:pPr>
        <w:pStyle w:val="af4"/>
        <w:numPr>
          <w:ilvl w:val="2"/>
          <w:numId w:val="7"/>
        </w:numPr>
        <w:tabs>
          <w:tab w:val="left" w:pos="1750"/>
        </w:tabs>
        <w:adjustRightInd w:val="0"/>
        <w:snapToGrid w:val="0"/>
        <w:spacing w:line="360" w:lineRule="auto"/>
        <w:ind w:left="698" w:rightChars="-61" w:right="-128" w:firstLine="420"/>
        <w:rPr>
          <w:szCs w:val="21"/>
        </w:rPr>
      </w:pPr>
      <w:r>
        <w:rPr>
          <w:rFonts w:hint="eastAsia"/>
          <w:szCs w:val="21"/>
        </w:rPr>
        <w:t>如果供应商须知前附表第 28 项中允许供应商提交替代方案，则供应商除提交正式响应文件外，按照竞争性磋商文件要求提交替代方案。替代方案应包括设计计算书、技术规范、单价分析表、替代方案报价、所建议的施工方案等满足评审需要的全部资料。</w:t>
      </w:r>
    </w:p>
    <w:p w:rsidR="00CD1123" w:rsidRDefault="006E75A3">
      <w:pPr>
        <w:numPr>
          <w:ilvl w:val="1"/>
          <w:numId w:val="7"/>
        </w:numPr>
        <w:tabs>
          <w:tab w:val="left" w:pos="1650"/>
        </w:tabs>
        <w:adjustRightInd w:val="0"/>
        <w:snapToGrid w:val="0"/>
        <w:spacing w:line="360" w:lineRule="auto"/>
        <w:ind w:left="1649" w:rightChars="-61" w:right="-128" w:hanging="529"/>
        <w:rPr>
          <w:rFonts w:ascii="宋体" w:eastAsia="宋体" w:hAnsi="宋体" w:cs="宋体"/>
          <w:b/>
          <w:szCs w:val="21"/>
        </w:rPr>
      </w:pPr>
      <w:r>
        <w:rPr>
          <w:rFonts w:ascii="宋体" w:eastAsia="宋体" w:hAnsi="宋体" w:cs="宋体" w:hint="eastAsia"/>
          <w:b/>
          <w:szCs w:val="21"/>
        </w:rPr>
        <w:t>响应文件的编制</w:t>
      </w:r>
    </w:p>
    <w:p w:rsidR="00CD1123" w:rsidRDefault="006E75A3">
      <w:pPr>
        <w:pStyle w:val="af4"/>
        <w:numPr>
          <w:ilvl w:val="2"/>
          <w:numId w:val="7"/>
        </w:numPr>
        <w:tabs>
          <w:tab w:val="left" w:pos="1856"/>
        </w:tabs>
        <w:adjustRightInd w:val="0"/>
        <w:snapToGrid w:val="0"/>
        <w:spacing w:line="360" w:lineRule="auto"/>
        <w:ind w:left="698" w:rightChars="-61" w:right="-128" w:firstLine="420"/>
        <w:rPr>
          <w:szCs w:val="21"/>
        </w:rPr>
      </w:pPr>
      <w:r>
        <w:rPr>
          <w:rFonts w:hint="eastAsia"/>
          <w:szCs w:val="21"/>
        </w:rPr>
        <w:t>响应文件应按第</w:t>
      </w:r>
      <w:r>
        <w:rPr>
          <w:rFonts w:hint="eastAsia"/>
          <w:szCs w:val="21"/>
          <w:lang w:val="en-US"/>
        </w:rPr>
        <w:t>七</w:t>
      </w:r>
      <w:r>
        <w:rPr>
          <w:rFonts w:hint="eastAsia"/>
          <w:szCs w:val="21"/>
        </w:rPr>
        <w:t>章“响应文件格式”进行编写，如有必要，可以增加附页，作为响应文件的组成部分。其中，投标函附录在满足竞争性磋商文件实质性要求的基础上，可以提出比竞争性磋商文件要求更有利于采购人的承诺。</w:t>
      </w:r>
    </w:p>
    <w:p w:rsidR="00CD1123" w:rsidRDefault="006E75A3">
      <w:pPr>
        <w:pStyle w:val="af4"/>
        <w:numPr>
          <w:ilvl w:val="2"/>
          <w:numId w:val="7"/>
        </w:numPr>
        <w:tabs>
          <w:tab w:val="left" w:pos="1856"/>
        </w:tabs>
        <w:adjustRightInd w:val="0"/>
        <w:snapToGrid w:val="0"/>
        <w:spacing w:line="360" w:lineRule="auto"/>
        <w:ind w:left="698" w:rightChars="-61" w:right="-128" w:firstLine="420"/>
        <w:rPr>
          <w:szCs w:val="21"/>
        </w:rPr>
      </w:pPr>
      <w:r>
        <w:rPr>
          <w:rFonts w:hint="eastAsia"/>
          <w:szCs w:val="21"/>
        </w:rPr>
        <w:t>响应文件应当对竞争性磋商文件有关工期、投标有效期、质量要求、技术标准和要求、采购范围等实质性内容作出响应。</w:t>
      </w:r>
    </w:p>
    <w:p w:rsidR="00CD1123" w:rsidRDefault="006E75A3">
      <w:pPr>
        <w:pStyle w:val="af4"/>
        <w:numPr>
          <w:ilvl w:val="2"/>
          <w:numId w:val="7"/>
        </w:numPr>
        <w:tabs>
          <w:tab w:val="left" w:pos="1856"/>
        </w:tabs>
        <w:adjustRightInd w:val="0"/>
        <w:snapToGrid w:val="0"/>
        <w:spacing w:line="360" w:lineRule="auto"/>
        <w:ind w:left="698" w:rightChars="-61" w:right="-128" w:firstLine="420"/>
        <w:rPr>
          <w:szCs w:val="21"/>
        </w:rPr>
      </w:pPr>
      <w:r>
        <w:rPr>
          <w:rFonts w:hint="eastAsia"/>
          <w:szCs w:val="21"/>
        </w:rPr>
        <w:t>响应文件份数</w:t>
      </w:r>
      <w:r w:rsidR="0032413A">
        <w:rPr>
          <w:rFonts w:hint="eastAsia"/>
          <w:szCs w:val="21"/>
        </w:rPr>
        <w:t>要求</w:t>
      </w:r>
      <w:r>
        <w:rPr>
          <w:rFonts w:hint="eastAsia"/>
          <w:szCs w:val="21"/>
        </w:rPr>
        <w:t>见供应商须知前附表第29项。</w:t>
      </w:r>
    </w:p>
    <w:p w:rsidR="00CD1123" w:rsidRDefault="006E75A3">
      <w:pPr>
        <w:pStyle w:val="af4"/>
        <w:numPr>
          <w:ilvl w:val="2"/>
          <w:numId w:val="7"/>
        </w:numPr>
        <w:tabs>
          <w:tab w:val="left" w:pos="1856"/>
        </w:tabs>
        <w:adjustRightInd w:val="0"/>
        <w:snapToGrid w:val="0"/>
        <w:spacing w:line="360" w:lineRule="auto"/>
        <w:ind w:left="698" w:rightChars="-61" w:right="-128" w:firstLine="420"/>
        <w:rPr>
          <w:szCs w:val="21"/>
        </w:rPr>
      </w:pPr>
      <w:r>
        <w:rPr>
          <w:rFonts w:hint="eastAsia"/>
          <w:szCs w:val="21"/>
        </w:rPr>
        <w:t>响应文件应用不褪色的材料书写或打印，并由供应商的法定代表人或其委托代理人签字或盖单位章。委托代理人签字的，响应文件应附法定代表人签署的授权委托书。所有要求签字的地方都应用不褪色的墨水或签字笔由本人亲笔手写签字（包括姓和名），不得用盖章（如签名章、签字章等）代替，也不得由他人代签。所有要求盖章的地方都应加盖供应商（法定名称）章（鲜章），不得使用专用章（如经济合同章、投标专用章等）或下属单位印章代替。</w:t>
      </w:r>
      <w:r>
        <w:rPr>
          <w:rFonts w:hint="eastAsia"/>
          <w:szCs w:val="21"/>
          <w:lang w:val="en-US"/>
        </w:rPr>
        <w:t>未按要求制作的响应文件将被作</w:t>
      </w:r>
      <w:r>
        <w:rPr>
          <w:rFonts w:hint="eastAsia"/>
          <w:szCs w:val="21"/>
          <w:lang w:val="en-US"/>
        </w:rPr>
        <w:lastRenderedPageBreak/>
        <w:t xml:space="preserve">为非响应性投标而被否决。 </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响应文件应尽量避免涂改、行间插字或删除。如果出现上述情况，改动之处应加盖单位章或由供应商的法定代表人或其授权的代理人签字确认。签字或盖章的具体要求见供应商须知前附表第30项。</w:t>
      </w:r>
    </w:p>
    <w:p w:rsidR="00CD1123" w:rsidRDefault="006E75A3">
      <w:pPr>
        <w:ind w:rightChars="-61" w:right="-128" w:firstLineChars="91" w:firstLine="219"/>
        <w:rPr>
          <w:b/>
          <w:bCs/>
          <w:sz w:val="24"/>
          <w:szCs w:val="24"/>
        </w:rPr>
      </w:pPr>
      <w:r>
        <w:rPr>
          <w:rFonts w:hint="eastAsia"/>
          <w:b/>
          <w:bCs/>
          <w:sz w:val="24"/>
          <w:szCs w:val="24"/>
        </w:rPr>
        <w:t>4</w:t>
      </w:r>
      <w:r>
        <w:rPr>
          <w:rFonts w:hint="eastAsia"/>
          <w:b/>
          <w:bCs/>
          <w:sz w:val="24"/>
          <w:szCs w:val="24"/>
        </w:rPr>
        <w:t>、投</w:t>
      </w:r>
      <w:r>
        <w:rPr>
          <w:rFonts w:hint="eastAsia"/>
          <w:b/>
          <w:bCs/>
          <w:sz w:val="24"/>
          <w:szCs w:val="24"/>
        </w:rPr>
        <w:tab/>
      </w:r>
      <w:r>
        <w:rPr>
          <w:rFonts w:hint="eastAsia"/>
          <w:b/>
          <w:bCs/>
          <w:sz w:val="24"/>
          <w:szCs w:val="24"/>
        </w:rPr>
        <w:t>标</w:t>
      </w:r>
    </w:p>
    <w:p w:rsidR="00CD1123" w:rsidRDefault="006E75A3">
      <w:pPr>
        <w:numPr>
          <w:ilvl w:val="1"/>
          <w:numId w:val="10"/>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响应文件的递交</w:t>
      </w:r>
    </w:p>
    <w:p w:rsidR="00CD1123" w:rsidRDefault="006E75A3">
      <w:pPr>
        <w:pStyle w:val="af4"/>
        <w:numPr>
          <w:ilvl w:val="2"/>
          <w:numId w:val="10"/>
        </w:numPr>
        <w:tabs>
          <w:tab w:val="left" w:pos="1750"/>
        </w:tabs>
        <w:adjustRightInd w:val="0"/>
        <w:snapToGrid w:val="0"/>
        <w:spacing w:line="360" w:lineRule="auto"/>
        <w:ind w:left="1750" w:rightChars="-61" w:right="-128" w:hanging="632"/>
        <w:rPr>
          <w:szCs w:val="21"/>
        </w:rPr>
      </w:pPr>
      <w:r>
        <w:rPr>
          <w:rFonts w:hint="eastAsia"/>
          <w:szCs w:val="21"/>
        </w:rPr>
        <w:t>供应商应在供应商须知前附表第 20 项规定的投标截止时间前递交响应文件。</w:t>
      </w:r>
    </w:p>
    <w:p w:rsidR="00CD1123" w:rsidRDefault="006E75A3">
      <w:pPr>
        <w:pStyle w:val="af4"/>
        <w:numPr>
          <w:ilvl w:val="2"/>
          <w:numId w:val="10"/>
        </w:numPr>
        <w:tabs>
          <w:tab w:val="left" w:pos="1750"/>
        </w:tabs>
        <w:adjustRightInd w:val="0"/>
        <w:snapToGrid w:val="0"/>
        <w:spacing w:line="360" w:lineRule="auto"/>
        <w:ind w:left="1750" w:rightChars="-61" w:right="-128" w:hanging="632"/>
        <w:rPr>
          <w:szCs w:val="21"/>
        </w:rPr>
      </w:pPr>
      <w:r>
        <w:rPr>
          <w:rFonts w:hint="eastAsia"/>
          <w:szCs w:val="21"/>
        </w:rPr>
        <w:t>供应商递交响应文件的地点：见供应商须知前附表第 33 项。</w:t>
      </w:r>
    </w:p>
    <w:p w:rsidR="00CD1123" w:rsidRDefault="006E75A3">
      <w:pPr>
        <w:pStyle w:val="af4"/>
        <w:numPr>
          <w:ilvl w:val="2"/>
          <w:numId w:val="10"/>
        </w:numPr>
        <w:tabs>
          <w:tab w:val="left" w:pos="1750"/>
        </w:tabs>
        <w:adjustRightInd w:val="0"/>
        <w:snapToGrid w:val="0"/>
        <w:spacing w:line="360" w:lineRule="auto"/>
        <w:ind w:left="1750" w:rightChars="-61" w:right="-128" w:hanging="632"/>
        <w:rPr>
          <w:szCs w:val="21"/>
        </w:rPr>
      </w:pPr>
      <w:r>
        <w:rPr>
          <w:rFonts w:hint="eastAsia"/>
          <w:szCs w:val="21"/>
        </w:rPr>
        <w:t>除供应商须知前附表另有规定外，供应商所递交的响应文件不予退还。</w:t>
      </w:r>
    </w:p>
    <w:p w:rsidR="00CD1123" w:rsidRDefault="006E75A3">
      <w:pPr>
        <w:pStyle w:val="af4"/>
        <w:numPr>
          <w:ilvl w:val="2"/>
          <w:numId w:val="10"/>
        </w:numPr>
        <w:tabs>
          <w:tab w:val="left" w:pos="1750"/>
        </w:tabs>
        <w:adjustRightInd w:val="0"/>
        <w:snapToGrid w:val="0"/>
        <w:spacing w:line="360" w:lineRule="auto"/>
        <w:ind w:left="1750" w:rightChars="-61" w:right="-128" w:hanging="632"/>
        <w:rPr>
          <w:szCs w:val="21"/>
        </w:rPr>
      </w:pPr>
      <w:r>
        <w:rPr>
          <w:rFonts w:hint="eastAsia"/>
          <w:szCs w:val="21"/>
        </w:rPr>
        <w:t>采购人收到响应文件后，向供应商出具签收凭证。</w:t>
      </w:r>
    </w:p>
    <w:p w:rsidR="00CD1123" w:rsidRDefault="006E75A3">
      <w:pPr>
        <w:pStyle w:val="af4"/>
        <w:numPr>
          <w:ilvl w:val="2"/>
          <w:numId w:val="10"/>
        </w:numPr>
        <w:tabs>
          <w:tab w:val="left" w:pos="1750"/>
        </w:tabs>
        <w:adjustRightInd w:val="0"/>
        <w:snapToGrid w:val="0"/>
        <w:spacing w:line="360" w:lineRule="auto"/>
        <w:ind w:left="1750" w:rightChars="-61" w:right="-128" w:hanging="632"/>
        <w:rPr>
          <w:szCs w:val="21"/>
        </w:rPr>
      </w:pPr>
      <w:r>
        <w:rPr>
          <w:rFonts w:hint="eastAsia"/>
          <w:szCs w:val="21"/>
        </w:rPr>
        <w:t>逾期送达的或者未送达指定地点的响应文件，采购人不予受理。</w:t>
      </w:r>
    </w:p>
    <w:p w:rsidR="00CD1123" w:rsidRDefault="006E75A3">
      <w:pPr>
        <w:numPr>
          <w:ilvl w:val="1"/>
          <w:numId w:val="10"/>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响应文件的修改与撤回</w:t>
      </w:r>
    </w:p>
    <w:p w:rsidR="00CD1123" w:rsidRDefault="006E75A3">
      <w:pPr>
        <w:pStyle w:val="af4"/>
        <w:numPr>
          <w:ilvl w:val="2"/>
          <w:numId w:val="10"/>
        </w:numPr>
        <w:tabs>
          <w:tab w:val="left" w:pos="1750"/>
        </w:tabs>
        <w:adjustRightInd w:val="0"/>
        <w:snapToGrid w:val="0"/>
        <w:spacing w:line="360" w:lineRule="auto"/>
        <w:ind w:left="698" w:rightChars="-61" w:right="-128" w:firstLine="420"/>
        <w:rPr>
          <w:szCs w:val="21"/>
        </w:rPr>
      </w:pPr>
      <w:r>
        <w:rPr>
          <w:rFonts w:hint="eastAsia"/>
          <w:szCs w:val="21"/>
        </w:rPr>
        <w:t>在供应商须知前附表第 20 项规定的投标截止时间前，供应商可以修改或撤回已递交的响应文件，但应以书面形式通知采购人。</w:t>
      </w:r>
    </w:p>
    <w:p w:rsidR="00CD1123" w:rsidRDefault="006E75A3">
      <w:pPr>
        <w:pStyle w:val="af4"/>
        <w:numPr>
          <w:ilvl w:val="2"/>
          <w:numId w:val="10"/>
        </w:numPr>
        <w:tabs>
          <w:tab w:val="left" w:pos="1750"/>
        </w:tabs>
        <w:adjustRightInd w:val="0"/>
        <w:snapToGrid w:val="0"/>
        <w:spacing w:line="360" w:lineRule="auto"/>
        <w:ind w:left="698" w:rightChars="-61" w:right="-128" w:firstLine="420"/>
        <w:rPr>
          <w:szCs w:val="21"/>
        </w:rPr>
      </w:pPr>
      <w:r>
        <w:rPr>
          <w:rFonts w:hint="eastAsia"/>
          <w:szCs w:val="21"/>
        </w:rPr>
        <w:t>供应商修改或撤回已递交响应文件的书面通知应按照本章第 3.10.3 项的要求签字或盖章。采购人收到书面通知后，向供应商出具签收凭证。</w:t>
      </w:r>
    </w:p>
    <w:p w:rsidR="00CD1123" w:rsidRDefault="006E75A3">
      <w:pPr>
        <w:pStyle w:val="af4"/>
        <w:numPr>
          <w:ilvl w:val="2"/>
          <w:numId w:val="10"/>
        </w:numPr>
        <w:tabs>
          <w:tab w:val="left" w:pos="1750"/>
        </w:tabs>
        <w:adjustRightInd w:val="0"/>
        <w:snapToGrid w:val="0"/>
        <w:spacing w:line="360" w:lineRule="auto"/>
        <w:ind w:left="698" w:rightChars="-61" w:right="-128" w:firstLine="420"/>
        <w:rPr>
          <w:szCs w:val="21"/>
        </w:rPr>
      </w:pPr>
      <w:r>
        <w:rPr>
          <w:rFonts w:hint="eastAsia"/>
          <w:szCs w:val="21"/>
        </w:rPr>
        <w:t>修改的内容为响应文件的组成部分。修改的响应文件应按照本章第 3 条、第 4 条规定进行编制、密封、标记和递交，并标明“修改”字样。</w:t>
      </w:r>
    </w:p>
    <w:p w:rsidR="00CD1123" w:rsidRDefault="006E75A3">
      <w:pPr>
        <w:ind w:rightChars="-61" w:right="-128" w:firstLineChars="91" w:firstLine="219"/>
        <w:rPr>
          <w:b/>
          <w:bCs/>
          <w:sz w:val="24"/>
          <w:szCs w:val="24"/>
        </w:rPr>
      </w:pPr>
      <w:r>
        <w:rPr>
          <w:rFonts w:hint="eastAsia"/>
          <w:b/>
          <w:bCs/>
          <w:sz w:val="24"/>
          <w:szCs w:val="24"/>
        </w:rPr>
        <w:t>5</w:t>
      </w:r>
      <w:r>
        <w:rPr>
          <w:rFonts w:hint="eastAsia"/>
          <w:b/>
          <w:bCs/>
          <w:sz w:val="24"/>
          <w:szCs w:val="24"/>
        </w:rPr>
        <w:t>、递交响应文件</w:t>
      </w:r>
    </w:p>
    <w:p w:rsidR="00CD1123" w:rsidRDefault="006E75A3">
      <w:pPr>
        <w:numPr>
          <w:ilvl w:val="1"/>
          <w:numId w:val="11"/>
        </w:numPr>
        <w:tabs>
          <w:tab w:val="left" w:pos="1491"/>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时间和地点</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采购人在供应商须知前附表第20 项规定的磋商文件递交截止时间和供应商须知前附表第33 项的地点进行磋商，并邀请所有供应商的法定代表人或其委托代理人准时参加。</w:t>
      </w:r>
    </w:p>
    <w:p w:rsidR="00CD1123" w:rsidRDefault="006E75A3">
      <w:pPr>
        <w:numPr>
          <w:ilvl w:val="1"/>
          <w:numId w:val="11"/>
        </w:numPr>
        <w:tabs>
          <w:tab w:val="left" w:pos="1544"/>
        </w:tabs>
        <w:adjustRightInd w:val="0"/>
        <w:snapToGrid w:val="0"/>
        <w:spacing w:line="360" w:lineRule="auto"/>
        <w:ind w:left="1543" w:rightChars="-61" w:right="-128" w:hanging="423"/>
        <w:rPr>
          <w:rFonts w:ascii="宋体" w:eastAsia="宋体" w:hAnsi="宋体" w:cs="宋体"/>
          <w:b/>
          <w:szCs w:val="21"/>
        </w:rPr>
      </w:pPr>
      <w:r>
        <w:rPr>
          <w:rFonts w:ascii="宋体" w:eastAsia="宋体" w:hAnsi="宋体" w:cs="宋体" w:hint="eastAsia"/>
          <w:b/>
          <w:szCs w:val="21"/>
        </w:rPr>
        <w:t>响应文件有效性界定标准</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递交响应文件时，响应文件出现下列情形之一的将视为无效，按废标处理，不得进入评标：</w:t>
      </w:r>
    </w:p>
    <w:p w:rsidR="00CD1123" w:rsidRDefault="006E75A3">
      <w:pPr>
        <w:pStyle w:val="af4"/>
        <w:numPr>
          <w:ilvl w:val="2"/>
          <w:numId w:val="11"/>
        </w:numPr>
        <w:tabs>
          <w:tab w:val="left" w:pos="1750"/>
        </w:tabs>
        <w:adjustRightInd w:val="0"/>
        <w:snapToGrid w:val="0"/>
        <w:spacing w:line="360" w:lineRule="auto"/>
        <w:ind w:rightChars="-61" w:right="-128"/>
        <w:rPr>
          <w:szCs w:val="21"/>
        </w:rPr>
      </w:pPr>
      <w:r>
        <w:rPr>
          <w:rFonts w:hint="eastAsia"/>
          <w:szCs w:val="21"/>
        </w:rPr>
        <w:t>响应文件未按投标须知第 4.1 条款密封的。</w:t>
      </w:r>
    </w:p>
    <w:p w:rsidR="00CD1123" w:rsidRDefault="006E75A3">
      <w:pPr>
        <w:pStyle w:val="af4"/>
        <w:numPr>
          <w:ilvl w:val="2"/>
          <w:numId w:val="11"/>
        </w:numPr>
        <w:tabs>
          <w:tab w:val="left" w:pos="1750"/>
        </w:tabs>
        <w:adjustRightInd w:val="0"/>
        <w:snapToGrid w:val="0"/>
        <w:spacing w:line="360" w:lineRule="auto"/>
        <w:ind w:left="698" w:rightChars="-61" w:right="-128" w:firstLine="420"/>
        <w:rPr>
          <w:szCs w:val="21"/>
        </w:rPr>
      </w:pPr>
      <w:r>
        <w:rPr>
          <w:rFonts w:hint="eastAsia"/>
          <w:szCs w:val="21"/>
        </w:rPr>
        <w:t>响应文件的关键内容字迹模糊、无法辨认的（指投标书中涉及造价、工期的数字或文字难以确认）。</w:t>
      </w:r>
    </w:p>
    <w:p w:rsidR="00CD1123" w:rsidRDefault="006E75A3">
      <w:pPr>
        <w:pStyle w:val="af4"/>
        <w:numPr>
          <w:ilvl w:val="2"/>
          <w:numId w:val="11"/>
        </w:numPr>
        <w:tabs>
          <w:tab w:val="left" w:pos="1750"/>
        </w:tabs>
        <w:adjustRightInd w:val="0"/>
        <w:snapToGrid w:val="0"/>
        <w:spacing w:line="360" w:lineRule="auto"/>
        <w:ind w:rightChars="-61" w:right="-128"/>
        <w:rPr>
          <w:szCs w:val="21"/>
        </w:rPr>
      </w:pPr>
      <w:r>
        <w:rPr>
          <w:rFonts w:hint="eastAsia"/>
          <w:szCs w:val="21"/>
        </w:rPr>
        <w:t>供应商未按照竞争性磋商文件的要求提供磋商保证金或保证金数额不足。</w:t>
      </w:r>
    </w:p>
    <w:p w:rsidR="00CD1123" w:rsidRDefault="006E75A3">
      <w:pPr>
        <w:pStyle w:val="af4"/>
        <w:numPr>
          <w:ilvl w:val="2"/>
          <w:numId w:val="11"/>
        </w:numPr>
        <w:tabs>
          <w:tab w:val="left" w:pos="1750"/>
        </w:tabs>
        <w:adjustRightInd w:val="0"/>
        <w:snapToGrid w:val="0"/>
        <w:spacing w:line="360" w:lineRule="auto"/>
        <w:ind w:rightChars="-61" w:right="-128"/>
        <w:rPr>
          <w:szCs w:val="21"/>
        </w:rPr>
      </w:pPr>
      <w:r>
        <w:rPr>
          <w:rFonts w:hint="eastAsia"/>
          <w:szCs w:val="21"/>
        </w:rPr>
        <w:t>有两个以上不同的报价，且未注明何者有效的。</w:t>
      </w:r>
    </w:p>
    <w:p w:rsidR="00CD1123" w:rsidRDefault="006E75A3">
      <w:pPr>
        <w:pStyle w:val="af4"/>
        <w:numPr>
          <w:ilvl w:val="2"/>
          <w:numId w:val="11"/>
        </w:numPr>
        <w:tabs>
          <w:tab w:val="left" w:pos="1750"/>
        </w:tabs>
        <w:adjustRightInd w:val="0"/>
        <w:snapToGrid w:val="0"/>
        <w:spacing w:line="360" w:lineRule="auto"/>
        <w:ind w:rightChars="-61" w:right="-128"/>
        <w:rPr>
          <w:szCs w:val="21"/>
        </w:rPr>
      </w:pPr>
      <w:r>
        <w:rPr>
          <w:rFonts w:hint="eastAsia"/>
          <w:szCs w:val="21"/>
        </w:rPr>
        <w:t>供应商法定代表人或代理人均未参加开标会议的。</w:t>
      </w:r>
    </w:p>
    <w:p w:rsidR="00CD1123" w:rsidRDefault="006E75A3">
      <w:pPr>
        <w:pStyle w:val="af4"/>
        <w:numPr>
          <w:ilvl w:val="2"/>
          <w:numId w:val="11"/>
        </w:numPr>
        <w:tabs>
          <w:tab w:val="left" w:pos="1750"/>
        </w:tabs>
        <w:adjustRightInd w:val="0"/>
        <w:snapToGrid w:val="0"/>
        <w:spacing w:line="360" w:lineRule="auto"/>
        <w:ind w:rightChars="-61" w:right="-128"/>
        <w:rPr>
          <w:szCs w:val="21"/>
        </w:rPr>
      </w:pPr>
      <w:r>
        <w:rPr>
          <w:rFonts w:hint="eastAsia"/>
          <w:szCs w:val="21"/>
        </w:rPr>
        <w:t>响应文件正本、副本没按竞争性磋商文件要求的份数提供的。</w:t>
      </w:r>
    </w:p>
    <w:p w:rsidR="00CD1123" w:rsidRDefault="006E75A3">
      <w:pPr>
        <w:pStyle w:val="af4"/>
        <w:numPr>
          <w:ilvl w:val="2"/>
          <w:numId w:val="11"/>
        </w:numPr>
        <w:tabs>
          <w:tab w:val="left" w:pos="1750"/>
        </w:tabs>
        <w:adjustRightInd w:val="0"/>
        <w:snapToGrid w:val="0"/>
        <w:spacing w:line="360" w:lineRule="auto"/>
        <w:ind w:rightChars="-61" w:right="-128"/>
        <w:rPr>
          <w:szCs w:val="21"/>
        </w:rPr>
      </w:pPr>
      <w:r>
        <w:rPr>
          <w:rFonts w:hint="eastAsia"/>
          <w:szCs w:val="21"/>
        </w:rPr>
        <w:t>响应文件递交截止时间后（迟到）送达的响应文件。</w:t>
      </w:r>
    </w:p>
    <w:p w:rsidR="00CD1123" w:rsidRDefault="006E75A3">
      <w:pPr>
        <w:ind w:rightChars="-61" w:right="-128" w:firstLineChars="91" w:firstLine="219"/>
        <w:rPr>
          <w:b/>
          <w:bCs/>
          <w:sz w:val="24"/>
          <w:szCs w:val="24"/>
        </w:rPr>
      </w:pPr>
      <w:r>
        <w:rPr>
          <w:rFonts w:hint="eastAsia"/>
          <w:b/>
          <w:bCs/>
          <w:sz w:val="24"/>
          <w:szCs w:val="24"/>
        </w:rPr>
        <w:t>6</w:t>
      </w:r>
      <w:r>
        <w:rPr>
          <w:rFonts w:hint="eastAsia"/>
          <w:b/>
          <w:bCs/>
          <w:sz w:val="24"/>
          <w:szCs w:val="24"/>
        </w:rPr>
        <w:t>、评</w:t>
      </w:r>
      <w:r>
        <w:rPr>
          <w:rFonts w:hint="eastAsia"/>
          <w:b/>
          <w:bCs/>
          <w:sz w:val="24"/>
          <w:szCs w:val="24"/>
        </w:rPr>
        <w:tab/>
      </w:r>
      <w:r>
        <w:rPr>
          <w:rFonts w:hint="eastAsia"/>
          <w:b/>
          <w:bCs/>
          <w:sz w:val="24"/>
          <w:szCs w:val="24"/>
        </w:rPr>
        <w:t>审</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磋商评审会议</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递交响应文件结束后，即召开磋商评审会议，磋商评审会议采用保密方式进行。磋商评审工作在</w:t>
      </w:r>
      <w:r>
        <w:rPr>
          <w:rFonts w:ascii="宋体" w:eastAsia="宋体" w:hAnsi="宋体" w:cs="宋体" w:hint="eastAsia"/>
          <w:sz w:val="21"/>
          <w:szCs w:val="21"/>
        </w:rPr>
        <w:lastRenderedPageBreak/>
        <w:t>采购人代表监督下，由采购代理机构组织进行，竞争性磋商小组负责评标。</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竞争性磋商小组</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磋商评审由采购人依法组建的竞争性磋商小组负责。竞争性磋商小组由采购人或其委托的采购代理机构熟悉相关业务的代表，以及有关技术、经济等方面的专家组成。竞争性磋商小组成员人数以及技术、经济等方面专家的确定方式见供应商须知前附表第 37 项。</w:t>
      </w:r>
    </w:p>
    <w:p w:rsidR="00CD1123" w:rsidRDefault="006E75A3">
      <w:pPr>
        <w:pStyle w:val="af4"/>
        <w:numPr>
          <w:ilvl w:val="2"/>
          <w:numId w:val="12"/>
        </w:numPr>
        <w:tabs>
          <w:tab w:val="left" w:pos="1750"/>
        </w:tabs>
        <w:adjustRightInd w:val="0"/>
        <w:snapToGrid w:val="0"/>
        <w:spacing w:line="360" w:lineRule="auto"/>
        <w:ind w:left="1750" w:rightChars="-61" w:right="-128"/>
        <w:rPr>
          <w:szCs w:val="21"/>
        </w:rPr>
      </w:pPr>
      <w:r>
        <w:rPr>
          <w:rFonts w:hint="eastAsia"/>
          <w:szCs w:val="21"/>
        </w:rPr>
        <w:t>竞争性磋商小组成员有下列情形之一的，应当回避：</w:t>
      </w:r>
    </w:p>
    <w:p w:rsidR="00CD1123" w:rsidRDefault="006E75A3">
      <w:pPr>
        <w:pStyle w:val="af4"/>
        <w:numPr>
          <w:ilvl w:val="3"/>
          <w:numId w:val="12"/>
        </w:numPr>
        <w:tabs>
          <w:tab w:val="left" w:pos="1909"/>
        </w:tabs>
        <w:adjustRightInd w:val="0"/>
        <w:snapToGrid w:val="0"/>
        <w:spacing w:line="360" w:lineRule="auto"/>
        <w:ind w:rightChars="-61" w:right="-128" w:hanging="791"/>
        <w:rPr>
          <w:szCs w:val="21"/>
        </w:rPr>
      </w:pPr>
      <w:r>
        <w:rPr>
          <w:rFonts w:hint="eastAsia"/>
          <w:szCs w:val="21"/>
        </w:rPr>
        <w:t>采购人或供应商的主要负责人的近亲属；</w:t>
      </w:r>
    </w:p>
    <w:p w:rsidR="00CD1123" w:rsidRDefault="006E75A3">
      <w:pPr>
        <w:pStyle w:val="af4"/>
        <w:numPr>
          <w:ilvl w:val="3"/>
          <w:numId w:val="12"/>
        </w:numPr>
        <w:tabs>
          <w:tab w:val="left" w:pos="1909"/>
        </w:tabs>
        <w:adjustRightInd w:val="0"/>
        <w:snapToGrid w:val="0"/>
        <w:spacing w:line="360" w:lineRule="auto"/>
        <w:ind w:rightChars="-61" w:right="-128" w:hanging="791"/>
        <w:rPr>
          <w:szCs w:val="21"/>
        </w:rPr>
      </w:pPr>
      <w:r>
        <w:rPr>
          <w:rFonts w:hint="eastAsia"/>
          <w:szCs w:val="21"/>
        </w:rPr>
        <w:t>项目主管部门的人员；</w:t>
      </w:r>
    </w:p>
    <w:p w:rsidR="00CD1123" w:rsidRDefault="006E75A3">
      <w:pPr>
        <w:pStyle w:val="af4"/>
        <w:numPr>
          <w:ilvl w:val="3"/>
          <w:numId w:val="12"/>
        </w:numPr>
        <w:tabs>
          <w:tab w:val="left" w:pos="1909"/>
        </w:tabs>
        <w:adjustRightInd w:val="0"/>
        <w:snapToGrid w:val="0"/>
        <w:spacing w:line="360" w:lineRule="auto"/>
        <w:ind w:rightChars="-61" w:right="-128" w:hanging="791"/>
        <w:rPr>
          <w:szCs w:val="21"/>
        </w:rPr>
      </w:pPr>
      <w:r>
        <w:rPr>
          <w:rFonts w:hint="eastAsia"/>
          <w:szCs w:val="21"/>
        </w:rPr>
        <w:t>与供应商有经济利益关系，可能影响对投标公正评审的；</w:t>
      </w:r>
    </w:p>
    <w:p w:rsidR="00CD1123" w:rsidRDefault="006E75A3">
      <w:pPr>
        <w:pStyle w:val="af4"/>
        <w:numPr>
          <w:ilvl w:val="3"/>
          <w:numId w:val="12"/>
        </w:numPr>
        <w:tabs>
          <w:tab w:val="left" w:pos="1964"/>
        </w:tabs>
        <w:adjustRightInd w:val="0"/>
        <w:snapToGrid w:val="0"/>
        <w:spacing w:line="360" w:lineRule="auto"/>
        <w:ind w:left="698" w:rightChars="-61" w:right="-128" w:firstLine="420"/>
        <w:rPr>
          <w:szCs w:val="21"/>
        </w:rPr>
      </w:pPr>
      <w:r>
        <w:rPr>
          <w:rFonts w:hint="eastAsia"/>
          <w:szCs w:val="21"/>
        </w:rPr>
        <w:t>曾因在采购、评审以及其他与采购有关活动中从事违法行为而受过行政处罚或刑事处罚的。</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评审原则及评审办法</w:t>
      </w:r>
    </w:p>
    <w:p w:rsidR="00CD1123" w:rsidRDefault="006E75A3">
      <w:pPr>
        <w:pStyle w:val="af4"/>
        <w:numPr>
          <w:ilvl w:val="2"/>
          <w:numId w:val="12"/>
        </w:numPr>
        <w:tabs>
          <w:tab w:val="left" w:pos="1698"/>
        </w:tabs>
        <w:adjustRightInd w:val="0"/>
        <w:snapToGrid w:val="0"/>
        <w:spacing w:line="360" w:lineRule="auto"/>
        <w:ind w:left="1697" w:rightChars="-61" w:right="-128" w:hanging="580"/>
        <w:rPr>
          <w:szCs w:val="21"/>
        </w:rPr>
      </w:pPr>
      <w:r>
        <w:rPr>
          <w:rFonts w:hint="eastAsia"/>
          <w:szCs w:val="21"/>
        </w:rPr>
        <w:t>竞争性磋商小组应严格遵循公开、公正、公平；科学合理、竞争择选的评审原则。</w:t>
      </w:r>
    </w:p>
    <w:p w:rsidR="00CD1123" w:rsidRDefault="006E75A3">
      <w:pPr>
        <w:pStyle w:val="af4"/>
        <w:numPr>
          <w:ilvl w:val="2"/>
          <w:numId w:val="12"/>
        </w:numPr>
        <w:tabs>
          <w:tab w:val="left" w:pos="1698"/>
        </w:tabs>
        <w:adjustRightInd w:val="0"/>
        <w:snapToGrid w:val="0"/>
        <w:spacing w:line="360" w:lineRule="auto"/>
        <w:ind w:rightChars="-61" w:right="-128" w:firstLine="420"/>
        <w:rPr>
          <w:szCs w:val="21"/>
        </w:rPr>
      </w:pPr>
      <w:r>
        <w:rPr>
          <w:rFonts w:hint="eastAsia"/>
          <w:szCs w:val="21"/>
        </w:rPr>
        <w:t>竞争性磋商小组根据评审原则，对供应商的报价、工期、质量、施工方案等方面进行评比， 择优选定成交供应商。</w:t>
      </w:r>
    </w:p>
    <w:p w:rsidR="00CD1123" w:rsidRDefault="006E75A3">
      <w:pPr>
        <w:pStyle w:val="af4"/>
        <w:numPr>
          <w:ilvl w:val="2"/>
          <w:numId w:val="12"/>
        </w:numPr>
        <w:tabs>
          <w:tab w:val="left" w:pos="1698"/>
        </w:tabs>
        <w:adjustRightInd w:val="0"/>
        <w:snapToGrid w:val="0"/>
        <w:spacing w:line="360" w:lineRule="auto"/>
        <w:ind w:left="1697" w:rightChars="-61" w:right="-128" w:hanging="580"/>
        <w:rPr>
          <w:szCs w:val="21"/>
        </w:rPr>
      </w:pPr>
      <w:r>
        <w:rPr>
          <w:rFonts w:hint="eastAsia"/>
          <w:szCs w:val="21"/>
        </w:rPr>
        <w:t>本项目的评审办法为综合评标价法（详见第三章评审办法）。</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评审</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竞争性磋商小组按照第三章“评审办法”规定的方法、评审因素、标准和程序对响应文件进行评审。第三章“评审办法”没有规定的方法、评审因素和标准，不作为评审依据。</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评审内容的保密</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磋商响应文件递交后，直到宣布授予成交供应商合同为止，凡属于对响应文件的评审和比较、成交候选人的推荐情况以及与评标有关的其他情况均不得向供应商或与该工程无关的其他人泄露。</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在响应文件的评审和比较、成交候选人推荐以及授予合同的过程中，供应商对采购人和竞争性磋商小组施加影响的任何行为，都将导致取消投标资格。</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评审工作程序</w:t>
      </w:r>
    </w:p>
    <w:p w:rsidR="00CD1123" w:rsidRDefault="006E75A3">
      <w:pPr>
        <w:pStyle w:val="af4"/>
        <w:numPr>
          <w:ilvl w:val="2"/>
          <w:numId w:val="12"/>
        </w:numPr>
        <w:tabs>
          <w:tab w:val="left" w:pos="1750"/>
        </w:tabs>
        <w:adjustRightInd w:val="0"/>
        <w:snapToGrid w:val="0"/>
        <w:spacing w:line="360" w:lineRule="auto"/>
        <w:ind w:left="1750" w:rightChars="-61" w:right="-128"/>
        <w:rPr>
          <w:szCs w:val="21"/>
        </w:rPr>
      </w:pPr>
      <w:r>
        <w:rPr>
          <w:rFonts w:hint="eastAsia"/>
          <w:szCs w:val="21"/>
        </w:rPr>
        <w:t>采购人依法组建竞争性磋商小组；</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竞争性磋商小组对实质上响应竞争性磋商文件要求的响应文件，依据本项目评审办法进行综合评审，推荐拟成交供应商，并提交评审意见和提出成交候选结果；</w:t>
      </w:r>
    </w:p>
    <w:p w:rsidR="00CD1123" w:rsidRDefault="006E75A3">
      <w:pPr>
        <w:pStyle w:val="af4"/>
        <w:numPr>
          <w:ilvl w:val="2"/>
          <w:numId w:val="12"/>
        </w:numPr>
        <w:tabs>
          <w:tab w:val="left" w:pos="1750"/>
        </w:tabs>
        <w:adjustRightInd w:val="0"/>
        <w:snapToGrid w:val="0"/>
        <w:spacing w:line="360" w:lineRule="auto"/>
        <w:ind w:left="1750" w:rightChars="-61" w:right="-128"/>
        <w:rPr>
          <w:szCs w:val="21"/>
        </w:rPr>
      </w:pPr>
      <w:r>
        <w:rPr>
          <w:rFonts w:hint="eastAsia"/>
          <w:szCs w:val="21"/>
        </w:rPr>
        <w:t>采购人依法确定成交供应商。</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响应文件的澄清</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为了有助于响应文件的审查、评价和比较，竞争性磋商小组可以用书面形式要求供应商对响应文件含糊不明的内容作必要的澄清或者说明。有关澄清说明与答复，供应商应以书面的形式进行，但是澄清或者说明不得超过响应文件的范围和改变响应文件的实质性内容。</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lastRenderedPageBreak/>
        <w:t>错误的修正</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竞争性磋商小组可以书面方式要求供应商对响应文件中含义不明确、对同类问题表述不一致或者有明显文字和计算错误的内容作必要的澄清、说明或者补正。澄清、说明或者补正应以书面方式进行，并不得超出响应文件的范围或者改变响应文件的实质性内容。</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响应文件错误修正原则：</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⑴ 如果用数字表示的数额与用文字表示的数额不一致时，以文字数额为准；</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⑵ 响应文件中当出现投标报价前后不一致时，以投标书填报的为准；投标工期出现前后不一致时， 以施工组织设计的工期计划为准；工程质量目标（标准）、项目经理名称前后不一致时，以投标书填报的为准。</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竞争性磋商小组按上述修正错误的原则及方法，对响应文件进行修正。经供应商确认同意后， 修正后的响应文件对供应商起约束作用。如果供应商不接受修正后的内容，则采购人将有充分理由废标。</w:t>
      </w:r>
    </w:p>
    <w:p w:rsidR="00CD1123" w:rsidRDefault="006E75A3">
      <w:pPr>
        <w:numPr>
          <w:ilvl w:val="1"/>
          <w:numId w:val="12"/>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响应文件的评价和比较</w:t>
      </w:r>
    </w:p>
    <w:p w:rsidR="00CD1123" w:rsidRDefault="006E75A3">
      <w:pPr>
        <w:pStyle w:val="af4"/>
        <w:numPr>
          <w:ilvl w:val="2"/>
          <w:numId w:val="12"/>
        </w:numPr>
        <w:tabs>
          <w:tab w:val="left" w:pos="1750"/>
        </w:tabs>
        <w:adjustRightInd w:val="0"/>
        <w:snapToGrid w:val="0"/>
        <w:spacing w:line="360" w:lineRule="auto"/>
        <w:ind w:left="1750" w:rightChars="-61" w:right="-128"/>
        <w:rPr>
          <w:szCs w:val="21"/>
        </w:rPr>
      </w:pPr>
      <w:r>
        <w:rPr>
          <w:rFonts w:hint="eastAsia"/>
          <w:szCs w:val="21"/>
        </w:rPr>
        <w:t>竞争性磋商小组将仅对实质上响应竞争性磋商文件要求的响应文件进行评价和比较。</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竞争性磋商小组依据评审原则、评审办法，对供应商的施工方案、企业业绩、项目经理、技术负责人、主要施工组织机构及专业人员、投标报价</w:t>
      </w:r>
      <w:r>
        <w:rPr>
          <w:rFonts w:hint="eastAsia"/>
          <w:szCs w:val="21"/>
          <w:lang w:val="en-US"/>
        </w:rPr>
        <w:t>及最后报价</w:t>
      </w:r>
      <w:r>
        <w:rPr>
          <w:rFonts w:hint="eastAsia"/>
          <w:szCs w:val="21"/>
        </w:rPr>
        <w:t>等进行评价，推荐合格的成交候选人。</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在评审过程中，竞争性磋商小组若发现供应商以他人的名义投标、串通投标、以行贿手段谋取成交或者以其他弄虚作假方式投标的，该供应商的投标将作废标处理。</w:t>
      </w:r>
    </w:p>
    <w:p w:rsidR="00CD1123" w:rsidRDefault="006E75A3">
      <w:pPr>
        <w:pStyle w:val="af4"/>
        <w:numPr>
          <w:ilvl w:val="2"/>
          <w:numId w:val="12"/>
        </w:numPr>
        <w:tabs>
          <w:tab w:val="left" w:pos="1750"/>
        </w:tabs>
        <w:adjustRightInd w:val="0"/>
        <w:snapToGrid w:val="0"/>
        <w:spacing w:line="360" w:lineRule="auto"/>
        <w:ind w:rightChars="-61" w:right="-128" w:firstLine="420"/>
        <w:rPr>
          <w:szCs w:val="21"/>
        </w:rPr>
      </w:pPr>
      <w:r>
        <w:rPr>
          <w:rFonts w:hint="eastAsia"/>
          <w:szCs w:val="21"/>
        </w:rPr>
        <w:t>在评审过程中，竞争性磋商小组若发现供应商的报价明显低于其他投标报价或者在设有标底时明显低于标底，使得其投标报价可能低于其个别成本的，将要求该供应商做出书面说明并提供相关证明材料。供应商不能合理说明或者不能提供相关证明材料的，由竞争性磋商小组认定该供应商以低于成本报价竞标，其投标将作废标处理。</w:t>
      </w:r>
    </w:p>
    <w:p w:rsidR="00CD1123" w:rsidRDefault="006E75A3">
      <w:pPr>
        <w:ind w:rightChars="-61" w:right="-128" w:firstLineChars="91" w:firstLine="219"/>
        <w:rPr>
          <w:b/>
          <w:bCs/>
          <w:sz w:val="24"/>
          <w:szCs w:val="24"/>
        </w:rPr>
      </w:pPr>
      <w:r>
        <w:rPr>
          <w:rFonts w:hint="eastAsia"/>
          <w:b/>
          <w:bCs/>
          <w:sz w:val="24"/>
          <w:szCs w:val="24"/>
        </w:rPr>
        <w:t>7</w:t>
      </w:r>
      <w:r>
        <w:rPr>
          <w:rFonts w:hint="eastAsia"/>
          <w:b/>
          <w:bCs/>
          <w:sz w:val="24"/>
          <w:szCs w:val="24"/>
        </w:rPr>
        <w:t>、合同授予</w:t>
      </w:r>
    </w:p>
    <w:p w:rsidR="00CD1123" w:rsidRDefault="006E75A3">
      <w:pPr>
        <w:numPr>
          <w:ilvl w:val="1"/>
          <w:numId w:val="13"/>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成交方式</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除供应商须知前附表第 38 项竞争性磋商小组直接确定预成交供应商外，采购人依据竞争性磋商小组推荐的成交候选人确定成交供应商。</w:t>
      </w:r>
    </w:p>
    <w:p w:rsidR="00CD1123" w:rsidRDefault="006E75A3">
      <w:pPr>
        <w:numPr>
          <w:ilvl w:val="1"/>
          <w:numId w:val="13"/>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成交通知</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在本章第 3.6 款规定的磋商有效期内，采购人以书面形式向成交供应商发出成交通知书，同时将成交结果通知未成交的供应商。</w:t>
      </w:r>
    </w:p>
    <w:p w:rsidR="00CD1123" w:rsidRDefault="006E75A3">
      <w:pPr>
        <w:numPr>
          <w:ilvl w:val="1"/>
          <w:numId w:val="13"/>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履约担保</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7.3.1在签订合同前，成交供应商应按供应商须知前附表第 39 项的金额向采购人提交履约保证金。</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7.3.2成交供应商不能按本章第 7.3.1 项要求提交履约担保的，视为放弃中标，其磋商保证金</w:t>
      </w:r>
      <w:r>
        <w:rPr>
          <w:rFonts w:ascii="宋体" w:eastAsia="宋体" w:hAnsi="宋体" w:cs="宋体" w:hint="eastAsia"/>
          <w:sz w:val="21"/>
          <w:szCs w:val="21"/>
        </w:rPr>
        <w:lastRenderedPageBreak/>
        <w:t>不予退还，给采购人造成的损失超过磋商保证金数额的，成交供应商还应当对超过部分予以赔偿。</w:t>
      </w:r>
    </w:p>
    <w:p w:rsidR="00CD1123" w:rsidRDefault="006E75A3">
      <w:pPr>
        <w:numPr>
          <w:ilvl w:val="1"/>
          <w:numId w:val="13"/>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签订合同</w:t>
      </w:r>
    </w:p>
    <w:p w:rsidR="00CD1123" w:rsidRDefault="006E75A3">
      <w:pPr>
        <w:pStyle w:val="af4"/>
        <w:numPr>
          <w:ilvl w:val="2"/>
          <w:numId w:val="13"/>
        </w:numPr>
        <w:tabs>
          <w:tab w:val="left" w:pos="1750"/>
        </w:tabs>
        <w:adjustRightInd w:val="0"/>
        <w:snapToGrid w:val="0"/>
        <w:spacing w:line="360" w:lineRule="auto"/>
        <w:ind w:left="698" w:rightChars="-61" w:right="-128" w:firstLine="420"/>
        <w:rPr>
          <w:szCs w:val="21"/>
        </w:rPr>
      </w:pPr>
      <w:r>
        <w:rPr>
          <w:rFonts w:hint="eastAsia"/>
          <w:szCs w:val="21"/>
        </w:rPr>
        <w:t>采购人和成交供应商应当自成交通知书发出之日起</w:t>
      </w:r>
      <w:r>
        <w:rPr>
          <w:rFonts w:hint="eastAsia"/>
          <w:szCs w:val="21"/>
          <w:lang w:val="en-US"/>
        </w:rPr>
        <w:t>30</w:t>
      </w:r>
      <w:r>
        <w:rPr>
          <w:rFonts w:hint="eastAsia"/>
          <w:szCs w:val="21"/>
        </w:rPr>
        <w:t>天内，根据竞争性磋商文件和成交供应商的响应文件订立书面合同。成交供应商无正当理由拒签合同的，采购人取消其成交资格，其磋商保证金不予退还；给采购人造成的损失超过磋商保证金数额的，成交供应商还应当对超过部分予以赔偿。</w:t>
      </w:r>
    </w:p>
    <w:p w:rsidR="00CD1123" w:rsidRDefault="006E75A3">
      <w:pPr>
        <w:pStyle w:val="af4"/>
        <w:numPr>
          <w:ilvl w:val="2"/>
          <w:numId w:val="13"/>
        </w:numPr>
        <w:tabs>
          <w:tab w:val="left" w:pos="1750"/>
        </w:tabs>
        <w:adjustRightInd w:val="0"/>
        <w:snapToGrid w:val="0"/>
        <w:spacing w:line="360" w:lineRule="auto"/>
        <w:ind w:left="698" w:rightChars="-61" w:right="-128" w:firstLine="420"/>
        <w:rPr>
          <w:szCs w:val="21"/>
        </w:rPr>
      </w:pPr>
      <w:r>
        <w:rPr>
          <w:rFonts w:hint="eastAsia"/>
          <w:szCs w:val="21"/>
        </w:rPr>
        <w:t>发出成交通知书后，采购人无正当理由拒签合同的，采购人向成交供应商退还磋商保证金； 给成交供应商造成损失的，还应当赔偿损失。</w:t>
      </w:r>
    </w:p>
    <w:p w:rsidR="00CD1123" w:rsidRDefault="006E75A3">
      <w:pPr>
        <w:ind w:rightChars="-61" w:right="-128" w:firstLineChars="91" w:firstLine="219"/>
        <w:rPr>
          <w:b/>
          <w:bCs/>
          <w:sz w:val="24"/>
          <w:szCs w:val="24"/>
        </w:rPr>
      </w:pPr>
      <w:r>
        <w:rPr>
          <w:rFonts w:hint="eastAsia"/>
          <w:b/>
          <w:bCs/>
          <w:sz w:val="24"/>
          <w:szCs w:val="24"/>
        </w:rPr>
        <w:t>8</w:t>
      </w:r>
      <w:r>
        <w:rPr>
          <w:rFonts w:hint="eastAsia"/>
          <w:b/>
          <w:bCs/>
          <w:sz w:val="24"/>
          <w:szCs w:val="24"/>
        </w:rPr>
        <w:t>、重新采购和终止采购</w:t>
      </w:r>
    </w:p>
    <w:p w:rsidR="00CD1123" w:rsidRDefault="006E75A3">
      <w:pPr>
        <w:numPr>
          <w:ilvl w:val="1"/>
          <w:numId w:val="14"/>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重新采购</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有下列情形之一的，采购人将重新采购：</w:t>
      </w:r>
    </w:p>
    <w:p w:rsidR="00CD1123" w:rsidRDefault="006E75A3">
      <w:pPr>
        <w:pStyle w:val="af4"/>
        <w:numPr>
          <w:ilvl w:val="0"/>
          <w:numId w:val="15"/>
        </w:numPr>
        <w:tabs>
          <w:tab w:val="left" w:pos="1648"/>
        </w:tabs>
        <w:adjustRightInd w:val="0"/>
        <w:snapToGrid w:val="0"/>
        <w:spacing w:line="360" w:lineRule="auto"/>
        <w:ind w:rightChars="-61" w:right="-128" w:hanging="530"/>
        <w:rPr>
          <w:szCs w:val="21"/>
        </w:rPr>
      </w:pPr>
      <w:r>
        <w:rPr>
          <w:rFonts w:hint="eastAsia"/>
          <w:szCs w:val="21"/>
        </w:rPr>
        <w:t>响应文件递交截止时间止，供应商少于 3 个的；</w:t>
      </w:r>
    </w:p>
    <w:p w:rsidR="00CD1123" w:rsidRDefault="006E75A3">
      <w:pPr>
        <w:pStyle w:val="af4"/>
        <w:numPr>
          <w:ilvl w:val="0"/>
          <w:numId w:val="15"/>
        </w:numPr>
        <w:tabs>
          <w:tab w:val="left" w:pos="1648"/>
        </w:tabs>
        <w:adjustRightInd w:val="0"/>
        <w:snapToGrid w:val="0"/>
        <w:spacing w:line="360" w:lineRule="auto"/>
        <w:ind w:left="698" w:rightChars="-61" w:right="-128" w:firstLine="420"/>
        <w:rPr>
          <w:szCs w:val="21"/>
        </w:rPr>
      </w:pPr>
      <w:r>
        <w:rPr>
          <w:rFonts w:hint="eastAsia"/>
          <w:szCs w:val="21"/>
        </w:rPr>
        <w:t>如果竞争性磋商小组根据本办法的规定否决不合格的响应文件或者界定为废标后，有效报价不足三个，使得磋商明显缺乏竞争的，竞争性磋商小组可以否决全部报价。供应商少于三个或者所有报价被否决的，采购人应当依法重新采购；</w:t>
      </w:r>
    </w:p>
    <w:p w:rsidR="00CD1123" w:rsidRDefault="006E75A3">
      <w:pPr>
        <w:pStyle w:val="af4"/>
        <w:numPr>
          <w:ilvl w:val="0"/>
          <w:numId w:val="15"/>
        </w:numPr>
        <w:tabs>
          <w:tab w:val="left" w:pos="1648"/>
        </w:tabs>
        <w:adjustRightInd w:val="0"/>
        <w:snapToGrid w:val="0"/>
        <w:spacing w:line="360" w:lineRule="auto"/>
        <w:ind w:rightChars="-61" w:right="-128" w:hanging="530"/>
        <w:rPr>
          <w:szCs w:val="21"/>
        </w:rPr>
      </w:pPr>
      <w:r>
        <w:rPr>
          <w:rFonts w:hint="eastAsia"/>
          <w:szCs w:val="21"/>
        </w:rPr>
        <w:t>经竞争性磋商小组评审后否决所有响应文件的。</w:t>
      </w:r>
    </w:p>
    <w:p w:rsidR="00CD1123" w:rsidRDefault="006E75A3">
      <w:pPr>
        <w:numPr>
          <w:ilvl w:val="1"/>
          <w:numId w:val="14"/>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终止采购</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因特殊事项终止采购活动的。</w:t>
      </w:r>
    </w:p>
    <w:p w:rsidR="00CD1123" w:rsidRDefault="006E75A3">
      <w:pPr>
        <w:ind w:rightChars="-61" w:right="-128" w:firstLineChars="91" w:firstLine="219"/>
        <w:rPr>
          <w:b/>
          <w:bCs/>
          <w:sz w:val="24"/>
          <w:szCs w:val="24"/>
        </w:rPr>
      </w:pPr>
      <w:r>
        <w:rPr>
          <w:rFonts w:hint="eastAsia"/>
          <w:b/>
          <w:bCs/>
          <w:sz w:val="24"/>
          <w:szCs w:val="24"/>
        </w:rPr>
        <w:t>9</w:t>
      </w:r>
      <w:r>
        <w:rPr>
          <w:rFonts w:hint="eastAsia"/>
          <w:b/>
          <w:bCs/>
          <w:sz w:val="24"/>
          <w:szCs w:val="24"/>
        </w:rPr>
        <w:t>、纪律和监督</w:t>
      </w:r>
    </w:p>
    <w:p w:rsidR="00CD1123" w:rsidRDefault="006E75A3">
      <w:pPr>
        <w:numPr>
          <w:ilvl w:val="1"/>
          <w:numId w:val="16"/>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对采购人的纪律要求</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采购人不得泄漏采购活动中应当保密的情况和资料，不得与供应商串通损害国家利益、社会公共利益或者他人合法权益。</w:t>
      </w:r>
    </w:p>
    <w:p w:rsidR="00CD1123" w:rsidRDefault="006E75A3">
      <w:pPr>
        <w:numPr>
          <w:ilvl w:val="1"/>
          <w:numId w:val="16"/>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对供应商的纪律要求</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供应商不得相互串通投标或者与采购人串通投标，不得向采购人或者竞争性磋商小组成员行贿谋取中标，不得以他人名义投标或者以其他方式弄虚作假骗取中标；供应商不得以任何方式干扰、影响评审工作。</w:t>
      </w:r>
    </w:p>
    <w:p w:rsidR="00CD1123" w:rsidRDefault="006E75A3">
      <w:pPr>
        <w:numPr>
          <w:ilvl w:val="1"/>
          <w:numId w:val="16"/>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对竞争性磋商小组成员的纪律要求</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竞争性磋商小组成员不得收受他人的财物或者其他好处，不得向他人透漏对响应文件的评审和比较、成交候选人的推荐情况以及评审有关的其他情况。在评审活动中，竞争性磋商小组成员不得擅离职守，影响评审程序正常进行，不得使用第三章“评审办法”没有规定的评审因素和标准进行评审。</w:t>
      </w:r>
    </w:p>
    <w:p w:rsidR="00CD1123" w:rsidRDefault="006E75A3">
      <w:pPr>
        <w:numPr>
          <w:ilvl w:val="1"/>
          <w:numId w:val="16"/>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t>对与评审活动有关的工作人员的纪律要求</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与评审活动有关的工作人员不得收受他人的财物或者其他好处，不得向他人透漏对响应文件的评审和比较、成交供应商的推荐情况以及评审有关的其他情况。在评审活动中，与评审活动有关的工作人员不得擅离职守，影响评审程序正常进行。</w:t>
      </w:r>
    </w:p>
    <w:p w:rsidR="00CD1123" w:rsidRDefault="006E75A3">
      <w:pPr>
        <w:numPr>
          <w:ilvl w:val="1"/>
          <w:numId w:val="16"/>
        </w:numPr>
        <w:tabs>
          <w:tab w:val="left" w:pos="1544"/>
        </w:tabs>
        <w:adjustRightInd w:val="0"/>
        <w:snapToGrid w:val="0"/>
        <w:spacing w:line="360" w:lineRule="auto"/>
        <w:ind w:rightChars="-61" w:right="-128"/>
        <w:rPr>
          <w:rFonts w:ascii="宋体" w:eastAsia="宋体" w:hAnsi="宋体" w:cs="宋体"/>
          <w:b/>
          <w:szCs w:val="21"/>
        </w:rPr>
      </w:pPr>
      <w:r>
        <w:rPr>
          <w:rFonts w:ascii="宋体" w:eastAsia="宋体" w:hAnsi="宋体" w:cs="宋体" w:hint="eastAsia"/>
          <w:b/>
          <w:szCs w:val="21"/>
        </w:rPr>
        <w:lastRenderedPageBreak/>
        <w:t>投诉</w:t>
      </w:r>
    </w:p>
    <w:p w:rsidR="00CD1123" w:rsidRDefault="006E75A3">
      <w:pPr>
        <w:pStyle w:val="a5"/>
        <w:adjustRightInd w:val="0"/>
        <w:snapToGrid w:val="0"/>
        <w:spacing w:line="360" w:lineRule="auto"/>
        <w:ind w:left="698" w:rightChars="-61" w:right="-128" w:firstLine="420"/>
        <w:rPr>
          <w:rFonts w:ascii="宋体" w:eastAsia="宋体" w:hAnsi="宋体" w:cs="宋体"/>
          <w:sz w:val="21"/>
          <w:szCs w:val="21"/>
        </w:rPr>
      </w:pPr>
      <w:r>
        <w:rPr>
          <w:rFonts w:ascii="宋体" w:eastAsia="宋体" w:hAnsi="宋体" w:cs="宋体" w:hint="eastAsia"/>
          <w:sz w:val="21"/>
          <w:szCs w:val="21"/>
        </w:rPr>
        <w:t>供应商和其他利害关系人认为本次采购活动违反法律、法规和规章规定的，有权向有关行政监督部门投诉。</w:t>
      </w:r>
    </w:p>
    <w:p w:rsidR="00CD1123" w:rsidRDefault="006E75A3">
      <w:pPr>
        <w:ind w:rightChars="-61" w:right="-128" w:firstLineChars="91" w:firstLine="219"/>
        <w:rPr>
          <w:b/>
          <w:bCs/>
          <w:sz w:val="24"/>
          <w:szCs w:val="24"/>
        </w:rPr>
      </w:pPr>
      <w:r>
        <w:rPr>
          <w:rFonts w:hint="eastAsia"/>
          <w:b/>
          <w:bCs/>
          <w:sz w:val="24"/>
          <w:szCs w:val="24"/>
        </w:rPr>
        <w:t>10</w:t>
      </w:r>
      <w:r>
        <w:rPr>
          <w:rFonts w:hint="eastAsia"/>
          <w:b/>
          <w:bCs/>
          <w:sz w:val="24"/>
          <w:szCs w:val="24"/>
        </w:rPr>
        <w:t>、需要补充的其他内容</w:t>
      </w:r>
    </w:p>
    <w:p w:rsidR="00CD1123" w:rsidRDefault="006E75A3">
      <w:pPr>
        <w:pStyle w:val="a5"/>
        <w:adjustRightInd w:val="0"/>
        <w:snapToGrid w:val="0"/>
        <w:spacing w:line="360" w:lineRule="auto"/>
        <w:ind w:left="1118" w:rightChars="-61" w:right="-128"/>
        <w:rPr>
          <w:rFonts w:ascii="宋体" w:eastAsia="宋体" w:hAnsi="宋体" w:cs="宋体"/>
          <w:sz w:val="21"/>
          <w:szCs w:val="21"/>
        </w:rPr>
      </w:pPr>
      <w:r>
        <w:rPr>
          <w:rFonts w:ascii="宋体" w:eastAsia="宋体" w:hAnsi="宋体" w:cs="宋体" w:hint="eastAsia"/>
          <w:sz w:val="21"/>
          <w:szCs w:val="21"/>
        </w:rPr>
        <w:t>需要补充的其他内容：见供应商须知前附表。</w:t>
      </w:r>
    </w:p>
    <w:p w:rsidR="00CD1123" w:rsidRDefault="00CD1123">
      <w:pPr>
        <w:pStyle w:val="2"/>
        <w:rPr>
          <w:szCs w:val="21"/>
        </w:rPr>
        <w:sectPr w:rsidR="00CD1123">
          <w:pgSz w:w="11906" w:h="16838"/>
          <w:pgMar w:top="1440" w:right="1080" w:bottom="1440" w:left="1080" w:header="851" w:footer="992" w:gutter="0"/>
          <w:cols w:space="425"/>
          <w:docGrid w:type="lines" w:linePitch="312"/>
        </w:sectPr>
      </w:pPr>
    </w:p>
    <w:p w:rsidR="00CD1123" w:rsidRDefault="006E75A3">
      <w:pPr>
        <w:spacing w:line="400" w:lineRule="exact"/>
        <w:rPr>
          <w:rFonts w:ascii="宋体" w:eastAsia="宋体" w:hAnsi="宋体" w:cs="宋体"/>
          <w:b/>
          <w:sz w:val="24"/>
          <w:szCs w:val="20"/>
        </w:rPr>
      </w:pPr>
      <w:r>
        <w:rPr>
          <w:rFonts w:ascii="宋体" w:eastAsia="宋体" w:hAnsi="宋体" w:cs="宋体" w:hint="eastAsia"/>
          <w:b/>
          <w:kern w:val="0"/>
          <w:sz w:val="24"/>
          <w:szCs w:val="20"/>
          <w:shd w:val="clear" w:color="auto" w:fill="FFFFFF"/>
        </w:rPr>
        <w:lastRenderedPageBreak/>
        <w:t>附表一：</w:t>
      </w:r>
      <w:r>
        <w:rPr>
          <w:rFonts w:ascii="宋体" w:eastAsia="宋体" w:hAnsi="宋体" w:cs="宋体" w:hint="eastAsia"/>
          <w:b/>
          <w:sz w:val="24"/>
          <w:szCs w:val="20"/>
        </w:rPr>
        <w:t>问题澄清通知</w:t>
      </w:r>
    </w:p>
    <w:p w:rsidR="00CD1123" w:rsidRDefault="006E75A3" w:rsidP="001B3E1F">
      <w:pPr>
        <w:spacing w:beforeLines="100" w:afterLines="100" w:line="400" w:lineRule="exact"/>
        <w:jc w:val="center"/>
        <w:rPr>
          <w:rFonts w:ascii="宋体" w:eastAsia="宋体" w:hAnsi="宋体" w:cs="宋体"/>
          <w:b/>
          <w:sz w:val="28"/>
          <w:szCs w:val="28"/>
        </w:rPr>
      </w:pPr>
      <w:r>
        <w:rPr>
          <w:rFonts w:ascii="宋体" w:eastAsia="宋体" w:hAnsi="宋体" w:cs="宋体" w:hint="eastAsia"/>
          <w:b/>
          <w:sz w:val="28"/>
          <w:szCs w:val="28"/>
        </w:rPr>
        <w:t>问题澄清通知</w:t>
      </w:r>
    </w:p>
    <w:p w:rsidR="00CD1123" w:rsidRDefault="006E75A3" w:rsidP="001B3E1F">
      <w:pPr>
        <w:spacing w:beforeLines="100" w:afterLines="100" w:line="400" w:lineRule="exact"/>
        <w:jc w:val="center"/>
        <w:rPr>
          <w:rFonts w:ascii="宋体" w:eastAsia="宋体" w:hAnsi="宋体" w:cs="宋体"/>
          <w:u w:val="single"/>
        </w:rPr>
      </w:pPr>
      <w:r>
        <w:rPr>
          <w:rFonts w:ascii="宋体" w:eastAsia="宋体" w:hAnsi="宋体" w:cs="宋体" w:hint="eastAsia"/>
          <w:sz w:val="24"/>
          <w:szCs w:val="24"/>
        </w:rPr>
        <w:t>项目采购编号</w:t>
      </w:r>
      <w:r>
        <w:rPr>
          <w:rFonts w:ascii="宋体" w:eastAsia="宋体" w:hAnsi="宋体" w:cs="宋体" w:hint="eastAsia"/>
          <w:szCs w:val="20"/>
        </w:rPr>
        <w:t>：</w:t>
      </w:r>
    </w:p>
    <w:p w:rsidR="00CD1123" w:rsidRDefault="006E75A3">
      <w:pPr>
        <w:spacing w:line="480" w:lineRule="exact"/>
        <w:ind w:firstLineChars="200" w:firstLine="420"/>
        <w:rPr>
          <w:rFonts w:ascii="宋体" w:eastAsia="宋体" w:hAnsi="宋体" w:cs="宋体"/>
        </w:rPr>
      </w:pPr>
      <w:r>
        <w:rPr>
          <w:rFonts w:ascii="宋体" w:eastAsia="宋体" w:hAnsi="宋体" w:cs="宋体" w:hint="eastAsia"/>
          <w:szCs w:val="20"/>
          <w:u w:val="single"/>
        </w:rPr>
        <w:t xml:space="preserve">                           </w:t>
      </w:r>
      <w:r>
        <w:rPr>
          <w:rFonts w:ascii="宋体" w:eastAsia="宋体" w:hAnsi="宋体" w:cs="宋体" w:hint="eastAsia"/>
          <w:szCs w:val="20"/>
        </w:rPr>
        <w:t>（供应商名称）：</w:t>
      </w:r>
    </w:p>
    <w:p w:rsidR="00CD1123" w:rsidRDefault="006E75A3">
      <w:pPr>
        <w:spacing w:line="480" w:lineRule="exact"/>
        <w:ind w:firstLineChars="200" w:firstLine="420"/>
        <w:rPr>
          <w:rFonts w:ascii="宋体" w:eastAsia="宋体" w:hAnsi="宋体" w:cs="宋体"/>
        </w:rPr>
      </w:pPr>
      <w:r>
        <w:rPr>
          <w:rFonts w:ascii="宋体" w:eastAsia="宋体" w:hAnsi="宋体" w:cs="宋体" w:hint="eastAsia"/>
          <w:szCs w:val="20"/>
          <w:u w:val="single"/>
        </w:rPr>
        <w:t xml:space="preserve">             </w:t>
      </w:r>
      <w:r>
        <w:rPr>
          <w:rFonts w:ascii="宋体" w:eastAsia="宋体" w:hAnsi="宋体" w:cs="宋体" w:hint="eastAsia"/>
          <w:szCs w:val="20"/>
        </w:rPr>
        <w:t>（采购项目名称）</w:t>
      </w:r>
      <w:r>
        <w:rPr>
          <w:rFonts w:ascii="宋体" w:eastAsia="宋体" w:hAnsi="宋体" w:cs="宋体" w:hint="eastAsia"/>
          <w:szCs w:val="20"/>
          <w:u w:val="single"/>
        </w:rPr>
        <w:t xml:space="preserve">        标</w:t>
      </w:r>
      <w:r>
        <w:rPr>
          <w:rFonts w:ascii="宋体" w:eastAsia="宋体" w:hAnsi="宋体" w:cs="宋体" w:hint="eastAsia"/>
          <w:szCs w:val="20"/>
        </w:rPr>
        <w:t>段施工招标的磋商小组，对你方的响应文件进行了仔细的审查，现需你方对本通知所附质疑问卷中的问题以书面形式予以澄清、说明或者补正。</w:t>
      </w:r>
    </w:p>
    <w:p w:rsidR="00CD1123" w:rsidRDefault="006E75A3">
      <w:pPr>
        <w:spacing w:line="480" w:lineRule="exact"/>
        <w:ind w:firstLineChars="200" w:firstLine="420"/>
        <w:rPr>
          <w:rFonts w:ascii="宋体" w:eastAsia="宋体" w:hAnsi="宋体" w:cs="宋体"/>
        </w:rPr>
      </w:pPr>
      <w:r>
        <w:rPr>
          <w:rFonts w:ascii="宋体" w:eastAsia="宋体" w:hAnsi="宋体" w:cs="宋体" w:hint="eastAsia"/>
          <w:szCs w:val="20"/>
        </w:rPr>
        <w:t>请将上述问题的澄清、说明或者补正于</w:t>
      </w:r>
      <w:r>
        <w:rPr>
          <w:rFonts w:ascii="宋体" w:eastAsia="宋体" w:hAnsi="宋体" w:cs="宋体" w:hint="eastAsia"/>
          <w:szCs w:val="20"/>
          <w:u w:val="single"/>
        </w:rPr>
        <w:t xml:space="preserve">      </w:t>
      </w:r>
      <w:r>
        <w:rPr>
          <w:rFonts w:ascii="宋体" w:eastAsia="宋体" w:hAnsi="宋体" w:cs="宋体" w:hint="eastAsia"/>
          <w:szCs w:val="20"/>
        </w:rPr>
        <w:t>年</w:t>
      </w:r>
      <w:r>
        <w:rPr>
          <w:rFonts w:ascii="宋体" w:eastAsia="宋体" w:hAnsi="宋体" w:cs="宋体" w:hint="eastAsia"/>
          <w:szCs w:val="20"/>
          <w:u w:val="single"/>
        </w:rPr>
        <w:t xml:space="preserve">      </w:t>
      </w:r>
      <w:r>
        <w:rPr>
          <w:rFonts w:ascii="宋体" w:eastAsia="宋体" w:hAnsi="宋体" w:cs="宋体" w:hint="eastAsia"/>
          <w:szCs w:val="20"/>
        </w:rPr>
        <w:t>月</w:t>
      </w:r>
      <w:r>
        <w:rPr>
          <w:rFonts w:ascii="宋体" w:eastAsia="宋体" w:hAnsi="宋体" w:cs="宋体" w:hint="eastAsia"/>
          <w:szCs w:val="20"/>
          <w:u w:val="single"/>
        </w:rPr>
        <w:t xml:space="preserve">      </w:t>
      </w:r>
      <w:r>
        <w:rPr>
          <w:rFonts w:ascii="宋体" w:eastAsia="宋体" w:hAnsi="宋体" w:cs="宋体" w:hint="eastAsia"/>
          <w:szCs w:val="20"/>
        </w:rPr>
        <w:t>日</w:t>
      </w:r>
      <w:r>
        <w:rPr>
          <w:rFonts w:ascii="宋体" w:eastAsia="宋体" w:hAnsi="宋体" w:cs="宋体" w:hint="eastAsia"/>
          <w:szCs w:val="20"/>
          <w:u w:val="single"/>
        </w:rPr>
        <w:t xml:space="preserve">     </w:t>
      </w:r>
      <w:r>
        <w:rPr>
          <w:rFonts w:ascii="宋体" w:eastAsia="宋体" w:hAnsi="宋体" w:cs="宋体" w:hint="eastAsia"/>
          <w:szCs w:val="20"/>
        </w:rPr>
        <w:t>时前密封递交至（详细地址）或传真至</w:t>
      </w:r>
      <w:r>
        <w:rPr>
          <w:rFonts w:ascii="宋体" w:eastAsia="宋体" w:hAnsi="宋体" w:cs="宋体" w:hint="eastAsia"/>
          <w:szCs w:val="20"/>
          <w:u w:val="single"/>
        </w:rPr>
        <w:t xml:space="preserve">      </w:t>
      </w:r>
      <w:r>
        <w:rPr>
          <w:rFonts w:ascii="宋体" w:eastAsia="宋体" w:hAnsi="宋体" w:cs="宋体" w:hint="eastAsia"/>
          <w:szCs w:val="20"/>
        </w:rPr>
        <w:t>（传真号码）。采用传真方式的，应在</w:t>
      </w:r>
      <w:r>
        <w:rPr>
          <w:rFonts w:ascii="宋体" w:eastAsia="宋体" w:hAnsi="宋体" w:cs="宋体" w:hint="eastAsia"/>
          <w:szCs w:val="20"/>
          <w:u w:val="single"/>
        </w:rPr>
        <w:t xml:space="preserve">      </w:t>
      </w:r>
      <w:r>
        <w:rPr>
          <w:rFonts w:ascii="宋体" w:eastAsia="宋体" w:hAnsi="宋体" w:cs="宋体" w:hint="eastAsia"/>
          <w:szCs w:val="20"/>
        </w:rPr>
        <w:t>年</w:t>
      </w:r>
      <w:r>
        <w:rPr>
          <w:rFonts w:ascii="宋体" w:eastAsia="宋体" w:hAnsi="宋体" w:cs="宋体" w:hint="eastAsia"/>
          <w:szCs w:val="20"/>
          <w:u w:val="single"/>
        </w:rPr>
        <w:t xml:space="preserve">      </w:t>
      </w:r>
      <w:r>
        <w:rPr>
          <w:rFonts w:ascii="宋体" w:eastAsia="宋体" w:hAnsi="宋体" w:cs="宋体" w:hint="eastAsia"/>
          <w:szCs w:val="20"/>
        </w:rPr>
        <w:t>月</w:t>
      </w:r>
      <w:r>
        <w:rPr>
          <w:rFonts w:ascii="宋体" w:eastAsia="宋体" w:hAnsi="宋体" w:cs="宋体" w:hint="eastAsia"/>
          <w:szCs w:val="20"/>
          <w:u w:val="single"/>
        </w:rPr>
        <w:t xml:space="preserve">       </w:t>
      </w:r>
      <w:r>
        <w:rPr>
          <w:rFonts w:ascii="宋体" w:eastAsia="宋体" w:hAnsi="宋体" w:cs="宋体" w:hint="eastAsia"/>
          <w:szCs w:val="20"/>
        </w:rPr>
        <w:t>日</w:t>
      </w:r>
      <w:r>
        <w:rPr>
          <w:rFonts w:ascii="宋体" w:eastAsia="宋体" w:hAnsi="宋体" w:cs="宋体" w:hint="eastAsia"/>
          <w:szCs w:val="20"/>
          <w:u w:val="single"/>
        </w:rPr>
        <w:t xml:space="preserve">     </w:t>
      </w:r>
      <w:r>
        <w:rPr>
          <w:rFonts w:ascii="宋体" w:eastAsia="宋体" w:hAnsi="宋体" w:cs="宋体" w:hint="eastAsia"/>
          <w:szCs w:val="20"/>
        </w:rPr>
        <w:t>时前将原件递交至</w:t>
      </w:r>
      <w:r>
        <w:rPr>
          <w:rFonts w:ascii="宋体" w:eastAsia="宋体" w:hAnsi="宋体" w:cs="宋体" w:hint="eastAsia"/>
          <w:szCs w:val="20"/>
          <w:u w:val="single"/>
        </w:rPr>
        <w:t xml:space="preserve">                         </w:t>
      </w:r>
      <w:r>
        <w:rPr>
          <w:rFonts w:ascii="宋体" w:eastAsia="宋体" w:hAnsi="宋体" w:cs="宋体" w:hint="eastAsia"/>
          <w:szCs w:val="20"/>
        </w:rPr>
        <w:t xml:space="preserve"> （详细地址）。</w:t>
      </w:r>
    </w:p>
    <w:p w:rsidR="00CD1123" w:rsidRDefault="00CD1123">
      <w:pPr>
        <w:spacing w:line="480" w:lineRule="exact"/>
        <w:rPr>
          <w:rFonts w:ascii="宋体" w:eastAsia="宋体" w:hAnsi="宋体" w:cs="宋体"/>
        </w:rPr>
      </w:pPr>
    </w:p>
    <w:p w:rsidR="00CD1123" w:rsidRDefault="006E75A3">
      <w:pPr>
        <w:spacing w:line="480" w:lineRule="exact"/>
        <w:rPr>
          <w:rFonts w:ascii="宋体" w:eastAsia="宋体" w:hAnsi="宋体" w:cs="宋体"/>
        </w:rPr>
      </w:pPr>
      <w:r>
        <w:rPr>
          <w:rFonts w:ascii="宋体" w:eastAsia="宋体" w:hAnsi="宋体" w:cs="宋体" w:hint="eastAsia"/>
          <w:szCs w:val="20"/>
        </w:rPr>
        <w:t>附件：质疑问卷</w:t>
      </w:r>
    </w:p>
    <w:p w:rsidR="00CD1123" w:rsidRDefault="00CD1123">
      <w:pPr>
        <w:spacing w:line="480" w:lineRule="exact"/>
        <w:ind w:firstLineChars="1700" w:firstLine="3570"/>
        <w:rPr>
          <w:rFonts w:ascii="宋体" w:eastAsia="宋体" w:hAnsi="宋体" w:cs="宋体"/>
          <w:szCs w:val="20"/>
          <w:u w:val="single"/>
        </w:rPr>
      </w:pPr>
    </w:p>
    <w:p w:rsidR="00CD1123" w:rsidRDefault="00CD1123">
      <w:pPr>
        <w:spacing w:line="480" w:lineRule="exact"/>
        <w:ind w:firstLineChars="1700" w:firstLine="3570"/>
        <w:rPr>
          <w:rFonts w:ascii="宋体" w:eastAsia="宋体" w:hAnsi="宋体" w:cs="宋体"/>
          <w:szCs w:val="20"/>
          <w:u w:val="single"/>
        </w:rPr>
      </w:pPr>
    </w:p>
    <w:p w:rsidR="00CD1123" w:rsidRDefault="00CD1123">
      <w:pPr>
        <w:spacing w:line="480" w:lineRule="exact"/>
        <w:ind w:firstLineChars="1700" w:firstLine="3570"/>
        <w:rPr>
          <w:rFonts w:ascii="宋体" w:eastAsia="宋体" w:hAnsi="宋体" w:cs="宋体"/>
          <w:szCs w:val="20"/>
          <w:u w:val="single"/>
        </w:rPr>
      </w:pPr>
    </w:p>
    <w:p w:rsidR="00CD1123" w:rsidRDefault="00CD1123">
      <w:pPr>
        <w:spacing w:line="480" w:lineRule="exact"/>
        <w:ind w:firstLineChars="1700" w:firstLine="3570"/>
        <w:rPr>
          <w:rFonts w:ascii="宋体" w:eastAsia="宋体" w:hAnsi="宋体" w:cs="宋体"/>
          <w:szCs w:val="20"/>
          <w:u w:val="single"/>
        </w:rPr>
      </w:pPr>
    </w:p>
    <w:p w:rsidR="00CD1123" w:rsidRDefault="006E75A3">
      <w:pPr>
        <w:spacing w:line="480" w:lineRule="exact"/>
        <w:ind w:firstLineChars="1700" w:firstLine="3570"/>
        <w:rPr>
          <w:rFonts w:ascii="宋体" w:eastAsia="宋体" w:hAnsi="宋体" w:cs="宋体"/>
        </w:rPr>
      </w:pPr>
      <w:r>
        <w:rPr>
          <w:rFonts w:ascii="宋体" w:eastAsia="宋体" w:hAnsi="宋体" w:cs="宋体" w:hint="eastAsia"/>
          <w:szCs w:val="20"/>
          <w:u w:val="single"/>
        </w:rPr>
        <w:t xml:space="preserve">       </w:t>
      </w:r>
      <w:r>
        <w:rPr>
          <w:rFonts w:ascii="宋体" w:eastAsia="宋体" w:hAnsi="宋体" w:cs="宋体" w:hint="eastAsia"/>
          <w:szCs w:val="20"/>
        </w:rPr>
        <w:t>（采购项目名称）</w:t>
      </w:r>
      <w:r>
        <w:rPr>
          <w:rFonts w:ascii="宋体" w:eastAsia="宋体" w:hAnsi="宋体" w:cs="宋体" w:hint="eastAsia"/>
          <w:szCs w:val="20"/>
          <w:u w:val="single"/>
        </w:rPr>
        <w:t xml:space="preserve">      </w:t>
      </w:r>
      <w:r>
        <w:rPr>
          <w:rFonts w:ascii="宋体" w:eastAsia="宋体" w:hAnsi="宋体" w:cs="宋体" w:hint="eastAsia"/>
          <w:szCs w:val="20"/>
        </w:rPr>
        <w:t>标段施工招标磋商小组</w:t>
      </w:r>
    </w:p>
    <w:p w:rsidR="00CD1123" w:rsidRDefault="006E75A3">
      <w:pPr>
        <w:spacing w:line="480" w:lineRule="exact"/>
        <w:ind w:firstLineChars="1250" w:firstLine="2625"/>
        <w:rPr>
          <w:rFonts w:ascii="宋体" w:eastAsia="宋体" w:hAnsi="宋体" w:cs="宋体"/>
        </w:rPr>
      </w:pPr>
      <w:r>
        <w:rPr>
          <w:rFonts w:ascii="宋体" w:eastAsia="宋体" w:hAnsi="宋体" w:cs="宋体" w:hint="eastAsia"/>
          <w:szCs w:val="20"/>
        </w:rPr>
        <w:t xml:space="preserve">     （经磋商小组授权的采购人代表签字或采购人加盖单位章）</w:t>
      </w:r>
    </w:p>
    <w:p w:rsidR="00CD1123" w:rsidRDefault="006E75A3">
      <w:pPr>
        <w:spacing w:line="480" w:lineRule="exact"/>
        <w:ind w:firstLineChars="2300" w:firstLine="4830"/>
        <w:rPr>
          <w:rFonts w:ascii="宋体" w:eastAsia="宋体" w:hAnsi="宋体" w:cs="宋体"/>
        </w:rPr>
      </w:pPr>
      <w:r>
        <w:rPr>
          <w:rFonts w:ascii="宋体" w:eastAsia="宋体" w:hAnsi="宋体" w:cs="宋体" w:hint="eastAsia"/>
          <w:szCs w:val="20"/>
          <w:u w:val="single"/>
        </w:rPr>
        <w:t xml:space="preserve">      </w:t>
      </w:r>
      <w:r>
        <w:rPr>
          <w:rFonts w:ascii="宋体" w:eastAsia="宋体" w:hAnsi="宋体" w:cs="宋体" w:hint="eastAsia"/>
          <w:szCs w:val="20"/>
        </w:rPr>
        <w:t>年</w:t>
      </w:r>
      <w:r>
        <w:rPr>
          <w:rFonts w:ascii="宋体" w:eastAsia="宋体" w:hAnsi="宋体" w:cs="宋体" w:hint="eastAsia"/>
          <w:szCs w:val="20"/>
          <w:u w:val="single"/>
        </w:rPr>
        <w:t xml:space="preserve">       </w:t>
      </w:r>
      <w:r>
        <w:rPr>
          <w:rFonts w:ascii="宋体" w:eastAsia="宋体" w:hAnsi="宋体" w:cs="宋体" w:hint="eastAsia"/>
          <w:szCs w:val="20"/>
        </w:rPr>
        <w:t>月</w:t>
      </w:r>
      <w:r>
        <w:rPr>
          <w:rFonts w:ascii="宋体" w:eastAsia="宋体" w:hAnsi="宋体" w:cs="宋体" w:hint="eastAsia"/>
          <w:szCs w:val="20"/>
          <w:u w:val="single"/>
        </w:rPr>
        <w:t xml:space="preserve">       </w:t>
      </w:r>
      <w:r>
        <w:rPr>
          <w:rFonts w:ascii="宋体" w:eastAsia="宋体" w:hAnsi="宋体" w:cs="宋体" w:hint="eastAsia"/>
          <w:szCs w:val="20"/>
        </w:rPr>
        <w:t>日</w:t>
      </w:r>
    </w:p>
    <w:p w:rsidR="00CD1123" w:rsidRDefault="006E75A3">
      <w:pPr>
        <w:spacing w:line="480" w:lineRule="exact"/>
        <w:rPr>
          <w:rFonts w:ascii="宋体" w:eastAsia="宋体" w:hAnsi="宋体" w:cs="宋体"/>
          <w:b/>
          <w:sz w:val="24"/>
          <w:szCs w:val="20"/>
        </w:rPr>
      </w:pPr>
      <w:r>
        <w:rPr>
          <w:rFonts w:ascii="宋体" w:eastAsia="宋体" w:hAnsi="宋体" w:cs="Times New Roman" w:hint="eastAsia"/>
          <w:szCs w:val="20"/>
        </w:rPr>
        <w:br w:type="page"/>
      </w:r>
      <w:r>
        <w:rPr>
          <w:rFonts w:ascii="宋体" w:eastAsia="宋体" w:hAnsi="宋体" w:cs="宋体" w:hint="eastAsia"/>
          <w:b/>
          <w:sz w:val="24"/>
          <w:szCs w:val="20"/>
        </w:rPr>
        <w:lastRenderedPageBreak/>
        <w:t>附表二：问题的澄清</w:t>
      </w:r>
    </w:p>
    <w:p w:rsidR="00CD1123" w:rsidRDefault="006E75A3" w:rsidP="001B3E1F">
      <w:pPr>
        <w:spacing w:beforeLines="100" w:afterLines="100" w:line="480" w:lineRule="exact"/>
        <w:jc w:val="center"/>
        <w:rPr>
          <w:rFonts w:ascii="宋体" w:eastAsia="宋体" w:hAnsi="宋体" w:cs="宋体"/>
          <w:b/>
          <w:sz w:val="28"/>
          <w:szCs w:val="28"/>
        </w:rPr>
      </w:pPr>
      <w:r>
        <w:rPr>
          <w:rFonts w:ascii="宋体" w:eastAsia="宋体" w:hAnsi="宋体" w:cs="宋体" w:hint="eastAsia"/>
          <w:b/>
          <w:sz w:val="28"/>
          <w:szCs w:val="28"/>
        </w:rPr>
        <w:t>问题的澄清、说明或补正</w:t>
      </w:r>
    </w:p>
    <w:p w:rsidR="00CD1123" w:rsidRDefault="006E75A3">
      <w:pPr>
        <w:spacing w:line="400" w:lineRule="exact"/>
        <w:jc w:val="center"/>
        <w:rPr>
          <w:rFonts w:ascii="宋体" w:eastAsia="宋体" w:hAnsi="宋体" w:cs="宋体"/>
          <w:u w:val="single"/>
        </w:rPr>
      </w:pPr>
      <w:r>
        <w:rPr>
          <w:rFonts w:ascii="宋体" w:eastAsia="宋体" w:hAnsi="宋体" w:cs="宋体" w:hint="eastAsia"/>
          <w:sz w:val="24"/>
          <w:szCs w:val="24"/>
        </w:rPr>
        <w:t>项目采购编号</w:t>
      </w:r>
      <w:r>
        <w:rPr>
          <w:rFonts w:ascii="宋体" w:eastAsia="宋体" w:hAnsi="宋体" w:cs="宋体" w:hint="eastAsia"/>
          <w:szCs w:val="20"/>
        </w:rPr>
        <w:t>：</w:t>
      </w:r>
    </w:p>
    <w:p w:rsidR="00CD1123" w:rsidRDefault="006E75A3">
      <w:pPr>
        <w:spacing w:line="480" w:lineRule="exact"/>
        <w:rPr>
          <w:rFonts w:ascii="宋体" w:eastAsia="宋体" w:hAnsi="宋体" w:cs="宋体"/>
        </w:rPr>
      </w:pPr>
      <w:r>
        <w:rPr>
          <w:rFonts w:ascii="宋体" w:eastAsia="宋体" w:hAnsi="宋体" w:cs="宋体" w:hint="eastAsia"/>
          <w:szCs w:val="20"/>
        </w:rPr>
        <w:t xml:space="preserve">  </w:t>
      </w:r>
      <w:r>
        <w:rPr>
          <w:rFonts w:ascii="宋体" w:eastAsia="宋体" w:hAnsi="宋体" w:cs="宋体" w:hint="eastAsia"/>
          <w:szCs w:val="20"/>
          <w:u w:val="single"/>
        </w:rPr>
        <w:t xml:space="preserve">            </w:t>
      </w:r>
      <w:r>
        <w:rPr>
          <w:rFonts w:ascii="宋体" w:eastAsia="宋体" w:hAnsi="宋体" w:cs="宋体" w:hint="eastAsia"/>
          <w:szCs w:val="20"/>
        </w:rPr>
        <w:t>（采购项目名称）</w:t>
      </w:r>
      <w:r>
        <w:rPr>
          <w:rFonts w:ascii="宋体" w:eastAsia="宋体" w:hAnsi="宋体" w:cs="宋体" w:hint="eastAsia"/>
          <w:szCs w:val="20"/>
          <w:u w:val="single"/>
        </w:rPr>
        <w:t xml:space="preserve">      </w:t>
      </w:r>
      <w:r>
        <w:rPr>
          <w:rFonts w:ascii="宋体" w:eastAsia="宋体" w:hAnsi="宋体" w:cs="宋体" w:hint="eastAsia"/>
          <w:szCs w:val="20"/>
        </w:rPr>
        <w:t>标段施工招标磋商小组：</w:t>
      </w:r>
    </w:p>
    <w:p w:rsidR="00CD1123" w:rsidRDefault="006E75A3">
      <w:pPr>
        <w:spacing w:line="480" w:lineRule="exact"/>
        <w:ind w:firstLineChars="200" w:firstLine="420"/>
        <w:rPr>
          <w:rFonts w:ascii="宋体" w:eastAsia="宋体" w:hAnsi="宋体" w:cs="宋体"/>
        </w:rPr>
      </w:pPr>
      <w:r>
        <w:rPr>
          <w:rFonts w:ascii="宋体" w:eastAsia="宋体" w:hAnsi="宋体" w:cs="宋体" w:hint="eastAsia"/>
          <w:szCs w:val="20"/>
        </w:rPr>
        <w:t>问题澄清通知（编号：</w:t>
      </w:r>
      <w:r>
        <w:rPr>
          <w:rFonts w:ascii="宋体" w:eastAsia="宋体" w:hAnsi="宋体" w:cs="宋体" w:hint="eastAsia"/>
          <w:szCs w:val="20"/>
          <w:u w:val="single"/>
        </w:rPr>
        <w:t xml:space="preserve">      </w:t>
      </w:r>
      <w:r>
        <w:rPr>
          <w:rFonts w:ascii="宋体" w:eastAsia="宋体" w:hAnsi="宋体" w:cs="宋体" w:hint="eastAsia"/>
          <w:szCs w:val="20"/>
        </w:rPr>
        <w:t>）已收悉，现澄清、说明或者补正如下：</w:t>
      </w:r>
    </w:p>
    <w:p w:rsidR="00CD1123" w:rsidRDefault="006E75A3">
      <w:pPr>
        <w:spacing w:line="480" w:lineRule="exact"/>
        <w:ind w:firstLineChars="200" w:firstLine="420"/>
        <w:rPr>
          <w:rFonts w:ascii="宋体" w:eastAsia="宋体" w:hAnsi="宋体" w:cs="宋体"/>
        </w:rPr>
      </w:pPr>
      <w:r>
        <w:rPr>
          <w:rFonts w:ascii="宋体" w:eastAsia="宋体" w:hAnsi="宋体" w:cs="宋体" w:hint="eastAsia"/>
          <w:szCs w:val="20"/>
        </w:rPr>
        <w:t>1.</w:t>
      </w:r>
    </w:p>
    <w:p w:rsidR="00CD1123" w:rsidRDefault="006E75A3">
      <w:pPr>
        <w:spacing w:line="480" w:lineRule="exact"/>
        <w:ind w:firstLineChars="200" w:firstLine="420"/>
        <w:rPr>
          <w:rFonts w:ascii="宋体" w:eastAsia="宋体" w:hAnsi="宋体" w:cs="宋体"/>
        </w:rPr>
      </w:pPr>
      <w:r>
        <w:rPr>
          <w:rFonts w:ascii="宋体" w:eastAsia="宋体" w:hAnsi="宋体" w:cs="宋体" w:hint="eastAsia"/>
          <w:szCs w:val="20"/>
        </w:rPr>
        <w:t>2.</w:t>
      </w:r>
    </w:p>
    <w:p w:rsidR="00CD1123" w:rsidRDefault="00CD1123">
      <w:pPr>
        <w:spacing w:line="480" w:lineRule="exact"/>
        <w:ind w:firstLineChars="200" w:firstLine="420"/>
        <w:rPr>
          <w:rFonts w:ascii="宋体" w:eastAsia="宋体" w:hAnsi="宋体" w:cs="宋体"/>
        </w:rPr>
      </w:pPr>
    </w:p>
    <w:p w:rsidR="00CD1123" w:rsidRDefault="006E75A3">
      <w:pPr>
        <w:spacing w:line="480" w:lineRule="exact"/>
        <w:ind w:firstLineChars="200" w:firstLine="420"/>
        <w:rPr>
          <w:rFonts w:ascii="宋体" w:eastAsia="宋体" w:hAnsi="宋体" w:cs="宋体"/>
        </w:rPr>
      </w:pPr>
      <w:r>
        <w:rPr>
          <w:rFonts w:ascii="宋体" w:eastAsia="宋体" w:hAnsi="宋体" w:cs="宋体" w:hint="eastAsia"/>
          <w:szCs w:val="20"/>
        </w:rPr>
        <w:t>……</w:t>
      </w:r>
    </w:p>
    <w:p w:rsidR="00CD1123" w:rsidRDefault="00CD1123">
      <w:pPr>
        <w:spacing w:line="480" w:lineRule="exact"/>
        <w:ind w:firstLineChars="200" w:firstLine="420"/>
        <w:rPr>
          <w:rFonts w:ascii="宋体" w:eastAsia="宋体" w:hAnsi="宋体" w:cs="宋体"/>
        </w:rPr>
      </w:pPr>
    </w:p>
    <w:p w:rsidR="00CD1123" w:rsidRDefault="00CD1123">
      <w:pPr>
        <w:spacing w:line="480" w:lineRule="exact"/>
        <w:ind w:firstLineChars="200" w:firstLine="420"/>
        <w:rPr>
          <w:rFonts w:ascii="宋体" w:eastAsia="宋体" w:hAnsi="宋体" w:cs="宋体"/>
        </w:rPr>
      </w:pPr>
    </w:p>
    <w:p w:rsidR="00CD1123" w:rsidRDefault="00CD1123">
      <w:pPr>
        <w:spacing w:line="480" w:lineRule="exact"/>
        <w:ind w:firstLineChars="200" w:firstLine="420"/>
        <w:rPr>
          <w:rFonts w:ascii="宋体" w:eastAsia="宋体" w:hAnsi="宋体" w:cs="宋体"/>
        </w:rPr>
      </w:pPr>
    </w:p>
    <w:p w:rsidR="00CD1123" w:rsidRDefault="00CD1123">
      <w:pPr>
        <w:spacing w:line="480" w:lineRule="exact"/>
        <w:ind w:firstLineChars="200" w:firstLine="420"/>
        <w:rPr>
          <w:rFonts w:ascii="宋体" w:eastAsia="宋体" w:hAnsi="宋体" w:cs="宋体"/>
        </w:rPr>
      </w:pPr>
    </w:p>
    <w:p w:rsidR="00CD1123" w:rsidRDefault="00CD1123">
      <w:pPr>
        <w:spacing w:line="480" w:lineRule="exact"/>
        <w:ind w:firstLineChars="200" w:firstLine="420"/>
        <w:rPr>
          <w:rFonts w:ascii="宋体" w:eastAsia="宋体" w:hAnsi="宋体" w:cs="宋体"/>
        </w:rPr>
      </w:pPr>
    </w:p>
    <w:p w:rsidR="00CD1123" w:rsidRDefault="00CD1123">
      <w:pPr>
        <w:spacing w:line="480" w:lineRule="exact"/>
        <w:ind w:firstLineChars="200" w:firstLine="420"/>
        <w:rPr>
          <w:rFonts w:ascii="宋体" w:eastAsia="宋体" w:hAnsi="宋体" w:cs="宋体"/>
        </w:rPr>
      </w:pPr>
    </w:p>
    <w:p w:rsidR="00CD1123" w:rsidRDefault="006E75A3">
      <w:pPr>
        <w:tabs>
          <w:tab w:val="left" w:pos="3900"/>
          <w:tab w:val="right" w:pos="9070"/>
        </w:tabs>
        <w:wordWrap w:val="0"/>
        <w:spacing w:line="480" w:lineRule="exact"/>
        <w:ind w:firstLineChars="200" w:firstLine="420"/>
        <w:jc w:val="left"/>
        <w:rPr>
          <w:rFonts w:ascii="宋体" w:eastAsia="宋体" w:hAnsi="宋体" w:cs="宋体"/>
        </w:rPr>
      </w:pPr>
      <w:r>
        <w:rPr>
          <w:rFonts w:ascii="宋体" w:eastAsia="宋体" w:hAnsi="宋体" w:cs="宋体" w:hint="eastAsia"/>
          <w:szCs w:val="20"/>
        </w:rPr>
        <w:tab/>
      </w:r>
      <w:r>
        <w:rPr>
          <w:rFonts w:ascii="宋体" w:eastAsia="宋体" w:hAnsi="宋体" w:cs="宋体" w:hint="eastAsia"/>
          <w:szCs w:val="20"/>
        </w:rPr>
        <w:tab/>
        <w:t>供应商：</w:t>
      </w:r>
      <w:r>
        <w:rPr>
          <w:rFonts w:ascii="宋体" w:eastAsia="宋体" w:hAnsi="宋体" w:cs="宋体" w:hint="eastAsia"/>
          <w:szCs w:val="20"/>
          <w:u w:val="single"/>
        </w:rPr>
        <w:t xml:space="preserve">                      </w:t>
      </w:r>
      <w:r>
        <w:rPr>
          <w:rFonts w:ascii="宋体" w:eastAsia="宋体" w:hAnsi="宋体" w:cs="宋体" w:hint="eastAsia"/>
          <w:szCs w:val="20"/>
        </w:rPr>
        <w:t xml:space="preserve">（盖单位章） </w:t>
      </w:r>
    </w:p>
    <w:p w:rsidR="00CD1123" w:rsidRDefault="006E75A3" w:rsidP="001B3E1F">
      <w:pPr>
        <w:wordWrap w:val="0"/>
        <w:spacing w:beforeLines="50" w:afterLines="50" w:line="480" w:lineRule="exact"/>
        <w:jc w:val="right"/>
        <w:rPr>
          <w:rFonts w:ascii="宋体" w:eastAsia="宋体" w:hAnsi="宋体" w:cs="宋体"/>
        </w:rPr>
      </w:pPr>
      <w:r>
        <w:rPr>
          <w:rFonts w:ascii="宋体" w:eastAsia="宋体" w:hAnsi="宋体" w:cs="宋体" w:hint="eastAsia"/>
          <w:szCs w:val="20"/>
        </w:rPr>
        <w:t xml:space="preserve">    法定代表人或其授权委托人：</w:t>
      </w:r>
      <w:r>
        <w:rPr>
          <w:rFonts w:ascii="宋体" w:eastAsia="宋体" w:hAnsi="宋体" w:cs="宋体" w:hint="eastAsia"/>
          <w:szCs w:val="20"/>
          <w:u w:val="single"/>
        </w:rPr>
        <w:t xml:space="preserve">             </w:t>
      </w:r>
      <w:r>
        <w:rPr>
          <w:rFonts w:ascii="宋体" w:eastAsia="宋体" w:hAnsi="宋体" w:cs="宋体" w:hint="eastAsia"/>
          <w:szCs w:val="20"/>
        </w:rPr>
        <w:t xml:space="preserve">（签字） </w:t>
      </w:r>
    </w:p>
    <w:p w:rsidR="00CD1123" w:rsidRDefault="006E75A3">
      <w:pPr>
        <w:spacing w:line="480" w:lineRule="exact"/>
        <w:ind w:firstLineChars="3100" w:firstLine="6510"/>
        <w:rPr>
          <w:rFonts w:ascii="宋体" w:eastAsia="宋体" w:hAnsi="宋体" w:cs="宋体"/>
        </w:rPr>
      </w:pPr>
      <w:r>
        <w:rPr>
          <w:rFonts w:ascii="宋体" w:eastAsia="宋体" w:hAnsi="宋体" w:cs="宋体" w:hint="eastAsia"/>
          <w:szCs w:val="20"/>
          <w:u w:val="single"/>
        </w:rPr>
        <w:t xml:space="preserve">      </w:t>
      </w:r>
      <w:r>
        <w:rPr>
          <w:rFonts w:ascii="宋体" w:eastAsia="宋体" w:hAnsi="宋体" w:cs="宋体" w:hint="eastAsia"/>
          <w:szCs w:val="20"/>
        </w:rPr>
        <w:t>年</w:t>
      </w:r>
      <w:r>
        <w:rPr>
          <w:rFonts w:ascii="宋体" w:eastAsia="宋体" w:hAnsi="宋体" w:cs="宋体" w:hint="eastAsia"/>
          <w:szCs w:val="20"/>
          <w:u w:val="single"/>
        </w:rPr>
        <w:t xml:space="preserve">     </w:t>
      </w:r>
      <w:r>
        <w:rPr>
          <w:rFonts w:ascii="宋体" w:eastAsia="宋体" w:hAnsi="宋体" w:cs="宋体" w:hint="eastAsia"/>
          <w:szCs w:val="20"/>
        </w:rPr>
        <w:t>月</w:t>
      </w:r>
      <w:r>
        <w:rPr>
          <w:rFonts w:ascii="宋体" w:eastAsia="宋体" w:hAnsi="宋体" w:cs="宋体" w:hint="eastAsia"/>
          <w:szCs w:val="20"/>
          <w:u w:val="single"/>
        </w:rPr>
        <w:t xml:space="preserve">     </w:t>
      </w:r>
      <w:r>
        <w:rPr>
          <w:rFonts w:ascii="宋体" w:eastAsia="宋体" w:hAnsi="宋体" w:cs="宋体" w:hint="eastAsia"/>
          <w:szCs w:val="20"/>
        </w:rPr>
        <w:t>日</w:t>
      </w:r>
    </w:p>
    <w:p w:rsidR="00CD1123" w:rsidRDefault="00CD1123">
      <w:pPr>
        <w:sectPr w:rsidR="00CD1123">
          <w:pgSz w:w="11906" w:h="16838"/>
          <w:pgMar w:top="1440" w:right="1080" w:bottom="1440" w:left="1080" w:header="851" w:footer="992" w:gutter="0"/>
          <w:cols w:space="425"/>
          <w:docGrid w:type="lines" w:linePitch="312"/>
        </w:sectPr>
      </w:pPr>
    </w:p>
    <w:p w:rsidR="00CD1123" w:rsidRDefault="006E75A3">
      <w:pPr>
        <w:pStyle w:val="1"/>
      </w:pPr>
      <w:bookmarkStart w:id="49" w:name="_Toc2045"/>
      <w:bookmarkStart w:id="50" w:name="_Toc21482"/>
      <w:bookmarkStart w:id="51" w:name="_Toc1498"/>
      <w:bookmarkStart w:id="52" w:name="_Toc20850"/>
      <w:bookmarkStart w:id="53" w:name="_Toc5454"/>
      <w:bookmarkStart w:id="54" w:name="_Toc20053"/>
      <w:r>
        <w:rPr>
          <w:rFonts w:hint="eastAsia"/>
        </w:rPr>
        <w:lastRenderedPageBreak/>
        <w:t>第三章</w:t>
      </w:r>
      <w:r>
        <w:rPr>
          <w:rFonts w:hint="eastAsia"/>
        </w:rPr>
        <w:t xml:space="preserve"> </w:t>
      </w:r>
      <w:r>
        <w:rPr>
          <w:rFonts w:hint="eastAsia"/>
        </w:rPr>
        <w:t>评标标准和方法</w:t>
      </w:r>
      <w:bookmarkEnd w:id="49"/>
      <w:bookmarkEnd w:id="50"/>
      <w:bookmarkEnd w:id="51"/>
      <w:bookmarkEnd w:id="52"/>
      <w:bookmarkEnd w:id="53"/>
      <w:bookmarkEnd w:id="54"/>
    </w:p>
    <w:p w:rsidR="00CD1123" w:rsidRDefault="006E75A3">
      <w:pPr>
        <w:pStyle w:val="ac"/>
        <w:spacing w:before="0" w:after="0"/>
        <w:outlineLvl w:val="1"/>
        <w:rPr>
          <w:rFonts w:ascii="宋体" w:hAnsi="宋体" w:cs="宋体"/>
          <w:sz w:val="24"/>
          <w:szCs w:val="24"/>
          <w:lang w:val="zh-CN"/>
        </w:rPr>
      </w:pPr>
      <w:bookmarkStart w:id="55" w:name="_Toc20311"/>
      <w:bookmarkStart w:id="56" w:name="_Toc382396561"/>
      <w:bookmarkStart w:id="57" w:name="_Toc30546"/>
      <w:bookmarkStart w:id="58" w:name="_Toc30753"/>
      <w:r>
        <w:rPr>
          <w:rFonts w:ascii="宋体" w:hAnsi="宋体" w:cs="宋体" w:hint="eastAsia"/>
          <w:sz w:val="24"/>
          <w:szCs w:val="24"/>
          <w:lang w:val="zh-CN"/>
        </w:rPr>
        <w:t>评标办法前附表（一）</w:t>
      </w:r>
      <w:bookmarkEnd w:id="55"/>
      <w:bookmarkEnd w:id="56"/>
      <w:bookmarkEnd w:id="57"/>
      <w:bookmarkEnd w:id="58"/>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949"/>
        <w:gridCol w:w="1765"/>
        <w:gridCol w:w="6602"/>
      </w:tblGrid>
      <w:tr w:rsidR="00CD1123">
        <w:trPr>
          <w:cantSplit/>
          <w:trHeight w:val="601"/>
          <w:jc w:val="center"/>
        </w:trPr>
        <w:tc>
          <w:tcPr>
            <w:tcW w:w="1652" w:type="dxa"/>
            <w:gridSpan w:val="2"/>
            <w:vAlign w:val="center"/>
          </w:tcPr>
          <w:p w:rsidR="00CD1123" w:rsidRDefault="006E75A3">
            <w:pPr>
              <w:tabs>
                <w:tab w:val="left" w:pos="1080"/>
              </w:tabs>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条款号</w:t>
            </w:r>
          </w:p>
        </w:tc>
        <w:tc>
          <w:tcPr>
            <w:tcW w:w="1765"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评审因素</w:t>
            </w:r>
          </w:p>
        </w:tc>
        <w:tc>
          <w:tcPr>
            <w:tcW w:w="6602"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评审标准</w:t>
            </w:r>
          </w:p>
        </w:tc>
      </w:tr>
      <w:tr w:rsidR="00CD1123">
        <w:trPr>
          <w:cantSplit/>
          <w:trHeight w:val="577"/>
          <w:jc w:val="center"/>
        </w:trPr>
        <w:tc>
          <w:tcPr>
            <w:tcW w:w="703" w:type="dxa"/>
            <w:vMerge w:val="restart"/>
            <w:vAlign w:val="center"/>
          </w:tcPr>
          <w:p w:rsidR="00CD1123" w:rsidRDefault="006E75A3">
            <w:pPr>
              <w:autoSpaceDE w:val="0"/>
              <w:autoSpaceDN w:val="0"/>
              <w:adjustRightInd w:val="0"/>
              <w:snapToGrid w:val="0"/>
              <w:jc w:val="left"/>
              <w:rPr>
                <w:rFonts w:ascii="宋体" w:eastAsia="宋体" w:hAnsi="宋体" w:cs="宋体"/>
                <w:sz w:val="24"/>
                <w:szCs w:val="24"/>
                <w:lang w:val="zh-CN"/>
              </w:rPr>
            </w:pPr>
            <w:r>
              <w:rPr>
                <w:rFonts w:ascii="宋体" w:eastAsia="宋体" w:hAnsi="宋体" w:cs="宋体" w:hint="eastAsia"/>
                <w:sz w:val="24"/>
                <w:szCs w:val="24"/>
                <w:lang w:val="zh-CN"/>
              </w:rPr>
              <w:t>2.1.1</w:t>
            </w:r>
          </w:p>
        </w:tc>
        <w:tc>
          <w:tcPr>
            <w:tcW w:w="949" w:type="dxa"/>
            <w:vMerge w:val="restart"/>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形式评审标准</w:t>
            </w:r>
          </w:p>
        </w:tc>
        <w:tc>
          <w:tcPr>
            <w:tcW w:w="1765"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供应商名称</w:t>
            </w:r>
          </w:p>
        </w:tc>
        <w:tc>
          <w:tcPr>
            <w:tcW w:w="6602"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与营业执照、资质证书、安全生产许可证一致。</w:t>
            </w:r>
          </w:p>
        </w:tc>
      </w:tr>
      <w:tr w:rsidR="00CD1123">
        <w:trPr>
          <w:cantSplit/>
          <w:trHeight w:val="629"/>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rPr>
              <w:t>响应</w:t>
            </w:r>
            <w:r>
              <w:rPr>
                <w:rFonts w:ascii="宋体" w:eastAsia="宋体" w:hAnsi="宋体" w:cs="宋体" w:hint="eastAsia"/>
                <w:sz w:val="24"/>
                <w:szCs w:val="24"/>
                <w:lang w:val="zh-CN"/>
              </w:rPr>
              <w:t>函及</w:t>
            </w:r>
            <w:r>
              <w:rPr>
                <w:rFonts w:ascii="宋体" w:eastAsia="宋体" w:hAnsi="宋体" w:cs="宋体" w:hint="eastAsia"/>
                <w:sz w:val="24"/>
                <w:szCs w:val="24"/>
              </w:rPr>
              <w:t>响应</w:t>
            </w:r>
            <w:r>
              <w:rPr>
                <w:rFonts w:ascii="宋体" w:eastAsia="宋体" w:hAnsi="宋体" w:cs="宋体" w:hint="eastAsia"/>
                <w:sz w:val="24"/>
                <w:szCs w:val="24"/>
                <w:lang w:val="zh-CN"/>
              </w:rPr>
              <w:t>函附</w:t>
            </w:r>
            <w:r>
              <w:rPr>
                <w:rFonts w:ascii="宋体" w:eastAsia="宋体" w:hAnsi="宋体" w:cs="宋体" w:hint="eastAsia"/>
                <w:sz w:val="24"/>
                <w:szCs w:val="24"/>
              </w:rPr>
              <w:t>录</w:t>
            </w:r>
            <w:r>
              <w:rPr>
                <w:rFonts w:ascii="宋体" w:eastAsia="宋体" w:hAnsi="宋体" w:cs="宋体" w:hint="eastAsia"/>
                <w:sz w:val="24"/>
                <w:szCs w:val="24"/>
                <w:lang w:val="zh-CN"/>
              </w:rPr>
              <w:t>签字盖章</w:t>
            </w:r>
          </w:p>
        </w:tc>
        <w:tc>
          <w:tcPr>
            <w:tcW w:w="6602"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有法定代表人或其委托代理人</w:t>
            </w:r>
            <w:r>
              <w:rPr>
                <w:rFonts w:ascii="宋体" w:eastAsia="宋体" w:hAnsi="宋体" w:cs="宋体" w:hint="eastAsia"/>
                <w:sz w:val="24"/>
                <w:szCs w:val="24"/>
              </w:rPr>
              <w:t>盖章并</w:t>
            </w:r>
            <w:r>
              <w:rPr>
                <w:rFonts w:ascii="宋体" w:eastAsia="宋体" w:hAnsi="宋体" w:cs="宋体" w:hint="eastAsia"/>
                <w:sz w:val="24"/>
                <w:szCs w:val="24"/>
                <w:lang w:val="zh-CN"/>
              </w:rPr>
              <w:t>签字</w:t>
            </w:r>
            <w:r>
              <w:rPr>
                <w:rFonts w:ascii="宋体" w:eastAsia="宋体" w:hAnsi="宋体" w:cs="宋体" w:hint="eastAsia"/>
                <w:sz w:val="24"/>
                <w:szCs w:val="24"/>
              </w:rPr>
              <w:t>、</w:t>
            </w:r>
            <w:r>
              <w:rPr>
                <w:rFonts w:ascii="宋体" w:eastAsia="宋体" w:hAnsi="宋体" w:cs="宋体" w:hint="eastAsia"/>
                <w:sz w:val="24"/>
                <w:szCs w:val="24"/>
                <w:lang w:val="zh-CN"/>
              </w:rPr>
              <w:t>加盖单位公章。</w:t>
            </w:r>
          </w:p>
        </w:tc>
      </w:tr>
      <w:tr w:rsidR="00CD1123">
        <w:trPr>
          <w:cantSplit/>
          <w:trHeight w:val="735"/>
          <w:jc w:val="center"/>
        </w:trPr>
        <w:tc>
          <w:tcPr>
            <w:tcW w:w="703" w:type="dxa"/>
            <w:vMerge/>
            <w:tcBorders>
              <w:bottom w:val="single" w:sz="4" w:space="0" w:color="auto"/>
            </w:tcBorders>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tcBorders>
              <w:bottom w:val="single" w:sz="4" w:space="0" w:color="auto"/>
            </w:tcBorders>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tcBorders>
              <w:bottom w:val="single" w:sz="4" w:space="0" w:color="auto"/>
            </w:tcBorders>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响应文件格式</w:t>
            </w:r>
          </w:p>
        </w:tc>
        <w:tc>
          <w:tcPr>
            <w:tcW w:w="6602" w:type="dxa"/>
            <w:tcBorders>
              <w:bottom w:val="single" w:sz="4" w:space="0" w:color="auto"/>
            </w:tcBorders>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符合第七章“响应文件格式”的要求。并满足磋商文件要求的签字盖章要求。</w:t>
            </w:r>
          </w:p>
        </w:tc>
      </w:tr>
      <w:tr w:rsidR="00CD1123">
        <w:trPr>
          <w:cantSplit/>
          <w:trHeight w:val="445"/>
          <w:jc w:val="center"/>
        </w:trPr>
        <w:tc>
          <w:tcPr>
            <w:tcW w:w="703" w:type="dxa"/>
            <w:vMerge/>
            <w:tcBorders>
              <w:bottom w:val="single" w:sz="4" w:space="0" w:color="auto"/>
            </w:tcBorders>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tcBorders>
              <w:bottom w:val="single" w:sz="4" w:space="0" w:color="auto"/>
            </w:tcBorders>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tcBorders>
              <w:bottom w:val="single" w:sz="4" w:space="0" w:color="auto"/>
            </w:tcBorders>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报价唯一</w:t>
            </w:r>
          </w:p>
        </w:tc>
        <w:tc>
          <w:tcPr>
            <w:tcW w:w="6602" w:type="dxa"/>
            <w:tcBorders>
              <w:bottom w:val="single" w:sz="4" w:space="0" w:color="auto"/>
            </w:tcBorders>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只能有一个有效报价。</w:t>
            </w:r>
          </w:p>
        </w:tc>
      </w:tr>
      <w:tr w:rsidR="00CD1123">
        <w:trPr>
          <w:cantSplit/>
          <w:trHeight w:val="411"/>
          <w:jc w:val="center"/>
        </w:trPr>
        <w:tc>
          <w:tcPr>
            <w:tcW w:w="10019" w:type="dxa"/>
            <w:gridSpan w:val="4"/>
            <w:tcBorders>
              <w:bottom w:val="single" w:sz="4" w:space="0" w:color="auto"/>
            </w:tcBorders>
            <w:vAlign w:val="center"/>
          </w:tcPr>
          <w:p w:rsidR="00CD1123" w:rsidRDefault="006E75A3">
            <w:pPr>
              <w:autoSpaceDE w:val="0"/>
              <w:autoSpaceDN w:val="0"/>
              <w:adjustRightInd w:val="0"/>
              <w:snapToGrid w:val="0"/>
              <w:jc w:val="left"/>
              <w:rPr>
                <w:rFonts w:ascii="宋体" w:eastAsia="宋体" w:hAnsi="宋体" w:cs="宋体"/>
                <w:sz w:val="24"/>
                <w:szCs w:val="24"/>
                <w:lang w:val="zh-CN"/>
              </w:rPr>
            </w:pPr>
            <w:r>
              <w:rPr>
                <w:rFonts w:ascii="宋体" w:eastAsia="宋体" w:hAnsi="宋体" w:cs="宋体" w:hint="eastAsia"/>
                <w:sz w:val="24"/>
                <w:szCs w:val="24"/>
                <w:lang w:val="zh-CN"/>
              </w:rPr>
              <w:t>注：以上各项评审标准，有一项不合格，即为投标被否决，不再进入后续资格评审。</w:t>
            </w:r>
          </w:p>
        </w:tc>
      </w:tr>
      <w:tr w:rsidR="00CD1123">
        <w:trPr>
          <w:cantSplit/>
          <w:trHeight w:val="629"/>
          <w:jc w:val="center"/>
        </w:trPr>
        <w:tc>
          <w:tcPr>
            <w:tcW w:w="703" w:type="dxa"/>
            <w:vMerge w:val="restart"/>
            <w:vAlign w:val="center"/>
          </w:tcPr>
          <w:p w:rsidR="00CD1123" w:rsidRDefault="006E75A3">
            <w:pPr>
              <w:autoSpaceDE w:val="0"/>
              <w:autoSpaceDN w:val="0"/>
              <w:adjustRightInd w:val="0"/>
              <w:snapToGrid w:val="0"/>
              <w:jc w:val="left"/>
              <w:rPr>
                <w:rFonts w:ascii="宋体" w:eastAsia="宋体" w:hAnsi="宋体" w:cs="宋体"/>
                <w:sz w:val="24"/>
                <w:szCs w:val="24"/>
                <w:lang w:val="zh-CN"/>
              </w:rPr>
            </w:pPr>
            <w:r>
              <w:rPr>
                <w:rFonts w:ascii="宋体" w:eastAsia="宋体" w:hAnsi="宋体" w:cs="宋体" w:hint="eastAsia"/>
                <w:sz w:val="24"/>
                <w:szCs w:val="24"/>
                <w:lang w:val="zh-CN"/>
              </w:rPr>
              <w:t>2.1.2</w:t>
            </w:r>
          </w:p>
        </w:tc>
        <w:tc>
          <w:tcPr>
            <w:tcW w:w="949" w:type="dxa"/>
            <w:vMerge w:val="restart"/>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资格评审标准</w:t>
            </w:r>
          </w:p>
        </w:tc>
        <w:tc>
          <w:tcPr>
            <w:tcW w:w="1765"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营业执照</w:t>
            </w:r>
          </w:p>
        </w:tc>
        <w:tc>
          <w:tcPr>
            <w:tcW w:w="6602" w:type="dxa"/>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rPr>
              <w:t>具备有效的营业执照，响应文件内附营业执照复印件加盖供应商公章</w:t>
            </w:r>
            <w:r>
              <w:rPr>
                <w:rFonts w:ascii="宋体" w:eastAsia="宋体" w:hAnsi="宋体" w:cs="宋体" w:hint="eastAsia"/>
                <w:sz w:val="24"/>
                <w:szCs w:val="24"/>
                <w:lang w:val="zh-CN"/>
              </w:rPr>
              <w:t>。</w:t>
            </w:r>
          </w:p>
        </w:tc>
      </w:tr>
      <w:tr w:rsidR="00CD1123">
        <w:trPr>
          <w:cantSplit/>
          <w:trHeight w:val="956"/>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hAnsi="宋体" w:cs="宋体"/>
                <w:bCs/>
                <w:sz w:val="24"/>
                <w:szCs w:val="24"/>
                <w:lang w:val="zh-CN"/>
              </w:rPr>
            </w:pPr>
            <w:r>
              <w:rPr>
                <w:rFonts w:hAnsi="宋体" w:cs="宋体" w:hint="eastAsia"/>
                <w:bCs/>
                <w:sz w:val="24"/>
                <w:szCs w:val="24"/>
                <w:lang w:val="zh-CN"/>
              </w:rPr>
              <w:t>资质证书</w:t>
            </w:r>
          </w:p>
        </w:tc>
        <w:tc>
          <w:tcPr>
            <w:tcW w:w="6602" w:type="dxa"/>
            <w:vAlign w:val="center"/>
          </w:tcPr>
          <w:p w:rsidR="00CD1123" w:rsidRDefault="006E75A3" w:rsidP="008109F2">
            <w:pPr>
              <w:autoSpaceDE w:val="0"/>
              <w:autoSpaceDN w:val="0"/>
              <w:adjustRightInd w:val="0"/>
              <w:rPr>
                <w:rFonts w:hAnsi="宋体" w:cs="宋体"/>
                <w:bCs/>
                <w:sz w:val="24"/>
                <w:szCs w:val="24"/>
              </w:rPr>
            </w:pPr>
            <w:r>
              <w:rPr>
                <w:rFonts w:hAnsi="宋体" w:cs="宋体" w:hint="eastAsia"/>
                <w:sz w:val="24"/>
                <w:szCs w:val="24"/>
                <w:lang w:val="zh-CN"/>
              </w:rPr>
              <w:t>供应商须具备建设行政主管部门核发的</w:t>
            </w:r>
            <w:r w:rsidR="008109F2">
              <w:rPr>
                <w:rFonts w:hAnsi="宋体" w:cs="宋体" w:hint="eastAsia"/>
                <w:sz w:val="24"/>
                <w:szCs w:val="24"/>
                <w:u w:val="single"/>
              </w:rPr>
              <w:t>建筑</w:t>
            </w:r>
            <w:r>
              <w:rPr>
                <w:rFonts w:hAnsi="宋体" w:cs="宋体" w:hint="eastAsia"/>
                <w:sz w:val="24"/>
                <w:szCs w:val="24"/>
                <w:u w:val="single"/>
              </w:rPr>
              <w:t>工程施工总承包三级</w:t>
            </w:r>
            <w:r>
              <w:rPr>
                <w:rFonts w:hAnsi="宋体" w:cs="宋体" w:hint="eastAsia"/>
                <w:sz w:val="24"/>
                <w:u w:val="single"/>
              </w:rPr>
              <w:t>资质</w:t>
            </w:r>
            <w:r>
              <w:rPr>
                <w:rFonts w:hAnsi="宋体" w:cs="宋体" w:hint="eastAsia"/>
                <w:sz w:val="24"/>
                <w:szCs w:val="24"/>
              </w:rPr>
              <w:t>及</w:t>
            </w:r>
            <w:r>
              <w:rPr>
                <w:rFonts w:hAnsi="宋体" w:cs="宋体" w:hint="eastAsia"/>
                <w:sz w:val="24"/>
                <w:szCs w:val="24"/>
                <w:lang w:val="zh-CN"/>
              </w:rPr>
              <w:t>以上资质</w:t>
            </w:r>
            <w:r>
              <w:rPr>
                <w:rFonts w:hAnsi="宋体" w:cs="宋体" w:hint="eastAsia"/>
                <w:bCs/>
                <w:sz w:val="24"/>
                <w:szCs w:val="24"/>
                <w:lang w:val="zh-CN"/>
              </w:rPr>
              <w:t>（</w:t>
            </w:r>
            <w:r>
              <w:rPr>
                <w:rFonts w:hAnsi="宋体" w:cs="宋体" w:hint="eastAsia"/>
                <w:sz w:val="24"/>
                <w:szCs w:val="24"/>
              </w:rPr>
              <w:t>投标文件内附</w:t>
            </w:r>
            <w:r>
              <w:rPr>
                <w:rFonts w:hAnsi="宋体" w:cs="宋体" w:hint="eastAsia"/>
                <w:sz w:val="24"/>
                <w:szCs w:val="24"/>
                <w:lang w:val="zh-CN"/>
              </w:rPr>
              <w:t>资质证书副本或可查询的电子证书</w:t>
            </w:r>
            <w:r>
              <w:rPr>
                <w:rFonts w:hAnsi="宋体" w:cs="宋体" w:hint="eastAsia"/>
                <w:sz w:val="24"/>
                <w:szCs w:val="24"/>
              </w:rPr>
              <w:t>复印件加盖公章</w:t>
            </w:r>
            <w:r>
              <w:rPr>
                <w:rFonts w:hAnsi="宋体" w:cs="宋体" w:hint="eastAsia"/>
                <w:sz w:val="24"/>
                <w:szCs w:val="24"/>
                <w:lang w:val="zh-CN"/>
              </w:rPr>
              <w:t>）</w:t>
            </w:r>
          </w:p>
        </w:tc>
      </w:tr>
      <w:tr w:rsidR="00CD1123">
        <w:trPr>
          <w:cantSplit/>
          <w:trHeight w:val="90"/>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hAnsi="宋体" w:cs="宋体"/>
                <w:bCs/>
                <w:sz w:val="24"/>
                <w:szCs w:val="24"/>
                <w:lang w:val="zh-CN"/>
              </w:rPr>
            </w:pPr>
            <w:r>
              <w:rPr>
                <w:rFonts w:hAnsi="宋体" w:cs="宋体" w:hint="eastAsia"/>
                <w:bCs/>
                <w:sz w:val="24"/>
                <w:szCs w:val="24"/>
                <w:lang w:val="zh-CN"/>
              </w:rPr>
              <w:t>安全生产许可证</w:t>
            </w:r>
          </w:p>
        </w:tc>
        <w:tc>
          <w:tcPr>
            <w:tcW w:w="6602" w:type="dxa"/>
            <w:vAlign w:val="center"/>
          </w:tcPr>
          <w:p w:rsidR="00CD1123" w:rsidRDefault="006E75A3">
            <w:pPr>
              <w:autoSpaceDE w:val="0"/>
              <w:autoSpaceDN w:val="0"/>
              <w:adjustRightInd w:val="0"/>
              <w:rPr>
                <w:rFonts w:hAnsi="宋体" w:cs="宋体"/>
                <w:bCs/>
                <w:sz w:val="24"/>
                <w:szCs w:val="24"/>
                <w:lang w:val="zh-CN"/>
              </w:rPr>
            </w:pPr>
            <w:r>
              <w:rPr>
                <w:rFonts w:hAnsi="宋体" w:cs="宋体" w:hint="eastAsia"/>
                <w:bCs/>
                <w:sz w:val="24"/>
                <w:szCs w:val="24"/>
                <w:lang w:val="zh-CN"/>
              </w:rPr>
              <w:t>具备有效的安全生产许可证副本（</w:t>
            </w:r>
            <w:r>
              <w:rPr>
                <w:rFonts w:hAnsi="宋体" w:cs="宋体" w:hint="eastAsia"/>
                <w:sz w:val="24"/>
                <w:szCs w:val="24"/>
              </w:rPr>
              <w:t>投标文件内附</w:t>
            </w:r>
            <w:r>
              <w:rPr>
                <w:rFonts w:hAnsi="宋体" w:cs="宋体" w:hint="eastAsia"/>
                <w:sz w:val="24"/>
                <w:szCs w:val="24"/>
                <w:lang w:val="zh-CN"/>
              </w:rPr>
              <w:t>安全生产许可证副本或可查询的电子证书</w:t>
            </w:r>
            <w:r>
              <w:rPr>
                <w:rFonts w:hAnsi="宋体" w:cs="宋体" w:hint="eastAsia"/>
                <w:sz w:val="24"/>
                <w:szCs w:val="24"/>
              </w:rPr>
              <w:t>复印件加盖公章</w:t>
            </w:r>
            <w:r>
              <w:rPr>
                <w:rFonts w:hAnsi="宋体" w:cs="宋体" w:hint="eastAsia"/>
                <w:bCs/>
                <w:sz w:val="24"/>
                <w:szCs w:val="24"/>
                <w:lang w:val="zh-CN"/>
              </w:rPr>
              <w:t>）</w:t>
            </w:r>
          </w:p>
        </w:tc>
      </w:tr>
      <w:tr w:rsidR="00CD1123">
        <w:trPr>
          <w:cantSplit/>
          <w:trHeight w:val="938"/>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hAnsi="宋体" w:cs="宋体"/>
                <w:bCs/>
                <w:sz w:val="24"/>
                <w:szCs w:val="24"/>
                <w:lang w:val="zh-CN"/>
              </w:rPr>
            </w:pPr>
            <w:r>
              <w:rPr>
                <w:rFonts w:hAnsi="宋体" w:cs="宋体" w:hint="eastAsia"/>
                <w:bCs/>
                <w:sz w:val="24"/>
                <w:szCs w:val="24"/>
                <w:lang w:val="zh-CN"/>
              </w:rPr>
              <w:t>项目经理</w:t>
            </w:r>
          </w:p>
        </w:tc>
        <w:tc>
          <w:tcPr>
            <w:tcW w:w="6602" w:type="dxa"/>
            <w:vAlign w:val="center"/>
          </w:tcPr>
          <w:p w:rsidR="00CD1123" w:rsidRDefault="006E75A3" w:rsidP="008109F2">
            <w:pPr>
              <w:autoSpaceDE w:val="0"/>
              <w:autoSpaceDN w:val="0"/>
              <w:adjustRightInd w:val="0"/>
              <w:rPr>
                <w:rFonts w:hAnsi="宋体" w:cs="宋体"/>
                <w:bCs/>
                <w:sz w:val="24"/>
                <w:szCs w:val="24"/>
                <w:lang w:val="zh-CN"/>
              </w:rPr>
            </w:pPr>
            <w:r>
              <w:rPr>
                <w:rFonts w:hAnsi="宋体" w:hint="eastAsia"/>
                <w:sz w:val="24"/>
                <w:lang w:val="zh-CN"/>
              </w:rPr>
              <w:t>投标人拟派出的项目经理须具备</w:t>
            </w:r>
            <w:r w:rsidR="008109F2">
              <w:rPr>
                <w:rFonts w:hAnsi="宋体" w:hint="eastAsia"/>
                <w:sz w:val="24"/>
              </w:rPr>
              <w:t>建筑</w:t>
            </w:r>
            <w:r>
              <w:rPr>
                <w:rFonts w:hAnsi="宋体" w:hint="eastAsia"/>
                <w:sz w:val="24"/>
              </w:rPr>
              <w:t>工程</w:t>
            </w:r>
            <w:r>
              <w:rPr>
                <w:rFonts w:hAnsi="宋体" w:hint="eastAsia"/>
                <w:sz w:val="24"/>
                <w:lang w:val="zh-CN"/>
              </w:rPr>
              <w:t>专业二级注册建造师或以上资格并具有安全生产考核合格证书，且未担任其他在建工程。</w:t>
            </w:r>
            <w:r>
              <w:rPr>
                <w:rFonts w:hAnsi="宋体" w:cs="宋体" w:hint="eastAsia"/>
                <w:bCs/>
                <w:sz w:val="24"/>
                <w:szCs w:val="24"/>
                <w:lang w:val="zh-CN"/>
              </w:rPr>
              <w:t>提供项目经理</w:t>
            </w:r>
            <w:r>
              <w:rPr>
                <w:rFonts w:hAnsi="宋体" w:cs="宋体" w:hint="eastAsia"/>
                <w:bCs/>
                <w:sz w:val="24"/>
                <w:szCs w:val="24"/>
              </w:rPr>
              <w:t>注册证书</w:t>
            </w:r>
            <w:r>
              <w:rPr>
                <w:rFonts w:hAnsi="宋体" w:cs="宋体" w:hint="eastAsia"/>
                <w:bCs/>
                <w:sz w:val="24"/>
                <w:szCs w:val="24"/>
                <w:lang w:val="zh-CN"/>
              </w:rPr>
              <w:t>、</w:t>
            </w:r>
            <w:r>
              <w:rPr>
                <w:rFonts w:hAnsi="宋体" w:cs="宋体" w:hint="eastAsia"/>
                <w:bCs/>
                <w:sz w:val="24"/>
                <w:szCs w:val="24"/>
              </w:rPr>
              <w:t>安全生产考核合格证书、</w:t>
            </w:r>
            <w:r>
              <w:rPr>
                <w:rFonts w:hAnsi="宋体" w:cs="宋体" w:hint="eastAsia"/>
                <w:bCs/>
                <w:sz w:val="24"/>
                <w:szCs w:val="24"/>
                <w:lang w:val="zh-CN"/>
              </w:rPr>
              <w:t>供应商为项目经理缴纳</w:t>
            </w:r>
            <w:r>
              <w:rPr>
                <w:rFonts w:ascii="宋体" w:eastAsia="宋体" w:hAnsi="宋体" w:cs="宋体" w:hint="eastAsia"/>
                <w:sz w:val="24"/>
                <w:szCs w:val="24"/>
              </w:rPr>
              <w:t>2023年</w:t>
            </w:r>
            <w:r>
              <w:rPr>
                <w:rFonts w:hAnsi="宋体" w:cs="宋体" w:hint="eastAsia"/>
                <w:bCs/>
                <w:sz w:val="24"/>
                <w:szCs w:val="24"/>
                <w:lang w:val="zh-CN"/>
              </w:rPr>
              <w:t>任意一个月</w:t>
            </w:r>
            <w:r>
              <w:rPr>
                <w:rFonts w:hAnsi="宋体" w:cs="宋体" w:hint="eastAsia"/>
                <w:bCs/>
                <w:sz w:val="24"/>
                <w:szCs w:val="24"/>
              </w:rPr>
              <w:t>的</w:t>
            </w:r>
            <w:r>
              <w:rPr>
                <w:rFonts w:hAnsi="宋体" w:cs="宋体" w:hint="eastAsia"/>
                <w:bCs/>
                <w:sz w:val="24"/>
                <w:szCs w:val="24"/>
                <w:lang w:val="zh-CN"/>
              </w:rPr>
              <w:t>社保证明材料、</w:t>
            </w:r>
            <w:r>
              <w:rPr>
                <w:rFonts w:hAnsi="宋体" w:cs="宋体" w:hint="eastAsia"/>
                <w:bCs/>
                <w:sz w:val="24"/>
                <w:szCs w:val="24"/>
              </w:rPr>
              <w:t>法定代表人签字并加盖公章的</w:t>
            </w:r>
            <w:r>
              <w:rPr>
                <w:rFonts w:hAnsi="宋体" w:cs="宋体" w:hint="eastAsia"/>
                <w:bCs/>
                <w:sz w:val="24"/>
                <w:szCs w:val="24"/>
                <w:lang w:val="zh-CN"/>
              </w:rPr>
              <w:t>项目经理无在建</w:t>
            </w:r>
            <w:r>
              <w:rPr>
                <w:rFonts w:hAnsi="宋体" w:cs="宋体" w:hint="eastAsia"/>
                <w:bCs/>
                <w:sz w:val="24"/>
                <w:szCs w:val="24"/>
              </w:rPr>
              <w:t>的</w:t>
            </w:r>
            <w:r>
              <w:rPr>
                <w:rFonts w:hAnsi="宋体" w:cs="宋体" w:hint="eastAsia"/>
                <w:bCs/>
                <w:sz w:val="24"/>
                <w:szCs w:val="24"/>
                <w:lang w:val="zh-CN"/>
              </w:rPr>
              <w:t>承诺书。</w:t>
            </w:r>
          </w:p>
        </w:tc>
      </w:tr>
      <w:tr w:rsidR="00CD1123">
        <w:trPr>
          <w:cantSplit/>
          <w:trHeight w:val="1557"/>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jc w:val="center"/>
              <w:rPr>
                <w:rFonts w:ascii="宋体" w:eastAsia="宋体" w:hAnsi="宋体" w:cs="宋体"/>
                <w:sz w:val="24"/>
                <w:szCs w:val="24"/>
                <w:lang w:val="zh-CN"/>
              </w:rPr>
            </w:pPr>
            <w:r>
              <w:rPr>
                <w:rFonts w:ascii="宋体" w:eastAsia="宋体" w:hAnsi="宋体" w:cs="宋体" w:hint="eastAsia"/>
                <w:sz w:val="24"/>
                <w:szCs w:val="24"/>
                <w:lang w:val="zh-CN"/>
              </w:rPr>
              <w:t>信誉</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rPr>
            </w:pPr>
            <w:r>
              <w:rPr>
                <w:rFonts w:ascii="宋体" w:eastAsia="宋体" w:hAnsi="宋体" w:cs="宋体" w:hint="eastAsia"/>
                <w:bCs/>
                <w:sz w:val="24"/>
                <w:szCs w:val="24"/>
              </w:rPr>
              <w:t>对在“信用中国”网站(www.creditchina.gov.cn)存在失信被执行人、重大税收违法失信主体，被中国政府采购网(www.ccgp.gov.cn)列入政府采购严重违法失信行为记录名单中列入经营异常名录或严重违法失信名单及其他不符合《中华人民共和国政府采购法》第二十二条规定条件的供应商，不得参与政府采购活动</w:t>
            </w:r>
            <w:r>
              <w:rPr>
                <w:rFonts w:ascii="宋体" w:eastAsia="宋体" w:hAnsi="宋体" w:cs="宋体" w:hint="eastAsia"/>
                <w:bCs/>
                <w:sz w:val="24"/>
                <w:szCs w:val="24"/>
                <w:lang w:val="zh-CN"/>
              </w:rPr>
              <w:t>（处罚决定规定的时间和地域范围内）</w:t>
            </w:r>
            <w:r>
              <w:rPr>
                <w:rFonts w:ascii="宋体" w:eastAsia="宋体" w:hAnsi="宋体" w:cs="宋体" w:hint="eastAsia"/>
                <w:bCs/>
                <w:sz w:val="24"/>
                <w:szCs w:val="24"/>
              </w:rPr>
              <w:t>。</w:t>
            </w:r>
          </w:p>
          <w:p w:rsidR="00CD1123" w:rsidRDefault="006E75A3">
            <w:pPr>
              <w:autoSpaceDE w:val="0"/>
              <w:autoSpaceDN w:val="0"/>
              <w:adjustRightInd w:val="0"/>
              <w:snapToGrid w:val="0"/>
              <w:rPr>
                <w:rFonts w:ascii="宋体" w:eastAsia="宋体" w:hAnsi="宋体" w:cs="宋体"/>
                <w:bCs/>
                <w:sz w:val="24"/>
                <w:szCs w:val="24"/>
              </w:rPr>
            </w:pPr>
            <w:r>
              <w:rPr>
                <w:rFonts w:ascii="宋体" w:eastAsia="宋体" w:hAnsi="宋体" w:cs="宋体" w:hint="eastAsia"/>
                <w:bCs/>
                <w:sz w:val="24"/>
                <w:szCs w:val="24"/>
              </w:rPr>
              <w:t>查询时间为本项目开启后进行评审时由采购代理机构网上查询，并留存查询记录。</w:t>
            </w:r>
          </w:p>
        </w:tc>
      </w:tr>
      <w:tr w:rsidR="00CD1123">
        <w:trPr>
          <w:cantSplit/>
          <w:trHeight w:val="2547"/>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ascii="宋体" w:eastAsia="宋体" w:hAnsi="宋体" w:cs="宋体"/>
                <w:sz w:val="24"/>
                <w:szCs w:val="24"/>
                <w:lang w:val="zh-CN"/>
              </w:rPr>
            </w:pPr>
            <w:r>
              <w:rPr>
                <w:rFonts w:ascii="宋体" w:eastAsia="宋体" w:hAnsi="宋体" w:cs="宋体" w:hint="eastAsia"/>
                <w:sz w:val="24"/>
                <w:szCs w:val="24"/>
              </w:rPr>
              <w:t>良好的商业信誉和健全的财务会计制度</w:t>
            </w:r>
          </w:p>
        </w:tc>
        <w:tc>
          <w:tcPr>
            <w:tcW w:w="6602" w:type="dxa"/>
            <w:vAlign w:val="center"/>
          </w:tcPr>
          <w:p w:rsidR="00CD1123" w:rsidRDefault="006E75A3">
            <w:pPr>
              <w:autoSpaceDE w:val="0"/>
              <w:autoSpaceDN w:val="0"/>
              <w:adjustRightInd w:val="0"/>
              <w:spacing w:line="312" w:lineRule="auto"/>
              <w:rPr>
                <w:rFonts w:ascii="宋体" w:eastAsia="宋体" w:hAnsi="宋体" w:cs="宋体"/>
                <w:sz w:val="24"/>
                <w:szCs w:val="24"/>
              </w:rPr>
            </w:pPr>
            <w:r>
              <w:rPr>
                <w:rFonts w:ascii="宋体" w:eastAsia="宋体" w:hAnsi="宋体" w:cs="宋体" w:hint="eastAsia"/>
                <w:sz w:val="24"/>
                <w:szCs w:val="24"/>
              </w:rPr>
              <w:t>投标人须具有良好的商业信誉和健全的财务会计制度，按照以下要求提供相应材料。</w:t>
            </w:r>
          </w:p>
          <w:p w:rsidR="00CD1123" w:rsidRDefault="006E75A3">
            <w:pPr>
              <w:widowControl/>
              <w:spacing w:line="312" w:lineRule="auto"/>
              <w:rPr>
                <w:rFonts w:ascii="宋体" w:eastAsia="宋体" w:hAnsi="宋体" w:cs="宋体"/>
                <w:sz w:val="24"/>
                <w:szCs w:val="24"/>
              </w:rPr>
            </w:pPr>
            <w:r>
              <w:rPr>
                <w:rFonts w:ascii="宋体" w:eastAsia="宋体" w:hAnsi="宋体" w:cs="宋体" w:hint="eastAsia"/>
                <w:sz w:val="24"/>
                <w:szCs w:val="24"/>
              </w:rPr>
              <w:t>应提供2021年或2022度经审计的财务报告复印件，或其基本开户银行在本项目开标日前六个月内出具的资信证明原件（或复印件）或按投标文件格式提供资格条件承诺函</w:t>
            </w:r>
            <w:r>
              <w:rPr>
                <w:rFonts w:ascii="宋体" w:eastAsia="宋体" w:hAnsi="宋体" w:cs="宋体" w:hint="eastAsia"/>
                <w:b/>
                <w:sz w:val="24"/>
                <w:szCs w:val="24"/>
              </w:rPr>
              <w:t>①（不适用信用承诺的情形不得仅提供承诺函①）</w:t>
            </w:r>
            <w:r>
              <w:rPr>
                <w:rFonts w:ascii="宋体" w:eastAsia="宋体" w:hAnsi="宋体" w:cs="宋体" w:hint="eastAsia"/>
                <w:sz w:val="24"/>
                <w:szCs w:val="24"/>
              </w:rPr>
              <w:t>；</w:t>
            </w:r>
          </w:p>
          <w:p w:rsidR="00CD1123" w:rsidRDefault="006E75A3">
            <w:pPr>
              <w:widowControl/>
              <w:spacing w:line="312" w:lineRule="auto"/>
              <w:rPr>
                <w:rFonts w:ascii="宋体" w:eastAsia="宋体" w:hAnsi="宋体" w:cs="宋体"/>
                <w:sz w:val="24"/>
                <w:szCs w:val="24"/>
              </w:rPr>
            </w:pPr>
            <w:r>
              <w:rPr>
                <w:rFonts w:ascii="宋体" w:eastAsia="宋体" w:hAnsi="宋体" w:cs="宋体" w:hint="eastAsia"/>
                <w:sz w:val="24"/>
                <w:szCs w:val="24"/>
              </w:rPr>
              <w:t>说明：银行资信证明若提供的是复印件，招标采购单位保留审核原件的权利。若资信证明中有注明复印无效等规定，则必须在投标文件正本中提供原件，否则将视为未提供资信证明。2022年及以后新成立的企业可按投标文件格式提供资格条件承诺函</w:t>
            </w:r>
            <w:r>
              <w:rPr>
                <w:rFonts w:ascii="宋体" w:eastAsia="宋体" w:hAnsi="宋体" w:cs="宋体" w:hint="eastAsia"/>
                <w:b/>
                <w:sz w:val="24"/>
                <w:szCs w:val="24"/>
              </w:rPr>
              <w:t>①（不适用信用承诺的情形不得仅提供承诺函①）</w:t>
            </w:r>
            <w:r>
              <w:rPr>
                <w:rFonts w:ascii="宋体" w:eastAsia="宋体" w:hAnsi="宋体" w:cs="宋体" w:hint="eastAsia"/>
                <w:b/>
                <w:bCs/>
                <w:sz w:val="24"/>
                <w:szCs w:val="24"/>
              </w:rPr>
              <w:t>。</w:t>
            </w:r>
          </w:p>
        </w:tc>
      </w:tr>
      <w:tr w:rsidR="00CD1123">
        <w:trPr>
          <w:cantSplit/>
          <w:trHeight w:val="1248"/>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kinsoku w:val="0"/>
              <w:overflowPunct w:val="0"/>
              <w:autoSpaceDE w:val="0"/>
              <w:autoSpaceDN w:val="0"/>
              <w:adjustRightInd w:val="0"/>
              <w:snapToGrid w:val="0"/>
              <w:spacing w:line="40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依法缴纳税收和社会保障资金证明</w:t>
            </w:r>
          </w:p>
        </w:tc>
        <w:tc>
          <w:tcPr>
            <w:tcW w:w="6602" w:type="dxa"/>
            <w:vAlign w:val="center"/>
          </w:tcPr>
          <w:p w:rsidR="00CD1123" w:rsidRDefault="006E75A3">
            <w:pPr>
              <w:autoSpaceDE w:val="0"/>
              <w:autoSpaceDN w:val="0"/>
              <w:adjustRightInd w:val="0"/>
              <w:spacing w:line="312" w:lineRule="auto"/>
              <w:rPr>
                <w:rFonts w:ascii="宋体" w:eastAsia="宋体" w:hAnsi="宋体" w:cs="宋体"/>
                <w:sz w:val="24"/>
                <w:szCs w:val="24"/>
              </w:rPr>
            </w:pPr>
            <w:r>
              <w:rPr>
                <w:rFonts w:ascii="宋体" w:eastAsia="宋体" w:hAnsi="宋体" w:cs="宋体" w:hint="eastAsia"/>
                <w:sz w:val="24"/>
                <w:szCs w:val="24"/>
              </w:rPr>
              <w:t>投标人须具有依法缴纳税收和社会保障资金的良好记录，按照以下要求提供相应材料。</w:t>
            </w:r>
          </w:p>
          <w:p w:rsidR="00CD1123" w:rsidRDefault="006E75A3">
            <w:pPr>
              <w:widowControl/>
              <w:spacing w:line="312" w:lineRule="auto"/>
              <w:rPr>
                <w:rFonts w:ascii="宋体" w:eastAsia="宋体" w:hAnsi="宋体" w:cs="宋体"/>
                <w:sz w:val="24"/>
                <w:szCs w:val="24"/>
              </w:rPr>
            </w:pPr>
            <w:r>
              <w:rPr>
                <w:rFonts w:ascii="宋体" w:eastAsia="宋体" w:hAnsi="宋体" w:cs="宋体" w:hint="eastAsia"/>
                <w:sz w:val="24"/>
                <w:szCs w:val="24"/>
              </w:rPr>
              <w:t>缴纳税收的证明材料，应提供开标前六个月内任意一个月的依法缴税凭据复印件（依法免税的投标人，须提供相应文件证明其依法免税）或按投标文件格式提供资格条件承诺函</w:t>
            </w:r>
            <w:r>
              <w:rPr>
                <w:rFonts w:ascii="宋体" w:eastAsia="宋体" w:hAnsi="宋体" w:cs="宋体" w:hint="eastAsia"/>
                <w:b/>
                <w:sz w:val="24"/>
                <w:szCs w:val="24"/>
              </w:rPr>
              <w:t>①（不适用信用承诺的情形不得仅提供承诺函①）</w:t>
            </w:r>
            <w:r>
              <w:rPr>
                <w:rFonts w:ascii="宋体" w:eastAsia="宋体" w:hAnsi="宋体" w:cs="宋体" w:hint="eastAsia"/>
                <w:sz w:val="24"/>
                <w:szCs w:val="24"/>
              </w:rPr>
              <w:t>；</w:t>
            </w:r>
          </w:p>
          <w:p w:rsidR="00CD1123" w:rsidRDefault="006E75A3">
            <w:pPr>
              <w:kinsoku w:val="0"/>
              <w:overflowPunct w:val="0"/>
              <w:autoSpaceDE w:val="0"/>
              <w:autoSpaceDN w:val="0"/>
              <w:adjustRightInd w:val="0"/>
              <w:snapToGrid w:val="0"/>
              <w:spacing w:line="400" w:lineRule="exact"/>
              <w:rPr>
                <w:rFonts w:ascii="宋体" w:eastAsia="宋体" w:hAnsi="宋体" w:cs="宋体"/>
                <w:color w:val="000000"/>
                <w:sz w:val="24"/>
                <w:szCs w:val="24"/>
                <w:lang w:val="zh-CN"/>
              </w:rPr>
            </w:pPr>
            <w:r>
              <w:rPr>
                <w:rFonts w:ascii="宋体" w:eastAsia="宋体" w:hAnsi="宋体" w:cs="宋体" w:hint="eastAsia"/>
                <w:sz w:val="24"/>
                <w:szCs w:val="24"/>
              </w:rPr>
              <w:t>缴纳社会保障资金的证明材料，应提供开标前六个月内任意一个月的缴纳社会保险的凭据复印件（专用收据或社会保险缴纳清单，依法不需要缴纳社会保障资金的投标人，须提供相应文件证明其依法不需要缴纳社会保障资金）或按投标文件格式提供资格条件承诺函</w:t>
            </w:r>
            <w:r>
              <w:rPr>
                <w:rFonts w:ascii="宋体" w:eastAsia="宋体" w:hAnsi="宋体" w:cs="宋体" w:hint="eastAsia"/>
                <w:b/>
                <w:sz w:val="24"/>
                <w:szCs w:val="24"/>
              </w:rPr>
              <w:t>①（不适用信用承诺的情形不得仅提供承诺函①）</w:t>
            </w:r>
            <w:r>
              <w:rPr>
                <w:rFonts w:ascii="宋体" w:eastAsia="宋体" w:hAnsi="宋体" w:cs="宋体" w:hint="eastAsia"/>
                <w:sz w:val="24"/>
                <w:szCs w:val="24"/>
              </w:rPr>
              <w:t>；</w:t>
            </w:r>
          </w:p>
        </w:tc>
      </w:tr>
      <w:tr w:rsidR="00CD1123">
        <w:trPr>
          <w:cantSplit/>
          <w:trHeight w:val="1037"/>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ascii="宋体" w:eastAsia="宋体" w:hAnsi="宋体" w:cs="宋体"/>
                <w:sz w:val="24"/>
                <w:szCs w:val="24"/>
              </w:rPr>
            </w:pPr>
            <w:r>
              <w:rPr>
                <w:rFonts w:ascii="宋体" w:eastAsia="宋体" w:hAnsi="宋体" w:cs="宋体" w:hint="eastAsia"/>
                <w:sz w:val="24"/>
                <w:szCs w:val="24"/>
              </w:rPr>
              <w:t>声明书</w:t>
            </w:r>
            <w:r>
              <w:rPr>
                <w:rFonts w:ascii="宋体" w:eastAsia="宋体" w:hAnsi="宋体" w:cs="宋体" w:hint="eastAsia"/>
                <w:b/>
                <w:bCs/>
                <w:sz w:val="24"/>
                <w:szCs w:val="24"/>
              </w:rPr>
              <w:t>②</w:t>
            </w:r>
          </w:p>
        </w:tc>
        <w:tc>
          <w:tcPr>
            <w:tcW w:w="6602" w:type="dxa"/>
            <w:vAlign w:val="center"/>
          </w:tcPr>
          <w:p w:rsidR="00CD1123" w:rsidRDefault="006E75A3">
            <w:pPr>
              <w:autoSpaceDE w:val="0"/>
              <w:autoSpaceDN w:val="0"/>
              <w:adjustRightInd w:val="0"/>
              <w:spacing w:line="312" w:lineRule="auto"/>
              <w:rPr>
                <w:rFonts w:ascii="宋体" w:eastAsia="宋体" w:hAnsi="宋体" w:cs="宋体"/>
                <w:sz w:val="24"/>
                <w:szCs w:val="24"/>
              </w:rPr>
            </w:pPr>
            <w:r>
              <w:rPr>
                <w:rFonts w:ascii="宋体" w:eastAsia="宋体" w:hAnsi="宋体" w:cs="宋体" w:hint="eastAsia"/>
                <w:sz w:val="24"/>
                <w:szCs w:val="24"/>
              </w:rPr>
              <w:t>投标人须具有履行合同所必需的设备和专业技术能力，须附相关证明材料或书面声明。</w:t>
            </w:r>
          </w:p>
        </w:tc>
      </w:tr>
      <w:tr w:rsidR="00CD1123">
        <w:trPr>
          <w:cantSplit/>
          <w:trHeight w:val="1557"/>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ascii="宋体" w:eastAsia="宋体" w:hAnsi="宋体" w:cs="宋体"/>
                <w:b/>
                <w:bCs/>
                <w:sz w:val="24"/>
                <w:szCs w:val="24"/>
              </w:rPr>
            </w:pPr>
            <w:r>
              <w:rPr>
                <w:rFonts w:ascii="宋体" w:eastAsia="宋体" w:hAnsi="宋体" w:cs="宋体" w:hint="eastAsia"/>
                <w:b/>
                <w:bCs/>
                <w:sz w:val="24"/>
                <w:szCs w:val="24"/>
              </w:rPr>
              <w:t>声明书③</w:t>
            </w:r>
          </w:p>
        </w:tc>
        <w:tc>
          <w:tcPr>
            <w:tcW w:w="6602" w:type="dxa"/>
            <w:vAlign w:val="center"/>
          </w:tcPr>
          <w:p w:rsidR="00CD1123" w:rsidRDefault="006E75A3">
            <w:pPr>
              <w:autoSpaceDE w:val="0"/>
              <w:autoSpaceDN w:val="0"/>
              <w:adjustRightInd w:val="0"/>
              <w:spacing w:line="312" w:lineRule="auto"/>
              <w:rPr>
                <w:rFonts w:ascii="宋体" w:eastAsia="宋体" w:hAnsi="宋体" w:cs="宋体"/>
                <w:sz w:val="24"/>
                <w:szCs w:val="24"/>
              </w:rPr>
            </w:pPr>
            <w:r>
              <w:rPr>
                <w:rFonts w:ascii="宋体" w:eastAsia="宋体" w:hAnsi="宋体" w:cs="宋体" w:hint="eastAsia"/>
                <w:sz w:val="24"/>
                <w:szCs w:val="24"/>
              </w:rPr>
              <w:t xml:space="preserve">投标人须提供参与本采购活动前三年内在经营活动中没有重大违法记录的书面声明。 </w:t>
            </w:r>
          </w:p>
          <w:p w:rsidR="00CD1123" w:rsidRDefault="006E75A3">
            <w:pPr>
              <w:pStyle w:val="Default"/>
              <w:spacing w:line="312" w:lineRule="auto"/>
              <w:rPr>
                <w:rFonts w:hAnsi="宋体"/>
                <w:color w:val="auto"/>
                <w:lang w:val="zh-CN"/>
              </w:rPr>
            </w:pPr>
            <w:r>
              <w:rPr>
                <w:rFonts w:hAnsi="宋体" w:hint="eastAsia"/>
                <w:color w:val="auto"/>
              </w:rPr>
              <w:t>注：重大违法记录是指投标人因违法经营受到刑事处罚或者责令停产停业、吊销许可证或者执照、较大数额罚款等行政处罚</w:t>
            </w:r>
            <w:r>
              <w:rPr>
                <w:rFonts w:hAnsi="宋体" w:hint="eastAsia"/>
                <w:bCs/>
                <w:color w:val="auto"/>
                <w:lang w:val="zh-CN"/>
              </w:rPr>
              <w:t>（根据财库〔2022〕3号文，“较大数额罚款”认定为200万元以上的罚款，法律、行政法规以及国务院有关部门明确规定相关领域“较大数额罚款”标准高于200万元的，从其规定）</w:t>
            </w:r>
          </w:p>
        </w:tc>
      </w:tr>
      <w:tr w:rsidR="00CD1123">
        <w:trPr>
          <w:cantSplit/>
          <w:trHeight w:val="1067"/>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ascii="宋体" w:eastAsia="宋体" w:hAnsi="宋体" w:cs="宋体"/>
                <w:b/>
                <w:bCs/>
                <w:sz w:val="24"/>
                <w:szCs w:val="24"/>
              </w:rPr>
            </w:pPr>
            <w:r>
              <w:rPr>
                <w:rFonts w:ascii="宋体" w:eastAsia="宋体" w:hAnsi="宋体" w:cs="宋体" w:hint="eastAsia"/>
                <w:b/>
                <w:bCs/>
                <w:sz w:val="24"/>
                <w:szCs w:val="24"/>
              </w:rPr>
              <w:t>声明书④</w:t>
            </w:r>
          </w:p>
        </w:tc>
        <w:tc>
          <w:tcPr>
            <w:tcW w:w="6602" w:type="dxa"/>
            <w:vAlign w:val="center"/>
          </w:tcPr>
          <w:p w:rsidR="00CD1123" w:rsidRDefault="006E75A3">
            <w:pPr>
              <w:autoSpaceDE w:val="0"/>
              <w:autoSpaceDN w:val="0"/>
              <w:adjustRightInd w:val="0"/>
              <w:spacing w:line="312" w:lineRule="auto"/>
              <w:rPr>
                <w:rFonts w:ascii="宋体" w:eastAsia="宋体" w:hAnsi="宋体" w:cs="宋体"/>
                <w:sz w:val="24"/>
                <w:szCs w:val="24"/>
                <w:lang w:val="zh-CN"/>
              </w:rPr>
            </w:pPr>
            <w:r>
              <w:rPr>
                <w:rFonts w:ascii="宋体" w:eastAsia="宋体" w:hAnsi="宋体" w:cs="宋体" w:hint="eastAsia"/>
                <w:sz w:val="24"/>
                <w:szCs w:val="24"/>
                <w:lang w:val="zh-CN"/>
              </w:rPr>
              <w:t>单位负责人为同一人或者存在直接控股、管理关系的不同投标人，不得参加同一包的投标或者未划分包的同一招标项目的投标，投标人须提供声明。</w:t>
            </w:r>
          </w:p>
        </w:tc>
      </w:tr>
      <w:tr w:rsidR="00CD1123">
        <w:trPr>
          <w:cantSplit/>
          <w:trHeight w:val="1097"/>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jc w:val="center"/>
              <w:rPr>
                <w:rFonts w:ascii="宋体" w:eastAsia="宋体" w:hAnsi="宋体" w:cs="宋体"/>
                <w:b/>
                <w:bCs/>
                <w:sz w:val="24"/>
                <w:szCs w:val="24"/>
              </w:rPr>
            </w:pPr>
            <w:r>
              <w:rPr>
                <w:rFonts w:ascii="宋体" w:eastAsia="宋体" w:hAnsi="宋体" w:cs="宋体" w:hint="eastAsia"/>
                <w:b/>
                <w:bCs/>
                <w:sz w:val="24"/>
                <w:szCs w:val="24"/>
              </w:rPr>
              <w:t>声明书⑤</w:t>
            </w:r>
          </w:p>
        </w:tc>
        <w:tc>
          <w:tcPr>
            <w:tcW w:w="6602" w:type="dxa"/>
            <w:vAlign w:val="center"/>
          </w:tcPr>
          <w:p w:rsidR="00CD1123" w:rsidRDefault="006E75A3">
            <w:pPr>
              <w:autoSpaceDE w:val="0"/>
              <w:autoSpaceDN w:val="0"/>
              <w:adjustRightInd w:val="0"/>
              <w:spacing w:line="312" w:lineRule="auto"/>
              <w:rPr>
                <w:rFonts w:ascii="宋体" w:eastAsia="宋体" w:hAnsi="宋体" w:cs="宋体"/>
                <w:sz w:val="24"/>
                <w:szCs w:val="24"/>
                <w:lang w:val="zh-CN"/>
              </w:rPr>
            </w:pPr>
            <w:r>
              <w:rPr>
                <w:rFonts w:ascii="宋体" w:eastAsia="宋体" w:hAnsi="宋体" w:cs="宋体" w:hint="eastAsia"/>
                <w:sz w:val="24"/>
                <w:szCs w:val="24"/>
                <w:lang w:val="zh-CN"/>
              </w:rPr>
              <w:t>为本采购项目提供过整体设计、规范编制或者项目管理、监理、检测等服务的投标人及其附属机构，不得再参加本采购项目的投标活动，投标人须提供声明。</w:t>
            </w:r>
          </w:p>
        </w:tc>
      </w:tr>
      <w:tr w:rsidR="00CD1123">
        <w:trPr>
          <w:cantSplit/>
          <w:trHeight w:val="1248"/>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jc w:val="left"/>
              <w:rPr>
                <w:rFonts w:ascii="宋体" w:eastAsia="宋体" w:hAnsi="宋体" w:cs="宋体"/>
                <w:bCs/>
                <w:sz w:val="24"/>
                <w:szCs w:val="24"/>
              </w:rPr>
            </w:pPr>
            <w:r>
              <w:rPr>
                <w:rFonts w:ascii="宋体" w:eastAsia="宋体" w:hAnsi="宋体" w:cs="宋体" w:hint="eastAsia"/>
                <w:bCs/>
                <w:sz w:val="24"/>
                <w:szCs w:val="24"/>
                <w:lang w:val="zh-CN"/>
              </w:rPr>
              <w:t>落实政府采购政策需满足的资格要求</w:t>
            </w:r>
          </w:p>
        </w:tc>
        <w:tc>
          <w:tcPr>
            <w:tcW w:w="6602" w:type="dxa"/>
            <w:vAlign w:val="center"/>
          </w:tcPr>
          <w:p w:rsidR="00CD1123" w:rsidRDefault="006E75A3" w:rsidP="004F46F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本项目专门面向中小企业采购，供应商须是中小微企业，残疾人福利性单位、监狱企业视同小型、微型企业。本项目中小企业划分标准所属行业为：</w:t>
            </w:r>
            <w:r>
              <w:rPr>
                <w:rFonts w:ascii="宋体" w:eastAsia="宋体" w:hAnsi="宋体" w:cs="宋体" w:hint="eastAsia"/>
                <w:bCs/>
                <w:sz w:val="24"/>
                <w:szCs w:val="24"/>
                <w:u w:val="single"/>
              </w:rPr>
              <w:t>建筑业</w:t>
            </w:r>
            <w:r>
              <w:rPr>
                <w:rFonts w:ascii="宋体" w:eastAsia="宋体" w:hAnsi="宋体" w:cs="宋体" w:hint="eastAsia"/>
                <w:bCs/>
                <w:sz w:val="24"/>
                <w:szCs w:val="24"/>
                <w:lang w:val="zh-CN"/>
              </w:rPr>
              <w:t>。提供中小企业声明函或残疾人福利性单位、监狱企业证明原件于响应文件正本内。</w:t>
            </w:r>
          </w:p>
        </w:tc>
      </w:tr>
      <w:tr w:rsidR="00CD1123">
        <w:trPr>
          <w:cantSplit/>
          <w:trHeight w:val="929"/>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jc w:val="left"/>
              <w:rPr>
                <w:rFonts w:ascii="宋体" w:eastAsia="宋体" w:hAnsi="宋体" w:cs="宋体"/>
                <w:sz w:val="24"/>
                <w:szCs w:val="24"/>
              </w:rPr>
            </w:pPr>
            <w:r>
              <w:rPr>
                <w:rFonts w:ascii="宋体" w:eastAsia="宋体" w:hAnsi="宋体" w:cs="宋体" w:hint="eastAsia"/>
                <w:sz w:val="24"/>
                <w:szCs w:val="24"/>
              </w:rPr>
              <w:t>其他要求</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rPr>
              <w:t>外埠入吉建筑业企业执行吉林省关于入吉企业信息登记相关规定，登记后方可参加投标；响应文件内附有效入吉建筑业企业信息登记查询截图复印件加盖供应商公章。</w:t>
            </w:r>
          </w:p>
        </w:tc>
      </w:tr>
      <w:tr w:rsidR="00CD1123">
        <w:trPr>
          <w:cantSplit/>
          <w:trHeight w:val="424"/>
          <w:jc w:val="center"/>
        </w:trPr>
        <w:tc>
          <w:tcPr>
            <w:tcW w:w="10019" w:type="dxa"/>
            <w:gridSpan w:val="4"/>
            <w:vAlign w:val="center"/>
          </w:tcPr>
          <w:p w:rsidR="00CD1123" w:rsidRDefault="006E75A3">
            <w:pPr>
              <w:autoSpaceDE w:val="0"/>
              <w:autoSpaceDN w:val="0"/>
              <w:adjustRightInd w:val="0"/>
              <w:snapToGrid w:val="0"/>
              <w:jc w:val="left"/>
              <w:rPr>
                <w:rFonts w:ascii="宋体" w:eastAsia="宋体" w:hAnsi="宋体" w:cs="宋体"/>
                <w:sz w:val="24"/>
                <w:szCs w:val="24"/>
              </w:rPr>
            </w:pPr>
            <w:r>
              <w:rPr>
                <w:rFonts w:ascii="宋体" w:eastAsia="宋体" w:hAnsi="宋体" w:cs="宋体" w:hint="eastAsia"/>
                <w:sz w:val="24"/>
                <w:szCs w:val="24"/>
                <w:lang w:val="zh-CN"/>
              </w:rPr>
              <w:t>注：以上各项评审标准，有一项不合格，即为投标被否决，不再进入后续响应性评审。</w:t>
            </w:r>
          </w:p>
        </w:tc>
      </w:tr>
      <w:tr w:rsidR="00CD1123">
        <w:trPr>
          <w:cantSplit/>
          <w:trHeight w:val="483"/>
          <w:jc w:val="center"/>
        </w:trPr>
        <w:tc>
          <w:tcPr>
            <w:tcW w:w="703" w:type="dxa"/>
            <w:vMerge w:val="restart"/>
            <w:vAlign w:val="center"/>
          </w:tcPr>
          <w:p w:rsidR="00CD1123" w:rsidRDefault="006E75A3">
            <w:pPr>
              <w:autoSpaceDE w:val="0"/>
              <w:autoSpaceDN w:val="0"/>
              <w:adjustRightInd w:val="0"/>
              <w:snapToGrid w:val="0"/>
              <w:jc w:val="left"/>
              <w:rPr>
                <w:rFonts w:ascii="宋体" w:eastAsia="宋体" w:hAnsi="宋体" w:cs="宋体"/>
                <w:sz w:val="24"/>
                <w:szCs w:val="24"/>
                <w:lang w:val="zh-CN"/>
              </w:rPr>
            </w:pPr>
            <w:r>
              <w:rPr>
                <w:rFonts w:ascii="宋体" w:eastAsia="宋体" w:hAnsi="宋体" w:cs="宋体" w:hint="eastAsia"/>
                <w:sz w:val="24"/>
                <w:szCs w:val="24"/>
                <w:lang w:val="zh-CN"/>
              </w:rPr>
              <w:t>2.1.3</w:t>
            </w:r>
          </w:p>
        </w:tc>
        <w:tc>
          <w:tcPr>
            <w:tcW w:w="949" w:type="dxa"/>
            <w:vMerge w:val="restart"/>
            <w:vAlign w:val="center"/>
          </w:tcPr>
          <w:p w:rsidR="00CD1123" w:rsidRDefault="006E75A3">
            <w:pPr>
              <w:autoSpaceDE w:val="0"/>
              <w:autoSpaceDN w:val="0"/>
              <w:adjustRightInd w:val="0"/>
              <w:snapToGrid w:val="0"/>
              <w:rPr>
                <w:rFonts w:ascii="宋体" w:eastAsia="宋体" w:hAnsi="宋体" w:cs="宋体"/>
                <w:sz w:val="24"/>
                <w:szCs w:val="24"/>
                <w:lang w:val="zh-CN"/>
              </w:rPr>
            </w:pPr>
            <w:r>
              <w:rPr>
                <w:rFonts w:ascii="宋体" w:eastAsia="宋体" w:hAnsi="宋体" w:cs="宋体" w:hint="eastAsia"/>
                <w:sz w:val="24"/>
                <w:szCs w:val="24"/>
                <w:lang w:val="zh-CN"/>
              </w:rPr>
              <w:t>响应性评审标准</w:t>
            </w:r>
          </w:p>
        </w:tc>
        <w:tc>
          <w:tcPr>
            <w:tcW w:w="1765" w:type="dxa"/>
            <w:vAlign w:val="center"/>
          </w:tcPr>
          <w:p w:rsidR="00CD1123" w:rsidRDefault="006E75A3">
            <w:pPr>
              <w:autoSpaceDE w:val="0"/>
              <w:autoSpaceDN w:val="0"/>
              <w:adjustRightInd w:val="0"/>
              <w:rPr>
                <w:rFonts w:ascii="黑体" w:hAnsi="黑体" w:cs="黑体"/>
                <w:sz w:val="24"/>
                <w:lang w:val="zh-CN"/>
              </w:rPr>
            </w:pPr>
            <w:r>
              <w:rPr>
                <w:rFonts w:ascii="宋体" w:hAnsi="宋体" w:hint="eastAsia"/>
                <w:bCs/>
                <w:sz w:val="24"/>
              </w:rPr>
              <w:t>成功解密响应文件</w:t>
            </w:r>
          </w:p>
        </w:tc>
        <w:tc>
          <w:tcPr>
            <w:tcW w:w="6602" w:type="dxa"/>
            <w:vAlign w:val="center"/>
          </w:tcPr>
          <w:p w:rsidR="00CD1123" w:rsidRDefault="006E75A3" w:rsidP="004F735C">
            <w:pPr>
              <w:autoSpaceDE w:val="0"/>
              <w:autoSpaceDN w:val="0"/>
              <w:adjustRightInd w:val="0"/>
              <w:rPr>
                <w:rFonts w:ascii="黑体" w:hAnsi="黑体" w:cs="黑体"/>
                <w:sz w:val="24"/>
              </w:rPr>
            </w:pPr>
            <w:r>
              <w:rPr>
                <w:rFonts w:ascii="宋体" w:hAnsi="宋体" w:hint="eastAsia"/>
                <w:bCs/>
                <w:sz w:val="24"/>
              </w:rPr>
              <w:t>在</w:t>
            </w:r>
            <w:r w:rsidR="004F735C">
              <w:rPr>
                <w:rFonts w:ascii="宋体" w:hAnsi="宋体" w:hint="eastAsia"/>
                <w:bCs/>
                <w:sz w:val="24"/>
              </w:rPr>
              <w:t>采购</w:t>
            </w:r>
            <w:r>
              <w:rPr>
                <w:rFonts w:ascii="宋体" w:hAnsi="宋体" w:hint="eastAsia"/>
                <w:bCs/>
                <w:sz w:val="24"/>
              </w:rPr>
              <w:t>文件规定的解密期限内成功解密响应文件。</w:t>
            </w:r>
          </w:p>
        </w:tc>
      </w:tr>
      <w:tr w:rsidR="00CD1123">
        <w:trPr>
          <w:cantSplit/>
          <w:trHeight w:val="483"/>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sz w:val="24"/>
                <w:szCs w:val="24"/>
                <w:lang w:val="zh-CN"/>
              </w:rPr>
              <w:t>响应报价</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rPr>
            </w:pPr>
            <w:r>
              <w:rPr>
                <w:rFonts w:ascii="宋体" w:eastAsia="宋体" w:hAnsi="宋体" w:cs="宋体" w:hint="eastAsia"/>
                <w:bCs/>
                <w:sz w:val="24"/>
                <w:szCs w:val="24"/>
              </w:rPr>
              <w:t>供应商的</w:t>
            </w:r>
            <w:r>
              <w:rPr>
                <w:rFonts w:ascii="宋体" w:eastAsia="宋体" w:hAnsi="宋体" w:cs="宋体" w:hint="eastAsia"/>
                <w:sz w:val="24"/>
                <w:szCs w:val="24"/>
                <w:lang w:val="zh-CN"/>
              </w:rPr>
              <w:t>响应报价</w:t>
            </w:r>
            <w:r>
              <w:rPr>
                <w:rFonts w:ascii="宋体" w:eastAsia="宋体" w:hAnsi="宋体" w:cs="宋体" w:hint="eastAsia"/>
                <w:bCs/>
                <w:sz w:val="24"/>
                <w:szCs w:val="24"/>
              </w:rPr>
              <w:t>不得超过最高投标限价，不得低于成本价。</w:t>
            </w:r>
          </w:p>
        </w:tc>
      </w:tr>
      <w:tr w:rsidR="00CD1123">
        <w:trPr>
          <w:cantSplit/>
          <w:trHeight w:val="451"/>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投标内容</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sz w:val="24"/>
                <w:szCs w:val="24"/>
              </w:rPr>
              <w:t>符合竞争性磋商文件规定。</w:t>
            </w:r>
          </w:p>
        </w:tc>
      </w:tr>
      <w:tr w:rsidR="00CD1123">
        <w:trPr>
          <w:cantSplit/>
          <w:trHeight w:val="494"/>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rPr>
              <w:t>计划</w:t>
            </w:r>
            <w:r>
              <w:rPr>
                <w:rFonts w:ascii="宋体" w:eastAsia="宋体" w:hAnsi="宋体" w:cs="宋体" w:hint="eastAsia"/>
                <w:bCs/>
                <w:sz w:val="24"/>
                <w:szCs w:val="24"/>
                <w:lang w:val="zh-CN"/>
              </w:rPr>
              <w:t>工期</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30日历天</w:t>
            </w:r>
            <w:r>
              <w:rPr>
                <w:rFonts w:ascii="宋体" w:eastAsia="宋体" w:hAnsi="宋体" w:cs="宋体" w:hint="eastAsia"/>
                <w:bCs/>
                <w:sz w:val="24"/>
                <w:szCs w:val="24"/>
              </w:rPr>
              <w:t>。</w:t>
            </w:r>
          </w:p>
        </w:tc>
      </w:tr>
      <w:tr w:rsidR="00CD1123">
        <w:trPr>
          <w:cantSplit/>
          <w:trHeight w:val="629"/>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rPr>
            </w:pPr>
            <w:r>
              <w:rPr>
                <w:rFonts w:ascii="宋体" w:eastAsia="宋体" w:hAnsi="宋体" w:cs="宋体" w:hint="eastAsia"/>
                <w:bCs/>
                <w:sz w:val="24"/>
                <w:szCs w:val="24"/>
              </w:rPr>
              <w:t>工程质量</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符合国家现行工程施工质量验收统一标准及相关标准的合格工程。</w:t>
            </w:r>
          </w:p>
        </w:tc>
      </w:tr>
      <w:tr w:rsidR="00CD1123">
        <w:trPr>
          <w:cantSplit/>
          <w:trHeight w:val="382"/>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投标有效期</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rPr>
            </w:pPr>
            <w:r>
              <w:rPr>
                <w:rFonts w:ascii="宋体" w:eastAsia="宋体" w:hAnsi="宋体" w:cs="宋体" w:hint="eastAsia"/>
                <w:bCs/>
                <w:sz w:val="24"/>
                <w:szCs w:val="24"/>
              </w:rPr>
              <w:t>90天。</w:t>
            </w:r>
          </w:p>
        </w:tc>
      </w:tr>
      <w:tr w:rsidR="00CD1123">
        <w:trPr>
          <w:cantSplit/>
          <w:trHeight w:val="320"/>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投标保证金</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sz w:val="24"/>
                <w:szCs w:val="24"/>
              </w:rPr>
              <w:t>符合竞争性磋商文件规定。</w:t>
            </w:r>
          </w:p>
        </w:tc>
      </w:tr>
      <w:tr w:rsidR="00CD1123">
        <w:trPr>
          <w:cantSplit/>
          <w:trHeight w:val="437"/>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权利义务</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sz w:val="24"/>
                <w:szCs w:val="24"/>
              </w:rPr>
              <w:t>符合竞争性磋商文件规定。</w:t>
            </w:r>
          </w:p>
        </w:tc>
      </w:tr>
      <w:tr w:rsidR="00CD1123">
        <w:trPr>
          <w:cantSplit/>
          <w:trHeight w:val="631"/>
          <w:jc w:val="center"/>
        </w:trPr>
        <w:tc>
          <w:tcPr>
            <w:tcW w:w="703"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949" w:type="dxa"/>
            <w:vMerge/>
            <w:vAlign w:val="center"/>
          </w:tcPr>
          <w:p w:rsidR="00CD1123" w:rsidRDefault="00CD1123">
            <w:pPr>
              <w:autoSpaceDE w:val="0"/>
              <w:autoSpaceDN w:val="0"/>
              <w:adjustRightInd w:val="0"/>
              <w:snapToGrid w:val="0"/>
              <w:jc w:val="left"/>
              <w:rPr>
                <w:rFonts w:ascii="宋体" w:eastAsia="宋体" w:hAnsi="宋体" w:cs="宋体"/>
                <w:sz w:val="24"/>
                <w:szCs w:val="24"/>
                <w:lang w:val="zh-CN"/>
              </w:rPr>
            </w:pPr>
          </w:p>
        </w:tc>
        <w:tc>
          <w:tcPr>
            <w:tcW w:w="1765"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bCs/>
                <w:sz w:val="24"/>
                <w:szCs w:val="24"/>
                <w:lang w:val="zh-CN"/>
              </w:rPr>
              <w:t>已标价工程量清单</w:t>
            </w:r>
          </w:p>
        </w:tc>
        <w:tc>
          <w:tcPr>
            <w:tcW w:w="6602" w:type="dxa"/>
            <w:vAlign w:val="center"/>
          </w:tcPr>
          <w:p w:rsidR="00CD1123" w:rsidRDefault="006E75A3">
            <w:pPr>
              <w:autoSpaceDE w:val="0"/>
              <w:autoSpaceDN w:val="0"/>
              <w:adjustRightInd w:val="0"/>
              <w:snapToGrid w:val="0"/>
              <w:rPr>
                <w:rFonts w:ascii="宋体" w:eastAsia="宋体" w:hAnsi="宋体" w:cs="宋体"/>
                <w:bCs/>
                <w:sz w:val="24"/>
                <w:szCs w:val="24"/>
                <w:lang w:val="zh-CN"/>
              </w:rPr>
            </w:pPr>
            <w:r>
              <w:rPr>
                <w:rFonts w:ascii="宋体" w:eastAsia="宋体" w:hAnsi="宋体" w:cs="宋体" w:hint="eastAsia"/>
                <w:sz w:val="24"/>
                <w:szCs w:val="24"/>
                <w:lang w:val="zh-CN"/>
              </w:rPr>
              <w:t>与招标文件“工程量清单”给出的范围及数量、编号及其他规定一致，并加盖造价师执业印章并签字，不是本单位造价师，标书内应附造价师</w:t>
            </w:r>
            <w:r>
              <w:rPr>
                <w:rFonts w:ascii="宋体" w:eastAsia="宋体" w:hAnsi="宋体" w:cs="宋体" w:hint="eastAsia"/>
                <w:sz w:val="24"/>
                <w:szCs w:val="24"/>
              </w:rPr>
              <w:t>注册证书和</w:t>
            </w:r>
            <w:r>
              <w:rPr>
                <w:rFonts w:ascii="宋体" w:eastAsia="宋体" w:hAnsi="宋体" w:cs="宋体" w:hint="eastAsia"/>
                <w:sz w:val="24"/>
                <w:szCs w:val="24"/>
                <w:lang w:val="zh-CN"/>
              </w:rPr>
              <w:t>造价委托协议书，报价表格符合相关法律法规的规定。</w:t>
            </w:r>
          </w:p>
        </w:tc>
      </w:tr>
      <w:tr w:rsidR="00CD1123">
        <w:trPr>
          <w:cantSplit/>
          <w:trHeight w:val="440"/>
          <w:jc w:val="center"/>
        </w:trPr>
        <w:tc>
          <w:tcPr>
            <w:tcW w:w="10019" w:type="dxa"/>
            <w:gridSpan w:val="4"/>
            <w:vAlign w:val="center"/>
          </w:tcPr>
          <w:p w:rsidR="00CD1123" w:rsidRDefault="006E75A3">
            <w:pPr>
              <w:autoSpaceDE w:val="0"/>
              <w:autoSpaceDN w:val="0"/>
              <w:adjustRightInd w:val="0"/>
              <w:snapToGrid w:val="0"/>
              <w:jc w:val="left"/>
              <w:rPr>
                <w:rFonts w:ascii="宋体" w:eastAsia="宋体" w:hAnsi="宋体" w:cs="宋体"/>
                <w:sz w:val="24"/>
                <w:szCs w:val="24"/>
              </w:rPr>
            </w:pPr>
            <w:r>
              <w:rPr>
                <w:rFonts w:ascii="宋体" w:eastAsia="宋体" w:hAnsi="宋体" w:cs="宋体" w:hint="eastAsia"/>
                <w:sz w:val="24"/>
                <w:szCs w:val="24"/>
                <w:lang w:val="zh-CN"/>
              </w:rPr>
              <w:t>注：以上各项评审标准，有一项不合格，即为投标被否决，不再进入后续详细评审。</w:t>
            </w:r>
          </w:p>
        </w:tc>
      </w:tr>
    </w:tbl>
    <w:p w:rsidR="00CD1123" w:rsidRDefault="00CD1123">
      <w:pPr>
        <w:rPr>
          <w:lang w:val="zh-CN"/>
        </w:rPr>
      </w:pPr>
    </w:p>
    <w:p w:rsidR="00CD1123" w:rsidRDefault="00CD1123">
      <w:pPr>
        <w:rPr>
          <w:lang w:val="zh-CN"/>
        </w:rPr>
      </w:pPr>
    </w:p>
    <w:p w:rsidR="00CD1123" w:rsidRDefault="006E75A3">
      <w:pPr>
        <w:pStyle w:val="ac"/>
        <w:adjustRightInd w:val="0"/>
        <w:snapToGrid w:val="0"/>
        <w:spacing w:before="0" w:after="0" w:line="360" w:lineRule="auto"/>
        <w:outlineLvl w:val="1"/>
        <w:rPr>
          <w:rFonts w:ascii="宋体" w:hAnsi="宋体" w:cs="宋体"/>
          <w:sz w:val="24"/>
          <w:szCs w:val="24"/>
          <w:lang w:val="zh-CN"/>
        </w:rPr>
      </w:pPr>
      <w:r>
        <w:rPr>
          <w:rFonts w:ascii="宋体" w:hAnsi="宋体" w:cs="宋体" w:hint="eastAsia"/>
          <w:szCs w:val="18"/>
          <w:lang w:val="zh-CN"/>
        </w:rPr>
        <w:br w:type="page"/>
      </w:r>
      <w:bookmarkStart w:id="59" w:name="_Toc2308"/>
      <w:bookmarkStart w:id="60" w:name="_Toc238524660"/>
      <w:bookmarkStart w:id="61" w:name="_Toc2620"/>
      <w:bookmarkStart w:id="62" w:name="_Toc382396562"/>
      <w:bookmarkStart w:id="63" w:name="_Toc20940"/>
      <w:r>
        <w:rPr>
          <w:rFonts w:ascii="宋体" w:hAnsi="宋体" w:cs="宋体" w:hint="eastAsia"/>
          <w:sz w:val="24"/>
          <w:szCs w:val="24"/>
          <w:lang w:val="zh-CN"/>
        </w:rPr>
        <w:lastRenderedPageBreak/>
        <w:t>评标办法前附表（二）</w:t>
      </w:r>
      <w:bookmarkEnd w:id="59"/>
      <w:bookmarkEnd w:id="60"/>
      <w:bookmarkEnd w:id="61"/>
      <w:bookmarkEnd w:id="62"/>
      <w:bookmarkEnd w:id="63"/>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665"/>
        <w:gridCol w:w="6719"/>
        <w:gridCol w:w="762"/>
      </w:tblGrid>
      <w:tr w:rsidR="00CD1123">
        <w:trPr>
          <w:cantSplit/>
          <w:trHeight w:val="388"/>
          <w:jc w:val="center"/>
        </w:trPr>
        <w:tc>
          <w:tcPr>
            <w:tcW w:w="993" w:type="dxa"/>
            <w:vAlign w:val="center"/>
          </w:tcPr>
          <w:p w:rsidR="00CD1123" w:rsidRDefault="006E75A3">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序号</w:t>
            </w:r>
          </w:p>
        </w:tc>
        <w:tc>
          <w:tcPr>
            <w:tcW w:w="1665" w:type="dxa"/>
            <w:vAlign w:val="center"/>
          </w:tcPr>
          <w:p w:rsidR="00CD1123" w:rsidRDefault="006E75A3">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评审因素</w:t>
            </w:r>
          </w:p>
        </w:tc>
        <w:tc>
          <w:tcPr>
            <w:tcW w:w="7481" w:type="dxa"/>
            <w:gridSpan w:val="2"/>
            <w:vAlign w:val="center"/>
          </w:tcPr>
          <w:p w:rsidR="00CD1123" w:rsidRDefault="006E75A3">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评审标准</w:t>
            </w:r>
          </w:p>
        </w:tc>
      </w:tr>
      <w:tr w:rsidR="00CD1123">
        <w:trPr>
          <w:cantSplit/>
          <w:trHeight w:val="598"/>
          <w:jc w:val="center"/>
        </w:trPr>
        <w:tc>
          <w:tcPr>
            <w:tcW w:w="993"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1</w:t>
            </w:r>
          </w:p>
          <w:p w:rsidR="00CD1123" w:rsidRDefault="00CD1123" w:rsidP="006E75A3">
            <w:pPr>
              <w:autoSpaceDE w:val="0"/>
              <w:autoSpaceDN w:val="0"/>
              <w:adjustRightInd w:val="0"/>
              <w:ind w:leftChars="-135" w:left="41" w:hangingChars="135" w:hanging="324"/>
              <w:jc w:val="center"/>
              <w:rPr>
                <w:rFonts w:ascii="宋体" w:hAnsi="宋体" w:cs="宋体"/>
                <w:bCs/>
                <w:sz w:val="24"/>
                <w:szCs w:val="24"/>
                <w:lang w:val="zh-CN"/>
              </w:rPr>
            </w:pPr>
          </w:p>
        </w:tc>
        <w:tc>
          <w:tcPr>
            <w:tcW w:w="1665"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分值构成</w:t>
            </w:r>
          </w:p>
          <w:p w:rsidR="00CD1123" w:rsidRDefault="006E75A3">
            <w:pPr>
              <w:autoSpaceDE w:val="0"/>
              <w:autoSpaceDN w:val="0"/>
              <w:adjustRightInd w:val="0"/>
              <w:jc w:val="center"/>
              <w:rPr>
                <w:rFonts w:ascii="宋体" w:hAnsi="宋体" w:cs="宋体"/>
                <w:bCs/>
                <w:sz w:val="24"/>
                <w:szCs w:val="24"/>
                <w:lang w:val="zh-CN"/>
              </w:rPr>
            </w:pPr>
            <w:r>
              <w:rPr>
                <w:rFonts w:ascii="宋体" w:hAnsi="宋体" w:cs="宋体"/>
                <w:bCs/>
                <w:sz w:val="24"/>
                <w:szCs w:val="24"/>
                <w:lang w:val="zh-CN"/>
              </w:rPr>
              <w:t>(总分100分)</w:t>
            </w:r>
          </w:p>
        </w:tc>
        <w:tc>
          <w:tcPr>
            <w:tcW w:w="7481" w:type="dxa"/>
            <w:gridSpan w:val="2"/>
            <w:vAlign w:val="center"/>
          </w:tcPr>
          <w:p w:rsidR="00CD1123" w:rsidRDefault="006E75A3">
            <w:pPr>
              <w:autoSpaceDE w:val="0"/>
              <w:autoSpaceDN w:val="0"/>
              <w:adjustRightInd w:val="0"/>
              <w:rPr>
                <w:rFonts w:ascii="宋体" w:hAnsi="宋体" w:cs="宋体"/>
                <w:bCs/>
                <w:sz w:val="24"/>
                <w:szCs w:val="24"/>
                <w:lang w:val="zh-CN"/>
              </w:rPr>
            </w:pPr>
            <w:r>
              <w:rPr>
                <w:rFonts w:ascii="宋体" w:hAnsi="宋体" w:cs="宋体" w:hint="eastAsia"/>
                <w:bCs/>
                <w:sz w:val="24"/>
                <w:szCs w:val="24"/>
                <w:lang w:val="zh-CN"/>
              </w:rPr>
              <w:t>施工组织设计</w:t>
            </w:r>
            <w:r>
              <w:rPr>
                <w:rFonts w:ascii="宋体" w:hAnsi="宋体" w:cs="宋体"/>
                <w:bCs/>
                <w:sz w:val="24"/>
                <w:szCs w:val="24"/>
                <w:lang w:val="zh-CN"/>
              </w:rPr>
              <w:t>：</w:t>
            </w:r>
            <w:r w:rsidR="00BB0267">
              <w:rPr>
                <w:rFonts w:ascii="宋体" w:hAnsi="宋体" w:cs="宋体" w:hint="eastAsia"/>
                <w:bCs/>
                <w:sz w:val="24"/>
                <w:szCs w:val="24"/>
                <w:u w:val="single"/>
              </w:rPr>
              <w:t>5</w:t>
            </w:r>
            <w:r>
              <w:rPr>
                <w:rFonts w:ascii="宋体" w:hAnsi="宋体" w:cs="宋体" w:hint="eastAsia"/>
                <w:bCs/>
                <w:sz w:val="24"/>
                <w:szCs w:val="24"/>
                <w:u w:val="single"/>
              </w:rPr>
              <w:t>0</w:t>
            </w:r>
            <w:r>
              <w:rPr>
                <w:rFonts w:ascii="宋体" w:hAnsi="宋体" w:cs="宋体"/>
                <w:bCs/>
                <w:sz w:val="24"/>
                <w:szCs w:val="24"/>
                <w:lang w:val="zh-CN"/>
              </w:rPr>
              <w:t>分</w:t>
            </w:r>
            <w:r>
              <w:rPr>
                <w:rFonts w:ascii="宋体" w:hAnsi="宋体" w:cs="宋体" w:hint="eastAsia"/>
                <w:bCs/>
                <w:sz w:val="24"/>
                <w:szCs w:val="24"/>
                <w:lang w:val="zh-CN"/>
              </w:rPr>
              <w:t xml:space="preserve">      项目管理机构</w:t>
            </w:r>
            <w:r>
              <w:rPr>
                <w:rFonts w:ascii="宋体" w:hAnsi="宋体" w:cs="宋体"/>
                <w:bCs/>
                <w:sz w:val="24"/>
                <w:szCs w:val="24"/>
                <w:lang w:val="zh-CN"/>
              </w:rPr>
              <w:t>：</w:t>
            </w:r>
            <w:r>
              <w:rPr>
                <w:rFonts w:ascii="宋体" w:hAnsi="宋体" w:cs="宋体" w:hint="eastAsia"/>
                <w:bCs/>
                <w:sz w:val="24"/>
                <w:szCs w:val="24"/>
                <w:u w:val="single"/>
                <w:lang w:val="zh-CN"/>
              </w:rPr>
              <w:t xml:space="preserve"> </w:t>
            </w:r>
            <w:r>
              <w:rPr>
                <w:rFonts w:ascii="宋体" w:hAnsi="宋体" w:cs="宋体" w:hint="eastAsia"/>
                <w:bCs/>
                <w:sz w:val="24"/>
                <w:szCs w:val="24"/>
                <w:u w:val="single"/>
              </w:rPr>
              <w:t>3</w:t>
            </w:r>
            <w:r>
              <w:rPr>
                <w:rFonts w:ascii="宋体" w:hAnsi="宋体" w:cs="宋体"/>
                <w:bCs/>
                <w:sz w:val="24"/>
                <w:szCs w:val="24"/>
                <w:lang w:val="zh-CN"/>
              </w:rPr>
              <w:t>分</w:t>
            </w:r>
          </w:p>
          <w:p w:rsidR="00CD1123" w:rsidRDefault="006E75A3" w:rsidP="00BB0267">
            <w:pPr>
              <w:autoSpaceDE w:val="0"/>
              <w:autoSpaceDN w:val="0"/>
              <w:adjustRightInd w:val="0"/>
              <w:rPr>
                <w:rFonts w:ascii="宋体" w:hAnsi="宋体" w:cs="宋体"/>
                <w:bCs/>
                <w:sz w:val="24"/>
                <w:szCs w:val="24"/>
                <w:lang w:val="zh-CN"/>
              </w:rPr>
            </w:pPr>
            <w:r>
              <w:rPr>
                <w:rFonts w:ascii="宋体" w:hAnsi="宋体" w:cs="宋体" w:hint="eastAsia"/>
                <w:bCs/>
                <w:sz w:val="24"/>
                <w:szCs w:val="24"/>
                <w:lang w:val="zh-CN"/>
              </w:rPr>
              <w:t>响应报价</w:t>
            </w:r>
            <w:r w:rsidRPr="00BB0267">
              <w:rPr>
                <w:rFonts w:ascii="宋体" w:hAnsi="宋体" w:cs="宋体" w:hint="eastAsia"/>
                <w:bCs/>
                <w:sz w:val="24"/>
                <w:szCs w:val="24"/>
                <w:lang w:val="zh-CN"/>
              </w:rPr>
              <w:t>：</w:t>
            </w:r>
            <w:r w:rsidR="00BB0267" w:rsidRPr="00BB0267">
              <w:rPr>
                <w:rFonts w:ascii="宋体" w:hAnsi="宋体" w:cs="宋体" w:hint="eastAsia"/>
                <w:bCs/>
                <w:sz w:val="24"/>
                <w:szCs w:val="24"/>
                <w:u w:val="single"/>
              </w:rPr>
              <w:t>4</w:t>
            </w:r>
            <w:r w:rsidRPr="00BB0267">
              <w:rPr>
                <w:rFonts w:ascii="宋体" w:hAnsi="宋体" w:cs="宋体" w:hint="eastAsia"/>
                <w:bCs/>
                <w:sz w:val="24"/>
                <w:szCs w:val="24"/>
                <w:u w:val="single"/>
              </w:rPr>
              <w:t>0</w:t>
            </w:r>
            <w:r>
              <w:rPr>
                <w:rFonts w:ascii="宋体" w:hAnsi="宋体" w:cs="宋体"/>
                <w:bCs/>
                <w:sz w:val="24"/>
                <w:szCs w:val="24"/>
                <w:lang w:val="zh-CN"/>
              </w:rPr>
              <w:t>分</w:t>
            </w:r>
            <w:r>
              <w:rPr>
                <w:rFonts w:ascii="宋体" w:hAnsi="宋体" w:cs="宋体" w:hint="eastAsia"/>
                <w:bCs/>
                <w:sz w:val="24"/>
                <w:szCs w:val="24"/>
                <w:lang w:val="zh-CN"/>
              </w:rPr>
              <w:t xml:space="preserve">       </w:t>
            </w:r>
            <w:r>
              <w:rPr>
                <w:rFonts w:ascii="宋体" w:hAnsi="宋体" w:cs="宋体" w:hint="eastAsia"/>
                <w:bCs/>
                <w:sz w:val="24"/>
                <w:szCs w:val="24"/>
              </w:rPr>
              <w:t xml:space="preserve">   </w:t>
            </w:r>
            <w:r>
              <w:rPr>
                <w:rFonts w:ascii="宋体" w:hAnsi="宋体" w:cs="宋体" w:hint="eastAsia"/>
                <w:bCs/>
                <w:sz w:val="24"/>
                <w:szCs w:val="24"/>
                <w:lang w:val="zh-CN"/>
              </w:rPr>
              <w:t>其他评分因素</w:t>
            </w:r>
            <w:r>
              <w:rPr>
                <w:rFonts w:ascii="宋体" w:hAnsi="宋体" w:cs="宋体"/>
                <w:bCs/>
                <w:sz w:val="24"/>
                <w:szCs w:val="24"/>
                <w:lang w:val="zh-CN"/>
              </w:rPr>
              <w:t>：</w:t>
            </w:r>
            <w:r>
              <w:rPr>
                <w:rFonts w:ascii="宋体" w:hAnsi="宋体" w:cs="宋体" w:hint="eastAsia"/>
                <w:bCs/>
                <w:sz w:val="24"/>
                <w:szCs w:val="24"/>
                <w:u w:val="single"/>
              </w:rPr>
              <w:t>7</w:t>
            </w:r>
            <w:r>
              <w:rPr>
                <w:rFonts w:ascii="宋体" w:hAnsi="宋体" w:cs="宋体"/>
                <w:bCs/>
                <w:sz w:val="24"/>
                <w:szCs w:val="24"/>
                <w:lang w:val="zh-CN"/>
              </w:rPr>
              <w:t>分</w:t>
            </w:r>
          </w:p>
        </w:tc>
      </w:tr>
      <w:tr w:rsidR="00CD1123">
        <w:trPr>
          <w:cantSplit/>
          <w:trHeight w:val="1187"/>
          <w:jc w:val="center"/>
        </w:trPr>
        <w:tc>
          <w:tcPr>
            <w:tcW w:w="993"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bCs/>
                <w:sz w:val="24"/>
                <w:szCs w:val="24"/>
                <w:lang w:val="zh-CN"/>
              </w:rPr>
              <w:t>2</w:t>
            </w:r>
          </w:p>
        </w:tc>
        <w:tc>
          <w:tcPr>
            <w:tcW w:w="1665"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报价得分计算方法</w:t>
            </w:r>
          </w:p>
        </w:tc>
        <w:tc>
          <w:tcPr>
            <w:tcW w:w="7481" w:type="dxa"/>
            <w:gridSpan w:val="2"/>
            <w:vAlign w:val="center"/>
          </w:tcPr>
          <w:p w:rsidR="00CD1123" w:rsidRDefault="006E75A3">
            <w:pPr>
              <w:rPr>
                <w:rFonts w:ascii="宋体" w:hAnsi="宋体"/>
                <w:bCs/>
                <w:spacing w:val="-6"/>
                <w:sz w:val="24"/>
                <w:szCs w:val="24"/>
              </w:rPr>
            </w:pPr>
            <w:r>
              <w:rPr>
                <w:rFonts w:ascii="宋体" w:hAnsi="宋体" w:hint="eastAsia"/>
                <w:bCs/>
                <w:spacing w:val="-6"/>
                <w:sz w:val="24"/>
                <w:szCs w:val="24"/>
              </w:rPr>
              <w:t>价格分统一采用低价优先法计算，即满足磋商文件要求且最后报价最低的供应商的价格为磋商基准价，其价格分为满分。其他供应商的价格分统一按照下列公式计算：</w:t>
            </w:r>
          </w:p>
          <w:p w:rsidR="00CD1123" w:rsidRDefault="006E75A3" w:rsidP="00BB0267">
            <w:pPr>
              <w:rPr>
                <w:rFonts w:ascii="宋体" w:hAnsi="宋体"/>
                <w:bCs/>
                <w:spacing w:val="-6"/>
                <w:sz w:val="24"/>
                <w:szCs w:val="24"/>
              </w:rPr>
            </w:pPr>
            <w:r>
              <w:rPr>
                <w:rFonts w:ascii="宋体" w:hAnsi="宋体" w:hint="eastAsia"/>
                <w:bCs/>
                <w:spacing w:val="-6"/>
                <w:sz w:val="24"/>
                <w:szCs w:val="24"/>
              </w:rPr>
              <w:t>磋商报价得分=（磋商基准价/最后磋商报价）×价格权值</w:t>
            </w:r>
            <w:r w:rsidR="00BB0267" w:rsidRPr="00BB0267">
              <w:rPr>
                <w:rFonts w:ascii="宋体" w:hAnsi="宋体" w:hint="eastAsia"/>
                <w:bCs/>
                <w:spacing w:val="-6"/>
                <w:sz w:val="24"/>
                <w:szCs w:val="24"/>
              </w:rPr>
              <w:t>4</w:t>
            </w:r>
            <w:r w:rsidRPr="00BB0267">
              <w:rPr>
                <w:rFonts w:ascii="宋体" w:hAnsi="宋体" w:hint="eastAsia"/>
                <w:bCs/>
                <w:spacing w:val="-6"/>
                <w:sz w:val="24"/>
                <w:szCs w:val="24"/>
              </w:rPr>
              <w:t>0</w:t>
            </w:r>
            <w:r>
              <w:rPr>
                <w:rFonts w:ascii="宋体" w:hAnsi="宋体" w:hint="eastAsia"/>
                <w:bCs/>
                <w:spacing w:val="-6"/>
                <w:sz w:val="24"/>
                <w:szCs w:val="24"/>
              </w:rPr>
              <w:t>%×100</w:t>
            </w:r>
          </w:p>
        </w:tc>
      </w:tr>
      <w:tr w:rsidR="00CD1123">
        <w:trPr>
          <w:cantSplit/>
          <w:trHeight w:val="598"/>
          <w:jc w:val="center"/>
        </w:trPr>
        <w:tc>
          <w:tcPr>
            <w:tcW w:w="993"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bCs/>
                <w:sz w:val="24"/>
                <w:szCs w:val="24"/>
                <w:lang w:val="zh-CN"/>
              </w:rPr>
              <w:t>3</w:t>
            </w:r>
          </w:p>
        </w:tc>
        <w:tc>
          <w:tcPr>
            <w:tcW w:w="1665"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响应报价的偏差率计算公式</w:t>
            </w:r>
          </w:p>
        </w:tc>
        <w:tc>
          <w:tcPr>
            <w:tcW w:w="7481" w:type="dxa"/>
            <w:gridSpan w:val="2"/>
            <w:vAlign w:val="center"/>
          </w:tcPr>
          <w:p w:rsidR="00CD1123" w:rsidRDefault="006E75A3">
            <w:pPr>
              <w:autoSpaceDE w:val="0"/>
              <w:autoSpaceDN w:val="0"/>
              <w:adjustRightInd w:val="0"/>
              <w:rPr>
                <w:rFonts w:ascii="宋体" w:hAnsi="宋体" w:cs="宋体"/>
                <w:bCs/>
                <w:sz w:val="24"/>
                <w:szCs w:val="24"/>
                <w:lang w:val="zh-CN"/>
              </w:rPr>
            </w:pPr>
            <w:r>
              <w:rPr>
                <w:rFonts w:ascii="宋体" w:hAnsi="宋体" w:cs="宋体" w:hint="eastAsia"/>
                <w:bCs/>
                <w:sz w:val="24"/>
                <w:szCs w:val="24"/>
                <w:lang w:val="zh-CN"/>
              </w:rPr>
              <w:t>/</w:t>
            </w:r>
          </w:p>
        </w:tc>
      </w:tr>
      <w:tr w:rsidR="00CD1123">
        <w:trPr>
          <w:cantSplit/>
          <w:trHeight w:val="418"/>
          <w:jc w:val="center"/>
        </w:trPr>
        <w:tc>
          <w:tcPr>
            <w:tcW w:w="2658" w:type="dxa"/>
            <w:gridSpan w:val="2"/>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评分因素</w:t>
            </w:r>
          </w:p>
        </w:tc>
        <w:tc>
          <w:tcPr>
            <w:tcW w:w="6719"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评分标准</w:t>
            </w:r>
          </w:p>
        </w:tc>
        <w:tc>
          <w:tcPr>
            <w:tcW w:w="762" w:type="dxa"/>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得分</w:t>
            </w:r>
          </w:p>
        </w:tc>
      </w:tr>
      <w:tr w:rsidR="00CD1123">
        <w:trPr>
          <w:cantSplit/>
          <w:trHeight w:val="598"/>
          <w:jc w:val="center"/>
        </w:trPr>
        <w:tc>
          <w:tcPr>
            <w:tcW w:w="993" w:type="dxa"/>
            <w:vMerge w:val="restart"/>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lang w:val="zh-CN"/>
              </w:rPr>
              <w:t>（1）施工组织设计</w:t>
            </w:r>
          </w:p>
          <w:p w:rsidR="00CD1123" w:rsidRDefault="00BB0267">
            <w:pPr>
              <w:autoSpaceDE w:val="0"/>
              <w:autoSpaceDN w:val="0"/>
              <w:adjustRightInd w:val="0"/>
              <w:jc w:val="center"/>
              <w:rPr>
                <w:rFonts w:ascii="宋体" w:hAnsi="宋体" w:cs="宋体"/>
                <w:bCs/>
                <w:sz w:val="24"/>
                <w:szCs w:val="24"/>
              </w:rPr>
            </w:pPr>
            <w:r>
              <w:rPr>
                <w:rFonts w:ascii="宋体" w:hAnsi="宋体" w:cs="宋体" w:hint="eastAsia"/>
                <w:bCs/>
                <w:sz w:val="24"/>
                <w:szCs w:val="24"/>
              </w:rPr>
              <w:t>5</w:t>
            </w:r>
            <w:r w:rsidR="006E75A3">
              <w:rPr>
                <w:rFonts w:ascii="宋体" w:hAnsi="宋体" w:cs="宋体" w:hint="eastAsia"/>
                <w:bCs/>
                <w:sz w:val="24"/>
                <w:szCs w:val="24"/>
              </w:rPr>
              <w:t>0分</w:t>
            </w: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内容完整性和编制水平</w:t>
            </w:r>
          </w:p>
        </w:tc>
        <w:tc>
          <w:tcPr>
            <w:tcW w:w="6719" w:type="dxa"/>
          </w:tcPr>
          <w:p w:rsidR="00CD1123" w:rsidRDefault="006E75A3">
            <w:pPr>
              <w:rPr>
                <w:rFonts w:ascii="宋体" w:hAnsi="宋体" w:cs="微软雅黑"/>
                <w:sz w:val="24"/>
                <w:szCs w:val="24"/>
              </w:rPr>
            </w:pPr>
            <w:r>
              <w:rPr>
                <w:rFonts w:ascii="宋体" w:hAnsi="宋体" w:cs="微软雅黑" w:hint="eastAsia"/>
                <w:sz w:val="24"/>
                <w:szCs w:val="24"/>
              </w:rPr>
              <w:t>投标文件内容完整、章节层次清晰、目录标准、排版规范、所用图表准确规范。得5分</w:t>
            </w:r>
          </w:p>
          <w:p w:rsidR="00CD1123" w:rsidRDefault="006E75A3">
            <w:pPr>
              <w:rPr>
                <w:rFonts w:ascii="宋体" w:hAnsi="宋体" w:cs="微软雅黑"/>
                <w:sz w:val="24"/>
                <w:szCs w:val="24"/>
              </w:rPr>
            </w:pPr>
            <w:r>
              <w:rPr>
                <w:rFonts w:ascii="宋体" w:hAnsi="宋体" w:cs="微软雅黑" w:hint="eastAsia"/>
                <w:sz w:val="24"/>
                <w:szCs w:val="24"/>
              </w:rPr>
              <w:t>投标文件内容完整，章节层次、目录、排版、所用图表等基本满足施工要求。得3分</w:t>
            </w:r>
          </w:p>
          <w:p w:rsidR="00CD1123" w:rsidRDefault="006E75A3">
            <w:pPr>
              <w:pStyle w:val="a5"/>
              <w:rPr>
                <w:rFonts w:ascii="宋体" w:eastAsiaTheme="minorEastAsia" w:hAnsi="宋体" w:cs="微软雅黑"/>
                <w:sz w:val="24"/>
                <w:szCs w:val="24"/>
              </w:rPr>
            </w:pPr>
            <w:r>
              <w:rPr>
                <w:rFonts w:ascii="宋体" w:eastAsiaTheme="minorEastAsia" w:hAnsi="宋体" w:cs="微软雅黑" w:hint="eastAsia"/>
                <w:sz w:val="24"/>
                <w:szCs w:val="24"/>
              </w:rPr>
              <w:t>投标文件内容编制一般的。得1分</w:t>
            </w:r>
          </w:p>
          <w:p w:rsidR="00CD1123" w:rsidRDefault="006E75A3">
            <w:pPr>
              <w:rPr>
                <w:rFonts w:ascii="宋体" w:hAnsi="宋体" w:cs="宋体"/>
                <w:sz w:val="24"/>
                <w:szCs w:val="24"/>
              </w:rPr>
            </w:pPr>
            <w:r>
              <w:rPr>
                <w:rFonts w:ascii="宋体" w:hAnsi="宋体" w:cs="微软雅黑" w:hint="eastAsia"/>
                <w:sz w:val="24"/>
                <w:szCs w:val="24"/>
              </w:rPr>
              <w:t>投标文件内容不完整或者没有的。得0分</w:t>
            </w:r>
          </w:p>
        </w:tc>
        <w:tc>
          <w:tcPr>
            <w:tcW w:w="762" w:type="dxa"/>
            <w:vAlign w:val="center"/>
          </w:tcPr>
          <w:p w:rsidR="00CD1123" w:rsidRDefault="006E75A3">
            <w:pPr>
              <w:jc w:val="center"/>
              <w:rPr>
                <w:rFonts w:ascii="宋体" w:hAnsi="宋体" w:cs="宋体"/>
                <w:sz w:val="24"/>
                <w:szCs w:val="24"/>
              </w:rPr>
            </w:pPr>
            <w:r>
              <w:rPr>
                <w:rFonts w:ascii="宋体" w:hAnsi="宋体" w:cs="宋体" w:hint="eastAsia"/>
                <w:sz w:val="24"/>
                <w:szCs w:val="24"/>
              </w:rPr>
              <w:t>5-0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施工方案与技术措施</w:t>
            </w:r>
          </w:p>
        </w:tc>
        <w:tc>
          <w:tcPr>
            <w:tcW w:w="6719" w:type="dxa"/>
          </w:tcPr>
          <w:p w:rsidR="00CD1123" w:rsidRDefault="006E75A3">
            <w:pPr>
              <w:rPr>
                <w:rFonts w:ascii="宋体" w:hAnsi="宋体" w:cs="微软雅黑"/>
                <w:sz w:val="24"/>
                <w:szCs w:val="24"/>
              </w:rPr>
            </w:pPr>
            <w:r>
              <w:rPr>
                <w:rFonts w:ascii="宋体" w:hAnsi="宋体" w:cs="微软雅黑"/>
                <w:sz w:val="24"/>
                <w:szCs w:val="24"/>
              </w:rPr>
              <w:t>有满足</w:t>
            </w:r>
            <w:r>
              <w:rPr>
                <w:rFonts w:ascii="宋体" w:hAnsi="宋体" w:cs="微软雅黑" w:hint="eastAsia"/>
                <w:sz w:val="24"/>
                <w:szCs w:val="24"/>
              </w:rPr>
              <w:t>施工需要</w:t>
            </w:r>
            <w:r>
              <w:rPr>
                <w:rFonts w:ascii="宋体" w:hAnsi="宋体" w:cs="微软雅黑"/>
                <w:sz w:val="24"/>
                <w:szCs w:val="24"/>
              </w:rPr>
              <w:t>的施工方案。施工方案</w:t>
            </w:r>
            <w:r>
              <w:rPr>
                <w:rFonts w:ascii="宋体" w:hAnsi="宋体" w:cs="微软雅黑" w:hint="eastAsia"/>
                <w:sz w:val="24"/>
                <w:szCs w:val="24"/>
              </w:rPr>
              <w:t>与技术措施完整并</w:t>
            </w:r>
            <w:r>
              <w:rPr>
                <w:rFonts w:ascii="宋体" w:hAnsi="宋体" w:cs="微软雅黑"/>
                <w:sz w:val="24"/>
                <w:szCs w:val="24"/>
              </w:rPr>
              <w:t>科学合理，能够指导施工。</w:t>
            </w:r>
            <w:r>
              <w:rPr>
                <w:rFonts w:ascii="宋体" w:hAnsi="宋体" w:cs="微软雅黑" w:hint="eastAsia"/>
                <w:sz w:val="24"/>
                <w:szCs w:val="24"/>
              </w:rPr>
              <w:t>得5分；</w:t>
            </w:r>
          </w:p>
          <w:p w:rsidR="00CD1123" w:rsidRDefault="006E75A3">
            <w:pPr>
              <w:rPr>
                <w:rFonts w:ascii="宋体" w:hAnsi="宋体" w:cs="微软雅黑"/>
                <w:sz w:val="24"/>
                <w:szCs w:val="24"/>
              </w:rPr>
            </w:pPr>
            <w:r>
              <w:rPr>
                <w:rFonts w:ascii="宋体" w:hAnsi="宋体" w:cs="微软雅黑"/>
                <w:sz w:val="24"/>
                <w:szCs w:val="24"/>
              </w:rPr>
              <w:t>有施工方案。施工方案</w:t>
            </w:r>
            <w:r>
              <w:rPr>
                <w:rFonts w:ascii="宋体" w:hAnsi="宋体" w:cs="微软雅黑" w:hint="eastAsia"/>
                <w:sz w:val="24"/>
                <w:szCs w:val="24"/>
              </w:rPr>
              <w:t>与技术措施基本科学合理的</w:t>
            </w:r>
            <w:r>
              <w:rPr>
                <w:rFonts w:ascii="宋体" w:hAnsi="宋体" w:cs="微软雅黑"/>
                <w:sz w:val="24"/>
                <w:szCs w:val="24"/>
              </w:rPr>
              <w:t>指导</w:t>
            </w:r>
            <w:r>
              <w:rPr>
                <w:rFonts w:ascii="宋体" w:hAnsi="宋体" w:cs="微软雅黑" w:hint="eastAsia"/>
                <w:sz w:val="24"/>
                <w:szCs w:val="24"/>
              </w:rPr>
              <w:t>施工。得3分；</w:t>
            </w:r>
          </w:p>
          <w:p w:rsidR="00CD1123" w:rsidRDefault="006E75A3">
            <w:pPr>
              <w:rPr>
                <w:rFonts w:ascii="宋体" w:hAnsi="宋体" w:cs="微软雅黑"/>
                <w:sz w:val="24"/>
                <w:szCs w:val="24"/>
              </w:rPr>
            </w:pPr>
            <w:r>
              <w:rPr>
                <w:rFonts w:ascii="宋体" w:hAnsi="宋体" w:cs="微软雅黑" w:hint="eastAsia"/>
                <w:sz w:val="24"/>
                <w:szCs w:val="24"/>
              </w:rPr>
              <w:t>施工方案内容简单、技术措施方案一般。得1分；</w:t>
            </w:r>
          </w:p>
          <w:p w:rsidR="00CD1123" w:rsidRDefault="006E75A3">
            <w:pPr>
              <w:rPr>
                <w:rFonts w:ascii="宋体" w:hAnsi="宋体" w:cs="宋体"/>
                <w:sz w:val="24"/>
                <w:szCs w:val="24"/>
              </w:rPr>
            </w:pPr>
            <w:r>
              <w:rPr>
                <w:rFonts w:ascii="宋体" w:hAnsi="宋体" w:cs="微软雅黑" w:hint="eastAsia"/>
                <w:sz w:val="24"/>
                <w:szCs w:val="24"/>
              </w:rPr>
              <w:t>没</w:t>
            </w:r>
            <w:r>
              <w:rPr>
                <w:rFonts w:ascii="宋体" w:hAnsi="宋体" w:cs="微软雅黑"/>
                <w:sz w:val="24"/>
                <w:szCs w:val="24"/>
              </w:rPr>
              <w:t>有施工方案</w:t>
            </w:r>
            <w:r>
              <w:rPr>
                <w:rFonts w:ascii="宋体" w:hAnsi="宋体" w:cs="微软雅黑" w:hint="eastAsia"/>
                <w:sz w:val="24"/>
                <w:szCs w:val="24"/>
              </w:rPr>
              <w:t>或施工方案不合理</w:t>
            </w:r>
            <w:r>
              <w:rPr>
                <w:rFonts w:ascii="宋体" w:hAnsi="宋体" w:cs="微软雅黑"/>
                <w:sz w:val="24"/>
                <w:szCs w:val="24"/>
              </w:rPr>
              <w:t>。</w:t>
            </w:r>
            <w:r>
              <w:rPr>
                <w:rFonts w:ascii="宋体" w:hAnsi="宋体" w:cs="微软雅黑" w:hint="eastAsia"/>
                <w:sz w:val="24"/>
                <w:szCs w:val="24"/>
              </w:rPr>
              <w:t>得0分。</w:t>
            </w:r>
          </w:p>
        </w:tc>
        <w:tc>
          <w:tcPr>
            <w:tcW w:w="762" w:type="dxa"/>
            <w:vAlign w:val="center"/>
          </w:tcPr>
          <w:p w:rsidR="00CD1123" w:rsidRDefault="006E75A3">
            <w:pPr>
              <w:jc w:val="center"/>
              <w:rPr>
                <w:rFonts w:ascii="宋体" w:hAnsi="宋体" w:cs="宋体"/>
                <w:sz w:val="24"/>
                <w:szCs w:val="24"/>
              </w:rPr>
            </w:pPr>
            <w:r>
              <w:rPr>
                <w:rFonts w:ascii="宋体" w:hAnsi="宋体" w:cs="宋体" w:hint="eastAsia"/>
                <w:sz w:val="24"/>
                <w:szCs w:val="24"/>
              </w:rPr>
              <w:t>5-0</w:t>
            </w:r>
          </w:p>
        </w:tc>
      </w:tr>
      <w:tr w:rsidR="00CD1123">
        <w:trPr>
          <w:cantSplit/>
          <w:trHeight w:val="890"/>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rPr>
            </w:pP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质量管理体系与措施</w:t>
            </w:r>
          </w:p>
        </w:tc>
        <w:tc>
          <w:tcPr>
            <w:tcW w:w="6719" w:type="dxa"/>
          </w:tcPr>
          <w:p w:rsidR="00CD1123" w:rsidRDefault="006E75A3">
            <w:pPr>
              <w:rPr>
                <w:rFonts w:ascii="宋体" w:hAnsi="宋体" w:cs="微软雅黑"/>
                <w:sz w:val="24"/>
                <w:szCs w:val="24"/>
              </w:rPr>
            </w:pPr>
            <w:r>
              <w:rPr>
                <w:rFonts w:ascii="宋体" w:hAnsi="宋体" w:cs="微软雅黑"/>
                <w:sz w:val="24"/>
                <w:szCs w:val="24"/>
              </w:rPr>
              <w:t>投标人质量管理体系健全，自检体系完善，投标书符合招标文件及国家、行业、地方强制性标准规范要求，并有完善</w:t>
            </w:r>
            <w:r>
              <w:rPr>
                <w:rFonts w:ascii="宋体" w:hAnsi="宋体" w:cs="微软雅黑" w:hint="eastAsia"/>
                <w:sz w:val="24"/>
                <w:szCs w:val="24"/>
              </w:rPr>
              <w:t>、</w:t>
            </w:r>
            <w:r>
              <w:rPr>
                <w:rFonts w:ascii="宋体" w:hAnsi="宋体" w:cs="微软雅黑"/>
                <w:sz w:val="24"/>
                <w:szCs w:val="24"/>
              </w:rPr>
              <w:t>可行的工程质量保证体系和防止质量通病的措施及满足工程质量检测设备。</w:t>
            </w:r>
            <w:r>
              <w:rPr>
                <w:rFonts w:ascii="宋体" w:hAnsi="宋体" w:cs="微软雅黑" w:hint="eastAsia"/>
                <w:sz w:val="24"/>
                <w:szCs w:val="24"/>
              </w:rPr>
              <w:t>得5分；</w:t>
            </w:r>
          </w:p>
          <w:p w:rsidR="00CD1123" w:rsidRDefault="006E75A3">
            <w:pPr>
              <w:rPr>
                <w:rFonts w:ascii="宋体" w:hAnsi="宋体" w:cs="微软雅黑"/>
                <w:sz w:val="24"/>
                <w:szCs w:val="24"/>
              </w:rPr>
            </w:pPr>
            <w:r>
              <w:rPr>
                <w:rFonts w:ascii="宋体" w:hAnsi="宋体" w:cs="微软雅黑"/>
                <w:sz w:val="24"/>
                <w:szCs w:val="24"/>
              </w:rPr>
              <w:t>投标人质量管理体系健全，自检体系</w:t>
            </w:r>
            <w:r>
              <w:rPr>
                <w:rFonts w:ascii="宋体" w:hAnsi="宋体" w:cs="微软雅黑" w:hint="eastAsia"/>
                <w:sz w:val="24"/>
                <w:szCs w:val="24"/>
              </w:rPr>
              <w:t>、</w:t>
            </w:r>
            <w:r>
              <w:rPr>
                <w:rFonts w:ascii="宋体" w:hAnsi="宋体" w:cs="微软雅黑"/>
                <w:sz w:val="24"/>
                <w:szCs w:val="24"/>
              </w:rPr>
              <w:t>强制性标准规范要求</w:t>
            </w:r>
            <w:r>
              <w:rPr>
                <w:rFonts w:ascii="宋体" w:hAnsi="宋体" w:cs="微软雅黑" w:hint="eastAsia"/>
                <w:sz w:val="24"/>
                <w:szCs w:val="24"/>
              </w:rPr>
              <w:t>、</w:t>
            </w:r>
            <w:r>
              <w:rPr>
                <w:rFonts w:ascii="宋体" w:hAnsi="宋体" w:cs="微软雅黑"/>
                <w:sz w:val="24"/>
                <w:szCs w:val="24"/>
              </w:rPr>
              <w:t>工程质量保证体系</w:t>
            </w:r>
            <w:r>
              <w:rPr>
                <w:rFonts w:ascii="宋体" w:hAnsi="宋体" w:cs="微软雅黑" w:hint="eastAsia"/>
                <w:sz w:val="24"/>
                <w:szCs w:val="24"/>
              </w:rPr>
              <w:t>、</w:t>
            </w:r>
            <w:r>
              <w:rPr>
                <w:rFonts w:ascii="宋体" w:hAnsi="宋体" w:cs="微软雅黑"/>
                <w:sz w:val="24"/>
                <w:szCs w:val="24"/>
              </w:rPr>
              <w:t>防止质量通病的措施</w:t>
            </w:r>
            <w:r>
              <w:rPr>
                <w:rFonts w:ascii="宋体" w:hAnsi="宋体" w:cs="微软雅黑" w:hint="eastAsia"/>
                <w:sz w:val="24"/>
                <w:szCs w:val="24"/>
              </w:rPr>
              <w:t>等存在基本满足项目需求</w:t>
            </w:r>
            <w:r>
              <w:rPr>
                <w:rFonts w:ascii="宋体" w:hAnsi="宋体" w:cs="微软雅黑"/>
                <w:sz w:val="24"/>
                <w:szCs w:val="24"/>
              </w:rPr>
              <w:t>。</w:t>
            </w:r>
            <w:r>
              <w:rPr>
                <w:rFonts w:ascii="宋体" w:hAnsi="宋体" w:cs="微软雅黑" w:hint="eastAsia"/>
                <w:sz w:val="24"/>
                <w:szCs w:val="24"/>
              </w:rPr>
              <w:t>得3分；</w:t>
            </w:r>
          </w:p>
          <w:p w:rsidR="00CD1123" w:rsidRDefault="006E75A3">
            <w:pPr>
              <w:pStyle w:val="a5"/>
              <w:rPr>
                <w:rFonts w:ascii="宋体" w:eastAsiaTheme="minorEastAsia" w:hAnsi="宋体" w:cs="微软雅黑"/>
                <w:sz w:val="24"/>
                <w:szCs w:val="24"/>
              </w:rPr>
            </w:pPr>
            <w:r>
              <w:rPr>
                <w:rFonts w:ascii="宋体" w:eastAsiaTheme="minorEastAsia" w:hAnsi="宋体" w:cs="微软雅黑"/>
                <w:sz w:val="24"/>
                <w:szCs w:val="24"/>
              </w:rPr>
              <w:t>质量管理体系</w:t>
            </w:r>
            <w:r>
              <w:rPr>
                <w:rFonts w:ascii="宋体" w:eastAsiaTheme="minorEastAsia" w:hAnsi="宋体" w:cs="微软雅黑" w:hint="eastAsia"/>
                <w:sz w:val="24"/>
                <w:szCs w:val="24"/>
              </w:rPr>
              <w:t>与措施一般的。得1分；</w:t>
            </w:r>
          </w:p>
          <w:p w:rsidR="00CD1123" w:rsidRDefault="006E75A3">
            <w:pPr>
              <w:rPr>
                <w:rFonts w:ascii="宋体" w:hAnsi="宋体" w:cs="宋体"/>
                <w:sz w:val="24"/>
                <w:szCs w:val="24"/>
              </w:rPr>
            </w:pPr>
            <w:r>
              <w:rPr>
                <w:rFonts w:ascii="宋体" w:hAnsi="宋体" w:cs="微软雅黑"/>
                <w:sz w:val="24"/>
                <w:szCs w:val="24"/>
              </w:rPr>
              <w:t>投标人质量管理体系</w:t>
            </w:r>
            <w:r>
              <w:rPr>
                <w:rFonts w:ascii="宋体" w:hAnsi="宋体" w:cs="微软雅黑" w:hint="eastAsia"/>
                <w:sz w:val="24"/>
                <w:szCs w:val="24"/>
              </w:rPr>
              <w:t>没有或不</w:t>
            </w:r>
            <w:r>
              <w:rPr>
                <w:rFonts w:ascii="宋体" w:hAnsi="宋体" w:cs="微软雅黑"/>
                <w:sz w:val="24"/>
                <w:szCs w:val="24"/>
              </w:rPr>
              <w:t>健全</w:t>
            </w:r>
            <w:r>
              <w:rPr>
                <w:rFonts w:ascii="宋体" w:hAnsi="宋体" w:cs="微软雅黑" w:hint="eastAsia"/>
                <w:sz w:val="24"/>
                <w:szCs w:val="24"/>
              </w:rPr>
              <w:t>。得0分。</w:t>
            </w:r>
          </w:p>
        </w:tc>
        <w:tc>
          <w:tcPr>
            <w:tcW w:w="762" w:type="dxa"/>
            <w:vAlign w:val="center"/>
          </w:tcPr>
          <w:p w:rsidR="00CD1123" w:rsidRDefault="006E75A3">
            <w:pPr>
              <w:jc w:val="center"/>
              <w:rPr>
                <w:rFonts w:ascii="宋体" w:hAnsi="宋体" w:cs="宋体"/>
                <w:sz w:val="24"/>
                <w:szCs w:val="24"/>
              </w:rPr>
            </w:pPr>
            <w:r>
              <w:rPr>
                <w:rFonts w:ascii="宋体" w:hAnsi="宋体" w:cs="宋体" w:hint="eastAsia"/>
                <w:sz w:val="24"/>
                <w:szCs w:val="24"/>
              </w:rPr>
              <w:t>5-0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安全管理体系与措施</w:t>
            </w:r>
          </w:p>
        </w:tc>
        <w:tc>
          <w:tcPr>
            <w:tcW w:w="6719" w:type="dxa"/>
          </w:tcPr>
          <w:p w:rsidR="00CD1123" w:rsidRDefault="006E75A3">
            <w:pPr>
              <w:rPr>
                <w:rFonts w:ascii="宋体" w:hAnsi="宋体" w:cs="微软雅黑"/>
                <w:sz w:val="24"/>
                <w:szCs w:val="24"/>
              </w:rPr>
            </w:pPr>
            <w:r>
              <w:rPr>
                <w:rFonts w:ascii="宋体" w:hAnsi="宋体" w:cs="微软雅黑"/>
                <w:sz w:val="24"/>
                <w:szCs w:val="24"/>
              </w:rPr>
              <w:t>有保证施工安全措施的技术措施及保证体系</w:t>
            </w:r>
            <w:r>
              <w:rPr>
                <w:rFonts w:ascii="宋体" w:hAnsi="宋体" w:cs="微软雅黑" w:hint="eastAsia"/>
                <w:sz w:val="24"/>
                <w:szCs w:val="24"/>
              </w:rPr>
              <w:t>，内容规范合理，安全隐患预防和安全事故处理职责明晰。得5分；</w:t>
            </w:r>
          </w:p>
          <w:p w:rsidR="00CD1123" w:rsidRDefault="006E75A3">
            <w:pPr>
              <w:rPr>
                <w:rFonts w:ascii="宋体" w:hAnsi="宋体" w:cs="微软雅黑"/>
                <w:sz w:val="24"/>
                <w:szCs w:val="24"/>
              </w:rPr>
            </w:pPr>
            <w:r>
              <w:rPr>
                <w:rFonts w:ascii="宋体" w:hAnsi="宋体" w:cs="微软雅黑"/>
                <w:sz w:val="24"/>
                <w:szCs w:val="24"/>
              </w:rPr>
              <w:t>有施工安全措施及保证体系</w:t>
            </w:r>
            <w:r>
              <w:rPr>
                <w:rFonts w:ascii="宋体" w:hAnsi="宋体" w:cs="微软雅黑" w:hint="eastAsia"/>
                <w:sz w:val="24"/>
                <w:szCs w:val="24"/>
              </w:rPr>
              <w:t>，内容完整性和规范性基本满足要求的。得3分；</w:t>
            </w:r>
          </w:p>
          <w:p w:rsidR="00CD1123" w:rsidRDefault="006E75A3">
            <w:r>
              <w:rPr>
                <w:rFonts w:ascii="宋体" w:hAnsi="宋体" w:cs="宋体" w:hint="eastAsia"/>
                <w:sz w:val="24"/>
                <w:szCs w:val="24"/>
              </w:rPr>
              <w:t>安全管理体系与措施方案一般的。</w:t>
            </w:r>
            <w:r>
              <w:rPr>
                <w:rFonts w:ascii="宋体" w:hAnsi="宋体" w:cs="微软雅黑" w:hint="eastAsia"/>
                <w:sz w:val="24"/>
                <w:szCs w:val="24"/>
              </w:rPr>
              <w:t>得1分；</w:t>
            </w:r>
          </w:p>
          <w:p w:rsidR="00CD1123" w:rsidRDefault="006E75A3">
            <w:pPr>
              <w:rPr>
                <w:rFonts w:ascii="宋体" w:hAnsi="宋体" w:cs="宋体"/>
                <w:sz w:val="24"/>
                <w:szCs w:val="24"/>
              </w:rPr>
            </w:pPr>
            <w:r>
              <w:rPr>
                <w:rFonts w:ascii="宋体" w:hAnsi="宋体" w:cs="微软雅黑"/>
                <w:sz w:val="24"/>
                <w:szCs w:val="24"/>
              </w:rPr>
              <w:t>施工安全措施及保证体系</w:t>
            </w:r>
            <w:r>
              <w:rPr>
                <w:rFonts w:ascii="宋体" w:hAnsi="宋体" w:cs="微软雅黑" w:hint="eastAsia"/>
                <w:sz w:val="24"/>
                <w:szCs w:val="24"/>
              </w:rPr>
              <w:t>没有或不合理。得0分。</w:t>
            </w:r>
          </w:p>
        </w:tc>
        <w:tc>
          <w:tcPr>
            <w:tcW w:w="762" w:type="dxa"/>
            <w:vAlign w:val="center"/>
          </w:tcPr>
          <w:p w:rsidR="00CD1123" w:rsidRDefault="006E75A3">
            <w:pPr>
              <w:jc w:val="center"/>
              <w:rPr>
                <w:rFonts w:ascii="宋体" w:hAnsi="宋体" w:cs="宋体"/>
                <w:sz w:val="24"/>
                <w:szCs w:val="24"/>
              </w:rPr>
            </w:pPr>
            <w:r>
              <w:rPr>
                <w:rFonts w:ascii="宋体" w:hAnsi="宋体" w:cs="宋体" w:hint="eastAsia"/>
                <w:sz w:val="24"/>
                <w:szCs w:val="24"/>
              </w:rPr>
              <w:t>5-0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环境保护管理体系与措施</w:t>
            </w:r>
          </w:p>
        </w:tc>
        <w:tc>
          <w:tcPr>
            <w:tcW w:w="6719" w:type="dxa"/>
          </w:tcPr>
          <w:p w:rsidR="00CD1123" w:rsidRDefault="006E75A3">
            <w:pPr>
              <w:rPr>
                <w:rFonts w:ascii="宋体" w:hAnsi="宋体" w:cs="微软雅黑"/>
                <w:sz w:val="24"/>
                <w:szCs w:val="24"/>
              </w:rPr>
            </w:pPr>
            <w:r>
              <w:rPr>
                <w:rFonts w:ascii="宋体" w:hAnsi="宋体" w:cs="微软雅黑" w:hint="eastAsia"/>
                <w:sz w:val="24"/>
                <w:szCs w:val="24"/>
              </w:rPr>
              <w:t>有能满足施工要求的环境保护管理体系与措施，内容科学合理。得5分；</w:t>
            </w:r>
          </w:p>
          <w:p w:rsidR="00CD1123" w:rsidRDefault="006E75A3">
            <w:pPr>
              <w:rPr>
                <w:rFonts w:ascii="宋体" w:hAnsi="宋体" w:cs="微软雅黑"/>
                <w:sz w:val="24"/>
                <w:szCs w:val="24"/>
              </w:rPr>
            </w:pPr>
            <w:r>
              <w:rPr>
                <w:rFonts w:ascii="宋体" w:hAnsi="宋体" w:cs="微软雅黑" w:hint="eastAsia"/>
                <w:sz w:val="24"/>
                <w:szCs w:val="24"/>
              </w:rPr>
              <w:t>有环境保护管理体系与措施，基本能满足施工要求。得3分；</w:t>
            </w:r>
          </w:p>
          <w:p w:rsidR="00CD1123" w:rsidRDefault="006E75A3">
            <w:pPr>
              <w:rPr>
                <w:rFonts w:ascii="宋体" w:hAnsi="宋体" w:cs="微软雅黑"/>
                <w:sz w:val="24"/>
                <w:szCs w:val="24"/>
              </w:rPr>
            </w:pPr>
            <w:r>
              <w:rPr>
                <w:rFonts w:ascii="宋体" w:hAnsi="宋体" w:cs="微软雅黑" w:hint="eastAsia"/>
                <w:sz w:val="24"/>
                <w:szCs w:val="24"/>
              </w:rPr>
              <w:t>环境保护管理体系与措施一般的。得1分；</w:t>
            </w:r>
          </w:p>
          <w:p w:rsidR="00CD1123" w:rsidRDefault="006E75A3">
            <w:pPr>
              <w:rPr>
                <w:rFonts w:ascii="宋体" w:hAnsi="宋体" w:cs="宋体"/>
                <w:sz w:val="24"/>
                <w:szCs w:val="24"/>
              </w:rPr>
            </w:pPr>
            <w:r>
              <w:rPr>
                <w:rFonts w:ascii="宋体" w:hAnsi="宋体" w:cs="微软雅黑" w:hint="eastAsia"/>
                <w:sz w:val="24"/>
                <w:szCs w:val="24"/>
              </w:rPr>
              <w:t>环境保护管理体系与措施没有或不能满足施工要求。得0分。</w:t>
            </w:r>
          </w:p>
        </w:tc>
        <w:tc>
          <w:tcPr>
            <w:tcW w:w="762" w:type="dxa"/>
            <w:vAlign w:val="center"/>
          </w:tcPr>
          <w:p w:rsidR="00CD1123" w:rsidRDefault="006E75A3">
            <w:pPr>
              <w:jc w:val="center"/>
              <w:rPr>
                <w:rFonts w:ascii="宋体" w:hAnsi="宋体" w:cs="宋体"/>
                <w:sz w:val="24"/>
                <w:szCs w:val="24"/>
              </w:rPr>
            </w:pPr>
            <w:r>
              <w:rPr>
                <w:rFonts w:ascii="宋体" w:hAnsi="宋体" w:cs="宋体" w:hint="eastAsia"/>
                <w:sz w:val="24"/>
                <w:szCs w:val="24"/>
              </w:rPr>
              <w:t>5-0</w:t>
            </w:r>
          </w:p>
        </w:tc>
      </w:tr>
      <w:tr w:rsidR="00CD1123">
        <w:trPr>
          <w:cantSplit/>
          <w:trHeight w:val="1184"/>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工程进度计划与措施</w:t>
            </w:r>
          </w:p>
        </w:tc>
        <w:tc>
          <w:tcPr>
            <w:tcW w:w="6719" w:type="dxa"/>
          </w:tcPr>
          <w:p w:rsidR="00CD1123" w:rsidRDefault="006E75A3">
            <w:pPr>
              <w:rPr>
                <w:rFonts w:ascii="宋体" w:hAnsi="宋体" w:cs="微软雅黑"/>
                <w:sz w:val="24"/>
                <w:szCs w:val="24"/>
              </w:rPr>
            </w:pPr>
            <w:r>
              <w:rPr>
                <w:rFonts w:ascii="宋体" w:hAnsi="宋体" w:cs="微软雅黑"/>
                <w:sz w:val="24"/>
                <w:szCs w:val="24"/>
              </w:rPr>
              <w:t>施工进度安排科学、合理，所报工期符合招标文件的要求，有可行的进度安排横道图、网络图，有保证工程进度的具体措施。</w:t>
            </w:r>
            <w:r>
              <w:rPr>
                <w:rFonts w:ascii="宋体" w:hAnsi="宋体" w:cs="微软雅黑" w:hint="eastAsia"/>
                <w:sz w:val="24"/>
                <w:szCs w:val="24"/>
              </w:rPr>
              <w:t>得</w:t>
            </w:r>
            <w:r w:rsidR="00BB0267">
              <w:rPr>
                <w:rFonts w:ascii="宋体" w:hAnsi="宋体" w:cs="微软雅黑" w:hint="eastAsia"/>
                <w:sz w:val="24"/>
                <w:szCs w:val="24"/>
              </w:rPr>
              <w:t>5</w:t>
            </w:r>
            <w:r>
              <w:rPr>
                <w:rFonts w:ascii="宋体" w:hAnsi="宋体" w:cs="微软雅黑" w:hint="eastAsia"/>
                <w:sz w:val="24"/>
                <w:szCs w:val="24"/>
              </w:rPr>
              <w:t>分；</w:t>
            </w:r>
          </w:p>
          <w:p w:rsidR="00CD1123" w:rsidRDefault="006E75A3">
            <w:pPr>
              <w:rPr>
                <w:rFonts w:ascii="宋体" w:hAnsi="宋体" w:cs="微软雅黑"/>
                <w:sz w:val="24"/>
                <w:szCs w:val="24"/>
              </w:rPr>
            </w:pPr>
            <w:r>
              <w:rPr>
                <w:rFonts w:ascii="宋体" w:hAnsi="宋体" w:cs="微软雅黑"/>
                <w:sz w:val="24"/>
                <w:szCs w:val="24"/>
              </w:rPr>
              <w:t>施工进度安排</w:t>
            </w:r>
            <w:r>
              <w:rPr>
                <w:rFonts w:ascii="宋体" w:hAnsi="宋体" w:cs="微软雅黑" w:hint="eastAsia"/>
                <w:sz w:val="24"/>
                <w:szCs w:val="24"/>
              </w:rPr>
              <w:t>比较</w:t>
            </w:r>
            <w:r>
              <w:rPr>
                <w:rFonts w:ascii="宋体" w:hAnsi="宋体" w:cs="微软雅黑"/>
                <w:sz w:val="24"/>
                <w:szCs w:val="24"/>
              </w:rPr>
              <w:t>科学、合理，进度安排横道图、网络图</w:t>
            </w:r>
            <w:r>
              <w:rPr>
                <w:rFonts w:ascii="宋体" w:hAnsi="宋体" w:cs="微软雅黑" w:hint="eastAsia"/>
                <w:sz w:val="24"/>
                <w:szCs w:val="24"/>
              </w:rPr>
              <w:t>、相关</w:t>
            </w:r>
            <w:r>
              <w:rPr>
                <w:rFonts w:ascii="宋体" w:hAnsi="宋体" w:cs="微软雅黑"/>
                <w:sz w:val="24"/>
                <w:szCs w:val="24"/>
              </w:rPr>
              <w:t>具体措施</w:t>
            </w:r>
            <w:r>
              <w:rPr>
                <w:rFonts w:ascii="宋体" w:hAnsi="宋体" w:cs="微软雅黑" w:hint="eastAsia"/>
                <w:sz w:val="24"/>
                <w:szCs w:val="24"/>
              </w:rPr>
              <w:t>等基本满足项目需求的</w:t>
            </w:r>
            <w:r>
              <w:rPr>
                <w:rFonts w:ascii="宋体" w:hAnsi="宋体" w:cs="微软雅黑"/>
                <w:sz w:val="24"/>
                <w:szCs w:val="24"/>
              </w:rPr>
              <w:t>。</w:t>
            </w:r>
            <w:r>
              <w:rPr>
                <w:rFonts w:ascii="宋体" w:hAnsi="宋体" w:cs="微软雅黑" w:hint="eastAsia"/>
                <w:sz w:val="24"/>
                <w:szCs w:val="24"/>
              </w:rPr>
              <w:t>得</w:t>
            </w:r>
            <w:r w:rsidR="00BB0267">
              <w:rPr>
                <w:rFonts w:ascii="宋体" w:hAnsi="宋体" w:cs="微软雅黑" w:hint="eastAsia"/>
                <w:sz w:val="24"/>
                <w:szCs w:val="24"/>
              </w:rPr>
              <w:t>3</w:t>
            </w:r>
            <w:r>
              <w:rPr>
                <w:rFonts w:ascii="宋体" w:hAnsi="宋体" w:cs="微软雅黑" w:hint="eastAsia"/>
                <w:sz w:val="24"/>
                <w:szCs w:val="24"/>
              </w:rPr>
              <w:t>分；</w:t>
            </w:r>
          </w:p>
          <w:p w:rsidR="00CD1123" w:rsidRDefault="006E75A3">
            <w:pPr>
              <w:pStyle w:val="a5"/>
              <w:rPr>
                <w:rFonts w:ascii="宋体" w:eastAsiaTheme="minorEastAsia" w:hAnsi="宋体" w:cs="微软雅黑"/>
                <w:sz w:val="24"/>
                <w:szCs w:val="24"/>
              </w:rPr>
            </w:pPr>
            <w:r>
              <w:rPr>
                <w:rFonts w:ascii="宋体" w:eastAsiaTheme="minorEastAsia" w:hAnsi="宋体" w:cs="微软雅黑" w:hint="eastAsia"/>
                <w:sz w:val="24"/>
                <w:szCs w:val="24"/>
              </w:rPr>
              <w:t>工程进度计划与措施一般的。得1分；</w:t>
            </w:r>
          </w:p>
          <w:p w:rsidR="00CD1123" w:rsidRDefault="006E75A3">
            <w:pPr>
              <w:rPr>
                <w:rFonts w:ascii="宋体" w:hAnsi="宋体" w:cs="宋体"/>
                <w:sz w:val="24"/>
                <w:szCs w:val="24"/>
              </w:rPr>
            </w:pPr>
            <w:r>
              <w:rPr>
                <w:rFonts w:ascii="宋体" w:hAnsi="宋体" w:cs="微软雅黑" w:hint="eastAsia"/>
                <w:sz w:val="24"/>
                <w:szCs w:val="24"/>
              </w:rPr>
              <w:t>施工进度计划与措施没有或不科学。得0分。</w:t>
            </w:r>
          </w:p>
        </w:tc>
        <w:tc>
          <w:tcPr>
            <w:tcW w:w="762" w:type="dxa"/>
            <w:vAlign w:val="center"/>
          </w:tcPr>
          <w:p w:rsidR="00CD1123" w:rsidRDefault="00BB0267">
            <w:pPr>
              <w:jc w:val="center"/>
              <w:rPr>
                <w:rFonts w:ascii="宋体" w:hAnsi="宋体" w:cs="宋体"/>
                <w:sz w:val="24"/>
                <w:szCs w:val="24"/>
              </w:rPr>
            </w:pPr>
            <w:r>
              <w:rPr>
                <w:rFonts w:ascii="宋体" w:hAnsi="宋体" w:cs="宋体" w:hint="eastAsia"/>
                <w:sz w:val="24"/>
                <w:szCs w:val="24"/>
              </w:rPr>
              <w:t>5</w:t>
            </w:r>
            <w:r w:rsidR="006E75A3">
              <w:rPr>
                <w:rFonts w:ascii="宋体" w:hAnsi="宋体" w:cs="宋体" w:hint="eastAsia"/>
                <w:sz w:val="24"/>
                <w:szCs w:val="24"/>
              </w:rPr>
              <w:t>-0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jc w:val="center"/>
              <w:rPr>
                <w:rFonts w:ascii="宋体" w:hAnsi="宋体" w:cs="宋体"/>
                <w:sz w:val="24"/>
                <w:szCs w:val="24"/>
              </w:rPr>
            </w:pPr>
            <w:r>
              <w:rPr>
                <w:rFonts w:ascii="宋体" w:hAnsi="宋体" w:cs="宋体"/>
                <w:sz w:val="24"/>
                <w:szCs w:val="24"/>
              </w:rPr>
              <w:t>主要施工机械设备情况</w:t>
            </w:r>
          </w:p>
        </w:tc>
        <w:tc>
          <w:tcPr>
            <w:tcW w:w="6719" w:type="dxa"/>
          </w:tcPr>
          <w:p w:rsidR="00CD1123" w:rsidRDefault="006E75A3">
            <w:pPr>
              <w:rPr>
                <w:rFonts w:ascii="宋体" w:hAnsi="宋体" w:cs="微软雅黑"/>
                <w:sz w:val="24"/>
                <w:szCs w:val="24"/>
              </w:rPr>
            </w:pPr>
            <w:r>
              <w:rPr>
                <w:rFonts w:ascii="宋体" w:hAnsi="宋体" w:cs="微软雅黑"/>
                <w:sz w:val="24"/>
                <w:szCs w:val="24"/>
              </w:rPr>
              <w:t>进场的主要施工机械设备、材料试验、质检仪器配备计划切合实际，满足工程需要</w:t>
            </w:r>
            <w:r>
              <w:rPr>
                <w:rFonts w:ascii="宋体" w:hAnsi="宋体" w:cs="微软雅黑" w:hint="eastAsia"/>
                <w:sz w:val="24"/>
                <w:szCs w:val="24"/>
              </w:rPr>
              <w:t>。得</w:t>
            </w:r>
            <w:r w:rsidR="00BB0267">
              <w:rPr>
                <w:rFonts w:ascii="宋体" w:hAnsi="宋体" w:cs="微软雅黑" w:hint="eastAsia"/>
                <w:sz w:val="24"/>
                <w:szCs w:val="24"/>
              </w:rPr>
              <w:t>5</w:t>
            </w:r>
            <w:r>
              <w:rPr>
                <w:rFonts w:ascii="宋体" w:hAnsi="宋体" w:cs="微软雅黑" w:hint="eastAsia"/>
                <w:sz w:val="24"/>
                <w:szCs w:val="24"/>
              </w:rPr>
              <w:t>分；</w:t>
            </w:r>
          </w:p>
          <w:p w:rsidR="00CD1123" w:rsidRDefault="006E75A3">
            <w:pPr>
              <w:rPr>
                <w:rFonts w:ascii="宋体" w:hAnsi="宋体" w:cs="微软雅黑"/>
                <w:sz w:val="24"/>
                <w:szCs w:val="24"/>
              </w:rPr>
            </w:pPr>
            <w:r>
              <w:rPr>
                <w:rFonts w:ascii="宋体" w:hAnsi="宋体" w:cs="微软雅黑"/>
                <w:sz w:val="24"/>
                <w:szCs w:val="24"/>
              </w:rPr>
              <w:t>进场的主要施工机械设备、材料试验、质检仪器配备计划</w:t>
            </w:r>
            <w:r>
              <w:rPr>
                <w:rFonts w:ascii="宋体" w:hAnsi="宋体" w:cs="微软雅黑" w:hint="eastAsia"/>
                <w:sz w:val="24"/>
                <w:szCs w:val="24"/>
              </w:rPr>
              <w:t>考虑不全。得</w:t>
            </w:r>
            <w:r w:rsidR="00BB0267">
              <w:rPr>
                <w:rFonts w:ascii="宋体" w:hAnsi="宋体" w:cs="微软雅黑" w:hint="eastAsia"/>
                <w:sz w:val="24"/>
                <w:szCs w:val="24"/>
              </w:rPr>
              <w:t>3</w:t>
            </w:r>
            <w:r>
              <w:rPr>
                <w:rFonts w:ascii="宋体" w:hAnsi="宋体" w:cs="微软雅黑" w:hint="eastAsia"/>
                <w:sz w:val="24"/>
                <w:szCs w:val="24"/>
              </w:rPr>
              <w:t>分；</w:t>
            </w:r>
          </w:p>
          <w:p w:rsidR="00CD1123" w:rsidRDefault="006E75A3">
            <w:pPr>
              <w:pStyle w:val="a5"/>
            </w:pPr>
            <w:r>
              <w:rPr>
                <w:rFonts w:ascii="宋体" w:eastAsiaTheme="minorEastAsia" w:hAnsi="宋体" w:cs="微软雅黑" w:hint="eastAsia"/>
                <w:sz w:val="24"/>
                <w:szCs w:val="24"/>
              </w:rPr>
              <w:t>工程进度计划与措施一般的。得1分；</w:t>
            </w:r>
          </w:p>
          <w:p w:rsidR="00CD1123" w:rsidRDefault="006E75A3">
            <w:pPr>
              <w:rPr>
                <w:rFonts w:ascii="宋体" w:hAnsi="宋体" w:cs="宋体"/>
                <w:sz w:val="24"/>
                <w:szCs w:val="24"/>
              </w:rPr>
            </w:pPr>
            <w:r>
              <w:rPr>
                <w:rFonts w:ascii="宋体" w:hAnsi="宋体" w:cs="微软雅黑" w:hint="eastAsia"/>
                <w:sz w:val="24"/>
                <w:szCs w:val="24"/>
              </w:rPr>
              <w:t>主要施工机械设备情况没有或不切合实际。得0分；</w:t>
            </w:r>
          </w:p>
        </w:tc>
        <w:tc>
          <w:tcPr>
            <w:tcW w:w="762" w:type="dxa"/>
            <w:vAlign w:val="center"/>
          </w:tcPr>
          <w:p w:rsidR="00CD1123" w:rsidRDefault="00BB0267">
            <w:pPr>
              <w:jc w:val="center"/>
              <w:rPr>
                <w:rFonts w:ascii="宋体" w:hAnsi="宋体" w:cs="宋体"/>
                <w:sz w:val="24"/>
                <w:szCs w:val="24"/>
              </w:rPr>
            </w:pPr>
            <w:r>
              <w:rPr>
                <w:rFonts w:ascii="宋体" w:hAnsi="宋体" w:cs="宋体" w:hint="eastAsia"/>
                <w:sz w:val="24"/>
                <w:szCs w:val="24"/>
              </w:rPr>
              <w:t>5</w:t>
            </w:r>
            <w:r w:rsidR="006E75A3">
              <w:rPr>
                <w:rFonts w:ascii="宋体" w:hAnsi="宋体" w:cs="宋体" w:hint="eastAsia"/>
                <w:sz w:val="24"/>
                <w:szCs w:val="24"/>
              </w:rPr>
              <w:t>-0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劳动力安排计划</w:t>
            </w:r>
          </w:p>
        </w:tc>
        <w:tc>
          <w:tcPr>
            <w:tcW w:w="6719" w:type="dxa"/>
          </w:tcPr>
          <w:p w:rsidR="00CD1123" w:rsidRDefault="006E75A3">
            <w:pPr>
              <w:rPr>
                <w:rFonts w:ascii="宋体" w:hAnsi="宋体" w:cs="微软雅黑"/>
                <w:sz w:val="24"/>
                <w:szCs w:val="24"/>
              </w:rPr>
            </w:pPr>
            <w:r>
              <w:rPr>
                <w:rFonts w:ascii="宋体" w:hAnsi="宋体" w:cs="微软雅黑"/>
                <w:sz w:val="24"/>
                <w:szCs w:val="24"/>
              </w:rPr>
              <w:t>有合理的劳动力组织计划安排和用工平衡表，各工种人员的搭配合理。</w:t>
            </w:r>
            <w:r>
              <w:rPr>
                <w:rFonts w:ascii="宋体" w:hAnsi="宋体" w:cs="微软雅黑" w:hint="eastAsia"/>
                <w:sz w:val="24"/>
                <w:szCs w:val="24"/>
              </w:rPr>
              <w:t>得</w:t>
            </w:r>
            <w:r w:rsidR="00BB0267">
              <w:rPr>
                <w:rFonts w:ascii="宋体" w:hAnsi="宋体" w:cs="微软雅黑" w:hint="eastAsia"/>
                <w:sz w:val="24"/>
                <w:szCs w:val="24"/>
              </w:rPr>
              <w:t>5</w:t>
            </w:r>
            <w:r>
              <w:rPr>
                <w:rFonts w:ascii="宋体" w:hAnsi="宋体" w:cs="微软雅黑" w:hint="eastAsia"/>
                <w:sz w:val="24"/>
                <w:szCs w:val="24"/>
              </w:rPr>
              <w:t>分；</w:t>
            </w:r>
          </w:p>
          <w:p w:rsidR="00CD1123" w:rsidRDefault="006E75A3">
            <w:pPr>
              <w:rPr>
                <w:rFonts w:ascii="宋体" w:hAnsi="宋体" w:cs="微软雅黑"/>
                <w:sz w:val="24"/>
                <w:szCs w:val="24"/>
              </w:rPr>
            </w:pPr>
            <w:r>
              <w:rPr>
                <w:rFonts w:ascii="宋体" w:hAnsi="宋体" w:cs="微软雅黑"/>
                <w:sz w:val="24"/>
                <w:szCs w:val="24"/>
              </w:rPr>
              <w:t>有合理的劳动力组织计划安排</w:t>
            </w:r>
            <w:r>
              <w:rPr>
                <w:rFonts w:ascii="宋体" w:hAnsi="宋体" w:cs="微软雅黑" w:hint="eastAsia"/>
                <w:sz w:val="24"/>
                <w:szCs w:val="24"/>
              </w:rPr>
              <w:t>，各工种人员搭配较合理。得</w:t>
            </w:r>
            <w:r w:rsidR="00BB0267">
              <w:rPr>
                <w:rFonts w:ascii="宋体" w:hAnsi="宋体" w:cs="微软雅黑" w:hint="eastAsia"/>
                <w:sz w:val="24"/>
                <w:szCs w:val="24"/>
              </w:rPr>
              <w:t>3</w:t>
            </w:r>
            <w:r>
              <w:rPr>
                <w:rFonts w:ascii="宋体" w:hAnsi="宋体" w:cs="微软雅黑" w:hint="eastAsia"/>
                <w:sz w:val="24"/>
                <w:szCs w:val="24"/>
              </w:rPr>
              <w:t>分；</w:t>
            </w:r>
          </w:p>
          <w:p w:rsidR="00CD1123" w:rsidRDefault="006E75A3">
            <w:pPr>
              <w:rPr>
                <w:rFonts w:ascii="宋体" w:hAnsi="宋体" w:cs="微软雅黑"/>
                <w:sz w:val="24"/>
                <w:szCs w:val="24"/>
              </w:rPr>
            </w:pPr>
            <w:r>
              <w:rPr>
                <w:rFonts w:ascii="宋体" w:hAnsi="宋体" w:cs="微软雅黑" w:hint="eastAsia"/>
                <w:sz w:val="24"/>
                <w:szCs w:val="24"/>
              </w:rPr>
              <w:t>劳动力安排计划安排一般的。得1分；</w:t>
            </w:r>
          </w:p>
          <w:p w:rsidR="00CD1123" w:rsidRDefault="006E75A3">
            <w:pPr>
              <w:rPr>
                <w:rFonts w:ascii="宋体" w:hAnsi="宋体" w:cs="宋体"/>
                <w:sz w:val="24"/>
                <w:szCs w:val="24"/>
              </w:rPr>
            </w:pPr>
            <w:r>
              <w:rPr>
                <w:rFonts w:ascii="宋体" w:hAnsi="宋体" w:cs="微软雅黑" w:hint="eastAsia"/>
                <w:sz w:val="24"/>
                <w:szCs w:val="24"/>
              </w:rPr>
              <w:t>劳动力组织计划安排没有或不合理。得0分。</w:t>
            </w:r>
          </w:p>
        </w:tc>
        <w:tc>
          <w:tcPr>
            <w:tcW w:w="762" w:type="dxa"/>
            <w:vAlign w:val="center"/>
          </w:tcPr>
          <w:p w:rsidR="00CD1123" w:rsidRDefault="00BB0267">
            <w:pPr>
              <w:jc w:val="center"/>
              <w:rPr>
                <w:rFonts w:ascii="宋体" w:hAnsi="宋体" w:cs="宋体"/>
                <w:sz w:val="24"/>
                <w:szCs w:val="24"/>
              </w:rPr>
            </w:pPr>
            <w:r>
              <w:rPr>
                <w:rFonts w:ascii="宋体" w:hAnsi="宋体" w:cs="宋体" w:hint="eastAsia"/>
                <w:sz w:val="24"/>
                <w:szCs w:val="24"/>
              </w:rPr>
              <w:t>5</w:t>
            </w:r>
            <w:r w:rsidR="006E75A3">
              <w:rPr>
                <w:rFonts w:ascii="宋体" w:hAnsi="宋体" w:cs="宋体" w:hint="eastAsia"/>
                <w:sz w:val="24"/>
                <w:szCs w:val="24"/>
              </w:rPr>
              <w:t>-0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jc w:val="center"/>
              <w:rPr>
                <w:rFonts w:ascii="宋体" w:hAnsi="宋体" w:cs="宋体"/>
                <w:sz w:val="24"/>
                <w:szCs w:val="24"/>
              </w:rPr>
            </w:pPr>
            <w:r>
              <w:rPr>
                <w:rFonts w:ascii="宋体" w:hAnsi="宋体" w:cs="宋体" w:hint="eastAsia"/>
                <w:sz w:val="24"/>
                <w:szCs w:val="24"/>
              </w:rPr>
              <w:t>原材料进场所计划</w:t>
            </w:r>
          </w:p>
        </w:tc>
        <w:tc>
          <w:tcPr>
            <w:tcW w:w="6719" w:type="dxa"/>
          </w:tcPr>
          <w:p w:rsidR="00CD1123" w:rsidRDefault="006E75A3">
            <w:pPr>
              <w:rPr>
                <w:rFonts w:ascii="宋体" w:hAnsi="宋体" w:cs="微软雅黑"/>
                <w:sz w:val="24"/>
                <w:szCs w:val="24"/>
              </w:rPr>
            </w:pPr>
            <w:r>
              <w:rPr>
                <w:rFonts w:ascii="宋体" w:hAnsi="宋体" w:cs="微软雅黑" w:hint="eastAsia"/>
                <w:sz w:val="24"/>
                <w:szCs w:val="24"/>
              </w:rPr>
              <w:t>原材料进场计划科学合理、充分满足施工要求。得</w:t>
            </w:r>
            <w:r w:rsidR="00BB0267">
              <w:rPr>
                <w:rFonts w:ascii="宋体" w:hAnsi="宋体" w:cs="微软雅黑" w:hint="eastAsia"/>
                <w:sz w:val="24"/>
                <w:szCs w:val="24"/>
              </w:rPr>
              <w:t>5</w:t>
            </w:r>
            <w:r>
              <w:rPr>
                <w:rFonts w:ascii="宋体" w:hAnsi="宋体" w:cs="微软雅黑" w:hint="eastAsia"/>
                <w:sz w:val="24"/>
                <w:szCs w:val="24"/>
              </w:rPr>
              <w:t>分；</w:t>
            </w:r>
          </w:p>
          <w:p w:rsidR="00CD1123" w:rsidRDefault="006E75A3">
            <w:pPr>
              <w:rPr>
                <w:rFonts w:ascii="宋体" w:hAnsi="宋体" w:cs="微软雅黑"/>
                <w:sz w:val="24"/>
                <w:szCs w:val="24"/>
              </w:rPr>
            </w:pPr>
            <w:r>
              <w:rPr>
                <w:rFonts w:ascii="宋体" w:hAnsi="宋体" w:cs="微软雅黑" w:hint="eastAsia"/>
                <w:sz w:val="24"/>
                <w:szCs w:val="24"/>
              </w:rPr>
              <w:t>原材料进场计划科学合理性基本满足的。得</w:t>
            </w:r>
            <w:r w:rsidR="00BB0267">
              <w:rPr>
                <w:rFonts w:ascii="宋体" w:hAnsi="宋体" w:cs="微软雅黑" w:hint="eastAsia"/>
                <w:sz w:val="24"/>
                <w:szCs w:val="24"/>
              </w:rPr>
              <w:t>3</w:t>
            </w:r>
            <w:r>
              <w:rPr>
                <w:rFonts w:ascii="宋体" w:hAnsi="宋体" w:cs="微软雅黑" w:hint="eastAsia"/>
                <w:sz w:val="24"/>
                <w:szCs w:val="24"/>
              </w:rPr>
              <w:t>分；</w:t>
            </w:r>
          </w:p>
          <w:p w:rsidR="00CD1123" w:rsidRDefault="006E75A3">
            <w:pPr>
              <w:rPr>
                <w:rFonts w:ascii="宋体" w:hAnsi="宋体" w:cs="微软雅黑"/>
                <w:sz w:val="24"/>
                <w:szCs w:val="24"/>
              </w:rPr>
            </w:pPr>
            <w:r>
              <w:rPr>
                <w:rFonts w:ascii="宋体" w:hAnsi="宋体" w:cs="微软雅黑" w:hint="eastAsia"/>
                <w:sz w:val="24"/>
                <w:szCs w:val="24"/>
              </w:rPr>
              <w:t>原材料进场计划一般合理的。得1分；</w:t>
            </w:r>
          </w:p>
          <w:p w:rsidR="00CD1123" w:rsidRDefault="006E75A3">
            <w:pPr>
              <w:rPr>
                <w:rFonts w:ascii="宋体" w:hAnsi="宋体" w:cs="宋体"/>
                <w:sz w:val="24"/>
                <w:szCs w:val="24"/>
              </w:rPr>
            </w:pPr>
            <w:r>
              <w:rPr>
                <w:rFonts w:ascii="宋体" w:hAnsi="宋体" w:cs="微软雅黑" w:hint="eastAsia"/>
                <w:sz w:val="24"/>
                <w:szCs w:val="24"/>
              </w:rPr>
              <w:t>没有原材料进场计划。得0分。</w:t>
            </w:r>
          </w:p>
        </w:tc>
        <w:tc>
          <w:tcPr>
            <w:tcW w:w="762" w:type="dxa"/>
            <w:vAlign w:val="center"/>
          </w:tcPr>
          <w:p w:rsidR="00CD1123" w:rsidRDefault="00BB0267">
            <w:pPr>
              <w:jc w:val="center"/>
              <w:rPr>
                <w:rFonts w:ascii="宋体" w:hAnsi="宋体" w:cs="宋体"/>
                <w:sz w:val="24"/>
                <w:szCs w:val="24"/>
              </w:rPr>
            </w:pPr>
            <w:r>
              <w:rPr>
                <w:rFonts w:ascii="宋体" w:hAnsi="宋体" w:cs="宋体" w:hint="eastAsia"/>
                <w:sz w:val="24"/>
                <w:szCs w:val="24"/>
              </w:rPr>
              <w:t>5</w:t>
            </w:r>
            <w:r w:rsidR="006E75A3">
              <w:rPr>
                <w:rFonts w:ascii="宋体" w:hAnsi="宋体" w:cs="宋体" w:hint="eastAsia"/>
                <w:sz w:val="24"/>
                <w:szCs w:val="24"/>
              </w:rPr>
              <w:t>-0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widowControl/>
              <w:jc w:val="center"/>
              <w:rPr>
                <w:rFonts w:ascii="宋体" w:hAnsi="宋体"/>
                <w:sz w:val="24"/>
                <w:szCs w:val="24"/>
              </w:rPr>
            </w:pPr>
            <w:r>
              <w:rPr>
                <w:rFonts w:ascii="宋体" w:hAnsi="宋体" w:hint="eastAsia"/>
                <w:sz w:val="24"/>
                <w:szCs w:val="24"/>
              </w:rPr>
              <w:t>施工总平面图</w:t>
            </w:r>
          </w:p>
        </w:tc>
        <w:tc>
          <w:tcPr>
            <w:tcW w:w="6719" w:type="dxa"/>
            <w:vAlign w:val="center"/>
          </w:tcPr>
          <w:p w:rsidR="00CD1123" w:rsidRDefault="006E75A3" w:rsidP="00BB0267">
            <w:pPr>
              <w:widowControl/>
              <w:rPr>
                <w:rFonts w:ascii="宋体" w:hAnsi="宋体"/>
                <w:sz w:val="24"/>
                <w:szCs w:val="24"/>
              </w:rPr>
            </w:pPr>
            <w:r>
              <w:rPr>
                <w:rFonts w:ascii="宋体" w:hAnsi="宋体" w:hint="eastAsia"/>
                <w:sz w:val="24"/>
                <w:szCs w:val="24"/>
              </w:rPr>
              <w:t>安排清晰合理得</w:t>
            </w:r>
            <w:r w:rsidR="00BB0267">
              <w:rPr>
                <w:rFonts w:ascii="宋体" w:hAnsi="宋体" w:hint="eastAsia"/>
                <w:sz w:val="24"/>
                <w:szCs w:val="24"/>
              </w:rPr>
              <w:t>5</w:t>
            </w:r>
            <w:r>
              <w:rPr>
                <w:rFonts w:ascii="宋体" w:hAnsi="宋体" w:hint="eastAsia"/>
                <w:sz w:val="24"/>
                <w:szCs w:val="24"/>
              </w:rPr>
              <w:t>分，比较合理得</w:t>
            </w:r>
            <w:r w:rsidR="00BB0267">
              <w:rPr>
                <w:rFonts w:ascii="宋体" w:hAnsi="宋体" w:hint="eastAsia"/>
                <w:sz w:val="24"/>
                <w:szCs w:val="24"/>
              </w:rPr>
              <w:t>3</w:t>
            </w:r>
            <w:r>
              <w:rPr>
                <w:rFonts w:ascii="宋体" w:hAnsi="宋体" w:hint="eastAsia"/>
                <w:sz w:val="24"/>
                <w:szCs w:val="24"/>
              </w:rPr>
              <w:t>分，一般得</w:t>
            </w:r>
            <w:r>
              <w:rPr>
                <w:rFonts w:ascii="宋体" w:hAnsi="宋体"/>
                <w:sz w:val="24"/>
                <w:szCs w:val="24"/>
              </w:rPr>
              <w:t>1</w:t>
            </w:r>
            <w:r>
              <w:rPr>
                <w:rFonts w:ascii="宋体" w:hAnsi="宋体" w:hint="eastAsia"/>
                <w:sz w:val="24"/>
                <w:szCs w:val="24"/>
              </w:rPr>
              <w:t>分，不合理不得分。</w:t>
            </w:r>
          </w:p>
        </w:tc>
        <w:tc>
          <w:tcPr>
            <w:tcW w:w="762" w:type="dxa"/>
            <w:vAlign w:val="center"/>
          </w:tcPr>
          <w:p w:rsidR="00CD1123" w:rsidRDefault="00BB0267">
            <w:pPr>
              <w:jc w:val="center"/>
              <w:rPr>
                <w:rFonts w:ascii="宋体" w:hAnsi="宋体" w:cs="宋体"/>
                <w:sz w:val="24"/>
                <w:szCs w:val="24"/>
              </w:rPr>
            </w:pPr>
            <w:r>
              <w:rPr>
                <w:rFonts w:ascii="宋体" w:hAnsi="宋体" w:cs="宋体" w:hint="eastAsia"/>
                <w:sz w:val="24"/>
                <w:szCs w:val="24"/>
              </w:rPr>
              <w:t>5</w:t>
            </w:r>
            <w:r w:rsidR="006E75A3">
              <w:rPr>
                <w:rFonts w:ascii="宋体" w:hAnsi="宋体" w:cs="宋体" w:hint="eastAsia"/>
                <w:sz w:val="24"/>
                <w:szCs w:val="24"/>
              </w:rPr>
              <w:t>-0</w:t>
            </w:r>
          </w:p>
        </w:tc>
      </w:tr>
      <w:tr w:rsidR="00CD1123">
        <w:trPr>
          <w:cantSplit/>
          <w:trHeight w:val="1481"/>
          <w:jc w:val="center"/>
        </w:trPr>
        <w:tc>
          <w:tcPr>
            <w:tcW w:w="993" w:type="dxa"/>
            <w:vAlign w:val="center"/>
          </w:tcPr>
          <w:p w:rsidR="00CD1123" w:rsidRDefault="006E75A3">
            <w:pPr>
              <w:autoSpaceDE w:val="0"/>
              <w:autoSpaceDN w:val="0"/>
              <w:adjustRightInd w:val="0"/>
              <w:jc w:val="center"/>
              <w:rPr>
                <w:rFonts w:ascii="宋体" w:hAnsi="宋体" w:cs="宋体"/>
                <w:bCs/>
                <w:sz w:val="24"/>
                <w:szCs w:val="24"/>
                <w:lang w:val="zh-CN"/>
              </w:rPr>
            </w:pPr>
            <w:r>
              <w:rPr>
                <w:rFonts w:ascii="宋体" w:hAnsi="宋体" w:cs="宋体"/>
                <w:bCs/>
                <w:sz w:val="24"/>
                <w:szCs w:val="24"/>
                <w:lang w:val="zh-CN"/>
              </w:rPr>
              <w:t xml:space="preserve"> (2)</w:t>
            </w:r>
            <w:r>
              <w:rPr>
                <w:rFonts w:ascii="宋体" w:hAnsi="宋体" w:cs="宋体" w:hint="eastAsia"/>
                <w:bCs/>
                <w:sz w:val="24"/>
                <w:szCs w:val="24"/>
                <w:lang w:val="zh-CN"/>
              </w:rPr>
              <w:t>项目管理机构</w:t>
            </w:r>
          </w:p>
          <w:p w:rsidR="00CD1123" w:rsidRDefault="006E75A3">
            <w:pPr>
              <w:autoSpaceDE w:val="0"/>
              <w:autoSpaceDN w:val="0"/>
              <w:adjustRightInd w:val="0"/>
              <w:jc w:val="center"/>
              <w:rPr>
                <w:rFonts w:ascii="宋体" w:hAnsi="宋体" w:cs="宋体"/>
                <w:bCs/>
                <w:sz w:val="24"/>
                <w:szCs w:val="24"/>
              </w:rPr>
            </w:pPr>
            <w:r>
              <w:rPr>
                <w:rFonts w:ascii="宋体" w:hAnsi="宋体" w:cs="宋体" w:hint="eastAsia"/>
                <w:bCs/>
                <w:sz w:val="24"/>
                <w:szCs w:val="24"/>
              </w:rPr>
              <w:t>3分</w:t>
            </w:r>
          </w:p>
        </w:tc>
        <w:tc>
          <w:tcPr>
            <w:tcW w:w="1665" w:type="dxa"/>
            <w:vAlign w:val="center"/>
          </w:tcPr>
          <w:p w:rsidR="00CD1123" w:rsidRDefault="006E75A3">
            <w:pPr>
              <w:jc w:val="center"/>
              <w:rPr>
                <w:rFonts w:ascii="宋体" w:hAnsi="宋体" w:cs="宋体"/>
                <w:bCs/>
                <w:sz w:val="24"/>
                <w:szCs w:val="24"/>
                <w:lang w:val="zh-CN"/>
              </w:rPr>
            </w:pPr>
            <w:r>
              <w:rPr>
                <w:rFonts w:ascii="宋体" w:hAnsi="宋体" w:hint="eastAsia"/>
                <w:spacing w:val="-6"/>
                <w:sz w:val="24"/>
                <w:szCs w:val="24"/>
              </w:rPr>
              <w:t>项目管理机构配置</w:t>
            </w:r>
          </w:p>
        </w:tc>
        <w:tc>
          <w:tcPr>
            <w:tcW w:w="6719" w:type="dxa"/>
            <w:vAlign w:val="center"/>
          </w:tcPr>
          <w:p w:rsidR="00CD1123" w:rsidRDefault="006E75A3">
            <w:pPr>
              <w:autoSpaceDE w:val="0"/>
              <w:autoSpaceDN w:val="0"/>
              <w:adjustRightInd w:val="0"/>
              <w:rPr>
                <w:rFonts w:ascii="宋体" w:hAnsi="宋体"/>
                <w:sz w:val="24"/>
                <w:szCs w:val="24"/>
              </w:rPr>
            </w:pPr>
            <w:r>
              <w:rPr>
                <w:rFonts w:ascii="宋体" w:hAnsi="宋体" w:hint="eastAsia"/>
                <w:sz w:val="24"/>
                <w:szCs w:val="24"/>
              </w:rPr>
              <w:t>主要人员配备齐全，人员有职称证书或岗位证书,满足施工要求，</w:t>
            </w:r>
            <w:r>
              <w:rPr>
                <w:rFonts w:ascii="宋体" w:hAnsi="宋体" w:cs="宋体" w:hint="eastAsia"/>
                <w:sz w:val="24"/>
                <w:szCs w:val="24"/>
              </w:rPr>
              <w:t>对人员配备情况</w:t>
            </w:r>
            <w:r>
              <w:rPr>
                <w:rFonts w:ascii="宋体" w:hAnsi="宋体" w:hint="eastAsia"/>
                <w:sz w:val="24"/>
                <w:szCs w:val="24"/>
              </w:rPr>
              <w:t>进行比较，</w:t>
            </w:r>
            <w:r>
              <w:rPr>
                <w:rFonts w:ascii="宋体" w:eastAsia="宋体" w:hAnsi="宋体" w:cs="宋体" w:hint="eastAsia"/>
                <w:sz w:val="24"/>
                <w:szCs w:val="24"/>
              </w:rPr>
              <w:t>优得3分，</w:t>
            </w:r>
            <w:r>
              <w:rPr>
                <w:rFonts w:ascii="宋体" w:eastAsia="宋体" w:hAnsi="宋体" w:cs="宋体" w:hint="eastAsia"/>
                <w:sz w:val="24"/>
                <w:szCs w:val="24"/>
                <w:lang w:val="zh-CN"/>
              </w:rPr>
              <w:t>良得</w:t>
            </w:r>
            <w:r>
              <w:rPr>
                <w:rFonts w:ascii="宋体" w:eastAsia="宋体" w:hAnsi="宋体" w:cs="宋体" w:hint="eastAsia"/>
                <w:sz w:val="24"/>
                <w:szCs w:val="24"/>
              </w:rPr>
              <w:t>2</w:t>
            </w:r>
            <w:r>
              <w:rPr>
                <w:rFonts w:ascii="宋体" w:eastAsia="宋体" w:hAnsi="宋体" w:cs="宋体" w:hint="eastAsia"/>
                <w:sz w:val="24"/>
                <w:szCs w:val="24"/>
                <w:lang w:val="zh-CN"/>
              </w:rPr>
              <w:t>分，一般得1分</w:t>
            </w:r>
            <w:r>
              <w:rPr>
                <w:rFonts w:ascii="宋体" w:eastAsia="宋体" w:hAnsi="宋体" w:cs="宋体" w:hint="eastAsia"/>
                <w:sz w:val="24"/>
                <w:szCs w:val="24"/>
              </w:rPr>
              <w:t>，无不得分；</w:t>
            </w:r>
          </w:p>
          <w:p w:rsidR="00CD1123" w:rsidRDefault="006E75A3">
            <w:pPr>
              <w:autoSpaceDE w:val="0"/>
              <w:autoSpaceDN w:val="0"/>
              <w:adjustRightInd w:val="0"/>
              <w:rPr>
                <w:rFonts w:ascii="宋体" w:hAnsi="宋体"/>
                <w:bCs/>
                <w:spacing w:val="-6"/>
                <w:sz w:val="24"/>
                <w:szCs w:val="24"/>
              </w:rPr>
            </w:pPr>
            <w:r>
              <w:rPr>
                <w:rFonts w:ascii="宋体" w:hAnsi="宋体" w:hint="eastAsia"/>
                <w:sz w:val="24"/>
                <w:szCs w:val="24"/>
              </w:rPr>
              <w:t>响应文件内附相应人员职称证书或岗位证书、</w:t>
            </w:r>
            <w:r>
              <w:rPr>
                <w:rFonts w:ascii="宋体" w:eastAsia="宋体" w:hAnsi="宋体" w:cs="宋体" w:hint="eastAsia"/>
                <w:bCs/>
                <w:sz w:val="24"/>
                <w:szCs w:val="24"/>
                <w:shd w:val="clear" w:color="auto" w:fill="FFFFFF"/>
              </w:rPr>
              <w:t>近半年任意月份的</w:t>
            </w:r>
            <w:r>
              <w:rPr>
                <w:rFonts w:ascii="宋体" w:hAnsi="宋体" w:hint="eastAsia"/>
                <w:sz w:val="24"/>
                <w:szCs w:val="24"/>
              </w:rPr>
              <w:t>社保证明等复印件</w:t>
            </w:r>
            <w:r>
              <w:rPr>
                <w:rFonts w:ascii="宋体" w:hAnsi="宋体" w:cs="宋体" w:hint="eastAsia"/>
                <w:sz w:val="24"/>
                <w:szCs w:val="24"/>
              </w:rPr>
              <w:t>加盖</w:t>
            </w:r>
            <w:r>
              <w:rPr>
                <w:rFonts w:ascii="宋体" w:hAnsi="宋体" w:hint="eastAsia"/>
                <w:sz w:val="24"/>
                <w:szCs w:val="24"/>
              </w:rPr>
              <w:t>投标</w:t>
            </w:r>
            <w:r>
              <w:rPr>
                <w:rFonts w:ascii="宋体" w:hAnsi="宋体"/>
                <w:sz w:val="24"/>
                <w:szCs w:val="24"/>
              </w:rPr>
              <w:t>单位</w:t>
            </w:r>
            <w:r>
              <w:rPr>
                <w:rFonts w:ascii="宋体" w:hAnsi="宋体" w:hint="eastAsia"/>
                <w:sz w:val="24"/>
                <w:szCs w:val="24"/>
              </w:rPr>
              <w:t>公</w:t>
            </w:r>
            <w:r>
              <w:rPr>
                <w:rFonts w:ascii="宋体" w:hAnsi="宋体"/>
                <w:sz w:val="24"/>
                <w:szCs w:val="24"/>
              </w:rPr>
              <w:t>章</w:t>
            </w:r>
            <w:r>
              <w:rPr>
                <w:rFonts w:ascii="宋体" w:hAnsi="宋体" w:hint="eastAsia"/>
                <w:sz w:val="24"/>
                <w:szCs w:val="24"/>
              </w:rPr>
              <w:t>；</w:t>
            </w:r>
          </w:p>
        </w:tc>
        <w:tc>
          <w:tcPr>
            <w:tcW w:w="762" w:type="dxa"/>
            <w:vAlign w:val="center"/>
          </w:tcPr>
          <w:p w:rsidR="00CD1123" w:rsidRDefault="006E75A3">
            <w:pPr>
              <w:jc w:val="center"/>
              <w:rPr>
                <w:rFonts w:ascii="宋体" w:hAnsi="宋体" w:cs="宋体"/>
                <w:bCs/>
                <w:sz w:val="24"/>
                <w:szCs w:val="24"/>
              </w:rPr>
            </w:pPr>
            <w:r>
              <w:rPr>
                <w:rFonts w:ascii="宋体" w:hAnsi="宋体" w:cs="宋体" w:hint="eastAsia"/>
                <w:sz w:val="24"/>
                <w:szCs w:val="24"/>
              </w:rPr>
              <w:t>3-0</w:t>
            </w:r>
          </w:p>
        </w:tc>
      </w:tr>
      <w:tr w:rsidR="00CD1123">
        <w:trPr>
          <w:cantSplit/>
          <w:trHeight w:val="732"/>
          <w:jc w:val="center"/>
        </w:trPr>
        <w:tc>
          <w:tcPr>
            <w:tcW w:w="993" w:type="dxa"/>
            <w:vAlign w:val="center"/>
          </w:tcPr>
          <w:p w:rsidR="00CD1123" w:rsidRDefault="006E75A3" w:rsidP="00BB0267">
            <w:pPr>
              <w:autoSpaceDE w:val="0"/>
              <w:autoSpaceDN w:val="0"/>
              <w:adjustRightInd w:val="0"/>
              <w:jc w:val="center"/>
              <w:rPr>
                <w:rFonts w:ascii="宋体" w:hAnsi="宋体" w:cs="宋体"/>
                <w:bCs/>
                <w:sz w:val="24"/>
                <w:szCs w:val="24"/>
              </w:rPr>
            </w:pPr>
            <w:r>
              <w:rPr>
                <w:rFonts w:ascii="宋体" w:hAnsi="宋体" w:cs="宋体"/>
                <w:bCs/>
                <w:sz w:val="24"/>
                <w:szCs w:val="24"/>
                <w:lang w:val="zh-CN"/>
              </w:rPr>
              <w:t xml:space="preserve"> (3)</w:t>
            </w:r>
            <w:r>
              <w:rPr>
                <w:rFonts w:ascii="宋体" w:hAnsi="宋体" w:cs="宋体" w:hint="eastAsia"/>
                <w:bCs/>
                <w:sz w:val="24"/>
                <w:szCs w:val="24"/>
                <w:lang w:val="zh-CN"/>
              </w:rPr>
              <w:t>响应报价</w:t>
            </w:r>
            <w:r w:rsidR="00BB0267">
              <w:rPr>
                <w:rFonts w:ascii="宋体" w:hAnsi="宋体" w:cs="宋体" w:hint="eastAsia"/>
                <w:bCs/>
                <w:sz w:val="24"/>
                <w:szCs w:val="24"/>
              </w:rPr>
              <w:t>4</w:t>
            </w:r>
            <w:r>
              <w:rPr>
                <w:rFonts w:ascii="宋体" w:hAnsi="宋体" w:cs="宋体" w:hint="eastAsia"/>
                <w:bCs/>
                <w:sz w:val="24"/>
                <w:szCs w:val="24"/>
              </w:rPr>
              <w:t>0分</w:t>
            </w:r>
          </w:p>
        </w:tc>
        <w:tc>
          <w:tcPr>
            <w:tcW w:w="1665" w:type="dxa"/>
            <w:vAlign w:val="center"/>
          </w:tcPr>
          <w:p w:rsidR="00CD1123" w:rsidRDefault="006E75A3">
            <w:pPr>
              <w:jc w:val="center"/>
              <w:rPr>
                <w:rFonts w:ascii="宋体" w:hAnsi="宋体" w:cs="宋体"/>
                <w:bCs/>
                <w:sz w:val="24"/>
                <w:szCs w:val="24"/>
                <w:lang w:val="zh-CN"/>
              </w:rPr>
            </w:pPr>
            <w:r>
              <w:rPr>
                <w:rFonts w:ascii="宋体" w:hAnsi="宋体" w:cs="宋体" w:hint="eastAsia"/>
                <w:bCs/>
                <w:sz w:val="24"/>
                <w:szCs w:val="24"/>
                <w:lang w:val="zh-CN"/>
              </w:rPr>
              <w:t>报价得分</w:t>
            </w:r>
          </w:p>
        </w:tc>
        <w:tc>
          <w:tcPr>
            <w:tcW w:w="6719" w:type="dxa"/>
            <w:vAlign w:val="center"/>
          </w:tcPr>
          <w:p w:rsidR="00CD1123" w:rsidRDefault="006E75A3" w:rsidP="00BB0267">
            <w:pPr>
              <w:autoSpaceDE w:val="0"/>
              <w:autoSpaceDN w:val="0"/>
              <w:adjustRightInd w:val="0"/>
              <w:rPr>
                <w:rFonts w:ascii="宋体" w:hAnsi="宋体"/>
                <w:bCs/>
                <w:spacing w:val="-6"/>
                <w:sz w:val="24"/>
                <w:szCs w:val="24"/>
              </w:rPr>
            </w:pPr>
            <w:r>
              <w:rPr>
                <w:rFonts w:ascii="宋体" w:hAnsi="宋体" w:hint="eastAsia"/>
                <w:bCs/>
                <w:spacing w:val="-6"/>
                <w:sz w:val="24"/>
                <w:szCs w:val="24"/>
              </w:rPr>
              <w:t>报价得分=（磋商基准价/最后磋商报价）×价格权值</w:t>
            </w:r>
            <w:r w:rsidR="00BB0267" w:rsidRPr="00BB0267">
              <w:rPr>
                <w:rFonts w:ascii="宋体" w:hAnsi="宋体" w:hint="eastAsia"/>
                <w:bCs/>
                <w:spacing w:val="-6"/>
                <w:sz w:val="24"/>
                <w:szCs w:val="24"/>
              </w:rPr>
              <w:t>4</w:t>
            </w:r>
            <w:r w:rsidRPr="00BB0267">
              <w:rPr>
                <w:rFonts w:ascii="宋体" w:hAnsi="宋体" w:hint="eastAsia"/>
                <w:bCs/>
                <w:spacing w:val="-6"/>
                <w:sz w:val="24"/>
                <w:szCs w:val="24"/>
              </w:rPr>
              <w:t>0</w:t>
            </w:r>
            <w:r>
              <w:rPr>
                <w:rFonts w:ascii="宋体" w:hAnsi="宋体" w:hint="eastAsia"/>
                <w:bCs/>
                <w:spacing w:val="-6"/>
                <w:sz w:val="24"/>
                <w:szCs w:val="24"/>
              </w:rPr>
              <w:t>%×100</w:t>
            </w:r>
          </w:p>
        </w:tc>
        <w:tc>
          <w:tcPr>
            <w:tcW w:w="762" w:type="dxa"/>
            <w:vAlign w:val="center"/>
          </w:tcPr>
          <w:p w:rsidR="00CD1123" w:rsidRDefault="00BB0267">
            <w:pPr>
              <w:autoSpaceDE w:val="0"/>
              <w:autoSpaceDN w:val="0"/>
              <w:adjustRightInd w:val="0"/>
              <w:jc w:val="center"/>
              <w:rPr>
                <w:rFonts w:ascii="宋体" w:hAnsi="宋体" w:cs="宋体"/>
                <w:bCs/>
                <w:sz w:val="24"/>
                <w:szCs w:val="24"/>
                <w:lang w:val="zh-CN"/>
              </w:rPr>
            </w:pPr>
            <w:r>
              <w:rPr>
                <w:rFonts w:ascii="宋体" w:hAnsi="宋体" w:cs="宋体" w:hint="eastAsia"/>
                <w:bCs/>
                <w:sz w:val="24"/>
                <w:szCs w:val="24"/>
              </w:rPr>
              <w:t>4</w:t>
            </w:r>
            <w:r w:rsidR="006E75A3">
              <w:rPr>
                <w:rFonts w:ascii="宋体" w:hAnsi="宋体" w:cs="宋体" w:hint="eastAsia"/>
                <w:bCs/>
                <w:sz w:val="24"/>
                <w:szCs w:val="24"/>
              </w:rPr>
              <w:t>0</w:t>
            </w:r>
            <w:r w:rsidR="006E75A3">
              <w:rPr>
                <w:rFonts w:ascii="宋体" w:hAnsi="宋体" w:cs="宋体" w:hint="eastAsia"/>
                <w:bCs/>
                <w:sz w:val="24"/>
                <w:szCs w:val="24"/>
                <w:lang w:val="zh-CN"/>
              </w:rPr>
              <w:t>-0</w:t>
            </w:r>
          </w:p>
        </w:tc>
      </w:tr>
      <w:tr w:rsidR="00CD1123">
        <w:trPr>
          <w:cantSplit/>
          <w:trHeight w:val="629"/>
          <w:jc w:val="center"/>
        </w:trPr>
        <w:tc>
          <w:tcPr>
            <w:tcW w:w="993" w:type="dxa"/>
            <w:vMerge w:val="restart"/>
            <w:vAlign w:val="center"/>
          </w:tcPr>
          <w:p w:rsidR="00CD1123" w:rsidRDefault="006E75A3">
            <w:pPr>
              <w:autoSpaceDE w:val="0"/>
              <w:autoSpaceDN w:val="0"/>
              <w:adjustRightInd w:val="0"/>
              <w:jc w:val="center"/>
              <w:rPr>
                <w:rFonts w:ascii="宋体" w:hAnsi="宋体" w:cs="宋体"/>
                <w:bCs/>
                <w:sz w:val="24"/>
                <w:szCs w:val="24"/>
              </w:rPr>
            </w:pPr>
            <w:r>
              <w:rPr>
                <w:rFonts w:ascii="宋体" w:hAnsi="宋体" w:cs="宋体"/>
                <w:bCs/>
                <w:sz w:val="24"/>
                <w:szCs w:val="24"/>
                <w:lang w:val="zh-CN"/>
              </w:rPr>
              <w:t xml:space="preserve"> (</w:t>
            </w:r>
            <w:r>
              <w:rPr>
                <w:rFonts w:ascii="宋体" w:hAnsi="宋体" w:cs="宋体" w:hint="eastAsia"/>
                <w:bCs/>
                <w:sz w:val="24"/>
                <w:szCs w:val="24"/>
              </w:rPr>
              <w:t>4</w:t>
            </w:r>
            <w:r>
              <w:rPr>
                <w:rFonts w:ascii="宋体" w:hAnsi="宋体" w:cs="宋体"/>
                <w:bCs/>
                <w:sz w:val="24"/>
                <w:szCs w:val="24"/>
                <w:lang w:val="zh-CN"/>
              </w:rPr>
              <w:t>)</w:t>
            </w:r>
            <w:r>
              <w:rPr>
                <w:rFonts w:ascii="宋体" w:hAnsi="宋体" w:cs="宋体" w:hint="eastAsia"/>
                <w:bCs/>
                <w:sz w:val="24"/>
                <w:szCs w:val="24"/>
                <w:lang w:val="zh-CN"/>
              </w:rPr>
              <w:t>其他因素</w:t>
            </w:r>
            <w:r>
              <w:rPr>
                <w:rFonts w:ascii="宋体" w:hAnsi="宋体" w:cs="宋体" w:hint="eastAsia"/>
                <w:bCs/>
                <w:sz w:val="24"/>
                <w:szCs w:val="24"/>
              </w:rPr>
              <w:t>7分</w:t>
            </w:r>
          </w:p>
        </w:tc>
        <w:tc>
          <w:tcPr>
            <w:tcW w:w="1665" w:type="dxa"/>
            <w:vAlign w:val="center"/>
          </w:tcPr>
          <w:p w:rsidR="00CD1123" w:rsidRDefault="006E75A3">
            <w:pPr>
              <w:autoSpaceDE w:val="0"/>
              <w:autoSpaceDN w:val="0"/>
              <w:adjustRightInd w:val="0"/>
              <w:jc w:val="center"/>
              <w:rPr>
                <w:rFonts w:ascii="宋体" w:hAnsi="宋体"/>
                <w:spacing w:val="-6"/>
                <w:sz w:val="24"/>
                <w:szCs w:val="24"/>
              </w:rPr>
            </w:pPr>
            <w:r>
              <w:rPr>
                <w:rFonts w:ascii="宋体" w:hAnsi="宋体" w:hint="eastAsia"/>
                <w:spacing w:val="-6"/>
                <w:sz w:val="24"/>
                <w:szCs w:val="24"/>
              </w:rPr>
              <w:t>服务承诺</w:t>
            </w:r>
          </w:p>
        </w:tc>
        <w:tc>
          <w:tcPr>
            <w:tcW w:w="6719" w:type="dxa"/>
          </w:tcPr>
          <w:p w:rsidR="00CD1123" w:rsidRDefault="006E75A3">
            <w:pPr>
              <w:autoSpaceDE w:val="0"/>
              <w:autoSpaceDN w:val="0"/>
              <w:adjustRightInd w:val="0"/>
              <w:rPr>
                <w:rFonts w:ascii="宋体" w:hAnsi="宋体"/>
                <w:spacing w:val="-6"/>
                <w:sz w:val="24"/>
                <w:szCs w:val="24"/>
              </w:rPr>
            </w:pPr>
            <w:r>
              <w:rPr>
                <w:rFonts w:ascii="宋体" w:hAnsi="宋体" w:hint="eastAsia"/>
                <w:spacing w:val="-6"/>
                <w:sz w:val="24"/>
                <w:szCs w:val="24"/>
              </w:rPr>
              <w:t>磋商小组对供应商提出的采购人可以接受的合理服务承诺进行综合评价；优得3分，良得2分，一般得1分；差或没有不得分。</w:t>
            </w:r>
          </w:p>
        </w:tc>
        <w:tc>
          <w:tcPr>
            <w:tcW w:w="762" w:type="dxa"/>
            <w:vAlign w:val="center"/>
          </w:tcPr>
          <w:p w:rsidR="00CD1123" w:rsidRDefault="006E75A3">
            <w:pPr>
              <w:autoSpaceDE w:val="0"/>
              <w:autoSpaceDN w:val="0"/>
              <w:adjustRightInd w:val="0"/>
              <w:jc w:val="center"/>
              <w:rPr>
                <w:rFonts w:ascii="宋体" w:hAnsi="宋体" w:cs="宋体"/>
                <w:bCs/>
                <w:sz w:val="24"/>
                <w:szCs w:val="24"/>
              </w:rPr>
            </w:pPr>
            <w:r>
              <w:rPr>
                <w:rFonts w:ascii="宋体" w:hAnsi="宋体" w:cs="宋体" w:hint="eastAsia"/>
                <w:bCs/>
                <w:sz w:val="24"/>
                <w:szCs w:val="24"/>
              </w:rPr>
              <w:t>3-0</w:t>
            </w:r>
          </w:p>
        </w:tc>
      </w:tr>
      <w:tr w:rsidR="00CD1123">
        <w:trPr>
          <w:cantSplit/>
          <w:trHeight w:val="598"/>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autoSpaceDE w:val="0"/>
              <w:autoSpaceDN w:val="0"/>
              <w:adjustRightInd w:val="0"/>
              <w:jc w:val="center"/>
              <w:rPr>
                <w:rFonts w:ascii="宋体" w:hAnsi="宋体"/>
                <w:sz w:val="24"/>
                <w:szCs w:val="24"/>
              </w:rPr>
            </w:pPr>
            <w:r>
              <w:rPr>
                <w:rFonts w:ascii="宋体" w:hAnsi="宋体" w:hint="eastAsia"/>
                <w:spacing w:val="-6"/>
                <w:sz w:val="24"/>
                <w:szCs w:val="24"/>
              </w:rPr>
              <w:t>优惠条件</w:t>
            </w:r>
          </w:p>
        </w:tc>
        <w:tc>
          <w:tcPr>
            <w:tcW w:w="6719" w:type="dxa"/>
            <w:vAlign w:val="center"/>
          </w:tcPr>
          <w:p w:rsidR="00CD1123" w:rsidRDefault="006E75A3">
            <w:pPr>
              <w:autoSpaceDE w:val="0"/>
              <w:autoSpaceDN w:val="0"/>
              <w:adjustRightInd w:val="0"/>
              <w:jc w:val="left"/>
              <w:rPr>
                <w:rFonts w:ascii="宋体" w:hAnsi="宋体"/>
                <w:spacing w:val="-6"/>
                <w:sz w:val="24"/>
                <w:szCs w:val="24"/>
              </w:rPr>
            </w:pPr>
            <w:r>
              <w:rPr>
                <w:rFonts w:ascii="宋体" w:hAnsi="宋体" w:hint="eastAsia"/>
                <w:spacing w:val="-6"/>
                <w:sz w:val="24"/>
                <w:szCs w:val="24"/>
              </w:rPr>
              <w:t>磋商小组根据各供应商的优惠条件进行比较、评价；每有一条实质性优惠条件加1分，最多加3分。</w:t>
            </w:r>
          </w:p>
        </w:tc>
        <w:tc>
          <w:tcPr>
            <w:tcW w:w="762" w:type="dxa"/>
            <w:vAlign w:val="center"/>
          </w:tcPr>
          <w:p w:rsidR="00CD1123" w:rsidRDefault="006E75A3">
            <w:pPr>
              <w:autoSpaceDE w:val="0"/>
              <w:autoSpaceDN w:val="0"/>
              <w:adjustRightInd w:val="0"/>
              <w:jc w:val="center"/>
              <w:rPr>
                <w:rFonts w:ascii="宋体" w:hAnsi="宋体" w:cs="宋体"/>
                <w:bCs/>
                <w:sz w:val="24"/>
                <w:szCs w:val="24"/>
              </w:rPr>
            </w:pPr>
            <w:r>
              <w:rPr>
                <w:rFonts w:ascii="宋体" w:hAnsi="宋体" w:cs="宋体" w:hint="eastAsia"/>
                <w:bCs/>
                <w:sz w:val="24"/>
                <w:szCs w:val="24"/>
              </w:rPr>
              <w:t>3-0</w:t>
            </w:r>
          </w:p>
        </w:tc>
      </w:tr>
      <w:tr w:rsidR="00CD1123">
        <w:trPr>
          <w:cantSplit/>
          <w:trHeight w:val="971"/>
          <w:jc w:val="center"/>
        </w:trPr>
        <w:tc>
          <w:tcPr>
            <w:tcW w:w="993" w:type="dxa"/>
            <w:vMerge/>
            <w:vAlign w:val="center"/>
          </w:tcPr>
          <w:p w:rsidR="00CD1123" w:rsidRDefault="00CD1123">
            <w:pPr>
              <w:autoSpaceDE w:val="0"/>
              <w:autoSpaceDN w:val="0"/>
              <w:adjustRightInd w:val="0"/>
              <w:jc w:val="center"/>
              <w:rPr>
                <w:rFonts w:ascii="宋体" w:hAnsi="宋体" w:cs="宋体"/>
                <w:bCs/>
                <w:sz w:val="24"/>
                <w:szCs w:val="24"/>
                <w:lang w:val="zh-CN"/>
              </w:rPr>
            </w:pPr>
          </w:p>
        </w:tc>
        <w:tc>
          <w:tcPr>
            <w:tcW w:w="1665" w:type="dxa"/>
            <w:vAlign w:val="center"/>
          </w:tcPr>
          <w:p w:rsidR="00CD1123" w:rsidRDefault="006E75A3">
            <w:pPr>
              <w:autoSpaceDE w:val="0"/>
              <w:autoSpaceDN w:val="0"/>
              <w:adjustRightInd w:val="0"/>
              <w:jc w:val="center"/>
              <w:rPr>
                <w:rFonts w:ascii="宋体" w:hAnsi="宋体"/>
                <w:sz w:val="24"/>
                <w:szCs w:val="24"/>
              </w:rPr>
            </w:pPr>
            <w:r>
              <w:rPr>
                <w:rFonts w:ascii="宋体" w:hAnsi="宋体" w:hint="eastAsia"/>
                <w:spacing w:val="-6"/>
                <w:sz w:val="24"/>
                <w:szCs w:val="24"/>
              </w:rPr>
              <w:t>企业业绩</w:t>
            </w:r>
          </w:p>
        </w:tc>
        <w:tc>
          <w:tcPr>
            <w:tcW w:w="6719" w:type="dxa"/>
            <w:vAlign w:val="center"/>
          </w:tcPr>
          <w:p w:rsidR="00CD1123" w:rsidRDefault="006E75A3">
            <w:pPr>
              <w:autoSpaceDE w:val="0"/>
              <w:autoSpaceDN w:val="0"/>
              <w:adjustRightInd w:val="0"/>
              <w:jc w:val="left"/>
              <w:rPr>
                <w:rFonts w:ascii="宋体" w:hAnsi="宋体"/>
                <w:sz w:val="24"/>
                <w:szCs w:val="24"/>
              </w:rPr>
            </w:pPr>
            <w:r>
              <w:rPr>
                <w:rFonts w:ascii="宋体" w:hAnsi="宋体" w:hint="eastAsia"/>
                <w:bCs/>
                <w:spacing w:val="-6"/>
                <w:sz w:val="24"/>
                <w:szCs w:val="24"/>
              </w:rPr>
              <w:t>供应商2020年至今完成过类似项目业绩每有一项加0.5分，加至1分止（</w:t>
            </w:r>
            <w:r>
              <w:rPr>
                <w:rFonts w:ascii="宋体" w:hAnsi="宋体" w:hint="eastAsia"/>
                <w:bCs/>
                <w:sz w:val="24"/>
                <w:szCs w:val="24"/>
              </w:rPr>
              <w:t>提供</w:t>
            </w:r>
            <w:r>
              <w:rPr>
                <w:rFonts w:ascii="宋体" w:hAnsi="宋体"/>
                <w:sz w:val="24"/>
                <w:szCs w:val="24"/>
              </w:rPr>
              <w:t>中标通知书或合同协议书</w:t>
            </w:r>
            <w:r>
              <w:rPr>
                <w:rFonts w:ascii="宋体" w:hAnsi="宋体" w:hint="eastAsia"/>
                <w:sz w:val="24"/>
                <w:szCs w:val="24"/>
              </w:rPr>
              <w:t>，</w:t>
            </w:r>
            <w:r>
              <w:rPr>
                <w:rFonts w:ascii="宋体" w:hAnsi="宋体" w:hint="eastAsia"/>
                <w:bCs/>
                <w:sz w:val="24"/>
                <w:szCs w:val="24"/>
              </w:rPr>
              <w:t>标书内附加盖公章的复印件）</w:t>
            </w:r>
          </w:p>
        </w:tc>
        <w:tc>
          <w:tcPr>
            <w:tcW w:w="762" w:type="dxa"/>
            <w:vAlign w:val="center"/>
          </w:tcPr>
          <w:p w:rsidR="00CD1123" w:rsidRDefault="006E75A3">
            <w:pPr>
              <w:autoSpaceDE w:val="0"/>
              <w:autoSpaceDN w:val="0"/>
              <w:adjustRightInd w:val="0"/>
              <w:jc w:val="center"/>
              <w:rPr>
                <w:rFonts w:ascii="宋体" w:hAnsi="宋体"/>
                <w:sz w:val="24"/>
                <w:szCs w:val="24"/>
              </w:rPr>
            </w:pPr>
            <w:r>
              <w:rPr>
                <w:rFonts w:ascii="宋体" w:hAnsi="宋体" w:hint="eastAsia"/>
                <w:sz w:val="24"/>
                <w:szCs w:val="24"/>
              </w:rPr>
              <w:t>1-0</w:t>
            </w:r>
          </w:p>
        </w:tc>
      </w:tr>
    </w:tbl>
    <w:p w:rsidR="00CD1123" w:rsidRDefault="00CD1123">
      <w:pPr>
        <w:rPr>
          <w:lang w:val="zh-CN"/>
        </w:rPr>
        <w:sectPr w:rsidR="00CD1123">
          <w:pgSz w:w="11906" w:h="16838"/>
          <w:pgMar w:top="1440" w:right="1080" w:bottom="1440" w:left="1080" w:header="851" w:footer="992" w:gutter="0"/>
          <w:cols w:space="0"/>
          <w:docGrid w:type="lines" w:linePitch="312"/>
        </w:sectPr>
      </w:pPr>
      <w:bookmarkStart w:id="64" w:name="_Toc152045600"/>
      <w:bookmarkStart w:id="65" w:name="_Toc152042377"/>
      <w:bookmarkStart w:id="66" w:name="_Toc504654783"/>
      <w:bookmarkStart w:id="67" w:name="_Toc144974567"/>
      <w:bookmarkStart w:id="68" w:name="_Toc179632618"/>
    </w:p>
    <w:p w:rsidR="00CD1123" w:rsidRDefault="006E75A3">
      <w:pPr>
        <w:keepNext/>
        <w:keepLines/>
        <w:widowControl/>
        <w:tabs>
          <w:tab w:val="left" w:pos="2520"/>
        </w:tabs>
        <w:spacing w:line="460" w:lineRule="exact"/>
        <w:ind w:left="1298" w:hanging="1298"/>
        <w:rPr>
          <w:rFonts w:ascii="宋体" w:eastAsia="宋体" w:hAnsi="宋体" w:cs="宋体"/>
          <w:sz w:val="24"/>
          <w:szCs w:val="24"/>
          <w:lang w:val="zh-CN"/>
        </w:rPr>
      </w:pPr>
      <w:r>
        <w:rPr>
          <w:rFonts w:ascii="宋体" w:eastAsia="宋体" w:hAnsi="宋体" w:cs="宋体" w:hint="eastAsia"/>
          <w:sz w:val="24"/>
          <w:szCs w:val="24"/>
          <w:lang w:val="zh-CN"/>
        </w:rPr>
        <w:lastRenderedPageBreak/>
        <w:t>1. 评标方法</w:t>
      </w:r>
      <w:bookmarkEnd w:id="64"/>
      <w:bookmarkEnd w:id="65"/>
      <w:bookmarkEnd w:id="66"/>
      <w:bookmarkEnd w:id="67"/>
      <w:bookmarkEnd w:id="68"/>
    </w:p>
    <w:p w:rsidR="00CD1123" w:rsidRDefault="00BB0267" w:rsidP="00BB0267">
      <w:pPr>
        <w:tabs>
          <w:tab w:val="left" w:pos="770"/>
        </w:tabs>
        <w:spacing w:line="460" w:lineRule="exact"/>
        <w:ind w:firstLineChars="200" w:firstLine="480"/>
        <w:contextualSpacing/>
        <w:rPr>
          <w:rFonts w:ascii="宋体" w:eastAsia="宋体" w:hAnsi="宋体" w:cs="宋体"/>
          <w:sz w:val="24"/>
          <w:szCs w:val="24"/>
          <w:lang w:val="zh-CN"/>
        </w:rPr>
      </w:pPr>
      <w:bookmarkStart w:id="69" w:name="_Toc179632619"/>
      <w:bookmarkStart w:id="70" w:name="_Toc152042378"/>
      <w:bookmarkStart w:id="71" w:name="_Toc504654784"/>
      <w:bookmarkStart w:id="72" w:name="_Toc144974568"/>
      <w:bookmarkStart w:id="73" w:name="_Toc152045601"/>
      <w:r w:rsidRPr="00BB0267">
        <w:rPr>
          <w:rFonts w:ascii="宋体" w:eastAsia="宋体" w:hAnsi="宋体" w:cs="宋体" w:hint="eastAsia"/>
          <w:sz w:val="24"/>
          <w:szCs w:val="24"/>
        </w:rPr>
        <w:t>竞争性磋商采用二次报价</w:t>
      </w:r>
      <w:r w:rsidRPr="00BB0267">
        <w:rPr>
          <w:rFonts w:ascii="宋体" w:eastAsia="宋体" w:hAnsi="宋体" w:cs="宋体"/>
          <w:sz w:val="24"/>
          <w:szCs w:val="24"/>
        </w:rPr>
        <w:t>+</w:t>
      </w:r>
      <w:r w:rsidRPr="00BB0267">
        <w:rPr>
          <w:rFonts w:ascii="宋体" w:eastAsia="宋体" w:hAnsi="宋体" w:cs="宋体" w:hint="eastAsia"/>
          <w:sz w:val="24"/>
          <w:szCs w:val="24"/>
        </w:rPr>
        <w:t>综合评分法</w:t>
      </w:r>
      <w:r w:rsidR="006E75A3">
        <w:rPr>
          <w:rFonts w:ascii="宋体" w:eastAsia="宋体" w:hAnsi="宋体" w:cs="宋体" w:hint="eastAsia"/>
          <w:sz w:val="24"/>
          <w:szCs w:val="24"/>
          <w:lang w:val="zh-CN"/>
        </w:rPr>
        <w:t>。评标委员会对满足磋商文件实质性要求的磋商响应文件，按照本章</w:t>
      </w:r>
      <w:r>
        <w:rPr>
          <w:rFonts w:ascii="宋体" w:hAnsi="宋体" w:cs="宋体" w:hint="eastAsia"/>
          <w:sz w:val="24"/>
          <w:szCs w:val="24"/>
          <w:lang w:val="zh-CN"/>
        </w:rPr>
        <w:t>评标办法前附表（二）</w:t>
      </w:r>
      <w:r w:rsidR="006E75A3">
        <w:rPr>
          <w:rFonts w:ascii="宋体" w:eastAsia="宋体" w:hAnsi="宋体" w:cs="宋体" w:hint="eastAsia"/>
          <w:sz w:val="24"/>
          <w:szCs w:val="24"/>
          <w:lang w:val="zh-CN"/>
        </w:rPr>
        <w:t>规定的评分标准进行打分，并按得分由高到低顺序推荐</w:t>
      </w:r>
      <w:r>
        <w:rPr>
          <w:rFonts w:ascii="宋体" w:eastAsia="宋体" w:hAnsi="宋体" w:cs="宋体" w:hint="eastAsia"/>
          <w:sz w:val="24"/>
          <w:szCs w:val="24"/>
          <w:lang w:val="zh-CN"/>
        </w:rPr>
        <w:t>成交</w:t>
      </w:r>
      <w:r w:rsidR="006E75A3">
        <w:rPr>
          <w:rFonts w:ascii="宋体" w:eastAsia="宋体" w:hAnsi="宋体" w:cs="宋体" w:hint="eastAsia"/>
          <w:sz w:val="24"/>
          <w:szCs w:val="24"/>
          <w:lang w:val="zh-CN"/>
        </w:rPr>
        <w:t>候选人，或根据采购人授权直接确定</w:t>
      </w:r>
      <w:r>
        <w:rPr>
          <w:rFonts w:ascii="宋体" w:eastAsia="宋体" w:hAnsi="宋体" w:cs="宋体" w:hint="eastAsia"/>
          <w:sz w:val="24"/>
          <w:szCs w:val="24"/>
          <w:lang w:val="zh-CN"/>
        </w:rPr>
        <w:t>成交供应商</w:t>
      </w:r>
      <w:r w:rsidR="006E75A3">
        <w:rPr>
          <w:rFonts w:ascii="宋体" w:eastAsia="宋体" w:hAnsi="宋体" w:cs="宋体" w:hint="eastAsia"/>
          <w:sz w:val="24"/>
          <w:szCs w:val="24"/>
          <w:lang w:val="zh-CN"/>
        </w:rPr>
        <w:t>，但投标报价低于其成本的除外。综合评分相等时，以投标报价低的优先；投标报价也相等的，</w:t>
      </w:r>
      <w:r w:rsidRPr="00BB0267">
        <w:rPr>
          <w:rFonts w:ascii="宋体" w:eastAsia="宋体" w:hAnsi="宋体" w:cs="宋体" w:hint="eastAsia"/>
          <w:sz w:val="24"/>
          <w:szCs w:val="24"/>
        </w:rPr>
        <w:t>按照施工组织设计、项目管理机构、其它因素优劣顺序推荐</w:t>
      </w:r>
      <w:r w:rsidR="006E75A3">
        <w:rPr>
          <w:rFonts w:ascii="宋体" w:eastAsia="宋体" w:hAnsi="宋体" w:cs="宋体" w:hint="eastAsia"/>
          <w:sz w:val="24"/>
          <w:szCs w:val="24"/>
          <w:lang w:val="zh-CN"/>
        </w:rPr>
        <w:t>；如果技术得分也相等，按照评标办法前附表的规定确定</w:t>
      </w:r>
      <w:r>
        <w:rPr>
          <w:rFonts w:ascii="宋体" w:eastAsia="宋体" w:hAnsi="宋体" w:cs="宋体" w:hint="eastAsia"/>
          <w:sz w:val="24"/>
          <w:szCs w:val="24"/>
          <w:lang w:val="zh-CN"/>
        </w:rPr>
        <w:t>成交</w:t>
      </w:r>
      <w:r w:rsidR="006E75A3">
        <w:rPr>
          <w:rFonts w:ascii="宋体" w:eastAsia="宋体" w:hAnsi="宋体" w:cs="宋体" w:hint="eastAsia"/>
          <w:sz w:val="24"/>
          <w:szCs w:val="24"/>
          <w:lang w:val="zh-CN"/>
        </w:rPr>
        <w:t>候选人顺序。</w:t>
      </w:r>
    </w:p>
    <w:p w:rsidR="00CD1123" w:rsidRDefault="006E75A3">
      <w:pPr>
        <w:keepNext/>
        <w:keepLines/>
        <w:widowControl/>
        <w:tabs>
          <w:tab w:val="left" w:pos="2520"/>
        </w:tabs>
        <w:spacing w:line="460" w:lineRule="exact"/>
        <w:ind w:left="1298" w:hanging="1298"/>
        <w:rPr>
          <w:rFonts w:ascii="宋体" w:eastAsia="宋体" w:hAnsi="宋体" w:cs="宋体"/>
          <w:b/>
          <w:bCs/>
          <w:sz w:val="24"/>
          <w:szCs w:val="24"/>
          <w:lang w:val="zh-CN"/>
        </w:rPr>
      </w:pPr>
      <w:r>
        <w:rPr>
          <w:rFonts w:ascii="宋体" w:eastAsia="宋体" w:hAnsi="宋体" w:cs="宋体" w:hint="eastAsia"/>
          <w:b/>
          <w:bCs/>
          <w:sz w:val="24"/>
          <w:szCs w:val="24"/>
          <w:lang w:val="zh-CN"/>
        </w:rPr>
        <w:t>2. 评审标准</w:t>
      </w:r>
      <w:bookmarkEnd w:id="69"/>
      <w:bookmarkEnd w:id="70"/>
      <w:bookmarkEnd w:id="71"/>
      <w:bookmarkEnd w:id="72"/>
      <w:bookmarkEnd w:id="73"/>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2.1 初步评审标准</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2.1.1 形式评审标准：见评标办法前附表。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2.1.2 资格评审标准：见评标办法前附表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2.1.3 响应性评审标准：见评标办法前附表。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bookmarkStart w:id="74" w:name="_Toc152042380"/>
      <w:bookmarkStart w:id="75" w:name="_Toc504479301"/>
      <w:bookmarkStart w:id="76" w:name="_Toc179632621"/>
      <w:bookmarkStart w:id="77" w:name="_Toc152045603"/>
      <w:bookmarkStart w:id="78" w:name="_Toc504479753"/>
      <w:bookmarkStart w:id="79" w:name="_Toc504654786"/>
      <w:bookmarkStart w:id="80" w:name="_Toc144974570"/>
      <w:r>
        <w:rPr>
          <w:rFonts w:ascii="宋体" w:eastAsia="宋体" w:hAnsi="宋体" w:cs="宋体" w:hint="eastAsia"/>
          <w:sz w:val="24"/>
          <w:szCs w:val="24"/>
          <w:lang w:val="zh-CN"/>
        </w:rPr>
        <w:t>2.2 分值构成与评分标准</w:t>
      </w:r>
      <w:bookmarkEnd w:id="74"/>
      <w:bookmarkEnd w:id="75"/>
      <w:bookmarkEnd w:id="76"/>
      <w:bookmarkEnd w:id="77"/>
      <w:bookmarkEnd w:id="78"/>
      <w:bookmarkEnd w:id="79"/>
      <w:bookmarkEnd w:id="80"/>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2.2.1 分值构成</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(l）施工组织设计：见评标办法前附表；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(2）项目管理机构：见评标办法前附表；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(3）投标报价：见评标办法前附表；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(4）其他评分因素：见评标办法前附表。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2.2.2 评标基准价计算</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评标基准价计算方法：见评标办法前附表。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2.2.3 投标报价的偏差率计算</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投标报价的偏差率计算公式：见评标办法前附表。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2.2.4 评分标准</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bookmarkStart w:id="81" w:name="_Toc152042381"/>
      <w:bookmarkStart w:id="82" w:name="_Toc144974571"/>
      <w:bookmarkStart w:id="83" w:name="_Toc179632622"/>
      <w:bookmarkStart w:id="84" w:name="_Toc152045604"/>
      <w:r>
        <w:rPr>
          <w:rFonts w:ascii="宋体" w:eastAsia="宋体" w:hAnsi="宋体" w:cs="宋体" w:hint="eastAsia"/>
          <w:sz w:val="24"/>
          <w:szCs w:val="24"/>
          <w:lang w:val="zh-CN"/>
        </w:rPr>
        <w:t>(1）施工组织设计评分标准：见评标办法前附表；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(2）项目管理机构评分标准：见评标办法前附表；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(3）投标报价评分标准：见评标办法前附表；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(4）其他因素评分标准：见评标办法前附表。</w:t>
      </w:r>
    </w:p>
    <w:p w:rsidR="00CD1123" w:rsidRDefault="006E75A3">
      <w:pPr>
        <w:keepNext/>
        <w:keepLines/>
        <w:widowControl/>
        <w:tabs>
          <w:tab w:val="left" w:pos="2520"/>
        </w:tabs>
        <w:spacing w:line="460" w:lineRule="exact"/>
        <w:ind w:left="1298" w:hanging="1298"/>
        <w:rPr>
          <w:rFonts w:ascii="宋体" w:eastAsia="宋体" w:hAnsi="宋体" w:cs="宋体"/>
          <w:b/>
          <w:bCs/>
          <w:sz w:val="24"/>
          <w:szCs w:val="24"/>
          <w:lang w:val="zh-CN"/>
        </w:rPr>
      </w:pPr>
      <w:bookmarkStart w:id="85" w:name="_Toc504654787"/>
      <w:r>
        <w:rPr>
          <w:rFonts w:ascii="宋体" w:eastAsia="宋体" w:hAnsi="宋体" w:cs="宋体" w:hint="eastAsia"/>
          <w:b/>
          <w:bCs/>
          <w:sz w:val="24"/>
          <w:szCs w:val="24"/>
          <w:lang w:val="zh-CN"/>
        </w:rPr>
        <w:t>3. 评标程序</w:t>
      </w:r>
      <w:bookmarkEnd w:id="81"/>
      <w:bookmarkEnd w:id="82"/>
      <w:bookmarkEnd w:id="83"/>
      <w:bookmarkEnd w:id="84"/>
      <w:bookmarkEnd w:id="85"/>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1.</w:t>
      </w:r>
      <w:r>
        <w:rPr>
          <w:rFonts w:ascii="宋体" w:eastAsia="宋体" w:hAnsi="宋体" w:cs="宋体" w:hint="eastAsia"/>
          <w:sz w:val="24"/>
          <w:szCs w:val="24"/>
          <w:lang w:val="zh-CN"/>
        </w:rPr>
        <w:t>组建磋商小组</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磋商小组根据采购内容的特点进行组建，并负责评审磋商工作。磋商小组的构成及抽取方</w:t>
      </w:r>
      <w:r>
        <w:rPr>
          <w:rFonts w:ascii="宋体" w:eastAsia="宋体" w:hAnsi="宋体" w:cs="宋体" w:hint="eastAsia"/>
          <w:sz w:val="24"/>
          <w:szCs w:val="24"/>
          <w:lang w:val="zh-CN"/>
        </w:rPr>
        <w:lastRenderedPageBreak/>
        <w:t>式详见供应商须知前附表。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2.</w:t>
      </w:r>
      <w:r>
        <w:rPr>
          <w:rFonts w:ascii="宋体" w:eastAsia="宋体" w:hAnsi="宋体" w:cs="宋体" w:hint="eastAsia"/>
          <w:sz w:val="24"/>
          <w:szCs w:val="24"/>
          <w:lang w:val="zh-CN"/>
        </w:rPr>
        <w:t>磋商响应文件的初审与澄清</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磋商响应文件的初审分为形式评审、资格评审和响应性评审。形式、资格、响应性评审依据法律、法规和磋商文件的规定，对磋商响应文件中的资格证明、磋商保证金等进行审查，以确定供应商是否具备报价资格。评审标准详见《磋商评审细则》。</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3.磋商响应文件的澄清</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3.1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3.2澄清文件将作为磋商响应文件内容的一部分。</w:t>
      </w:r>
    </w:p>
    <w:p w:rsidR="00CD1123" w:rsidRDefault="006E75A3">
      <w:pPr>
        <w:keepNext/>
        <w:keepLines/>
        <w:widowControl/>
        <w:tabs>
          <w:tab w:val="left" w:pos="2520"/>
        </w:tabs>
        <w:spacing w:line="460" w:lineRule="exact"/>
        <w:ind w:left="1298" w:hanging="1298"/>
        <w:rPr>
          <w:rFonts w:ascii="宋体" w:eastAsia="宋体" w:hAnsi="宋体" w:cs="宋体"/>
          <w:b/>
          <w:bCs/>
          <w:sz w:val="24"/>
          <w:szCs w:val="24"/>
          <w:lang w:val="zh-CN"/>
        </w:rPr>
      </w:pPr>
      <w:r>
        <w:rPr>
          <w:rFonts w:ascii="宋体" w:eastAsia="宋体" w:hAnsi="宋体" w:cs="宋体" w:hint="eastAsia"/>
          <w:b/>
          <w:bCs/>
          <w:sz w:val="24"/>
          <w:szCs w:val="24"/>
          <w:lang w:val="zh-CN"/>
        </w:rPr>
        <w:t>4.</w:t>
      </w:r>
      <w:r w:rsidR="008F3067" w:rsidRPr="008F3067">
        <w:rPr>
          <w:rFonts w:ascii="宋体" w:eastAsia="宋体" w:hAnsi="Times New Roman" w:cs="宋体" w:hint="eastAsia"/>
          <w:kern w:val="0"/>
          <w:sz w:val="22"/>
        </w:rPr>
        <w:t xml:space="preserve"> </w:t>
      </w:r>
      <w:r w:rsidR="008F3067" w:rsidRPr="008F3067">
        <w:rPr>
          <w:rFonts w:ascii="宋体" w:eastAsia="宋体" w:hAnsi="宋体" w:cs="宋体" w:hint="eastAsia"/>
          <w:b/>
          <w:bCs/>
          <w:sz w:val="24"/>
          <w:szCs w:val="24"/>
        </w:rPr>
        <w:t>竞争性磋商程序</w:t>
      </w:r>
    </w:p>
    <w:p w:rsidR="008F3067" w:rsidRPr="008F3067" w:rsidRDefault="008F3067" w:rsidP="008F3067">
      <w:pPr>
        <w:tabs>
          <w:tab w:val="left" w:pos="770"/>
        </w:tabs>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4.</w:t>
      </w:r>
      <w:r w:rsidRPr="008F3067">
        <w:rPr>
          <w:rFonts w:ascii="宋体" w:eastAsia="宋体" w:hAnsi="宋体" w:cs="宋体"/>
          <w:sz w:val="24"/>
          <w:szCs w:val="24"/>
        </w:rPr>
        <w:t>1</w:t>
      </w:r>
      <w:r w:rsidRPr="008F3067">
        <w:rPr>
          <w:rFonts w:ascii="宋体" w:eastAsia="宋体" w:hAnsi="宋体" w:cs="宋体" w:hint="eastAsia"/>
          <w:sz w:val="24"/>
          <w:szCs w:val="24"/>
        </w:rPr>
        <w:t>．供应商（法人或法人授权代表）务必准时参加，未在规定时间内到达的，视其为自动放弃本次竞争性磋商，逾期送达的响应文件将被拒收。响应文件解密后，供应商需在电脑前等候，等待进行二次报价。</w:t>
      </w:r>
    </w:p>
    <w:p w:rsidR="008F3067" w:rsidRPr="008F3067" w:rsidRDefault="008F3067" w:rsidP="008F3067">
      <w:pPr>
        <w:tabs>
          <w:tab w:val="left" w:pos="770"/>
        </w:tabs>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4.</w:t>
      </w:r>
      <w:r w:rsidRPr="008F3067">
        <w:rPr>
          <w:rFonts w:ascii="宋体" w:eastAsia="宋体" w:hAnsi="宋体" w:cs="宋体"/>
          <w:sz w:val="24"/>
          <w:szCs w:val="24"/>
        </w:rPr>
        <w:t>2</w:t>
      </w:r>
      <w:r w:rsidRPr="008F3067">
        <w:rPr>
          <w:rFonts w:ascii="宋体" w:eastAsia="宋体" w:hAnsi="宋体" w:cs="宋体" w:hint="eastAsia"/>
          <w:sz w:val="24"/>
          <w:szCs w:val="24"/>
        </w:rPr>
        <w:t>．竞争性磋商时各供应商各派</w:t>
      </w:r>
      <w:r w:rsidRPr="008F3067">
        <w:rPr>
          <w:rFonts w:ascii="宋体" w:eastAsia="宋体" w:hAnsi="宋体" w:cs="宋体"/>
          <w:sz w:val="24"/>
          <w:szCs w:val="24"/>
        </w:rPr>
        <w:t>1</w:t>
      </w:r>
      <w:r w:rsidRPr="008F3067">
        <w:rPr>
          <w:rFonts w:ascii="宋体" w:eastAsia="宋体" w:hAnsi="宋体" w:cs="宋体" w:hint="eastAsia"/>
          <w:sz w:val="24"/>
          <w:szCs w:val="24"/>
        </w:rPr>
        <w:t>名代表，由磋商小组分别与各供应商进行磋商（如必要）。</w:t>
      </w:r>
    </w:p>
    <w:p w:rsidR="008F3067" w:rsidRPr="008F3067" w:rsidRDefault="008F3067" w:rsidP="008F3067">
      <w:pPr>
        <w:tabs>
          <w:tab w:val="left" w:pos="770"/>
        </w:tabs>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4.</w:t>
      </w:r>
      <w:r w:rsidRPr="008F3067">
        <w:rPr>
          <w:rFonts w:ascii="宋体" w:eastAsia="宋体" w:hAnsi="宋体" w:cs="宋体"/>
          <w:sz w:val="24"/>
          <w:szCs w:val="24"/>
        </w:rPr>
        <w:t>3</w:t>
      </w:r>
      <w:r w:rsidRPr="008F3067">
        <w:rPr>
          <w:rFonts w:ascii="宋体" w:eastAsia="宋体" w:hAnsi="宋体" w:cs="宋体" w:hint="eastAsia"/>
          <w:sz w:val="24"/>
          <w:szCs w:val="24"/>
        </w:rPr>
        <w:t>．在磋商过程中，磋商的任何一方不得向他人透露与磋商有关的技术资料或其他信息。</w:t>
      </w:r>
    </w:p>
    <w:p w:rsidR="008F3067" w:rsidRPr="008F3067" w:rsidRDefault="008F3067" w:rsidP="008F3067">
      <w:pPr>
        <w:tabs>
          <w:tab w:val="left" w:pos="770"/>
        </w:tabs>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4.</w:t>
      </w:r>
      <w:r w:rsidRPr="008F3067">
        <w:rPr>
          <w:rFonts w:ascii="宋体" w:eastAsia="宋体" w:hAnsi="宋体" w:cs="宋体"/>
          <w:sz w:val="24"/>
          <w:szCs w:val="24"/>
        </w:rPr>
        <w:t>4</w:t>
      </w:r>
      <w:r w:rsidRPr="008F3067">
        <w:rPr>
          <w:rFonts w:ascii="宋体" w:eastAsia="宋体" w:hAnsi="宋体" w:cs="宋体" w:hint="eastAsia"/>
          <w:sz w:val="24"/>
          <w:szCs w:val="24"/>
        </w:rPr>
        <w:t>．磋商开始后，如竞争性磋商文件有实质性变动的，磋商小组须以书面形式通知所有参加竞争性磋商的供应商。所有供应商根据竞争性磋商文件或其补充文件在规定的时间里提出有关书面建议及作出相关的书面承诺。</w:t>
      </w:r>
    </w:p>
    <w:p w:rsidR="008F3067" w:rsidRPr="008F3067" w:rsidRDefault="008F3067" w:rsidP="008F3067">
      <w:pPr>
        <w:tabs>
          <w:tab w:val="left" w:pos="770"/>
        </w:tabs>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4.</w:t>
      </w:r>
      <w:r w:rsidRPr="008F3067">
        <w:rPr>
          <w:rFonts w:ascii="宋体" w:eastAsia="宋体" w:hAnsi="宋体" w:cs="宋体"/>
          <w:sz w:val="24"/>
          <w:szCs w:val="24"/>
        </w:rPr>
        <w:t>5</w:t>
      </w:r>
      <w:r w:rsidRPr="008F3067">
        <w:rPr>
          <w:rFonts w:ascii="宋体" w:eastAsia="宋体" w:hAnsi="宋体" w:cs="宋体" w:hint="eastAsia"/>
          <w:sz w:val="24"/>
          <w:szCs w:val="24"/>
        </w:rPr>
        <w:t>．在磋商期间，为有助于对响应文件的审查、评价和比较，磋商小组有权要求供应商对其响应文件中含义不明确、同类问题表述不一致或者有明显文字和计算错误的内容进行澄清。但并非对每个供应商都作澄清要求。</w:t>
      </w:r>
    </w:p>
    <w:p w:rsidR="00CD1123" w:rsidRDefault="008F3067" w:rsidP="008F3067">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rPr>
        <w:t>4.</w:t>
      </w:r>
      <w:r w:rsidRPr="008F3067">
        <w:rPr>
          <w:rFonts w:ascii="宋体" w:eastAsia="宋体" w:hAnsi="宋体" w:cs="宋体"/>
          <w:sz w:val="24"/>
          <w:szCs w:val="24"/>
        </w:rPr>
        <w:t>6</w:t>
      </w:r>
      <w:r w:rsidRPr="008F3067">
        <w:rPr>
          <w:rFonts w:ascii="宋体" w:eastAsia="宋体" w:hAnsi="宋体" w:cs="宋体" w:hint="eastAsia"/>
          <w:sz w:val="24"/>
          <w:szCs w:val="24"/>
        </w:rPr>
        <w:t>．所有供应商在竞争性磋商时作出的所有书面承诺须由供应商法定代表人或委托代理人签字。</w:t>
      </w:r>
    </w:p>
    <w:p w:rsidR="008F3067"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4.</w:t>
      </w:r>
      <w:r w:rsidR="008F3067">
        <w:rPr>
          <w:rFonts w:ascii="宋体" w:eastAsia="宋体" w:hAnsi="宋体" w:cs="宋体" w:hint="eastAsia"/>
          <w:sz w:val="24"/>
          <w:szCs w:val="24"/>
          <w:lang w:val="zh-CN"/>
        </w:rPr>
        <w:t>7</w:t>
      </w:r>
      <w:r>
        <w:rPr>
          <w:rFonts w:ascii="宋体" w:eastAsia="宋体" w:hAnsi="宋体" w:cs="宋体" w:hint="eastAsia"/>
          <w:sz w:val="24"/>
          <w:szCs w:val="24"/>
          <w:lang w:val="zh-CN"/>
        </w:rPr>
        <w:t>已提交响应文件的供应商，在提交最后报价之前，可以根据磋商情况退出磋商。</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4.</w:t>
      </w:r>
      <w:r w:rsidR="008F3067">
        <w:rPr>
          <w:rFonts w:ascii="宋体" w:eastAsia="宋体" w:hAnsi="宋体" w:cs="宋体" w:hint="eastAsia"/>
          <w:sz w:val="24"/>
          <w:szCs w:val="24"/>
          <w:lang w:val="zh-CN"/>
        </w:rPr>
        <w:t>8</w:t>
      </w:r>
      <w:r>
        <w:rPr>
          <w:rFonts w:ascii="宋体" w:eastAsia="宋体" w:hAnsi="宋体" w:cs="宋体" w:hint="eastAsia"/>
          <w:sz w:val="24"/>
          <w:szCs w:val="24"/>
          <w:lang w:val="zh-CN"/>
        </w:rPr>
        <w:t>经磋商确定最终采购需求和提交最后报价的供应商后，由磋商小组采用综合评分法对提交最后报价的供应商的响应文件和最后报价进行综合评分。</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4.</w:t>
      </w:r>
      <w:r w:rsidR="008F3067">
        <w:rPr>
          <w:rFonts w:ascii="宋体" w:eastAsia="宋体" w:hAnsi="宋体" w:cs="宋体" w:hint="eastAsia"/>
          <w:sz w:val="24"/>
          <w:szCs w:val="24"/>
          <w:lang w:val="zh-CN"/>
        </w:rPr>
        <w:t>9</w:t>
      </w:r>
      <w:r>
        <w:rPr>
          <w:rFonts w:ascii="宋体" w:eastAsia="宋体" w:hAnsi="宋体" w:cs="宋体" w:hint="eastAsia"/>
          <w:sz w:val="24"/>
          <w:szCs w:val="24"/>
          <w:lang w:val="zh-CN"/>
        </w:rPr>
        <w:t>评审严格按照磋商文件的要求和条件进行。评审时将考虑以下因素：</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lastRenderedPageBreak/>
        <w:t>供应商能力；</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报价的合理性；</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 xml:space="preserve">方案实施能力； </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商务响应；</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技术响应。</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4.3本次评审将采用下列方法：</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详见评分标准。</w:t>
      </w:r>
    </w:p>
    <w:p w:rsidR="00CD1123" w:rsidRDefault="006E75A3">
      <w:pPr>
        <w:keepNext/>
        <w:keepLines/>
        <w:widowControl/>
        <w:tabs>
          <w:tab w:val="left" w:pos="2520"/>
        </w:tabs>
        <w:spacing w:line="460" w:lineRule="exact"/>
        <w:ind w:left="1298" w:hanging="1298"/>
        <w:rPr>
          <w:rFonts w:ascii="宋体" w:eastAsia="宋体" w:hAnsi="宋体" w:cs="宋体"/>
          <w:b/>
          <w:bCs/>
          <w:sz w:val="24"/>
          <w:szCs w:val="24"/>
          <w:lang w:val="zh-CN"/>
        </w:rPr>
      </w:pPr>
      <w:r>
        <w:rPr>
          <w:rFonts w:ascii="宋体" w:eastAsia="宋体" w:hAnsi="宋体" w:cs="宋体" w:hint="eastAsia"/>
          <w:b/>
          <w:bCs/>
          <w:sz w:val="24"/>
          <w:szCs w:val="24"/>
        </w:rPr>
        <w:t>5.</w:t>
      </w:r>
      <w:r>
        <w:rPr>
          <w:rFonts w:ascii="宋体" w:eastAsia="宋体" w:hAnsi="宋体" w:cs="宋体" w:hint="eastAsia"/>
          <w:b/>
          <w:bCs/>
          <w:sz w:val="24"/>
          <w:szCs w:val="24"/>
          <w:lang w:val="zh-CN"/>
        </w:rPr>
        <w:t>评审过程及保密原则</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5.1磋商响应文件递交后，直接授予成交供应商合同止，凡与本次采购有关人员对属于审查、澄清、评价和比较报价的有关资料以及授标意向等，均不得向供应商或其他无关的人员透露。</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5.2在磋商评审期间，供应商试图影响采购单位和磋商小组的任何活动，将导致其报价被拒绝，并承担相应的法律责任。</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6.本项目采用综合评分法，评审标准详见附表《磋商评审细则》，评审时磋商小组将严格按照评审细则中的分值设置与评审因素进行量化打分。磋商文件中没有规定的评审标准不得作为评审依据。</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评审时，磋商小组各成员独立对每个有效响应的文件进行评价、打分，然后汇总每个供应商每项评分因素的得分。</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7.磋商小组根据综合评分情况，按照评审得分由高到低顺序推荐3名以上成交候选供应商，并编写评审报告。</w:t>
      </w:r>
    </w:p>
    <w:p w:rsidR="00CD1123" w:rsidRPr="008F3067" w:rsidRDefault="006E75A3" w:rsidP="008F3067">
      <w:pPr>
        <w:tabs>
          <w:tab w:val="left" w:pos="770"/>
        </w:tabs>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8.原则上推荐排名位于第一名的供应商为</w:t>
      </w:r>
      <w:r w:rsidR="008F3067">
        <w:rPr>
          <w:rFonts w:ascii="宋体" w:eastAsia="宋体" w:hAnsi="宋体" w:cs="宋体" w:hint="eastAsia"/>
          <w:sz w:val="24"/>
          <w:szCs w:val="24"/>
          <w:lang w:val="zh-CN"/>
        </w:rPr>
        <w:t>成交候选</w:t>
      </w:r>
      <w:r>
        <w:rPr>
          <w:rFonts w:ascii="宋体" w:eastAsia="宋体" w:hAnsi="宋体" w:cs="宋体" w:hint="eastAsia"/>
          <w:sz w:val="24"/>
          <w:szCs w:val="24"/>
          <w:lang w:val="zh-CN"/>
        </w:rPr>
        <w:t>供应商。若排名第一的成交候选供应商放弃中标、因不可抗力提出不能履行合同或竞争性磋规定应当提交履约保证金而在规定的期限内未能提交的，采购人有权选择重新招标，或者采购人确定排名第二的成交候选供应商为中标供应商，以此类推。</w:t>
      </w:r>
      <w:r w:rsidR="008F3067" w:rsidRPr="008F3067">
        <w:rPr>
          <w:rFonts w:ascii="宋体" w:eastAsia="宋体" w:hAnsi="宋体" w:cs="宋体" w:hint="eastAsia"/>
          <w:b/>
          <w:sz w:val="24"/>
          <w:szCs w:val="24"/>
        </w:rPr>
        <w:t>对于明显低于成本的报价，采购人将不予采用。</w:t>
      </w:r>
    </w:p>
    <w:p w:rsidR="00CD1123" w:rsidRDefault="006E75A3">
      <w:pPr>
        <w:tabs>
          <w:tab w:val="left" w:pos="770"/>
        </w:tabs>
        <w:spacing w:line="460" w:lineRule="exact"/>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9.磋商小组完成评标后，应当向采购人提交书面评</w:t>
      </w:r>
      <w:r>
        <w:rPr>
          <w:rFonts w:ascii="宋体" w:eastAsia="宋体" w:hAnsi="宋体" w:cs="宋体" w:hint="eastAsia"/>
          <w:sz w:val="24"/>
          <w:szCs w:val="24"/>
        </w:rPr>
        <w:t>审</w:t>
      </w:r>
      <w:r>
        <w:rPr>
          <w:rFonts w:ascii="宋体" w:eastAsia="宋体" w:hAnsi="宋体" w:cs="宋体" w:hint="eastAsia"/>
          <w:sz w:val="24"/>
          <w:szCs w:val="24"/>
          <w:lang w:val="zh-CN"/>
        </w:rPr>
        <w:t>报告。</w:t>
      </w:r>
    </w:p>
    <w:p w:rsidR="00CD1123" w:rsidRDefault="00CD1123">
      <w:pPr>
        <w:pStyle w:val="20"/>
        <w:rPr>
          <w:sz w:val="24"/>
          <w:szCs w:val="24"/>
        </w:rPr>
        <w:sectPr w:rsidR="00CD1123">
          <w:pgSz w:w="11906" w:h="16838"/>
          <w:pgMar w:top="1440" w:right="1080" w:bottom="1440" w:left="1080" w:header="851" w:footer="992" w:gutter="0"/>
          <w:cols w:space="0"/>
          <w:docGrid w:type="lines" w:linePitch="312"/>
        </w:sectPr>
      </w:pPr>
    </w:p>
    <w:p w:rsidR="00CD1123" w:rsidRDefault="006E75A3">
      <w:pPr>
        <w:autoSpaceDE w:val="0"/>
        <w:autoSpaceDN w:val="0"/>
        <w:adjustRightInd w:val="0"/>
        <w:spacing w:line="360" w:lineRule="auto"/>
        <w:jc w:val="center"/>
        <w:rPr>
          <w:rFonts w:ascii="宋体" w:eastAsia="宋体" w:hAnsi="宋体" w:cs="黑体"/>
          <w:b/>
          <w:sz w:val="24"/>
          <w:szCs w:val="24"/>
        </w:rPr>
      </w:pPr>
      <w:r>
        <w:rPr>
          <w:rFonts w:ascii="宋体" w:eastAsia="宋体" w:hAnsi="宋体" w:cs="黑体" w:hint="eastAsia"/>
          <w:b/>
          <w:sz w:val="24"/>
          <w:szCs w:val="24"/>
        </w:rPr>
        <w:lastRenderedPageBreak/>
        <w:t>本项目需要落实的政府采购政策包括：</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一、促进中小企业发展政策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（一）政策依据</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财政部 工业和信息化部《政府采购促进中小企业发展管理办法》（财库﹝2020﹞46号）。</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（二）中小企业的认定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1、在中华人民共和国境内依法设立，依据国务院批准的中小企业划分标准确定的中型企业、小型企业和微型企业，但与大企业的负责人为同一人，或者与大企业存在直接控股、管理关系的除外。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2、符合中小企业划分标准的个体工商户，在政府采购活动中视同中小企业。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3、以联合体形式参加政府采购活动，联合体各方均为中小企业的，联合体视同中小企业。其中，联合体各方均为小微企业的，联合体视同小微企业。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（三）中小企业需提供的证明材料</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中小企业参加政府采购活动，应当出具本采购文件规定的《中小企业声明函》，否则不得享受相关中小企业扶持政策。任何单位和个人不得要求供应商提供《中小企业声明函》之外的中小企业身份证明文件。</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（四）中小企业扶持政策享受情形</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在政府采购活动中，供应商提供的货物、工程或者服务符合下列情形的，享受相关中小企业扶持政策：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在货物采购项目中，货物由中小企业制造，即货物由中小企业生产且使用该中小企业商号或者注册商标；</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2、在工程采购项目中，工程由中小企业承建，即工程施工单位为中小企业；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3、在服务采购项目中，服务由中小企业承接，即提供服务的人员为中小企业依照《中华人民共和国劳动合同法》订立劳动合同的从业人员。</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在货物采购项目中，供应商提供的货物既有中小企业制造货物，也有大型企业制造货物的，不享受中小企业扶持政策。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（五）中小企业扶持政策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1、对于非专门面向中小企业采购的采购包，应当对符合本章规定的小微企业报价给予6%（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2、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2%（工程项目为1%）的扣除，用扣除后的价格参加评审。适用招标投标法的政府采购工程建设项目，采用综合评估法但未采用低价优</w:t>
      </w:r>
      <w:r>
        <w:rPr>
          <w:rFonts w:ascii="宋体" w:eastAsia="宋体" w:hAnsi="宋体" w:cs="宋体" w:hint="eastAsia"/>
          <w:bCs/>
          <w:sz w:val="24"/>
          <w:szCs w:val="24"/>
        </w:rPr>
        <w:lastRenderedPageBreak/>
        <w:t>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3、价格扣除比例或者价格分加分比例对小型企业和微型企业同等对待，不作区分。</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（六）合同分包要求</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1、享受扶持政策获得政府采购合同的，小微企业不得将合同分包给大中型企业，中型企业不得将合同分包给大型企业。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2、对于专门面向中小企业采购的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（七）法律责任</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供应商按照本采购文件规定提供声明函内容不实的，属于提供虚假材料谋取中标、成交，依照《中华人民共和国政府采购法》等国家有关规定追究相应责任。</w:t>
      </w:r>
    </w:p>
    <w:p w:rsidR="00CD1123" w:rsidRDefault="00CD1123">
      <w:pPr>
        <w:widowControl/>
        <w:autoSpaceDE w:val="0"/>
        <w:autoSpaceDN w:val="0"/>
        <w:adjustRightInd w:val="0"/>
        <w:spacing w:line="400" w:lineRule="exact"/>
        <w:ind w:firstLineChars="200" w:firstLine="480"/>
        <w:jc w:val="left"/>
        <w:rPr>
          <w:rFonts w:ascii="宋体" w:eastAsia="宋体" w:hAnsi="宋体" w:cs="宋体"/>
          <w:bCs/>
          <w:sz w:val="24"/>
          <w:szCs w:val="24"/>
        </w:rPr>
      </w:pP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二、支持监狱企业发展政策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（一）政策依据</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财政部 司法部《关于政府采购支持监狱企业发展有关问题的通知》（财库〔2014〕68号）。</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（二）监狱企业的认定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（三）监狱企业需提供的证明材料</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监狱企业参加政府采购活动时，应当提供由省级以上监狱管理局、戒毒管理局（含新疆生产建设兵团）出具的属于监狱企业的证明文件。</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（四）监狱企业支持政策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在政府采购活动中，监狱企业视同小型、微型企业，享受政府采购促进中小企业发展的政府采购政策。向监狱企业采购的金额，计入面向中小企业采购的统计数据。监狱企业属于小型、微型企业的，不重复享受政策。</w:t>
      </w:r>
    </w:p>
    <w:p w:rsidR="00CD1123" w:rsidRDefault="00CD1123">
      <w:pPr>
        <w:widowControl/>
        <w:autoSpaceDE w:val="0"/>
        <w:autoSpaceDN w:val="0"/>
        <w:adjustRightInd w:val="0"/>
        <w:spacing w:line="400" w:lineRule="exact"/>
        <w:ind w:firstLineChars="200" w:firstLine="480"/>
        <w:jc w:val="left"/>
        <w:rPr>
          <w:rFonts w:ascii="宋体" w:eastAsia="宋体" w:hAnsi="宋体" w:cs="宋体"/>
          <w:bCs/>
          <w:sz w:val="24"/>
          <w:szCs w:val="24"/>
        </w:rPr>
      </w:pP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三、支持残疾人福利性单位发展政策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（一）政策依据</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财政部 民政部 中国残疾人联合会《关于促进残疾人就业政府采购政策的通知》（财库[2017]141号）。</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lastRenderedPageBreak/>
        <w:t>（二）残疾人福利性单位的认定</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享受政府采购支持政策的残疾人福利性单位应当同时满足以下条件：</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1、安置的残疾人占本单位在职职工人数的比例不低于25%(含25%)，并且安置的残疾人人数不少于10人(含10人)；</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2、依法与安置的每位残疾人签订了一年以上(含一年)的劳动合同或服务协议；</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3、为安置的每位残疾人按月足额缴纳了基本养老保险、基本医疗保险、失业保险、工伤保险和生育保险等社会保险费；</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4、通过银行等金融机构向安置的每位残疾人，按月支付了不低于单位所在区县适用的经省级人民政府批准的月最低工资标准的工资；</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5、提供本单位制造的货物、承担的工程或者服务(以下简称产品)，或者提供其他残疾人福利性单位制造的货物(不包括使用非残疾人福利性单位注册商标的货物)。</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（三）残疾人福利性单位需提供的证明材料</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符合条件的残疾人福利性单位在参加政府采购活动时，应当出具本采购文件规定的《残疾人福利性单位声明函》，并对声明的真实性负责。</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（四）残疾人福利性单位支持政策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在政府采购活动中，残疾人福利性单位视同小型、微型企业，享受促进中小企业发展的政府采购政策。向残疾人福利性单位采购的金额，计入面向中小企业采购的统计数据。残疾人福利性单位属于小型、微型企业的，不重复享受政策。</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（五）法律责任</w:t>
      </w:r>
    </w:p>
    <w:p w:rsidR="00CD1123" w:rsidRDefault="006E75A3">
      <w:pPr>
        <w:widowControl/>
        <w:autoSpaceDE w:val="0"/>
        <w:autoSpaceDN w:val="0"/>
        <w:adjustRightInd w:val="0"/>
        <w:spacing w:line="40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供应商按照本采购文件规定提供声明函内容不实的，属于提供虚假材料谋取中标、成交，依照《中华人民共和国政府采购法》等国家有关规定追究相应责任。</w:t>
      </w:r>
    </w:p>
    <w:p w:rsidR="00CD1123" w:rsidRDefault="00CD1123">
      <w:pPr>
        <w:sectPr w:rsidR="00CD1123">
          <w:pgSz w:w="11906" w:h="16838"/>
          <w:pgMar w:top="1440" w:right="1080" w:bottom="1440" w:left="1080" w:header="851" w:footer="992" w:gutter="0"/>
          <w:cols w:space="0"/>
          <w:docGrid w:type="lines" w:linePitch="312"/>
        </w:sectPr>
      </w:pPr>
    </w:p>
    <w:p w:rsidR="00CD1123" w:rsidRDefault="006E75A3">
      <w:pPr>
        <w:pageBreakBefore/>
        <w:spacing w:line="415" w:lineRule="auto"/>
        <w:jc w:val="left"/>
        <w:textAlignment w:val="baseline"/>
        <w:rPr>
          <w:rStyle w:val="ae"/>
          <w:rFonts w:ascii="宋体" w:eastAsia="宋体" w:hAnsi="宋体" w:cs="宋体"/>
          <w:b/>
          <w:spacing w:val="12"/>
          <w:sz w:val="24"/>
          <w:szCs w:val="24"/>
        </w:rPr>
      </w:pPr>
      <w:bookmarkStart w:id="86" w:name="_Toc11517"/>
      <w:r>
        <w:rPr>
          <w:rStyle w:val="ae"/>
          <w:rFonts w:ascii="宋体" w:eastAsia="宋体" w:hAnsi="宋体" w:cs="宋体" w:hint="eastAsia"/>
          <w:b/>
          <w:spacing w:val="12"/>
          <w:sz w:val="24"/>
          <w:szCs w:val="24"/>
        </w:rPr>
        <w:lastRenderedPageBreak/>
        <w:t>附件</w:t>
      </w:r>
      <w:r>
        <w:rPr>
          <w:rStyle w:val="ae"/>
          <w:rFonts w:ascii="宋体" w:hAnsi="宋体" w:cs="宋体" w:hint="eastAsia"/>
          <w:b/>
          <w:spacing w:val="12"/>
          <w:sz w:val="24"/>
          <w:szCs w:val="24"/>
        </w:rPr>
        <w:t>1</w:t>
      </w:r>
      <w:r>
        <w:rPr>
          <w:rStyle w:val="ae"/>
          <w:rFonts w:ascii="宋体" w:eastAsia="宋体" w:hAnsi="宋体" w:cs="宋体" w:hint="eastAsia"/>
          <w:b/>
          <w:spacing w:val="12"/>
          <w:sz w:val="24"/>
          <w:szCs w:val="24"/>
        </w:rPr>
        <w:t xml:space="preserve"> 中小企业划型标准规定</w:t>
      </w:r>
      <w:bookmarkEnd w:id="86"/>
    </w:p>
    <w:p w:rsidR="00CD1123" w:rsidRDefault="006E75A3">
      <w:pPr>
        <w:rPr>
          <w:rFonts w:hAnsi="宋体" w:cs="宋体"/>
          <w:color w:val="FF0000"/>
          <w:szCs w:val="21"/>
        </w:rPr>
      </w:pPr>
      <w:r>
        <w:rPr>
          <w:rFonts w:hAnsi="宋体" w:cs="宋体" w:hint="eastAsia"/>
          <w:color w:val="FF0000"/>
          <w:szCs w:val="21"/>
          <w:shd w:val="clear" w:color="auto" w:fill="FFFFFF"/>
        </w:rPr>
        <w:t xml:space="preserve">      </w:t>
      </w:r>
      <w:r>
        <w:rPr>
          <w:rFonts w:hAnsi="宋体" w:cs="宋体" w:hint="eastAsia"/>
          <w:noProof/>
          <w:color w:val="FF0000"/>
          <w:szCs w:val="21"/>
          <w:shd w:val="clear" w:color="auto" w:fill="FFFFFF"/>
        </w:rPr>
        <w:drawing>
          <wp:inline distT="0" distB="0" distL="114300" distR="114300">
            <wp:extent cx="4286250" cy="1905000"/>
            <wp:effectExtent l="0" t="0" r="0" b="0"/>
            <wp:docPr id="5"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7"/>
                    <pic:cNvPicPr>
                      <a:picLocks noChangeAspect="1"/>
                    </pic:cNvPicPr>
                  </pic:nvPicPr>
                  <pic:blipFill>
                    <a:blip r:embed="rId15" cstate="print"/>
                    <a:stretch>
                      <a:fillRect/>
                    </a:stretch>
                  </pic:blipFill>
                  <pic:spPr>
                    <a:xfrm>
                      <a:off x="0" y="0"/>
                      <a:ext cx="4286250" cy="1905000"/>
                    </a:xfrm>
                    <a:prstGeom prst="rect">
                      <a:avLst/>
                    </a:prstGeom>
                    <a:noFill/>
                    <a:ln>
                      <a:noFill/>
                    </a:ln>
                  </pic:spPr>
                </pic:pic>
              </a:graphicData>
            </a:graphic>
          </wp:inline>
        </w:drawing>
      </w:r>
    </w:p>
    <w:p w:rsidR="00CD1123" w:rsidRDefault="006E75A3">
      <w:r>
        <w:rPr>
          <w:rFonts w:hint="eastAsia"/>
        </w:rPr>
        <w:t>工信部联企业〔</w:t>
      </w:r>
      <w:r>
        <w:rPr>
          <w:rFonts w:hint="eastAsia"/>
        </w:rPr>
        <w:t>2011</w:t>
      </w:r>
      <w:r>
        <w:rPr>
          <w:rFonts w:hint="eastAsia"/>
        </w:rPr>
        <w:t>〕</w:t>
      </w:r>
      <w:r>
        <w:rPr>
          <w:rFonts w:hint="eastAsia"/>
        </w:rPr>
        <w:t>300</w:t>
      </w:r>
      <w:r>
        <w:rPr>
          <w:rFonts w:hint="eastAsia"/>
        </w:rPr>
        <w:t>号</w:t>
      </w:r>
    </w:p>
    <w:p w:rsidR="00CD1123" w:rsidRDefault="006E75A3">
      <w:pPr>
        <w:widowControl/>
        <w:pBdr>
          <w:top w:val="single" w:sz="18" w:space="30" w:color="FF0000"/>
        </w:pBdr>
        <w:shd w:val="clear" w:color="auto" w:fill="FFFFFF"/>
        <w:spacing w:before="100" w:beforeAutospacing="1" w:after="100" w:afterAutospacing="1" w:line="420" w:lineRule="atLeast"/>
        <w:ind w:left="150"/>
        <w:jc w:val="center"/>
        <w:rPr>
          <w:rFonts w:hAnsi="宋体" w:cs="宋体"/>
          <w:color w:val="000000"/>
          <w:sz w:val="24"/>
        </w:rPr>
      </w:pPr>
      <w:r>
        <w:rPr>
          <w:rFonts w:hAnsi="宋体" w:cs="宋体" w:hint="eastAsia"/>
          <w:color w:val="000000"/>
          <w:sz w:val="24"/>
          <w:shd w:val="clear" w:color="auto" w:fill="FFFFFF"/>
        </w:rPr>
        <w:t>关于印发中小企业划型标准规定的通知</w:t>
      </w:r>
    </w:p>
    <w:p w:rsidR="00CD1123" w:rsidRDefault="006E75A3">
      <w:pPr>
        <w:pStyle w:val="ab"/>
        <w:spacing w:before="452" w:after="150" w:line="560" w:lineRule="atLeast"/>
        <w:ind w:left="150"/>
        <w:rPr>
          <w:rFonts w:hint="default"/>
          <w:color w:val="000000"/>
          <w:shd w:val="clear" w:color="auto" w:fill="FFFFFF"/>
        </w:rPr>
      </w:pPr>
      <w:r>
        <w:rPr>
          <w:color w:val="000000"/>
          <w:shd w:val="clear" w:color="auto" w:fill="FFFFFF"/>
        </w:rPr>
        <w:t>各省、自治区、直辖市人民政府，国务院各部委、各直属机构及有关单位：</w:t>
      </w:r>
    </w:p>
    <w:p w:rsidR="00CD1123" w:rsidRDefault="006E75A3">
      <w:pPr>
        <w:pStyle w:val="ab"/>
        <w:spacing w:before="452" w:after="150" w:line="560" w:lineRule="atLeast"/>
        <w:ind w:left="150"/>
        <w:rPr>
          <w:rFonts w:hint="default"/>
        </w:rPr>
      </w:pPr>
      <w:r>
        <w:rPr>
          <w:color w:val="000000"/>
          <w:shd w:val="clear" w:color="auto" w:fill="FFFFFF"/>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D1123" w:rsidRDefault="006E75A3">
      <w:pPr>
        <w:pStyle w:val="ab"/>
        <w:spacing w:before="452" w:after="150" w:line="560" w:lineRule="atLeast"/>
        <w:ind w:left="150"/>
        <w:jc w:val="right"/>
        <w:rPr>
          <w:rFonts w:hint="default"/>
          <w:color w:val="000000"/>
          <w:shd w:val="clear" w:color="auto" w:fill="FFFFFF"/>
        </w:rPr>
      </w:pPr>
      <w:r>
        <w:rPr>
          <w:color w:val="000000"/>
          <w:shd w:val="clear" w:color="auto" w:fill="FFFFFF"/>
        </w:rPr>
        <w:t>工业和信息化部</w:t>
      </w:r>
    </w:p>
    <w:p w:rsidR="00CD1123" w:rsidRDefault="006E75A3">
      <w:pPr>
        <w:pStyle w:val="ab"/>
        <w:spacing w:before="452" w:after="150" w:line="560" w:lineRule="atLeast"/>
        <w:ind w:left="150"/>
        <w:jc w:val="right"/>
        <w:rPr>
          <w:rFonts w:hint="default"/>
          <w:color w:val="000000"/>
          <w:shd w:val="clear" w:color="auto" w:fill="FFFFFF"/>
        </w:rPr>
      </w:pPr>
      <w:r>
        <w:rPr>
          <w:color w:val="000000"/>
          <w:shd w:val="clear" w:color="auto" w:fill="FFFFFF"/>
        </w:rPr>
        <w:t>国家统计局</w:t>
      </w:r>
    </w:p>
    <w:p w:rsidR="00CD1123" w:rsidRDefault="006E75A3">
      <w:pPr>
        <w:pStyle w:val="ab"/>
        <w:spacing w:before="452" w:after="150" w:line="560" w:lineRule="atLeast"/>
        <w:ind w:left="150"/>
        <w:jc w:val="right"/>
        <w:rPr>
          <w:rFonts w:hint="default"/>
          <w:color w:val="000000"/>
          <w:shd w:val="clear" w:color="auto" w:fill="FFFFFF"/>
        </w:rPr>
      </w:pPr>
      <w:r>
        <w:rPr>
          <w:color w:val="000000"/>
          <w:shd w:val="clear" w:color="auto" w:fill="FFFFFF"/>
        </w:rPr>
        <w:t>国家发展和改革委员会</w:t>
      </w:r>
    </w:p>
    <w:p w:rsidR="00CD1123" w:rsidRDefault="006E75A3">
      <w:pPr>
        <w:pStyle w:val="ab"/>
        <w:spacing w:before="452" w:after="150" w:line="560" w:lineRule="atLeast"/>
        <w:ind w:left="150"/>
        <w:jc w:val="right"/>
        <w:rPr>
          <w:rFonts w:hint="default"/>
          <w:color w:val="000000"/>
          <w:shd w:val="clear" w:color="auto" w:fill="FFFFFF"/>
        </w:rPr>
      </w:pPr>
      <w:r>
        <w:rPr>
          <w:color w:val="000000"/>
          <w:shd w:val="clear" w:color="auto" w:fill="FFFFFF"/>
        </w:rPr>
        <w:t>财政部</w:t>
      </w:r>
    </w:p>
    <w:p w:rsidR="00CD1123" w:rsidRDefault="006E75A3">
      <w:pPr>
        <w:pStyle w:val="ab"/>
        <w:spacing w:before="452" w:after="150" w:line="560" w:lineRule="atLeast"/>
        <w:ind w:left="150"/>
        <w:jc w:val="right"/>
        <w:rPr>
          <w:rFonts w:hint="default"/>
        </w:rPr>
      </w:pPr>
      <w:r>
        <w:rPr>
          <w:color w:val="000000"/>
          <w:shd w:val="clear" w:color="auto" w:fill="FFFFFF"/>
        </w:rPr>
        <w:t>二○一一年六月十八日</w:t>
      </w:r>
    </w:p>
    <w:p w:rsidR="00CD1123" w:rsidRDefault="006E75A3">
      <w:pPr>
        <w:pStyle w:val="ab"/>
        <w:shd w:val="clear" w:color="auto" w:fill="FFFFFF"/>
        <w:jc w:val="center"/>
        <w:rPr>
          <w:rStyle w:val="ae"/>
          <w:rFonts w:eastAsia="宋体" w:cs="宋体" w:hint="default"/>
          <w:sz w:val="21"/>
          <w:szCs w:val="21"/>
          <w:shd w:val="clear" w:color="auto" w:fill="FFFFFF"/>
        </w:rPr>
      </w:pPr>
      <w:r>
        <w:rPr>
          <w:rStyle w:val="ae"/>
          <w:color w:val="000000"/>
          <w:shd w:val="clear" w:color="auto" w:fill="FFFFFF"/>
        </w:rPr>
        <w:br w:type="page"/>
      </w:r>
      <w:r>
        <w:rPr>
          <w:rStyle w:val="ae"/>
          <w:rFonts w:eastAsia="宋体" w:cs="宋体"/>
          <w:sz w:val="21"/>
          <w:szCs w:val="21"/>
          <w:shd w:val="clear" w:color="auto" w:fill="FFFFFF"/>
        </w:rPr>
        <w:lastRenderedPageBreak/>
        <w:t>关于印发中小企业划型标准规定的通知</w:t>
      </w:r>
    </w:p>
    <w:p w:rsidR="00CD1123" w:rsidRDefault="006E75A3">
      <w:pPr>
        <w:pStyle w:val="ab"/>
        <w:shd w:val="clear" w:color="auto" w:fill="FFFFFF"/>
        <w:jc w:val="center"/>
        <w:rPr>
          <w:rFonts w:eastAsia="宋体" w:cs="宋体" w:hint="default"/>
          <w:sz w:val="21"/>
          <w:szCs w:val="21"/>
        </w:rPr>
      </w:pPr>
      <w:r>
        <w:rPr>
          <w:rFonts w:eastAsia="宋体" w:cs="楷体_GB2312"/>
          <w:sz w:val="21"/>
          <w:szCs w:val="21"/>
          <w:shd w:val="clear" w:color="auto" w:fill="FFFFFF"/>
        </w:rPr>
        <w:t>工信部联企业〔2011〕300号</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各省、自治区、直辖市人民政府，国务院各部委、各直属机构及有关单位：</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工业和信息化部　国家统计局</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国家发展和改革委员会　财政部</w:t>
      </w:r>
    </w:p>
    <w:p w:rsidR="00CD1123" w:rsidRDefault="006E75A3">
      <w:pPr>
        <w:pStyle w:val="ab"/>
        <w:shd w:val="clear" w:color="auto" w:fill="FFFFFF"/>
        <w:rPr>
          <w:rFonts w:eastAsia="宋体" w:cs="宋体" w:hint="default"/>
          <w:sz w:val="21"/>
          <w:szCs w:val="21"/>
        </w:rPr>
      </w:pPr>
      <w:r>
        <w:rPr>
          <w:rFonts w:eastAsia="宋体" w:cs="宋体"/>
          <w:sz w:val="21"/>
          <w:szCs w:val="21"/>
          <w:shd w:val="clear" w:color="auto" w:fill="FFFFFF"/>
        </w:rPr>
        <w:t xml:space="preserve">　　　　　　　　　　　　　　　　　　　　　　　　二○一一年六月十八日</w:t>
      </w:r>
    </w:p>
    <w:p w:rsidR="00CD1123" w:rsidRDefault="006E75A3">
      <w:pPr>
        <w:pStyle w:val="ab"/>
        <w:shd w:val="clear" w:color="auto" w:fill="FFFFFF"/>
        <w:jc w:val="center"/>
        <w:rPr>
          <w:rFonts w:eastAsia="宋体" w:cs="宋体" w:hint="default"/>
          <w:sz w:val="21"/>
          <w:szCs w:val="21"/>
        </w:rPr>
      </w:pPr>
      <w:r>
        <w:rPr>
          <w:rStyle w:val="ae"/>
          <w:rFonts w:eastAsia="宋体" w:cs="宋体"/>
          <w:sz w:val="21"/>
          <w:szCs w:val="21"/>
          <w:shd w:val="clear" w:color="auto" w:fill="FFFFFF"/>
        </w:rPr>
        <w:t>中小企业划型标准规定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一、根据《中华人民共和国中小企业促进法》和《国务院关于进一步促进中小企业发展的若干意见》(国发〔2009〕36号)，制定本规定。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二、中小企业划分为中型、小型、微型三种类型，具体标准根据企业从业人员、营业收入、资产总额等指标，结合行业特点制定。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四、各行业划型标准为：</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（一）农、林、牧、渔业。营业收入20000万元以下的为中小微型企业。其中，营业收入500万元及以上的为中型企业，营业收入50万元及以上的为小型企业，营业收入50万元以下的为微型企业。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lastRenderedPageBreak/>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lastRenderedPageBreak/>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（十六）其他未列明行业。从业人员300人以下的为中小微型企业。其中，从业人员100人及以上的为中型企业；从业人员10人及以上的为小型企业；从业人员10人以下的为微型企业。</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五、企业类型的划分以统计部门的统计数据为依据。</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六、本规定适用于在中华人民共和国境内依法设立的各类所有制和各种组织形式的企业。个体工商户和本规定以外的行业，参照本规定进行划型。</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八、本规定由工业和信息化部、国家统计局会同有关部门根据《国民经济行业分类》修订情况和企业发展变化情况适时修订。</w:t>
      </w:r>
    </w:p>
    <w:p w:rsidR="00CD1123" w:rsidRDefault="006E75A3">
      <w:pPr>
        <w:pStyle w:val="ab"/>
        <w:shd w:val="clear" w:color="auto" w:fill="FFFFFF"/>
        <w:rPr>
          <w:rFonts w:eastAsia="宋体" w:cs="宋体" w:hint="default"/>
          <w:sz w:val="21"/>
          <w:szCs w:val="21"/>
          <w:shd w:val="clear" w:color="auto" w:fill="FFFFFF"/>
        </w:rPr>
      </w:pPr>
      <w:r>
        <w:rPr>
          <w:rFonts w:eastAsia="宋体" w:cs="宋体"/>
          <w:sz w:val="21"/>
          <w:szCs w:val="21"/>
          <w:shd w:val="clear" w:color="auto" w:fill="FFFFFF"/>
        </w:rPr>
        <w:t xml:space="preserve">　　九、本规定由工业和信息化部、国家统计局会同有关部门负责解释。</w:t>
      </w:r>
    </w:p>
    <w:p w:rsidR="00CD1123" w:rsidRDefault="006E75A3">
      <w:pPr>
        <w:pStyle w:val="ab"/>
        <w:shd w:val="clear" w:color="auto" w:fill="FFFFFF"/>
        <w:rPr>
          <w:rFonts w:eastAsia="宋体" w:cs="宋体" w:hint="default"/>
          <w:sz w:val="21"/>
          <w:szCs w:val="21"/>
        </w:rPr>
      </w:pPr>
      <w:r>
        <w:rPr>
          <w:rFonts w:eastAsia="宋体" w:cs="宋体"/>
          <w:sz w:val="21"/>
          <w:szCs w:val="21"/>
          <w:shd w:val="clear" w:color="auto" w:fill="FFFFFF"/>
        </w:rPr>
        <w:t xml:space="preserve">　　十、本规定自发布之日起执行，原国家经贸委、原国家计委、财政部和国家统计局2003年颁布的《中小企业标准暂行规定》同时废止。</w:t>
      </w:r>
    </w:p>
    <w:p w:rsidR="00CD1123" w:rsidRDefault="00CD1123">
      <w:pPr>
        <w:sectPr w:rsidR="00CD1123">
          <w:pgSz w:w="11906" w:h="16838"/>
          <w:pgMar w:top="1440" w:right="1080" w:bottom="1440" w:left="1080" w:header="851" w:footer="992" w:gutter="0"/>
          <w:cols w:space="0"/>
          <w:docGrid w:type="lines" w:linePitch="312"/>
        </w:sectPr>
      </w:pPr>
    </w:p>
    <w:p w:rsidR="00CD1123" w:rsidRDefault="006E75A3">
      <w:pPr>
        <w:pStyle w:val="ab"/>
        <w:spacing w:line="340" w:lineRule="exact"/>
        <w:jc w:val="center"/>
        <w:textAlignment w:val="baseline"/>
        <w:rPr>
          <w:rFonts w:hint="default"/>
          <w:b/>
          <w:sz w:val="21"/>
          <w:szCs w:val="21"/>
        </w:rPr>
      </w:pPr>
      <w:r>
        <w:rPr>
          <w:b/>
          <w:sz w:val="28"/>
          <w:szCs w:val="28"/>
        </w:rPr>
        <w:lastRenderedPageBreak/>
        <w:t>《统计上大中小微型企业划分办法（2017）》修订说明</w:t>
      </w:r>
    </w:p>
    <w:p w:rsidR="00CD1123" w:rsidRDefault="006E75A3">
      <w:pPr>
        <w:spacing w:line="400" w:lineRule="exact"/>
        <w:ind w:firstLineChars="200" w:firstLine="420"/>
        <w:rPr>
          <w:rFonts w:ascii="宋体" w:hAnsi="宋体"/>
          <w:szCs w:val="21"/>
        </w:rPr>
      </w:pPr>
      <w:r>
        <w:rPr>
          <w:rFonts w:ascii="宋体" w:hAnsi="宋体" w:hint="eastAsia"/>
          <w:szCs w:val="21"/>
        </w:rPr>
        <w:t>一、修订背景</w:t>
      </w:r>
    </w:p>
    <w:p w:rsidR="00CD1123" w:rsidRDefault="006E75A3">
      <w:pPr>
        <w:spacing w:line="400" w:lineRule="exact"/>
        <w:ind w:firstLineChars="200" w:firstLine="420"/>
        <w:rPr>
          <w:rFonts w:ascii="宋体" w:hAnsi="宋体"/>
          <w:szCs w:val="21"/>
        </w:rPr>
      </w:pPr>
      <w:r>
        <w:rPr>
          <w:rFonts w:ascii="宋体" w:hAnsi="宋体" w:hint="eastAsia"/>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CD1123" w:rsidRDefault="006E75A3">
      <w:pPr>
        <w:spacing w:line="400" w:lineRule="exact"/>
        <w:ind w:firstLineChars="200" w:firstLine="420"/>
        <w:rPr>
          <w:rFonts w:ascii="宋体" w:hAnsi="宋体"/>
          <w:szCs w:val="21"/>
        </w:rPr>
      </w:pPr>
      <w:r>
        <w:rPr>
          <w:rFonts w:ascii="宋体" w:hAnsi="宋体" w:hint="eastAsia"/>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CD1123" w:rsidRDefault="006E75A3">
      <w:pPr>
        <w:spacing w:line="400" w:lineRule="exact"/>
        <w:ind w:firstLineChars="200" w:firstLine="420"/>
        <w:rPr>
          <w:rFonts w:ascii="宋体" w:hAnsi="宋体"/>
          <w:szCs w:val="21"/>
        </w:rPr>
      </w:pPr>
      <w:r>
        <w:rPr>
          <w:rFonts w:ascii="宋体" w:hAnsi="宋体" w:hint="eastAsia"/>
          <w:szCs w:val="21"/>
        </w:rPr>
        <w:t>二、修订主要内容</w:t>
      </w:r>
    </w:p>
    <w:p w:rsidR="00CD1123" w:rsidRDefault="006E75A3">
      <w:pPr>
        <w:spacing w:line="400" w:lineRule="exact"/>
        <w:ind w:firstLineChars="200" w:firstLine="420"/>
        <w:rPr>
          <w:rFonts w:ascii="宋体" w:hAnsi="宋体"/>
          <w:szCs w:val="21"/>
        </w:rPr>
      </w:pPr>
      <w:r>
        <w:rPr>
          <w:rFonts w:ascii="宋体" w:hAnsi="宋体" w:hint="eastAsia"/>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CD1123" w:rsidRDefault="006E75A3">
      <w:pPr>
        <w:spacing w:line="400" w:lineRule="exact"/>
        <w:ind w:firstLineChars="200" w:firstLine="420"/>
        <w:rPr>
          <w:rFonts w:ascii="宋体" w:hAnsi="宋体"/>
          <w:szCs w:val="21"/>
        </w:rPr>
      </w:pPr>
      <w:r>
        <w:rPr>
          <w:rFonts w:ascii="宋体" w:hAnsi="宋体" w:hint="eastAsia"/>
          <w:szCs w:val="21"/>
        </w:rPr>
        <w:t>将交通运输业中包括的“装卸搬运和运输代理业”修改为“多式联运和运输代理业、装卸搬运”。</w:t>
      </w:r>
    </w:p>
    <w:p w:rsidR="00CD1123" w:rsidRDefault="006E75A3">
      <w:pPr>
        <w:spacing w:line="400" w:lineRule="exact"/>
        <w:ind w:firstLineChars="200" w:firstLine="452"/>
        <w:rPr>
          <w:rFonts w:ascii="宋体" w:hAnsi="宋体" w:cs="宋体"/>
          <w:spacing w:val="8"/>
          <w:szCs w:val="21"/>
        </w:rPr>
      </w:pPr>
      <w:r>
        <w:rPr>
          <w:rFonts w:ascii="宋体" w:hAnsi="宋体" w:cs="宋体" w:hint="eastAsia"/>
          <w:spacing w:val="8"/>
          <w:szCs w:val="21"/>
        </w:rPr>
        <w:t>仓储业所包括的行业中类，根据《国民经济行业分类》</w:t>
      </w:r>
      <w:r>
        <w:rPr>
          <w:rFonts w:ascii="宋体" w:hAnsi="宋体" w:hint="eastAsia"/>
          <w:szCs w:val="21"/>
        </w:rPr>
        <w:t>（GB/T 4754—2017）</w:t>
      </w:r>
      <w:r>
        <w:rPr>
          <w:rFonts w:ascii="宋体" w:hAnsi="宋体" w:cs="宋体" w:hint="eastAsia"/>
          <w:spacing w:val="8"/>
          <w:szCs w:val="21"/>
        </w:rPr>
        <w:t>调整为“通用仓储，低温仓储，危险品仓储，谷物、棉花等农产品仓储，中药材仓储和其他仓储业”。</w:t>
      </w:r>
    </w:p>
    <w:p w:rsidR="00CD1123" w:rsidRDefault="006E75A3">
      <w:pPr>
        <w:spacing w:line="400" w:lineRule="exact"/>
        <w:rPr>
          <w:rFonts w:ascii="宋体" w:hAnsi="宋体" w:cs="宋体"/>
          <w:szCs w:val="21"/>
        </w:rPr>
      </w:pPr>
      <w:r>
        <w:rPr>
          <w:rFonts w:ascii="宋体" w:hAnsi="宋体" w:cs="宋体" w:hint="eastAsia"/>
          <w:szCs w:val="21"/>
        </w:rPr>
        <w:t>附表</w:t>
      </w:r>
    </w:p>
    <w:p w:rsidR="00CD1123" w:rsidRDefault="006E75A3">
      <w:pPr>
        <w:spacing w:line="400" w:lineRule="exact"/>
        <w:rPr>
          <w:rFonts w:ascii="宋体" w:hAnsi="宋体" w:cs="宋体"/>
          <w:szCs w:val="21"/>
        </w:rPr>
      </w:pPr>
      <w:r>
        <w:rPr>
          <w:rFonts w:ascii="宋体" w:hAnsi="宋体" w:cs="宋体" w:hint="eastAsia"/>
          <w:szCs w:val="21"/>
        </w:rPr>
        <w:t>统计上大中小微型企业划分标准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1369"/>
        <w:gridCol w:w="709"/>
        <w:gridCol w:w="1125"/>
        <w:gridCol w:w="1701"/>
        <w:gridCol w:w="1426"/>
        <w:gridCol w:w="992"/>
      </w:tblGrid>
      <w:tr w:rsidR="00CD1123">
        <w:trPr>
          <w:trHeight w:hRule="exact" w:val="622"/>
          <w:jc w:val="center"/>
        </w:trPr>
        <w:tc>
          <w:tcPr>
            <w:tcW w:w="2113" w:type="dxa"/>
            <w:vAlign w:val="center"/>
          </w:tcPr>
          <w:p w:rsidR="00CD1123" w:rsidRDefault="006E75A3">
            <w:pPr>
              <w:spacing w:line="240" w:lineRule="exact"/>
              <w:jc w:val="center"/>
              <w:rPr>
                <w:rFonts w:ascii="宋体" w:hAnsi="宋体" w:cs="宋体"/>
                <w:b/>
                <w:bCs/>
                <w:sz w:val="18"/>
                <w:szCs w:val="21"/>
              </w:rPr>
            </w:pPr>
            <w:r>
              <w:rPr>
                <w:rFonts w:ascii="宋体" w:hAnsi="宋体" w:cs="宋体" w:hint="eastAsia"/>
                <w:b/>
                <w:bCs/>
                <w:sz w:val="18"/>
                <w:szCs w:val="21"/>
              </w:rPr>
              <w:t>行业名称</w:t>
            </w:r>
          </w:p>
        </w:tc>
        <w:tc>
          <w:tcPr>
            <w:tcW w:w="1369" w:type="dxa"/>
            <w:vAlign w:val="center"/>
          </w:tcPr>
          <w:p w:rsidR="00CD1123" w:rsidRDefault="006E75A3">
            <w:pPr>
              <w:rPr>
                <w:rFonts w:ascii="宋体" w:hAnsi="宋体" w:cs="宋体"/>
                <w:b/>
                <w:bCs/>
                <w:sz w:val="18"/>
                <w:szCs w:val="18"/>
              </w:rPr>
            </w:pPr>
            <w:r>
              <w:rPr>
                <w:rFonts w:ascii="宋体" w:hAnsi="宋体" w:cs="宋体" w:hint="eastAsia"/>
                <w:b/>
                <w:bCs/>
                <w:sz w:val="18"/>
                <w:szCs w:val="18"/>
              </w:rPr>
              <w:t>指标名称</w:t>
            </w:r>
          </w:p>
        </w:tc>
        <w:tc>
          <w:tcPr>
            <w:tcW w:w="709" w:type="dxa"/>
            <w:vAlign w:val="center"/>
          </w:tcPr>
          <w:p w:rsidR="00CD1123" w:rsidRDefault="006E75A3">
            <w:pPr>
              <w:rPr>
                <w:rFonts w:ascii="宋体" w:eastAsia="宋体" w:hAnsi="宋体" w:cs="宋体"/>
                <w:b/>
                <w:bCs/>
                <w:sz w:val="18"/>
                <w:szCs w:val="18"/>
              </w:rPr>
            </w:pPr>
            <w:r>
              <w:rPr>
                <w:rFonts w:ascii="宋体" w:hAnsi="宋体" w:cs="宋体" w:hint="eastAsia"/>
                <w:b/>
                <w:bCs/>
                <w:sz w:val="18"/>
                <w:szCs w:val="18"/>
              </w:rPr>
              <w:t>计量</w:t>
            </w:r>
          </w:p>
          <w:p w:rsidR="00CD1123" w:rsidRDefault="006E75A3">
            <w:pPr>
              <w:rPr>
                <w:rFonts w:ascii="宋体" w:hAnsi="宋体" w:cs="宋体"/>
                <w:b/>
                <w:bCs/>
                <w:sz w:val="18"/>
                <w:szCs w:val="18"/>
              </w:rPr>
            </w:pPr>
            <w:r>
              <w:rPr>
                <w:rFonts w:ascii="宋体" w:hAnsi="宋体" w:cs="宋体" w:hint="eastAsia"/>
                <w:b/>
                <w:bCs/>
                <w:sz w:val="18"/>
                <w:szCs w:val="18"/>
              </w:rPr>
              <w:t>单位</w:t>
            </w:r>
          </w:p>
        </w:tc>
        <w:tc>
          <w:tcPr>
            <w:tcW w:w="1125" w:type="dxa"/>
            <w:vAlign w:val="center"/>
          </w:tcPr>
          <w:p w:rsidR="00CD1123" w:rsidRDefault="006E75A3">
            <w:pPr>
              <w:rPr>
                <w:rFonts w:ascii="宋体" w:hAnsi="宋体" w:cs="宋体"/>
                <w:b/>
                <w:bCs/>
                <w:sz w:val="18"/>
                <w:szCs w:val="18"/>
              </w:rPr>
            </w:pPr>
            <w:r>
              <w:rPr>
                <w:rFonts w:ascii="宋体" w:hAnsi="宋体" w:cs="宋体" w:hint="eastAsia"/>
                <w:b/>
                <w:bCs/>
                <w:sz w:val="18"/>
                <w:szCs w:val="18"/>
              </w:rPr>
              <w:t>大型</w:t>
            </w:r>
          </w:p>
        </w:tc>
        <w:tc>
          <w:tcPr>
            <w:tcW w:w="1701" w:type="dxa"/>
            <w:vAlign w:val="center"/>
          </w:tcPr>
          <w:p w:rsidR="00CD1123" w:rsidRDefault="006E75A3">
            <w:pPr>
              <w:rPr>
                <w:rFonts w:ascii="宋体" w:hAnsi="宋体" w:cs="宋体"/>
                <w:b/>
                <w:bCs/>
                <w:sz w:val="18"/>
                <w:szCs w:val="18"/>
              </w:rPr>
            </w:pPr>
            <w:r>
              <w:rPr>
                <w:rFonts w:ascii="宋体" w:hAnsi="宋体" w:cs="宋体" w:hint="eastAsia"/>
                <w:b/>
                <w:bCs/>
                <w:sz w:val="18"/>
                <w:szCs w:val="18"/>
              </w:rPr>
              <w:t>中型</w:t>
            </w:r>
          </w:p>
        </w:tc>
        <w:tc>
          <w:tcPr>
            <w:tcW w:w="1426" w:type="dxa"/>
            <w:vAlign w:val="center"/>
          </w:tcPr>
          <w:p w:rsidR="00CD1123" w:rsidRDefault="006E75A3">
            <w:pPr>
              <w:rPr>
                <w:rFonts w:ascii="宋体" w:hAnsi="宋体" w:cs="宋体"/>
                <w:b/>
                <w:bCs/>
                <w:sz w:val="18"/>
                <w:szCs w:val="18"/>
              </w:rPr>
            </w:pPr>
            <w:r>
              <w:rPr>
                <w:rFonts w:ascii="宋体" w:hAnsi="宋体" w:cs="宋体" w:hint="eastAsia"/>
                <w:b/>
                <w:bCs/>
                <w:sz w:val="18"/>
                <w:szCs w:val="18"/>
              </w:rPr>
              <w:t>小型</w:t>
            </w:r>
          </w:p>
        </w:tc>
        <w:tc>
          <w:tcPr>
            <w:tcW w:w="992" w:type="dxa"/>
            <w:vAlign w:val="center"/>
          </w:tcPr>
          <w:p w:rsidR="00CD1123" w:rsidRDefault="006E75A3">
            <w:pPr>
              <w:rPr>
                <w:rFonts w:ascii="宋体" w:hAnsi="宋体" w:cs="宋体"/>
                <w:b/>
                <w:bCs/>
                <w:sz w:val="18"/>
                <w:szCs w:val="18"/>
              </w:rPr>
            </w:pPr>
            <w:r>
              <w:rPr>
                <w:rFonts w:ascii="宋体" w:hAnsi="宋体" w:cs="宋体" w:hint="eastAsia"/>
                <w:b/>
                <w:bCs/>
                <w:sz w:val="18"/>
                <w:szCs w:val="18"/>
              </w:rPr>
              <w:t>微型</w:t>
            </w:r>
          </w:p>
        </w:tc>
      </w:tr>
      <w:tr w:rsidR="00CD1123">
        <w:trPr>
          <w:trHeight w:hRule="exact" w:val="397"/>
          <w:jc w:val="center"/>
        </w:trPr>
        <w:tc>
          <w:tcPr>
            <w:tcW w:w="2113" w:type="dxa"/>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农、林、牧、渔业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Y≥20000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500≤Y＜20000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50≤Y＜500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Y＜50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工业 *</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X≥1000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300≤X＜1000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20≤X＜300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X＜20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Y≥40000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2000≤Y＜40000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300≤Y＜2000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Y＜300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建筑业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Y≥80000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6000≤Y＜80000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300≤Y＜6000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Y＜300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资产总额(Z)</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Z≥80000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5000≤Z＜80000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300≤Z＜5000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Z＜300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批发业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X≥200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20≤X＜200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5≤X＜20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X＜5</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Y≥40000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5000≤Y＜40000</w:t>
            </w:r>
          </w:p>
        </w:tc>
        <w:tc>
          <w:tcPr>
            <w:tcW w:w="1426" w:type="dxa"/>
            <w:vAlign w:val="center"/>
          </w:tcPr>
          <w:p w:rsidR="00CD1123" w:rsidRDefault="006E75A3">
            <w:pPr>
              <w:ind w:leftChars="-1" w:left="-1" w:hanging="1"/>
              <w:rPr>
                <w:rFonts w:ascii="宋体" w:hAnsi="宋体" w:cs="宋体"/>
                <w:b/>
                <w:sz w:val="18"/>
                <w:szCs w:val="18"/>
              </w:rPr>
            </w:pPr>
            <w:r>
              <w:rPr>
                <w:rFonts w:ascii="宋体" w:hAnsi="宋体" w:cs="宋体" w:hint="eastAsia"/>
                <w:b/>
                <w:sz w:val="18"/>
                <w:szCs w:val="18"/>
              </w:rPr>
              <w:t>1000≤Y＜5000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零售业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X≥300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50≤X＜300</w:t>
            </w:r>
          </w:p>
        </w:tc>
        <w:tc>
          <w:tcPr>
            <w:tcW w:w="1426" w:type="dxa"/>
            <w:vAlign w:val="center"/>
          </w:tcPr>
          <w:p w:rsidR="00CD1123" w:rsidRDefault="006E75A3">
            <w:pPr>
              <w:ind w:leftChars="-1" w:left="-1" w:hanging="1"/>
              <w:rPr>
                <w:rFonts w:ascii="宋体" w:hAnsi="宋体" w:cs="宋体"/>
                <w:b/>
                <w:sz w:val="18"/>
                <w:szCs w:val="18"/>
              </w:rPr>
            </w:pPr>
            <w:r>
              <w:rPr>
                <w:rFonts w:ascii="宋体" w:hAnsi="宋体" w:cs="宋体" w:hint="eastAsia"/>
                <w:b/>
                <w:sz w:val="18"/>
                <w:szCs w:val="18"/>
              </w:rPr>
              <w:t xml:space="preserve">10≤X＜50 </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X＜10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Y≥20000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500≤Y＜20000</w:t>
            </w:r>
          </w:p>
        </w:tc>
        <w:tc>
          <w:tcPr>
            <w:tcW w:w="1426" w:type="dxa"/>
            <w:vAlign w:val="center"/>
          </w:tcPr>
          <w:p w:rsidR="00CD1123" w:rsidRDefault="006E75A3">
            <w:pPr>
              <w:ind w:leftChars="-1" w:left="-1" w:hanging="1"/>
              <w:rPr>
                <w:rFonts w:ascii="宋体" w:hAnsi="宋体" w:cs="宋体"/>
                <w:b/>
                <w:sz w:val="18"/>
                <w:szCs w:val="18"/>
              </w:rPr>
            </w:pPr>
            <w:r>
              <w:rPr>
                <w:rFonts w:ascii="宋体" w:hAnsi="宋体" w:cs="宋体" w:hint="eastAsia"/>
                <w:b/>
                <w:sz w:val="18"/>
                <w:szCs w:val="18"/>
              </w:rPr>
              <w:t xml:space="preserve">100≤Y＜500 </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交通运输业 *</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X≥1000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300≤X＜1000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20≤X＜300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X＜20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Y≥30000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3000≤Y＜30000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200≤Y＜3000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Y＜200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仓储业*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X≥200</w:t>
            </w:r>
          </w:p>
        </w:tc>
        <w:tc>
          <w:tcPr>
            <w:tcW w:w="1701" w:type="dxa"/>
            <w:vAlign w:val="center"/>
          </w:tcPr>
          <w:p w:rsidR="00CD1123" w:rsidRDefault="006E75A3">
            <w:pPr>
              <w:ind w:leftChars="-51" w:left="1" w:hangingChars="60" w:hanging="108"/>
              <w:rPr>
                <w:rFonts w:ascii="宋体" w:hAnsi="宋体" w:cs="宋体"/>
                <w:b/>
                <w:sz w:val="18"/>
                <w:szCs w:val="18"/>
              </w:rPr>
            </w:pPr>
            <w:r>
              <w:rPr>
                <w:rFonts w:ascii="宋体" w:hAnsi="宋体" w:cs="宋体" w:hint="eastAsia"/>
                <w:b/>
                <w:sz w:val="18"/>
                <w:szCs w:val="18"/>
              </w:rPr>
              <w:t>100≤X＜200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20≤X＜100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X＜20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Y≥30000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1000≤Y＜30000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100≤Y＜1000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邮政业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X≥1000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300≤X＜1000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20≤X＜300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X＜20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Y≥30000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2000≤Y＜30000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100≤Y＜2000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住宿业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X≥300</w:t>
            </w:r>
          </w:p>
        </w:tc>
        <w:tc>
          <w:tcPr>
            <w:tcW w:w="1701" w:type="dxa"/>
            <w:vAlign w:val="center"/>
          </w:tcPr>
          <w:p w:rsidR="00CD1123" w:rsidRDefault="006E75A3">
            <w:pPr>
              <w:ind w:leftChars="-51" w:left="1" w:hangingChars="60" w:hanging="108"/>
              <w:rPr>
                <w:rFonts w:ascii="宋体" w:hAnsi="宋体" w:cs="宋体"/>
                <w:b/>
                <w:sz w:val="18"/>
                <w:szCs w:val="18"/>
              </w:rPr>
            </w:pPr>
            <w:r>
              <w:rPr>
                <w:rFonts w:ascii="宋体" w:hAnsi="宋体" w:cs="宋体" w:hint="eastAsia"/>
                <w:b/>
                <w:sz w:val="18"/>
                <w:szCs w:val="18"/>
              </w:rPr>
              <w:t xml:space="preserve">100≤X＜300 </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10≤X＜100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X＜10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Y≥10000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2000≤Y＜10000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100≤Y＜2000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餐饮业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X≥300</w:t>
            </w:r>
          </w:p>
        </w:tc>
        <w:tc>
          <w:tcPr>
            <w:tcW w:w="1701" w:type="dxa"/>
            <w:vAlign w:val="center"/>
          </w:tcPr>
          <w:p w:rsidR="00CD1123" w:rsidRDefault="006E75A3">
            <w:pPr>
              <w:ind w:leftChars="-51" w:left="1" w:hangingChars="60" w:hanging="108"/>
              <w:rPr>
                <w:rFonts w:ascii="宋体" w:hAnsi="宋体" w:cs="宋体"/>
                <w:b/>
                <w:sz w:val="18"/>
                <w:szCs w:val="18"/>
              </w:rPr>
            </w:pPr>
            <w:r>
              <w:rPr>
                <w:rFonts w:ascii="宋体" w:hAnsi="宋体" w:cs="宋体" w:hint="eastAsia"/>
                <w:b/>
                <w:sz w:val="18"/>
                <w:szCs w:val="18"/>
              </w:rPr>
              <w:t xml:space="preserve">100≤X＜300 </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10≤X＜100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X＜10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Y≥10000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2000≤Y＜10000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100≤Y＜2000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w:t>
            </w:r>
          </w:p>
        </w:tc>
      </w:tr>
      <w:tr w:rsidR="00CD1123">
        <w:trPr>
          <w:trHeight w:hRule="exact" w:val="397"/>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信息传输业*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X≥2000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100≤X＜2000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10≤X＜100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X＜10</w:t>
            </w:r>
          </w:p>
        </w:tc>
      </w:tr>
      <w:tr w:rsidR="00CD1123">
        <w:trPr>
          <w:trHeight w:hRule="exact" w:val="397"/>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Y≥100000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1000≤Y＜100000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100≤Y＜1000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w:t>
            </w:r>
          </w:p>
        </w:tc>
      </w:tr>
      <w:tr w:rsidR="00CD1123">
        <w:trPr>
          <w:trHeight w:hRule="exact" w:val="340"/>
          <w:jc w:val="center"/>
        </w:trPr>
        <w:tc>
          <w:tcPr>
            <w:tcW w:w="2113" w:type="dxa"/>
            <w:vMerge w:val="restart"/>
            <w:vAlign w:val="center"/>
          </w:tcPr>
          <w:p w:rsidR="00CD1123" w:rsidRDefault="006E75A3">
            <w:pPr>
              <w:spacing w:line="240" w:lineRule="exact"/>
              <w:jc w:val="center"/>
              <w:rPr>
                <w:rFonts w:ascii="宋体" w:hAnsi="宋体" w:cs="宋体"/>
                <w:b/>
                <w:spacing w:val="-12"/>
                <w:sz w:val="18"/>
                <w:szCs w:val="18"/>
              </w:rPr>
            </w:pPr>
            <w:r>
              <w:rPr>
                <w:rFonts w:ascii="宋体" w:hAnsi="宋体" w:cs="宋体" w:hint="eastAsia"/>
                <w:b/>
                <w:spacing w:val="-12"/>
                <w:sz w:val="18"/>
                <w:szCs w:val="18"/>
              </w:rPr>
              <w:t>软件和信息技术服</w:t>
            </w:r>
            <w:r>
              <w:rPr>
                <w:rFonts w:ascii="宋体" w:hAnsi="宋体" w:cs="宋体" w:hint="eastAsia"/>
                <w:b/>
                <w:sz w:val="18"/>
                <w:szCs w:val="18"/>
              </w:rPr>
              <w:t>务业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X≥300</w:t>
            </w:r>
          </w:p>
        </w:tc>
        <w:tc>
          <w:tcPr>
            <w:tcW w:w="1701" w:type="dxa"/>
            <w:vAlign w:val="center"/>
          </w:tcPr>
          <w:p w:rsidR="00CD1123" w:rsidRDefault="006E75A3">
            <w:pPr>
              <w:ind w:leftChars="-51" w:left="1" w:hangingChars="60" w:hanging="108"/>
              <w:rPr>
                <w:rFonts w:ascii="宋体" w:hAnsi="宋体" w:cs="宋体"/>
                <w:b/>
                <w:sz w:val="18"/>
                <w:szCs w:val="18"/>
              </w:rPr>
            </w:pPr>
            <w:r>
              <w:rPr>
                <w:rFonts w:ascii="宋体" w:hAnsi="宋体" w:cs="宋体" w:hint="eastAsia"/>
                <w:b/>
                <w:sz w:val="18"/>
                <w:szCs w:val="18"/>
              </w:rPr>
              <w:t xml:space="preserve">100≤X＜300 </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10≤X＜100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X＜10</w:t>
            </w:r>
          </w:p>
        </w:tc>
      </w:tr>
      <w:tr w:rsidR="00CD1123">
        <w:trPr>
          <w:trHeight w:hRule="exact" w:val="340"/>
          <w:jc w:val="center"/>
        </w:trPr>
        <w:tc>
          <w:tcPr>
            <w:tcW w:w="2113" w:type="dxa"/>
            <w:vMerge/>
            <w:vAlign w:val="center"/>
          </w:tcPr>
          <w:p w:rsidR="00CD1123" w:rsidRDefault="00CD1123">
            <w:pPr>
              <w:jc w:val="center"/>
              <w:rPr>
                <w:rFonts w:ascii="宋体" w:hAnsi="宋体" w:cs="宋体"/>
                <w:b/>
                <w:spacing w:val="-12"/>
                <w:sz w:val="18"/>
                <w:szCs w:val="18"/>
              </w:rPr>
            </w:pP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Y≥10000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1000≤Y＜10000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50≤Y＜1000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Y＜50</w:t>
            </w:r>
          </w:p>
        </w:tc>
      </w:tr>
      <w:tr w:rsidR="00CD1123">
        <w:trPr>
          <w:trHeight w:hRule="exact" w:val="340"/>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房地产开发经营</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Y≥200000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1000≤Y＜200000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100≤Y＜1000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Y＜100</w:t>
            </w:r>
          </w:p>
        </w:tc>
      </w:tr>
      <w:tr w:rsidR="00CD1123">
        <w:trPr>
          <w:trHeight w:hRule="exact" w:val="340"/>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资产总额(Z)</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Z≥10000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5000≤Z＜10000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2000≤Z＜5000   </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Z＜2000</w:t>
            </w:r>
          </w:p>
        </w:tc>
      </w:tr>
      <w:tr w:rsidR="00CD1123">
        <w:trPr>
          <w:trHeight w:hRule="exact" w:val="340"/>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物业管理</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X≥1000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300≤X＜1000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100≤X＜300 </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X＜100</w:t>
            </w:r>
          </w:p>
        </w:tc>
      </w:tr>
      <w:tr w:rsidR="00CD1123">
        <w:trPr>
          <w:trHeight w:hRule="exact" w:val="340"/>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营业收入(Y)</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Y≥5000</w:t>
            </w:r>
          </w:p>
        </w:tc>
        <w:tc>
          <w:tcPr>
            <w:tcW w:w="1701" w:type="dxa"/>
            <w:vAlign w:val="center"/>
          </w:tcPr>
          <w:p w:rsidR="00CD1123" w:rsidRDefault="006E75A3">
            <w:pPr>
              <w:ind w:leftChars="-51" w:left="1" w:hangingChars="60" w:hanging="108"/>
              <w:rPr>
                <w:rFonts w:ascii="宋体" w:hAnsi="宋体" w:cs="宋体"/>
                <w:b/>
                <w:sz w:val="18"/>
                <w:szCs w:val="18"/>
              </w:rPr>
            </w:pPr>
            <w:r>
              <w:rPr>
                <w:rFonts w:ascii="宋体" w:hAnsi="宋体" w:cs="宋体" w:hint="eastAsia"/>
                <w:b/>
                <w:sz w:val="18"/>
                <w:szCs w:val="18"/>
              </w:rPr>
              <w:t xml:space="preserve">1000≤Y＜5000 </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500≤Y＜1000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Y＜500</w:t>
            </w:r>
          </w:p>
        </w:tc>
      </w:tr>
      <w:tr w:rsidR="00CD1123">
        <w:trPr>
          <w:trHeight w:hRule="exact" w:val="340"/>
          <w:jc w:val="center"/>
        </w:trPr>
        <w:tc>
          <w:tcPr>
            <w:tcW w:w="2113" w:type="dxa"/>
            <w:vMerge w:val="restart"/>
            <w:vAlign w:val="center"/>
          </w:tcPr>
          <w:p w:rsidR="00CD1123" w:rsidRDefault="006E75A3">
            <w:pPr>
              <w:spacing w:line="240" w:lineRule="exact"/>
              <w:jc w:val="center"/>
              <w:rPr>
                <w:rFonts w:ascii="宋体" w:hAnsi="宋体" w:cs="宋体"/>
                <w:b/>
                <w:sz w:val="18"/>
                <w:szCs w:val="18"/>
              </w:rPr>
            </w:pPr>
            <w:r>
              <w:rPr>
                <w:rFonts w:ascii="宋体" w:hAnsi="宋体" w:cs="宋体" w:hint="eastAsia"/>
                <w:b/>
                <w:sz w:val="18"/>
                <w:szCs w:val="18"/>
              </w:rPr>
              <w:t>租赁和商务服务业</w:t>
            </w:r>
          </w:p>
        </w:tc>
        <w:tc>
          <w:tcPr>
            <w:tcW w:w="1369" w:type="dxa"/>
            <w:vAlign w:val="center"/>
          </w:tcPr>
          <w:p w:rsidR="00CD1123" w:rsidRDefault="006E75A3">
            <w:pPr>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X≥300</w:t>
            </w:r>
          </w:p>
        </w:tc>
        <w:tc>
          <w:tcPr>
            <w:tcW w:w="1701" w:type="dxa"/>
            <w:vAlign w:val="center"/>
          </w:tcPr>
          <w:p w:rsidR="00CD1123" w:rsidRDefault="006E75A3">
            <w:pPr>
              <w:ind w:leftChars="-51" w:left="1" w:hangingChars="60" w:hanging="108"/>
              <w:rPr>
                <w:rFonts w:ascii="宋体" w:hAnsi="宋体" w:cs="宋体"/>
                <w:b/>
                <w:sz w:val="18"/>
                <w:szCs w:val="18"/>
              </w:rPr>
            </w:pPr>
            <w:r>
              <w:rPr>
                <w:rFonts w:ascii="宋体" w:hAnsi="宋体" w:cs="宋体" w:hint="eastAsia"/>
                <w:b/>
                <w:sz w:val="18"/>
                <w:szCs w:val="18"/>
              </w:rPr>
              <w:t xml:space="preserve">100≤X＜300 </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10≤X＜100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X＜10</w:t>
            </w:r>
          </w:p>
        </w:tc>
      </w:tr>
      <w:tr w:rsidR="00CD1123">
        <w:trPr>
          <w:trHeight w:hRule="exact" w:val="340"/>
          <w:jc w:val="center"/>
        </w:trPr>
        <w:tc>
          <w:tcPr>
            <w:tcW w:w="2113" w:type="dxa"/>
            <w:vMerge/>
            <w:vAlign w:val="center"/>
          </w:tcPr>
          <w:p w:rsidR="00CD1123" w:rsidRDefault="00CD1123">
            <w:pPr>
              <w:jc w:val="center"/>
              <w:rPr>
                <w:rFonts w:ascii="宋体" w:hAnsi="宋体" w:cs="宋体"/>
                <w:b/>
                <w:sz w:val="18"/>
                <w:szCs w:val="18"/>
              </w:rPr>
            </w:pP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资产总额(Z)</w:t>
            </w:r>
          </w:p>
        </w:tc>
        <w:tc>
          <w:tcPr>
            <w:tcW w:w="709" w:type="dxa"/>
            <w:vAlign w:val="center"/>
          </w:tcPr>
          <w:p w:rsidR="00CD1123" w:rsidRDefault="006E75A3">
            <w:pPr>
              <w:rPr>
                <w:rFonts w:ascii="宋体" w:hAnsi="宋体" w:cs="宋体"/>
                <w:b/>
                <w:sz w:val="18"/>
                <w:szCs w:val="18"/>
              </w:rPr>
            </w:pPr>
            <w:r>
              <w:rPr>
                <w:rFonts w:ascii="宋体" w:hAnsi="宋体" w:cs="宋体" w:hint="eastAsia"/>
                <w:b/>
                <w:sz w:val="18"/>
                <w:szCs w:val="18"/>
              </w:rPr>
              <w:t>万元</w:t>
            </w:r>
          </w:p>
        </w:tc>
        <w:tc>
          <w:tcPr>
            <w:tcW w:w="1125" w:type="dxa"/>
            <w:vAlign w:val="center"/>
          </w:tcPr>
          <w:p w:rsidR="00CD1123" w:rsidRDefault="006E75A3">
            <w:pPr>
              <w:rPr>
                <w:rFonts w:ascii="宋体" w:hAnsi="宋体" w:cs="宋体"/>
                <w:b/>
                <w:sz w:val="18"/>
                <w:szCs w:val="18"/>
              </w:rPr>
            </w:pPr>
            <w:r>
              <w:rPr>
                <w:rFonts w:ascii="宋体" w:hAnsi="宋体" w:cs="宋体" w:hint="eastAsia"/>
                <w:b/>
                <w:sz w:val="18"/>
                <w:szCs w:val="18"/>
              </w:rPr>
              <w:t>Z≥120000</w:t>
            </w:r>
          </w:p>
        </w:tc>
        <w:tc>
          <w:tcPr>
            <w:tcW w:w="1701"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8000≤Z＜120000</w:t>
            </w:r>
          </w:p>
        </w:tc>
        <w:tc>
          <w:tcPr>
            <w:tcW w:w="1426" w:type="dxa"/>
            <w:vAlign w:val="center"/>
          </w:tcPr>
          <w:p w:rsidR="00CD1123" w:rsidRDefault="006E75A3">
            <w:pPr>
              <w:rPr>
                <w:rFonts w:ascii="宋体" w:hAnsi="宋体" w:cs="宋体"/>
                <w:b/>
                <w:sz w:val="18"/>
                <w:szCs w:val="18"/>
              </w:rPr>
            </w:pPr>
            <w:r>
              <w:rPr>
                <w:rFonts w:ascii="宋体" w:hAnsi="宋体" w:cs="宋体" w:hint="eastAsia"/>
                <w:b/>
                <w:sz w:val="18"/>
                <w:szCs w:val="18"/>
              </w:rPr>
              <w:t xml:space="preserve"> 100≤Z＜8000</w:t>
            </w:r>
          </w:p>
        </w:tc>
        <w:tc>
          <w:tcPr>
            <w:tcW w:w="992" w:type="dxa"/>
            <w:vAlign w:val="center"/>
          </w:tcPr>
          <w:p w:rsidR="00CD1123" w:rsidRDefault="006E75A3">
            <w:pPr>
              <w:rPr>
                <w:rFonts w:ascii="宋体" w:hAnsi="宋体" w:cs="宋体"/>
                <w:b/>
                <w:sz w:val="18"/>
                <w:szCs w:val="18"/>
              </w:rPr>
            </w:pPr>
            <w:r>
              <w:rPr>
                <w:rFonts w:ascii="宋体" w:hAnsi="宋体" w:cs="宋体" w:hint="eastAsia"/>
                <w:b/>
                <w:sz w:val="18"/>
                <w:szCs w:val="18"/>
              </w:rPr>
              <w:t>Z＜100</w:t>
            </w:r>
          </w:p>
        </w:tc>
      </w:tr>
      <w:tr w:rsidR="00CD1123">
        <w:trPr>
          <w:trHeight w:val="420"/>
          <w:jc w:val="center"/>
        </w:trPr>
        <w:tc>
          <w:tcPr>
            <w:tcW w:w="2113" w:type="dxa"/>
            <w:vAlign w:val="center"/>
          </w:tcPr>
          <w:p w:rsidR="00CD1123" w:rsidRDefault="006E75A3">
            <w:pPr>
              <w:spacing w:line="240" w:lineRule="exact"/>
              <w:jc w:val="center"/>
              <w:rPr>
                <w:rFonts w:ascii="宋体" w:hAnsi="宋体" w:cs="宋体"/>
                <w:b/>
                <w:szCs w:val="21"/>
              </w:rPr>
            </w:pPr>
            <w:r>
              <w:rPr>
                <w:rFonts w:ascii="宋体" w:hAnsi="宋体" w:cs="宋体" w:hint="eastAsia"/>
                <w:b/>
                <w:sz w:val="18"/>
                <w:szCs w:val="18"/>
              </w:rPr>
              <w:t>其他未列明行业*</w:t>
            </w:r>
          </w:p>
        </w:tc>
        <w:tc>
          <w:tcPr>
            <w:tcW w:w="136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从业人员(X)</w:t>
            </w:r>
          </w:p>
        </w:tc>
        <w:tc>
          <w:tcPr>
            <w:tcW w:w="709"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人</w:t>
            </w:r>
          </w:p>
        </w:tc>
        <w:tc>
          <w:tcPr>
            <w:tcW w:w="1125"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X≥300</w:t>
            </w:r>
          </w:p>
        </w:tc>
        <w:tc>
          <w:tcPr>
            <w:tcW w:w="1701" w:type="dxa"/>
            <w:vAlign w:val="center"/>
          </w:tcPr>
          <w:p w:rsidR="00CD1123" w:rsidRDefault="006E75A3">
            <w:pPr>
              <w:spacing w:line="240" w:lineRule="exact"/>
              <w:ind w:leftChars="-51" w:left="1" w:hangingChars="60" w:hanging="108"/>
              <w:rPr>
                <w:rFonts w:ascii="宋体" w:hAnsi="宋体" w:cs="宋体"/>
                <w:b/>
                <w:sz w:val="18"/>
                <w:szCs w:val="18"/>
              </w:rPr>
            </w:pPr>
            <w:r>
              <w:rPr>
                <w:rFonts w:ascii="宋体" w:hAnsi="宋体" w:cs="宋体" w:hint="eastAsia"/>
                <w:b/>
                <w:sz w:val="18"/>
                <w:szCs w:val="18"/>
              </w:rPr>
              <w:t xml:space="preserve">100≤X＜300 </w:t>
            </w:r>
          </w:p>
        </w:tc>
        <w:tc>
          <w:tcPr>
            <w:tcW w:w="1426"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 xml:space="preserve"> 10≤X＜100</w:t>
            </w:r>
          </w:p>
        </w:tc>
        <w:tc>
          <w:tcPr>
            <w:tcW w:w="992" w:type="dxa"/>
            <w:vAlign w:val="center"/>
          </w:tcPr>
          <w:p w:rsidR="00CD1123" w:rsidRDefault="006E75A3">
            <w:pPr>
              <w:spacing w:line="240" w:lineRule="exact"/>
              <w:rPr>
                <w:rFonts w:ascii="宋体" w:hAnsi="宋体" w:cs="宋体"/>
                <w:b/>
                <w:sz w:val="18"/>
                <w:szCs w:val="18"/>
              </w:rPr>
            </w:pPr>
            <w:r>
              <w:rPr>
                <w:rFonts w:ascii="宋体" w:hAnsi="宋体" w:cs="宋体" w:hint="eastAsia"/>
                <w:b/>
                <w:sz w:val="18"/>
                <w:szCs w:val="18"/>
              </w:rPr>
              <w:t>X＜10</w:t>
            </w:r>
          </w:p>
        </w:tc>
      </w:tr>
    </w:tbl>
    <w:p w:rsidR="00CD1123" w:rsidRDefault="006E75A3">
      <w:pPr>
        <w:spacing w:line="400" w:lineRule="exact"/>
        <w:rPr>
          <w:rFonts w:ascii="宋体" w:hAnsi="宋体" w:cs="宋体"/>
          <w:spacing w:val="8"/>
          <w:szCs w:val="21"/>
        </w:rPr>
      </w:pPr>
      <w:r>
        <w:rPr>
          <w:rFonts w:ascii="宋体" w:hAnsi="宋体" w:cs="宋体" w:hint="eastAsia"/>
          <w:spacing w:val="8"/>
          <w:szCs w:val="21"/>
        </w:rPr>
        <w:t>说明：</w:t>
      </w:r>
    </w:p>
    <w:p w:rsidR="00CD1123" w:rsidRDefault="006E75A3">
      <w:pPr>
        <w:spacing w:line="400" w:lineRule="exact"/>
        <w:rPr>
          <w:rFonts w:ascii="宋体" w:hAnsi="宋体" w:cs="宋体"/>
          <w:spacing w:val="8"/>
          <w:szCs w:val="21"/>
        </w:rPr>
      </w:pPr>
      <w:r>
        <w:rPr>
          <w:rFonts w:ascii="宋体" w:hAnsi="宋体" w:cs="宋体" w:hint="eastAsia"/>
          <w:spacing w:val="8"/>
          <w:szCs w:val="21"/>
        </w:rPr>
        <w:t xml:space="preserve">　　</w:t>
      </w:r>
      <w:r>
        <w:rPr>
          <w:rFonts w:ascii="宋体" w:hAnsi="宋体" w:hint="eastAsia"/>
          <w:spacing w:val="8"/>
          <w:szCs w:val="21"/>
        </w:rPr>
        <w:t>1.</w:t>
      </w:r>
      <w:r>
        <w:rPr>
          <w:rFonts w:ascii="宋体" w:hAnsi="宋体" w:cs="宋体" w:hint="eastAsia"/>
          <w:spacing w:val="8"/>
          <w:szCs w:val="21"/>
        </w:rPr>
        <w:t>大型、中型和小型企业须同时满足所列指标的下限，否则下划一档；微型企业只须满足所列指标中的一项即可。</w:t>
      </w:r>
    </w:p>
    <w:p w:rsidR="00CD1123" w:rsidRDefault="006E75A3">
      <w:pPr>
        <w:spacing w:line="400" w:lineRule="exact"/>
        <w:ind w:firstLine="452"/>
        <w:rPr>
          <w:rFonts w:ascii="宋体" w:hAnsi="宋体" w:cs="宋体"/>
          <w:spacing w:val="8"/>
          <w:szCs w:val="21"/>
        </w:rPr>
      </w:pPr>
      <w:r>
        <w:rPr>
          <w:rFonts w:ascii="宋体" w:hAnsi="宋体" w:hint="eastAsia"/>
          <w:spacing w:val="8"/>
          <w:szCs w:val="21"/>
        </w:rPr>
        <w:t>2.</w:t>
      </w:r>
      <w:r>
        <w:rPr>
          <w:rFonts w:ascii="宋体" w:hAnsi="宋体" w:cs="宋体" w:hint="eastAsia"/>
          <w:spacing w:val="8"/>
          <w:szCs w:val="21"/>
        </w:rPr>
        <w:t>附表中各行业的范围以《国民经济行业分类》（</w:t>
      </w:r>
      <w:r>
        <w:rPr>
          <w:rFonts w:ascii="宋体" w:hAnsi="宋体" w:hint="eastAsia"/>
          <w:spacing w:val="8"/>
          <w:szCs w:val="21"/>
        </w:rPr>
        <w:t>GB/T4754-2017</w:t>
      </w:r>
      <w:r>
        <w:rPr>
          <w:rFonts w:ascii="宋体" w:hAnsi="宋体" w:cs="宋体" w:hint="eastAsia"/>
          <w:spacing w:val="8"/>
          <w:szCs w:val="21"/>
        </w:rPr>
        <w:t>）为准。带</w:t>
      </w:r>
      <w:r>
        <w:rPr>
          <w:rFonts w:ascii="宋体" w:hAnsi="宋体" w:hint="eastAsia"/>
          <w:spacing w:val="8"/>
          <w:szCs w:val="21"/>
        </w:rPr>
        <w:t>*</w:t>
      </w:r>
      <w:r>
        <w:rPr>
          <w:rFonts w:ascii="宋体" w:hAnsi="宋体" w:cs="宋体" w:hint="eastAsia"/>
          <w:spacing w:val="8"/>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CD1123" w:rsidRDefault="006E75A3">
      <w:pPr>
        <w:spacing w:line="400" w:lineRule="exact"/>
        <w:ind w:firstLine="452"/>
        <w:rPr>
          <w:rFonts w:ascii="宋体" w:hAnsi="宋体" w:cs="宋体"/>
          <w:spacing w:val="8"/>
          <w:szCs w:val="21"/>
        </w:rPr>
      </w:pPr>
      <w:r>
        <w:rPr>
          <w:rFonts w:ascii="宋体" w:hAnsi="宋体" w:cs="宋体" w:hint="eastAsia"/>
          <w:spacing w:val="8"/>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CD1123" w:rsidRDefault="00CD1123">
      <w:pPr>
        <w:pStyle w:val="20"/>
        <w:sectPr w:rsidR="00CD1123">
          <w:pgSz w:w="11906" w:h="16838"/>
          <w:pgMar w:top="1440" w:right="1080" w:bottom="1440" w:left="1080" w:header="851" w:footer="992" w:gutter="0"/>
          <w:cols w:space="0"/>
          <w:docGrid w:type="lines" w:linePitch="312"/>
        </w:sectPr>
      </w:pPr>
    </w:p>
    <w:p w:rsidR="00CD1123" w:rsidRDefault="006E75A3" w:rsidP="001B3E1F">
      <w:pPr>
        <w:spacing w:beforeLines="50" w:afterLines="50"/>
        <w:jc w:val="center"/>
        <w:textAlignment w:val="baseline"/>
        <w:rPr>
          <w:rFonts w:ascii="宋体" w:eastAsia="宋体" w:hAnsi="宋体" w:cs="宋体"/>
          <w:bCs/>
          <w:sz w:val="24"/>
          <w:szCs w:val="24"/>
          <w:shd w:val="clear" w:color="auto" w:fill="FFFFFF"/>
        </w:rPr>
      </w:pPr>
      <w:r>
        <w:rPr>
          <w:rFonts w:ascii="宋体" w:eastAsia="宋体" w:hAnsi="宋体" w:cs="宋体" w:hint="eastAsia"/>
          <w:bCs/>
          <w:sz w:val="24"/>
          <w:szCs w:val="24"/>
          <w:shd w:val="clear" w:color="auto" w:fill="FFFFFF"/>
        </w:rPr>
        <w:lastRenderedPageBreak/>
        <w:t>政府采购促进中小企业发展管理办法</w:t>
      </w:r>
    </w:p>
    <w:p w:rsidR="00CD1123" w:rsidRDefault="006E75A3">
      <w:pPr>
        <w:spacing w:line="360" w:lineRule="auto"/>
        <w:jc w:val="center"/>
        <w:rPr>
          <w:rFonts w:ascii="宋体" w:eastAsia="宋体" w:hAnsi="宋体" w:cs="宋体"/>
          <w:sz w:val="24"/>
          <w:szCs w:val="24"/>
        </w:rPr>
      </w:pPr>
      <w:r>
        <w:rPr>
          <w:rFonts w:ascii="宋体" w:eastAsia="宋体" w:hAnsi="宋体" w:cs="宋体" w:hint="eastAsia"/>
          <w:sz w:val="24"/>
          <w:szCs w:val="24"/>
          <w:shd w:val="clear" w:color="auto" w:fill="FFFFFF"/>
        </w:rPr>
        <w:t>财库〔2020〕46号</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第一条 为了发挥政府采购的政策功能，促进中小企业健康发展，根据《中华人民共和国政府采购法》、《中华人民共和国中小企业促进法》等有关法律法规，制定本办法。</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第三条 采购人在政府采购活动中应当通过加强采购需求管理，落实预留采购份额、价格评审优惠、优先采购等措施，提高中小企业在政府采购中的份额，支持中小企业发展。</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第四条 在政府采购活动中，供应商提供的货物、工程或者服务符合下列情形的，享受本办法规定的中小企业扶持政策：</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（一）在货物采购项目中，货物由中小企业制造，即货物由中小企业生产且使用该中小企业商号或者注册商标；</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（二）在工程采购项目中，工程由中小企业承建，即工程施工单位为中小企业；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（三）在服务采购项目中，服务由中小企业承接，即提供服务的人员为中小企业依照《中华人民共和国劳动合同法》订立劳动合同的从业人员。</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在货物采购项目中，供应商提供的货物既有中小企业制造货物，也有大型企业制造货物的，不享受本办法规定的中小企业扶持政策。</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以联合体形式参加政府采购活动，联合体各方均为中小企业的，联合体视同中小企业。其中，联合体各方均为小微企业的，联合体视同小微企业。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符合下列情形之一的，可不专门面向中小企业预留采购份额：</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（一）法律法规和国家有关政策明确规定优先或者应当面向事业单位、社会组织等非企业主体采购的；</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（二）因确需使用不可替代的专利、专有技术，基础设施限制，或者提供特定公共服务等原因，只能从中小企业之外的供应商处采购的；</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（三）按照本办法规定预留采购份额无法确保充分供应、充分竞争，或者存在可能影响政府采购目标实现的情形；</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（四）框架协议采购项目；</w:t>
      </w:r>
    </w:p>
    <w:p w:rsidR="00CD1123" w:rsidRDefault="006E75A3">
      <w:pPr>
        <w:pStyle w:val="a5"/>
        <w:tabs>
          <w:tab w:val="left" w:pos="2207"/>
        </w:tabs>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（五）省级以上人民政府财政部门规定的其他情形。 除上述情形外，其他均为适宜由中小企业提供的情形。</w:t>
      </w:r>
    </w:p>
    <w:p w:rsidR="00CD1123" w:rsidRDefault="006E75A3">
      <w:pPr>
        <w:pStyle w:val="a5"/>
        <w:tabs>
          <w:tab w:val="left" w:pos="2207"/>
        </w:tabs>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第七条 采购限额标准以上，200 万元以下的货物和服务采购项目、400 万元以下的工程</w:t>
      </w:r>
      <w:r>
        <w:rPr>
          <w:rFonts w:ascii="宋体" w:eastAsia="宋体" w:hAnsi="宋体" w:cs="宋体" w:hint="eastAsia"/>
          <w:bCs/>
          <w:sz w:val="24"/>
          <w:szCs w:val="24"/>
        </w:rPr>
        <w:lastRenderedPageBreak/>
        <w:t>采购项目，适宜由中小企业提供的，采购人应当专门面向中小企业采购。</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第八条 超过 200 万元的货物和服务采购项目、超过400 万元的工程采购项目中适宜由中小企业提供的，预留该部分采购项目预算总额的 30%以上专门面向中小企业采购， 其中预留给小微企业的比例不低于 60%。预留份额通过下列措施进行：</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（一）将采购项目整体或者设置采购包专门面向中小企业采购；</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（二）要求供应商以联合体形式参加采购活动，且联合体中中小企业承担的部分达到一定比例；</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（三）要求获得采购合同的供应商将采购项目中的一定比例分包给一家或者多家中小企业。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组成联合体或者接受分包合同的中小企业与联合体内 其他企业、分包企业之间不得存在直接控股、管理关系。</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 工程建设项目，采用综合评估法但未采用低价优先法计算价格分的，评标时应当在采用原报价进行评分的基础上增加其价格得分的 3%—5%作为其价格分。</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接受大中型企业与小微企业组成联合体或者允许大中 型企业向一家或者多家小微企业分包的采购项目，对于联合协议或者分包意向协议约定小微企业的合同份额占到合同 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第十一条 中小企业参加政府采购活动，应当出具本办法规定的《中小企业声明函》（附1），否则不得享受相关中小企业扶持政策。任何单位和个人不得要求供应商提供《中 小企业声明函》之外的中小企业身份证明文件。</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第十二条 采购项目涉及中小企业采购的，采购文件应当明确以下内容：</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（一）预留份额的采购项目或者采购包，明确该项目或相关采购包专门面向中小企业采购，以及相关标的及预算金额；</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（二）要求以联合体形式参加或者合同分包的，明确联</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合协议或者分包意向协议中中小企业合同金额应当达到的比例，并作为供应商资格条件；</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（三）非预留份额的采购项目或者采购包，明确有关价格扣除比例或者价格分加分比例；</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（四）规定依据本办法规定享受扶持政策获得政府采购合同的，小微企业不得将合同分包</w:t>
      </w:r>
      <w:r>
        <w:rPr>
          <w:rFonts w:ascii="宋体" w:eastAsia="宋体" w:hAnsi="宋体" w:cs="宋体" w:hint="eastAsia"/>
          <w:bCs/>
          <w:sz w:val="24"/>
          <w:szCs w:val="24"/>
        </w:rPr>
        <w:lastRenderedPageBreak/>
        <w:t>给大中型企业，中型企业不得将合同分包给大型企业；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（五）采购人认为具备相关条件的，明确对中小企业在资金支付期限、预付款比例等方面的优惠措施；</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（六）明确采购标的对应的中小企业划分标准所属行业；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（七）法律法规和省级以上人民政府财政部门规定的其他事项。</w:t>
      </w:r>
    </w:p>
    <w:p w:rsidR="00CD1123" w:rsidRDefault="006E75A3">
      <w:pPr>
        <w:pStyle w:val="a5"/>
        <w:tabs>
          <w:tab w:val="left" w:pos="2526"/>
        </w:tabs>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第十三条  中标、成交供应商享受本办法规定的中小企业扶持政策的，采购人、采购代理机构应当随中标、成交结果公开中标、成交供应商的《中小企业声明函》。</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适用招标投标法的政府采购工程建设项目，应当在公示中标候选人时公开中标候选人的《中小企业声明函》。</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第十五条 鼓励各地区、各部门在采购活动中允许中小企业引入信用担保手段，为中小企业在投标（响应）保证、履约保证等方面提供专业化服务。鼓励中小企业依法合规通过政府采购合同融资。</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第十六条 政府采购监督检查、投诉处理及政府采购行政处罚中对中小企业的认定，由货物制造商或者工程、服务供应商注册登记所在地的县级以上人民政府中小企业主管 部门负责。</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中小企业主管部门应当在收到财政部门或者有关招标 投标行政监督部门关于协助开展中小企业认定函后 10 个工作日内做出书面答复。</w:t>
      </w:r>
    </w:p>
    <w:p w:rsidR="00CD1123" w:rsidRDefault="006E75A3">
      <w:pPr>
        <w:pStyle w:val="a5"/>
        <w:tabs>
          <w:tab w:val="left" w:pos="2459"/>
        </w:tabs>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第十七条 各地区、各部门应当对涉及中小企业采购的 预算项目实施全过程绩效管理，合理设置绩效目标和指标，落实扶持中小企业有关政策要求，定期开展绩效监控和评价，强化绩效评价结果应用。</w:t>
      </w:r>
    </w:p>
    <w:p w:rsidR="00CD1123" w:rsidRDefault="006E75A3">
      <w:pPr>
        <w:pStyle w:val="a5"/>
        <w:tabs>
          <w:tab w:val="left" w:pos="1880"/>
          <w:tab w:val="left" w:pos="2547"/>
        </w:tabs>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 xml:space="preserve">第十八条 主管预算单位应当自 2022 年起向同级财政部门报告本部门上一年度面向中小企业预留份额和采购的具体情况，并在中国政府采购网公开预留项目执行情况(附 2)。未达到本办法规定的预留份额比例的，应当作出说明。 </w:t>
      </w:r>
    </w:p>
    <w:p w:rsidR="00CD1123" w:rsidRDefault="006E75A3">
      <w:pPr>
        <w:pStyle w:val="a5"/>
        <w:tabs>
          <w:tab w:val="left" w:pos="1880"/>
          <w:tab w:val="left" w:pos="2547"/>
        </w:tabs>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第二十条 供应商按照本办法规定提供声明函内容不实的，属于提供虚假材料谋取中标、成交，依照《中华人民 共和国政府采购法》等国家有关规定追究相应责任。</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适用招标投标法的政府采购工程建设项目，投标人按照本办法规定提供声明函内容不实的，属于弄虚作假骗取中标，依照《中华人民共和国招标投标法》等国家有关规定追究相应责任。</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有关规定追究相应责任；涉嫌犯罪的，依法移送有关国家机关处理。</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第二十二条 对外援助项目、国家相关资格或者资质管理制度另有规定的项目，不适用本办法。</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lastRenderedPageBreak/>
        <w:t>第二十三条 关于视同中小企业的其他主体的政府采购扶持政策，由财政部会同有关部门另行规定。</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第二十四条 省级财政部门可以会同中小企业主管部门根据本办法的规定制定具体实施办法。</w:t>
      </w:r>
    </w:p>
    <w:p w:rsidR="00CD1123" w:rsidRDefault="006E75A3">
      <w:pPr>
        <w:pStyle w:val="a5"/>
        <w:spacing w:line="34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第二十五条 本办法自 2021 年 1 月 1 日起施行。《财政部 工业和信息化部关于印发〈政府采购促进中小企业发展暂行办法〉的通知》（财库﹝2011﹞181 号）同时废止。</w:t>
      </w:r>
    </w:p>
    <w:p w:rsidR="00CD1123" w:rsidRDefault="00CD1123" w:rsidP="001B3E1F">
      <w:pPr>
        <w:spacing w:beforeLines="50" w:afterLines="50"/>
        <w:jc w:val="center"/>
        <w:textAlignment w:val="baseline"/>
        <w:rPr>
          <w:rFonts w:ascii="宋体" w:hAnsi="宋体" w:cs="宋体"/>
          <w:b/>
          <w:bCs/>
          <w:sz w:val="24"/>
          <w:szCs w:val="24"/>
        </w:rPr>
        <w:sectPr w:rsidR="00CD1123">
          <w:pgSz w:w="11906" w:h="16838"/>
          <w:pgMar w:top="1440" w:right="1080" w:bottom="1440" w:left="1080" w:header="851" w:footer="992" w:gutter="0"/>
          <w:cols w:space="0"/>
          <w:docGrid w:type="lines" w:linePitch="312"/>
        </w:sectPr>
      </w:pPr>
    </w:p>
    <w:p w:rsidR="00CD1123" w:rsidRDefault="006E75A3">
      <w:pPr>
        <w:widowControl/>
        <w:shd w:val="clear" w:color="auto" w:fill="FFFFFF"/>
        <w:topLinePunct/>
        <w:spacing w:before="100" w:beforeAutospacing="1" w:after="100" w:afterAutospacing="1" w:line="444" w:lineRule="atLeast"/>
        <w:rPr>
          <w:rFonts w:ascii="宋体" w:eastAsia="宋体" w:hAnsi="宋体" w:cs="宋体"/>
          <w:sz w:val="24"/>
          <w:szCs w:val="24"/>
        </w:rPr>
      </w:pPr>
      <w:r>
        <w:rPr>
          <w:rFonts w:ascii="宋体" w:eastAsia="宋体" w:hAnsi="宋体" w:cs="宋体" w:hint="eastAsia"/>
          <w:kern w:val="0"/>
          <w:sz w:val="24"/>
          <w:szCs w:val="24"/>
          <w:shd w:val="clear" w:color="auto" w:fill="FFFFFF"/>
        </w:rPr>
        <w:lastRenderedPageBreak/>
        <w:t>财政部关于进一步加大政府采购支持中小企业力度的通知</w:t>
      </w:r>
    </w:p>
    <w:p w:rsidR="00CD1123" w:rsidRDefault="006E75A3">
      <w:pPr>
        <w:widowControl/>
        <w:shd w:val="clear" w:color="auto" w:fill="FFFFFF"/>
        <w:topLinePunct/>
        <w:spacing w:before="100" w:beforeAutospacing="1" w:after="100" w:afterAutospacing="1" w:line="444" w:lineRule="atLeast"/>
        <w:rPr>
          <w:rFonts w:ascii="宋体" w:eastAsia="宋体" w:hAnsi="宋体" w:cs="宋体"/>
          <w:sz w:val="24"/>
          <w:szCs w:val="24"/>
        </w:rPr>
      </w:pPr>
      <w:r>
        <w:rPr>
          <w:rFonts w:ascii="宋体" w:eastAsia="宋体" w:hAnsi="宋体" w:cs="宋体" w:hint="eastAsia"/>
          <w:kern w:val="0"/>
          <w:sz w:val="24"/>
          <w:szCs w:val="24"/>
          <w:shd w:val="clear" w:color="auto" w:fill="FFFFFF"/>
        </w:rPr>
        <w:t>（财库〔2022〕19号）</w:t>
      </w:r>
    </w:p>
    <w:p w:rsidR="00CD1123" w:rsidRDefault="006E75A3">
      <w:pPr>
        <w:widowControl/>
        <w:shd w:val="clear" w:color="auto" w:fill="FFFFFF"/>
        <w:topLinePunct/>
        <w:spacing w:before="100" w:beforeAutospacing="1" w:after="100" w:afterAutospacing="1" w:line="444" w:lineRule="atLeast"/>
        <w:rPr>
          <w:rFonts w:ascii="宋体" w:eastAsia="宋体" w:hAnsi="宋体" w:cs="宋体"/>
          <w:sz w:val="24"/>
          <w:szCs w:val="24"/>
        </w:rPr>
      </w:pPr>
      <w:r>
        <w:rPr>
          <w:rFonts w:ascii="宋体" w:eastAsia="宋体" w:hAnsi="宋体" w:cs="宋体" w:hint="eastAsia"/>
          <w:kern w:val="0"/>
          <w:sz w:val="24"/>
          <w:szCs w:val="24"/>
          <w:shd w:val="clear" w:color="auto" w:fill="FFFFFF"/>
        </w:rPr>
        <w:t> 各中央预算单位，各省、自治区、直辖市、计划单列市财政厅（局），新疆生产建设兵团财政局：</w:t>
      </w:r>
    </w:p>
    <w:p w:rsidR="00CD1123" w:rsidRDefault="006E75A3">
      <w:pPr>
        <w:widowControl/>
        <w:shd w:val="clear" w:color="auto" w:fill="FFFFFF"/>
        <w:topLinePunct/>
        <w:spacing w:before="100" w:beforeAutospacing="1" w:after="100" w:afterAutospacing="1" w:line="444" w:lineRule="atLeast"/>
        <w:ind w:firstLine="516"/>
        <w:rPr>
          <w:rFonts w:ascii="宋体" w:eastAsia="宋体" w:hAnsi="宋体" w:cs="宋体"/>
          <w:sz w:val="24"/>
          <w:szCs w:val="24"/>
        </w:rPr>
      </w:pPr>
      <w:r>
        <w:rPr>
          <w:rFonts w:ascii="宋体" w:eastAsia="宋体" w:hAnsi="宋体" w:cs="宋体" w:hint="eastAsia"/>
          <w:kern w:val="0"/>
          <w:sz w:val="24"/>
          <w:szCs w:val="24"/>
          <w:shd w:val="clear" w:color="auto" w:fill="FFFFFF"/>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rsidR="00CD1123" w:rsidRDefault="006E75A3">
      <w:pPr>
        <w:widowControl/>
        <w:shd w:val="clear" w:color="auto" w:fill="FFFFFF"/>
        <w:topLinePunct/>
        <w:spacing w:before="100" w:beforeAutospacing="1" w:after="100" w:afterAutospacing="1" w:line="444" w:lineRule="atLeast"/>
        <w:ind w:firstLine="516"/>
        <w:rPr>
          <w:rFonts w:ascii="宋体" w:eastAsia="宋体" w:hAnsi="宋体" w:cs="宋体"/>
          <w:sz w:val="24"/>
          <w:szCs w:val="24"/>
        </w:rPr>
      </w:pPr>
      <w:r>
        <w:rPr>
          <w:rFonts w:ascii="宋体" w:eastAsia="宋体" w:hAnsi="宋体" w:cs="宋体" w:hint="eastAsia"/>
          <w:kern w:val="0"/>
          <w:sz w:val="24"/>
          <w:szCs w:val="24"/>
          <w:shd w:val="clear" w:color="auto" w:fill="FFFFFF"/>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rsidR="00CD1123" w:rsidRDefault="006E75A3">
      <w:pPr>
        <w:widowControl/>
        <w:shd w:val="clear" w:color="auto" w:fill="FFFFFF"/>
        <w:topLinePunct/>
        <w:spacing w:before="100" w:beforeAutospacing="1" w:after="100" w:afterAutospacing="1" w:line="444" w:lineRule="atLeast"/>
        <w:ind w:firstLine="516"/>
        <w:rPr>
          <w:rFonts w:ascii="宋体" w:eastAsia="宋体" w:hAnsi="宋体" w:cs="宋体"/>
          <w:sz w:val="24"/>
          <w:szCs w:val="24"/>
        </w:rPr>
      </w:pPr>
      <w:r>
        <w:rPr>
          <w:rFonts w:ascii="宋体" w:eastAsia="宋体" w:hAnsi="宋体" w:cs="宋体" w:hint="eastAsia"/>
          <w:kern w:val="0"/>
          <w:sz w:val="24"/>
          <w:szCs w:val="24"/>
          <w:shd w:val="clear" w:color="auto" w:fill="FFFFFF"/>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rsidR="00CD1123" w:rsidRDefault="006E75A3">
      <w:pPr>
        <w:widowControl/>
        <w:shd w:val="clear" w:color="auto" w:fill="FFFFFF"/>
        <w:topLinePunct/>
        <w:spacing w:before="100" w:beforeAutospacing="1" w:after="100" w:afterAutospacing="1" w:line="444" w:lineRule="atLeast"/>
        <w:ind w:firstLine="516"/>
        <w:rPr>
          <w:rFonts w:ascii="宋体" w:eastAsia="宋体" w:hAnsi="宋体" w:cs="宋体"/>
          <w:sz w:val="24"/>
          <w:szCs w:val="24"/>
        </w:rPr>
      </w:pPr>
      <w:r>
        <w:rPr>
          <w:rFonts w:ascii="宋体" w:eastAsia="宋体" w:hAnsi="宋体" w:cs="宋体" w:hint="eastAsia"/>
          <w:kern w:val="0"/>
          <w:sz w:val="24"/>
          <w:szCs w:val="24"/>
          <w:shd w:val="clear" w:color="auto" w:fill="FFFFFF"/>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rsidR="00CD1123" w:rsidRDefault="006E75A3">
      <w:pPr>
        <w:widowControl/>
        <w:shd w:val="clear" w:color="auto" w:fill="FFFFFF"/>
        <w:topLinePunct/>
        <w:spacing w:before="100" w:beforeAutospacing="1" w:after="100" w:afterAutospacing="1" w:line="444" w:lineRule="atLeast"/>
        <w:ind w:firstLine="516"/>
        <w:rPr>
          <w:rFonts w:ascii="宋体" w:eastAsia="宋体" w:hAnsi="宋体" w:cs="宋体"/>
          <w:sz w:val="24"/>
          <w:szCs w:val="24"/>
        </w:rPr>
      </w:pPr>
      <w:r>
        <w:rPr>
          <w:rFonts w:ascii="宋体" w:eastAsia="宋体" w:hAnsi="宋体" w:cs="宋体" w:hint="eastAsia"/>
          <w:kern w:val="0"/>
          <w:sz w:val="24"/>
          <w:szCs w:val="24"/>
          <w:shd w:val="clear" w:color="auto" w:fill="FFFFFF"/>
        </w:rPr>
        <w:lastRenderedPageBreak/>
        <w:t>四、认真做好组织实施。各地区、各部门应当加强组织领导，明确工作责任，细化执行要求，强化监督检查，确保国务院部署落实到位，对通知执行中出现的问题要及时向财政部报告。</w:t>
      </w:r>
    </w:p>
    <w:p w:rsidR="00CD1123" w:rsidRDefault="006E75A3">
      <w:pPr>
        <w:widowControl/>
        <w:shd w:val="clear" w:color="auto" w:fill="FFFFFF"/>
        <w:topLinePunct/>
        <w:spacing w:before="100" w:beforeAutospacing="1" w:after="100" w:afterAutospacing="1" w:line="444" w:lineRule="atLeast"/>
        <w:ind w:firstLine="516"/>
        <w:rPr>
          <w:rFonts w:ascii="宋体" w:eastAsia="宋体" w:hAnsi="宋体" w:cs="宋体"/>
          <w:sz w:val="24"/>
          <w:szCs w:val="24"/>
        </w:rPr>
      </w:pPr>
      <w:r>
        <w:rPr>
          <w:rFonts w:ascii="宋体" w:eastAsia="宋体" w:hAnsi="宋体" w:cs="宋体" w:hint="eastAsia"/>
          <w:kern w:val="0"/>
          <w:sz w:val="24"/>
          <w:szCs w:val="24"/>
          <w:shd w:val="clear" w:color="auto" w:fill="FFFFFF"/>
        </w:rPr>
        <w:t>本通知自2022年7月1日起执行。</w:t>
      </w:r>
    </w:p>
    <w:p w:rsidR="00CD1123" w:rsidRDefault="006E75A3">
      <w:pPr>
        <w:widowControl/>
        <w:shd w:val="clear" w:color="auto" w:fill="FFFFFF"/>
        <w:topLinePunct/>
        <w:spacing w:before="100" w:beforeAutospacing="1" w:after="100" w:afterAutospacing="1" w:line="444" w:lineRule="atLeast"/>
        <w:rPr>
          <w:rFonts w:ascii="宋体" w:eastAsia="宋体" w:hAnsi="宋体" w:cs="宋体"/>
          <w:sz w:val="24"/>
          <w:szCs w:val="24"/>
        </w:rPr>
      </w:pPr>
      <w:r>
        <w:rPr>
          <w:rFonts w:ascii="宋体" w:eastAsia="宋体" w:hAnsi="宋体" w:cs="宋体" w:hint="eastAsia"/>
          <w:kern w:val="0"/>
          <w:sz w:val="24"/>
          <w:szCs w:val="24"/>
          <w:shd w:val="clear" w:color="auto" w:fill="FFFFFF"/>
        </w:rPr>
        <w:t> </w:t>
      </w:r>
    </w:p>
    <w:p w:rsidR="00CD1123" w:rsidRDefault="006E75A3">
      <w:pPr>
        <w:widowControl/>
        <w:shd w:val="clear" w:color="auto" w:fill="FFFFFF"/>
        <w:topLinePunct/>
        <w:spacing w:before="100" w:beforeAutospacing="1" w:after="100" w:afterAutospacing="1" w:line="444" w:lineRule="atLeast"/>
        <w:ind w:firstLine="4584"/>
        <w:rPr>
          <w:rFonts w:ascii="宋体" w:eastAsia="宋体" w:hAnsi="宋体" w:cs="宋体"/>
          <w:sz w:val="24"/>
          <w:szCs w:val="24"/>
        </w:rPr>
      </w:pPr>
      <w:r>
        <w:rPr>
          <w:rFonts w:ascii="宋体" w:eastAsia="宋体" w:hAnsi="宋体" w:cs="宋体" w:hint="eastAsia"/>
          <w:kern w:val="0"/>
          <w:sz w:val="24"/>
          <w:szCs w:val="24"/>
          <w:shd w:val="clear" w:color="auto" w:fill="FFFFFF"/>
        </w:rPr>
        <w:t>财政部</w:t>
      </w:r>
    </w:p>
    <w:p w:rsidR="00CD1123" w:rsidRDefault="006E75A3">
      <w:pPr>
        <w:widowControl/>
        <w:shd w:val="clear" w:color="auto" w:fill="FFFFFF"/>
        <w:topLinePunct/>
        <w:spacing w:before="100" w:beforeAutospacing="1" w:after="100" w:afterAutospacing="1" w:line="444" w:lineRule="atLeast"/>
        <w:ind w:firstLine="4200"/>
        <w:rPr>
          <w:rFonts w:ascii="宋体" w:eastAsia="宋体" w:hAnsi="宋体" w:cs="宋体"/>
          <w:sz w:val="24"/>
          <w:szCs w:val="24"/>
        </w:rPr>
      </w:pPr>
      <w:r>
        <w:rPr>
          <w:rFonts w:ascii="宋体" w:eastAsia="宋体" w:hAnsi="宋体" w:cs="宋体" w:hint="eastAsia"/>
          <w:kern w:val="0"/>
          <w:sz w:val="24"/>
          <w:szCs w:val="24"/>
          <w:shd w:val="clear" w:color="auto" w:fill="FFFFFF"/>
        </w:rPr>
        <w:t>2022年5月30日</w:t>
      </w:r>
    </w:p>
    <w:p w:rsidR="00CD1123" w:rsidRDefault="006E75A3" w:rsidP="001B3E1F">
      <w:pPr>
        <w:spacing w:beforeLines="50" w:afterLines="50"/>
        <w:jc w:val="center"/>
        <w:textAlignment w:val="baseline"/>
        <w:rPr>
          <w:rFonts w:ascii="黑体" w:eastAsia="黑体" w:hAnsi="黑体" w:cs="宋体"/>
          <w:sz w:val="24"/>
          <w:szCs w:val="24"/>
          <w:shd w:val="clear" w:color="auto" w:fill="FFFFFF"/>
        </w:rPr>
      </w:pPr>
      <w:r>
        <w:rPr>
          <w:rFonts w:ascii="宋体" w:hAnsi="宋体" w:cs="宋体"/>
          <w:b/>
          <w:bCs/>
          <w:sz w:val="24"/>
          <w:szCs w:val="24"/>
        </w:rPr>
        <w:br w:type="page"/>
      </w:r>
      <w:r>
        <w:rPr>
          <w:rFonts w:ascii="黑体" w:eastAsia="黑体" w:hAnsi="黑体" w:cs="宋体" w:hint="eastAsia"/>
          <w:bCs/>
          <w:sz w:val="24"/>
          <w:szCs w:val="24"/>
          <w:shd w:val="clear" w:color="auto" w:fill="FFFFFF"/>
        </w:rPr>
        <w:lastRenderedPageBreak/>
        <w:t>财政部 司法部关于政府采购支持监狱企业发展有关问题的通知</w:t>
      </w:r>
    </w:p>
    <w:p w:rsidR="00CD1123" w:rsidRDefault="006E75A3" w:rsidP="001B3E1F">
      <w:pPr>
        <w:spacing w:beforeLines="50" w:afterLines="50"/>
        <w:jc w:val="center"/>
        <w:textAlignment w:val="baseline"/>
        <w:rPr>
          <w:rFonts w:ascii="宋体" w:eastAsia="宋体" w:hAnsi="宋体" w:cs="宋体"/>
          <w:bCs/>
          <w:sz w:val="24"/>
          <w:szCs w:val="24"/>
        </w:rPr>
      </w:pPr>
      <w:bookmarkStart w:id="87" w:name="_Toc21391"/>
      <w:r>
        <w:rPr>
          <w:rFonts w:ascii="宋体" w:eastAsia="宋体" w:hAnsi="宋体" w:cs="宋体" w:hint="eastAsia"/>
          <w:bCs/>
          <w:sz w:val="24"/>
          <w:szCs w:val="24"/>
          <w:shd w:val="clear" w:color="auto" w:fill="FFFFFF"/>
        </w:rPr>
        <w:t>财库〔2014〕68号</w:t>
      </w:r>
      <w:bookmarkEnd w:id="87"/>
    </w:p>
    <w:p w:rsidR="00CD1123" w:rsidRDefault="006E75A3">
      <w:pPr>
        <w:pStyle w:val="ab"/>
        <w:spacing w:line="400" w:lineRule="exact"/>
        <w:textAlignment w:val="baseline"/>
        <w:rPr>
          <w:rFonts w:eastAsia="宋体" w:hint="default"/>
          <w:szCs w:val="24"/>
          <w:shd w:val="clear" w:color="auto" w:fill="FFFFFF"/>
        </w:rPr>
      </w:pPr>
      <w:r>
        <w:rPr>
          <w:szCs w:val="24"/>
          <w:shd w:val="clear" w:color="auto" w:fill="FFFFFF"/>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rsidR="00CD1123" w:rsidRDefault="006E75A3">
      <w:pPr>
        <w:pStyle w:val="ab"/>
        <w:spacing w:line="400" w:lineRule="exact"/>
        <w:textAlignment w:val="baseline"/>
        <w:rPr>
          <w:rFonts w:eastAsia="宋体" w:hint="default"/>
          <w:szCs w:val="24"/>
          <w:shd w:val="clear" w:color="auto" w:fill="FFFFFF"/>
        </w:rPr>
      </w:pPr>
      <w:r>
        <w:rPr>
          <w:szCs w:val="24"/>
          <w:shd w:val="clear" w:color="auto" w:fill="FFFFFF"/>
        </w:rPr>
        <w:t xml:space="preserve">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rsidR="00CD1123" w:rsidRDefault="006E75A3">
      <w:pPr>
        <w:pStyle w:val="ab"/>
        <w:spacing w:line="400" w:lineRule="exact"/>
        <w:textAlignment w:val="baseline"/>
        <w:rPr>
          <w:rFonts w:eastAsia="宋体" w:hint="default"/>
          <w:szCs w:val="24"/>
          <w:shd w:val="clear" w:color="auto" w:fill="FFFFFF"/>
        </w:rPr>
      </w:pPr>
      <w:r>
        <w:rPr>
          <w:szCs w:val="24"/>
          <w:shd w:val="clear" w:color="auto" w:fill="FFFFFF"/>
        </w:rPr>
        <w:t xml:space="preserve">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CD1123" w:rsidRDefault="006E75A3">
      <w:pPr>
        <w:pStyle w:val="ab"/>
        <w:spacing w:line="400" w:lineRule="exact"/>
        <w:textAlignment w:val="baseline"/>
        <w:rPr>
          <w:rFonts w:eastAsia="宋体" w:hint="default"/>
          <w:szCs w:val="24"/>
          <w:shd w:val="clear" w:color="auto" w:fill="FFFFFF"/>
        </w:rPr>
      </w:pPr>
      <w:r>
        <w:rPr>
          <w:szCs w:val="24"/>
          <w:shd w:val="clear" w:color="auto" w:fill="FFFFFF"/>
        </w:rPr>
        <w:t xml:space="preserve">　　二、在政府采购活动中，监狱企业视同小型、微型企业，享受预留份额、评审中价格扣除等政府采购促进中小企业发展的政府采购政策。向监狱企业采购的金额，计入面向中小企业采购的统计数据。</w:t>
      </w:r>
    </w:p>
    <w:p w:rsidR="00CD1123" w:rsidRDefault="006E75A3">
      <w:pPr>
        <w:pStyle w:val="ab"/>
        <w:spacing w:line="400" w:lineRule="exact"/>
        <w:textAlignment w:val="baseline"/>
        <w:rPr>
          <w:rFonts w:eastAsia="宋体" w:hint="default"/>
          <w:szCs w:val="24"/>
          <w:shd w:val="clear" w:color="auto" w:fill="FFFFFF"/>
        </w:rPr>
      </w:pPr>
      <w:r>
        <w:rPr>
          <w:szCs w:val="24"/>
          <w:shd w:val="clear" w:color="auto" w:fill="FFFFFF"/>
        </w:rPr>
        <w:t xml:space="preserve">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rsidR="00CD1123" w:rsidRDefault="006E75A3">
      <w:pPr>
        <w:pStyle w:val="ab"/>
        <w:spacing w:line="400" w:lineRule="exact"/>
        <w:textAlignment w:val="baseline"/>
        <w:rPr>
          <w:rFonts w:eastAsia="宋体" w:hint="default"/>
          <w:szCs w:val="24"/>
          <w:shd w:val="clear" w:color="auto" w:fill="FFFFFF"/>
        </w:rPr>
      </w:pPr>
      <w:r>
        <w:rPr>
          <w:szCs w:val="24"/>
          <w:shd w:val="clear" w:color="auto" w:fill="FFFFFF"/>
        </w:rPr>
        <w:t xml:space="preserve">　　四、各地区可以结合本地区实际，对监狱企业生产的办公用品、家具用具、车辆维修和提供的保养服务、消防设备等，提出预留份额等政府采购支持措施，加大对监狱企业产品的采购力度。</w:t>
      </w:r>
    </w:p>
    <w:p w:rsidR="00CD1123" w:rsidRDefault="006E75A3">
      <w:pPr>
        <w:pStyle w:val="ab"/>
        <w:spacing w:line="400" w:lineRule="exact"/>
        <w:textAlignment w:val="baseline"/>
        <w:rPr>
          <w:rFonts w:hint="default"/>
          <w:szCs w:val="24"/>
        </w:rPr>
      </w:pPr>
      <w:r>
        <w:rPr>
          <w:szCs w:val="24"/>
          <w:shd w:val="clear" w:color="auto" w:fill="FFFFFF"/>
        </w:rPr>
        <w:t xml:space="preserve">　　五、各地区、各部门要高度重视，加强组织管理和监督，做好政府采购支持监狱企业发展的相关工作。有关部门要加强监管，确保面向监狱企业采购的工作依法依规进行。各监狱企业</w:t>
      </w:r>
      <w:r>
        <w:rPr>
          <w:szCs w:val="24"/>
          <w:shd w:val="clear" w:color="auto" w:fill="FFFFFF"/>
        </w:rPr>
        <w:lastRenderedPageBreak/>
        <w:t>要不断提高监狱企业产品的质量和服务水平，为做好监狱企业产品政府采购工作提供有力保障。</w:t>
      </w:r>
    </w:p>
    <w:p w:rsidR="00CD1123" w:rsidRDefault="006E75A3">
      <w:pPr>
        <w:pStyle w:val="ab"/>
        <w:spacing w:line="400" w:lineRule="exact"/>
        <w:jc w:val="right"/>
        <w:textAlignment w:val="baseline"/>
        <w:rPr>
          <w:rFonts w:eastAsia="宋体" w:hint="default"/>
          <w:szCs w:val="24"/>
          <w:shd w:val="clear" w:color="auto" w:fill="FFFFFF"/>
        </w:rPr>
      </w:pPr>
      <w:r>
        <w:rPr>
          <w:szCs w:val="24"/>
          <w:shd w:val="clear" w:color="auto" w:fill="FFFFFF"/>
        </w:rPr>
        <w:t>中华人民共和国财政部</w:t>
      </w:r>
    </w:p>
    <w:p w:rsidR="00CD1123" w:rsidRDefault="006E75A3">
      <w:pPr>
        <w:pStyle w:val="ab"/>
        <w:spacing w:line="400" w:lineRule="exact"/>
        <w:jc w:val="right"/>
        <w:textAlignment w:val="baseline"/>
        <w:rPr>
          <w:rFonts w:eastAsia="宋体" w:hint="default"/>
          <w:szCs w:val="24"/>
          <w:shd w:val="clear" w:color="auto" w:fill="FFFFFF"/>
        </w:rPr>
      </w:pPr>
      <w:r>
        <w:rPr>
          <w:szCs w:val="24"/>
          <w:shd w:val="clear" w:color="auto" w:fill="FFFFFF"/>
        </w:rPr>
        <w:t>中华人民共和国司法部</w:t>
      </w:r>
    </w:p>
    <w:p w:rsidR="00CD1123" w:rsidRDefault="006E75A3">
      <w:pPr>
        <w:pStyle w:val="ab"/>
        <w:spacing w:line="400" w:lineRule="exact"/>
        <w:jc w:val="right"/>
        <w:textAlignment w:val="baseline"/>
        <w:rPr>
          <w:rFonts w:hint="default"/>
          <w:szCs w:val="24"/>
          <w:shd w:val="clear" w:color="auto" w:fill="FFFFFF"/>
        </w:rPr>
      </w:pPr>
      <w:r>
        <w:rPr>
          <w:szCs w:val="24"/>
          <w:shd w:val="clear" w:color="auto" w:fill="FFFFFF"/>
        </w:rPr>
        <w:t>2014年6月10日</w:t>
      </w:r>
    </w:p>
    <w:p w:rsidR="00CD1123" w:rsidRDefault="006E75A3" w:rsidP="001B3E1F">
      <w:pPr>
        <w:spacing w:beforeLines="50" w:afterLines="50"/>
        <w:jc w:val="center"/>
        <w:textAlignment w:val="baseline"/>
        <w:rPr>
          <w:rFonts w:ascii="黑体" w:eastAsia="黑体" w:hAnsi="黑体" w:cs="宋体"/>
          <w:bCs/>
          <w:sz w:val="24"/>
          <w:szCs w:val="24"/>
          <w:shd w:val="clear" w:color="auto" w:fill="FFFFFF"/>
        </w:rPr>
      </w:pPr>
      <w:r>
        <w:rPr>
          <w:rFonts w:ascii="宋体" w:hAnsi="宋体" w:cs="宋体" w:hint="eastAsia"/>
          <w:sz w:val="24"/>
          <w:szCs w:val="24"/>
          <w:shd w:val="clear" w:color="auto" w:fill="FFFFFF"/>
        </w:rPr>
        <w:br w:type="page"/>
      </w:r>
      <w:r>
        <w:rPr>
          <w:rFonts w:ascii="黑体" w:eastAsia="黑体" w:hAnsi="黑体" w:cs="宋体" w:hint="eastAsia"/>
          <w:bCs/>
          <w:sz w:val="24"/>
          <w:szCs w:val="24"/>
          <w:shd w:val="clear" w:color="auto" w:fill="FFFFFF"/>
        </w:rPr>
        <w:lastRenderedPageBreak/>
        <w:t>关于促进残疾人就业政府采购政策的通知</w:t>
      </w:r>
    </w:p>
    <w:p w:rsidR="00CD1123" w:rsidRDefault="006E75A3" w:rsidP="001B3E1F">
      <w:pPr>
        <w:pStyle w:val="ab"/>
        <w:spacing w:beforeLines="20" w:afterLines="20"/>
        <w:jc w:val="center"/>
        <w:textAlignment w:val="baseline"/>
        <w:rPr>
          <w:rFonts w:hint="default"/>
          <w:bCs/>
          <w:szCs w:val="24"/>
        </w:rPr>
      </w:pPr>
      <w:r>
        <w:rPr>
          <w:rStyle w:val="ae"/>
          <w:szCs w:val="24"/>
          <w:shd w:val="clear" w:color="auto" w:fill="FFFFFF"/>
        </w:rPr>
        <w:t>财库〔2017〕141号</w:t>
      </w:r>
    </w:p>
    <w:p w:rsidR="00CD1123" w:rsidRDefault="006E75A3">
      <w:pPr>
        <w:pStyle w:val="ab"/>
        <w:spacing w:line="330" w:lineRule="exact"/>
        <w:jc w:val="both"/>
        <w:textAlignment w:val="baseline"/>
        <w:rPr>
          <w:rFonts w:hint="default"/>
          <w:szCs w:val="24"/>
        </w:rPr>
      </w:pPr>
      <w:bookmarkStart w:id="88" w:name="toDeptId"/>
      <w:r>
        <w:rPr>
          <w:szCs w:val="24"/>
          <w:shd w:val="clear" w:color="auto"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88"/>
      <w:r>
        <w:rPr>
          <w:szCs w:val="24"/>
          <w:shd w:val="clear" w:color="auto" w:fill="FFFFFF"/>
        </w:rPr>
        <w:t>：</w:t>
      </w:r>
    </w:p>
    <w:p w:rsidR="00CD1123" w:rsidRDefault="006E75A3">
      <w:pPr>
        <w:pStyle w:val="ab"/>
        <w:spacing w:line="330" w:lineRule="exact"/>
        <w:jc w:val="both"/>
        <w:textAlignment w:val="baseline"/>
        <w:rPr>
          <w:rFonts w:hint="default"/>
          <w:szCs w:val="24"/>
        </w:rPr>
      </w:pPr>
      <w:r>
        <w:rPr>
          <w:szCs w:val="24"/>
          <w:shd w:val="clear" w:color="auto" w:fill="FFFFFF"/>
        </w:rPr>
        <w:t xml:space="preserve">　　为了发挥政府采购促进残疾人就业的作用，进一步保障残疾人权益，依照《政府采购法》、《残疾人保障法》等法律法规及相关规定，现就促进残疾人就业政府采购政策通知如下：</w:t>
      </w:r>
    </w:p>
    <w:p w:rsidR="00CD1123" w:rsidRDefault="006E75A3">
      <w:pPr>
        <w:pStyle w:val="ab"/>
        <w:spacing w:line="330" w:lineRule="exact"/>
        <w:jc w:val="both"/>
        <w:textAlignment w:val="baseline"/>
        <w:rPr>
          <w:rFonts w:hint="default"/>
          <w:szCs w:val="24"/>
        </w:rPr>
      </w:pPr>
      <w:r>
        <w:rPr>
          <w:szCs w:val="24"/>
          <w:shd w:val="clear" w:color="auto" w:fill="FFFFFF"/>
        </w:rPr>
        <w:t xml:space="preserve">　　一、享受政府采购支持政策的残疾人福利性单位应当同时满足以下条件：</w:t>
      </w:r>
    </w:p>
    <w:p w:rsidR="00CD1123" w:rsidRDefault="006E75A3">
      <w:pPr>
        <w:pStyle w:val="ab"/>
        <w:spacing w:line="330" w:lineRule="exact"/>
        <w:jc w:val="both"/>
        <w:textAlignment w:val="baseline"/>
        <w:rPr>
          <w:rFonts w:hint="default"/>
          <w:szCs w:val="24"/>
        </w:rPr>
      </w:pPr>
      <w:r>
        <w:rPr>
          <w:szCs w:val="24"/>
          <w:shd w:val="clear" w:color="auto" w:fill="FFFFFF"/>
        </w:rPr>
        <w:t xml:space="preserve">　　（一）安置的残疾人占本单位在职职工人数的比例不低于25%（含25%），并且安置的残疾人人数不少于10人（含10人）；</w:t>
      </w:r>
    </w:p>
    <w:p w:rsidR="00CD1123" w:rsidRDefault="006E75A3">
      <w:pPr>
        <w:pStyle w:val="ab"/>
        <w:spacing w:line="330" w:lineRule="exact"/>
        <w:jc w:val="both"/>
        <w:textAlignment w:val="baseline"/>
        <w:rPr>
          <w:rFonts w:hint="default"/>
          <w:szCs w:val="24"/>
        </w:rPr>
      </w:pPr>
      <w:r>
        <w:rPr>
          <w:szCs w:val="24"/>
          <w:shd w:val="clear" w:color="auto" w:fill="FFFFFF"/>
        </w:rPr>
        <w:t xml:space="preserve">　　（二）依法与安置的每位残疾人签订了一年以上（含一年）的劳动合同或服务协议；</w:t>
      </w:r>
    </w:p>
    <w:p w:rsidR="00CD1123" w:rsidRDefault="006E75A3">
      <w:pPr>
        <w:pStyle w:val="ab"/>
        <w:spacing w:line="330" w:lineRule="exact"/>
        <w:jc w:val="both"/>
        <w:textAlignment w:val="baseline"/>
        <w:rPr>
          <w:rFonts w:hint="default"/>
          <w:szCs w:val="24"/>
        </w:rPr>
      </w:pPr>
      <w:r>
        <w:rPr>
          <w:szCs w:val="24"/>
          <w:shd w:val="clear" w:color="auto" w:fill="FFFFFF"/>
        </w:rPr>
        <w:t xml:space="preserve">　　（三）为安置的每位残疾人按月足额缴纳了基本养老保险、基本医疗保险、失业保险、工伤保险和生育保险等社会保险费；</w:t>
      </w:r>
    </w:p>
    <w:p w:rsidR="00CD1123" w:rsidRDefault="006E75A3">
      <w:pPr>
        <w:pStyle w:val="ab"/>
        <w:spacing w:line="330" w:lineRule="exact"/>
        <w:jc w:val="both"/>
        <w:textAlignment w:val="baseline"/>
        <w:rPr>
          <w:rFonts w:hint="default"/>
          <w:szCs w:val="24"/>
        </w:rPr>
      </w:pPr>
      <w:r>
        <w:rPr>
          <w:szCs w:val="24"/>
          <w:shd w:val="clear" w:color="auto" w:fill="FFFFFF"/>
        </w:rPr>
        <w:t xml:space="preserve">　　（四）通过银行等金融机构向安置的每位残疾人，按月支付了不低于单位所在区县适用的经省级人民政府批准的月最低工资标准的工资；</w:t>
      </w:r>
    </w:p>
    <w:p w:rsidR="00CD1123" w:rsidRDefault="006E75A3">
      <w:pPr>
        <w:pStyle w:val="ab"/>
        <w:spacing w:line="330" w:lineRule="exact"/>
        <w:jc w:val="both"/>
        <w:textAlignment w:val="baseline"/>
        <w:rPr>
          <w:rFonts w:hint="default"/>
          <w:szCs w:val="24"/>
        </w:rPr>
      </w:pPr>
      <w:r>
        <w:rPr>
          <w:szCs w:val="24"/>
          <w:shd w:val="clear" w:color="auto" w:fill="FFFFFF"/>
        </w:rPr>
        <w:t xml:space="preserve">　　（五）提供本单位制造的货物、承担的工程或者服务（以下简称产品），或者提供其他残疾人福利性单位制造的货物（不包括使用非残疾人福利性单位注册商标的货物）。</w:t>
      </w:r>
    </w:p>
    <w:p w:rsidR="00CD1123" w:rsidRDefault="006E75A3">
      <w:pPr>
        <w:pStyle w:val="ab"/>
        <w:spacing w:line="330" w:lineRule="exact"/>
        <w:jc w:val="both"/>
        <w:textAlignment w:val="baseline"/>
        <w:rPr>
          <w:rFonts w:hint="default"/>
          <w:szCs w:val="24"/>
        </w:rPr>
      </w:pPr>
      <w:r>
        <w:rPr>
          <w:szCs w:val="24"/>
          <w:shd w:val="clear" w:color="auto" w:fill="FFFFFF"/>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D1123" w:rsidRDefault="006E75A3">
      <w:pPr>
        <w:pStyle w:val="ab"/>
        <w:spacing w:line="330" w:lineRule="exact"/>
        <w:jc w:val="both"/>
        <w:textAlignment w:val="baseline"/>
        <w:rPr>
          <w:rFonts w:hint="default"/>
          <w:szCs w:val="24"/>
        </w:rPr>
      </w:pPr>
      <w:r>
        <w:rPr>
          <w:szCs w:val="24"/>
          <w:shd w:val="clear" w:color="auto" w:fill="FFFFFF"/>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CD1123" w:rsidRDefault="006E75A3">
      <w:pPr>
        <w:pStyle w:val="ab"/>
        <w:spacing w:line="330" w:lineRule="exact"/>
        <w:jc w:val="both"/>
        <w:textAlignment w:val="baseline"/>
        <w:rPr>
          <w:rFonts w:hint="default"/>
          <w:szCs w:val="24"/>
        </w:rPr>
      </w:pPr>
      <w:r>
        <w:rPr>
          <w:szCs w:val="24"/>
          <w:shd w:val="clear" w:color="auto" w:fill="FFFFFF"/>
        </w:rPr>
        <w:t xml:space="preserve">　　中标、成交供应商为残疾人福利性单位的，采购人或者其委托的采购代理机构应当随中标、成交结果同时公告其《残疾人福利性单位声明函》，接受社会监督。</w:t>
      </w:r>
    </w:p>
    <w:p w:rsidR="00CD1123" w:rsidRDefault="006E75A3">
      <w:pPr>
        <w:pStyle w:val="ab"/>
        <w:spacing w:line="330" w:lineRule="exact"/>
        <w:jc w:val="both"/>
        <w:textAlignment w:val="baseline"/>
        <w:rPr>
          <w:rFonts w:hint="default"/>
          <w:szCs w:val="24"/>
        </w:rPr>
      </w:pPr>
      <w:r>
        <w:rPr>
          <w:szCs w:val="24"/>
          <w:shd w:val="clear" w:color="auto" w:fill="FFFFFF"/>
        </w:rPr>
        <w:t xml:space="preserve">　　供应商提供的《残疾人福利性单位声明函》与事实不符的，依照《政府采购法》第七十七条第一款的规定追究法律责任。</w:t>
      </w:r>
    </w:p>
    <w:p w:rsidR="00CD1123" w:rsidRDefault="006E75A3">
      <w:pPr>
        <w:pStyle w:val="ab"/>
        <w:spacing w:line="330" w:lineRule="exact"/>
        <w:jc w:val="both"/>
        <w:textAlignment w:val="baseline"/>
        <w:rPr>
          <w:rFonts w:hint="default"/>
          <w:szCs w:val="24"/>
        </w:rPr>
      </w:pPr>
      <w:r>
        <w:rPr>
          <w:szCs w:val="24"/>
          <w:shd w:val="clear" w:color="auto" w:fill="FFFFFF"/>
        </w:rPr>
        <w:lastRenderedPageBreak/>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D1123" w:rsidRDefault="006E75A3">
      <w:pPr>
        <w:pStyle w:val="ab"/>
        <w:spacing w:line="330" w:lineRule="exact"/>
        <w:jc w:val="both"/>
        <w:textAlignment w:val="baseline"/>
        <w:rPr>
          <w:rFonts w:hint="default"/>
          <w:szCs w:val="24"/>
        </w:rPr>
      </w:pPr>
      <w:r>
        <w:rPr>
          <w:szCs w:val="24"/>
          <w:shd w:val="clear" w:color="auto" w:fill="FFFFFF"/>
        </w:rPr>
        <w:t xml:space="preserve">　　四、采购人采购公开招标数额标准以上的货物或者服务，因落实促进残疾人就业政策的需要，依法履行有关报批程序后，可采用公开招标以外的采购方式。</w:t>
      </w:r>
    </w:p>
    <w:p w:rsidR="00CD1123" w:rsidRDefault="006E75A3">
      <w:pPr>
        <w:pStyle w:val="ab"/>
        <w:spacing w:line="330" w:lineRule="exact"/>
        <w:jc w:val="both"/>
        <w:textAlignment w:val="baseline"/>
        <w:rPr>
          <w:rFonts w:hint="default"/>
          <w:szCs w:val="24"/>
        </w:rPr>
      </w:pPr>
      <w:r>
        <w:rPr>
          <w:szCs w:val="24"/>
          <w:shd w:val="clear" w:color="auto" w:fill="FFFFFF"/>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CD1123" w:rsidRDefault="006E75A3">
      <w:pPr>
        <w:pStyle w:val="ab"/>
        <w:spacing w:line="330" w:lineRule="exact"/>
        <w:jc w:val="both"/>
        <w:textAlignment w:val="baseline"/>
        <w:rPr>
          <w:rFonts w:hint="default"/>
          <w:szCs w:val="24"/>
        </w:rPr>
      </w:pPr>
      <w:r>
        <w:rPr>
          <w:szCs w:val="24"/>
          <w:shd w:val="clear" w:color="auto" w:fill="FFFFFF"/>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CD1123" w:rsidRDefault="006E75A3">
      <w:pPr>
        <w:pStyle w:val="ab"/>
        <w:spacing w:line="330" w:lineRule="exact"/>
        <w:jc w:val="both"/>
        <w:textAlignment w:val="baseline"/>
        <w:rPr>
          <w:rFonts w:hint="default"/>
          <w:szCs w:val="24"/>
        </w:rPr>
      </w:pPr>
      <w:r>
        <w:rPr>
          <w:szCs w:val="24"/>
          <w:shd w:val="clear" w:color="auto" w:fill="FFFFFF"/>
        </w:rPr>
        <w:t xml:space="preserve">　　七、本通知自2017年10月1日起执行。</w:t>
      </w:r>
    </w:p>
    <w:p w:rsidR="00CD1123" w:rsidRDefault="006E75A3">
      <w:pPr>
        <w:pStyle w:val="ab"/>
        <w:spacing w:line="330" w:lineRule="exact"/>
        <w:jc w:val="right"/>
        <w:textAlignment w:val="baseline"/>
        <w:rPr>
          <w:rFonts w:hint="default"/>
          <w:szCs w:val="24"/>
        </w:rPr>
      </w:pPr>
      <w:r>
        <w:rPr>
          <w:szCs w:val="24"/>
          <w:shd w:val="clear" w:color="auto" w:fill="FFFFFF"/>
        </w:rPr>
        <w:t xml:space="preserve">　　财政部 民政部 中国残疾人联合会</w:t>
      </w:r>
    </w:p>
    <w:p w:rsidR="00CD1123" w:rsidRDefault="006E75A3">
      <w:pPr>
        <w:pStyle w:val="ab"/>
        <w:spacing w:line="330" w:lineRule="exact"/>
        <w:jc w:val="right"/>
        <w:textAlignment w:val="baseline"/>
        <w:rPr>
          <w:rFonts w:hint="default"/>
          <w:sz w:val="21"/>
          <w:szCs w:val="21"/>
          <w:shd w:val="clear" w:color="auto" w:fill="FFFFFF"/>
        </w:rPr>
      </w:pPr>
      <w:r>
        <w:rPr>
          <w:szCs w:val="24"/>
          <w:shd w:val="clear" w:color="auto" w:fill="FFFFFF"/>
        </w:rPr>
        <w:t xml:space="preserve">　　2017年8月22日</w:t>
      </w:r>
    </w:p>
    <w:p w:rsidR="00CD1123" w:rsidRDefault="006E75A3">
      <w:pPr>
        <w:spacing w:line="400" w:lineRule="exact"/>
        <w:ind w:firstLine="452"/>
        <w:rPr>
          <w:rFonts w:ascii="宋体" w:hAnsi="宋体" w:cs="宋体"/>
          <w:spacing w:val="8"/>
          <w:szCs w:val="21"/>
        </w:rPr>
      </w:pPr>
      <w:r>
        <w:rPr>
          <w:szCs w:val="21"/>
          <w:shd w:val="clear" w:color="auto" w:fill="FFFFFF"/>
        </w:rPr>
        <w:br w:type="page"/>
      </w:r>
    </w:p>
    <w:p w:rsidR="00CD1123" w:rsidRDefault="00CD1123" w:rsidP="006E75A3">
      <w:pPr>
        <w:pStyle w:val="ad"/>
        <w:ind w:firstLine="210"/>
        <w:sectPr w:rsidR="00CD1123">
          <w:pgSz w:w="11906" w:h="16838"/>
          <w:pgMar w:top="1440" w:right="1080" w:bottom="1440" w:left="1080" w:header="851" w:footer="992" w:gutter="0"/>
          <w:cols w:space="0"/>
          <w:docGrid w:type="lines" w:linePitch="312"/>
        </w:sectPr>
      </w:pPr>
    </w:p>
    <w:p w:rsidR="00CD1123" w:rsidRDefault="006E75A3">
      <w:pPr>
        <w:pStyle w:val="1"/>
        <w:spacing w:after="120" w:line="240" w:lineRule="auto"/>
        <w:rPr>
          <w:rFonts w:ascii="宋体" w:hAnsi="宋体" w:cs="宋体"/>
          <w:lang w:val="zh-CN"/>
        </w:rPr>
      </w:pPr>
      <w:bookmarkStart w:id="89" w:name="_Toc20726"/>
      <w:r>
        <w:rPr>
          <w:rFonts w:hint="eastAsia"/>
          <w:lang w:val="zh-CN"/>
        </w:rPr>
        <w:lastRenderedPageBreak/>
        <w:t>第四章</w:t>
      </w:r>
      <w:r>
        <w:rPr>
          <w:lang w:val="zh-CN"/>
        </w:rPr>
        <w:t xml:space="preserve"> </w:t>
      </w:r>
      <w:r>
        <w:rPr>
          <w:rFonts w:ascii="宋体" w:hAnsi="宋体" w:cs="宋体" w:hint="eastAsia"/>
          <w:lang w:val="zh-CN"/>
        </w:rPr>
        <w:t>合同条款及格式</w:t>
      </w:r>
      <w:bookmarkEnd w:id="89"/>
    </w:p>
    <w:p w:rsidR="00CD1123" w:rsidRDefault="00CD1123">
      <w:pPr>
        <w:rPr>
          <w:lang w:val="zh-CN"/>
        </w:rPr>
      </w:pPr>
    </w:p>
    <w:p w:rsidR="00CD1123" w:rsidRDefault="006E75A3">
      <w:pPr>
        <w:rPr>
          <w:lang w:val="zh-CN"/>
        </w:rPr>
      </w:pPr>
      <w:bookmarkStart w:id="90" w:name="_Toc15003"/>
      <w:bookmarkStart w:id="91" w:name="_Toc7095"/>
      <w:bookmarkStart w:id="92" w:name="_Toc2766"/>
      <w:bookmarkStart w:id="93" w:name="_Toc15837"/>
      <w:bookmarkStart w:id="94" w:name="_Toc14280"/>
      <w:r>
        <w:rPr>
          <w:rFonts w:hint="eastAsia"/>
          <w:lang w:val="zh-CN"/>
        </w:rPr>
        <w:t>合同条款采用国家工商行政管理总局和住房和城乡建设部颁布的《建设工程施工合同》示范文本</w:t>
      </w:r>
      <w:bookmarkStart w:id="95" w:name="_Toc25532"/>
      <w:bookmarkStart w:id="96" w:name="_Toc15259"/>
      <w:bookmarkEnd w:id="90"/>
      <w:r>
        <w:rPr>
          <w:rFonts w:hint="eastAsia"/>
          <w:lang w:val="zh-CN"/>
        </w:rPr>
        <w:t>（</w:t>
      </w:r>
      <w:r>
        <w:rPr>
          <w:rFonts w:hint="eastAsia"/>
          <w:lang w:val="zh-CN"/>
        </w:rPr>
        <w:t>GF-2017-0201</w:t>
      </w:r>
      <w:r>
        <w:rPr>
          <w:rFonts w:hint="eastAsia"/>
          <w:lang w:val="zh-CN"/>
        </w:rPr>
        <w:t>）</w:t>
      </w:r>
      <w:bookmarkEnd w:id="95"/>
      <w:bookmarkEnd w:id="96"/>
    </w:p>
    <w:p w:rsidR="00CD1123" w:rsidRDefault="006E75A3">
      <w:pPr>
        <w:rPr>
          <w:lang w:val="zh-CN"/>
        </w:rPr>
      </w:pPr>
      <w:bookmarkStart w:id="97" w:name="_Toc6427"/>
      <w:bookmarkStart w:id="98" w:name="_Toc14255"/>
      <w:r>
        <w:rPr>
          <w:rFonts w:hint="eastAsia"/>
          <w:lang w:val="zh-CN"/>
        </w:rPr>
        <w:t>第一部分：合同协议书</w:t>
      </w:r>
      <w:bookmarkEnd w:id="97"/>
      <w:bookmarkEnd w:id="98"/>
      <w:r>
        <w:rPr>
          <w:rFonts w:hint="eastAsia"/>
          <w:lang w:val="zh-CN"/>
        </w:rPr>
        <w:t xml:space="preserve"> </w:t>
      </w:r>
    </w:p>
    <w:p w:rsidR="00CD1123" w:rsidRDefault="006E75A3">
      <w:pPr>
        <w:rPr>
          <w:lang w:val="zh-CN"/>
        </w:rPr>
      </w:pPr>
      <w:bookmarkStart w:id="99" w:name="_Toc17994"/>
      <w:bookmarkStart w:id="100" w:name="_Toc31082"/>
      <w:r>
        <w:rPr>
          <w:rFonts w:hint="eastAsia"/>
          <w:lang w:val="zh-CN"/>
        </w:rPr>
        <w:t>第二部分：通用合同条款</w:t>
      </w:r>
      <w:bookmarkEnd w:id="99"/>
      <w:bookmarkEnd w:id="100"/>
    </w:p>
    <w:p w:rsidR="00CD1123" w:rsidRDefault="006E75A3">
      <w:pPr>
        <w:rPr>
          <w:lang w:val="zh-CN"/>
        </w:rPr>
      </w:pPr>
      <w:bookmarkStart w:id="101" w:name="_Toc17158"/>
      <w:bookmarkStart w:id="102" w:name="_Toc14533"/>
      <w:r>
        <w:rPr>
          <w:rFonts w:hint="eastAsia"/>
          <w:lang w:val="zh-CN"/>
        </w:rPr>
        <w:t>第三部分：专用合同条款</w:t>
      </w:r>
      <w:bookmarkEnd w:id="101"/>
      <w:bookmarkEnd w:id="102"/>
    </w:p>
    <w:p w:rsidR="00CD1123" w:rsidRDefault="00CD1123">
      <w:pPr>
        <w:rPr>
          <w:lang w:val="zh-CN"/>
        </w:rPr>
      </w:pPr>
    </w:p>
    <w:p w:rsidR="00CD1123" w:rsidRDefault="006E75A3">
      <w:pPr>
        <w:rPr>
          <w:lang w:val="zh-CN"/>
        </w:rPr>
      </w:pPr>
      <w:bookmarkStart w:id="103" w:name="_Toc14787"/>
      <w:bookmarkStart w:id="104" w:name="_Toc15211"/>
      <w:r>
        <w:rPr>
          <w:rFonts w:hint="eastAsia"/>
          <w:lang w:val="zh-CN"/>
        </w:rPr>
        <w:t>（具体内容见合同范本）</w:t>
      </w:r>
      <w:bookmarkEnd w:id="103"/>
      <w:bookmarkEnd w:id="104"/>
    </w:p>
    <w:p w:rsidR="00CD1123" w:rsidRDefault="00CD1123">
      <w:pPr>
        <w:rPr>
          <w:lang w:val="zh-CN"/>
        </w:rPr>
      </w:pPr>
    </w:p>
    <w:p w:rsidR="00CD1123" w:rsidRDefault="006E75A3">
      <w:r>
        <w:rPr>
          <w:rFonts w:hint="eastAsia"/>
          <w:lang w:val="zh-CN"/>
        </w:rPr>
        <w:t>备注：如有新的《建设工程施工合同（示范文本）》，执行新的</w:t>
      </w:r>
      <w:bookmarkStart w:id="105" w:name="_Toc17810"/>
      <w:bookmarkStart w:id="106" w:name="_Toc22244"/>
      <w:bookmarkStart w:id="107" w:name="_Toc17"/>
      <w:bookmarkStart w:id="108" w:name="_Toc13221"/>
      <w:bookmarkEnd w:id="91"/>
      <w:bookmarkEnd w:id="92"/>
      <w:bookmarkEnd w:id="93"/>
      <w:bookmarkEnd w:id="94"/>
      <w:r>
        <w:rPr>
          <w:rFonts w:hint="eastAsia"/>
          <w:lang w:val="zh-CN"/>
        </w:rPr>
        <w:t>《建设工程施工合同（示范文本）》</w:t>
      </w:r>
      <w:bookmarkEnd w:id="105"/>
      <w:bookmarkEnd w:id="106"/>
      <w:bookmarkEnd w:id="107"/>
      <w:bookmarkEnd w:id="108"/>
      <w:r>
        <w:rPr>
          <w:rFonts w:hint="eastAsia"/>
        </w:rPr>
        <w:t>具体合同签订，由甲、乙双方自行签订。</w:t>
      </w:r>
    </w:p>
    <w:p w:rsidR="00CD1123" w:rsidRDefault="00CD1123">
      <w:pPr>
        <w:autoSpaceDE w:val="0"/>
        <w:autoSpaceDN w:val="0"/>
        <w:adjustRightInd w:val="0"/>
        <w:spacing w:line="360" w:lineRule="auto"/>
        <w:ind w:firstLineChars="200" w:firstLine="420"/>
        <w:jc w:val="left"/>
      </w:pPr>
    </w:p>
    <w:p w:rsidR="00CD1123" w:rsidRDefault="00CD1123">
      <w:pPr>
        <w:pStyle w:val="1"/>
        <w:sectPr w:rsidR="00CD1123">
          <w:footerReference w:type="default" r:id="rId16"/>
          <w:pgSz w:w="11906" w:h="16838"/>
          <w:pgMar w:top="1440" w:right="1080" w:bottom="1440" w:left="1080" w:header="851" w:footer="992" w:gutter="0"/>
          <w:cols w:space="425"/>
          <w:docGrid w:type="lines" w:linePitch="312"/>
        </w:sectPr>
      </w:pPr>
    </w:p>
    <w:p w:rsidR="00CD1123" w:rsidRDefault="006E75A3">
      <w:pPr>
        <w:pStyle w:val="1"/>
      </w:pPr>
      <w:bookmarkStart w:id="109" w:name="_Toc3848"/>
      <w:r>
        <w:rPr>
          <w:rFonts w:hint="eastAsia"/>
        </w:rPr>
        <w:lastRenderedPageBreak/>
        <w:t>第五章</w:t>
      </w:r>
      <w:r>
        <w:rPr>
          <w:rFonts w:hint="eastAsia"/>
        </w:rPr>
        <w:t xml:space="preserve"> </w:t>
      </w:r>
      <w:r>
        <w:rPr>
          <w:rFonts w:hint="eastAsia"/>
        </w:rPr>
        <w:t>工程量清单及图纸（另册）</w:t>
      </w:r>
      <w:bookmarkEnd w:id="109"/>
    </w:p>
    <w:p w:rsidR="00CD1123" w:rsidRDefault="00CD1123">
      <w:pPr>
        <w:pStyle w:val="2"/>
        <w:ind w:leftChars="0" w:left="0" w:firstLineChars="0" w:firstLine="0"/>
        <w:sectPr w:rsidR="00CD1123">
          <w:pgSz w:w="11906" w:h="16838"/>
          <w:pgMar w:top="1440" w:right="1080" w:bottom="1440" w:left="1080" w:header="851" w:footer="992" w:gutter="0"/>
          <w:cols w:space="425"/>
          <w:docGrid w:type="lines" w:linePitch="312"/>
        </w:sectPr>
      </w:pPr>
    </w:p>
    <w:p w:rsidR="00CD1123" w:rsidRPr="00D51CEA" w:rsidRDefault="006E75A3">
      <w:pPr>
        <w:pStyle w:val="1"/>
        <w:rPr>
          <w:color w:val="FF0000"/>
        </w:rPr>
      </w:pPr>
      <w:bookmarkStart w:id="110" w:name="_Toc18112"/>
      <w:bookmarkStart w:id="111" w:name="_Toc29837"/>
      <w:r>
        <w:rPr>
          <w:rFonts w:hint="eastAsia"/>
        </w:rPr>
        <w:lastRenderedPageBreak/>
        <w:t>第六章</w:t>
      </w:r>
      <w:r>
        <w:rPr>
          <w:rFonts w:hint="eastAsia"/>
        </w:rPr>
        <w:t xml:space="preserve"> </w:t>
      </w:r>
      <w:bookmarkEnd w:id="110"/>
      <w:r w:rsidRPr="00D51CEA">
        <w:rPr>
          <w:rFonts w:hint="eastAsia"/>
          <w:color w:val="FF0000"/>
        </w:rPr>
        <w:t>技术标准和要求</w:t>
      </w:r>
      <w:bookmarkEnd w:id="111"/>
    </w:p>
    <w:p w:rsidR="00CD1123" w:rsidRDefault="006E75A3">
      <w:pPr>
        <w:adjustRightInd w:val="0"/>
        <w:snapToGrid w:val="0"/>
        <w:spacing w:line="360" w:lineRule="auto"/>
        <w:ind w:firstLine="420"/>
        <w:rPr>
          <w:rFonts w:ascii="宋体" w:eastAsia="宋体" w:hAnsi="宋体" w:cs="宋体"/>
          <w:color w:val="FF0000"/>
          <w:szCs w:val="21"/>
        </w:rPr>
      </w:pPr>
      <w:r w:rsidRPr="00D51CEA">
        <w:rPr>
          <w:rFonts w:ascii="宋体" w:eastAsia="宋体" w:hAnsi="宋体" w:cs="宋体" w:hint="eastAsia"/>
          <w:color w:val="FF0000"/>
          <w:szCs w:val="21"/>
        </w:rPr>
        <w:t>执行的国家规范及验收规范投标方应完成工程量清单中描述的工程的施工。施工应依照招标方的要求，还应遵循中国国家及地方（行业）的施工规范、标准、法律、法规和条例。施工中应严格按照施工图纸及国家现行有关技术、质量标准和设计、施工验收规范执行。当中国标准未规定时，采用招标人提供的行业标准。</w:t>
      </w:r>
    </w:p>
    <w:p w:rsidR="004914CD" w:rsidRDefault="004914CD" w:rsidP="004914CD">
      <w:pPr>
        <w:rPr>
          <w:rFonts w:hint="eastAsia"/>
        </w:rPr>
      </w:pPr>
    </w:p>
    <w:p w:rsidR="00CB5D8C" w:rsidRPr="00CB5D8C" w:rsidRDefault="00CB5D8C" w:rsidP="00CB5D8C">
      <w:pPr>
        <w:jc w:val="left"/>
        <w:rPr>
          <w:rFonts w:ascii="仿宋_GB2312" w:eastAsia="仿宋_GB2312" w:hAnsi="宋体" w:cs="Times New Roman"/>
          <w:b/>
          <w:kern w:val="0"/>
          <w:sz w:val="24"/>
          <w:szCs w:val="24"/>
        </w:rPr>
      </w:pPr>
      <w:r w:rsidRPr="00CB5D8C">
        <w:rPr>
          <w:rFonts w:ascii="黑体" w:eastAsia="黑体" w:hAnsi="宋体" w:cs="Times New Roman" w:hint="eastAsia"/>
          <w:b/>
          <w:kern w:val="0"/>
          <w:sz w:val="24"/>
          <w:szCs w:val="24"/>
        </w:rPr>
        <w:t>一、项目概况与总体要求</w:t>
      </w:r>
    </w:p>
    <w:p w:rsidR="00CB5D8C" w:rsidRPr="00CB5D8C" w:rsidRDefault="00CB5D8C" w:rsidP="00CB5D8C">
      <w:pPr>
        <w:jc w:val="left"/>
        <w:rPr>
          <w:rFonts w:ascii="仿宋" w:eastAsia="仿宋" w:hAnsi="仿宋" w:cs="Times New Roman"/>
          <w:kern w:val="0"/>
          <w:sz w:val="24"/>
          <w:szCs w:val="24"/>
        </w:rPr>
      </w:pPr>
      <w:r w:rsidRPr="00CB5D8C">
        <w:rPr>
          <w:rFonts w:ascii="仿宋" w:eastAsia="仿宋" w:hAnsi="仿宋" w:cs="Times New Roman" w:hint="eastAsia"/>
          <w:kern w:val="0"/>
          <w:sz w:val="24"/>
          <w:szCs w:val="24"/>
        </w:rPr>
        <w:t>（一）项目背景</w:t>
      </w:r>
    </w:p>
    <w:p w:rsidR="00CB5D8C" w:rsidRPr="00CB5D8C" w:rsidRDefault="00CB5D8C" w:rsidP="00CB5D8C">
      <w:pPr>
        <w:jc w:val="left"/>
        <w:rPr>
          <w:rFonts w:ascii="仿宋" w:eastAsia="仿宋" w:hAnsi="仿宋" w:cs="Times New Roman"/>
          <w:kern w:val="0"/>
          <w:sz w:val="24"/>
          <w:szCs w:val="24"/>
        </w:rPr>
      </w:pPr>
      <w:r w:rsidRPr="00CB5D8C">
        <w:rPr>
          <w:rFonts w:ascii="仿宋" w:eastAsia="仿宋" w:hAnsi="仿宋" w:cs="Times New Roman"/>
          <w:kern w:val="0"/>
          <w:sz w:val="24"/>
          <w:szCs w:val="24"/>
        </w:rPr>
        <w:t xml:space="preserve">    </w:t>
      </w:r>
      <w:r w:rsidRPr="00CB5D8C">
        <w:rPr>
          <w:rFonts w:ascii="仿宋" w:eastAsia="仿宋" w:hAnsi="仿宋" w:cs="Times New Roman" w:hint="eastAsia"/>
          <w:kern w:val="0"/>
          <w:sz w:val="24"/>
          <w:szCs w:val="24"/>
        </w:rPr>
        <w:t>临河校区操场老化，年久失修，厕所维修，存在安全隐患。</w:t>
      </w:r>
    </w:p>
    <w:p w:rsidR="00CB5D8C" w:rsidRPr="00CB5D8C" w:rsidRDefault="00CB5D8C" w:rsidP="00CB5D8C">
      <w:pPr>
        <w:jc w:val="left"/>
        <w:rPr>
          <w:rFonts w:ascii="仿宋" w:eastAsia="仿宋" w:hAnsi="仿宋" w:cs="Times New Roman"/>
          <w:kern w:val="0"/>
          <w:sz w:val="24"/>
          <w:szCs w:val="24"/>
        </w:rPr>
      </w:pPr>
      <w:r w:rsidRPr="00CB5D8C">
        <w:rPr>
          <w:rFonts w:ascii="仿宋" w:eastAsia="仿宋" w:hAnsi="仿宋" w:cs="Times New Roman" w:hint="eastAsia"/>
          <w:kern w:val="0"/>
          <w:sz w:val="24"/>
          <w:szCs w:val="24"/>
        </w:rPr>
        <w:t>（二）建设内容</w:t>
      </w:r>
    </w:p>
    <w:p w:rsidR="00CB5D8C" w:rsidRPr="00CB5D8C" w:rsidRDefault="00CB5D8C" w:rsidP="00CB5D8C">
      <w:pPr>
        <w:jc w:val="left"/>
        <w:rPr>
          <w:rFonts w:ascii="仿宋" w:eastAsia="仿宋" w:hAnsi="仿宋" w:cs="Times New Roman"/>
          <w:kern w:val="0"/>
          <w:sz w:val="24"/>
          <w:szCs w:val="24"/>
        </w:rPr>
      </w:pPr>
      <w:r w:rsidRPr="00CB5D8C">
        <w:rPr>
          <w:rFonts w:ascii="仿宋" w:eastAsia="仿宋" w:hAnsi="仿宋" w:cs="Times New Roman"/>
          <w:kern w:val="0"/>
          <w:sz w:val="24"/>
          <w:szCs w:val="24"/>
        </w:rPr>
        <w:t xml:space="preserve">    </w:t>
      </w:r>
      <w:r w:rsidRPr="00CB5D8C">
        <w:rPr>
          <w:rFonts w:ascii="仿宋" w:eastAsia="仿宋" w:hAnsi="仿宋" w:cs="Times New Roman" w:hint="eastAsia"/>
          <w:kern w:val="0"/>
          <w:sz w:val="24"/>
          <w:szCs w:val="24"/>
        </w:rPr>
        <w:t>操场跑道、草坪和悬浮地板等。</w:t>
      </w:r>
    </w:p>
    <w:p w:rsidR="00CB5D8C" w:rsidRPr="00CB5D8C" w:rsidRDefault="00CB5D8C" w:rsidP="00CB5D8C">
      <w:pPr>
        <w:numPr>
          <w:ilvl w:val="0"/>
          <w:numId w:val="18"/>
        </w:numPr>
        <w:jc w:val="left"/>
        <w:rPr>
          <w:rFonts w:ascii="仿宋" w:eastAsia="仿宋" w:hAnsi="仿宋" w:cs="Times New Roman"/>
          <w:kern w:val="0"/>
          <w:sz w:val="24"/>
          <w:szCs w:val="24"/>
        </w:rPr>
      </w:pPr>
      <w:r w:rsidRPr="00CB5D8C">
        <w:rPr>
          <w:rFonts w:ascii="仿宋" w:eastAsia="仿宋" w:hAnsi="仿宋" w:cs="Times New Roman" w:hint="eastAsia"/>
          <w:kern w:val="0"/>
          <w:sz w:val="24"/>
          <w:szCs w:val="24"/>
        </w:rPr>
        <w:t>建设地点</w:t>
      </w:r>
    </w:p>
    <w:p w:rsidR="00CB5D8C" w:rsidRPr="00CB5D8C" w:rsidRDefault="00CB5D8C" w:rsidP="00CB5D8C">
      <w:pPr>
        <w:ind w:firstLineChars="200" w:firstLine="480"/>
        <w:jc w:val="left"/>
        <w:rPr>
          <w:rFonts w:ascii="仿宋" w:eastAsia="仿宋" w:hAnsi="仿宋" w:cs="Times New Roman"/>
          <w:kern w:val="0"/>
          <w:sz w:val="24"/>
          <w:szCs w:val="24"/>
        </w:rPr>
      </w:pPr>
      <w:r w:rsidRPr="00CB5D8C">
        <w:rPr>
          <w:rFonts w:ascii="宋体" w:eastAsia="仿宋" w:hAnsi="宋体" w:cs="Times New Roman" w:hint="eastAsia"/>
          <w:kern w:val="0"/>
          <w:sz w:val="24"/>
          <w:szCs w:val="24"/>
        </w:rPr>
        <w:t>长春五十二中赫行实验学校（临河校区</w:t>
      </w:r>
      <w:r w:rsidRPr="00CB5D8C">
        <w:rPr>
          <w:rFonts w:ascii="宋体" w:eastAsia="仿宋" w:hAnsi="宋体" w:cs="Times New Roman" w:hint="eastAsia"/>
          <w:kern w:val="0"/>
          <w:sz w:val="24"/>
          <w:szCs w:val="24"/>
        </w:rPr>
        <w:t>1537</w:t>
      </w:r>
      <w:r w:rsidRPr="00CB5D8C">
        <w:rPr>
          <w:rFonts w:ascii="宋体" w:eastAsia="仿宋" w:hAnsi="宋体" w:cs="Times New Roman" w:hint="eastAsia"/>
          <w:kern w:val="0"/>
          <w:sz w:val="24"/>
          <w:szCs w:val="24"/>
        </w:rPr>
        <w:t>号）</w:t>
      </w:r>
    </w:p>
    <w:p w:rsidR="00CB5D8C" w:rsidRPr="00CB5D8C" w:rsidRDefault="00CB5D8C" w:rsidP="00CB5D8C">
      <w:pPr>
        <w:numPr>
          <w:ilvl w:val="0"/>
          <w:numId w:val="18"/>
        </w:numPr>
        <w:jc w:val="left"/>
        <w:rPr>
          <w:rFonts w:ascii="仿宋" w:eastAsia="仿宋" w:hAnsi="仿宋" w:cs="Times New Roman"/>
          <w:kern w:val="0"/>
          <w:sz w:val="24"/>
          <w:szCs w:val="24"/>
        </w:rPr>
      </w:pPr>
      <w:r w:rsidRPr="00CB5D8C">
        <w:rPr>
          <w:rFonts w:ascii="仿宋" w:eastAsia="仿宋" w:hAnsi="仿宋" w:cs="Times New Roman" w:hint="eastAsia"/>
          <w:kern w:val="0"/>
          <w:sz w:val="24"/>
          <w:szCs w:val="24"/>
        </w:rPr>
        <w:t>现场情况</w:t>
      </w:r>
    </w:p>
    <w:p w:rsidR="00CB5D8C" w:rsidRPr="00CB5D8C" w:rsidRDefault="00CB5D8C" w:rsidP="00CB5D8C">
      <w:pPr>
        <w:ind w:firstLineChars="200" w:firstLine="480"/>
        <w:jc w:val="left"/>
        <w:rPr>
          <w:rFonts w:ascii="仿宋" w:eastAsia="仿宋" w:hAnsi="宋体" w:cs="Times New Roman"/>
          <w:kern w:val="0"/>
          <w:sz w:val="24"/>
          <w:szCs w:val="24"/>
        </w:rPr>
      </w:pPr>
      <w:r w:rsidRPr="00CB5D8C">
        <w:rPr>
          <w:rFonts w:ascii="宋体" w:eastAsia="仿宋" w:hAnsi="宋体" w:cs="Times New Roman" w:hint="eastAsia"/>
          <w:kern w:val="0"/>
          <w:sz w:val="24"/>
          <w:szCs w:val="24"/>
        </w:rPr>
        <w:t>长春五十二中赫行实验学校（临河校区）</w:t>
      </w:r>
      <w:r w:rsidRPr="00CB5D8C">
        <w:rPr>
          <w:rFonts w:ascii="仿宋" w:eastAsia="仿宋" w:hAnsi="宋体" w:cs="Times New Roman" w:hint="eastAsia"/>
          <w:kern w:val="0"/>
          <w:sz w:val="24"/>
          <w:szCs w:val="24"/>
        </w:rPr>
        <w:t>，有堆放工程材料场地。</w:t>
      </w:r>
      <w:r w:rsidRPr="00CB5D8C">
        <w:rPr>
          <w:rFonts w:ascii="仿宋" w:eastAsia="仿宋" w:hAnsi="宋体" w:cs="Times New Roman"/>
          <w:kern w:val="0"/>
          <w:sz w:val="24"/>
          <w:szCs w:val="24"/>
        </w:rPr>
        <w:t xml:space="preserve"> </w:t>
      </w:r>
    </w:p>
    <w:p w:rsidR="00CB5D8C" w:rsidRPr="00CB5D8C" w:rsidRDefault="00CB5D8C" w:rsidP="00CB5D8C">
      <w:pPr>
        <w:jc w:val="left"/>
        <w:rPr>
          <w:rFonts w:ascii="宋体" w:eastAsia="仿宋" w:hAnsi="宋体" w:cs="Times New Roman"/>
          <w:kern w:val="0"/>
          <w:sz w:val="24"/>
          <w:szCs w:val="24"/>
        </w:rPr>
      </w:pPr>
    </w:p>
    <w:p w:rsidR="00CB5D8C" w:rsidRPr="00CB5D8C" w:rsidRDefault="00CB5D8C" w:rsidP="00CB5D8C">
      <w:pPr>
        <w:jc w:val="left"/>
        <w:outlineLvl w:val="1"/>
        <w:rPr>
          <w:rFonts w:ascii="宋体" w:eastAsia="黑体" w:hAnsi="宋体" w:cs="Times New Roman"/>
          <w:b/>
          <w:bCs/>
          <w:kern w:val="0"/>
          <w:sz w:val="24"/>
          <w:szCs w:val="30"/>
        </w:rPr>
      </w:pPr>
      <w:r w:rsidRPr="00CB5D8C">
        <w:rPr>
          <w:rFonts w:ascii="宋体" w:eastAsia="黑体" w:hAnsi="宋体" w:cs="Times New Roman" w:hint="eastAsia"/>
          <w:b/>
          <w:kern w:val="0"/>
          <w:sz w:val="24"/>
          <w:szCs w:val="30"/>
        </w:rPr>
        <w:t>二、采购标的需执行的强制标准、规范</w:t>
      </w:r>
    </w:p>
    <w:p w:rsidR="00CB5D8C" w:rsidRPr="00CB5D8C" w:rsidRDefault="00CB5D8C" w:rsidP="00CB5D8C">
      <w:pPr>
        <w:rPr>
          <w:rFonts w:ascii="仿宋" w:eastAsia="仿宋" w:hAnsi="宋体" w:cs="宋体"/>
          <w:bCs/>
          <w:kern w:val="0"/>
          <w:sz w:val="24"/>
          <w:szCs w:val="24"/>
          <w:u w:val="single"/>
        </w:rPr>
      </w:pPr>
      <w:r w:rsidRPr="00CB5D8C">
        <w:rPr>
          <w:rFonts w:ascii="仿宋" w:eastAsia="仿宋" w:hAnsi="宋体" w:cs="宋体" w:hint="eastAsia"/>
          <w:bCs/>
          <w:kern w:val="0"/>
          <w:sz w:val="24"/>
          <w:szCs w:val="24"/>
          <w:u w:val="single"/>
        </w:rPr>
        <w:t>符合国家及地方现行施工质量验收统一标准的合格工程</w:t>
      </w:r>
    </w:p>
    <w:p w:rsidR="00CB5D8C" w:rsidRPr="00CB5D8C" w:rsidRDefault="00CB5D8C" w:rsidP="00CB5D8C">
      <w:pPr>
        <w:rPr>
          <w:rFonts w:ascii="仿宋" w:eastAsia="仿宋" w:hAnsi="宋体" w:cs="宋体"/>
          <w:bCs/>
          <w:kern w:val="0"/>
          <w:sz w:val="24"/>
          <w:szCs w:val="24"/>
        </w:rPr>
      </w:pPr>
    </w:p>
    <w:p w:rsidR="00CB5D8C" w:rsidRPr="00CB5D8C" w:rsidRDefault="00CB5D8C" w:rsidP="00CB5D8C">
      <w:pPr>
        <w:jc w:val="left"/>
        <w:rPr>
          <w:rFonts w:ascii="黑体" w:eastAsia="黑体" w:hAnsi="宋体" w:cs="Times New Roman"/>
          <w:b/>
          <w:kern w:val="0"/>
          <w:sz w:val="24"/>
          <w:szCs w:val="24"/>
        </w:rPr>
      </w:pPr>
      <w:r w:rsidRPr="00CB5D8C">
        <w:rPr>
          <w:rFonts w:ascii="黑体" w:eastAsia="黑体" w:hAnsi="宋体" w:cs="Times New Roman" w:hint="eastAsia"/>
          <w:b/>
          <w:kern w:val="0"/>
          <w:sz w:val="24"/>
          <w:szCs w:val="24"/>
        </w:rPr>
        <w:t>三、工程量清单</w:t>
      </w:r>
    </w:p>
    <w:p w:rsidR="00CB5D8C" w:rsidRPr="00CB5D8C" w:rsidRDefault="00CB5D8C" w:rsidP="00CB5D8C">
      <w:pPr>
        <w:ind w:firstLine="480"/>
        <w:jc w:val="left"/>
        <w:rPr>
          <w:rFonts w:ascii="仿宋" w:eastAsia="仿宋" w:hAnsi="仿宋" w:cs="Times New Roman"/>
          <w:kern w:val="0"/>
          <w:sz w:val="24"/>
          <w:szCs w:val="24"/>
        </w:rPr>
      </w:pPr>
      <w:bookmarkStart w:id="112" w:name="_Toc179632790"/>
      <w:bookmarkStart w:id="113" w:name="_Toc246997084"/>
      <w:bookmarkStart w:id="114" w:name="_Toc152045773"/>
      <w:bookmarkStart w:id="115" w:name="_Toc246996341"/>
      <w:bookmarkStart w:id="116" w:name="_Toc247085856"/>
      <w:bookmarkStart w:id="117" w:name="_Toc144974835"/>
      <w:bookmarkStart w:id="118" w:name="_Toc152042555"/>
      <w:bookmarkStart w:id="119" w:name="_Toc296602588"/>
      <w:r w:rsidRPr="00CB5D8C">
        <w:rPr>
          <w:rFonts w:ascii="仿宋" w:eastAsia="仿宋" w:hAnsi="仿宋" w:cs="Times New Roman" w:hint="eastAsia"/>
          <w:kern w:val="0"/>
          <w:sz w:val="24"/>
          <w:szCs w:val="24"/>
        </w:rPr>
        <w:t>（一）工程量清单说明</w:t>
      </w:r>
      <w:bookmarkEnd w:id="112"/>
      <w:bookmarkEnd w:id="113"/>
      <w:bookmarkEnd w:id="114"/>
      <w:bookmarkEnd w:id="115"/>
      <w:bookmarkEnd w:id="116"/>
      <w:bookmarkEnd w:id="117"/>
      <w:bookmarkEnd w:id="118"/>
      <w:bookmarkEnd w:id="119"/>
    </w:p>
    <w:p w:rsidR="00CB5D8C" w:rsidRPr="00CB5D8C" w:rsidRDefault="00CB5D8C" w:rsidP="00CB5D8C">
      <w:pPr>
        <w:ind w:firstLine="360"/>
        <w:rPr>
          <w:rFonts w:ascii="仿宋" w:eastAsia="仿宋" w:hAnsi="仿宋" w:cs="Times New Roman"/>
          <w:kern w:val="0"/>
          <w:sz w:val="24"/>
          <w:szCs w:val="24"/>
        </w:rPr>
      </w:pPr>
      <w:r w:rsidRPr="00CB5D8C">
        <w:rPr>
          <w:rFonts w:ascii="仿宋" w:eastAsia="仿宋" w:hAnsi="仿宋" w:cs="Times New Roman"/>
          <w:kern w:val="0"/>
          <w:sz w:val="24"/>
          <w:szCs w:val="24"/>
        </w:rPr>
        <w:t>1</w:t>
      </w:r>
      <w:r w:rsidRPr="00CB5D8C">
        <w:rPr>
          <w:rFonts w:ascii="仿宋" w:eastAsia="仿宋" w:hAnsi="仿宋" w:cs="Times New Roman" w:hint="eastAsia"/>
          <w:kern w:val="0"/>
          <w:sz w:val="24"/>
          <w:szCs w:val="24"/>
        </w:rPr>
        <w:t>、本工程量清单是根据采购文件中包括的、有合同约束力的图纸（如有）以及有关工程量清单的国家标准、行业标准编制，是采购文件的组成部分。一经中标（成交）且签订合同，即成为合同的组成部分。</w:t>
      </w:r>
    </w:p>
    <w:p w:rsidR="00CB5D8C" w:rsidRPr="00CB5D8C" w:rsidRDefault="00CB5D8C" w:rsidP="00CB5D8C">
      <w:pPr>
        <w:ind w:firstLine="360"/>
        <w:rPr>
          <w:rFonts w:ascii="仿宋" w:eastAsia="仿宋" w:hAnsi="仿宋" w:cs="Times New Roman"/>
          <w:kern w:val="0"/>
          <w:sz w:val="24"/>
          <w:szCs w:val="24"/>
        </w:rPr>
      </w:pPr>
      <w:r w:rsidRPr="00CB5D8C">
        <w:rPr>
          <w:rFonts w:ascii="仿宋" w:eastAsia="仿宋" w:hAnsi="仿宋" w:cs="Times New Roman"/>
          <w:kern w:val="0"/>
          <w:sz w:val="24"/>
          <w:szCs w:val="24"/>
        </w:rPr>
        <w:t>2</w:t>
      </w:r>
      <w:r w:rsidRPr="00CB5D8C">
        <w:rPr>
          <w:rFonts w:ascii="仿宋" w:eastAsia="仿宋" w:hAnsi="仿宋" w:cs="Times New Roman" w:hint="eastAsia"/>
          <w:kern w:val="0"/>
          <w:sz w:val="24"/>
          <w:szCs w:val="24"/>
        </w:rPr>
        <w:t>、本工程量清单应与采购文件中的供应商须知、技术标准和要求及图纸等一起阅读和理解。</w:t>
      </w:r>
    </w:p>
    <w:p w:rsidR="00CB5D8C" w:rsidRPr="00CB5D8C" w:rsidRDefault="00CB5D8C" w:rsidP="00CB5D8C">
      <w:pPr>
        <w:ind w:firstLine="360"/>
        <w:rPr>
          <w:rFonts w:ascii="仿宋" w:eastAsia="仿宋" w:hAnsi="仿宋" w:cs="Times New Roman"/>
          <w:kern w:val="0"/>
          <w:sz w:val="24"/>
          <w:szCs w:val="24"/>
        </w:rPr>
      </w:pPr>
      <w:r w:rsidRPr="00CB5D8C">
        <w:rPr>
          <w:rFonts w:ascii="仿宋" w:eastAsia="仿宋" w:hAnsi="仿宋" w:cs="Times New Roman"/>
          <w:kern w:val="0"/>
          <w:sz w:val="24"/>
          <w:szCs w:val="24"/>
        </w:rPr>
        <w:t>3</w:t>
      </w:r>
      <w:r w:rsidRPr="00CB5D8C">
        <w:rPr>
          <w:rFonts w:ascii="仿宋" w:eastAsia="仿宋" w:hAnsi="仿宋" w:cs="Times New Roman" w:hint="eastAsia"/>
          <w:kern w:val="0"/>
          <w:sz w:val="24"/>
          <w:szCs w:val="24"/>
        </w:rPr>
        <w:t>、工程量清单标明的工程量作为供应商投标报价的共同基础。</w:t>
      </w:r>
    </w:p>
    <w:p w:rsidR="00CB5D8C" w:rsidRPr="00CB5D8C" w:rsidRDefault="00CB5D8C" w:rsidP="00CB5D8C">
      <w:pPr>
        <w:ind w:firstLine="480"/>
        <w:rPr>
          <w:rFonts w:ascii="仿宋" w:eastAsia="仿宋" w:hAnsi="仿宋" w:cs="Times New Roman"/>
          <w:kern w:val="0"/>
          <w:sz w:val="24"/>
          <w:szCs w:val="24"/>
        </w:rPr>
      </w:pPr>
      <w:bookmarkStart w:id="120" w:name="_Toc296602589"/>
      <w:bookmarkStart w:id="121" w:name="_Toc179632791"/>
      <w:bookmarkStart w:id="122" w:name="_Toc152042556"/>
      <w:bookmarkStart w:id="123" w:name="_Toc246996342"/>
      <w:bookmarkStart w:id="124" w:name="_Toc152045774"/>
      <w:bookmarkStart w:id="125" w:name="_Toc246997085"/>
      <w:bookmarkStart w:id="126" w:name="_Toc247085857"/>
      <w:bookmarkStart w:id="127" w:name="_Toc144974836"/>
      <w:r w:rsidRPr="00CB5D8C">
        <w:rPr>
          <w:rFonts w:ascii="仿宋" w:eastAsia="仿宋" w:hAnsi="仿宋" w:cs="Times New Roman" w:hint="eastAsia"/>
          <w:kern w:val="0"/>
          <w:sz w:val="24"/>
          <w:szCs w:val="24"/>
        </w:rPr>
        <w:t>（二）报价说明</w:t>
      </w:r>
      <w:bookmarkEnd w:id="120"/>
      <w:bookmarkEnd w:id="121"/>
      <w:bookmarkEnd w:id="122"/>
      <w:bookmarkEnd w:id="123"/>
      <w:bookmarkEnd w:id="124"/>
      <w:bookmarkEnd w:id="125"/>
      <w:bookmarkEnd w:id="126"/>
      <w:bookmarkEnd w:id="127"/>
    </w:p>
    <w:p w:rsidR="00CB5D8C" w:rsidRPr="00CB5D8C" w:rsidRDefault="00CB5D8C" w:rsidP="00CB5D8C">
      <w:pPr>
        <w:ind w:firstLine="360"/>
        <w:rPr>
          <w:rFonts w:ascii="仿宋" w:eastAsia="仿宋" w:hAnsi="仿宋" w:cs="Times New Roman"/>
          <w:kern w:val="0"/>
          <w:sz w:val="24"/>
          <w:szCs w:val="24"/>
        </w:rPr>
      </w:pPr>
      <w:r w:rsidRPr="00CB5D8C">
        <w:rPr>
          <w:rFonts w:ascii="仿宋" w:eastAsia="仿宋" w:hAnsi="仿宋" w:cs="Times New Roman"/>
          <w:kern w:val="0"/>
          <w:sz w:val="24"/>
          <w:szCs w:val="24"/>
        </w:rPr>
        <w:t>1</w:t>
      </w:r>
      <w:r w:rsidRPr="00CB5D8C">
        <w:rPr>
          <w:rFonts w:ascii="仿宋" w:eastAsia="仿宋" w:hAnsi="仿宋" w:cs="Times New Roman" w:hint="eastAsia"/>
          <w:kern w:val="0"/>
          <w:sz w:val="24"/>
          <w:szCs w:val="24"/>
        </w:rPr>
        <w:t>、工程量清单中的每一子目须填入单价或价格，且只允许有一个报价。</w:t>
      </w:r>
    </w:p>
    <w:p w:rsidR="00CB5D8C" w:rsidRPr="00CB5D8C" w:rsidRDefault="00CB5D8C" w:rsidP="00CB5D8C">
      <w:pPr>
        <w:ind w:firstLine="360"/>
        <w:rPr>
          <w:rFonts w:ascii="仿宋" w:eastAsia="仿宋" w:hAnsi="仿宋" w:cs="Times New Roman"/>
          <w:kern w:val="0"/>
          <w:sz w:val="24"/>
          <w:szCs w:val="24"/>
        </w:rPr>
      </w:pPr>
      <w:r w:rsidRPr="00CB5D8C">
        <w:rPr>
          <w:rFonts w:ascii="仿宋" w:eastAsia="仿宋" w:hAnsi="仿宋" w:cs="Times New Roman"/>
          <w:kern w:val="0"/>
          <w:sz w:val="24"/>
          <w:szCs w:val="24"/>
        </w:rPr>
        <w:t>2</w:t>
      </w:r>
      <w:r w:rsidRPr="00CB5D8C">
        <w:rPr>
          <w:rFonts w:ascii="仿宋" w:eastAsia="仿宋" w:hAnsi="仿宋" w:cs="Times New Roman" w:hint="eastAsia"/>
          <w:kern w:val="0"/>
          <w:sz w:val="24"/>
          <w:szCs w:val="24"/>
        </w:rPr>
        <w:t>、工程量清单中标价的单价或金额，应包括所需的人工费、材料和施工机具使用费、企业管理费、利润以及一定范围内的风险费用等。</w:t>
      </w:r>
    </w:p>
    <w:p w:rsidR="00CB5D8C" w:rsidRPr="00CB5D8C" w:rsidRDefault="00CB5D8C" w:rsidP="00CB5D8C">
      <w:pPr>
        <w:ind w:firstLine="360"/>
        <w:rPr>
          <w:rFonts w:ascii="仿宋" w:eastAsia="仿宋" w:hAnsi="仿宋" w:cs="Times New Roman"/>
          <w:kern w:val="0"/>
          <w:sz w:val="24"/>
          <w:szCs w:val="24"/>
        </w:rPr>
      </w:pPr>
      <w:r w:rsidRPr="00CB5D8C">
        <w:rPr>
          <w:rFonts w:ascii="仿宋" w:eastAsia="仿宋" w:hAnsi="仿宋" w:cs="Times New Roman"/>
          <w:kern w:val="0"/>
          <w:sz w:val="24"/>
          <w:szCs w:val="24"/>
        </w:rPr>
        <w:t>3</w:t>
      </w:r>
      <w:r w:rsidRPr="00CB5D8C">
        <w:rPr>
          <w:rFonts w:ascii="仿宋" w:eastAsia="仿宋" w:hAnsi="仿宋" w:cs="Times New Roman" w:hint="eastAsia"/>
          <w:kern w:val="0"/>
          <w:sz w:val="24"/>
          <w:szCs w:val="24"/>
        </w:rPr>
        <w:t>、工程量清单中供应商没有填入单价或价格的子目，其费用视为已分摊在工程量清单中其他相关子目的单价或价格之中。</w:t>
      </w:r>
    </w:p>
    <w:p w:rsidR="00CB5D8C" w:rsidRPr="00CB5D8C" w:rsidRDefault="00CB5D8C" w:rsidP="00CB5D8C">
      <w:pPr>
        <w:ind w:firstLine="600"/>
        <w:rPr>
          <w:rFonts w:ascii="仿宋" w:eastAsia="仿宋" w:hAnsi="仿宋" w:cs="Times New Roman"/>
          <w:kern w:val="0"/>
          <w:sz w:val="24"/>
          <w:szCs w:val="24"/>
        </w:rPr>
      </w:pPr>
      <w:r w:rsidRPr="00CB5D8C">
        <w:rPr>
          <w:rFonts w:ascii="仿宋" w:eastAsia="仿宋" w:hAnsi="仿宋" w:cs="Times New Roman" w:hint="eastAsia"/>
          <w:kern w:val="0"/>
          <w:sz w:val="24"/>
          <w:szCs w:val="24"/>
        </w:rPr>
        <w:t>（三）工程量清单附后。</w:t>
      </w:r>
    </w:p>
    <w:p w:rsidR="00CB5D8C" w:rsidRDefault="00CB5D8C" w:rsidP="00CB5D8C">
      <w:pPr>
        <w:pStyle w:val="2"/>
        <w:rPr>
          <w:rFonts w:hint="eastAsia"/>
        </w:rPr>
      </w:pPr>
    </w:p>
    <w:tbl>
      <w:tblPr>
        <w:tblpPr w:leftFromText="180" w:rightFromText="180" w:vertAnchor="text" w:horzAnchor="page" w:tblpX="1345" w:tblpY="180"/>
        <w:tblOverlap w:val="never"/>
        <w:tblW w:w="9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1701"/>
        <w:gridCol w:w="6882"/>
      </w:tblGrid>
      <w:tr w:rsidR="00CB5D8C" w:rsidRPr="00CB5D8C" w:rsidTr="00967653">
        <w:trPr>
          <w:trHeight w:val="510"/>
        </w:trPr>
        <w:tc>
          <w:tcPr>
            <w:tcW w:w="817" w:type="dxa"/>
            <w:tcBorders>
              <w:top w:val="single" w:sz="12" w:space="0" w:color="auto"/>
            </w:tcBorders>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序号</w:t>
            </w:r>
          </w:p>
        </w:tc>
        <w:tc>
          <w:tcPr>
            <w:tcW w:w="1701" w:type="dxa"/>
            <w:tcBorders>
              <w:top w:val="single" w:sz="12" w:space="0" w:color="auto"/>
            </w:tcBorders>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内容</w:t>
            </w:r>
          </w:p>
        </w:tc>
        <w:tc>
          <w:tcPr>
            <w:tcW w:w="6882" w:type="dxa"/>
            <w:tcBorders>
              <w:top w:val="single" w:sz="12" w:space="0" w:color="auto"/>
            </w:tcBorders>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要求</w:t>
            </w:r>
          </w:p>
        </w:tc>
      </w:tr>
      <w:tr w:rsidR="00CB5D8C" w:rsidRPr="00CB5D8C" w:rsidTr="00967653">
        <w:trPr>
          <w:trHeight w:val="510"/>
        </w:trPr>
        <w:tc>
          <w:tcPr>
            <w:tcW w:w="817" w:type="dxa"/>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kern w:val="0"/>
                <w:sz w:val="24"/>
                <w:szCs w:val="24"/>
              </w:rPr>
              <w:t>1</w:t>
            </w:r>
          </w:p>
        </w:tc>
        <w:tc>
          <w:tcPr>
            <w:tcW w:w="1701" w:type="dxa"/>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承包方式</w:t>
            </w:r>
          </w:p>
        </w:tc>
        <w:tc>
          <w:tcPr>
            <w:tcW w:w="6882" w:type="dxa"/>
            <w:vAlign w:val="center"/>
          </w:tcPr>
          <w:p w:rsidR="00CB5D8C" w:rsidRPr="00CB5D8C" w:rsidRDefault="00CB5D8C" w:rsidP="00CB5D8C">
            <w:pPr>
              <w:rPr>
                <w:rFonts w:ascii="仿宋" w:eastAsia="仿宋" w:hAnsi="仿宋" w:cs="Times New Roman"/>
                <w:kern w:val="0"/>
                <w:sz w:val="24"/>
                <w:szCs w:val="24"/>
              </w:rPr>
            </w:pPr>
            <w:r w:rsidRPr="00CB5D8C">
              <w:rPr>
                <w:rFonts w:ascii="仿宋" w:eastAsia="仿宋" w:hAnsi="仿宋" w:cs="Times New Roman" w:hint="eastAsia"/>
                <w:kern w:val="0"/>
                <w:sz w:val="24"/>
                <w:szCs w:val="24"/>
              </w:rPr>
              <w:t>包工包料</w:t>
            </w:r>
          </w:p>
        </w:tc>
      </w:tr>
      <w:tr w:rsidR="00CB5D8C" w:rsidRPr="00CB5D8C" w:rsidTr="00967653">
        <w:trPr>
          <w:trHeight w:val="510"/>
        </w:trPr>
        <w:tc>
          <w:tcPr>
            <w:tcW w:w="817" w:type="dxa"/>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kern w:val="0"/>
                <w:sz w:val="24"/>
                <w:szCs w:val="24"/>
              </w:rPr>
              <w:t>2</w:t>
            </w:r>
          </w:p>
        </w:tc>
        <w:tc>
          <w:tcPr>
            <w:tcW w:w="1701" w:type="dxa"/>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合同类型</w:t>
            </w:r>
          </w:p>
        </w:tc>
        <w:tc>
          <w:tcPr>
            <w:tcW w:w="6882" w:type="dxa"/>
            <w:vAlign w:val="center"/>
          </w:tcPr>
          <w:p w:rsidR="00CB5D8C" w:rsidRPr="00CB5D8C" w:rsidRDefault="00CB5D8C" w:rsidP="00CB5D8C">
            <w:pPr>
              <w:rPr>
                <w:rFonts w:ascii="仿宋" w:eastAsia="仿宋" w:hAnsi="仿宋" w:cs="Times New Roman"/>
                <w:kern w:val="0"/>
                <w:sz w:val="24"/>
                <w:szCs w:val="24"/>
                <w:u w:val="single"/>
              </w:rPr>
            </w:pPr>
            <w:r w:rsidRPr="00CB5D8C">
              <w:rPr>
                <w:rFonts w:ascii="仿宋" w:eastAsia="仿宋" w:hAnsi="仿宋" w:cs="Times New Roman" w:hint="eastAsia"/>
                <w:kern w:val="0"/>
                <w:sz w:val="24"/>
                <w:szCs w:val="24"/>
                <w:u w:val="single"/>
              </w:rPr>
              <w:t>固定单价</w:t>
            </w:r>
          </w:p>
        </w:tc>
      </w:tr>
      <w:tr w:rsidR="00CB5D8C" w:rsidRPr="00CB5D8C" w:rsidTr="00967653">
        <w:trPr>
          <w:trHeight w:val="1050"/>
        </w:trPr>
        <w:tc>
          <w:tcPr>
            <w:tcW w:w="817" w:type="dxa"/>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kern w:val="0"/>
                <w:sz w:val="24"/>
                <w:szCs w:val="24"/>
              </w:rPr>
              <w:lastRenderedPageBreak/>
              <w:t>3</w:t>
            </w:r>
          </w:p>
        </w:tc>
        <w:tc>
          <w:tcPr>
            <w:tcW w:w="1701" w:type="dxa"/>
            <w:vAlign w:val="center"/>
          </w:tcPr>
          <w:p w:rsidR="00CB5D8C" w:rsidRPr="00CB5D8C" w:rsidRDefault="00CB5D8C" w:rsidP="00CB5D8C">
            <w:pPr>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付款条件与比例</w:t>
            </w:r>
          </w:p>
        </w:tc>
        <w:tc>
          <w:tcPr>
            <w:tcW w:w="6882" w:type="dxa"/>
            <w:vAlign w:val="center"/>
          </w:tcPr>
          <w:p w:rsidR="00CB5D8C" w:rsidRPr="00CB5D8C" w:rsidRDefault="00CB5D8C" w:rsidP="00CB5D8C">
            <w:pPr>
              <w:rPr>
                <w:rFonts w:ascii="仿宋" w:eastAsia="仿宋" w:hAnsi="仿宋" w:cs="Times New Roman"/>
                <w:kern w:val="0"/>
                <w:sz w:val="24"/>
                <w:szCs w:val="24"/>
              </w:rPr>
            </w:pPr>
            <w:r w:rsidRPr="00CB5D8C">
              <w:rPr>
                <w:rFonts w:ascii="仿宋" w:eastAsia="仿宋" w:hAnsi="仿宋" w:cs="Times New Roman" w:hint="eastAsia"/>
                <w:kern w:val="0"/>
                <w:sz w:val="24"/>
                <w:szCs w:val="24"/>
              </w:rPr>
              <w:t>按合同条款约定执行</w:t>
            </w:r>
          </w:p>
        </w:tc>
      </w:tr>
      <w:tr w:rsidR="00CB5D8C" w:rsidRPr="00CB5D8C" w:rsidTr="00967653">
        <w:trPr>
          <w:trHeight w:val="960"/>
        </w:trPr>
        <w:tc>
          <w:tcPr>
            <w:tcW w:w="817"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kern w:val="0"/>
                <w:sz w:val="24"/>
                <w:szCs w:val="24"/>
              </w:rPr>
              <w:t>4</w:t>
            </w:r>
          </w:p>
        </w:tc>
        <w:tc>
          <w:tcPr>
            <w:tcW w:w="1701"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支付方式</w:t>
            </w:r>
          </w:p>
        </w:tc>
        <w:tc>
          <w:tcPr>
            <w:tcW w:w="6882" w:type="dxa"/>
            <w:vAlign w:val="center"/>
          </w:tcPr>
          <w:p w:rsidR="00CB5D8C" w:rsidRPr="00CB5D8C" w:rsidRDefault="00CB5D8C" w:rsidP="00CB5D8C">
            <w:pPr>
              <w:rPr>
                <w:rFonts w:ascii="仿宋" w:eastAsia="仿宋" w:hAnsi="仿宋" w:cs="Times New Roman"/>
                <w:b/>
                <w:kern w:val="0"/>
                <w:sz w:val="24"/>
                <w:szCs w:val="21"/>
              </w:rPr>
            </w:pPr>
            <w:r w:rsidRPr="00CB5D8C">
              <w:rPr>
                <w:rFonts w:ascii="仿宋" w:eastAsia="仿宋" w:hAnsi="仿宋" w:cs="Times New Roman" w:hint="eastAsia"/>
                <w:kern w:val="0"/>
                <w:sz w:val="24"/>
                <w:szCs w:val="24"/>
              </w:rPr>
              <w:t>按合同条款约定执行</w:t>
            </w:r>
          </w:p>
        </w:tc>
      </w:tr>
      <w:tr w:rsidR="00CB5D8C" w:rsidRPr="00CB5D8C" w:rsidTr="00967653">
        <w:trPr>
          <w:trHeight w:val="1035"/>
        </w:trPr>
        <w:tc>
          <w:tcPr>
            <w:tcW w:w="817"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kern w:val="0"/>
                <w:sz w:val="24"/>
                <w:szCs w:val="24"/>
              </w:rPr>
              <w:t>5</w:t>
            </w:r>
          </w:p>
        </w:tc>
        <w:tc>
          <w:tcPr>
            <w:tcW w:w="1701"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履约保证金数额</w:t>
            </w:r>
          </w:p>
        </w:tc>
        <w:tc>
          <w:tcPr>
            <w:tcW w:w="6882" w:type="dxa"/>
            <w:vAlign w:val="center"/>
          </w:tcPr>
          <w:p w:rsidR="00CB5D8C" w:rsidRPr="00CB5D8C" w:rsidRDefault="00CB5D8C" w:rsidP="00CB5D8C">
            <w:pPr>
              <w:snapToGrid w:val="0"/>
              <w:rPr>
                <w:rFonts w:ascii="仿宋" w:eastAsia="仿宋" w:hAnsi="仿宋" w:cs="Times New Roman"/>
                <w:kern w:val="0"/>
                <w:sz w:val="24"/>
                <w:szCs w:val="24"/>
              </w:rPr>
            </w:pPr>
            <w:r w:rsidRPr="00CB5D8C">
              <w:rPr>
                <w:rFonts w:ascii="仿宋" w:eastAsia="仿宋" w:hAnsi="仿宋" w:cs="Times New Roman" w:hint="eastAsia"/>
                <w:kern w:val="0"/>
                <w:sz w:val="24"/>
                <w:szCs w:val="21"/>
              </w:rPr>
              <w:t>无</w:t>
            </w:r>
          </w:p>
        </w:tc>
      </w:tr>
      <w:tr w:rsidR="00CB5D8C" w:rsidRPr="00CB5D8C" w:rsidTr="00967653">
        <w:trPr>
          <w:trHeight w:val="510"/>
        </w:trPr>
        <w:tc>
          <w:tcPr>
            <w:tcW w:w="817"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kern w:val="0"/>
                <w:sz w:val="24"/>
                <w:szCs w:val="24"/>
              </w:rPr>
              <w:t>6</w:t>
            </w:r>
          </w:p>
        </w:tc>
        <w:tc>
          <w:tcPr>
            <w:tcW w:w="1701"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履约管理与违约责任</w:t>
            </w:r>
          </w:p>
        </w:tc>
        <w:tc>
          <w:tcPr>
            <w:tcW w:w="6882" w:type="dxa"/>
            <w:vAlign w:val="center"/>
          </w:tcPr>
          <w:p w:rsidR="00CB5D8C" w:rsidRPr="00CB5D8C" w:rsidRDefault="00CB5D8C" w:rsidP="00CB5D8C">
            <w:pPr>
              <w:snapToGrid w:val="0"/>
              <w:rPr>
                <w:rFonts w:ascii="仿宋" w:eastAsia="仿宋" w:hAnsi="仿宋" w:cs="Times New Roman"/>
                <w:kern w:val="0"/>
                <w:sz w:val="24"/>
                <w:szCs w:val="24"/>
              </w:rPr>
            </w:pPr>
            <w:r w:rsidRPr="00CB5D8C">
              <w:rPr>
                <w:rFonts w:ascii="仿宋" w:eastAsia="仿宋" w:hAnsi="仿宋" w:cs="Times New Roman" w:hint="eastAsia"/>
                <w:kern w:val="0"/>
                <w:sz w:val="24"/>
                <w:szCs w:val="24"/>
              </w:rPr>
              <w:t>按合同条款约定执行</w:t>
            </w:r>
          </w:p>
        </w:tc>
      </w:tr>
      <w:tr w:rsidR="00CB5D8C" w:rsidRPr="00CB5D8C" w:rsidTr="00967653">
        <w:trPr>
          <w:trHeight w:val="510"/>
        </w:trPr>
        <w:tc>
          <w:tcPr>
            <w:tcW w:w="817"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kern w:val="0"/>
                <w:sz w:val="24"/>
                <w:szCs w:val="24"/>
              </w:rPr>
              <w:t>7</w:t>
            </w:r>
          </w:p>
        </w:tc>
        <w:tc>
          <w:tcPr>
            <w:tcW w:w="1701" w:type="dxa"/>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验收标准及要求</w:t>
            </w:r>
          </w:p>
        </w:tc>
        <w:tc>
          <w:tcPr>
            <w:tcW w:w="6882" w:type="dxa"/>
            <w:vAlign w:val="center"/>
          </w:tcPr>
          <w:p w:rsidR="00CB5D8C" w:rsidRPr="00CB5D8C" w:rsidRDefault="00CB5D8C" w:rsidP="00CB5D8C">
            <w:pPr>
              <w:snapToGrid w:val="0"/>
              <w:rPr>
                <w:rFonts w:ascii="仿宋" w:eastAsia="仿宋" w:hAnsi="仿宋" w:cs="Times New Roman"/>
                <w:kern w:val="0"/>
                <w:sz w:val="24"/>
                <w:szCs w:val="24"/>
              </w:rPr>
            </w:pPr>
            <w:r w:rsidRPr="00CB5D8C">
              <w:rPr>
                <w:rFonts w:ascii="仿宋" w:eastAsia="仿宋" w:hAnsi="仿宋" w:cs="Times New Roman" w:hint="eastAsia"/>
                <w:kern w:val="0"/>
                <w:sz w:val="24"/>
                <w:szCs w:val="24"/>
              </w:rPr>
              <w:t>合格</w:t>
            </w:r>
          </w:p>
        </w:tc>
      </w:tr>
      <w:tr w:rsidR="00CB5D8C" w:rsidRPr="00CB5D8C" w:rsidTr="00967653">
        <w:trPr>
          <w:trHeight w:val="510"/>
        </w:trPr>
        <w:tc>
          <w:tcPr>
            <w:tcW w:w="817" w:type="dxa"/>
            <w:tcBorders>
              <w:bottom w:val="single" w:sz="12" w:space="0" w:color="auto"/>
            </w:tcBorders>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kern w:val="0"/>
                <w:sz w:val="24"/>
                <w:szCs w:val="24"/>
              </w:rPr>
              <w:t>8</w:t>
            </w:r>
          </w:p>
        </w:tc>
        <w:tc>
          <w:tcPr>
            <w:tcW w:w="1701" w:type="dxa"/>
            <w:tcBorders>
              <w:bottom w:val="single" w:sz="12" w:space="0" w:color="auto"/>
            </w:tcBorders>
            <w:vAlign w:val="center"/>
          </w:tcPr>
          <w:p w:rsidR="00CB5D8C" w:rsidRPr="00CB5D8C" w:rsidRDefault="00CB5D8C" w:rsidP="00CB5D8C">
            <w:pPr>
              <w:snapToGrid w:val="0"/>
              <w:jc w:val="center"/>
              <w:rPr>
                <w:rFonts w:ascii="仿宋" w:eastAsia="仿宋" w:hAnsi="仿宋" w:cs="Times New Roman"/>
                <w:kern w:val="0"/>
                <w:sz w:val="24"/>
                <w:szCs w:val="24"/>
              </w:rPr>
            </w:pPr>
            <w:r w:rsidRPr="00CB5D8C">
              <w:rPr>
                <w:rFonts w:ascii="仿宋" w:eastAsia="仿宋" w:hAnsi="仿宋" w:cs="Times New Roman" w:hint="eastAsia"/>
                <w:kern w:val="0"/>
                <w:sz w:val="24"/>
                <w:szCs w:val="24"/>
              </w:rPr>
              <w:t>…</w:t>
            </w:r>
          </w:p>
        </w:tc>
        <w:tc>
          <w:tcPr>
            <w:tcW w:w="6882" w:type="dxa"/>
            <w:tcBorders>
              <w:bottom w:val="single" w:sz="12" w:space="0" w:color="auto"/>
            </w:tcBorders>
            <w:vAlign w:val="center"/>
          </w:tcPr>
          <w:p w:rsidR="00CB5D8C" w:rsidRPr="00CB5D8C" w:rsidRDefault="00CB5D8C" w:rsidP="00CB5D8C">
            <w:pPr>
              <w:snapToGrid w:val="0"/>
              <w:rPr>
                <w:rFonts w:ascii="仿宋" w:eastAsia="仿宋" w:hAnsi="仿宋" w:cs="Times New Roman"/>
                <w:kern w:val="0"/>
                <w:sz w:val="24"/>
                <w:szCs w:val="24"/>
              </w:rPr>
            </w:pPr>
          </w:p>
        </w:tc>
      </w:tr>
    </w:tbl>
    <w:p w:rsidR="00CB5D8C" w:rsidRPr="00CB5D8C" w:rsidRDefault="00CB5D8C" w:rsidP="00CB5D8C">
      <w:pPr>
        <w:sectPr w:rsidR="00CB5D8C" w:rsidRPr="00CB5D8C">
          <w:pgSz w:w="11910" w:h="16840"/>
          <w:pgMar w:top="1440" w:right="1080" w:bottom="1440" w:left="1080" w:header="567" w:footer="1032" w:gutter="0"/>
          <w:cols w:space="720"/>
        </w:sectPr>
      </w:pPr>
    </w:p>
    <w:p w:rsidR="00CD1123" w:rsidRDefault="006E75A3">
      <w:pPr>
        <w:pStyle w:val="1"/>
        <w:rPr>
          <w:lang w:val="zh-CN"/>
        </w:rPr>
      </w:pPr>
      <w:bookmarkStart w:id="128" w:name="_Toc11648"/>
      <w:r>
        <w:rPr>
          <w:rFonts w:hint="eastAsia"/>
        </w:rPr>
        <w:lastRenderedPageBreak/>
        <w:t>第七章</w:t>
      </w:r>
      <w:r>
        <w:rPr>
          <w:rFonts w:hint="eastAsia"/>
        </w:rPr>
        <w:t xml:space="preserve"> </w:t>
      </w:r>
      <w:r>
        <w:rPr>
          <w:rFonts w:hint="eastAsia"/>
        </w:rPr>
        <w:t>响应文件格式</w:t>
      </w:r>
      <w:bookmarkEnd w:id="128"/>
    </w:p>
    <w:p w:rsidR="00CD1123" w:rsidRDefault="00CD1123">
      <w:pPr>
        <w:pStyle w:val="a5"/>
        <w:rPr>
          <w:b/>
          <w:sz w:val="20"/>
        </w:rPr>
      </w:pPr>
    </w:p>
    <w:p w:rsidR="00CD1123" w:rsidRDefault="00CD1123">
      <w:pPr>
        <w:autoSpaceDE w:val="0"/>
        <w:autoSpaceDN w:val="0"/>
        <w:adjustRightInd w:val="0"/>
        <w:spacing w:line="600" w:lineRule="exact"/>
        <w:jc w:val="left"/>
        <w:rPr>
          <w:rFonts w:ascii="宋体" w:hAnsi="宋体" w:cs="宋体"/>
          <w:szCs w:val="18"/>
        </w:rPr>
      </w:pPr>
    </w:p>
    <w:p w:rsidR="00CD1123" w:rsidRDefault="006E75A3">
      <w:pPr>
        <w:spacing w:line="360" w:lineRule="auto"/>
        <w:jc w:val="center"/>
        <w:rPr>
          <w:rFonts w:ascii="宋体" w:hAnsi="宋体" w:cs="宋体"/>
          <w:sz w:val="32"/>
          <w:szCs w:val="32"/>
          <w:u w:val="single"/>
        </w:rPr>
      </w:pPr>
      <w:r>
        <w:rPr>
          <w:rFonts w:ascii="宋体" w:hAnsi="宋体" w:cs="宋体" w:hint="eastAsia"/>
          <w:sz w:val="32"/>
          <w:szCs w:val="32"/>
          <w:u w:val="single"/>
        </w:rPr>
        <w:t xml:space="preserve">（项目名称）    </w:t>
      </w:r>
    </w:p>
    <w:p w:rsidR="00CD1123" w:rsidRDefault="00CD1123">
      <w:pPr>
        <w:spacing w:line="360" w:lineRule="auto"/>
        <w:jc w:val="center"/>
        <w:rPr>
          <w:rFonts w:ascii="宋体" w:hAnsi="宋体" w:cs="宋体"/>
          <w:szCs w:val="21"/>
        </w:rPr>
      </w:pPr>
    </w:p>
    <w:p w:rsidR="00CD1123" w:rsidRDefault="00CD1123">
      <w:pPr>
        <w:spacing w:line="360" w:lineRule="auto"/>
        <w:jc w:val="center"/>
        <w:rPr>
          <w:rFonts w:ascii="宋体" w:hAnsi="宋体" w:cs="宋体"/>
          <w:sz w:val="72"/>
          <w:szCs w:val="72"/>
        </w:rPr>
      </w:pPr>
    </w:p>
    <w:p w:rsidR="00CD1123" w:rsidRDefault="00CD1123">
      <w:pPr>
        <w:spacing w:line="360" w:lineRule="auto"/>
        <w:jc w:val="center"/>
        <w:rPr>
          <w:rFonts w:ascii="宋体" w:hAnsi="宋体" w:cs="宋体"/>
          <w:sz w:val="72"/>
          <w:szCs w:val="72"/>
        </w:rPr>
      </w:pPr>
    </w:p>
    <w:p w:rsidR="00CD1123" w:rsidRDefault="006E75A3">
      <w:pPr>
        <w:spacing w:line="360" w:lineRule="auto"/>
        <w:jc w:val="center"/>
        <w:rPr>
          <w:rFonts w:ascii="宋体" w:hAnsi="宋体" w:cs="宋体"/>
          <w:sz w:val="72"/>
          <w:szCs w:val="72"/>
        </w:rPr>
      </w:pPr>
      <w:r>
        <w:rPr>
          <w:rFonts w:ascii="宋体" w:hAnsi="宋体" w:cs="宋体" w:hint="eastAsia"/>
          <w:sz w:val="72"/>
          <w:szCs w:val="72"/>
        </w:rPr>
        <w:t>响 应 文 件</w:t>
      </w:r>
    </w:p>
    <w:p w:rsidR="00CD1123" w:rsidRDefault="006E75A3">
      <w:pPr>
        <w:spacing w:line="360" w:lineRule="auto"/>
        <w:jc w:val="center"/>
        <w:rPr>
          <w:rFonts w:ascii="宋体" w:hAnsi="宋体" w:cs="宋体"/>
          <w:sz w:val="24"/>
          <w:szCs w:val="24"/>
          <w:u w:val="single"/>
        </w:rPr>
      </w:pPr>
      <w:r>
        <w:rPr>
          <w:rFonts w:ascii="宋体" w:hAnsi="宋体" w:cs="宋体" w:hint="eastAsia"/>
          <w:sz w:val="24"/>
          <w:szCs w:val="24"/>
        </w:rPr>
        <w:t>项目编号：</w:t>
      </w:r>
    </w:p>
    <w:p w:rsidR="00CD1123" w:rsidRDefault="00CD1123">
      <w:pPr>
        <w:spacing w:line="360" w:lineRule="auto"/>
        <w:jc w:val="center"/>
        <w:rPr>
          <w:rFonts w:ascii="宋体" w:hAnsi="宋体" w:cs="宋体"/>
          <w:szCs w:val="21"/>
        </w:rPr>
      </w:pPr>
    </w:p>
    <w:p w:rsidR="00CD1123" w:rsidRDefault="00CD1123">
      <w:pPr>
        <w:spacing w:line="360" w:lineRule="auto"/>
        <w:jc w:val="center"/>
        <w:rPr>
          <w:rFonts w:ascii="宋体" w:hAnsi="宋体" w:cs="宋体"/>
          <w:szCs w:val="21"/>
        </w:rPr>
      </w:pPr>
    </w:p>
    <w:p w:rsidR="00CD1123" w:rsidRDefault="00CD1123">
      <w:pPr>
        <w:spacing w:line="360" w:lineRule="auto"/>
        <w:jc w:val="center"/>
        <w:rPr>
          <w:rFonts w:ascii="宋体" w:hAnsi="宋体" w:cs="宋体"/>
          <w:szCs w:val="21"/>
        </w:rPr>
      </w:pPr>
    </w:p>
    <w:p w:rsidR="00CD1123" w:rsidRDefault="00CD1123">
      <w:pPr>
        <w:spacing w:line="360" w:lineRule="auto"/>
        <w:jc w:val="center"/>
        <w:rPr>
          <w:rFonts w:ascii="宋体" w:hAnsi="宋体" w:cs="宋体"/>
          <w:szCs w:val="21"/>
        </w:rPr>
      </w:pPr>
    </w:p>
    <w:p w:rsidR="00CD1123" w:rsidRDefault="00CD1123">
      <w:pPr>
        <w:spacing w:line="360" w:lineRule="auto"/>
        <w:jc w:val="center"/>
        <w:rPr>
          <w:rFonts w:ascii="宋体" w:hAnsi="宋体" w:cs="宋体"/>
          <w:szCs w:val="21"/>
        </w:rPr>
      </w:pPr>
    </w:p>
    <w:p w:rsidR="00CD1123" w:rsidRDefault="00CD1123">
      <w:pPr>
        <w:spacing w:line="360" w:lineRule="auto"/>
        <w:jc w:val="center"/>
        <w:rPr>
          <w:rFonts w:ascii="宋体" w:hAnsi="宋体" w:cs="宋体"/>
          <w:szCs w:val="21"/>
        </w:rPr>
      </w:pPr>
    </w:p>
    <w:p w:rsidR="00CD1123" w:rsidRDefault="006E75A3">
      <w:pPr>
        <w:spacing w:line="360" w:lineRule="auto"/>
        <w:jc w:val="center"/>
        <w:rPr>
          <w:rFonts w:ascii="宋体" w:hAnsi="宋体" w:cs="宋体"/>
          <w:sz w:val="28"/>
          <w:szCs w:val="28"/>
        </w:rPr>
      </w:pPr>
      <w:r>
        <w:rPr>
          <w:rFonts w:ascii="宋体" w:hAnsi="宋体" w:cs="宋体" w:hint="eastAsia"/>
          <w:sz w:val="28"/>
          <w:szCs w:val="28"/>
        </w:rPr>
        <w:t>供应商：</w:t>
      </w:r>
      <w:r>
        <w:rPr>
          <w:rFonts w:ascii="宋体" w:hAnsi="宋体" w:cs="宋体" w:hint="eastAsia"/>
          <w:sz w:val="28"/>
          <w:szCs w:val="28"/>
          <w:u w:val="single"/>
        </w:rPr>
        <w:t xml:space="preserve">                       </w:t>
      </w:r>
      <w:r>
        <w:rPr>
          <w:rFonts w:ascii="宋体" w:hAnsi="宋体" w:cs="宋体" w:hint="eastAsia"/>
          <w:sz w:val="28"/>
          <w:szCs w:val="28"/>
        </w:rPr>
        <w:t>（盖单位章）</w:t>
      </w:r>
    </w:p>
    <w:p w:rsidR="00CD1123" w:rsidRDefault="00CD1123">
      <w:pPr>
        <w:spacing w:line="360" w:lineRule="auto"/>
        <w:jc w:val="center"/>
        <w:rPr>
          <w:rFonts w:ascii="宋体" w:hAnsi="宋体" w:cs="宋体"/>
          <w:sz w:val="28"/>
          <w:szCs w:val="28"/>
        </w:rPr>
      </w:pPr>
    </w:p>
    <w:p w:rsidR="00CD1123" w:rsidRDefault="006E75A3">
      <w:pPr>
        <w:spacing w:line="360" w:lineRule="auto"/>
        <w:jc w:val="center"/>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（签字或盖章）</w:t>
      </w:r>
    </w:p>
    <w:p w:rsidR="00CD1123" w:rsidRDefault="00CD1123">
      <w:pPr>
        <w:spacing w:line="360" w:lineRule="auto"/>
        <w:jc w:val="center"/>
        <w:rPr>
          <w:rFonts w:ascii="宋体" w:hAnsi="宋体" w:cs="宋体"/>
          <w:szCs w:val="21"/>
          <w:u w:val="single"/>
        </w:rPr>
      </w:pPr>
    </w:p>
    <w:p w:rsidR="00CD1123" w:rsidRDefault="006E75A3">
      <w:pPr>
        <w:spacing w:line="360" w:lineRule="auto"/>
        <w:jc w:val="center"/>
        <w:rPr>
          <w:rFonts w:ascii="宋体" w:hAnsi="宋体" w:cs="宋体"/>
          <w:sz w:val="28"/>
          <w:szCs w:val="28"/>
        </w:rPr>
        <w:sectPr w:rsidR="00CD1123">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851" w:footer="992" w:gutter="0"/>
          <w:cols w:space="720"/>
          <w:docGrid w:type="lines" w:linePitch="312"/>
        </w:sectPr>
      </w:pP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CD1123" w:rsidRDefault="006E75A3">
      <w:pPr>
        <w:jc w:val="center"/>
        <w:rPr>
          <w:sz w:val="44"/>
          <w:szCs w:val="44"/>
        </w:rPr>
      </w:pPr>
      <w:bookmarkStart w:id="129" w:name="_Toc11765"/>
      <w:bookmarkStart w:id="130" w:name="_Toc12666"/>
      <w:bookmarkStart w:id="131" w:name="_Toc3877"/>
      <w:bookmarkStart w:id="132" w:name="_Toc382396569"/>
      <w:bookmarkStart w:id="133" w:name="_Toc184635137"/>
      <w:r>
        <w:rPr>
          <w:rFonts w:hint="eastAsia"/>
          <w:sz w:val="44"/>
          <w:szCs w:val="44"/>
        </w:rPr>
        <w:lastRenderedPageBreak/>
        <w:t>目</w:t>
      </w:r>
      <w:r>
        <w:rPr>
          <w:rFonts w:hint="eastAsia"/>
          <w:sz w:val="44"/>
          <w:szCs w:val="44"/>
        </w:rPr>
        <w:t xml:space="preserve">    </w:t>
      </w:r>
      <w:r>
        <w:rPr>
          <w:rFonts w:hint="eastAsia"/>
          <w:sz w:val="44"/>
          <w:szCs w:val="44"/>
        </w:rPr>
        <w:t>录</w:t>
      </w:r>
      <w:bookmarkEnd w:id="129"/>
      <w:bookmarkEnd w:id="130"/>
      <w:bookmarkEnd w:id="131"/>
      <w:bookmarkEnd w:id="132"/>
      <w:bookmarkEnd w:id="133"/>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一、投标函及投标函附录</w:t>
      </w:r>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二、法定代表人身份证明</w:t>
      </w:r>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三、授权委托书</w:t>
      </w:r>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四、投标保证金</w:t>
      </w:r>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五、已标价工程量清单</w:t>
      </w:r>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六、施工组织设计</w:t>
      </w:r>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七、项目管理机构</w:t>
      </w:r>
    </w:p>
    <w:p w:rsidR="00CD1123" w:rsidRDefault="006E75A3">
      <w:pPr>
        <w:spacing w:line="360" w:lineRule="auto"/>
        <w:ind w:firstLineChars="200" w:firstLine="480"/>
        <w:rPr>
          <w:rFonts w:ascii="宋体" w:hAnsi="宋体" w:cs="宋体"/>
          <w:sz w:val="24"/>
          <w:szCs w:val="24"/>
        </w:rPr>
      </w:pPr>
      <w:r>
        <w:rPr>
          <w:rFonts w:ascii="宋体" w:hAnsi="宋体" w:cs="宋体" w:hint="eastAsia"/>
          <w:sz w:val="24"/>
          <w:szCs w:val="24"/>
        </w:rPr>
        <w:t>八、资格审查资料</w:t>
      </w:r>
    </w:p>
    <w:p w:rsidR="00CD1123" w:rsidRDefault="006E75A3">
      <w:pPr>
        <w:spacing w:line="360" w:lineRule="auto"/>
        <w:ind w:firstLineChars="200" w:firstLine="480"/>
        <w:jc w:val="left"/>
        <w:rPr>
          <w:rFonts w:ascii="宋体" w:hAnsi="宋体" w:cs="宋体"/>
          <w:sz w:val="24"/>
          <w:szCs w:val="24"/>
        </w:rPr>
      </w:pPr>
      <w:r>
        <w:rPr>
          <w:rFonts w:ascii="宋体" w:hAnsi="宋体" w:cs="宋体" w:hint="eastAsia"/>
          <w:sz w:val="24"/>
          <w:szCs w:val="24"/>
        </w:rPr>
        <w:t>九、其他材料</w:t>
      </w:r>
    </w:p>
    <w:p w:rsidR="00CD1123" w:rsidRDefault="00CD1123">
      <w:pPr>
        <w:pStyle w:val="2"/>
        <w:rPr>
          <w:rFonts w:ascii="宋体" w:hAnsi="宋体" w:cs="宋体"/>
          <w:szCs w:val="24"/>
        </w:rPr>
      </w:pPr>
    </w:p>
    <w:p w:rsidR="00CD1123" w:rsidRDefault="00CD1123">
      <w:pPr>
        <w:pStyle w:val="2"/>
        <w:rPr>
          <w:rFonts w:ascii="宋体" w:hAnsi="宋体" w:cs="宋体"/>
          <w:szCs w:val="24"/>
        </w:rPr>
      </w:pPr>
    </w:p>
    <w:p w:rsidR="00CD1123" w:rsidRDefault="006E75A3">
      <w:pPr>
        <w:pStyle w:val="2"/>
        <w:rPr>
          <w:rFonts w:ascii="宋体" w:hAnsi="宋体" w:cs="宋体"/>
          <w:szCs w:val="24"/>
        </w:rPr>
        <w:sectPr w:rsidR="00CD1123">
          <w:pgSz w:w="11906" w:h="16838"/>
          <w:pgMar w:top="1440" w:right="1080" w:bottom="1440" w:left="1080" w:header="851" w:footer="992" w:gutter="0"/>
          <w:cols w:space="720"/>
          <w:docGrid w:type="lines" w:linePitch="312"/>
        </w:sectPr>
      </w:pPr>
      <w:r>
        <w:rPr>
          <w:rFonts w:ascii="宋体" w:hAnsi="宋体" w:cs="宋体" w:hint="eastAsia"/>
          <w:szCs w:val="24"/>
        </w:rPr>
        <w:t>注：供应商可自行充实目录，并对应页码；为方便评审，建议供应商编制评标索引。</w:t>
      </w:r>
    </w:p>
    <w:p w:rsidR="00CD1123" w:rsidRDefault="006E75A3">
      <w:pPr>
        <w:pStyle w:val="20"/>
      </w:pPr>
      <w:bookmarkStart w:id="134" w:name="_Toc184635138"/>
      <w:bookmarkStart w:id="135" w:name="_Toc20156"/>
      <w:bookmarkStart w:id="136" w:name="_Toc14976"/>
      <w:bookmarkStart w:id="137" w:name="_Toc382396570"/>
      <w:bookmarkStart w:id="138" w:name="_Toc13793"/>
      <w:bookmarkStart w:id="139" w:name="_Toc11285"/>
      <w:r>
        <w:rPr>
          <w:rFonts w:hint="eastAsia"/>
        </w:rPr>
        <w:lastRenderedPageBreak/>
        <w:t>一、投标函及投标函附录</w:t>
      </w:r>
      <w:bookmarkEnd w:id="134"/>
      <w:bookmarkEnd w:id="135"/>
      <w:bookmarkEnd w:id="136"/>
      <w:bookmarkEnd w:id="137"/>
      <w:bookmarkEnd w:id="138"/>
      <w:bookmarkEnd w:id="139"/>
    </w:p>
    <w:p w:rsidR="00CD1123" w:rsidRDefault="006E75A3">
      <w:pPr>
        <w:pStyle w:val="3"/>
        <w:jc w:val="left"/>
        <w:rPr>
          <w:rFonts w:eastAsiaTheme="minorEastAsia"/>
          <w:b w:val="0"/>
          <w:sz w:val="21"/>
          <w:lang w:val="zh-CN" w:eastAsia="zh-CN"/>
        </w:rPr>
      </w:pPr>
      <w:bookmarkStart w:id="140" w:name="_Toc16957"/>
      <w:r>
        <w:rPr>
          <w:rFonts w:eastAsiaTheme="minorEastAsia" w:hint="eastAsia"/>
          <w:b w:val="0"/>
          <w:sz w:val="21"/>
          <w:lang w:val="zh-CN" w:eastAsia="zh-CN"/>
        </w:rPr>
        <w:t>（一）投标函</w:t>
      </w:r>
      <w:bookmarkEnd w:id="140"/>
    </w:p>
    <w:p w:rsidR="00CD1123" w:rsidRDefault="006E75A3">
      <w:pPr>
        <w:spacing w:line="360" w:lineRule="auto"/>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 xml:space="preserve">（采购人名称）: </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1．我方已仔细研究了</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标段 </w:t>
      </w:r>
      <w:r>
        <w:rPr>
          <w:rFonts w:ascii="宋体" w:hAnsi="宋体" w:cs="宋体" w:hint="eastAsia"/>
          <w:szCs w:val="21"/>
        </w:rPr>
        <w:t>施工磋商文件的全部内容，愿意以人民币（大写）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）的投标总报价，工期</w:t>
      </w:r>
      <w:r>
        <w:rPr>
          <w:rFonts w:ascii="宋体" w:hAnsi="宋体" w:cs="宋体" w:hint="eastAsia"/>
          <w:szCs w:val="21"/>
          <w:u w:val="single"/>
        </w:rPr>
        <w:t xml:space="preserve">        </w:t>
      </w:r>
      <w:r>
        <w:rPr>
          <w:rFonts w:ascii="宋体" w:hAnsi="宋体" w:cs="宋体" w:hint="eastAsia"/>
          <w:szCs w:val="21"/>
        </w:rPr>
        <w:t>，按合同约定实施和完成承包工程，修补工程中的任何缺陷，工程质量达到</w:t>
      </w:r>
      <w:r>
        <w:rPr>
          <w:rFonts w:ascii="宋体" w:hAnsi="宋体" w:cs="宋体" w:hint="eastAsia"/>
          <w:szCs w:val="21"/>
          <w:u w:val="single"/>
        </w:rPr>
        <w:t xml:space="preserve">                    </w:t>
      </w:r>
      <w:r>
        <w:rPr>
          <w:rFonts w:ascii="宋体" w:hAnsi="宋体" w:cs="宋体" w:hint="eastAsia"/>
          <w:szCs w:val="21"/>
        </w:rPr>
        <w:t xml:space="preserve"> 。</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2．我方承诺在投标有效期（90天）内不修改、撤销响应文件。</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3．随同本投标函提交投标保证金一份，金额为人民币（大写）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4．如我方中标：</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(l）我方承诺在收到中标通知书后，在中标通知书规定的期限内与你方签订合同。</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(2）随同本投标函递交的投标函附录属于合同文件的组成部分。</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(3）我方承诺按照磋商文件规定向你方递交履约担保。</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(4）我方承诺在合同约定的期限内完成并移交全部合同工程。</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5．我方在此声明，所递交的响应文件及有关资料内容完整、真实和准确，且不存在第二章“供应商须知”第1.4.3 项规定的任何一种情形。</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 xml:space="preserve">6. </w:t>
      </w:r>
      <w:r>
        <w:rPr>
          <w:rFonts w:ascii="宋体" w:hAnsi="宋体" w:cs="宋体" w:hint="eastAsia"/>
          <w:szCs w:val="21"/>
          <w:u w:val="single"/>
        </w:rPr>
        <w:t xml:space="preserve">                     </w:t>
      </w:r>
      <w:r>
        <w:rPr>
          <w:rFonts w:ascii="宋体" w:hAnsi="宋体" w:cs="宋体" w:hint="eastAsia"/>
          <w:szCs w:val="21"/>
        </w:rPr>
        <w:t>（其他补充说明）。</w:t>
      </w:r>
    </w:p>
    <w:p w:rsidR="00CD1123" w:rsidRDefault="00CD1123">
      <w:pPr>
        <w:spacing w:line="360" w:lineRule="auto"/>
        <w:rPr>
          <w:rFonts w:ascii="宋体" w:hAnsi="宋体" w:cs="宋体"/>
          <w:szCs w:val="21"/>
        </w:rPr>
      </w:pPr>
    </w:p>
    <w:p w:rsidR="00CD1123" w:rsidRDefault="006E75A3">
      <w:pPr>
        <w:spacing w:line="360" w:lineRule="auto"/>
        <w:jc w:val="right"/>
        <w:rPr>
          <w:rFonts w:ascii="宋体" w:hAnsi="宋体" w:cs="宋体"/>
          <w:szCs w:val="21"/>
        </w:rPr>
      </w:pPr>
      <w:r>
        <w:rPr>
          <w:rFonts w:ascii="宋体" w:hAnsi="宋体" w:cs="宋体" w:hint="eastAsia"/>
          <w:szCs w:val="21"/>
        </w:rPr>
        <w:t>供应商：</w:t>
      </w:r>
      <w:r>
        <w:rPr>
          <w:rFonts w:ascii="宋体" w:hAnsi="宋体" w:cs="宋体" w:hint="eastAsia"/>
          <w:szCs w:val="21"/>
          <w:u w:val="single"/>
        </w:rPr>
        <w:t xml:space="preserve">                           </w:t>
      </w:r>
      <w:r>
        <w:rPr>
          <w:rFonts w:ascii="宋体" w:hAnsi="宋体" w:cs="宋体" w:hint="eastAsia"/>
          <w:szCs w:val="21"/>
        </w:rPr>
        <w:t>（盖单位章）</w:t>
      </w:r>
    </w:p>
    <w:p w:rsidR="00CD1123" w:rsidRDefault="006E75A3">
      <w:pPr>
        <w:spacing w:line="360" w:lineRule="auto"/>
        <w:jc w:val="righ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w:t>
      </w:r>
    </w:p>
    <w:p w:rsidR="00CD1123" w:rsidRDefault="006E75A3" w:rsidP="006E75A3">
      <w:pPr>
        <w:spacing w:line="360" w:lineRule="auto"/>
        <w:ind w:firstLineChars="1666" w:firstLine="3499"/>
        <w:jc w:val="right"/>
        <w:rPr>
          <w:rFonts w:ascii="宋体" w:hAnsi="宋体" w:cs="宋体"/>
          <w:szCs w:val="21"/>
          <w:u w:val="single"/>
        </w:rPr>
      </w:pPr>
      <w:r>
        <w:rPr>
          <w:rFonts w:ascii="宋体" w:hAnsi="宋体" w:cs="宋体" w:hint="eastAsia"/>
          <w:szCs w:val="21"/>
        </w:rPr>
        <w:t>地址：</w:t>
      </w:r>
      <w:r>
        <w:rPr>
          <w:rFonts w:ascii="宋体" w:hAnsi="宋体" w:cs="宋体" w:hint="eastAsia"/>
          <w:szCs w:val="21"/>
          <w:u w:val="single"/>
        </w:rPr>
        <w:t xml:space="preserve">                                        .</w:t>
      </w:r>
    </w:p>
    <w:p w:rsidR="00CD1123" w:rsidRDefault="006E75A3" w:rsidP="006E75A3">
      <w:pPr>
        <w:spacing w:line="360" w:lineRule="auto"/>
        <w:ind w:firstLineChars="1666" w:firstLine="3499"/>
        <w:jc w:val="right"/>
        <w:rPr>
          <w:rFonts w:ascii="宋体" w:hAnsi="宋体" w:cs="宋体"/>
          <w:szCs w:val="21"/>
          <w:u w:val="single"/>
        </w:rPr>
      </w:pPr>
      <w:r>
        <w:rPr>
          <w:rFonts w:ascii="宋体" w:hAnsi="宋体" w:cs="宋体" w:hint="eastAsia"/>
          <w:szCs w:val="21"/>
        </w:rPr>
        <w:t>网址：</w:t>
      </w:r>
      <w:r>
        <w:rPr>
          <w:rFonts w:ascii="宋体" w:hAnsi="宋体" w:cs="宋体" w:hint="eastAsia"/>
          <w:szCs w:val="21"/>
          <w:u w:val="single"/>
        </w:rPr>
        <w:t xml:space="preserve">                                        .</w:t>
      </w:r>
    </w:p>
    <w:p w:rsidR="00CD1123" w:rsidRDefault="006E75A3" w:rsidP="006E75A3">
      <w:pPr>
        <w:spacing w:line="360" w:lineRule="auto"/>
        <w:ind w:firstLineChars="1666" w:firstLine="3499"/>
        <w:jc w:val="right"/>
        <w:rPr>
          <w:rFonts w:ascii="宋体" w:hAnsi="宋体" w:cs="宋体"/>
          <w:szCs w:val="21"/>
        </w:rPr>
      </w:pPr>
      <w:r>
        <w:rPr>
          <w:rFonts w:ascii="宋体" w:hAnsi="宋体" w:cs="宋体" w:hint="eastAsia"/>
          <w:szCs w:val="21"/>
        </w:rPr>
        <w:t>电话：</w:t>
      </w:r>
      <w:r>
        <w:rPr>
          <w:rFonts w:ascii="宋体" w:hAnsi="宋体" w:cs="宋体" w:hint="eastAsia"/>
          <w:szCs w:val="21"/>
          <w:u w:val="single"/>
        </w:rPr>
        <w:t xml:space="preserve">                                        .</w:t>
      </w:r>
    </w:p>
    <w:p w:rsidR="00CD1123" w:rsidRDefault="006E75A3" w:rsidP="006E75A3">
      <w:pPr>
        <w:spacing w:line="360" w:lineRule="auto"/>
        <w:ind w:firstLineChars="1666" w:firstLine="3499"/>
        <w:jc w:val="right"/>
        <w:rPr>
          <w:rFonts w:ascii="宋体" w:hAnsi="宋体" w:cs="宋体"/>
          <w:szCs w:val="21"/>
        </w:rPr>
      </w:pPr>
      <w:r>
        <w:rPr>
          <w:rFonts w:ascii="宋体" w:hAnsi="宋体" w:cs="宋体" w:hint="eastAsia"/>
          <w:szCs w:val="21"/>
        </w:rPr>
        <w:t>传真：</w:t>
      </w:r>
      <w:r>
        <w:rPr>
          <w:rFonts w:ascii="宋体" w:hAnsi="宋体" w:cs="宋体" w:hint="eastAsia"/>
          <w:szCs w:val="21"/>
          <w:u w:val="single"/>
        </w:rPr>
        <w:t xml:space="preserve">                                        .</w:t>
      </w:r>
    </w:p>
    <w:p w:rsidR="00CD1123" w:rsidRDefault="006E75A3" w:rsidP="006E75A3">
      <w:pPr>
        <w:spacing w:line="360" w:lineRule="auto"/>
        <w:ind w:firstLineChars="1666" w:firstLine="3499"/>
        <w:jc w:val="right"/>
        <w:rPr>
          <w:rFonts w:ascii="宋体" w:hAnsi="宋体" w:cs="宋体"/>
          <w:szCs w:val="21"/>
        </w:rPr>
      </w:pPr>
      <w:r>
        <w:rPr>
          <w:rFonts w:ascii="宋体" w:hAnsi="宋体" w:cs="宋体" w:hint="eastAsia"/>
          <w:szCs w:val="21"/>
        </w:rPr>
        <w:t>邮政编码：</w:t>
      </w:r>
      <w:r>
        <w:rPr>
          <w:rFonts w:ascii="宋体" w:hAnsi="宋体" w:cs="宋体" w:hint="eastAsia"/>
          <w:szCs w:val="21"/>
          <w:u w:val="single"/>
        </w:rPr>
        <w:t xml:space="preserve">                                    .</w:t>
      </w:r>
    </w:p>
    <w:p w:rsidR="00CD1123" w:rsidRDefault="006E75A3" w:rsidP="006E75A3">
      <w:pPr>
        <w:wordWrap w:val="0"/>
        <w:spacing w:line="360" w:lineRule="auto"/>
        <w:ind w:right="420" w:firstLineChars="1666" w:firstLine="3499"/>
        <w:jc w:val="right"/>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D1123" w:rsidRDefault="00CD1123" w:rsidP="006E75A3">
      <w:pPr>
        <w:wordWrap w:val="0"/>
        <w:spacing w:line="360" w:lineRule="auto"/>
        <w:ind w:right="420" w:firstLineChars="1666" w:firstLine="3499"/>
        <w:jc w:val="right"/>
        <w:rPr>
          <w:rFonts w:ascii="宋体" w:hAnsi="宋体" w:cs="宋体"/>
          <w:szCs w:val="21"/>
        </w:rPr>
      </w:pPr>
    </w:p>
    <w:p w:rsidR="00CD1123" w:rsidRDefault="00CD1123">
      <w:pPr>
        <w:spacing w:line="360" w:lineRule="auto"/>
        <w:ind w:firstLineChars="200" w:firstLine="420"/>
        <w:rPr>
          <w:rFonts w:ascii="宋体" w:hAnsi="宋体" w:cs="宋体"/>
          <w:szCs w:val="21"/>
        </w:rPr>
        <w:sectPr w:rsidR="00CD1123">
          <w:pgSz w:w="11906" w:h="16838"/>
          <w:pgMar w:top="1440" w:right="1080" w:bottom="1440" w:left="1080" w:header="851" w:footer="992" w:gutter="0"/>
          <w:cols w:space="720"/>
          <w:docGrid w:type="lines" w:linePitch="312"/>
        </w:sectPr>
      </w:pPr>
    </w:p>
    <w:p w:rsidR="00CD1123" w:rsidRDefault="006E75A3">
      <w:pPr>
        <w:autoSpaceDE w:val="0"/>
        <w:autoSpaceDN w:val="0"/>
        <w:adjustRightInd w:val="0"/>
        <w:spacing w:line="400" w:lineRule="exact"/>
        <w:outlineLvl w:val="2"/>
        <w:rPr>
          <w:rFonts w:ascii="宋体" w:hAnsi="宋体" w:cs="宋体"/>
          <w:sz w:val="32"/>
          <w:szCs w:val="18"/>
          <w:lang w:val="zh-CN"/>
        </w:rPr>
      </w:pPr>
      <w:bookmarkStart w:id="141" w:name="_Toc24448"/>
      <w:r>
        <w:rPr>
          <w:rFonts w:ascii="宋体" w:hAnsi="宋体" w:cs="宋体" w:hint="eastAsia"/>
          <w:szCs w:val="28"/>
        </w:rPr>
        <w:lastRenderedPageBreak/>
        <w:t>（二）</w:t>
      </w:r>
      <w:r>
        <w:rPr>
          <w:rFonts w:ascii="宋体" w:hAnsi="宋体" w:cs="宋体" w:hint="eastAsia"/>
          <w:szCs w:val="28"/>
          <w:lang w:val="zh-CN"/>
        </w:rPr>
        <w:t>投标函附录</w:t>
      </w:r>
      <w:bookmarkEnd w:id="141"/>
    </w:p>
    <w:p w:rsidR="00CD1123" w:rsidRDefault="00CD1123">
      <w:pPr>
        <w:autoSpaceDE w:val="0"/>
        <w:autoSpaceDN w:val="0"/>
        <w:adjustRightInd w:val="0"/>
        <w:spacing w:line="400" w:lineRule="exact"/>
        <w:rPr>
          <w:rFonts w:ascii="宋体" w:hAnsi="宋体" w:cs="宋体"/>
          <w:sz w:val="28"/>
          <w:szCs w:val="1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
        <w:gridCol w:w="2548"/>
        <w:gridCol w:w="4271"/>
        <w:gridCol w:w="2081"/>
      </w:tblGrid>
      <w:tr w:rsidR="00CD1123">
        <w:trPr>
          <w:trHeight w:val="678"/>
          <w:jc w:val="center"/>
        </w:trPr>
        <w:tc>
          <w:tcPr>
            <w:tcW w:w="954" w:type="dxa"/>
            <w:vAlign w:val="center"/>
          </w:tcPr>
          <w:p w:rsidR="00CD1123" w:rsidRDefault="006E75A3">
            <w:pPr>
              <w:spacing w:line="400" w:lineRule="exact"/>
              <w:ind w:right="108"/>
              <w:jc w:val="center"/>
              <w:rPr>
                <w:rFonts w:hAnsi="宋体"/>
                <w:b/>
                <w:color w:val="000000"/>
                <w:szCs w:val="21"/>
              </w:rPr>
            </w:pPr>
            <w:r>
              <w:rPr>
                <w:rFonts w:hAnsi="宋体" w:hint="eastAsia"/>
                <w:b/>
                <w:color w:val="000000"/>
                <w:szCs w:val="21"/>
              </w:rPr>
              <w:t>序号</w:t>
            </w:r>
          </w:p>
        </w:tc>
        <w:tc>
          <w:tcPr>
            <w:tcW w:w="2548" w:type="dxa"/>
            <w:vAlign w:val="center"/>
          </w:tcPr>
          <w:p w:rsidR="00CD1123" w:rsidRDefault="006E75A3">
            <w:pPr>
              <w:spacing w:line="400" w:lineRule="exact"/>
              <w:ind w:right="108"/>
              <w:jc w:val="center"/>
              <w:rPr>
                <w:rFonts w:hAnsi="宋体"/>
                <w:b/>
                <w:color w:val="000000"/>
                <w:szCs w:val="21"/>
              </w:rPr>
            </w:pPr>
            <w:r>
              <w:rPr>
                <w:rFonts w:hAnsi="宋体" w:hint="eastAsia"/>
                <w:b/>
                <w:color w:val="000000"/>
                <w:szCs w:val="21"/>
              </w:rPr>
              <w:t>名称</w:t>
            </w:r>
          </w:p>
        </w:tc>
        <w:tc>
          <w:tcPr>
            <w:tcW w:w="4271" w:type="dxa"/>
            <w:vAlign w:val="center"/>
          </w:tcPr>
          <w:p w:rsidR="00CD1123" w:rsidRDefault="006E75A3">
            <w:pPr>
              <w:spacing w:line="400" w:lineRule="exact"/>
              <w:ind w:right="108"/>
              <w:jc w:val="center"/>
              <w:rPr>
                <w:rFonts w:hAnsi="宋体"/>
                <w:b/>
                <w:color w:val="000000"/>
                <w:szCs w:val="21"/>
              </w:rPr>
            </w:pPr>
            <w:r>
              <w:rPr>
                <w:rFonts w:hAnsi="宋体" w:hint="eastAsia"/>
                <w:b/>
                <w:color w:val="000000"/>
                <w:szCs w:val="21"/>
              </w:rPr>
              <w:t>约定内容</w:t>
            </w:r>
          </w:p>
        </w:tc>
        <w:tc>
          <w:tcPr>
            <w:tcW w:w="2081" w:type="dxa"/>
            <w:vAlign w:val="center"/>
          </w:tcPr>
          <w:p w:rsidR="00CD1123" w:rsidRDefault="006E75A3">
            <w:pPr>
              <w:spacing w:line="260" w:lineRule="exact"/>
              <w:ind w:right="-102"/>
              <w:jc w:val="center"/>
              <w:rPr>
                <w:rFonts w:hAnsi="宋体"/>
                <w:b/>
                <w:color w:val="000000"/>
                <w:szCs w:val="21"/>
              </w:rPr>
            </w:pPr>
            <w:r>
              <w:rPr>
                <w:rFonts w:hAnsi="宋体" w:hint="eastAsia"/>
                <w:b/>
                <w:color w:val="000000"/>
                <w:szCs w:val="21"/>
              </w:rPr>
              <w:t>投标人实质响应</w:t>
            </w:r>
          </w:p>
        </w:tc>
      </w:tr>
      <w:tr w:rsidR="00CD1123">
        <w:trPr>
          <w:trHeight w:val="652"/>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1</w:t>
            </w:r>
          </w:p>
        </w:tc>
        <w:tc>
          <w:tcPr>
            <w:tcW w:w="2548" w:type="dxa"/>
            <w:vAlign w:val="center"/>
          </w:tcPr>
          <w:p w:rsidR="00CD1123" w:rsidRDefault="006E75A3">
            <w:pPr>
              <w:spacing w:line="400" w:lineRule="exact"/>
              <w:ind w:right="108"/>
              <w:jc w:val="left"/>
              <w:rPr>
                <w:rFonts w:hAnsi="宋体"/>
                <w:color w:val="000000"/>
                <w:szCs w:val="21"/>
              </w:rPr>
            </w:pPr>
            <w:r>
              <w:rPr>
                <w:rFonts w:hAnsi="宋体" w:hint="eastAsia"/>
                <w:color w:val="000000"/>
                <w:szCs w:val="21"/>
              </w:rPr>
              <w:t>项目经理</w:t>
            </w:r>
          </w:p>
        </w:tc>
        <w:tc>
          <w:tcPr>
            <w:tcW w:w="4271" w:type="dxa"/>
            <w:vAlign w:val="center"/>
          </w:tcPr>
          <w:p w:rsidR="00CD1123" w:rsidRDefault="006E75A3">
            <w:pPr>
              <w:spacing w:line="400" w:lineRule="exact"/>
              <w:ind w:right="108"/>
              <w:jc w:val="left"/>
              <w:rPr>
                <w:rFonts w:hAnsi="宋体"/>
                <w:color w:val="000000"/>
                <w:szCs w:val="21"/>
                <w:u w:val="single"/>
              </w:rPr>
            </w:pPr>
            <w:r>
              <w:rPr>
                <w:rFonts w:hAnsi="宋体" w:hint="eastAsia"/>
                <w:color w:val="000000"/>
                <w:szCs w:val="21"/>
              </w:rPr>
              <w:t>姓名</w:t>
            </w:r>
            <w:r>
              <w:rPr>
                <w:rFonts w:hAnsi="宋体" w:hint="eastAsia"/>
                <w:color w:val="000000"/>
                <w:szCs w:val="21"/>
              </w:rPr>
              <w:t xml:space="preserve">:       </w:t>
            </w:r>
            <w:r>
              <w:rPr>
                <w:rFonts w:hAnsi="宋体" w:hint="eastAsia"/>
                <w:color w:val="000000"/>
                <w:szCs w:val="21"/>
              </w:rPr>
              <w:t>证书编号：</w:t>
            </w:r>
          </w:p>
        </w:tc>
        <w:tc>
          <w:tcPr>
            <w:tcW w:w="2081" w:type="dxa"/>
          </w:tcPr>
          <w:p w:rsidR="00CD1123" w:rsidRDefault="00CD1123">
            <w:pPr>
              <w:spacing w:line="400" w:lineRule="exact"/>
              <w:ind w:right="108"/>
              <w:jc w:val="center"/>
              <w:rPr>
                <w:rFonts w:hAnsi="宋体"/>
                <w:color w:val="000000"/>
                <w:szCs w:val="21"/>
              </w:rPr>
            </w:pPr>
          </w:p>
        </w:tc>
      </w:tr>
      <w:tr w:rsidR="00CD1123">
        <w:trPr>
          <w:trHeight w:val="678"/>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2</w:t>
            </w:r>
          </w:p>
        </w:tc>
        <w:tc>
          <w:tcPr>
            <w:tcW w:w="2548" w:type="dxa"/>
            <w:vAlign w:val="center"/>
          </w:tcPr>
          <w:p w:rsidR="00CD1123" w:rsidRDefault="006E75A3">
            <w:pPr>
              <w:spacing w:line="260" w:lineRule="atLeast"/>
              <w:jc w:val="left"/>
              <w:rPr>
                <w:rFonts w:eastAsia="宋体" w:hAnsi="宋体"/>
                <w:color w:val="000000"/>
                <w:szCs w:val="21"/>
              </w:rPr>
            </w:pPr>
            <w:r>
              <w:rPr>
                <w:rFonts w:hAnsi="宋体" w:hint="eastAsia"/>
                <w:color w:val="000000"/>
                <w:szCs w:val="21"/>
              </w:rPr>
              <w:t>合同履行期限（工期）</w:t>
            </w:r>
          </w:p>
        </w:tc>
        <w:tc>
          <w:tcPr>
            <w:tcW w:w="4271" w:type="dxa"/>
            <w:vAlign w:val="center"/>
          </w:tcPr>
          <w:p w:rsidR="00CD1123" w:rsidRDefault="00CD1123">
            <w:pPr>
              <w:spacing w:line="260" w:lineRule="atLeast"/>
              <w:jc w:val="left"/>
              <w:rPr>
                <w:rFonts w:eastAsia="宋体" w:hAnsi="宋体"/>
                <w:color w:val="000000"/>
                <w:szCs w:val="21"/>
              </w:rPr>
            </w:pPr>
          </w:p>
        </w:tc>
        <w:tc>
          <w:tcPr>
            <w:tcW w:w="2081" w:type="dxa"/>
          </w:tcPr>
          <w:p w:rsidR="00CD1123" w:rsidRDefault="00CD1123">
            <w:pPr>
              <w:spacing w:line="400" w:lineRule="exact"/>
              <w:ind w:right="108"/>
              <w:jc w:val="center"/>
              <w:rPr>
                <w:rFonts w:hAnsi="宋体"/>
                <w:color w:val="000000"/>
                <w:szCs w:val="21"/>
              </w:rPr>
            </w:pPr>
          </w:p>
        </w:tc>
      </w:tr>
      <w:tr w:rsidR="00CD1123">
        <w:trPr>
          <w:trHeight w:val="652"/>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3</w:t>
            </w:r>
          </w:p>
        </w:tc>
        <w:tc>
          <w:tcPr>
            <w:tcW w:w="2548" w:type="dxa"/>
            <w:vAlign w:val="center"/>
          </w:tcPr>
          <w:p w:rsidR="00CD1123" w:rsidRDefault="006E75A3">
            <w:pPr>
              <w:spacing w:line="260" w:lineRule="atLeast"/>
              <w:jc w:val="left"/>
              <w:rPr>
                <w:rFonts w:hAnsi="宋体"/>
                <w:color w:val="000000"/>
                <w:szCs w:val="21"/>
              </w:rPr>
            </w:pPr>
            <w:r>
              <w:rPr>
                <w:rFonts w:hAnsi="宋体" w:hint="eastAsia"/>
                <w:color w:val="000000"/>
                <w:szCs w:val="21"/>
              </w:rPr>
              <w:t>误期赔偿费金额</w:t>
            </w:r>
          </w:p>
        </w:tc>
        <w:tc>
          <w:tcPr>
            <w:tcW w:w="4271" w:type="dxa"/>
            <w:vAlign w:val="center"/>
          </w:tcPr>
          <w:p w:rsidR="00CD1123" w:rsidRDefault="006E75A3">
            <w:pPr>
              <w:spacing w:line="260" w:lineRule="atLeast"/>
              <w:jc w:val="left"/>
              <w:rPr>
                <w:rFonts w:hAnsi="宋体"/>
                <w:color w:val="000000"/>
                <w:szCs w:val="21"/>
              </w:rPr>
            </w:pPr>
            <w:r>
              <w:rPr>
                <w:rFonts w:hAnsi="宋体" w:hint="eastAsia"/>
                <w:color w:val="000000"/>
                <w:szCs w:val="21"/>
                <w:lang w:val="zh-CN"/>
              </w:rPr>
              <w:t>按合同约定</w:t>
            </w:r>
          </w:p>
        </w:tc>
        <w:tc>
          <w:tcPr>
            <w:tcW w:w="2081" w:type="dxa"/>
          </w:tcPr>
          <w:p w:rsidR="00CD1123" w:rsidRDefault="00CD1123">
            <w:pPr>
              <w:spacing w:line="400" w:lineRule="exact"/>
              <w:ind w:right="108"/>
              <w:jc w:val="center"/>
              <w:rPr>
                <w:rFonts w:hAnsi="宋体"/>
                <w:color w:val="000000"/>
                <w:szCs w:val="21"/>
              </w:rPr>
            </w:pPr>
          </w:p>
        </w:tc>
      </w:tr>
      <w:tr w:rsidR="00CD1123">
        <w:trPr>
          <w:trHeight w:val="678"/>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4</w:t>
            </w:r>
          </w:p>
        </w:tc>
        <w:tc>
          <w:tcPr>
            <w:tcW w:w="2548" w:type="dxa"/>
            <w:vAlign w:val="center"/>
          </w:tcPr>
          <w:p w:rsidR="00CD1123" w:rsidRDefault="006E75A3">
            <w:pPr>
              <w:spacing w:line="260" w:lineRule="atLeast"/>
              <w:jc w:val="left"/>
              <w:rPr>
                <w:rFonts w:hAnsi="宋体"/>
                <w:color w:val="000000"/>
                <w:szCs w:val="21"/>
              </w:rPr>
            </w:pPr>
            <w:r>
              <w:rPr>
                <w:rFonts w:hAnsi="宋体" w:hint="eastAsia"/>
                <w:color w:val="000000"/>
                <w:szCs w:val="21"/>
              </w:rPr>
              <w:t>提前工期奖</w:t>
            </w:r>
          </w:p>
        </w:tc>
        <w:tc>
          <w:tcPr>
            <w:tcW w:w="4271" w:type="dxa"/>
            <w:vAlign w:val="center"/>
          </w:tcPr>
          <w:p w:rsidR="00CD1123" w:rsidRDefault="006E75A3">
            <w:pPr>
              <w:spacing w:line="260" w:lineRule="atLeast"/>
              <w:jc w:val="left"/>
              <w:rPr>
                <w:rFonts w:hAnsi="宋体"/>
                <w:color w:val="000000"/>
                <w:szCs w:val="21"/>
              </w:rPr>
            </w:pPr>
            <w:r>
              <w:rPr>
                <w:rFonts w:hAnsi="宋体" w:hint="eastAsia"/>
                <w:color w:val="000000"/>
                <w:szCs w:val="21"/>
              </w:rPr>
              <w:t>承包人提前竣工，不奖励</w:t>
            </w:r>
          </w:p>
        </w:tc>
        <w:tc>
          <w:tcPr>
            <w:tcW w:w="2081" w:type="dxa"/>
          </w:tcPr>
          <w:p w:rsidR="00CD1123" w:rsidRDefault="00CD1123">
            <w:pPr>
              <w:spacing w:line="400" w:lineRule="exact"/>
              <w:ind w:right="108"/>
              <w:jc w:val="center"/>
              <w:rPr>
                <w:rFonts w:hAnsi="宋体"/>
                <w:color w:val="000000"/>
                <w:szCs w:val="21"/>
              </w:rPr>
            </w:pPr>
          </w:p>
        </w:tc>
      </w:tr>
      <w:tr w:rsidR="00CD1123">
        <w:trPr>
          <w:trHeight w:val="678"/>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5</w:t>
            </w:r>
          </w:p>
        </w:tc>
        <w:tc>
          <w:tcPr>
            <w:tcW w:w="2548" w:type="dxa"/>
            <w:vAlign w:val="center"/>
          </w:tcPr>
          <w:p w:rsidR="00CD1123" w:rsidRDefault="006E75A3">
            <w:pPr>
              <w:spacing w:line="260" w:lineRule="atLeast"/>
              <w:jc w:val="left"/>
              <w:rPr>
                <w:rFonts w:eastAsia="宋体" w:hAnsi="宋体"/>
                <w:color w:val="000000"/>
                <w:szCs w:val="21"/>
              </w:rPr>
            </w:pPr>
            <w:r>
              <w:rPr>
                <w:rFonts w:hAnsi="宋体" w:hint="eastAsia"/>
                <w:color w:val="000000"/>
                <w:szCs w:val="21"/>
              </w:rPr>
              <w:t>履约保证金及质量保证金</w:t>
            </w:r>
          </w:p>
        </w:tc>
        <w:tc>
          <w:tcPr>
            <w:tcW w:w="4271" w:type="dxa"/>
            <w:vAlign w:val="center"/>
          </w:tcPr>
          <w:p w:rsidR="00CD1123" w:rsidRDefault="006E75A3">
            <w:pPr>
              <w:spacing w:line="260" w:lineRule="atLeast"/>
              <w:jc w:val="left"/>
              <w:rPr>
                <w:rFonts w:hAnsi="宋体"/>
                <w:color w:val="FF0000"/>
                <w:szCs w:val="21"/>
              </w:rPr>
            </w:pPr>
            <w:r>
              <w:rPr>
                <w:rFonts w:ascii="宋体" w:eastAsia="宋体" w:hAnsi="宋体" w:cs="宋体" w:hint="eastAsia"/>
                <w:bCs/>
                <w:color w:val="FF0000"/>
                <w:szCs w:val="21"/>
              </w:rPr>
              <w:t>按合同约定</w:t>
            </w:r>
          </w:p>
        </w:tc>
        <w:tc>
          <w:tcPr>
            <w:tcW w:w="2081" w:type="dxa"/>
          </w:tcPr>
          <w:p w:rsidR="00CD1123" w:rsidRDefault="00CD1123">
            <w:pPr>
              <w:spacing w:line="400" w:lineRule="exact"/>
              <w:ind w:right="108"/>
              <w:jc w:val="center"/>
              <w:rPr>
                <w:rFonts w:hAnsi="宋体"/>
                <w:color w:val="000000"/>
                <w:szCs w:val="21"/>
              </w:rPr>
            </w:pPr>
          </w:p>
        </w:tc>
      </w:tr>
      <w:tr w:rsidR="00CD1123">
        <w:trPr>
          <w:trHeight w:val="678"/>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6</w:t>
            </w:r>
          </w:p>
        </w:tc>
        <w:tc>
          <w:tcPr>
            <w:tcW w:w="2548" w:type="dxa"/>
            <w:vAlign w:val="center"/>
          </w:tcPr>
          <w:p w:rsidR="00CD1123" w:rsidRDefault="006E75A3">
            <w:pPr>
              <w:spacing w:line="260" w:lineRule="atLeast"/>
              <w:jc w:val="left"/>
              <w:rPr>
                <w:rFonts w:hAnsi="宋体"/>
                <w:color w:val="000000"/>
                <w:szCs w:val="21"/>
              </w:rPr>
            </w:pPr>
            <w:r>
              <w:rPr>
                <w:rFonts w:hAnsi="宋体" w:hint="eastAsia"/>
                <w:color w:val="000000"/>
                <w:szCs w:val="21"/>
              </w:rPr>
              <w:t>质保期</w:t>
            </w:r>
          </w:p>
        </w:tc>
        <w:tc>
          <w:tcPr>
            <w:tcW w:w="4271" w:type="dxa"/>
            <w:vAlign w:val="center"/>
          </w:tcPr>
          <w:p w:rsidR="00CD1123" w:rsidRPr="00D51CEA" w:rsidRDefault="00B84CE9">
            <w:pPr>
              <w:spacing w:line="260" w:lineRule="atLeast"/>
              <w:jc w:val="left"/>
              <w:rPr>
                <w:rFonts w:eastAsia="宋体" w:hAnsi="宋体"/>
                <w:color w:val="FF0000"/>
                <w:szCs w:val="21"/>
              </w:rPr>
            </w:pPr>
            <w:r>
              <w:rPr>
                <w:rFonts w:eastAsia="宋体" w:hAnsi="宋体" w:hint="eastAsia"/>
                <w:color w:val="FF0000"/>
                <w:szCs w:val="21"/>
              </w:rPr>
              <w:t>按合同约定</w:t>
            </w:r>
          </w:p>
        </w:tc>
        <w:tc>
          <w:tcPr>
            <w:tcW w:w="2081" w:type="dxa"/>
          </w:tcPr>
          <w:p w:rsidR="00CD1123" w:rsidRDefault="00CD1123">
            <w:pPr>
              <w:spacing w:line="400" w:lineRule="exact"/>
              <w:ind w:right="108"/>
              <w:jc w:val="center"/>
              <w:rPr>
                <w:rFonts w:hAnsi="宋体"/>
                <w:color w:val="000000"/>
                <w:szCs w:val="21"/>
              </w:rPr>
            </w:pPr>
          </w:p>
        </w:tc>
      </w:tr>
      <w:tr w:rsidR="00CD1123">
        <w:trPr>
          <w:trHeight w:val="790"/>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7</w:t>
            </w:r>
          </w:p>
        </w:tc>
        <w:tc>
          <w:tcPr>
            <w:tcW w:w="2548" w:type="dxa"/>
            <w:vAlign w:val="center"/>
          </w:tcPr>
          <w:p w:rsidR="00CD1123" w:rsidRDefault="006E75A3">
            <w:pPr>
              <w:spacing w:line="260" w:lineRule="atLeast"/>
              <w:jc w:val="left"/>
              <w:rPr>
                <w:rFonts w:ascii="宋体" w:hAnsi="宋体"/>
                <w:color w:val="000000"/>
                <w:szCs w:val="21"/>
                <w:lang w:val="zh-CN"/>
              </w:rPr>
            </w:pPr>
            <w:r>
              <w:rPr>
                <w:rFonts w:hAnsi="宋体" w:hint="eastAsia"/>
                <w:color w:val="000000"/>
                <w:szCs w:val="21"/>
                <w:lang w:val="zh-CN"/>
              </w:rPr>
              <w:t>工程质量</w:t>
            </w:r>
          </w:p>
        </w:tc>
        <w:tc>
          <w:tcPr>
            <w:tcW w:w="4271" w:type="dxa"/>
            <w:vAlign w:val="center"/>
          </w:tcPr>
          <w:p w:rsidR="00CD1123" w:rsidRDefault="006E75A3">
            <w:pPr>
              <w:autoSpaceDE w:val="0"/>
              <w:autoSpaceDN w:val="0"/>
              <w:adjustRightInd w:val="0"/>
              <w:spacing w:line="300" w:lineRule="exact"/>
              <w:jc w:val="left"/>
              <w:rPr>
                <w:rFonts w:ascii="宋体" w:hAnsi="宋体" w:cs="宋体"/>
                <w:bCs/>
                <w:color w:val="000000"/>
                <w:szCs w:val="21"/>
                <w:lang w:val="zh-CN"/>
              </w:rPr>
            </w:pPr>
            <w:r>
              <w:rPr>
                <w:rFonts w:hAnsi="宋体" w:cs="宋体" w:hint="eastAsia"/>
                <w:bCs/>
                <w:color w:val="000000"/>
                <w:szCs w:val="21"/>
                <w:lang w:val="zh-CN"/>
              </w:rPr>
              <w:t>符合国家及行业相关标准的合格工程。</w:t>
            </w:r>
          </w:p>
        </w:tc>
        <w:tc>
          <w:tcPr>
            <w:tcW w:w="2081" w:type="dxa"/>
          </w:tcPr>
          <w:p w:rsidR="00CD1123" w:rsidRDefault="00CD1123">
            <w:pPr>
              <w:spacing w:line="400" w:lineRule="exact"/>
              <w:ind w:right="108"/>
              <w:jc w:val="center"/>
              <w:rPr>
                <w:rFonts w:hAnsi="宋体"/>
                <w:color w:val="000000"/>
                <w:szCs w:val="21"/>
              </w:rPr>
            </w:pPr>
          </w:p>
        </w:tc>
      </w:tr>
      <w:tr w:rsidR="00CD1123">
        <w:trPr>
          <w:trHeight w:val="678"/>
          <w:jc w:val="center"/>
        </w:trPr>
        <w:tc>
          <w:tcPr>
            <w:tcW w:w="954" w:type="dxa"/>
            <w:vAlign w:val="center"/>
          </w:tcPr>
          <w:p w:rsidR="00CD1123" w:rsidRDefault="006E75A3">
            <w:pPr>
              <w:spacing w:line="400" w:lineRule="exact"/>
              <w:ind w:right="108"/>
              <w:jc w:val="center"/>
              <w:rPr>
                <w:rFonts w:hAnsi="宋体"/>
                <w:color w:val="000000"/>
                <w:szCs w:val="21"/>
              </w:rPr>
            </w:pPr>
            <w:r>
              <w:rPr>
                <w:rFonts w:hAnsi="宋体" w:hint="eastAsia"/>
                <w:color w:val="000000"/>
                <w:szCs w:val="21"/>
              </w:rPr>
              <w:t>8</w:t>
            </w:r>
          </w:p>
        </w:tc>
        <w:tc>
          <w:tcPr>
            <w:tcW w:w="2548" w:type="dxa"/>
            <w:vAlign w:val="center"/>
          </w:tcPr>
          <w:p w:rsidR="00CD1123" w:rsidRDefault="006E75A3">
            <w:pPr>
              <w:spacing w:line="260" w:lineRule="atLeast"/>
              <w:jc w:val="left"/>
              <w:rPr>
                <w:rFonts w:ascii="宋体" w:hAnsi="宋体"/>
                <w:color w:val="000000"/>
                <w:szCs w:val="21"/>
              </w:rPr>
            </w:pPr>
            <w:r>
              <w:rPr>
                <w:rFonts w:hAnsi="宋体" w:hint="eastAsia"/>
                <w:color w:val="000000"/>
                <w:szCs w:val="21"/>
              </w:rPr>
              <w:t>投标有效期</w:t>
            </w:r>
          </w:p>
        </w:tc>
        <w:tc>
          <w:tcPr>
            <w:tcW w:w="4271" w:type="dxa"/>
            <w:vAlign w:val="center"/>
          </w:tcPr>
          <w:p w:rsidR="00CD1123" w:rsidRDefault="006E75A3">
            <w:pPr>
              <w:spacing w:line="260" w:lineRule="atLeast"/>
              <w:jc w:val="left"/>
              <w:rPr>
                <w:rFonts w:ascii="宋体" w:hAnsi="宋体"/>
                <w:color w:val="000000"/>
                <w:szCs w:val="21"/>
                <w:lang w:val="zh-CN"/>
              </w:rPr>
            </w:pPr>
            <w:r>
              <w:rPr>
                <w:rFonts w:hAnsi="宋体" w:hint="eastAsia"/>
                <w:bCs/>
                <w:szCs w:val="21"/>
              </w:rPr>
              <w:t>递交响应文件截至时间起</w:t>
            </w:r>
            <w:r>
              <w:rPr>
                <w:rFonts w:hAnsi="宋体" w:hint="eastAsia"/>
                <w:bCs/>
                <w:szCs w:val="21"/>
                <w:lang w:val="zh-CN"/>
              </w:rPr>
              <w:t>90</w:t>
            </w:r>
            <w:r>
              <w:rPr>
                <w:rFonts w:hAnsi="宋体" w:hint="eastAsia"/>
                <w:bCs/>
                <w:szCs w:val="21"/>
                <w:lang w:val="zh-CN"/>
              </w:rPr>
              <w:t>天（日历天）</w:t>
            </w:r>
            <w:r>
              <w:rPr>
                <w:rFonts w:hAnsi="宋体" w:hint="eastAsia"/>
                <w:color w:val="000000"/>
                <w:szCs w:val="21"/>
              </w:rPr>
              <w:t xml:space="preserve"> </w:t>
            </w:r>
          </w:p>
        </w:tc>
        <w:tc>
          <w:tcPr>
            <w:tcW w:w="2081" w:type="dxa"/>
          </w:tcPr>
          <w:p w:rsidR="00CD1123" w:rsidRDefault="00CD1123">
            <w:pPr>
              <w:spacing w:line="400" w:lineRule="exact"/>
              <w:ind w:right="108"/>
              <w:jc w:val="center"/>
              <w:rPr>
                <w:rFonts w:hAnsi="宋体"/>
                <w:color w:val="000000"/>
                <w:szCs w:val="21"/>
              </w:rPr>
            </w:pPr>
          </w:p>
        </w:tc>
      </w:tr>
    </w:tbl>
    <w:p w:rsidR="00CD1123" w:rsidRDefault="00CD1123">
      <w:pPr>
        <w:autoSpaceDE w:val="0"/>
        <w:autoSpaceDN w:val="0"/>
        <w:adjustRightInd w:val="0"/>
        <w:spacing w:line="400" w:lineRule="exact"/>
        <w:jc w:val="left"/>
        <w:rPr>
          <w:rFonts w:ascii="宋体" w:hAnsi="宋体" w:cs="宋体"/>
          <w:szCs w:val="18"/>
        </w:rPr>
      </w:pPr>
    </w:p>
    <w:p w:rsidR="00CD1123" w:rsidRDefault="00CD1123">
      <w:pPr>
        <w:spacing w:line="360" w:lineRule="auto"/>
        <w:rPr>
          <w:rFonts w:ascii="宋体" w:hAnsi="宋体" w:cs="宋体"/>
          <w:szCs w:val="21"/>
        </w:rPr>
        <w:sectPr w:rsidR="00CD1123">
          <w:pgSz w:w="11906" w:h="16838"/>
          <w:pgMar w:top="1440" w:right="1080" w:bottom="1440" w:left="1080" w:header="851" w:footer="992" w:gutter="0"/>
          <w:cols w:space="720"/>
          <w:docGrid w:type="lines" w:linePitch="312"/>
        </w:sectPr>
      </w:pPr>
    </w:p>
    <w:p w:rsidR="00CD1123" w:rsidRDefault="006E75A3">
      <w:pPr>
        <w:pStyle w:val="20"/>
      </w:pPr>
      <w:bookmarkStart w:id="142" w:name="_Toc26675"/>
      <w:bookmarkStart w:id="143" w:name="_Toc382396571"/>
      <w:bookmarkStart w:id="144" w:name="_Toc20073"/>
      <w:bookmarkStart w:id="145" w:name="_Toc184635139"/>
      <w:bookmarkStart w:id="146" w:name="_Toc22249"/>
      <w:bookmarkStart w:id="147" w:name="_Toc25251"/>
      <w:r>
        <w:rPr>
          <w:rFonts w:hint="eastAsia"/>
        </w:rPr>
        <w:lastRenderedPageBreak/>
        <w:t>二、法定代表人身份证明</w:t>
      </w:r>
      <w:bookmarkEnd w:id="142"/>
      <w:bookmarkEnd w:id="143"/>
      <w:bookmarkEnd w:id="144"/>
      <w:bookmarkEnd w:id="145"/>
      <w:bookmarkEnd w:id="146"/>
      <w:bookmarkEnd w:id="147"/>
    </w:p>
    <w:p w:rsidR="00CD1123" w:rsidRDefault="00CD1123">
      <w:pPr>
        <w:spacing w:line="360" w:lineRule="auto"/>
        <w:ind w:firstLineChars="200" w:firstLine="480"/>
        <w:rPr>
          <w:rFonts w:ascii="宋体" w:hAnsi="宋体" w:cs="宋体"/>
          <w:sz w:val="24"/>
          <w:szCs w:val="24"/>
        </w:rPr>
      </w:pPr>
    </w:p>
    <w:p w:rsidR="00CD1123" w:rsidRDefault="006E75A3">
      <w:pPr>
        <w:spacing w:line="360" w:lineRule="auto"/>
        <w:ind w:firstLineChars="200" w:firstLine="420"/>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 xml:space="preserve">                                </w:t>
      </w:r>
      <w:r>
        <w:rPr>
          <w:rFonts w:ascii="宋体" w:hAnsi="宋体" w:cs="宋体" w:hint="eastAsia"/>
          <w:szCs w:val="21"/>
        </w:rPr>
        <w:t xml:space="preserve"> .</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hint="eastAsia"/>
          <w:szCs w:val="21"/>
        </w:rPr>
        <w:t xml:space="preserve"> .</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地址：</w:t>
      </w:r>
      <w:r>
        <w:rPr>
          <w:rFonts w:ascii="宋体" w:hAnsi="宋体" w:cs="宋体" w:hint="eastAsia"/>
          <w:szCs w:val="21"/>
          <w:u w:val="single"/>
        </w:rPr>
        <w:t xml:space="preserve">                                      </w:t>
      </w:r>
      <w:r>
        <w:rPr>
          <w:rFonts w:ascii="宋体" w:hAnsi="宋体" w:cs="宋体" w:hint="eastAsia"/>
          <w:szCs w:val="21"/>
        </w:rPr>
        <w:t xml:space="preserve"> .</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 xml:space="preserve"> .</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w:t>
      </w: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_系</w:t>
      </w:r>
      <w:r>
        <w:rPr>
          <w:rFonts w:ascii="宋体" w:hAnsi="宋体" w:cs="宋体" w:hint="eastAsia"/>
          <w:szCs w:val="21"/>
          <w:u w:val="single"/>
        </w:rPr>
        <w:t xml:space="preserve">          </w:t>
      </w:r>
      <w:r>
        <w:rPr>
          <w:rFonts w:ascii="宋体" w:hAnsi="宋体" w:cs="宋体" w:hint="eastAsia"/>
          <w:szCs w:val="21"/>
        </w:rPr>
        <w:t>（供应商名称）的法定代表人。</w:t>
      </w:r>
    </w:p>
    <w:p w:rsidR="00CD1123" w:rsidRDefault="006E75A3">
      <w:pPr>
        <w:spacing w:line="360" w:lineRule="auto"/>
        <w:ind w:firstLineChars="400" w:firstLine="840"/>
        <w:rPr>
          <w:rFonts w:ascii="宋体" w:hAnsi="宋体" w:cs="宋体"/>
          <w:szCs w:val="21"/>
        </w:rPr>
      </w:pPr>
      <w:r>
        <w:rPr>
          <w:rFonts w:ascii="宋体" w:hAnsi="宋体" w:cs="宋体" w:hint="eastAsia"/>
          <w:szCs w:val="21"/>
        </w:rPr>
        <w:t>特此证明。</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附：法定代表人身份证复印件加盖单位公章</w:t>
      </w:r>
    </w:p>
    <w:p w:rsidR="00CD1123" w:rsidRDefault="00CD1123">
      <w:pPr>
        <w:spacing w:line="360" w:lineRule="auto"/>
        <w:ind w:firstLineChars="200" w:firstLine="420"/>
        <w:rPr>
          <w:rFonts w:ascii="宋体" w:hAnsi="宋体" w:cs="宋体"/>
          <w:szCs w:val="21"/>
        </w:rPr>
      </w:pPr>
    </w:p>
    <w:p w:rsidR="00CD1123" w:rsidRDefault="00CD1123">
      <w:pPr>
        <w:spacing w:line="360" w:lineRule="auto"/>
        <w:ind w:firstLineChars="200" w:firstLine="420"/>
        <w:rPr>
          <w:rFonts w:ascii="宋体" w:hAnsi="宋体" w:cs="宋体"/>
          <w:szCs w:val="21"/>
        </w:rPr>
      </w:pPr>
    </w:p>
    <w:p w:rsidR="00CD1123" w:rsidRDefault="006E75A3">
      <w:pPr>
        <w:spacing w:line="360" w:lineRule="auto"/>
        <w:jc w:val="right"/>
        <w:rPr>
          <w:rFonts w:ascii="宋体" w:hAnsi="宋体" w:cs="宋体"/>
          <w:szCs w:val="21"/>
        </w:rPr>
      </w:pPr>
      <w:r>
        <w:rPr>
          <w:rFonts w:ascii="宋体" w:hAnsi="宋体" w:cs="宋体" w:hint="eastAsia"/>
          <w:szCs w:val="21"/>
        </w:rPr>
        <w:t>供应商：</w:t>
      </w:r>
      <w:r>
        <w:rPr>
          <w:rFonts w:ascii="宋体" w:hAnsi="宋体" w:cs="宋体" w:hint="eastAsia"/>
          <w:szCs w:val="21"/>
          <w:u w:val="single"/>
        </w:rPr>
        <w:t xml:space="preserve">                      </w:t>
      </w:r>
      <w:r>
        <w:rPr>
          <w:rFonts w:ascii="宋体" w:hAnsi="宋体" w:cs="宋体" w:hint="eastAsia"/>
          <w:szCs w:val="21"/>
        </w:rPr>
        <w:t>（盖单位章）</w:t>
      </w:r>
    </w:p>
    <w:p w:rsidR="00CD1123" w:rsidRDefault="00CD1123">
      <w:pPr>
        <w:spacing w:line="360" w:lineRule="auto"/>
        <w:ind w:firstLineChars="2150" w:firstLine="4515"/>
        <w:rPr>
          <w:rFonts w:ascii="宋体" w:hAnsi="宋体" w:cs="宋体"/>
          <w:szCs w:val="21"/>
          <w:u w:val="single"/>
        </w:rPr>
      </w:pPr>
    </w:p>
    <w:p w:rsidR="00CD1123" w:rsidRDefault="006E75A3">
      <w:pPr>
        <w:spacing w:line="360" w:lineRule="auto"/>
        <w:ind w:firstLineChars="2150" w:firstLine="4515"/>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D1123" w:rsidRDefault="00CD1123">
      <w:pPr>
        <w:spacing w:line="360" w:lineRule="auto"/>
        <w:ind w:firstLineChars="200" w:firstLine="420"/>
        <w:jc w:val="right"/>
        <w:rPr>
          <w:rFonts w:ascii="宋体" w:hAnsi="宋体" w:cs="宋体"/>
          <w:szCs w:val="21"/>
        </w:rPr>
        <w:sectPr w:rsidR="00CD1123">
          <w:pgSz w:w="11906" w:h="16838"/>
          <w:pgMar w:top="1440" w:right="1080" w:bottom="1440" w:left="1080" w:header="851" w:footer="992" w:gutter="0"/>
          <w:cols w:space="720"/>
          <w:docGrid w:type="lines" w:linePitch="312"/>
        </w:sectPr>
      </w:pPr>
    </w:p>
    <w:p w:rsidR="00CD1123" w:rsidRDefault="006E75A3">
      <w:pPr>
        <w:pStyle w:val="20"/>
      </w:pPr>
      <w:bookmarkStart w:id="148" w:name="_Toc184635140"/>
      <w:bookmarkStart w:id="149" w:name="_Toc20619"/>
      <w:bookmarkStart w:id="150" w:name="_Toc28054"/>
      <w:bookmarkStart w:id="151" w:name="_Toc8258"/>
      <w:bookmarkStart w:id="152" w:name="_Toc10455"/>
      <w:bookmarkStart w:id="153" w:name="_Toc382396572"/>
      <w:r>
        <w:rPr>
          <w:rFonts w:hint="eastAsia"/>
        </w:rPr>
        <w:lastRenderedPageBreak/>
        <w:t>三、授权委托书</w:t>
      </w:r>
      <w:bookmarkEnd w:id="148"/>
      <w:bookmarkEnd w:id="149"/>
      <w:bookmarkEnd w:id="150"/>
      <w:bookmarkEnd w:id="151"/>
      <w:bookmarkEnd w:id="152"/>
      <w:bookmarkEnd w:id="153"/>
    </w:p>
    <w:p w:rsidR="00CD1123" w:rsidRDefault="00CD1123">
      <w:pPr>
        <w:spacing w:line="360" w:lineRule="auto"/>
        <w:ind w:firstLineChars="200" w:firstLine="420"/>
        <w:rPr>
          <w:rFonts w:ascii="宋体" w:hAnsi="宋体" w:cs="宋体"/>
          <w:szCs w:val="21"/>
        </w:rPr>
      </w:pPr>
    </w:p>
    <w:p w:rsidR="00CD1123" w:rsidRDefault="006E75A3">
      <w:pPr>
        <w:spacing w:line="360" w:lineRule="auto"/>
        <w:ind w:firstLineChars="200" w:firstLine="420"/>
        <w:rPr>
          <w:rFonts w:ascii="宋体" w:hAns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（供应商名称）的法定代表人，现委托</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（姓名）为我方代理人。代理人根据授权，以我方名义签署、澄清、说明、补正、递交、撤回、修改</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标段施工响应文件、签订合同和处理有关事宜，其法律后果由我方承担。</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u w:val="single"/>
        </w:rPr>
        <w:t xml:space="preserve">                                </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代理人无转委托权。</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附：授权委托人身份证复印件加盖单位公章</w:t>
      </w:r>
    </w:p>
    <w:p w:rsidR="00CD1123" w:rsidRDefault="00CD1123">
      <w:pPr>
        <w:spacing w:line="360" w:lineRule="auto"/>
        <w:ind w:firstLineChars="200" w:firstLine="420"/>
        <w:rPr>
          <w:rFonts w:ascii="宋体" w:hAnsi="宋体" w:cs="宋体"/>
          <w:szCs w:val="21"/>
        </w:rPr>
      </w:pPr>
    </w:p>
    <w:p w:rsidR="00CD1123" w:rsidRDefault="00CD1123">
      <w:pPr>
        <w:spacing w:line="360" w:lineRule="auto"/>
        <w:ind w:firstLineChars="200" w:firstLine="420"/>
        <w:rPr>
          <w:rFonts w:ascii="宋体" w:hAnsi="宋体" w:cs="宋体"/>
          <w:szCs w:val="21"/>
        </w:rPr>
      </w:pPr>
    </w:p>
    <w:p w:rsidR="00CD1123" w:rsidRDefault="00CD1123">
      <w:pPr>
        <w:spacing w:line="360" w:lineRule="auto"/>
        <w:ind w:firstLineChars="200" w:firstLine="420"/>
        <w:rPr>
          <w:rFonts w:ascii="宋体" w:hAnsi="宋体" w:cs="宋体"/>
          <w:szCs w:val="21"/>
        </w:rPr>
      </w:pPr>
    </w:p>
    <w:p w:rsidR="00CD1123" w:rsidRDefault="006E75A3">
      <w:pPr>
        <w:spacing w:line="360" w:lineRule="auto"/>
        <w:ind w:firstLineChars="2250" w:firstLine="4725"/>
        <w:rPr>
          <w:rFonts w:ascii="宋体" w:hAnsi="宋体" w:cs="宋体"/>
          <w:szCs w:val="21"/>
        </w:rPr>
      </w:pPr>
      <w:r>
        <w:rPr>
          <w:rFonts w:ascii="宋体" w:hAnsi="宋体" w:cs="宋体" w:hint="eastAsia"/>
          <w:szCs w:val="21"/>
        </w:rPr>
        <w:t>供应商：</w:t>
      </w:r>
      <w:r>
        <w:rPr>
          <w:rFonts w:ascii="宋体" w:hAnsi="宋体" w:cs="宋体" w:hint="eastAsia"/>
          <w:szCs w:val="21"/>
          <w:u w:val="single"/>
        </w:rPr>
        <w:t xml:space="preserve">                          </w:t>
      </w:r>
      <w:r>
        <w:rPr>
          <w:rFonts w:ascii="宋体" w:hAnsi="宋体" w:cs="宋体" w:hint="eastAsia"/>
          <w:szCs w:val="21"/>
        </w:rPr>
        <w:t>（盖单位章）</w:t>
      </w:r>
    </w:p>
    <w:p w:rsidR="00CD1123" w:rsidRDefault="00CD1123">
      <w:pPr>
        <w:spacing w:line="360" w:lineRule="auto"/>
        <w:ind w:firstLineChars="200" w:firstLine="420"/>
        <w:rPr>
          <w:rFonts w:ascii="宋体" w:hAnsi="宋体" w:cs="宋体"/>
          <w:szCs w:val="21"/>
        </w:rPr>
      </w:pPr>
    </w:p>
    <w:p w:rsidR="00CD1123" w:rsidRDefault="006E75A3">
      <w:pPr>
        <w:spacing w:line="360" w:lineRule="auto"/>
        <w:ind w:firstLineChars="2250" w:firstLine="4725"/>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w:t>
      </w:r>
      <w:r>
        <w:rPr>
          <w:rFonts w:ascii="宋体" w:hAnsi="宋体" w:cs="宋体" w:hint="eastAsia"/>
          <w:szCs w:val="21"/>
        </w:rPr>
        <w:t>（签字）</w:t>
      </w:r>
    </w:p>
    <w:p w:rsidR="00CD1123" w:rsidRDefault="00CD1123">
      <w:pPr>
        <w:spacing w:line="360" w:lineRule="auto"/>
        <w:ind w:firstLineChars="200" w:firstLine="420"/>
        <w:rPr>
          <w:rFonts w:ascii="宋体" w:hAnsi="宋体" w:cs="宋体"/>
          <w:szCs w:val="21"/>
        </w:rPr>
      </w:pPr>
    </w:p>
    <w:p w:rsidR="00CD1123" w:rsidRDefault="006E75A3">
      <w:pPr>
        <w:spacing w:line="360" w:lineRule="auto"/>
        <w:ind w:firstLineChars="2250" w:firstLine="4725"/>
        <w:rPr>
          <w:rFonts w:ascii="宋体" w:hAnsi="宋体" w:cs="宋体"/>
          <w:szCs w:val="21"/>
        </w:rPr>
      </w:pPr>
      <w:r>
        <w:rPr>
          <w:rFonts w:ascii="宋体" w:hAnsi="宋体" w:cs="宋体" w:hint="eastAsia"/>
          <w:szCs w:val="21"/>
        </w:rPr>
        <w:t>身份证号码：</w:t>
      </w:r>
      <w:r>
        <w:rPr>
          <w:rFonts w:ascii="宋体" w:hAnsi="宋体" w:cs="宋体" w:hint="eastAsia"/>
          <w:szCs w:val="21"/>
          <w:u w:val="single"/>
        </w:rPr>
        <w:t xml:space="preserve">                               </w:t>
      </w:r>
    </w:p>
    <w:p w:rsidR="00CD1123" w:rsidRDefault="00CD1123">
      <w:pPr>
        <w:spacing w:line="360" w:lineRule="auto"/>
        <w:ind w:firstLineChars="200" w:firstLine="420"/>
        <w:rPr>
          <w:rFonts w:ascii="宋体" w:hAnsi="宋体" w:cs="宋体"/>
          <w:szCs w:val="21"/>
        </w:rPr>
      </w:pPr>
    </w:p>
    <w:p w:rsidR="00CD1123" w:rsidRDefault="006E75A3">
      <w:pPr>
        <w:spacing w:line="360" w:lineRule="auto"/>
        <w:ind w:firstLineChars="2250" w:firstLine="4725"/>
        <w:rPr>
          <w:rFonts w:ascii="宋体" w:hAnsi="宋体" w:cs="宋体"/>
          <w:szCs w:val="21"/>
        </w:rPr>
      </w:pPr>
      <w:r>
        <w:rPr>
          <w:rFonts w:ascii="宋体" w:hAnsi="宋体" w:cs="宋体" w:hint="eastAsia"/>
          <w:szCs w:val="21"/>
        </w:rPr>
        <w:t>委托代理人：</w:t>
      </w:r>
      <w:r>
        <w:rPr>
          <w:rFonts w:ascii="宋体" w:hAnsi="宋体" w:cs="宋体" w:hint="eastAsia"/>
          <w:szCs w:val="21"/>
          <w:u w:val="single"/>
        </w:rPr>
        <w:t xml:space="preserve">                          </w:t>
      </w:r>
      <w:r>
        <w:rPr>
          <w:rFonts w:ascii="宋体" w:hAnsi="宋体" w:cs="宋体" w:hint="eastAsia"/>
          <w:szCs w:val="21"/>
        </w:rPr>
        <w:t>（签字）</w:t>
      </w:r>
    </w:p>
    <w:p w:rsidR="00CD1123" w:rsidRDefault="00CD1123">
      <w:pPr>
        <w:spacing w:line="360" w:lineRule="auto"/>
        <w:ind w:firstLineChars="200" w:firstLine="420"/>
        <w:rPr>
          <w:rFonts w:ascii="宋体" w:hAnsi="宋体" w:cs="宋体"/>
          <w:szCs w:val="21"/>
        </w:rPr>
      </w:pPr>
    </w:p>
    <w:p w:rsidR="00CD1123" w:rsidRDefault="006E75A3">
      <w:pPr>
        <w:spacing w:line="360" w:lineRule="auto"/>
        <w:ind w:firstLineChars="2250" w:firstLine="4725"/>
        <w:rPr>
          <w:rFonts w:ascii="宋体" w:hAnsi="宋体" w:cs="宋体"/>
          <w:szCs w:val="21"/>
        </w:rPr>
      </w:pPr>
      <w:r>
        <w:rPr>
          <w:rFonts w:ascii="宋体" w:hAnsi="宋体" w:cs="宋体" w:hint="eastAsia"/>
          <w:szCs w:val="21"/>
        </w:rPr>
        <w:t>身份证号码：</w:t>
      </w:r>
      <w:r>
        <w:rPr>
          <w:rFonts w:ascii="宋体" w:hAnsi="宋体" w:cs="宋体" w:hint="eastAsia"/>
          <w:szCs w:val="21"/>
          <w:u w:val="single"/>
        </w:rPr>
        <w:t xml:space="preserve">                               </w:t>
      </w:r>
    </w:p>
    <w:p w:rsidR="00CD1123" w:rsidRDefault="00CD1123">
      <w:pPr>
        <w:spacing w:line="360" w:lineRule="auto"/>
        <w:ind w:firstLineChars="2550" w:firstLine="5355"/>
        <w:rPr>
          <w:rFonts w:ascii="宋体" w:hAnsi="宋体" w:cs="宋体"/>
          <w:szCs w:val="21"/>
        </w:rPr>
      </w:pPr>
    </w:p>
    <w:p w:rsidR="00CD1123" w:rsidRDefault="006E75A3">
      <w:pPr>
        <w:spacing w:line="360" w:lineRule="auto"/>
        <w:ind w:firstLineChars="2400" w:firstLine="5040"/>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D1123" w:rsidRDefault="00CD1123">
      <w:pPr>
        <w:spacing w:line="360" w:lineRule="auto"/>
        <w:rPr>
          <w:rFonts w:ascii="宋体" w:hAnsi="宋体" w:cs="宋体"/>
          <w:szCs w:val="21"/>
        </w:rPr>
        <w:sectPr w:rsidR="00CD1123">
          <w:pgSz w:w="11906" w:h="16838"/>
          <w:pgMar w:top="1440" w:right="1080" w:bottom="1440" w:left="1080" w:header="851" w:footer="992" w:gutter="0"/>
          <w:cols w:space="720"/>
          <w:docGrid w:type="lines" w:linePitch="312"/>
        </w:sectPr>
      </w:pPr>
    </w:p>
    <w:p w:rsidR="00CD1123" w:rsidRDefault="006E75A3">
      <w:pPr>
        <w:pStyle w:val="20"/>
      </w:pPr>
      <w:bookmarkStart w:id="154" w:name="_Toc382396573"/>
      <w:bookmarkStart w:id="155" w:name="_Toc16812"/>
      <w:bookmarkStart w:id="156" w:name="_Toc14372"/>
      <w:bookmarkStart w:id="157" w:name="_Toc4968"/>
      <w:bookmarkStart w:id="158" w:name="_Toc31782"/>
      <w:bookmarkStart w:id="159" w:name="_Toc184635142"/>
      <w:r>
        <w:rPr>
          <w:rFonts w:hint="eastAsia"/>
        </w:rPr>
        <w:lastRenderedPageBreak/>
        <w:t>四、报价一览表</w:t>
      </w:r>
      <w:bookmarkEnd w:id="154"/>
      <w:bookmarkEnd w:id="155"/>
      <w:bookmarkEnd w:id="156"/>
      <w:bookmarkEnd w:id="157"/>
      <w:bookmarkEnd w:id="158"/>
    </w:p>
    <w:p w:rsidR="00CD1123" w:rsidRDefault="006E75A3">
      <w:pPr>
        <w:autoSpaceDE w:val="0"/>
        <w:autoSpaceDN w:val="0"/>
        <w:adjustRightInd w:val="0"/>
        <w:jc w:val="left"/>
        <w:rPr>
          <w:rFonts w:ascii="宋体" w:hAnsi="宋体" w:cs="宋体"/>
          <w:bCs/>
          <w:kern w:val="0"/>
          <w:szCs w:val="21"/>
        </w:rPr>
      </w:pPr>
      <w:r>
        <w:rPr>
          <w:rFonts w:ascii="宋体" w:hAnsi="宋体" w:cs="宋体" w:hint="eastAsia"/>
          <w:bCs/>
          <w:kern w:val="0"/>
          <w:szCs w:val="21"/>
        </w:rPr>
        <w:t>项目名称：</w:t>
      </w:r>
    </w:p>
    <w:p w:rsidR="00CD1123" w:rsidRDefault="006E75A3">
      <w:pPr>
        <w:autoSpaceDE w:val="0"/>
        <w:autoSpaceDN w:val="0"/>
        <w:adjustRightInd w:val="0"/>
        <w:jc w:val="left"/>
        <w:rPr>
          <w:rFonts w:ascii="宋体" w:hAnsi="宋体" w:cs="宋体"/>
          <w:bCs/>
          <w:kern w:val="0"/>
          <w:szCs w:val="21"/>
        </w:rPr>
      </w:pPr>
      <w:r>
        <w:rPr>
          <w:rFonts w:ascii="宋体" w:hAnsi="宋体" w:cs="宋体" w:hint="eastAsia"/>
          <w:bCs/>
          <w:kern w:val="0"/>
          <w:szCs w:val="21"/>
        </w:rPr>
        <w:t>项目编号：</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700"/>
        <w:gridCol w:w="1980"/>
        <w:gridCol w:w="3060"/>
      </w:tblGrid>
      <w:tr w:rsidR="00CD1123">
        <w:trPr>
          <w:trHeight w:val="851"/>
        </w:trPr>
        <w:tc>
          <w:tcPr>
            <w:tcW w:w="1800" w:type="dxa"/>
            <w:vAlign w:val="center"/>
          </w:tcPr>
          <w:p w:rsidR="00CD1123" w:rsidRDefault="006E75A3">
            <w:pPr>
              <w:jc w:val="left"/>
              <w:rPr>
                <w:rFonts w:ascii="宋体" w:hAnsi="宋体" w:cs="宋体"/>
                <w:bCs/>
                <w:szCs w:val="21"/>
              </w:rPr>
            </w:pPr>
            <w:r>
              <w:rPr>
                <w:rFonts w:ascii="宋体" w:hAnsi="宋体" w:cs="宋体" w:hint="eastAsia"/>
                <w:bCs/>
                <w:szCs w:val="21"/>
              </w:rPr>
              <w:t>供应商</w:t>
            </w:r>
          </w:p>
        </w:tc>
        <w:tc>
          <w:tcPr>
            <w:tcW w:w="7740" w:type="dxa"/>
            <w:gridSpan w:val="3"/>
            <w:vAlign w:val="center"/>
          </w:tcPr>
          <w:p w:rsidR="00CD1123" w:rsidRDefault="00CD1123">
            <w:pPr>
              <w:jc w:val="left"/>
              <w:rPr>
                <w:rFonts w:ascii="宋体" w:hAnsi="宋体" w:cs="宋体"/>
                <w:bCs/>
                <w:szCs w:val="21"/>
              </w:rPr>
            </w:pPr>
          </w:p>
        </w:tc>
      </w:tr>
      <w:tr w:rsidR="00CD1123">
        <w:trPr>
          <w:trHeight w:val="851"/>
        </w:trPr>
        <w:tc>
          <w:tcPr>
            <w:tcW w:w="1800" w:type="dxa"/>
            <w:vAlign w:val="center"/>
          </w:tcPr>
          <w:p w:rsidR="00CD1123" w:rsidRDefault="006E75A3">
            <w:pPr>
              <w:jc w:val="left"/>
              <w:rPr>
                <w:rFonts w:ascii="宋体" w:hAnsi="宋体" w:cs="宋体"/>
                <w:bCs/>
                <w:szCs w:val="21"/>
              </w:rPr>
            </w:pPr>
            <w:r>
              <w:rPr>
                <w:rFonts w:ascii="宋体" w:hAnsi="宋体" w:cs="宋体" w:hint="eastAsia"/>
                <w:bCs/>
                <w:szCs w:val="21"/>
              </w:rPr>
              <w:t>施工企业等级</w:t>
            </w:r>
          </w:p>
        </w:tc>
        <w:tc>
          <w:tcPr>
            <w:tcW w:w="2700" w:type="dxa"/>
            <w:vAlign w:val="center"/>
          </w:tcPr>
          <w:p w:rsidR="00CD1123" w:rsidRDefault="00CD1123">
            <w:pPr>
              <w:jc w:val="left"/>
              <w:rPr>
                <w:rFonts w:ascii="宋体" w:hAnsi="宋体" w:cs="宋体"/>
                <w:bCs/>
                <w:szCs w:val="21"/>
              </w:rPr>
            </w:pPr>
          </w:p>
        </w:tc>
        <w:tc>
          <w:tcPr>
            <w:tcW w:w="1980" w:type="dxa"/>
            <w:vAlign w:val="center"/>
          </w:tcPr>
          <w:p w:rsidR="00CD1123" w:rsidRDefault="006E75A3">
            <w:pPr>
              <w:jc w:val="left"/>
              <w:rPr>
                <w:rFonts w:ascii="宋体" w:hAnsi="宋体" w:cs="宋体"/>
                <w:bCs/>
                <w:szCs w:val="21"/>
              </w:rPr>
            </w:pPr>
            <w:r>
              <w:rPr>
                <w:rFonts w:ascii="宋体" w:hAnsi="宋体" w:cs="宋体" w:hint="eastAsia"/>
                <w:bCs/>
                <w:szCs w:val="21"/>
              </w:rPr>
              <w:t>投标报价</w:t>
            </w:r>
          </w:p>
        </w:tc>
        <w:tc>
          <w:tcPr>
            <w:tcW w:w="3060" w:type="dxa"/>
            <w:vAlign w:val="center"/>
          </w:tcPr>
          <w:p w:rsidR="00CD1123" w:rsidRDefault="006E75A3">
            <w:pPr>
              <w:jc w:val="left"/>
              <w:rPr>
                <w:rFonts w:ascii="宋体" w:hAnsi="宋体" w:cs="宋体"/>
                <w:bCs/>
                <w:szCs w:val="21"/>
              </w:rPr>
            </w:pPr>
            <w:r>
              <w:rPr>
                <w:rFonts w:ascii="宋体" w:hAnsi="宋体" w:cs="宋体" w:hint="eastAsia"/>
                <w:bCs/>
                <w:szCs w:val="21"/>
              </w:rPr>
              <w:t xml:space="preserve">   元</w:t>
            </w:r>
          </w:p>
        </w:tc>
      </w:tr>
      <w:tr w:rsidR="00CD1123">
        <w:trPr>
          <w:trHeight w:val="851"/>
        </w:trPr>
        <w:tc>
          <w:tcPr>
            <w:tcW w:w="1800" w:type="dxa"/>
            <w:vAlign w:val="center"/>
          </w:tcPr>
          <w:p w:rsidR="00CD1123" w:rsidRDefault="006E75A3">
            <w:pPr>
              <w:jc w:val="left"/>
              <w:rPr>
                <w:rFonts w:ascii="宋体" w:hAnsi="宋体" w:cs="宋体"/>
                <w:bCs/>
                <w:szCs w:val="21"/>
              </w:rPr>
            </w:pPr>
            <w:r>
              <w:rPr>
                <w:rFonts w:ascii="宋体" w:hAnsi="宋体" w:cs="宋体" w:hint="eastAsia"/>
                <w:bCs/>
                <w:szCs w:val="21"/>
              </w:rPr>
              <w:t>投标保证金</w:t>
            </w:r>
          </w:p>
        </w:tc>
        <w:tc>
          <w:tcPr>
            <w:tcW w:w="2700" w:type="dxa"/>
            <w:vAlign w:val="center"/>
          </w:tcPr>
          <w:p w:rsidR="00CD1123" w:rsidRDefault="006E75A3">
            <w:pPr>
              <w:jc w:val="left"/>
              <w:rPr>
                <w:rFonts w:ascii="宋体" w:hAnsi="宋体" w:cs="宋体"/>
                <w:bCs/>
                <w:szCs w:val="21"/>
              </w:rPr>
            </w:pPr>
            <w:r>
              <w:rPr>
                <w:rFonts w:ascii="宋体" w:hAnsi="宋体" w:cs="宋体" w:hint="eastAsia"/>
                <w:bCs/>
                <w:szCs w:val="21"/>
              </w:rPr>
              <w:t>有/无</w:t>
            </w:r>
          </w:p>
        </w:tc>
        <w:tc>
          <w:tcPr>
            <w:tcW w:w="1980" w:type="dxa"/>
            <w:vAlign w:val="center"/>
          </w:tcPr>
          <w:p w:rsidR="00CD1123" w:rsidRDefault="006E75A3">
            <w:pPr>
              <w:jc w:val="left"/>
              <w:rPr>
                <w:rFonts w:ascii="宋体" w:hAnsi="宋体" w:cs="宋体"/>
                <w:bCs/>
                <w:szCs w:val="21"/>
              </w:rPr>
            </w:pPr>
            <w:r>
              <w:rPr>
                <w:rFonts w:ascii="宋体" w:hAnsi="宋体" w:cs="宋体" w:hint="eastAsia"/>
                <w:bCs/>
                <w:szCs w:val="21"/>
              </w:rPr>
              <w:t>质量标准</w:t>
            </w:r>
          </w:p>
        </w:tc>
        <w:tc>
          <w:tcPr>
            <w:tcW w:w="3060" w:type="dxa"/>
            <w:vAlign w:val="center"/>
          </w:tcPr>
          <w:p w:rsidR="00CD1123" w:rsidRDefault="00CD1123">
            <w:pPr>
              <w:jc w:val="left"/>
              <w:rPr>
                <w:rFonts w:ascii="宋体" w:hAnsi="宋体" w:cs="宋体"/>
                <w:bCs/>
                <w:szCs w:val="21"/>
              </w:rPr>
            </w:pPr>
          </w:p>
        </w:tc>
      </w:tr>
      <w:tr w:rsidR="00CD1123">
        <w:trPr>
          <w:trHeight w:val="851"/>
        </w:trPr>
        <w:tc>
          <w:tcPr>
            <w:tcW w:w="1800" w:type="dxa"/>
            <w:vAlign w:val="center"/>
          </w:tcPr>
          <w:p w:rsidR="00CD1123" w:rsidRDefault="006E75A3">
            <w:pPr>
              <w:jc w:val="left"/>
              <w:rPr>
                <w:rFonts w:ascii="宋体" w:hAnsi="宋体" w:cs="宋体"/>
                <w:bCs/>
                <w:szCs w:val="21"/>
              </w:rPr>
            </w:pPr>
            <w:r>
              <w:rPr>
                <w:rFonts w:ascii="宋体" w:hAnsi="宋体" w:cs="宋体" w:hint="eastAsia"/>
                <w:bCs/>
                <w:szCs w:val="21"/>
              </w:rPr>
              <w:t>工    期</w:t>
            </w:r>
          </w:p>
        </w:tc>
        <w:tc>
          <w:tcPr>
            <w:tcW w:w="7740" w:type="dxa"/>
            <w:gridSpan w:val="3"/>
            <w:vAlign w:val="center"/>
          </w:tcPr>
          <w:p w:rsidR="00CD1123" w:rsidRDefault="006E75A3" w:rsidP="001B3E1F">
            <w:pPr>
              <w:autoSpaceDE w:val="0"/>
              <w:autoSpaceDN w:val="0"/>
              <w:adjustRightInd w:val="0"/>
              <w:snapToGrid w:val="0"/>
              <w:spacing w:beforeLines="25" w:line="300" w:lineRule="auto"/>
              <w:jc w:val="left"/>
              <w:rPr>
                <w:rFonts w:ascii="宋体" w:hAnsi="宋体" w:cs="宋体"/>
                <w:bCs/>
                <w:szCs w:val="21"/>
                <w:lang w:val="zh-CN"/>
              </w:rPr>
            </w:pPr>
            <w:r>
              <w:rPr>
                <w:rFonts w:ascii="宋体" w:hAnsi="宋体" w:cs="宋体" w:hint="eastAsia"/>
                <w:bCs/>
                <w:szCs w:val="21"/>
                <w:lang w:val="zh-CN"/>
              </w:rPr>
              <w:t xml:space="preserve">  </w:t>
            </w:r>
          </w:p>
        </w:tc>
      </w:tr>
      <w:tr w:rsidR="00CD1123">
        <w:trPr>
          <w:trHeight w:val="1119"/>
        </w:trPr>
        <w:tc>
          <w:tcPr>
            <w:tcW w:w="1800" w:type="dxa"/>
            <w:vAlign w:val="center"/>
          </w:tcPr>
          <w:p w:rsidR="00CD1123" w:rsidRDefault="006E75A3">
            <w:pPr>
              <w:jc w:val="left"/>
              <w:rPr>
                <w:rFonts w:ascii="宋体" w:hAnsi="宋体" w:cs="宋体"/>
                <w:bCs/>
                <w:szCs w:val="21"/>
              </w:rPr>
            </w:pPr>
            <w:r>
              <w:rPr>
                <w:rFonts w:ascii="宋体" w:hAnsi="宋体" w:cs="宋体" w:hint="eastAsia"/>
                <w:bCs/>
                <w:szCs w:val="21"/>
              </w:rPr>
              <w:t>优惠条件</w:t>
            </w:r>
          </w:p>
        </w:tc>
        <w:tc>
          <w:tcPr>
            <w:tcW w:w="7740" w:type="dxa"/>
            <w:gridSpan w:val="3"/>
            <w:vAlign w:val="center"/>
          </w:tcPr>
          <w:p w:rsidR="00CD1123" w:rsidRDefault="00CD1123">
            <w:pPr>
              <w:jc w:val="left"/>
              <w:rPr>
                <w:rFonts w:ascii="宋体" w:hAnsi="宋体" w:cs="宋体"/>
                <w:bCs/>
                <w:szCs w:val="21"/>
              </w:rPr>
            </w:pPr>
          </w:p>
        </w:tc>
      </w:tr>
      <w:tr w:rsidR="00CD1123">
        <w:trPr>
          <w:trHeight w:val="861"/>
        </w:trPr>
        <w:tc>
          <w:tcPr>
            <w:tcW w:w="1800" w:type="dxa"/>
            <w:vAlign w:val="center"/>
          </w:tcPr>
          <w:p w:rsidR="00CD1123" w:rsidRDefault="006E75A3">
            <w:pPr>
              <w:jc w:val="left"/>
              <w:rPr>
                <w:rFonts w:ascii="宋体" w:hAnsi="宋体" w:cs="宋体"/>
                <w:bCs/>
                <w:szCs w:val="21"/>
              </w:rPr>
            </w:pPr>
            <w:r>
              <w:rPr>
                <w:rFonts w:ascii="宋体" w:hAnsi="宋体" w:cs="宋体" w:hint="eastAsia"/>
                <w:bCs/>
                <w:szCs w:val="21"/>
              </w:rPr>
              <w:t>服务承诺</w:t>
            </w:r>
          </w:p>
        </w:tc>
        <w:tc>
          <w:tcPr>
            <w:tcW w:w="7740" w:type="dxa"/>
            <w:gridSpan w:val="3"/>
            <w:vAlign w:val="center"/>
          </w:tcPr>
          <w:p w:rsidR="00CD1123" w:rsidRDefault="00CD1123">
            <w:pPr>
              <w:jc w:val="left"/>
              <w:rPr>
                <w:rFonts w:ascii="宋体" w:hAnsi="宋体" w:cs="宋体"/>
                <w:bCs/>
                <w:szCs w:val="21"/>
              </w:rPr>
            </w:pPr>
          </w:p>
          <w:p w:rsidR="00CD1123" w:rsidRDefault="00CD1123">
            <w:pPr>
              <w:jc w:val="left"/>
              <w:rPr>
                <w:rFonts w:ascii="宋体" w:hAnsi="宋体" w:cs="宋体"/>
                <w:bCs/>
                <w:szCs w:val="21"/>
              </w:rPr>
            </w:pPr>
          </w:p>
        </w:tc>
      </w:tr>
      <w:tr w:rsidR="00CD1123">
        <w:trPr>
          <w:trHeight w:val="1267"/>
        </w:trPr>
        <w:tc>
          <w:tcPr>
            <w:tcW w:w="1800" w:type="dxa"/>
            <w:vAlign w:val="center"/>
          </w:tcPr>
          <w:p w:rsidR="00CD1123" w:rsidRDefault="006E75A3">
            <w:pPr>
              <w:jc w:val="left"/>
              <w:rPr>
                <w:rFonts w:ascii="宋体" w:hAnsi="宋体" w:cs="宋体"/>
                <w:bCs/>
                <w:szCs w:val="21"/>
              </w:rPr>
            </w:pPr>
            <w:r>
              <w:rPr>
                <w:rFonts w:ascii="宋体" w:hAnsi="宋体" w:cs="宋体" w:hint="eastAsia"/>
                <w:bCs/>
                <w:szCs w:val="21"/>
              </w:rPr>
              <w:t>备注</w:t>
            </w:r>
          </w:p>
        </w:tc>
        <w:tc>
          <w:tcPr>
            <w:tcW w:w="7740" w:type="dxa"/>
            <w:gridSpan w:val="3"/>
            <w:vAlign w:val="center"/>
          </w:tcPr>
          <w:p w:rsidR="00CD1123" w:rsidRDefault="006E75A3" w:rsidP="006E75A3">
            <w:pPr>
              <w:ind w:left="-207" w:firstLineChars="67" w:firstLine="141"/>
              <w:jc w:val="left"/>
              <w:rPr>
                <w:rFonts w:ascii="宋体" w:hAnsi="宋体" w:cs="宋体"/>
                <w:bCs/>
                <w:szCs w:val="21"/>
              </w:rPr>
            </w:pPr>
            <w:r>
              <w:rPr>
                <w:rFonts w:ascii="宋体" w:hAnsi="宋体" w:cs="宋体" w:hint="eastAsia"/>
                <w:bCs/>
                <w:szCs w:val="21"/>
              </w:rPr>
              <w:t>1.但本表的一切内容均具有法律效力，不得更改。</w:t>
            </w:r>
          </w:p>
          <w:p w:rsidR="00CD1123" w:rsidRDefault="006E75A3">
            <w:pPr>
              <w:ind w:left="-65"/>
              <w:jc w:val="left"/>
              <w:rPr>
                <w:rFonts w:ascii="宋体" w:hAnsi="宋体" w:cs="宋体"/>
                <w:bCs/>
                <w:szCs w:val="21"/>
              </w:rPr>
            </w:pPr>
            <w:r>
              <w:rPr>
                <w:rFonts w:ascii="宋体" w:hAnsi="宋体" w:cs="宋体" w:hint="eastAsia"/>
                <w:bCs/>
                <w:szCs w:val="21"/>
              </w:rPr>
              <w:t>2.投标报价为本次采购项目所有工程项目报价的总和。</w:t>
            </w:r>
          </w:p>
          <w:p w:rsidR="00CD1123" w:rsidRDefault="006E75A3">
            <w:pPr>
              <w:ind w:left="-65"/>
              <w:jc w:val="left"/>
              <w:rPr>
                <w:rFonts w:ascii="宋体" w:hAnsi="宋体" w:cs="宋体"/>
                <w:bCs/>
                <w:szCs w:val="21"/>
              </w:rPr>
            </w:pPr>
            <w:r>
              <w:rPr>
                <w:rFonts w:ascii="宋体" w:hAnsi="宋体" w:cs="宋体" w:hint="eastAsia"/>
                <w:bCs/>
                <w:szCs w:val="21"/>
              </w:rPr>
              <w:t>3.优惠条件、服务承诺两项，详细内容必须在投标书中载明，如内容较多，本表只填写“有”“无”即可。</w:t>
            </w:r>
          </w:p>
        </w:tc>
      </w:tr>
      <w:tr w:rsidR="00CD1123">
        <w:trPr>
          <w:trHeight w:val="1562"/>
        </w:trPr>
        <w:tc>
          <w:tcPr>
            <w:tcW w:w="9540" w:type="dxa"/>
            <w:gridSpan w:val="4"/>
            <w:vAlign w:val="center"/>
          </w:tcPr>
          <w:p w:rsidR="00CD1123" w:rsidRDefault="006E75A3">
            <w:pPr>
              <w:jc w:val="left"/>
              <w:rPr>
                <w:rFonts w:ascii="宋体" w:hAnsi="宋体" w:cs="宋体"/>
                <w:bCs/>
                <w:szCs w:val="21"/>
              </w:rPr>
            </w:pPr>
            <w:r>
              <w:rPr>
                <w:rFonts w:ascii="宋体" w:hAnsi="宋体" w:cs="宋体" w:hint="eastAsia"/>
                <w:bCs/>
                <w:szCs w:val="21"/>
              </w:rPr>
              <w:t xml:space="preserve">供应商：              （盖章）                   </w:t>
            </w:r>
          </w:p>
          <w:p w:rsidR="00CD1123" w:rsidRDefault="00CD1123">
            <w:pPr>
              <w:jc w:val="left"/>
              <w:rPr>
                <w:rFonts w:ascii="宋体" w:hAnsi="宋体" w:cs="宋体"/>
                <w:bCs/>
                <w:szCs w:val="21"/>
              </w:rPr>
            </w:pPr>
          </w:p>
          <w:p w:rsidR="00CD1123" w:rsidRDefault="006E75A3">
            <w:pPr>
              <w:jc w:val="left"/>
              <w:rPr>
                <w:rFonts w:ascii="宋体" w:hAnsi="宋体" w:cs="宋体"/>
                <w:bCs/>
                <w:szCs w:val="21"/>
              </w:rPr>
            </w:pPr>
            <w:r>
              <w:rPr>
                <w:rFonts w:ascii="宋体" w:hAnsi="宋体" w:cs="宋体" w:hint="eastAsia"/>
                <w:bCs/>
                <w:szCs w:val="21"/>
              </w:rPr>
              <w:t>法定代表人或其委托代理人：          （签字或盖章）</w:t>
            </w:r>
          </w:p>
          <w:p w:rsidR="00CD1123" w:rsidRDefault="00CD1123">
            <w:pPr>
              <w:jc w:val="left"/>
              <w:rPr>
                <w:rFonts w:ascii="宋体" w:hAnsi="宋体" w:cs="宋体"/>
                <w:bCs/>
                <w:szCs w:val="21"/>
              </w:rPr>
            </w:pPr>
          </w:p>
        </w:tc>
      </w:tr>
    </w:tbl>
    <w:p w:rsidR="00CD1123" w:rsidRDefault="006E75A3">
      <w:pPr>
        <w:jc w:val="left"/>
        <w:rPr>
          <w:rFonts w:ascii="宋体" w:hAnsi="宋体" w:cs="宋体"/>
          <w:bCs/>
          <w:szCs w:val="21"/>
        </w:rPr>
      </w:pPr>
      <w:r>
        <w:rPr>
          <w:rFonts w:ascii="宋体" w:hAnsi="宋体" w:cs="宋体" w:hint="eastAsia"/>
          <w:bCs/>
          <w:szCs w:val="21"/>
        </w:rPr>
        <w:t>注：1、填报的内容必须和响应文件及投标函中的内容一致。</w:t>
      </w:r>
    </w:p>
    <w:p w:rsidR="00CD1123" w:rsidRDefault="006E75A3" w:rsidP="006E75A3">
      <w:pPr>
        <w:ind w:firstLineChars="196" w:firstLine="412"/>
        <w:jc w:val="left"/>
        <w:rPr>
          <w:rFonts w:ascii="宋体" w:hAnsi="宋体" w:cs="宋体"/>
          <w:szCs w:val="21"/>
        </w:rPr>
      </w:pPr>
      <w:r>
        <w:rPr>
          <w:rFonts w:ascii="宋体" w:hAnsi="宋体" w:cs="宋体" w:hint="eastAsia"/>
          <w:bCs/>
          <w:szCs w:val="21"/>
        </w:rPr>
        <w:t>2、投标总价以元为单位。</w:t>
      </w:r>
      <w:r>
        <w:rPr>
          <w:rFonts w:ascii="宋体" w:hAnsi="宋体" w:cs="宋体" w:hint="eastAsia"/>
          <w:szCs w:val="21"/>
        </w:rPr>
        <w:t xml:space="preserve">                                     </w:t>
      </w:r>
    </w:p>
    <w:p w:rsidR="00CD1123" w:rsidRDefault="00CD1123">
      <w:pPr>
        <w:autoSpaceDE w:val="0"/>
        <w:autoSpaceDN w:val="0"/>
        <w:adjustRightInd w:val="0"/>
        <w:spacing w:line="400" w:lineRule="exact"/>
        <w:ind w:firstLineChars="250" w:firstLine="525"/>
        <w:jc w:val="left"/>
        <w:rPr>
          <w:rFonts w:ascii="宋体" w:hAnsi="宋体" w:cs="宋体"/>
          <w:szCs w:val="21"/>
          <w:lang w:val="zh-CN"/>
        </w:rPr>
      </w:pPr>
    </w:p>
    <w:p w:rsidR="00CD1123" w:rsidRDefault="00CD1123">
      <w:pPr>
        <w:autoSpaceDE w:val="0"/>
        <w:autoSpaceDN w:val="0"/>
        <w:adjustRightInd w:val="0"/>
        <w:spacing w:line="400" w:lineRule="exact"/>
        <w:rPr>
          <w:rFonts w:ascii="宋体" w:hAnsi="宋体" w:cs="宋体"/>
          <w:szCs w:val="21"/>
        </w:rPr>
      </w:pPr>
    </w:p>
    <w:p w:rsidR="00CD1123" w:rsidRDefault="00CD1123">
      <w:pPr>
        <w:pStyle w:val="3"/>
        <w:rPr>
          <w:szCs w:val="32"/>
          <w:lang w:eastAsia="zh-CN"/>
        </w:rPr>
        <w:sectPr w:rsidR="00CD1123">
          <w:pgSz w:w="11906" w:h="16838"/>
          <w:pgMar w:top="1440" w:right="1080" w:bottom="1440" w:left="1080" w:header="851" w:footer="992" w:gutter="0"/>
          <w:cols w:space="720"/>
          <w:docGrid w:type="lines" w:linePitch="312"/>
        </w:sectPr>
      </w:pPr>
      <w:bookmarkStart w:id="160" w:name="_Toc8526"/>
      <w:bookmarkStart w:id="161" w:name="_Toc382396574"/>
    </w:p>
    <w:p w:rsidR="00CD1123" w:rsidRDefault="006E75A3">
      <w:pPr>
        <w:pStyle w:val="20"/>
        <w:rPr>
          <w:szCs w:val="32"/>
        </w:rPr>
      </w:pPr>
      <w:bookmarkStart w:id="162" w:name="_Toc972"/>
      <w:bookmarkStart w:id="163" w:name="_Toc2967"/>
      <w:bookmarkStart w:id="164" w:name="_Toc15550"/>
      <w:r>
        <w:rPr>
          <w:rFonts w:hint="eastAsia"/>
          <w:szCs w:val="32"/>
        </w:rPr>
        <w:lastRenderedPageBreak/>
        <w:t>五、投标保证金</w:t>
      </w:r>
      <w:bookmarkEnd w:id="159"/>
      <w:bookmarkEnd w:id="160"/>
      <w:bookmarkEnd w:id="161"/>
      <w:bookmarkEnd w:id="162"/>
      <w:bookmarkEnd w:id="163"/>
      <w:bookmarkEnd w:id="164"/>
    </w:p>
    <w:p w:rsidR="00CD1123" w:rsidRDefault="00CD1123">
      <w:pPr>
        <w:spacing w:line="360" w:lineRule="auto"/>
        <w:ind w:firstLineChars="200" w:firstLine="420"/>
        <w:rPr>
          <w:rFonts w:ascii="宋体" w:hAnsi="宋体" w:cs="宋体"/>
          <w:szCs w:val="21"/>
        </w:rPr>
      </w:pPr>
    </w:p>
    <w:p w:rsidR="00CD1123" w:rsidRDefault="006E75A3">
      <w:pPr>
        <w:spacing w:line="480" w:lineRule="auto"/>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 xml:space="preserve">（采购人名称）: </w:t>
      </w:r>
    </w:p>
    <w:p w:rsidR="00CD1123" w:rsidRDefault="006E75A3">
      <w:pPr>
        <w:spacing w:line="480" w:lineRule="auto"/>
        <w:ind w:firstLineChars="200" w:firstLine="420"/>
        <w:rPr>
          <w:rFonts w:ascii="宋体" w:hAnsi="宋体" w:cs="宋体"/>
          <w:szCs w:val="21"/>
        </w:rPr>
      </w:pPr>
      <w:r>
        <w:rPr>
          <w:rFonts w:ascii="宋体" w:hAnsi="宋体" w:cs="宋体" w:hint="eastAsia"/>
          <w:szCs w:val="21"/>
          <w:u w:val="single"/>
        </w:rPr>
        <w:t xml:space="preserve">（供应商名称）       </w:t>
      </w:r>
      <w:r>
        <w:rPr>
          <w:rFonts w:ascii="宋体" w:hAnsi="宋体" w:cs="宋体" w:hint="eastAsia"/>
          <w:szCs w:val="21"/>
        </w:rPr>
        <w:t>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日递交了（</w:t>
      </w:r>
      <w:r>
        <w:rPr>
          <w:rFonts w:ascii="宋体" w:hAnsi="宋体" w:cs="宋体" w:hint="eastAsia"/>
          <w:szCs w:val="21"/>
          <w:u w:val="single"/>
        </w:rPr>
        <w:t xml:space="preserve">采购工程项目名称  标段名称）    </w:t>
      </w:r>
      <w:r>
        <w:rPr>
          <w:rFonts w:ascii="宋体" w:hAnsi="宋体" w:cs="宋体" w:hint="eastAsia"/>
          <w:szCs w:val="21"/>
        </w:rPr>
        <w:t>的响应文件，并附有人民币</w:t>
      </w:r>
      <w:r>
        <w:rPr>
          <w:rFonts w:ascii="宋体" w:hAnsi="宋体" w:cs="宋体" w:hint="eastAsia"/>
          <w:szCs w:val="21"/>
          <w:u w:val="single"/>
        </w:rPr>
        <w:t xml:space="preserve">        </w:t>
      </w:r>
      <w:r>
        <w:rPr>
          <w:rFonts w:ascii="宋体" w:hAnsi="宋体" w:cs="宋体" w:hint="eastAsia"/>
          <w:szCs w:val="21"/>
        </w:rPr>
        <w:t>万元，作为投标保证金。</w:t>
      </w:r>
    </w:p>
    <w:p w:rsidR="00CD1123" w:rsidRDefault="006E75A3">
      <w:pPr>
        <w:spacing w:line="480" w:lineRule="auto"/>
        <w:ind w:firstLineChars="200" w:firstLine="420"/>
        <w:rPr>
          <w:rFonts w:ascii="宋体" w:hAnsi="宋体" w:cs="宋体"/>
          <w:szCs w:val="21"/>
        </w:rPr>
      </w:pPr>
      <w:r>
        <w:rPr>
          <w:rFonts w:ascii="宋体" w:hAnsi="宋体" w:cs="宋体" w:hint="eastAsia"/>
          <w:szCs w:val="21"/>
        </w:rPr>
        <w:t>我方同意投标须知第3.4条有关投标保证金的规定，并对我方有约束力。</w:t>
      </w:r>
    </w:p>
    <w:p w:rsidR="00CD1123" w:rsidRDefault="006E75A3">
      <w:pPr>
        <w:spacing w:line="480" w:lineRule="auto"/>
        <w:ind w:firstLineChars="200" w:firstLine="422"/>
        <w:rPr>
          <w:rFonts w:ascii="宋体" w:hAnsi="宋体" w:cs="宋体"/>
          <w:b/>
          <w:bCs/>
          <w:szCs w:val="21"/>
        </w:rPr>
      </w:pPr>
      <w:r>
        <w:rPr>
          <w:rFonts w:ascii="宋体" w:hAnsi="宋体" w:cs="宋体" w:hint="eastAsia"/>
          <w:b/>
          <w:bCs/>
          <w:szCs w:val="21"/>
        </w:rPr>
        <w:t>后附：供应商的保证金递交凭证复印件加盖单位公章，或诚信良好无需递交保证金的相关证明材料（</w:t>
      </w:r>
      <w:r>
        <w:rPr>
          <w:rFonts w:ascii="宋体" w:hAnsi="宋体" w:cs="宋体" w:hint="eastAsia"/>
          <w:b/>
          <w:bCs/>
          <w:szCs w:val="21"/>
          <w:lang w:val="zh-CN"/>
        </w:rPr>
        <w:t>经“信用中国”网站 查询</w:t>
      </w:r>
      <w:r>
        <w:rPr>
          <w:rFonts w:ascii="宋体" w:hAnsi="宋体" w:cs="宋体" w:hint="eastAsia"/>
          <w:b/>
          <w:bCs/>
          <w:szCs w:val="21"/>
        </w:rPr>
        <w:t>）。</w:t>
      </w:r>
    </w:p>
    <w:p w:rsidR="00CD1123" w:rsidRDefault="00CD1123">
      <w:pPr>
        <w:spacing w:line="480" w:lineRule="auto"/>
        <w:ind w:firstLineChars="200" w:firstLine="420"/>
        <w:rPr>
          <w:rFonts w:ascii="宋体" w:hAnsi="宋体" w:cs="宋体"/>
          <w:szCs w:val="21"/>
        </w:rPr>
      </w:pPr>
    </w:p>
    <w:p w:rsidR="00CD1123" w:rsidRDefault="00CD1123">
      <w:pPr>
        <w:spacing w:line="480" w:lineRule="auto"/>
        <w:ind w:firstLineChars="200" w:firstLine="420"/>
        <w:rPr>
          <w:rFonts w:ascii="宋体" w:hAnsi="宋体" w:cs="宋体"/>
          <w:szCs w:val="21"/>
        </w:rPr>
      </w:pPr>
    </w:p>
    <w:p w:rsidR="00CD1123" w:rsidRDefault="006E75A3">
      <w:pPr>
        <w:spacing w:line="480" w:lineRule="auto"/>
        <w:ind w:right="420" w:firstLineChars="1550" w:firstLine="3255"/>
        <w:jc w:val="right"/>
        <w:rPr>
          <w:rFonts w:ascii="宋体" w:hAnsi="宋体" w:cs="宋体"/>
          <w:szCs w:val="21"/>
        </w:rPr>
      </w:pPr>
      <w:r>
        <w:rPr>
          <w:rFonts w:ascii="宋体" w:hAnsi="宋体" w:cs="宋体" w:hint="eastAsia"/>
          <w:szCs w:val="21"/>
        </w:rPr>
        <w:t>供应商：</w:t>
      </w:r>
      <w:r>
        <w:rPr>
          <w:rFonts w:ascii="宋体" w:hAnsi="宋体" w:cs="宋体" w:hint="eastAsia"/>
          <w:szCs w:val="21"/>
          <w:u w:val="single"/>
        </w:rPr>
        <w:t xml:space="preserve">                          （盖章）</w:t>
      </w:r>
    </w:p>
    <w:p w:rsidR="00CD1123" w:rsidRDefault="00CD1123">
      <w:pPr>
        <w:spacing w:line="480" w:lineRule="auto"/>
        <w:rPr>
          <w:rFonts w:ascii="宋体" w:hAnsi="宋体" w:cs="宋体"/>
          <w:szCs w:val="21"/>
        </w:rPr>
      </w:pPr>
    </w:p>
    <w:p w:rsidR="00CD1123" w:rsidRDefault="006E75A3">
      <w:pPr>
        <w:wordWrap w:val="0"/>
        <w:spacing w:line="480" w:lineRule="auto"/>
        <w:ind w:right="240" w:firstLineChars="1550" w:firstLine="3255"/>
        <w:jc w:val="right"/>
        <w:rPr>
          <w:rFonts w:ascii="宋体" w:hAnsi="宋体" w:cs="宋体"/>
          <w:szCs w:val="21"/>
          <w:u w:val="single"/>
        </w:rPr>
      </w:pPr>
      <w:r>
        <w:rPr>
          <w:rFonts w:ascii="宋体" w:hAnsi="宋体" w:cs="宋体" w:hint="eastAsia"/>
          <w:szCs w:val="21"/>
        </w:rPr>
        <w:t>法定代表人或其委托代理人：</w:t>
      </w:r>
      <w:r>
        <w:rPr>
          <w:rFonts w:ascii="宋体" w:hAnsi="宋体" w:cs="宋体" w:hint="eastAsia"/>
          <w:szCs w:val="21"/>
          <w:u w:val="single"/>
        </w:rPr>
        <w:t xml:space="preserve">          （签字或盖章）</w:t>
      </w:r>
    </w:p>
    <w:p w:rsidR="00CD1123" w:rsidRDefault="00CD1123">
      <w:pPr>
        <w:spacing w:line="480" w:lineRule="auto"/>
        <w:ind w:firstLineChars="3350" w:firstLine="7035"/>
        <w:rPr>
          <w:rFonts w:ascii="宋体" w:hAnsi="宋体" w:cs="宋体"/>
          <w:szCs w:val="21"/>
          <w:u w:val="single"/>
        </w:rPr>
      </w:pPr>
    </w:p>
    <w:p w:rsidR="00CD1123" w:rsidRDefault="006E75A3">
      <w:pPr>
        <w:spacing w:line="480" w:lineRule="auto"/>
        <w:ind w:firstLineChars="2350" w:firstLine="4935"/>
        <w:jc w:val="right"/>
        <w:rPr>
          <w:rFonts w:ascii="宋体" w:hAnsi="宋体" w:cs="宋体"/>
          <w:szCs w:val="21"/>
        </w:rPr>
        <w:sectPr w:rsidR="00CD1123">
          <w:pgSz w:w="11906" w:h="16838"/>
          <w:pgMar w:top="1440" w:right="1080" w:bottom="1440" w:left="1080" w:header="851" w:footer="992" w:gutter="0"/>
          <w:cols w:space="720"/>
          <w:docGrid w:type="lines" w:linePitch="312"/>
        </w:sect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D1123" w:rsidRDefault="006E75A3">
      <w:pPr>
        <w:pStyle w:val="20"/>
        <w:rPr>
          <w:szCs w:val="32"/>
        </w:rPr>
      </w:pPr>
      <w:bookmarkStart w:id="165" w:name="_Toc7370"/>
      <w:bookmarkStart w:id="166" w:name="_Toc382396575"/>
      <w:bookmarkStart w:id="167" w:name="_Toc32443"/>
      <w:bookmarkStart w:id="168" w:name="_Toc19220"/>
      <w:bookmarkStart w:id="169" w:name="_Toc22955"/>
      <w:bookmarkStart w:id="170" w:name="_Toc184635143"/>
      <w:r>
        <w:rPr>
          <w:rFonts w:hint="eastAsia"/>
          <w:szCs w:val="32"/>
        </w:rPr>
        <w:lastRenderedPageBreak/>
        <w:t>六、已标价工程量清单</w:t>
      </w:r>
      <w:bookmarkEnd w:id="165"/>
      <w:bookmarkEnd w:id="166"/>
      <w:bookmarkEnd w:id="167"/>
      <w:bookmarkEnd w:id="168"/>
      <w:bookmarkEnd w:id="169"/>
      <w:bookmarkEnd w:id="170"/>
    </w:p>
    <w:p w:rsidR="00CD1123" w:rsidRDefault="006E75A3">
      <w:pPr>
        <w:tabs>
          <w:tab w:val="left" w:pos="1170"/>
        </w:tabs>
        <w:rPr>
          <w:rFonts w:ascii="宋体" w:hAnsi="宋体" w:cs="宋体"/>
          <w:szCs w:val="21"/>
        </w:rPr>
      </w:pPr>
      <w:r>
        <w:rPr>
          <w:rFonts w:ascii="宋体" w:hAnsi="宋体" w:cs="宋体" w:hint="eastAsia"/>
          <w:szCs w:val="21"/>
        </w:rPr>
        <w:tab/>
      </w:r>
    </w:p>
    <w:p w:rsidR="00CD1123" w:rsidRDefault="006E75A3">
      <w:pPr>
        <w:spacing w:line="360" w:lineRule="auto"/>
        <w:rPr>
          <w:rFonts w:ascii="宋体" w:hAnsi="宋体" w:cs="宋体"/>
          <w:szCs w:val="21"/>
        </w:rPr>
      </w:pPr>
      <w:r>
        <w:rPr>
          <w:rFonts w:ascii="宋体" w:hAnsi="宋体" w:cs="宋体" w:hint="eastAsia"/>
          <w:szCs w:val="21"/>
        </w:rPr>
        <w:t>说明：供应商应按照《建设工程量清单计价规范》（GB50500-2013）提供的工程量清单计价格式编制。已标价工程量清单封皮有</w:t>
      </w:r>
      <w:r>
        <w:rPr>
          <w:rFonts w:ascii="宋体" w:hAnsi="宋体" w:cs="宋体" w:hint="eastAsia"/>
          <w:szCs w:val="21"/>
          <w:em w:val="dot"/>
        </w:rPr>
        <w:t>造价人员</w:t>
      </w:r>
      <w:r>
        <w:rPr>
          <w:rFonts w:ascii="宋体" w:hAnsi="宋体" w:cs="宋体" w:hint="eastAsia"/>
          <w:szCs w:val="21"/>
        </w:rPr>
        <w:t>签字并盖专用章。</w:t>
      </w:r>
    </w:p>
    <w:p w:rsidR="00CD1123" w:rsidRDefault="006E75A3">
      <w:pPr>
        <w:spacing w:line="360" w:lineRule="auto"/>
        <w:rPr>
          <w:rFonts w:ascii="宋体" w:hAnsi="宋体" w:cs="宋体"/>
          <w:szCs w:val="21"/>
        </w:rPr>
      </w:pPr>
      <w:r>
        <w:rPr>
          <w:rFonts w:ascii="宋体" w:hAnsi="宋体" w:cs="宋体" w:hint="eastAsia"/>
          <w:szCs w:val="21"/>
        </w:rPr>
        <w:t xml:space="preserve"> </w:t>
      </w: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p w:rsidR="00CD1123" w:rsidRDefault="00CD1123">
      <w:pPr>
        <w:spacing w:line="360" w:lineRule="auto"/>
        <w:rPr>
          <w:rFonts w:ascii="宋体" w:hAnsi="宋体" w:cs="宋体"/>
          <w:szCs w:val="21"/>
        </w:rPr>
      </w:pPr>
    </w:p>
    <w:tbl>
      <w:tblPr>
        <w:tblW w:w="0" w:type="auto"/>
        <w:jc w:val="center"/>
        <w:tblLayout w:type="fixed"/>
        <w:tblLook w:val="04A0"/>
      </w:tblPr>
      <w:tblGrid>
        <w:gridCol w:w="1705"/>
        <w:gridCol w:w="40"/>
        <w:gridCol w:w="140"/>
        <w:gridCol w:w="500"/>
        <w:gridCol w:w="140"/>
        <w:gridCol w:w="100"/>
        <w:gridCol w:w="5850"/>
        <w:gridCol w:w="105"/>
        <w:gridCol w:w="425"/>
        <w:gridCol w:w="355"/>
      </w:tblGrid>
      <w:tr w:rsidR="00CD1123">
        <w:trPr>
          <w:trHeight w:val="1110"/>
          <w:jc w:val="center"/>
        </w:trPr>
        <w:tc>
          <w:tcPr>
            <w:tcW w:w="9360" w:type="dxa"/>
            <w:gridSpan w:val="10"/>
            <w:tcBorders>
              <w:top w:val="nil"/>
              <w:left w:val="nil"/>
              <w:bottom w:val="nil"/>
              <w:right w:val="nil"/>
            </w:tcBorders>
            <w:vAlign w:val="bottom"/>
          </w:tcPr>
          <w:p w:rsidR="00CD1123" w:rsidRDefault="006E75A3">
            <w:pPr>
              <w:spacing w:line="360" w:lineRule="auto"/>
              <w:jc w:val="center"/>
              <w:rPr>
                <w:rFonts w:ascii="宋体" w:hAnsi="宋体" w:cs="宋体"/>
                <w:szCs w:val="21"/>
              </w:rPr>
            </w:pPr>
            <w:r>
              <w:rPr>
                <w:rFonts w:ascii="宋体" w:hAnsi="宋体" w:cs="宋体" w:hint="eastAsia"/>
                <w:szCs w:val="21"/>
              </w:rPr>
              <w:lastRenderedPageBreak/>
              <w:t>附件：已标价工程量清单封皮</w:t>
            </w:r>
          </w:p>
          <w:p w:rsidR="00CD1123" w:rsidRDefault="006E75A3">
            <w:pPr>
              <w:spacing w:line="360" w:lineRule="auto"/>
              <w:jc w:val="center"/>
              <w:rPr>
                <w:rFonts w:ascii="宋体" w:hAnsi="宋体" w:cs="宋体"/>
                <w:sz w:val="32"/>
                <w:szCs w:val="32"/>
              </w:rPr>
            </w:pPr>
            <w:r>
              <w:rPr>
                <w:rFonts w:ascii="宋体" w:hAnsi="宋体" w:cs="宋体" w:hint="eastAsia"/>
                <w:sz w:val="32"/>
                <w:szCs w:val="32"/>
              </w:rPr>
              <w:t>投  标  总  价</w:t>
            </w:r>
          </w:p>
        </w:tc>
      </w:tr>
      <w:tr w:rsidR="00CD1123">
        <w:trPr>
          <w:trHeight w:val="1155"/>
          <w:jc w:val="center"/>
        </w:trPr>
        <w:tc>
          <w:tcPr>
            <w:tcW w:w="2385" w:type="dxa"/>
            <w:gridSpan w:val="4"/>
            <w:tcBorders>
              <w:top w:val="nil"/>
              <w:left w:val="nil"/>
              <w:bottom w:val="nil"/>
              <w:right w:val="nil"/>
            </w:tcBorders>
            <w:vAlign w:val="bottom"/>
          </w:tcPr>
          <w:p w:rsidR="00CD1123" w:rsidRDefault="006E75A3">
            <w:pPr>
              <w:spacing w:line="360" w:lineRule="auto"/>
              <w:ind w:right="600"/>
              <w:rPr>
                <w:rFonts w:ascii="宋体" w:hAnsi="宋体" w:cs="宋体"/>
                <w:szCs w:val="21"/>
              </w:rPr>
            </w:pPr>
            <w:r>
              <w:rPr>
                <w:rFonts w:ascii="宋体" w:hAnsi="宋体" w:cs="宋体" w:hint="eastAsia"/>
                <w:szCs w:val="21"/>
              </w:rPr>
              <w:t>采购人:</w:t>
            </w:r>
          </w:p>
        </w:tc>
        <w:tc>
          <w:tcPr>
            <w:tcW w:w="6090" w:type="dxa"/>
            <w:gridSpan w:val="3"/>
            <w:tcBorders>
              <w:top w:val="nil"/>
              <w:left w:val="nil"/>
              <w:bottom w:val="single" w:sz="4" w:space="0" w:color="auto"/>
              <w:right w:val="nil"/>
            </w:tcBorders>
            <w:vAlign w:val="bottom"/>
          </w:tcPr>
          <w:p w:rsidR="00CD1123" w:rsidRDefault="00CD1123">
            <w:pPr>
              <w:spacing w:line="360" w:lineRule="auto"/>
              <w:rPr>
                <w:rFonts w:ascii="宋体" w:hAnsi="宋体" w:cs="宋体"/>
                <w:szCs w:val="21"/>
              </w:rPr>
            </w:pPr>
          </w:p>
        </w:tc>
        <w:tc>
          <w:tcPr>
            <w:tcW w:w="885" w:type="dxa"/>
            <w:gridSpan w:val="3"/>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915"/>
          <w:jc w:val="center"/>
        </w:trPr>
        <w:tc>
          <w:tcPr>
            <w:tcW w:w="2385" w:type="dxa"/>
            <w:gridSpan w:val="4"/>
            <w:tcBorders>
              <w:top w:val="nil"/>
              <w:left w:val="nil"/>
              <w:bottom w:val="nil"/>
              <w:right w:val="nil"/>
            </w:tcBorders>
            <w:vAlign w:val="bottom"/>
          </w:tcPr>
          <w:p w:rsidR="00CD1123" w:rsidRDefault="006E75A3">
            <w:pPr>
              <w:spacing w:line="360" w:lineRule="auto"/>
              <w:ind w:right="480"/>
              <w:rPr>
                <w:rFonts w:ascii="宋体" w:hAnsi="宋体" w:cs="宋体"/>
                <w:szCs w:val="21"/>
              </w:rPr>
            </w:pPr>
            <w:r>
              <w:rPr>
                <w:rFonts w:ascii="宋体" w:hAnsi="宋体" w:cs="宋体" w:hint="eastAsia"/>
                <w:szCs w:val="21"/>
              </w:rPr>
              <w:t>工程名称:</w:t>
            </w:r>
          </w:p>
        </w:tc>
        <w:tc>
          <w:tcPr>
            <w:tcW w:w="6090" w:type="dxa"/>
            <w:gridSpan w:val="3"/>
            <w:tcBorders>
              <w:top w:val="nil"/>
              <w:left w:val="nil"/>
              <w:bottom w:val="single" w:sz="4" w:space="0" w:color="auto"/>
              <w:right w:val="nil"/>
            </w:tcBorders>
            <w:vAlign w:val="bottom"/>
          </w:tcPr>
          <w:p w:rsidR="00CD1123" w:rsidRDefault="00CD1123">
            <w:pPr>
              <w:spacing w:line="360" w:lineRule="auto"/>
              <w:rPr>
                <w:rFonts w:ascii="宋体" w:hAnsi="宋体" w:cs="宋体"/>
                <w:szCs w:val="21"/>
              </w:rPr>
            </w:pPr>
          </w:p>
        </w:tc>
        <w:tc>
          <w:tcPr>
            <w:tcW w:w="885" w:type="dxa"/>
            <w:gridSpan w:val="3"/>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795"/>
          <w:jc w:val="center"/>
        </w:trPr>
        <w:tc>
          <w:tcPr>
            <w:tcW w:w="2385" w:type="dxa"/>
            <w:gridSpan w:val="4"/>
            <w:tcBorders>
              <w:top w:val="nil"/>
              <w:left w:val="nil"/>
              <w:bottom w:val="nil"/>
              <w:right w:val="nil"/>
            </w:tcBorders>
            <w:vAlign w:val="bottom"/>
          </w:tcPr>
          <w:p w:rsidR="00CD1123" w:rsidRDefault="006E75A3">
            <w:pPr>
              <w:spacing w:line="360" w:lineRule="auto"/>
              <w:ind w:right="-3"/>
              <w:rPr>
                <w:rFonts w:ascii="宋体" w:hAnsi="宋体" w:cs="宋体"/>
                <w:szCs w:val="21"/>
              </w:rPr>
            </w:pPr>
            <w:r>
              <w:rPr>
                <w:rFonts w:ascii="宋体" w:hAnsi="宋体" w:cs="宋体" w:hint="eastAsia"/>
                <w:szCs w:val="21"/>
              </w:rPr>
              <w:t>投标总价(小写):</w:t>
            </w:r>
          </w:p>
        </w:tc>
        <w:tc>
          <w:tcPr>
            <w:tcW w:w="6090" w:type="dxa"/>
            <w:gridSpan w:val="3"/>
            <w:tcBorders>
              <w:top w:val="nil"/>
              <w:left w:val="nil"/>
              <w:bottom w:val="single" w:sz="4" w:space="0" w:color="auto"/>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885" w:type="dxa"/>
            <w:gridSpan w:val="3"/>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468"/>
          <w:jc w:val="center"/>
        </w:trPr>
        <w:tc>
          <w:tcPr>
            <w:tcW w:w="2385" w:type="dxa"/>
            <w:gridSpan w:val="4"/>
            <w:vMerge w:val="restart"/>
            <w:tcBorders>
              <w:top w:val="nil"/>
              <w:left w:val="nil"/>
              <w:bottom w:val="nil"/>
              <w:right w:val="nil"/>
            </w:tcBorders>
            <w:vAlign w:val="bottom"/>
          </w:tcPr>
          <w:p w:rsidR="00CD1123" w:rsidRDefault="006E75A3">
            <w:pPr>
              <w:spacing w:line="360" w:lineRule="auto"/>
              <w:ind w:right="480"/>
              <w:rPr>
                <w:rFonts w:ascii="宋体" w:hAnsi="宋体" w:cs="宋体"/>
                <w:szCs w:val="21"/>
              </w:rPr>
            </w:pPr>
            <w:r>
              <w:rPr>
                <w:rFonts w:ascii="宋体" w:hAnsi="宋体" w:cs="宋体" w:hint="eastAsia"/>
                <w:szCs w:val="21"/>
              </w:rPr>
              <w:t>(大写):</w:t>
            </w:r>
          </w:p>
        </w:tc>
        <w:tc>
          <w:tcPr>
            <w:tcW w:w="6090" w:type="dxa"/>
            <w:gridSpan w:val="3"/>
            <w:vMerge w:val="restart"/>
            <w:tcBorders>
              <w:top w:val="nil"/>
              <w:left w:val="nil"/>
              <w:bottom w:val="single" w:sz="4" w:space="0" w:color="auto"/>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885" w:type="dxa"/>
            <w:gridSpan w:val="3"/>
            <w:vMerge w:val="restart"/>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468"/>
          <w:jc w:val="center"/>
        </w:trPr>
        <w:tc>
          <w:tcPr>
            <w:tcW w:w="2385" w:type="dxa"/>
            <w:gridSpan w:val="4"/>
            <w:vMerge/>
            <w:tcBorders>
              <w:top w:val="nil"/>
              <w:left w:val="nil"/>
              <w:bottom w:val="nil"/>
              <w:right w:val="nil"/>
            </w:tcBorders>
            <w:vAlign w:val="center"/>
          </w:tcPr>
          <w:p w:rsidR="00CD1123" w:rsidRDefault="00CD1123">
            <w:pPr>
              <w:spacing w:line="360" w:lineRule="auto"/>
              <w:rPr>
                <w:rFonts w:ascii="宋体" w:hAnsi="宋体" w:cs="宋体"/>
                <w:szCs w:val="21"/>
              </w:rPr>
            </w:pPr>
          </w:p>
        </w:tc>
        <w:tc>
          <w:tcPr>
            <w:tcW w:w="6090" w:type="dxa"/>
            <w:gridSpan w:val="3"/>
            <w:vMerge/>
            <w:tcBorders>
              <w:top w:val="nil"/>
              <w:left w:val="nil"/>
              <w:bottom w:val="single" w:sz="4" w:space="0" w:color="auto"/>
              <w:right w:val="nil"/>
            </w:tcBorders>
            <w:vAlign w:val="center"/>
          </w:tcPr>
          <w:p w:rsidR="00CD1123" w:rsidRDefault="00CD1123">
            <w:pPr>
              <w:spacing w:line="360" w:lineRule="auto"/>
              <w:rPr>
                <w:rFonts w:ascii="宋体" w:hAnsi="宋体" w:cs="宋体"/>
                <w:szCs w:val="21"/>
              </w:rPr>
            </w:pPr>
          </w:p>
        </w:tc>
        <w:tc>
          <w:tcPr>
            <w:tcW w:w="885" w:type="dxa"/>
            <w:gridSpan w:val="3"/>
            <w:vMerge/>
            <w:tcBorders>
              <w:top w:val="nil"/>
              <w:left w:val="nil"/>
              <w:bottom w:val="nil"/>
              <w:right w:val="nil"/>
            </w:tcBorders>
            <w:vAlign w:val="center"/>
          </w:tcPr>
          <w:p w:rsidR="00CD1123" w:rsidRDefault="00CD1123">
            <w:pPr>
              <w:spacing w:line="360" w:lineRule="auto"/>
              <w:rPr>
                <w:rFonts w:ascii="宋体" w:hAnsi="宋体" w:cs="宋体"/>
                <w:szCs w:val="21"/>
              </w:rPr>
            </w:pPr>
          </w:p>
        </w:tc>
      </w:tr>
      <w:tr w:rsidR="00CD1123">
        <w:trPr>
          <w:trHeight w:val="780"/>
          <w:jc w:val="center"/>
        </w:trPr>
        <w:tc>
          <w:tcPr>
            <w:tcW w:w="9360" w:type="dxa"/>
            <w:gridSpan w:val="10"/>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1095"/>
          <w:jc w:val="center"/>
        </w:trPr>
        <w:tc>
          <w:tcPr>
            <w:tcW w:w="2385" w:type="dxa"/>
            <w:gridSpan w:val="4"/>
            <w:tcBorders>
              <w:top w:val="nil"/>
              <w:left w:val="nil"/>
              <w:bottom w:val="nil"/>
              <w:right w:val="nil"/>
            </w:tcBorders>
            <w:vAlign w:val="bottom"/>
          </w:tcPr>
          <w:p w:rsidR="00CD1123" w:rsidRDefault="006E75A3">
            <w:pPr>
              <w:spacing w:line="360" w:lineRule="auto"/>
              <w:ind w:right="480"/>
              <w:rPr>
                <w:rFonts w:ascii="宋体" w:hAnsi="宋体" w:cs="宋体"/>
                <w:szCs w:val="21"/>
              </w:rPr>
            </w:pPr>
            <w:r>
              <w:rPr>
                <w:rFonts w:ascii="宋体" w:hAnsi="宋体" w:cs="宋体" w:hint="eastAsia"/>
                <w:szCs w:val="21"/>
              </w:rPr>
              <w:t>投　标　人:</w:t>
            </w:r>
          </w:p>
        </w:tc>
        <w:tc>
          <w:tcPr>
            <w:tcW w:w="6195" w:type="dxa"/>
            <w:gridSpan w:val="4"/>
            <w:tcBorders>
              <w:top w:val="nil"/>
              <w:left w:val="nil"/>
              <w:bottom w:val="single" w:sz="4" w:space="0" w:color="auto"/>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780" w:type="dxa"/>
            <w:gridSpan w:val="2"/>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390"/>
          <w:jc w:val="center"/>
        </w:trPr>
        <w:tc>
          <w:tcPr>
            <w:tcW w:w="1745" w:type="dxa"/>
            <w:gridSpan w:val="2"/>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7615" w:type="dxa"/>
            <w:gridSpan w:val="8"/>
            <w:tcBorders>
              <w:top w:val="nil"/>
              <w:left w:val="nil"/>
              <w:bottom w:val="nil"/>
              <w:right w:val="nil"/>
            </w:tcBorders>
            <w:vAlign w:val="center"/>
          </w:tcPr>
          <w:p w:rsidR="00CD1123" w:rsidRDefault="006E75A3">
            <w:pPr>
              <w:spacing w:line="360" w:lineRule="auto"/>
              <w:rPr>
                <w:rFonts w:ascii="宋体" w:hAnsi="宋体" w:cs="宋体"/>
                <w:szCs w:val="21"/>
              </w:rPr>
            </w:pPr>
            <w:r>
              <w:rPr>
                <w:rFonts w:ascii="宋体" w:hAnsi="宋体" w:cs="宋体" w:hint="eastAsia"/>
                <w:szCs w:val="21"/>
              </w:rPr>
              <w:t>(单位盖章)</w:t>
            </w:r>
          </w:p>
        </w:tc>
      </w:tr>
      <w:tr w:rsidR="00CD1123">
        <w:trPr>
          <w:trHeight w:val="1560"/>
          <w:jc w:val="center"/>
        </w:trPr>
        <w:tc>
          <w:tcPr>
            <w:tcW w:w="2625" w:type="dxa"/>
            <w:gridSpan w:val="6"/>
            <w:tcBorders>
              <w:top w:val="nil"/>
              <w:left w:val="nil"/>
              <w:bottom w:val="nil"/>
              <w:right w:val="nil"/>
            </w:tcBorders>
            <w:vAlign w:val="bottom"/>
          </w:tcPr>
          <w:p w:rsidR="00CD1123" w:rsidRDefault="006E75A3">
            <w:pPr>
              <w:spacing w:line="360" w:lineRule="auto"/>
              <w:ind w:right="480"/>
              <w:rPr>
                <w:rFonts w:ascii="宋体" w:hAnsi="宋体" w:cs="宋体"/>
                <w:szCs w:val="21"/>
              </w:rPr>
            </w:pPr>
            <w:r>
              <w:rPr>
                <w:rFonts w:ascii="宋体" w:hAnsi="宋体" w:cs="宋体" w:hint="eastAsia"/>
                <w:szCs w:val="21"/>
              </w:rPr>
              <w:t xml:space="preserve">法定代表人 </w:t>
            </w:r>
          </w:p>
          <w:p w:rsidR="00CD1123" w:rsidRDefault="006E75A3">
            <w:pPr>
              <w:spacing w:line="360" w:lineRule="auto"/>
              <w:ind w:right="480"/>
              <w:rPr>
                <w:rFonts w:ascii="宋体" w:hAnsi="宋体" w:cs="宋体"/>
                <w:szCs w:val="21"/>
              </w:rPr>
            </w:pPr>
            <w:r>
              <w:rPr>
                <w:rFonts w:ascii="宋体" w:hAnsi="宋体" w:cs="宋体" w:hint="eastAsia"/>
                <w:szCs w:val="21"/>
              </w:rPr>
              <w:t>或其授权人:</w:t>
            </w:r>
          </w:p>
        </w:tc>
        <w:tc>
          <w:tcPr>
            <w:tcW w:w="5955" w:type="dxa"/>
            <w:gridSpan w:val="2"/>
            <w:tcBorders>
              <w:top w:val="nil"/>
              <w:left w:val="nil"/>
              <w:bottom w:val="single" w:sz="4" w:space="0" w:color="auto"/>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780" w:type="dxa"/>
            <w:gridSpan w:val="2"/>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450"/>
          <w:jc w:val="center"/>
        </w:trPr>
        <w:tc>
          <w:tcPr>
            <w:tcW w:w="1705" w:type="dxa"/>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7655" w:type="dxa"/>
            <w:gridSpan w:val="9"/>
            <w:tcBorders>
              <w:top w:val="nil"/>
              <w:left w:val="nil"/>
              <w:bottom w:val="nil"/>
              <w:right w:val="nil"/>
            </w:tcBorders>
            <w:vAlign w:val="center"/>
          </w:tcPr>
          <w:p w:rsidR="00CD1123" w:rsidRDefault="006E75A3">
            <w:pPr>
              <w:spacing w:line="360" w:lineRule="auto"/>
              <w:rPr>
                <w:rFonts w:ascii="宋体" w:hAnsi="宋体" w:cs="宋体"/>
                <w:szCs w:val="21"/>
              </w:rPr>
            </w:pPr>
            <w:r>
              <w:rPr>
                <w:rFonts w:ascii="宋体" w:hAnsi="宋体" w:cs="宋体" w:hint="eastAsia"/>
                <w:szCs w:val="21"/>
              </w:rPr>
              <w:t>(签字或盖章)</w:t>
            </w:r>
          </w:p>
        </w:tc>
      </w:tr>
      <w:tr w:rsidR="00CD1123">
        <w:trPr>
          <w:trHeight w:val="1545"/>
          <w:jc w:val="center"/>
        </w:trPr>
        <w:tc>
          <w:tcPr>
            <w:tcW w:w="2625" w:type="dxa"/>
            <w:gridSpan w:val="6"/>
            <w:tcBorders>
              <w:top w:val="nil"/>
              <w:left w:val="nil"/>
              <w:bottom w:val="nil"/>
              <w:right w:val="nil"/>
            </w:tcBorders>
            <w:vAlign w:val="bottom"/>
          </w:tcPr>
          <w:p w:rsidR="00CD1123" w:rsidRDefault="006E75A3">
            <w:pPr>
              <w:spacing w:line="360" w:lineRule="auto"/>
              <w:ind w:right="480"/>
              <w:rPr>
                <w:rFonts w:ascii="宋体" w:hAnsi="宋体" w:cs="宋体"/>
                <w:szCs w:val="21"/>
              </w:rPr>
            </w:pPr>
            <w:r>
              <w:rPr>
                <w:rFonts w:ascii="宋体" w:hAnsi="宋体" w:cs="宋体" w:hint="eastAsia"/>
                <w:szCs w:val="21"/>
              </w:rPr>
              <w:t>编　制　人:</w:t>
            </w:r>
          </w:p>
        </w:tc>
        <w:tc>
          <w:tcPr>
            <w:tcW w:w="5955" w:type="dxa"/>
            <w:gridSpan w:val="2"/>
            <w:tcBorders>
              <w:top w:val="nil"/>
              <w:left w:val="nil"/>
              <w:bottom w:val="single" w:sz="4" w:space="0" w:color="auto"/>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780" w:type="dxa"/>
            <w:gridSpan w:val="2"/>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r w:rsidR="00CD1123">
        <w:trPr>
          <w:trHeight w:val="420"/>
          <w:jc w:val="center"/>
        </w:trPr>
        <w:tc>
          <w:tcPr>
            <w:tcW w:w="1885" w:type="dxa"/>
            <w:gridSpan w:val="3"/>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c>
          <w:tcPr>
            <w:tcW w:w="7475" w:type="dxa"/>
            <w:gridSpan w:val="7"/>
            <w:tcBorders>
              <w:top w:val="nil"/>
              <w:left w:val="nil"/>
              <w:bottom w:val="nil"/>
              <w:right w:val="nil"/>
            </w:tcBorders>
            <w:vAlign w:val="center"/>
          </w:tcPr>
          <w:p w:rsidR="00CD1123" w:rsidRDefault="006E75A3">
            <w:pPr>
              <w:spacing w:line="360" w:lineRule="auto"/>
              <w:rPr>
                <w:rFonts w:ascii="宋体" w:hAnsi="宋体" w:cs="宋体"/>
                <w:szCs w:val="21"/>
              </w:rPr>
            </w:pPr>
            <w:r>
              <w:rPr>
                <w:rFonts w:ascii="宋体" w:hAnsi="宋体" w:cs="宋体" w:hint="eastAsia"/>
                <w:szCs w:val="21"/>
              </w:rPr>
              <w:t>(</w:t>
            </w:r>
            <w:r>
              <w:rPr>
                <w:rFonts w:ascii="宋体" w:hAnsi="宋体" w:cs="宋体" w:hint="eastAsia"/>
                <w:szCs w:val="21"/>
                <w:em w:val="dot"/>
              </w:rPr>
              <w:t>造价人员</w:t>
            </w:r>
            <w:r>
              <w:rPr>
                <w:rFonts w:ascii="宋体" w:hAnsi="宋体" w:cs="宋体" w:hint="eastAsia"/>
                <w:szCs w:val="21"/>
              </w:rPr>
              <w:t>签字并盖专用章)</w:t>
            </w:r>
          </w:p>
        </w:tc>
      </w:tr>
      <w:tr w:rsidR="00CD1123">
        <w:trPr>
          <w:trHeight w:val="1485"/>
          <w:jc w:val="center"/>
        </w:trPr>
        <w:tc>
          <w:tcPr>
            <w:tcW w:w="2525" w:type="dxa"/>
            <w:gridSpan w:val="5"/>
            <w:tcBorders>
              <w:top w:val="nil"/>
              <w:left w:val="nil"/>
              <w:bottom w:val="nil"/>
              <w:right w:val="nil"/>
            </w:tcBorders>
            <w:vAlign w:val="bottom"/>
          </w:tcPr>
          <w:p w:rsidR="00CD1123" w:rsidRDefault="006E75A3">
            <w:pPr>
              <w:spacing w:line="360" w:lineRule="auto"/>
              <w:ind w:right="480"/>
              <w:rPr>
                <w:rFonts w:ascii="宋体" w:hAnsi="宋体" w:cs="宋体"/>
                <w:szCs w:val="21"/>
              </w:rPr>
            </w:pPr>
            <w:r>
              <w:rPr>
                <w:rFonts w:ascii="宋体" w:hAnsi="宋体" w:cs="宋体" w:hint="eastAsia"/>
                <w:szCs w:val="21"/>
              </w:rPr>
              <w:t xml:space="preserve"> 编制时间:</w:t>
            </w:r>
          </w:p>
        </w:tc>
        <w:tc>
          <w:tcPr>
            <w:tcW w:w="6480" w:type="dxa"/>
            <w:gridSpan w:val="4"/>
            <w:tcBorders>
              <w:top w:val="nil"/>
              <w:left w:val="nil"/>
              <w:bottom w:val="nil"/>
              <w:right w:val="nil"/>
            </w:tcBorders>
            <w:vAlign w:val="bottom"/>
          </w:tcPr>
          <w:p w:rsidR="00CD1123" w:rsidRDefault="006E75A3">
            <w:pPr>
              <w:spacing w:line="360" w:lineRule="auto"/>
              <w:rPr>
                <w:rFonts w:ascii="宋体" w:hAnsi="宋体" w:cs="宋体"/>
                <w:szCs w:val="21"/>
                <w:u w:val="single"/>
              </w:rPr>
            </w:pPr>
            <w:r>
              <w:rPr>
                <w:rFonts w:ascii="宋体" w:hAnsi="宋体" w:cs="宋体" w:hint="eastAsia"/>
                <w:szCs w:val="21"/>
              </w:rPr>
              <w:t xml:space="preserve"> </w:t>
            </w:r>
            <w:r>
              <w:rPr>
                <w:rFonts w:ascii="宋体" w:hAnsi="宋体" w:cs="宋体" w:hint="eastAsia"/>
                <w:szCs w:val="21"/>
                <w:u w:val="single"/>
              </w:rPr>
              <w:t xml:space="preserve">                                                     </w:t>
            </w:r>
          </w:p>
        </w:tc>
        <w:tc>
          <w:tcPr>
            <w:tcW w:w="355" w:type="dxa"/>
            <w:tcBorders>
              <w:top w:val="nil"/>
              <w:left w:val="nil"/>
              <w:bottom w:val="nil"/>
              <w:right w:val="nil"/>
            </w:tcBorders>
            <w:vAlign w:val="bottom"/>
          </w:tcPr>
          <w:p w:rsidR="00CD1123" w:rsidRDefault="006E75A3">
            <w:pPr>
              <w:spacing w:line="360" w:lineRule="auto"/>
              <w:rPr>
                <w:rFonts w:ascii="宋体" w:hAnsi="宋体" w:cs="宋体"/>
                <w:szCs w:val="21"/>
              </w:rPr>
            </w:pPr>
            <w:r>
              <w:rPr>
                <w:rFonts w:ascii="宋体" w:hAnsi="宋体" w:cs="宋体" w:hint="eastAsia"/>
                <w:szCs w:val="21"/>
              </w:rPr>
              <w:t xml:space="preserve">　</w:t>
            </w:r>
          </w:p>
        </w:tc>
      </w:tr>
    </w:tbl>
    <w:p w:rsidR="00CD1123" w:rsidRDefault="00CD1123">
      <w:pPr>
        <w:spacing w:line="500" w:lineRule="exact"/>
        <w:ind w:firstLine="538"/>
        <w:rPr>
          <w:rFonts w:ascii="宋体" w:hAnsi="宋体" w:cs="宋体"/>
          <w:szCs w:val="21"/>
        </w:rPr>
      </w:pPr>
    </w:p>
    <w:p w:rsidR="00CD1123" w:rsidRDefault="00CD1123">
      <w:pPr>
        <w:spacing w:line="500" w:lineRule="exact"/>
        <w:ind w:firstLine="538"/>
        <w:rPr>
          <w:rFonts w:ascii="宋体" w:hAnsi="宋体" w:cs="宋体"/>
          <w:szCs w:val="44"/>
        </w:rPr>
      </w:pPr>
    </w:p>
    <w:p w:rsidR="00CD1123" w:rsidRDefault="006E75A3">
      <w:pPr>
        <w:pStyle w:val="20"/>
        <w:rPr>
          <w:szCs w:val="32"/>
        </w:rPr>
      </w:pPr>
      <w:bookmarkStart w:id="171" w:name="_Toc8992"/>
      <w:bookmarkStart w:id="172" w:name="_Toc382396576"/>
      <w:bookmarkStart w:id="173" w:name="_Toc184635144"/>
      <w:bookmarkStart w:id="174" w:name="_Toc16747"/>
      <w:bookmarkStart w:id="175" w:name="_Toc11508"/>
      <w:bookmarkStart w:id="176" w:name="_Toc32179"/>
      <w:r>
        <w:rPr>
          <w:rFonts w:hint="eastAsia"/>
          <w:szCs w:val="32"/>
        </w:rPr>
        <w:lastRenderedPageBreak/>
        <w:t>七、施工组织设计</w:t>
      </w:r>
      <w:bookmarkEnd w:id="171"/>
      <w:bookmarkEnd w:id="172"/>
      <w:bookmarkEnd w:id="173"/>
      <w:bookmarkEnd w:id="174"/>
      <w:bookmarkEnd w:id="175"/>
      <w:bookmarkEnd w:id="176"/>
    </w:p>
    <w:p w:rsidR="00CD1123" w:rsidRDefault="006E75A3">
      <w:pPr>
        <w:spacing w:line="360" w:lineRule="auto"/>
        <w:ind w:firstLineChars="200" w:firstLine="420"/>
        <w:rPr>
          <w:rFonts w:ascii="宋体" w:hAnsi="宋体" w:cs="宋体"/>
          <w:szCs w:val="21"/>
        </w:rPr>
      </w:pPr>
      <w:bookmarkStart w:id="177" w:name="_Toc14504"/>
      <w:bookmarkStart w:id="178" w:name="_Toc184635145"/>
      <w:bookmarkStart w:id="179" w:name="_Toc382396577"/>
      <w:bookmarkStart w:id="180" w:name="_Toc30236"/>
      <w:r>
        <w:rPr>
          <w:rFonts w:ascii="宋体" w:hAnsi="宋体" w:cs="宋体" w:hint="eastAsia"/>
          <w:szCs w:val="21"/>
        </w:rPr>
        <w:t>1．供应商编制施工组织设计的要求：编制时应采用文字并结合图表形式说明施工方法；拟投入本项目的主要施工设备情况、拟配备本项目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2．施工组织设计除采用文字表述外可附下列图表，图表及格式要求附后。</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附表一  拟投入本项目的主要施工设备表</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附表二  拟配备本项目的试验和检测仪器设备表</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附表三  劳动力计划表</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附表四  计划开、竣工日期和施工进度网络图</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附表五  施工总平面图</w:t>
      </w:r>
    </w:p>
    <w:p w:rsidR="00CD1123" w:rsidRDefault="006E75A3">
      <w:pPr>
        <w:spacing w:line="360" w:lineRule="auto"/>
        <w:ind w:firstLineChars="200" w:firstLine="420"/>
        <w:rPr>
          <w:rFonts w:ascii="宋体" w:hAnsi="宋体" w:cs="宋体"/>
          <w:szCs w:val="21"/>
        </w:rPr>
      </w:pPr>
      <w:r>
        <w:rPr>
          <w:rFonts w:ascii="宋体" w:hAnsi="宋体" w:cs="宋体" w:hint="eastAsia"/>
          <w:szCs w:val="21"/>
        </w:rPr>
        <w:t>附表六  临时用地表</w:t>
      </w:r>
    </w:p>
    <w:p w:rsidR="00CD1123" w:rsidRDefault="00CD1123">
      <w:pPr>
        <w:widowControl/>
        <w:jc w:val="left"/>
        <w:rPr>
          <w:rFonts w:ascii="宋体" w:hAnsi="宋体" w:cs="宋体"/>
          <w:szCs w:val="21"/>
        </w:rPr>
        <w:sectPr w:rsidR="00CD1123">
          <w:pgSz w:w="11906" w:h="16838"/>
          <w:pgMar w:top="1418" w:right="1134" w:bottom="1418" w:left="1418" w:header="851" w:footer="992" w:gutter="0"/>
          <w:cols w:space="720"/>
          <w:docGrid w:type="linesAndChars" w:linePitch="312"/>
        </w:sectPr>
      </w:pPr>
    </w:p>
    <w:p w:rsidR="00CD1123" w:rsidRDefault="006E75A3">
      <w:pPr>
        <w:pStyle w:val="4"/>
        <w:spacing w:line="240" w:lineRule="auto"/>
        <w:rPr>
          <w:rFonts w:ascii="宋体" w:hAnsi="宋体" w:cs="宋体"/>
        </w:rPr>
      </w:pPr>
      <w:r>
        <w:rPr>
          <w:rFonts w:ascii="宋体" w:hAnsi="宋体" w:cs="宋体" w:hint="eastAsia"/>
        </w:rPr>
        <w:lastRenderedPageBreak/>
        <w:t>附表一：拟投入本项目的主要施工设备表</w:t>
      </w:r>
    </w:p>
    <w:p w:rsidR="00CD1123" w:rsidRDefault="00CD1123">
      <w:pPr>
        <w:rPr>
          <w:rFonts w:ascii="宋体" w:hAnsi="宋体" w:cs="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185"/>
        <w:gridCol w:w="795"/>
        <w:gridCol w:w="816"/>
        <w:gridCol w:w="816"/>
        <w:gridCol w:w="1080"/>
        <w:gridCol w:w="1260"/>
        <w:gridCol w:w="973"/>
        <w:gridCol w:w="1080"/>
        <w:gridCol w:w="1080"/>
      </w:tblGrid>
      <w:tr w:rsidR="00CD1123">
        <w:trPr>
          <w:trHeight w:val="917"/>
        </w:trPr>
        <w:tc>
          <w:tcPr>
            <w:tcW w:w="720"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序号</w:t>
            </w:r>
          </w:p>
        </w:tc>
        <w:tc>
          <w:tcPr>
            <w:tcW w:w="1185"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设备名称</w:t>
            </w:r>
          </w:p>
        </w:tc>
        <w:tc>
          <w:tcPr>
            <w:tcW w:w="795"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型号</w:t>
            </w:r>
          </w:p>
          <w:p w:rsidR="00CD1123" w:rsidRDefault="006E75A3">
            <w:pPr>
              <w:jc w:val="center"/>
              <w:rPr>
                <w:rFonts w:ascii="宋体" w:eastAsia="宋体" w:hAnsi="宋体" w:cs="宋体"/>
                <w:szCs w:val="21"/>
              </w:rPr>
            </w:pPr>
            <w:r>
              <w:rPr>
                <w:rFonts w:ascii="宋体" w:eastAsia="宋体" w:hAnsi="宋体" w:cs="宋体" w:hint="eastAsia"/>
                <w:szCs w:val="21"/>
              </w:rPr>
              <w:t>规格</w:t>
            </w:r>
          </w:p>
        </w:tc>
        <w:tc>
          <w:tcPr>
            <w:tcW w:w="816"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数量</w:t>
            </w:r>
          </w:p>
        </w:tc>
        <w:tc>
          <w:tcPr>
            <w:tcW w:w="816"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国别</w:t>
            </w:r>
          </w:p>
          <w:p w:rsidR="00CD1123" w:rsidRDefault="006E75A3">
            <w:pPr>
              <w:jc w:val="center"/>
              <w:rPr>
                <w:rFonts w:ascii="宋体" w:eastAsia="宋体" w:hAnsi="宋体" w:cs="宋体"/>
                <w:szCs w:val="21"/>
              </w:rPr>
            </w:pPr>
            <w:r>
              <w:rPr>
                <w:rFonts w:ascii="宋体" w:eastAsia="宋体" w:hAnsi="宋体" w:cs="宋体" w:hint="eastAsia"/>
                <w:szCs w:val="21"/>
              </w:rPr>
              <w:t>产地</w:t>
            </w:r>
          </w:p>
        </w:tc>
        <w:tc>
          <w:tcPr>
            <w:tcW w:w="1080"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制造</w:t>
            </w:r>
          </w:p>
          <w:p w:rsidR="00CD1123" w:rsidRDefault="006E75A3">
            <w:pPr>
              <w:jc w:val="center"/>
              <w:rPr>
                <w:rFonts w:ascii="宋体" w:eastAsia="宋体" w:hAnsi="宋体" w:cs="宋体"/>
                <w:szCs w:val="21"/>
              </w:rPr>
            </w:pPr>
            <w:r>
              <w:rPr>
                <w:rFonts w:ascii="宋体" w:eastAsia="宋体" w:hAnsi="宋体" w:cs="宋体" w:hint="eastAsia"/>
                <w:szCs w:val="21"/>
              </w:rPr>
              <w:t>年份</w:t>
            </w:r>
          </w:p>
        </w:tc>
        <w:tc>
          <w:tcPr>
            <w:tcW w:w="1260"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额定功率</w:t>
            </w:r>
          </w:p>
          <w:p w:rsidR="00CD1123" w:rsidRDefault="006E75A3">
            <w:pPr>
              <w:jc w:val="center"/>
              <w:rPr>
                <w:rFonts w:ascii="宋体" w:eastAsia="宋体" w:hAnsi="宋体" w:cs="宋体"/>
                <w:szCs w:val="21"/>
              </w:rPr>
            </w:pPr>
            <w:r>
              <w:rPr>
                <w:rFonts w:ascii="宋体" w:eastAsia="宋体" w:hAnsi="宋体" w:cs="宋体" w:hint="eastAsia"/>
                <w:szCs w:val="21"/>
              </w:rPr>
              <w:t>( KW )</w:t>
            </w:r>
          </w:p>
        </w:tc>
        <w:tc>
          <w:tcPr>
            <w:tcW w:w="973"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生产</w:t>
            </w:r>
          </w:p>
          <w:p w:rsidR="00CD1123" w:rsidRDefault="006E75A3">
            <w:pPr>
              <w:jc w:val="center"/>
              <w:rPr>
                <w:rFonts w:ascii="宋体" w:eastAsia="宋体" w:hAnsi="宋体" w:cs="宋体"/>
                <w:szCs w:val="21"/>
              </w:rPr>
            </w:pPr>
            <w:r>
              <w:rPr>
                <w:rFonts w:ascii="宋体" w:eastAsia="宋体" w:hAnsi="宋体" w:cs="宋体" w:hint="eastAsia"/>
                <w:szCs w:val="21"/>
              </w:rPr>
              <w:t>能力</w:t>
            </w:r>
          </w:p>
        </w:tc>
        <w:tc>
          <w:tcPr>
            <w:tcW w:w="1080" w:type="dxa"/>
            <w:tcBorders>
              <w:top w:val="single" w:sz="4" w:space="0" w:color="auto"/>
              <w:left w:val="single" w:sz="4" w:space="0" w:color="auto"/>
              <w:bottom w:val="single" w:sz="4" w:space="0" w:color="auto"/>
              <w:right w:val="single" w:sz="4" w:space="0" w:color="auto"/>
            </w:tcBorders>
            <w:vAlign w:val="center"/>
          </w:tcPr>
          <w:p w:rsidR="00CD1123" w:rsidRDefault="006E75A3">
            <w:pPr>
              <w:rPr>
                <w:rFonts w:ascii="宋体" w:eastAsia="宋体" w:hAnsi="宋体" w:cs="宋体"/>
                <w:szCs w:val="21"/>
              </w:rPr>
            </w:pPr>
            <w:r>
              <w:rPr>
                <w:rFonts w:ascii="宋体" w:eastAsia="宋体" w:hAnsi="宋体" w:cs="宋体" w:hint="eastAsia"/>
                <w:szCs w:val="21"/>
              </w:rPr>
              <w:t>用于施</w:t>
            </w:r>
          </w:p>
          <w:p w:rsidR="00CD1123" w:rsidRDefault="006E75A3">
            <w:pPr>
              <w:rPr>
                <w:rFonts w:ascii="宋体" w:eastAsia="宋体" w:hAnsi="宋体" w:cs="宋体"/>
                <w:szCs w:val="21"/>
              </w:rPr>
            </w:pPr>
            <w:r>
              <w:rPr>
                <w:rFonts w:ascii="宋体" w:eastAsia="宋体" w:hAnsi="宋体" w:cs="宋体" w:hint="eastAsia"/>
                <w:szCs w:val="21"/>
              </w:rPr>
              <w:t>工部位</w:t>
            </w:r>
          </w:p>
        </w:tc>
        <w:tc>
          <w:tcPr>
            <w:tcW w:w="1080" w:type="dxa"/>
            <w:tcBorders>
              <w:top w:val="single" w:sz="4" w:space="0" w:color="auto"/>
              <w:left w:val="single" w:sz="4" w:space="0" w:color="auto"/>
              <w:bottom w:val="single" w:sz="4" w:space="0" w:color="auto"/>
              <w:right w:val="single" w:sz="4" w:space="0" w:color="auto"/>
            </w:tcBorders>
            <w:vAlign w:val="center"/>
          </w:tcPr>
          <w:p w:rsidR="00CD1123" w:rsidRDefault="006E75A3">
            <w:pPr>
              <w:rPr>
                <w:rFonts w:ascii="宋体" w:eastAsia="宋体" w:hAnsi="宋体" w:cs="宋体"/>
                <w:szCs w:val="21"/>
              </w:rPr>
            </w:pPr>
            <w:r>
              <w:rPr>
                <w:rFonts w:ascii="宋体" w:eastAsia="宋体" w:hAnsi="宋体" w:cs="宋体" w:hint="eastAsia"/>
                <w:szCs w:val="21"/>
              </w:rPr>
              <w:t>备注</w:t>
            </w: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ind w:firstLineChars="200" w:firstLine="420"/>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7"/>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7"/>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7"/>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6"/>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r w:rsidR="00CD1123">
        <w:trPr>
          <w:trHeight w:val="727"/>
        </w:trPr>
        <w:tc>
          <w:tcPr>
            <w:tcW w:w="72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18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795"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81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973"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szCs w:val="21"/>
              </w:rPr>
            </w:pPr>
          </w:p>
        </w:tc>
      </w:tr>
    </w:tbl>
    <w:p w:rsidR="00CD1123" w:rsidRDefault="00CD1123">
      <w:pPr>
        <w:rPr>
          <w:rFonts w:ascii="宋体" w:hAnsi="宋体" w:cs="宋体"/>
          <w:szCs w:val="21"/>
        </w:rPr>
      </w:pPr>
    </w:p>
    <w:p w:rsidR="00CD1123" w:rsidRDefault="00CD1123">
      <w:pPr>
        <w:widowControl/>
        <w:jc w:val="left"/>
        <w:rPr>
          <w:rFonts w:ascii="宋体" w:hAnsi="宋体" w:cs="宋体"/>
          <w:szCs w:val="21"/>
        </w:rPr>
        <w:sectPr w:rsidR="00CD1123">
          <w:pgSz w:w="11906" w:h="16838"/>
          <w:pgMar w:top="1418" w:right="1134" w:bottom="1418" w:left="1418" w:header="851" w:footer="992" w:gutter="0"/>
          <w:cols w:space="720"/>
          <w:docGrid w:type="linesAndChars" w:linePitch="312"/>
        </w:sectPr>
      </w:pPr>
    </w:p>
    <w:p w:rsidR="00CD1123" w:rsidRDefault="006E75A3">
      <w:pPr>
        <w:pStyle w:val="4"/>
        <w:spacing w:line="240" w:lineRule="auto"/>
        <w:rPr>
          <w:rFonts w:ascii="宋体" w:hAnsi="宋体" w:cs="宋体"/>
        </w:rPr>
      </w:pPr>
      <w:r>
        <w:rPr>
          <w:rFonts w:ascii="宋体" w:hAnsi="宋体" w:cs="宋体" w:hint="eastAsia"/>
        </w:rPr>
        <w:lastRenderedPageBreak/>
        <w:t>附表二：拟配备本项目的试验和检测仪器设备表</w:t>
      </w:r>
    </w:p>
    <w:p w:rsidR="00CD1123" w:rsidRDefault="00CD1123">
      <w:pPr>
        <w:ind w:firstLineChars="200" w:firstLine="420"/>
        <w:rPr>
          <w:rFonts w:ascii="宋体" w:hAnsi="宋体" w:cs="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68"/>
        <w:gridCol w:w="1125"/>
        <w:gridCol w:w="709"/>
        <w:gridCol w:w="1275"/>
        <w:gridCol w:w="1134"/>
        <w:gridCol w:w="1560"/>
        <w:gridCol w:w="708"/>
        <w:gridCol w:w="727"/>
      </w:tblGrid>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6E75A3">
            <w:pPr>
              <w:rPr>
                <w:rFonts w:ascii="宋体" w:eastAsia="宋体" w:hAnsi="宋体" w:cs="宋体"/>
                <w:szCs w:val="21"/>
              </w:rPr>
            </w:pPr>
            <w:r>
              <w:rPr>
                <w:rFonts w:ascii="宋体" w:eastAsia="宋体" w:hAnsi="宋体" w:cs="宋体" w:hint="eastAsia"/>
                <w:szCs w:val="21"/>
              </w:rPr>
              <w:t>序号</w:t>
            </w: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仪器设备名称</w:t>
            </w: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型号规格</w:t>
            </w: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数量</w:t>
            </w: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国别产地</w:t>
            </w: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制造年份</w:t>
            </w: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己使用台时数</w:t>
            </w: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用途</w:t>
            </w: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6E75A3">
            <w:pPr>
              <w:jc w:val="center"/>
              <w:rPr>
                <w:rFonts w:ascii="宋体" w:eastAsia="宋体" w:hAnsi="宋体" w:cs="宋体"/>
                <w:szCs w:val="21"/>
              </w:rPr>
            </w:pPr>
            <w:r>
              <w:rPr>
                <w:rFonts w:ascii="宋体" w:eastAsia="宋体" w:hAnsi="宋体" w:cs="宋体" w:hint="eastAsia"/>
                <w:szCs w:val="21"/>
              </w:rPr>
              <w:t>备注</w:t>
            </w: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61"/>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482"/>
        </w:trPr>
        <w:tc>
          <w:tcPr>
            <w:tcW w:w="5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2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75"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56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727"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bl>
    <w:p w:rsidR="00CD1123" w:rsidRDefault="00CD1123">
      <w:pPr>
        <w:ind w:firstLineChars="200" w:firstLine="420"/>
        <w:rPr>
          <w:rFonts w:ascii="宋体" w:hAnsi="宋体" w:cs="宋体"/>
          <w:szCs w:val="21"/>
        </w:rPr>
      </w:pPr>
    </w:p>
    <w:p w:rsidR="00CD1123" w:rsidRDefault="00CD1123">
      <w:pPr>
        <w:widowControl/>
        <w:jc w:val="left"/>
        <w:rPr>
          <w:rFonts w:ascii="宋体" w:hAnsi="宋体" w:cs="宋体"/>
          <w:szCs w:val="21"/>
        </w:rPr>
        <w:sectPr w:rsidR="00CD1123">
          <w:pgSz w:w="11906" w:h="16838"/>
          <w:pgMar w:top="1418" w:right="1134" w:bottom="1418" w:left="1418" w:header="851" w:footer="992" w:gutter="0"/>
          <w:cols w:space="720"/>
          <w:docGrid w:type="linesAndChars" w:linePitch="312"/>
        </w:sectPr>
      </w:pPr>
    </w:p>
    <w:p w:rsidR="00CD1123" w:rsidRDefault="006E75A3">
      <w:pPr>
        <w:pStyle w:val="4"/>
        <w:spacing w:line="240" w:lineRule="auto"/>
        <w:rPr>
          <w:rFonts w:ascii="宋体" w:hAnsi="宋体" w:cs="宋体"/>
        </w:rPr>
      </w:pPr>
      <w:r>
        <w:rPr>
          <w:rFonts w:ascii="宋体" w:hAnsi="宋体" w:cs="宋体" w:hint="eastAsia"/>
        </w:rPr>
        <w:lastRenderedPageBreak/>
        <w:t>附表三：劳动力计划表</w:t>
      </w:r>
    </w:p>
    <w:p w:rsidR="00CD1123" w:rsidRDefault="00CD1123">
      <w:pPr>
        <w:ind w:firstLineChars="200" w:firstLine="420"/>
        <w:rPr>
          <w:rFonts w:ascii="宋体" w:hAnsi="宋体" w:cs="宋体"/>
          <w:szCs w:val="21"/>
        </w:rPr>
      </w:pPr>
    </w:p>
    <w:p w:rsidR="00CD1123" w:rsidRDefault="006E75A3">
      <w:pPr>
        <w:ind w:firstLineChars="3600" w:firstLine="7560"/>
        <w:rPr>
          <w:rFonts w:ascii="宋体" w:hAnsi="宋体" w:cs="宋体"/>
          <w:szCs w:val="21"/>
        </w:rPr>
      </w:pPr>
      <w:r>
        <w:rPr>
          <w:rFonts w:ascii="宋体" w:hAnsi="宋体" w:cs="宋体" w:hint="eastAsia"/>
          <w:szCs w:val="21"/>
        </w:rPr>
        <w:t xml:space="preserve">    单位：人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1290"/>
        <w:gridCol w:w="1290"/>
        <w:gridCol w:w="1290"/>
        <w:gridCol w:w="1289"/>
        <w:gridCol w:w="1290"/>
        <w:gridCol w:w="1289"/>
        <w:gridCol w:w="1290"/>
      </w:tblGrid>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6E75A3">
            <w:pPr>
              <w:rPr>
                <w:rFonts w:ascii="宋体" w:eastAsia="宋体" w:hAnsi="宋体" w:cs="宋体"/>
                <w:szCs w:val="21"/>
              </w:rPr>
            </w:pPr>
            <w:r>
              <w:rPr>
                <w:rFonts w:ascii="宋体" w:eastAsia="宋体" w:hAnsi="宋体" w:cs="宋体" w:hint="eastAsia"/>
                <w:szCs w:val="21"/>
              </w:rPr>
              <w:t>工种</w:t>
            </w:r>
          </w:p>
        </w:tc>
        <w:tc>
          <w:tcPr>
            <w:tcW w:w="9028" w:type="dxa"/>
            <w:gridSpan w:val="7"/>
            <w:tcBorders>
              <w:top w:val="outset" w:sz="6" w:space="0" w:color="auto"/>
              <w:left w:val="outset" w:sz="6" w:space="0" w:color="auto"/>
              <w:bottom w:val="outset" w:sz="6" w:space="0" w:color="auto"/>
              <w:right w:val="outset" w:sz="6" w:space="0" w:color="auto"/>
            </w:tcBorders>
            <w:vAlign w:val="center"/>
          </w:tcPr>
          <w:p w:rsidR="00CD1123" w:rsidRDefault="006E75A3">
            <w:pPr>
              <w:ind w:firstLineChars="200" w:firstLine="420"/>
              <w:jc w:val="center"/>
              <w:rPr>
                <w:rFonts w:ascii="宋体" w:eastAsia="宋体" w:hAnsi="宋体" w:cs="宋体"/>
                <w:szCs w:val="21"/>
              </w:rPr>
            </w:pPr>
            <w:r>
              <w:rPr>
                <w:rFonts w:ascii="宋体" w:eastAsia="宋体" w:hAnsi="宋体" w:cs="宋体" w:hint="eastAsia"/>
                <w:szCs w:val="21"/>
              </w:rPr>
              <w:t>按工程施工阶段投入劳动力情况</w:t>
            </w: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04"/>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r w:rsidR="00CD1123">
        <w:trPr>
          <w:trHeight w:val="528"/>
        </w:trPr>
        <w:tc>
          <w:tcPr>
            <w:tcW w:w="872"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89"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c>
          <w:tcPr>
            <w:tcW w:w="1290" w:type="dxa"/>
            <w:tcBorders>
              <w:top w:val="outset" w:sz="6" w:space="0" w:color="auto"/>
              <w:left w:val="outset" w:sz="6" w:space="0" w:color="auto"/>
              <w:bottom w:val="outset" w:sz="6" w:space="0" w:color="auto"/>
              <w:right w:val="outset" w:sz="6" w:space="0" w:color="auto"/>
            </w:tcBorders>
            <w:vAlign w:val="center"/>
          </w:tcPr>
          <w:p w:rsidR="00CD1123" w:rsidRDefault="00CD1123">
            <w:pPr>
              <w:ind w:firstLineChars="200" w:firstLine="420"/>
              <w:rPr>
                <w:rFonts w:ascii="宋体" w:eastAsia="宋体" w:hAnsi="宋体" w:cs="宋体"/>
                <w:szCs w:val="21"/>
              </w:rPr>
            </w:pPr>
          </w:p>
        </w:tc>
      </w:tr>
    </w:tbl>
    <w:p w:rsidR="00CD1123" w:rsidRDefault="00CD1123">
      <w:pPr>
        <w:ind w:firstLineChars="200" w:firstLine="420"/>
        <w:rPr>
          <w:rFonts w:ascii="宋体" w:hAnsi="宋体" w:cs="宋体"/>
          <w:szCs w:val="21"/>
        </w:rPr>
      </w:pPr>
    </w:p>
    <w:p w:rsidR="00CD1123" w:rsidRDefault="00CD1123">
      <w:pPr>
        <w:widowControl/>
        <w:jc w:val="left"/>
        <w:rPr>
          <w:rFonts w:ascii="宋体" w:hAnsi="宋体" w:cs="宋体"/>
          <w:szCs w:val="21"/>
        </w:rPr>
        <w:sectPr w:rsidR="00CD1123">
          <w:pgSz w:w="11906" w:h="16838"/>
          <w:pgMar w:top="1418" w:right="1134" w:bottom="1418" w:left="1418" w:header="851" w:footer="992" w:gutter="0"/>
          <w:cols w:space="720"/>
          <w:docGrid w:type="linesAndChars" w:linePitch="312"/>
        </w:sectPr>
      </w:pPr>
    </w:p>
    <w:p w:rsidR="00CD1123" w:rsidRDefault="006E75A3">
      <w:pPr>
        <w:pStyle w:val="4"/>
        <w:spacing w:line="240" w:lineRule="auto"/>
        <w:rPr>
          <w:rFonts w:ascii="宋体" w:hAnsi="宋体" w:cs="宋体"/>
        </w:rPr>
      </w:pPr>
      <w:r>
        <w:rPr>
          <w:rFonts w:ascii="宋体" w:hAnsi="宋体" w:cs="宋体" w:hint="eastAsia"/>
        </w:rPr>
        <w:lastRenderedPageBreak/>
        <w:t>附表四：计划开、竣工日期和施工进度网络图</w:t>
      </w:r>
    </w:p>
    <w:p w:rsidR="00CD1123" w:rsidRDefault="00CD1123">
      <w:pPr>
        <w:ind w:firstLineChars="200" w:firstLine="420"/>
        <w:rPr>
          <w:rFonts w:ascii="宋体" w:hAnsi="宋体" w:cs="宋体"/>
          <w:szCs w:val="21"/>
        </w:rPr>
      </w:pPr>
    </w:p>
    <w:p w:rsidR="00CD1123" w:rsidRDefault="006E75A3">
      <w:pPr>
        <w:ind w:firstLineChars="200" w:firstLine="420"/>
        <w:rPr>
          <w:rFonts w:ascii="宋体" w:hAnsi="宋体" w:cs="宋体"/>
          <w:szCs w:val="21"/>
        </w:rPr>
      </w:pPr>
      <w:r>
        <w:rPr>
          <w:rFonts w:ascii="宋体" w:hAnsi="宋体" w:cs="宋体" w:hint="eastAsia"/>
          <w:szCs w:val="21"/>
        </w:rPr>
        <w:t>1．供应商应递交施工进度网络图或施工进度表，说明按招标文件要求的计划工期进行施工的各个关键日期。</w:t>
      </w:r>
    </w:p>
    <w:p w:rsidR="00CD1123" w:rsidRDefault="006E75A3">
      <w:pPr>
        <w:ind w:firstLineChars="200" w:firstLine="420"/>
        <w:rPr>
          <w:rFonts w:ascii="宋体" w:hAnsi="宋体" w:cs="宋体"/>
          <w:szCs w:val="21"/>
        </w:rPr>
      </w:pPr>
      <w:r>
        <w:rPr>
          <w:rFonts w:ascii="宋体" w:hAnsi="宋体" w:cs="宋体" w:hint="eastAsia"/>
          <w:szCs w:val="21"/>
        </w:rPr>
        <w:t>2．施工进度表可采用网络图（或横道图）表示。</w:t>
      </w:r>
    </w:p>
    <w:p w:rsidR="00CD1123" w:rsidRDefault="00CD1123">
      <w:pPr>
        <w:ind w:firstLineChars="200" w:firstLine="420"/>
        <w:rPr>
          <w:rFonts w:ascii="宋体" w:hAnsi="宋体" w:cs="宋体"/>
          <w:szCs w:val="21"/>
        </w:rPr>
      </w:pPr>
    </w:p>
    <w:p w:rsidR="00CD1123" w:rsidRDefault="00CD1123">
      <w:pPr>
        <w:widowControl/>
        <w:jc w:val="left"/>
        <w:rPr>
          <w:rFonts w:ascii="宋体" w:hAnsi="宋体" w:cs="宋体"/>
          <w:szCs w:val="21"/>
        </w:rPr>
        <w:sectPr w:rsidR="00CD1123">
          <w:pgSz w:w="11906" w:h="16838"/>
          <w:pgMar w:top="1418" w:right="1134" w:bottom="1418" w:left="1418" w:header="851" w:footer="992" w:gutter="0"/>
          <w:cols w:space="720"/>
          <w:docGrid w:type="linesAndChars" w:linePitch="312"/>
        </w:sectPr>
      </w:pPr>
    </w:p>
    <w:p w:rsidR="00CD1123" w:rsidRDefault="006E75A3">
      <w:pPr>
        <w:pStyle w:val="4"/>
        <w:spacing w:line="240" w:lineRule="auto"/>
        <w:rPr>
          <w:rFonts w:ascii="宋体" w:hAnsi="宋体" w:cs="宋体"/>
        </w:rPr>
      </w:pPr>
      <w:r>
        <w:rPr>
          <w:rFonts w:ascii="宋体" w:hAnsi="宋体" w:cs="宋体" w:hint="eastAsia"/>
        </w:rPr>
        <w:lastRenderedPageBreak/>
        <w:t>附表五：施工总平面图</w:t>
      </w:r>
    </w:p>
    <w:p w:rsidR="00CD1123" w:rsidRDefault="00CD1123">
      <w:pPr>
        <w:ind w:firstLineChars="200" w:firstLine="420"/>
        <w:rPr>
          <w:rFonts w:ascii="宋体" w:hAnsi="宋体" w:cs="宋体"/>
          <w:szCs w:val="21"/>
        </w:rPr>
      </w:pPr>
    </w:p>
    <w:p w:rsidR="00CD1123" w:rsidRDefault="006E75A3">
      <w:pPr>
        <w:ind w:firstLineChars="200" w:firstLine="420"/>
        <w:rPr>
          <w:rFonts w:ascii="宋体" w:hAnsi="宋体" w:cs="宋体"/>
          <w:szCs w:val="21"/>
        </w:rPr>
      </w:pPr>
      <w:r>
        <w:rPr>
          <w:rFonts w:ascii="宋体" w:hAnsi="宋体" w:cs="宋体" w:hint="eastAsia"/>
          <w:szCs w:val="21"/>
        </w:rPr>
        <w:t>供应商应递交一份施工总平面图，绘出现场临时设施布置图表并附文字说明。</w:t>
      </w:r>
    </w:p>
    <w:p w:rsidR="00CD1123" w:rsidRDefault="00CD1123">
      <w:pPr>
        <w:ind w:firstLineChars="200" w:firstLine="420"/>
        <w:rPr>
          <w:rFonts w:ascii="宋体" w:hAnsi="宋体" w:cs="宋体"/>
          <w:szCs w:val="21"/>
        </w:rPr>
      </w:pPr>
    </w:p>
    <w:p w:rsidR="00CD1123" w:rsidRDefault="00CD1123">
      <w:pPr>
        <w:widowControl/>
        <w:jc w:val="left"/>
        <w:rPr>
          <w:rFonts w:ascii="宋体" w:hAnsi="宋体" w:cs="宋体"/>
          <w:szCs w:val="21"/>
        </w:rPr>
        <w:sectPr w:rsidR="00CD1123">
          <w:pgSz w:w="11906" w:h="16838"/>
          <w:pgMar w:top="1418" w:right="1134" w:bottom="1418" w:left="1418" w:header="851" w:footer="992" w:gutter="0"/>
          <w:cols w:space="720"/>
          <w:docGrid w:type="linesAndChars" w:linePitch="312"/>
        </w:sectPr>
      </w:pPr>
    </w:p>
    <w:p w:rsidR="00CD1123" w:rsidRDefault="006E75A3">
      <w:pPr>
        <w:pStyle w:val="4"/>
        <w:spacing w:line="240" w:lineRule="auto"/>
        <w:rPr>
          <w:rFonts w:ascii="宋体" w:hAnsi="宋体" w:cs="宋体"/>
        </w:rPr>
      </w:pPr>
      <w:r>
        <w:rPr>
          <w:rFonts w:ascii="宋体" w:hAnsi="宋体" w:cs="宋体" w:hint="eastAsia"/>
        </w:rPr>
        <w:lastRenderedPageBreak/>
        <w:t>附表六：临时用地表</w:t>
      </w:r>
    </w:p>
    <w:p w:rsidR="00CD1123" w:rsidRDefault="00CD1123">
      <w:pPr>
        <w:rPr>
          <w:rFonts w:ascii="宋体" w:hAnsi="宋体" w:cs="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2326"/>
        <w:gridCol w:w="2499"/>
        <w:gridCol w:w="2499"/>
      </w:tblGrid>
      <w:tr w:rsidR="00CD1123">
        <w:trPr>
          <w:trHeight w:val="613"/>
        </w:trPr>
        <w:tc>
          <w:tcPr>
            <w:tcW w:w="2138"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rPr>
            </w:pPr>
            <w:r>
              <w:rPr>
                <w:rFonts w:ascii="宋体" w:eastAsia="宋体" w:hAnsi="宋体" w:cs="宋体" w:hint="eastAsia"/>
                <w:szCs w:val="21"/>
              </w:rPr>
              <w:t>用途</w:t>
            </w:r>
          </w:p>
        </w:tc>
        <w:tc>
          <w:tcPr>
            <w:tcW w:w="2326"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rPr>
            </w:pPr>
            <w:r>
              <w:rPr>
                <w:rFonts w:ascii="宋体" w:eastAsia="宋体" w:hAnsi="宋体" w:cs="宋体" w:hint="eastAsia"/>
                <w:szCs w:val="21"/>
              </w:rPr>
              <w:t>面积（平方米）</w:t>
            </w:r>
          </w:p>
        </w:tc>
        <w:tc>
          <w:tcPr>
            <w:tcW w:w="2499"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rPr>
            </w:pPr>
            <w:r>
              <w:rPr>
                <w:rFonts w:ascii="宋体" w:eastAsia="宋体" w:hAnsi="宋体" w:cs="宋体" w:hint="eastAsia"/>
                <w:szCs w:val="21"/>
              </w:rPr>
              <w:t>位置</w:t>
            </w:r>
          </w:p>
        </w:tc>
        <w:tc>
          <w:tcPr>
            <w:tcW w:w="2499" w:type="dxa"/>
            <w:tcBorders>
              <w:top w:val="single" w:sz="4" w:space="0" w:color="auto"/>
              <w:left w:val="single" w:sz="4" w:space="0" w:color="auto"/>
              <w:bottom w:val="single" w:sz="4" w:space="0" w:color="auto"/>
              <w:right w:val="single" w:sz="4" w:space="0" w:color="auto"/>
            </w:tcBorders>
            <w:vAlign w:val="center"/>
          </w:tcPr>
          <w:p w:rsidR="00CD1123" w:rsidRDefault="006E75A3">
            <w:pPr>
              <w:jc w:val="center"/>
              <w:rPr>
                <w:rFonts w:ascii="宋体" w:eastAsia="宋体" w:hAnsi="宋体" w:cs="宋体"/>
              </w:rPr>
            </w:pPr>
            <w:r>
              <w:rPr>
                <w:rFonts w:ascii="宋体" w:eastAsia="宋体" w:hAnsi="宋体" w:cs="宋体" w:hint="eastAsia"/>
                <w:szCs w:val="21"/>
              </w:rPr>
              <w:t>需用时间</w:t>
            </w: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3"/>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r w:rsidR="00CD1123">
        <w:trPr>
          <w:trHeight w:val="514"/>
        </w:trPr>
        <w:tc>
          <w:tcPr>
            <w:tcW w:w="2138"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326"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c>
          <w:tcPr>
            <w:tcW w:w="2499" w:type="dxa"/>
            <w:tcBorders>
              <w:top w:val="single" w:sz="4" w:space="0" w:color="auto"/>
              <w:left w:val="single" w:sz="4" w:space="0" w:color="auto"/>
              <w:bottom w:val="single" w:sz="4" w:space="0" w:color="auto"/>
              <w:right w:val="single" w:sz="4" w:space="0" w:color="auto"/>
            </w:tcBorders>
          </w:tcPr>
          <w:p w:rsidR="00CD1123" w:rsidRDefault="00CD1123">
            <w:pPr>
              <w:rPr>
                <w:rFonts w:ascii="宋体" w:eastAsia="宋体" w:hAnsi="宋体" w:cs="宋体"/>
              </w:rPr>
            </w:pPr>
          </w:p>
        </w:tc>
      </w:tr>
    </w:tbl>
    <w:p w:rsidR="00CD1123" w:rsidRDefault="00CD1123">
      <w:pPr>
        <w:pStyle w:val="3"/>
        <w:rPr>
          <w:szCs w:val="32"/>
          <w:lang w:eastAsia="zh-CN"/>
        </w:rPr>
        <w:sectPr w:rsidR="00CD1123">
          <w:pgSz w:w="11906" w:h="16838"/>
          <w:pgMar w:top="1440" w:right="1080" w:bottom="1440" w:left="1080" w:header="851" w:footer="992" w:gutter="0"/>
          <w:cols w:space="720"/>
          <w:docGrid w:type="lines" w:linePitch="312"/>
        </w:sectPr>
      </w:pPr>
    </w:p>
    <w:p w:rsidR="00CD1123" w:rsidRDefault="006E75A3">
      <w:pPr>
        <w:pStyle w:val="20"/>
        <w:rPr>
          <w:szCs w:val="32"/>
        </w:rPr>
      </w:pPr>
      <w:bookmarkStart w:id="181" w:name="_Toc5892"/>
      <w:bookmarkStart w:id="182" w:name="_Toc14562"/>
      <w:r>
        <w:rPr>
          <w:rFonts w:hint="eastAsia"/>
          <w:szCs w:val="32"/>
        </w:rPr>
        <w:lastRenderedPageBreak/>
        <w:t>八、项目管理机构</w:t>
      </w:r>
      <w:bookmarkEnd w:id="177"/>
      <w:bookmarkEnd w:id="178"/>
      <w:bookmarkEnd w:id="179"/>
      <w:bookmarkEnd w:id="180"/>
      <w:bookmarkEnd w:id="181"/>
      <w:bookmarkEnd w:id="182"/>
    </w:p>
    <w:p w:rsidR="00CD1123" w:rsidRDefault="006E75A3">
      <w:pPr>
        <w:pStyle w:val="4"/>
        <w:rPr>
          <w:rFonts w:ascii="宋体" w:hAnsi="宋体" w:cs="宋体"/>
          <w:szCs w:val="24"/>
        </w:rPr>
      </w:pPr>
      <w:r>
        <w:rPr>
          <w:rFonts w:ascii="宋体" w:hAnsi="宋体" w:cs="宋体" w:hint="eastAsia"/>
          <w:szCs w:val="24"/>
        </w:rPr>
        <w:t>（一）项目管理机构组成表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726"/>
        <w:gridCol w:w="889"/>
        <w:gridCol w:w="1451"/>
        <w:gridCol w:w="900"/>
        <w:gridCol w:w="1080"/>
        <w:gridCol w:w="2614"/>
        <w:gridCol w:w="1069"/>
      </w:tblGrid>
      <w:tr w:rsidR="00CD1123">
        <w:trPr>
          <w:trHeight w:val="613"/>
        </w:trPr>
        <w:tc>
          <w:tcPr>
            <w:tcW w:w="714" w:type="dxa"/>
            <w:vMerge w:val="restart"/>
            <w:vAlign w:val="center"/>
          </w:tcPr>
          <w:p w:rsidR="00CD1123" w:rsidRDefault="006E75A3">
            <w:pPr>
              <w:spacing w:line="300" w:lineRule="exact"/>
              <w:rPr>
                <w:rFonts w:ascii="宋体" w:hAnsi="宋体" w:cs="宋体"/>
                <w:szCs w:val="21"/>
              </w:rPr>
            </w:pPr>
            <w:r>
              <w:rPr>
                <w:rFonts w:ascii="宋体" w:hAnsi="宋体" w:cs="宋体" w:hint="eastAsia"/>
                <w:szCs w:val="21"/>
              </w:rPr>
              <w:t>职务</w:t>
            </w:r>
          </w:p>
        </w:tc>
        <w:tc>
          <w:tcPr>
            <w:tcW w:w="726" w:type="dxa"/>
            <w:vMerge w:val="restart"/>
            <w:vAlign w:val="center"/>
          </w:tcPr>
          <w:p w:rsidR="00CD1123" w:rsidRDefault="006E75A3">
            <w:pPr>
              <w:spacing w:line="300" w:lineRule="exact"/>
              <w:rPr>
                <w:rFonts w:ascii="宋体" w:hAnsi="宋体" w:cs="宋体"/>
                <w:szCs w:val="21"/>
              </w:rPr>
            </w:pPr>
            <w:r>
              <w:rPr>
                <w:rFonts w:ascii="宋体" w:hAnsi="宋体" w:cs="宋体" w:hint="eastAsia"/>
                <w:szCs w:val="21"/>
              </w:rPr>
              <w:t>姓名</w:t>
            </w:r>
          </w:p>
        </w:tc>
        <w:tc>
          <w:tcPr>
            <w:tcW w:w="889" w:type="dxa"/>
            <w:vMerge w:val="restart"/>
            <w:vAlign w:val="center"/>
          </w:tcPr>
          <w:p w:rsidR="00CD1123" w:rsidRDefault="006E75A3">
            <w:pPr>
              <w:spacing w:line="300" w:lineRule="exact"/>
              <w:rPr>
                <w:rFonts w:ascii="宋体" w:hAnsi="宋体" w:cs="宋体"/>
                <w:szCs w:val="21"/>
              </w:rPr>
            </w:pPr>
            <w:r>
              <w:rPr>
                <w:rFonts w:ascii="宋体" w:hAnsi="宋体" w:cs="宋体" w:hint="eastAsia"/>
                <w:szCs w:val="21"/>
              </w:rPr>
              <w:t>职称</w:t>
            </w:r>
          </w:p>
        </w:tc>
        <w:tc>
          <w:tcPr>
            <w:tcW w:w="6045" w:type="dxa"/>
            <w:gridSpan w:val="4"/>
            <w:vAlign w:val="center"/>
          </w:tcPr>
          <w:p w:rsidR="00CD1123" w:rsidRDefault="006E75A3">
            <w:pPr>
              <w:spacing w:line="300" w:lineRule="exact"/>
              <w:rPr>
                <w:rFonts w:ascii="宋体" w:hAnsi="宋体" w:cs="宋体"/>
                <w:szCs w:val="21"/>
              </w:rPr>
            </w:pPr>
            <w:r>
              <w:rPr>
                <w:rFonts w:ascii="宋体" w:hAnsi="宋体" w:cs="宋体" w:hint="eastAsia"/>
                <w:szCs w:val="21"/>
              </w:rPr>
              <w:t>执业或职业资格证明</w:t>
            </w:r>
          </w:p>
        </w:tc>
        <w:tc>
          <w:tcPr>
            <w:tcW w:w="1069" w:type="dxa"/>
            <w:vMerge w:val="restart"/>
            <w:vAlign w:val="center"/>
          </w:tcPr>
          <w:p w:rsidR="00CD1123" w:rsidRDefault="006E75A3">
            <w:pPr>
              <w:spacing w:line="300" w:lineRule="exact"/>
              <w:rPr>
                <w:rFonts w:ascii="宋体" w:hAnsi="宋体" w:cs="宋体"/>
                <w:szCs w:val="21"/>
              </w:rPr>
            </w:pPr>
            <w:r>
              <w:rPr>
                <w:rFonts w:ascii="宋体" w:hAnsi="宋体" w:cs="宋体" w:hint="eastAsia"/>
                <w:szCs w:val="21"/>
              </w:rPr>
              <w:t>备注</w:t>
            </w:r>
          </w:p>
        </w:tc>
      </w:tr>
      <w:tr w:rsidR="00CD1123">
        <w:trPr>
          <w:trHeight w:val="614"/>
        </w:trPr>
        <w:tc>
          <w:tcPr>
            <w:tcW w:w="714" w:type="dxa"/>
            <w:vMerge/>
            <w:vAlign w:val="center"/>
          </w:tcPr>
          <w:p w:rsidR="00CD1123" w:rsidRDefault="00CD1123">
            <w:pPr>
              <w:spacing w:line="300" w:lineRule="exact"/>
              <w:rPr>
                <w:rFonts w:ascii="宋体" w:hAnsi="宋体" w:cs="宋体"/>
                <w:szCs w:val="21"/>
              </w:rPr>
            </w:pPr>
          </w:p>
        </w:tc>
        <w:tc>
          <w:tcPr>
            <w:tcW w:w="726" w:type="dxa"/>
            <w:vMerge/>
            <w:vAlign w:val="center"/>
          </w:tcPr>
          <w:p w:rsidR="00CD1123" w:rsidRDefault="00CD1123">
            <w:pPr>
              <w:spacing w:line="300" w:lineRule="exact"/>
              <w:rPr>
                <w:rFonts w:ascii="宋体" w:hAnsi="宋体" w:cs="宋体"/>
                <w:szCs w:val="21"/>
              </w:rPr>
            </w:pPr>
          </w:p>
        </w:tc>
        <w:tc>
          <w:tcPr>
            <w:tcW w:w="889" w:type="dxa"/>
            <w:vMerge/>
            <w:vAlign w:val="center"/>
          </w:tcPr>
          <w:p w:rsidR="00CD1123" w:rsidRDefault="00CD1123">
            <w:pPr>
              <w:spacing w:line="300" w:lineRule="exact"/>
              <w:rPr>
                <w:rFonts w:ascii="宋体" w:hAnsi="宋体" w:cs="宋体"/>
                <w:szCs w:val="21"/>
              </w:rPr>
            </w:pPr>
          </w:p>
        </w:tc>
        <w:tc>
          <w:tcPr>
            <w:tcW w:w="1451" w:type="dxa"/>
            <w:vAlign w:val="center"/>
          </w:tcPr>
          <w:p w:rsidR="00CD1123" w:rsidRDefault="006E75A3">
            <w:pPr>
              <w:spacing w:line="300" w:lineRule="exact"/>
              <w:rPr>
                <w:rFonts w:ascii="宋体" w:hAnsi="宋体" w:cs="宋体"/>
                <w:szCs w:val="21"/>
              </w:rPr>
            </w:pPr>
            <w:r>
              <w:rPr>
                <w:rFonts w:ascii="宋体" w:hAnsi="宋体" w:cs="宋体" w:hint="eastAsia"/>
                <w:szCs w:val="21"/>
              </w:rPr>
              <w:t>证书名称</w:t>
            </w:r>
          </w:p>
        </w:tc>
        <w:tc>
          <w:tcPr>
            <w:tcW w:w="900" w:type="dxa"/>
            <w:vAlign w:val="center"/>
          </w:tcPr>
          <w:p w:rsidR="00CD1123" w:rsidRDefault="006E75A3">
            <w:pPr>
              <w:spacing w:line="300" w:lineRule="exact"/>
              <w:rPr>
                <w:rFonts w:ascii="宋体" w:hAnsi="宋体" w:cs="宋体"/>
                <w:szCs w:val="21"/>
              </w:rPr>
            </w:pPr>
            <w:r>
              <w:rPr>
                <w:rFonts w:ascii="宋体" w:hAnsi="宋体" w:cs="宋体" w:hint="eastAsia"/>
                <w:szCs w:val="21"/>
              </w:rPr>
              <w:t>级别</w:t>
            </w:r>
          </w:p>
        </w:tc>
        <w:tc>
          <w:tcPr>
            <w:tcW w:w="1080" w:type="dxa"/>
            <w:vAlign w:val="center"/>
          </w:tcPr>
          <w:p w:rsidR="00CD1123" w:rsidRDefault="006E75A3">
            <w:pPr>
              <w:spacing w:line="300" w:lineRule="exact"/>
              <w:rPr>
                <w:rFonts w:ascii="宋体" w:hAnsi="宋体" w:cs="宋体"/>
                <w:szCs w:val="21"/>
              </w:rPr>
            </w:pPr>
            <w:r>
              <w:rPr>
                <w:rFonts w:ascii="宋体" w:hAnsi="宋体" w:cs="宋体" w:hint="eastAsia"/>
                <w:szCs w:val="21"/>
              </w:rPr>
              <w:t>证号</w:t>
            </w:r>
          </w:p>
        </w:tc>
        <w:tc>
          <w:tcPr>
            <w:tcW w:w="2614" w:type="dxa"/>
            <w:vAlign w:val="center"/>
          </w:tcPr>
          <w:p w:rsidR="00CD1123" w:rsidRDefault="006E75A3">
            <w:pPr>
              <w:spacing w:line="300" w:lineRule="exact"/>
              <w:rPr>
                <w:rFonts w:ascii="宋体" w:hAnsi="宋体" w:cs="宋体"/>
                <w:szCs w:val="21"/>
              </w:rPr>
            </w:pPr>
            <w:r>
              <w:rPr>
                <w:rFonts w:ascii="宋体" w:hAnsi="宋体" w:cs="宋体" w:hint="eastAsia"/>
                <w:szCs w:val="21"/>
              </w:rPr>
              <w:t>专业</w:t>
            </w:r>
          </w:p>
        </w:tc>
        <w:tc>
          <w:tcPr>
            <w:tcW w:w="1069" w:type="dxa"/>
            <w:vMerge/>
            <w:vAlign w:val="center"/>
          </w:tcPr>
          <w:p w:rsidR="00CD1123" w:rsidRDefault="00CD1123">
            <w:pPr>
              <w:spacing w:line="300" w:lineRule="exact"/>
              <w:rPr>
                <w:rFonts w:ascii="宋体" w:hAnsi="宋体" w:cs="宋体"/>
                <w:szCs w:val="21"/>
              </w:rPr>
            </w:pPr>
          </w:p>
        </w:tc>
      </w:tr>
      <w:tr w:rsidR="00CD1123">
        <w:trPr>
          <w:trHeight w:val="588"/>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ind w:firstLineChars="200" w:firstLine="420"/>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9"/>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8"/>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9"/>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8"/>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9"/>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8"/>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9"/>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8"/>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9"/>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8"/>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9"/>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8"/>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r w:rsidR="00CD1123">
        <w:trPr>
          <w:trHeight w:val="589"/>
        </w:trPr>
        <w:tc>
          <w:tcPr>
            <w:tcW w:w="714" w:type="dxa"/>
          </w:tcPr>
          <w:p w:rsidR="00CD1123" w:rsidRDefault="00CD1123">
            <w:pPr>
              <w:spacing w:line="360" w:lineRule="auto"/>
              <w:rPr>
                <w:rFonts w:ascii="宋体" w:hAnsi="宋体" w:cs="宋体"/>
                <w:szCs w:val="21"/>
              </w:rPr>
            </w:pPr>
          </w:p>
        </w:tc>
        <w:tc>
          <w:tcPr>
            <w:tcW w:w="726" w:type="dxa"/>
          </w:tcPr>
          <w:p w:rsidR="00CD1123" w:rsidRDefault="00CD1123">
            <w:pPr>
              <w:spacing w:line="360" w:lineRule="auto"/>
              <w:rPr>
                <w:rFonts w:ascii="宋体" w:hAnsi="宋体" w:cs="宋体"/>
                <w:szCs w:val="21"/>
              </w:rPr>
            </w:pPr>
          </w:p>
        </w:tc>
        <w:tc>
          <w:tcPr>
            <w:tcW w:w="889" w:type="dxa"/>
          </w:tcPr>
          <w:p w:rsidR="00CD1123" w:rsidRDefault="00CD1123">
            <w:pPr>
              <w:spacing w:line="360" w:lineRule="auto"/>
              <w:rPr>
                <w:rFonts w:ascii="宋体" w:hAnsi="宋体" w:cs="宋体"/>
                <w:szCs w:val="21"/>
              </w:rPr>
            </w:pPr>
          </w:p>
        </w:tc>
        <w:tc>
          <w:tcPr>
            <w:tcW w:w="1451" w:type="dxa"/>
          </w:tcPr>
          <w:p w:rsidR="00CD1123" w:rsidRDefault="00CD1123">
            <w:pPr>
              <w:spacing w:line="360" w:lineRule="auto"/>
              <w:rPr>
                <w:rFonts w:ascii="宋体" w:hAnsi="宋体" w:cs="宋体"/>
                <w:szCs w:val="21"/>
              </w:rPr>
            </w:pPr>
          </w:p>
        </w:tc>
        <w:tc>
          <w:tcPr>
            <w:tcW w:w="900" w:type="dxa"/>
          </w:tcPr>
          <w:p w:rsidR="00CD1123" w:rsidRDefault="00CD1123">
            <w:pPr>
              <w:spacing w:line="360" w:lineRule="auto"/>
              <w:rPr>
                <w:rFonts w:ascii="宋体" w:hAnsi="宋体" w:cs="宋体"/>
                <w:szCs w:val="21"/>
              </w:rPr>
            </w:pPr>
          </w:p>
        </w:tc>
        <w:tc>
          <w:tcPr>
            <w:tcW w:w="1080" w:type="dxa"/>
          </w:tcPr>
          <w:p w:rsidR="00CD1123" w:rsidRDefault="00CD1123">
            <w:pPr>
              <w:spacing w:line="360" w:lineRule="auto"/>
              <w:rPr>
                <w:rFonts w:ascii="宋体" w:hAnsi="宋体" w:cs="宋体"/>
                <w:szCs w:val="21"/>
              </w:rPr>
            </w:pPr>
          </w:p>
        </w:tc>
        <w:tc>
          <w:tcPr>
            <w:tcW w:w="2614" w:type="dxa"/>
          </w:tcPr>
          <w:p w:rsidR="00CD1123" w:rsidRDefault="00CD1123">
            <w:pPr>
              <w:spacing w:line="360" w:lineRule="auto"/>
              <w:rPr>
                <w:rFonts w:ascii="宋体" w:hAnsi="宋体" w:cs="宋体"/>
                <w:szCs w:val="21"/>
              </w:rPr>
            </w:pPr>
          </w:p>
        </w:tc>
        <w:tc>
          <w:tcPr>
            <w:tcW w:w="1069" w:type="dxa"/>
          </w:tcPr>
          <w:p w:rsidR="00CD1123" w:rsidRDefault="00CD1123">
            <w:pPr>
              <w:spacing w:line="360" w:lineRule="auto"/>
              <w:rPr>
                <w:rFonts w:ascii="宋体" w:hAnsi="宋体" w:cs="宋体"/>
                <w:szCs w:val="21"/>
              </w:rPr>
            </w:pPr>
          </w:p>
        </w:tc>
      </w:tr>
    </w:tbl>
    <w:p w:rsidR="00CD1123" w:rsidRDefault="00CD1123">
      <w:pPr>
        <w:spacing w:line="360" w:lineRule="auto"/>
        <w:rPr>
          <w:rFonts w:ascii="宋体" w:hAnsi="宋体" w:cs="宋体"/>
          <w:szCs w:val="21"/>
        </w:rPr>
      </w:pPr>
    </w:p>
    <w:p w:rsidR="00CD1123" w:rsidRDefault="00CD1123">
      <w:pPr>
        <w:spacing w:line="360" w:lineRule="auto"/>
        <w:ind w:firstLineChars="200" w:firstLine="420"/>
        <w:rPr>
          <w:rFonts w:ascii="宋体" w:hAnsi="宋体" w:cs="宋体"/>
          <w:szCs w:val="21"/>
        </w:rPr>
        <w:sectPr w:rsidR="00CD1123">
          <w:pgSz w:w="11906" w:h="16838"/>
          <w:pgMar w:top="1440" w:right="1080" w:bottom="1440" w:left="1080" w:header="851" w:footer="992" w:gutter="0"/>
          <w:cols w:space="720"/>
          <w:docGrid w:type="lines" w:linePitch="312"/>
        </w:sectPr>
      </w:pPr>
    </w:p>
    <w:p w:rsidR="00CD1123" w:rsidRDefault="006E75A3">
      <w:pPr>
        <w:pStyle w:val="4"/>
        <w:rPr>
          <w:rFonts w:ascii="宋体" w:hAnsi="宋体" w:cs="宋体"/>
          <w:szCs w:val="24"/>
        </w:rPr>
      </w:pPr>
      <w:r>
        <w:rPr>
          <w:rFonts w:ascii="宋体" w:hAnsi="宋体" w:cs="宋体" w:hint="eastAsia"/>
          <w:szCs w:val="24"/>
        </w:rPr>
        <w:lastRenderedPageBreak/>
        <w:t>（二）主要人员简历表</w:t>
      </w:r>
    </w:p>
    <w:p w:rsidR="00CD1123" w:rsidRDefault="006E75A3">
      <w:pPr>
        <w:spacing w:line="420" w:lineRule="exact"/>
        <w:outlineLvl w:val="3"/>
        <w:rPr>
          <w:rFonts w:ascii="宋体" w:hAnsi="宋体" w:cs="宋体"/>
          <w:sz w:val="24"/>
          <w:szCs w:val="24"/>
        </w:rPr>
      </w:pPr>
      <w:bookmarkStart w:id="183" w:name="_Toc367794663"/>
      <w:bookmarkStart w:id="184" w:name="_Toc283106512"/>
      <w:bookmarkStart w:id="185" w:name="_Toc296352902"/>
      <w:bookmarkStart w:id="186" w:name="_Toc976"/>
      <w:r>
        <w:rPr>
          <w:rFonts w:ascii="宋体" w:hAnsi="宋体" w:cs="宋体" w:hint="eastAsia"/>
          <w:sz w:val="24"/>
          <w:szCs w:val="24"/>
        </w:rPr>
        <w:t>附1：项目经理简历表</w:t>
      </w:r>
      <w:bookmarkEnd w:id="183"/>
      <w:bookmarkEnd w:id="184"/>
      <w:bookmarkEnd w:id="185"/>
      <w:bookmarkEnd w:id="186"/>
    </w:p>
    <w:p w:rsidR="00CD1123" w:rsidRDefault="006E75A3">
      <w:pPr>
        <w:spacing w:line="420" w:lineRule="exact"/>
        <w:ind w:firstLineChars="200" w:firstLine="480"/>
        <w:rPr>
          <w:rFonts w:ascii="宋体" w:hAnsi="宋体" w:cs="宋体"/>
          <w:sz w:val="24"/>
          <w:szCs w:val="24"/>
        </w:rPr>
      </w:pPr>
      <w:r>
        <w:rPr>
          <w:rFonts w:ascii="宋体" w:hAnsi="宋体" w:cs="宋体" w:hint="eastAsia"/>
          <w:sz w:val="24"/>
          <w:szCs w:val="24"/>
        </w:rPr>
        <w:t>项目经理应附建造师注册证书、安全生产考核合格证书、职称证、社保证明等资料的复印件加盖公章，管理过的项目业绩须附提供的中标通知书或合同协议书或竣工验收报告的复印件加盖公章。类似项目限于以项目经理身份参与的项目。</w:t>
      </w:r>
    </w:p>
    <w:p w:rsidR="00CD1123" w:rsidRDefault="006E75A3">
      <w:pPr>
        <w:spacing w:line="420" w:lineRule="exact"/>
        <w:ind w:firstLineChars="200" w:firstLine="480"/>
        <w:rPr>
          <w:rFonts w:ascii="宋体" w:hAnsi="宋体" w:cs="宋体"/>
          <w:bCs/>
          <w:sz w:val="24"/>
          <w:szCs w:val="24"/>
        </w:rPr>
      </w:pPr>
      <w:r>
        <w:rPr>
          <w:rFonts w:ascii="宋体" w:hAnsi="宋体" w:hint="eastAsia"/>
          <w:bCs/>
          <w:sz w:val="24"/>
        </w:rPr>
        <w:t>项目管理机构组成人员（不含退休人员）个人参保证明（原件或复印件，证明上的二维码要保证移动终端可以扫描识别验证真伪），如该响应人所在的地区确实没有带二维码的证明，须提供网上查询方式。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1204"/>
        <w:gridCol w:w="1321"/>
        <w:gridCol w:w="1486"/>
        <w:gridCol w:w="2144"/>
        <w:gridCol w:w="2476"/>
      </w:tblGrid>
      <w:tr w:rsidR="00CD1123">
        <w:trPr>
          <w:trHeight w:val="454"/>
          <w:jc w:val="center"/>
        </w:trPr>
        <w:tc>
          <w:tcPr>
            <w:tcW w:w="1270" w:type="dxa"/>
            <w:vAlign w:val="center"/>
          </w:tcPr>
          <w:p w:rsidR="00CD1123" w:rsidRDefault="006E75A3">
            <w:pPr>
              <w:rPr>
                <w:rFonts w:ascii="宋体" w:hAnsi="宋体" w:cs="宋体"/>
                <w:sz w:val="24"/>
                <w:szCs w:val="24"/>
              </w:rPr>
            </w:pPr>
            <w:r>
              <w:rPr>
                <w:rFonts w:ascii="宋体" w:hAnsi="宋体" w:cs="宋体" w:hint="eastAsia"/>
                <w:sz w:val="24"/>
                <w:szCs w:val="24"/>
              </w:rPr>
              <w:t>姓  名</w:t>
            </w: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6E75A3">
            <w:pPr>
              <w:rPr>
                <w:rFonts w:ascii="宋体" w:hAnsi="宋体" w:cs="宋体"/>
                <w:sz w:val="24"/>
                <w:szCs w:val="24"/>
              </w:rPr>
            </w:pPr>
            <w:r>
              <w:rPr>
                <w:rFonts w:ascii="宋体" w:hAnsi="宋体" w:cs="宋体" w:hint="eastAsia"/>
                <w:sz w:val="24"/>
                <w:szCs w:val="24"/>
              </w:rPr>
              <w:t>年  龄</w:t>
            </w: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6E75A3">
            <w:pPr>
              <w:rPr>
                <w:rFonts w:ascii="宋体" w:hAnsi="宋体" w:cs="宋体"/>
                <w:sz w:val="24"/>
                <w:szCs w:val="24"/>
              </w:rPr>
            </w:pPr>
            <w:r>
              <w:rPr>
                <w:rFonts w:ascii="宋体" w:hAnsi="宋体" w:cs="宋体" w:hint="eastAsia"/>
                <w:sz w:val="24"/>
                <w:szCs w:val="24"/>
              </w:rPr>
              <w:t>学历</w:t>
            </w:r>
          </w:p>
        </w:tc>
        <w:tc>
          <w:tcPr>
            <w:tcW w:w="2476" w:type="dxa"/>
            <w:vAlign w:val="center"/>
          </w:tcPr>
          <w:p w:rsidR="00CD1123" w:rsidRDefault="00CD1123">
            <w:pPr>
              <w:rPr>
                <w:rFonts w:ascii="宋体" w:hAnsi="宋体" w:cs="宋体"/>
                <w:sz w:val="24"/>
                <w:szCs w:val="24"/>
              </w:rPr>
            </w:pPr>
          </w:p>
        </w:tc>
      </w:tr>
      <w:tr w:rsidR="00CD1123">
        <w:trPr>
          <w:trHeight w:val="454"/>
          <w:jc w:val="center"/>
        </w:trPr>
        <w:tc>
          <w:tcPr>
            <w:tcW w:w="1270" w:type="dxa"/>
            <w:vAlign w:val="center"/>
          </w:tcPr>
          <w:p w:rsidR="00CD1123" w:rsidRDefault="006E75A3">
            <w:pPr>
              <w:rPr>
                <w:rFonts w:ascii="宋体" w:hAnsi="宋体" w:cs="宋体"/>
                <w:sz w:val="24"/>
                <w:szCs w:val="24"/>
              </w:rPr>
            </w:pPr>
            <w:r>
              <w:rPr>
                <w:rFonts w:ascii="宋体" w:hAnsi="宋体" w:cs="宋体" w:hint="eastAsia"/>
                <w:sz w:val="24"/>
                <w:szCs w:val="24"/>
              </w:rPr>
              <w:t>职  称</w:t>
            </w: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6E75A3">
            <w:pPr>
              <w:rPr>
                <w:rFonts w:ascii="宋体" w:hAnsi="宋体" w:cs="宋体"/>
                <w:sz w:val="24"/>
                <w:szCs w:val="24"/>
              </w:rPr>
            </w:pPr>
            <w:r>
              <w:rPr>
                <w:rFonts w:ascii="宋体" w:hAnsi="宋体" w:cs="宋体" w:hint="eastAsia"/>
                <w:sz w:val="24"/>
                <w:szCs w:val="24"/>
              </w:rPr>
              <w:t>职  务</w:t>
            </w: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6E75A3">
            <w:pPr>
              <w:rPr>
                <w:rFonts w:ascii="宋体" w:hAnsi="宋体" w:cs="宋体"/>
                <w:sz w:val="24"/>
                <w:szCs w:val="24"/>
              </w:rPr>
            </w:pPr>
            <w:r>
              <w:rPr>
                <w:rFonts w:ascii="宋体" w:hAnsi="宋体" w:cs="宋体" w:hint="eastAsia"/>
                <w:sz w:val="24"/>
                <w:szCs w:val="24"/>
              </w:rPr>
              <w:t>拟在本工程任职</w:t>
            </w:r>
          </w:p>
        </w:tc>
        <w:tc>
          <w:tcPr>
            <w:tcW w:w="2476" w:type="dxa"/>
            <w:vAlign w:val="center"/>
          </w:tcPr>
          <w:p w:rsidR="00CD1123" w:rsidRDefault="00CD1123">
            <w:pPr>
              <w:rPr>
                <w:rFonts w:ascii="宋体" w:hAnsi="宋体" w:cs="宋体"/>
                <w:sz w:val="24"/>
                <w:szCs w:val="24"/>
              </w:rPr>
            </w:pPr>
          </w:p>
        </w:tc>
      </w:tr>
      <w:tr w:rsidR="00CD1123">
        <w:trPr>
          <w:trHeight w:val="454"/>
          <w:jc w:val="center"/>
        </w:trPr>
        <w:tc>
          <w:tcPr>
            <w:tcW w:w="3795" w:type="dxa"/>
            <w:gridSpan w:val="3"/>
            <w:vAlign w:val="center"/>
          </w:tcPr>
          <w:p w:rsidR="00CD1123" w:rsidRDefault="006E75A3">
            <w:pPr>
              <w:rPr>
                <w:rFonts w:ascii="宋体" w:hAnsi="宋体" w:cs="宋体"/>
                <w:sz w:val="24"/>
                <w:szCs w:val="24"/>
              </w:rPr>
            </w:pPr>
            <w:r>
              <w:rPr>
                <w:rFonts w:ascii="宋体" w:hAnsi="宋体" w:cs="宋体" w:hint="eastAsia"/>
                <w:sz w:val="24"/>
                <w:szCs w:val="24"/>
              </w:rPr>
              <w:t>注册建造师执业资格等级</w:t>
            </w:r>
          </w:p>
        </w:tc>
        <w:tc>
          <w:tcPr>
            <w:tcW w:w="1486" w:type="dxa"/>
            <w:vAlign w:val="center"/>
          </w:tcPr>
          <w:p w:rsidR="00CD1123" w:rsidRDefault="006E75A3">
            <w:pPr>
              <w:rPr>
                <w:rFonts w:ascii="宋体" w:hAnsi="宋体" w:cs="宋体"/>
                <w:sz w:val="24"/>
                <w:szCs w:val="24"/>
              </w:rPr>
            </w:pPr>
            <w:r>
              <w:rPr>
                <w:rFonts w:ascii="宋体" w:hAnsi="宋体" w:cs="宋体" w:hint="eastAsia"/>
                <w:sz w:val="24"/>
                <w:szCs w:val="24"/>
              </w:rPr>
              <w:t xml:space="preserve">      级</w:t>
            </w:r>
          </w:p>
        </w:tc>
        <w:tc>
          <w:tcPr>
            <w:tcW w:w="2144" w:type="dxa"/>
            <w:vAlign w:val="center"/>
          </w:tcPr>
          <w:p w:rsidR="00CD1123" w:rsidRDefault="006E75A3">
            <w:pPr>
              <w:rPr>
                <w:rFonts w:ascii="宋体" w:hAnsi="宋体" w:cs="宋体"/>
                <w:sz w:val="24"/>
                <w:szCs w:val="24"/>
              </w:rPr>
            </w:pPr>
            <w:r>
              <w:rPr>
                <w:rFonts w:ascii="宋体" w:hAnsi="宋体" w:cs="宋体" w:hint="eastAsia"/>
                <w:sz w:val="24"/>
                <w:szCs w:val="24"/>
              </w:rPr>
              <w:t>建造师专业</w:t>
            </w:r>
          </w:p>
        </w:tc>
        <w:tc>
          <w:tcPr>
            <w:tcW w:w="2476" w:type="dxa"/>
            <w:vAlign w:val="center"/>
          </w:tcPr>
          <w:p w:rsidR="00CD1123" w:rsidRDefault="00CD1123">
            <w:pPr>
              <w:rPr>
                <w:rFonts w:ascii="宋体" w:hAnsi="宋体" w:cs="宋体"/>
                <w:sz w:val="24"/>
                <w:szCs w:val="24"/>
              </w:rPr>
            </w:pPr>
          </w:p>
        </w:tc>
      </w:tr>
      <w:tr w:rsidR="00CD1123">
        <w:trPr>
          <w:trHeight w:val="454"/>
          <w:jc w:val="center"/>
        </w:trPr>
        <w:tc>
          <w:tcPr>
            <w:tcW w:w="3795" w:type="dxa"/>
            <w:gridSpan w:val="3"/>
            <w:vAlign w:val="center"/>
          </w:tcPr>
          <w:p w:rsidR="00CD1123" w:rsidRDefault="006E75A3">
            <w:pPr>
              <w:rPr>
                <w:rFonts w:ascii="宋体" w:hAnsi="宋体" w:cs="宋体"/>
                <w:sz w:val="24"/>
                <w:szCs w:val="24"/>
              </w:rPr>
            </w:pPr>
            <w:r>
              <w:rPr>
                <w:rFonts w:ascii="宋体" w:hAnsi="宋体" w:cs="宋体" w:hint="eastAsia"/>
                <w:sz w:val="24"/>
                <w:szCs w:val="24"/>
              </w:rPr>
              <w:t>安全生产考核合格证书</w:t>
            </w:r>
          </w:p>
        </w:tc>
        <w:tc>
          <w:tcPr>
            <w:tcW w:w="6106" w:type="dxa"/>
            <w:gridSpan w:val="3"/>
            <w:vAlign w:val="center"/>
          </w:tcPr>
          <w:p w:rsidR="00CD1123" w:rsidRDefault="00CD1123">
            <w:pPr>
              <w:rPr>
                <w:rFonts w:ascii="宋体" w:hAnsi="宋体" w:cs="宋体"/>
                <w:sz w:val="24"/>
                <w:szCs w:val="24"/>
              </w:rPr>
            </w:pPr>
          </w:p>
        </w:tc>
      </w:tr>
      <w:tr w:rsidR="00CD1123">
        <w:trPr>
          <w:trHeight w:val="454"/>
          <w:jc w:val="center"/>
        </w:trPr>
        <w:tc>
          <w:tcPr>
            <w:tcW w:w="1270" w:type="dxa"/>
            <w:vAlign w:val="center"/>
          </w:tcPr>
          <w:p w:rsidR="00CD1123" w:rsidRDefault="006E75A3">
            <w:pPr>
              <w:rPr>
                <w:rFonts w:ascii="宋体" w:hAnsi="宋体" w:cs="宋体"/>
                <w:sz w:val="24"/>
                <w:szCs w:val="24"/>
              </w:rPr>
            </w:pPr>
            <w:r>
              <w:rPr>
                <w:rFonts w:ascii="宋体" w:hAnsi="宋体" w:cs="宋体" w:hint="eastAsia"/>
                <w:sz w:val="24"/>
                <w:szCs w:val="24"/>
              </w:rPr>
              <w:t>毕业</w:t>
            </w:r>
          </w:p>
          <w:p w:rsidR="00CD1123" w:rsidRDefault="006E75A3">
            <w:pPr>
              <w:rPr>
                <w:rFonts w:ascii="宋体" w:hAnsi="宋体" w:cs="宋体"/>
                <w:sz w:val="24"/>
                <w:szCs w:val="24"/>
              </w:rPr>
            </w:pPr>
            <w:r>
              <w:rPr>
                <w:rFonts w:ascii="宋体" w:hAnsi="宋体" w:cs="宋体" w:hint="eastAsia"/>
                <w:sz w:val="24"/>
                <w:szCs w:val="24"/>
              </w:rPr>
              <w:t>学校</w:t>
            </w:r>
          </w:p>
        </w:tc>
        <w:tc>
          <w:tcPr>
            <w:tcW w:w="8631" w:type="dxa"/>
            <w:gridSpan w:val="5"/>
            <w:vAlign w:val="center"/>
          </w:tcPr>
          <w:p w:rsidR="00CD1123" w:rsidRDefault="006E75A3">
            <w:pPr>
              <w:ind w:firstLineChars="400" w:firstLine="960"/>
              <w:rPr>
                <w:rFonts w:ascii="宋体" w:hAnsi="宋体" w:cs="宋体"/>
                <w:sz w:val="24"/>
                <w:szCs w:val="24"/>
              </w:rPr>
            </w:pPr>
            <w:r>
              <w:rPr>
                <w:rFonts w:ascii="宋体" w:hAnsi="宋体" w:cs="宋体" w:hint="eastAsia"/>
                <w:sz w:val="24"/>
                <w:szCs w:val="24"/>
              </w:rPr>
              <w:t>年毕业于                  学校            专业</w:t>
            </w:r>
          </w:p>
        </w:tc>
      </w:tr>
      <w:tr w:rsidR="00CD1123">
        <w:trPr>
          <w:trHeight w:val="454"/>
          <w:jc w:val="center"/>
        </w:trPr>
        <w:tc>
          <w:tcPr>
            <w:tcW w:w="9901" w:type="dxa"/>
            <w:gridSpan w:val="6"/>
            <w:vAlign w:val="center"/>
          </w:tcPr>
          <w:p w:rsidR="00CD1123" w:rsidRDefault="006E75A3">
            <w:pPr>
              <w:rPr>
                <w:rFonts w:ascii="宋体" w:hAnsi="宋体" w:cs="宋体"/>
                <w:sz w:val="24"/>
                <w:szCs w:val="24"/>
              </w:rPr>
            </w:pPr>
            <w:r>
              <w:rPr>
                <w:rFonts w:ascii="宋体" w:hAnsi="宋体" w:cs="宋体" w:hint="eastAsia"/>
                <w:sz w:val="24"/>
                <w:szCs w:val="24"/>
              </w:rPr>
              <w:t>主要工作经历</w:t>
            </w:r>
          </w:p>
        </w:tc>
      </w:tr>
      <w:tr w:rsidR="00CD1123">
        <w:trPr>
          <w:trHeight w:val="454"/>
          <w:jc w:val="center"/>
        </w:trPr>
        <w:tc>
          <w:tcPr>
            <w:tcW w:w="1270" w:type="dxa"/>
            <w:vAlign w:val="center"/>
          </w:tcPr>
          <w:p w:rsidR="00CD1123" w:rsidRDefault="006E75A3">
            <w:pPr>
              <w:rPr>
                <w:rFonts w:ascii="宋体" w:hAnsi="宋体" w:cs="宋体"/>
                <w:sz w:val="24"/>
                <w:szCs w:val="24"/>
              </w:rPr>
            </w:pPr>
            <w:r>
              <w:rPr>
                <w:rFonts w:ascii="宋体" w:hAnsi="宋体" w:cs="宋体" w:hint="eastAsia"/>
                <w:sz w:val="24"/>
                <w:szCs w:val="24"/>
              </w:rPr>
              <w:t>时  间</w:t>
            </w:r>
          </w:p>
        </w:tc>
        <w:tc>
          <w:tcPr>
            <w:tcW w:w="4011" w:type="dxa"/>
            <w:gridSpan w:val="3"/>
            <w:vAlign w:val="center"/>
          </w:tcPr>
          <w:p w:rsidR="00CD1123" w:rsidRDefault="006E75A3">
            <w:pPr>
              <w:rPr>
                <w:rFonts w:ascii="宋体" w:hAnsi="宋体" w:cs="宋体"/>
                <w:sz w:val="24"/>
                <w:szCs w:val="24"/>
              </w:rPr>
            </w:pPr>
            <w:r>
              <w:rPr>
                <w:rFonts w:ascii="宋体" w:hAnsi="宋体" w:cs="宋体" w:hint="eastAsia"/>
                <w:sz w:val="24"/>
                <w:szCs w:val="24"/>
              </w:rPr>
              <w:t>参加过的类似项目名称</w:t>
            </w:r>
          </w:p>
        </w:tc>
        <w:tc>
          <w:tcPr>
            <w:tcW w:w="2144" w:type="dxa"/>
            <w:vAlign w:val="center"/>
          </w:tcPr>
          <w:p w:rsidR="00CD1123" w:rsidRDefault="006E75A3">
            <w:pPr>
              <w:rPr>
                <w:rFonts w:ascii="宋体" w:hAnsi="宋体" w:cs="宋体"/>
                <w:sz w:val="24"/>
                <w:szCs w:val="24"/>
              </w:rPr>
            </w:pPr>
            <w:r>
              <w:rPr>
                <w:rFonts w:ascii="宋体" w:hAnsi="宋体" w:cs="宋体" w:hint="eastAsia"/>
                <w:sz w:val="24"/>
                <w:szCs w:val="24"/>
              </w:rPr>
              <w:t>工程概况说明</w:t>
            </w:r>
          </w:p>
        </w:tc>
        <w:tc>
          <w:tcPr>
            <w:tcW w:w="2476" w:type="dxa"/>
            <w:vAlign w:val="center"/>
          </w:tcPr>
          <w:p w:rsidR="00CD1123" w:rsidRDefault="006E75A3">
            <w:pPr>
              <w:rPr>
                <w:rFonts w:ascii="宋体" w:hAnsi="宋体" w:cs="宋体"/>
                <w:sz w:val="24"/>
                <w:szCs w:val="24"/>
              </w:rPr>
            </w:pPr>
            <w:r>
              <w:rPr>
                <w:rFonts w:ascii="宋体" w:hAnsi="宋体" w:cs="宋体" w:hint="eastAsia"/>
                <w:sz w:val="24"/>
                <w:szCs w:val="24"/>
              </w:rPr>
              <w:t>发包人及联系电话</w:t>
            </w: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r w:rsidR="00CD1123">
        <w:trPr>
          <w:trHeight w:val="680"/>
          <w:jc w:val="center"/>
        </w:trPr>
        <w:tc>
          <w:tcPr>
            <w:tcW w:w="1270" w:type="dxa"/>
            <w:vAlign w:val="center"/>
          </w:tcPr>
          <w:p w:rsidR="00CD1123" w:rsidRDefault="00CD1123">
            <w:pPr>
              <w:rPr>
                <w:rFonts w:ascii="宋体" w:hAnsi="宋体" w:cs="宋体"/>
                <w:sz w:val="24"/>
                <w:szCs w:val="24"/>
              </w:rPr>
            </w:pPr>
          </w:p>
        </w:tc>
        <w:tc>
          <w:tcPr>
            <w:tcW w:w="1204" w:type="dxa"/>
            <w:vAlign w:val="center"/>
          </w:tcPr>
          <w:p w:rsidR="00CD1123" w:rsidRDefault="00CD1123">
            <w:pPr>
              <w:rPr>
                <w:rFonts w:ascii="宋体" w:hAnsi="宋体" w:cs="宋体"/>
                <w:sz w:val="24"/>
                <w:szCs w:val="24"/>
              </w:rPr>
            </w:pPr>
          </w:p>
        </w:tc>
        <w:tc>
          <w:tcPr>
            <w:tcW w:w="1321" w:type="dxa"/>
            <w:vAlign w:val="center"/>
          </w:tcPr>
          <w:p w:rsidR="00CD1123" w:rsidRDefault="00CD1123">
            <w:pPr>
              <w:rPr>
                <w:rFonts w:ascii="宋体" w:hAnsi="宋体" w:cs="宋体"/>
                <w:sz w:val="24"/>
                <w:szCs w:val="24"/>
              </w:rPr>
            </w:pPr>
          </w:p>
        </w:tc>
        <w:tc>
          <w:tcPr>
            <w:tcW w:w="1486" w:type="dxa"/>
            <w:vAlign w:val="center"/>
          </w:tcPr>
          <w:p w:rsidR="00CD1123" w:rsidRDefault="00CD1123">
            <w:pPr>
              <w:rPr>
                <w:rFonts w:ascii="宋体" w:hAnsi="宋体" w:cs="宋体"/>
                <w:sz w:val="24"/>
                <w:szCs w:val="24"/>
              </w:rPr>
            </w:pPr>
          </w:p>
        </w:tc>
        <w:tc>
          <w:tcPr>
            <w:tcW w:w="2144" w:type="dxa"/>
            <w:vAlign w:val="center"/>
          </w:tcPr>
          <w:p w:rsidR="00CD1123" w:rsidRDefault="00CD1123">
            <w:pPr>
              <w:rPr>
                <w:rFonts w:ascii="宋体" w:hAnsi="宋体" w:cs="宋体"/>
                <w:sz w:val="24"/>
                <w:szCs w:val="24"/>
              </w:rPr>
            </w:pPr>
          </w:p>
        </w:tc>
        <w:tc>
          <w:tcPr>
            <w:tcW w:w="2476" w:type="dxa"/>
            <w:vAlign w:val="center"/>
          </w:tcPr>
          <w:p w:rsidR="00CD1123" w:rsidRDefault="00CD1123">
            <w:pPr>
              <w:rPr>
                <w:rFonts w:ascii="宋体" w:hAnsi="宋体" w:cs="宋体"/>
                <w:sz w:val="24"/>
                <w:szCs w:val="24"/>
              </w:rPr>
            </w:pPr>
          </w:p>
        </w:tc>
      </w:tr>
    </w:tbl>
    <w:p w:rsidR="00CD1123" w:rsidRDefault="006E75A3">
      <w:pPr>
        <w:spacing w:line="420" w:lineRule="exact"/>
        <w:outlineLvl w:val="3"/>
        <w:rPr>
          <w:rFonts w:ascii="宋体" w:hAnsi="宋体" w:cs="宋体"/>
          <w:sz w:val="24"/>
          <w:szCs w:val="24"/>
        </w:rPr>
      </w:pPr>
      <w:bookmarkStart w:id="187" w:name="_Toc296352903"/>
      <w:bookmarkStart w:id="188" w:name="_Toc283106513"/>
      <w:bookmarkStart w:id="189" w:name="_Toc25400"/>
      <w:bookmarkStart w:id="190" w:name="_Toc367794664"/>
      <w:r>
        <w:rPr>
          <w:rFonts w:ascii="宋体" w:hAnsi="宋体" w:cs="宋体" w:hint="eastAsia"/>
          <w:sz w:val="24"/>
          <w:szCs w:val="24"/>
        </w:rPr>
        <w:lastRenderedPageBreak/>
        <w:t>附2：主要项目管理人员简历表</w:t>
      </w:r>
      <w:bookmarkEnd w:id="187"/>
      <w:bookmarkEnd w:id="188"/>
      <w:bookmarkEnd w:id="189"/>
      <w:bookmarkEnd w:id="190"/>
    </w:p>
    <w:p w:rsidR="00CD1123" w:rsidRDefault="006E75A3">
      <w:pPr>
        <w:spacing w:line="420" w:lineRule="exact"/>
        <w:ind w:firstLineChars="200" w:firstLine="480"/>
        <w:rPr>
          <w:rFonts w:ascii="宋体" w:hAnsi="宋体" w:cs="宋体"/>
          <w:sz w:val="24"/>
          <w:szCs w:val="24"/>
        </w:rPr>
      </w:pPr>
      <w:r>
        <w:rPr>
          <w:rFonts w:ascii="宋体" w:hAnsi="宋体" w:cs="宋体" w:hint="eastAsia"/>
          <w:sz w:val="24"/>
          <w:szCs w:val="24"/>
        </w:rPr>
        <w:t>主要项目管理人员应附相应的上岗证、职称证、社保证明等资料的复印件加盖公章。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3"/>
        <w:gridCol w:w="1989"/>
        <w:gridCol w:w="1515"/>
        <w:gridCol w:w="3703"/>
      </w:tblGrid>
      <w:tr w:rsidR="00CD1123">
        <w:trPr>
          <w:trHeight w:val="519"/>
          <w:jc w:val="center"/>
        </w:trPr>
        <w:tc>
          <w:tcPr>
            <w:tcW w:w="2313"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岗位名称</w:t>
            </w:r>
          </w:p>
        </w:tc>
        <w:tc>
          <w:tcPr>
            <w:tcW w:w="7207" w:type="dxa"/>
            <w:gridSpan w:val="3"/>
            <w:vAlign w:val="center"/>
          </w:tcPr>
          <w:p w:rsidR="00CD1123" w:rsidRDefault="00CD1123">
            <w:pPr>
              <w:spacing w:line="440" w:lineRule="exact"/>
              <w:rPr>
                <w:rFonts w:ascii="宋体" w:hAnsi="宋体" w:cs="宋体"/>
                <w:sz w:val="24"/>
                <w:szCs w:val="24"/>
              </w:rPr>
            </w:pPr>
          </w:p>
        </w:tc>
      </w:tr>
      <w:tr w:rsidR="00CD1123">
        <w:trPr>
          <w:trHeight w:val="519"/>
          <w:jc w:val="center"/>
        </w:trPr>
        <w:tc>
          <w:tcPr>
            <w:tcW w:w="2313"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姓    名</w:t>
            </w:r>
          </w:p>
        </w:tc>
        <w:tc>
          <w:tcPr>
            <w:tcW w:w="1989" w:type="dxa"/>
            <w:vAlign w:val="center"/>
          </w:tcPr>
          <w:p w:rsidR="00CD1123" w:rsidRDefault="00CD1123">
            <w:pPr>
              <w:spacing w:line="440" w:lineRule="exact"/>
              <w:rPr>
                <w:rFonts w:ascii="宋体" w:hAnsi="宋体" w:cs="宋体"/>
                <w:sz w:val="24"/>
                <w:szCs w:val="24"/>
              </w:rPr>
            </w:pPr>
          </w:p>
        </w:tc>
        <w:tc>
          <w:tcPr>
            <w:tcW w:w="1515"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年    龄</w:t>
            </w:r>
          </w:p>
        </w:tc>
        <w:tc>
          <w:tcPr>
            <w:tcW w:w="3703" w:type="dxa"/>
            <w:vAlign w:val="center"/>
          </w:tcPr>
          <w:p w:rsidR="00CD1123" w:rsidRDefault="00CD1123">
            <w:pPr>
              <w:spacing w:line="440" w:lineRule="exact"/>
              <w:rPr>
                <w:rFonts w:ascii="宋体" w:hAnsi="宋体" w:cs="宋体"/>
                <w:sz w:val="24"/>
                <w:szCs w:val="24"/>
              </w:rPr>
            </w:pPr>
          </w:p>
        </w:tc>
      </w:tr>
      <w:tr w:rsidR="00CD1123">
        <w:trPr>
          <w:trHeight w:val="520"/>
          <w:jc w:val="center"/>
        </w:trPr>
        <w:tc>
          <w:tcPr>
            <w:tcW w:w="2313"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性    别</w:t>
            </w:r>
          </w:p>
        </w:tc>
        <w:tc>
          <w:tcPr>
            <w:tcW w:w="1989" w:type="dxa"/>
            <w:vAlign w:val="center"/>
          </w:tcPr>
          <w:p w:rsidR="00CD1123" w:rsidRDefault="00CD1123">
            <w:pPr>
              <w:spacing w:line="440" w:lineRule="exact"/>
              <w:rPr>
                <w:rFonts w:ascii="宋体" w:hAnsi="宋体" w:cs="宋体"/>
                <w:sz w:val="24"/>
                <w:szCs w:val="24"/>
              </w:rPr>
            </w:pPr>
          </w:p>
        </w:tc>
        <w:tc>
          <w:tcPr>
            <w:tcW w:w="1515"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毕业学校</w:t>
            </w:r>
          </w:p>
        </w:tc>
        <w:tc>
          <w:tcPr>
            <w:tcW w:w="3703" w:type="dxa"/>
            <w:vAlign w:val="center"/>
          </w:tcPr>
          <w:p w:rsidR="00CD1123" w:rsidRDefault="00CD1123">
            <w:pPr>
              <w:spacing w:line="440" w:lineRule="exact"/>
              <w:rPr>
                <w:rFonts w:ascii="宋体" w:hAnsi="宋体" w:cs="宋体"/>
                <w:sz w:val="24"/>
                <w:szCs w:val="24"/>
              </w:rPr>
            </w:pPr>
          </w:p>
        </w:tc>
      </w:tr>
      <w:tr w:rsidR="00CD1123">
        <w:trPr>
          <w:trHeight w:val="519"/>
          <w:jc w:val="center"/>
        </w:trPr>
        <w:tc>
          <w:tcPr>
            <w:tcW w:w="2313"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学历和专业</w:t>
            </w:r>
          </w:p>
        </w:tc>
        <w:tc>
          <w:tcPr>
            <w:tcW w:w="1989" w:type="dxa"/>
            <w:vAlign w:val="center"/>
          </w:tcPr>
          <w:p w:rsidR="00CD1123" w:rsidRDefault="00CD1123">
            <w:pPr>
              <w:spacing w:line="440" w:lineRule="exact"/>
              <w:rPr>
                <w:rFonts w:ascii="宋体" w:hAnsi="宋体" w:cs="宋体"/>
                <w:sz w:val="24"/>
                <w:szCs w:val="24"/>
              </w:rPr>
            </w:pPr>
          </w:p>
        </w:tc>
        <w:tc>
          <w:tcPr>
            <w:tcW w:w="1515"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毕业时间</w:t>
            </w:r>
          </w:p>
        </w:tc>
        <w:tc>
          <w:tcPr>
            <w:tcW w:w="3703" w:type="dxa"/>
            <w:vAlign w:val="center"/>
          </w:tcPr>
          <w:p w:rsidR="00CD1123" w:rsidRDefault="00CD1123">
            <w:pPr>
              <w:spacing w:line="440" w:lineRule="exact"/>
              <w:rPr>
                <w:rFonts w:ascii="宋体" w:hAnsi="宋体" w:cs="宋体"/>
                <w:sz w:val="24"/>
                <w:szCs w:val="24"/>
              </w:rPr>
            </w:pPr>
          </w:p>
        </w:tc>
      </w:tr>
      <w:tr w:rsidR="00CD1123">
        <w:trPr>
          <w:trHeight w:val="519"/>
          <w:jc w:val="center"/>
        </w:trPr>
        <w:tc>
          <w:tcPr>
            <w:tcW w:w="2313"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拥有的执业资格</w:t>
            </w:r>
          </w:p>
        </w:tc>
        <w:tc>
          <w:tcPr>
            <w:tcW w:w="1989" w:type="dxa"/>
            <w:vAlign w:val="center"/>
          </w:tcPr>
          <w:p w:rsidR="00CD1123" w:rsidRDefault="00CD1123">
            <w:pPr>
              <w:spacing w:line="440" w:lineRule="exact"/>
              <w:rPr>
                <w:rFonts w:ascii="宋体" w:hAnsi="宋体" w:cs="宋体"/>
                <w:sz w:val="24"/>
                <w:szCs w:val="24"/>
              </w:rPr>
            </w:pPr>
          </w:p>
        </w:tc>
        <w:tc>
          <w:tcPr>
            <w:tcW w:w="1515"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专业职称</w:t>
            </w:r>
          </w:p>
        </w:tc>
        <w:tc>
          <w:tcPr>
            <w:tcW w:w="3703" w:type="dxa"/>
            <w:vAlign w:val="center"/>
          </w:tcPr>
          <w:p w:rsidR="00CD1123" w:rsidRDefault="00CD1123">
            <w:pPr>
              <w:spacing w:line="440" w:lineRule="exact"/>
              <w:rPr>
                <w:rFonts w:ascii="宋体" w:hAnsi="宋体" w:cs="宋体"/>
                <w:sz w:val="24"/>
                <w:szCs w:val="24"/>
              </w:rPr>
            </w:pPr>
          </w:p>
        </w:tc>
      </w:tr>
      <w:tr w:rsidR="00CD1123">
        <w:trPr>
          <w:trHeight w:val="846"/>
          <w:jc w:val="center"/>
        </w:trPr>
        <w:tc>
          <w:tcPr>
            <w:tcW w:w="2313"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执业资格证书编号</w:t>
            </w:r>
          </w:p>
        </w:tc>
        <w:tc>
          <w:tcPr>
            <w:tcW w:w="1989" w:type="dxa"/>
            <w:vAlign w:val="center"/>
          </w:tcPr>
          <w:p w:rsidR="00CD1123" w:rsidRDefault="00CD1123">
            <w:pPr>
              <w:spacing w:line="440" w:lineRule="exact"/>
              <w:rPr>
                <w:rFonts w:ascii="宋体" w:hAnsi="宋体" w:cs="宋体"/>
                <w:sz w:val="24"/>
                <w:szCs w:val="24"/>
              </w:rPr>
            </w:pPr>
          </w:p>
        </w:tc>
        <w:tc>
          <w:tcPr>
            <w:tcW w:w="1515"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工作年限</w:t>
            </w:r>
          </w:p>
        </w:tc>
        <w:tc>
          <w:tcPr>
            <w:tcW w:w="3703" w:type="dxa"/>
            <w:vAlign w:val="center"/>
          </w:tcPr>
          <w:p w:rsidR="00CD1123" w:rsidRDefault="00CD1123">
            <w:pPr>
              <w:spacing w:line="440" w:lineRule="exact"/>
              <w:rPr>
                <w:rFonts w:ascii="宋体" w:hAnsi="宋体" w:cs="宋体"/>
                <w:sz w:val="24"/>
                <w:szCs w:val="24"/>
              </w:rPr>
            </w:pPr>
          </w:p>
        </w:tc>
      </w:tr>
      <w:tr w:rsidR="00CD1123">
        <w:trPr>
          <w:trHeight w:val="6920"/>
          <w:jc w:val="center"/>
        </w:trPr>
        <w:tc>
          <w:tcPr>
            <w:tcW w:w="2313" w:type="dxa"/>
            <w:vAlign w:val="center"/>
          </w:tcPr>
          <w:p w:rsidR="00CD1123" w:rsidRDefault="006E75A3">
            <w:pPr>
              <w:spacing w:line="440" w:lineRule="exact"/>
              <w:rPr>
                <w:rFonts w:ascii="宋体" w:hAnsi="宋体" w:cs="宋体"/>
                <w:sz w:val="24"/>
                <w:szCs w:val="24"/>
              </w:rPr>
            </w:pPr>
            <w:r>
              <w:rPr>
                <w:rFonts w:ascii="宋体" w:hAnsi="宋体" w:cs="宋体" w:hint="eastAsia"/>
                <w:sz w:val="24"/>
                <w:szCs w:val="24"/>
              </w:rPr>
              <w:t>主要工作业绩及担任的主要工作</w:t>
            </w:r>
          </w:p>
        </w:tc>
        <w:tc>
          <w:tcPr>
            <w:tcW w:w="7207" w:type="dxa"/>
            <w:gridSpan w:val="3"/>
            <w:vAlign w:val="center"/>
          </w:tcPr>
          <w:p w:rsidR="00CD1123" w:rsidRDefault="00CD1123">
            <w:pPr>
              <w:spacing w:line="440" w:lineRule="exact"/>
              <w:rPr>
                <w:rFonts w:ascii="宋体" w:hAnsi="宋体" w:cs="宋体"/>
                <w:sz w:val="24"/>
                <w:szCs w:val="24"/>
              </w:rPr>
            </w:pPr>
          </w:p>
        </w:tc>
      </w:tr>
    </w:tbl>
    <w:p w:rsidR="00CD1123" w:rsidRDefault="00CD1123">
      <w:pPr>
        <w:rPr>
          <w:rFonts w:ascii="宋体" w:hAnsi="宋体" w:cs="宋体"/>
          <w:sz w:val="24"/>
          <w:szCs w:val="24"/>
        </w:rPr>
      </w:pPr>
    </w:p>
    <w:p w:rsidR="00CD1123" w:rsidRDefault="00CD1123">
      <w:pPr>
        <w:spacing w:line="360" w:lineRule="auto"/>
        <w:rPr>
          <w:rFonts w:ascii="宋体" w:hAnsi="宋体" w:cs="宋体"/>
          <w:szCs w:val="21"/>
        </w:rPr>
        <w:sectPr w:rsidR="00CD1123">
          <w:pgSz w:w="11906" w:h="16838"/>
          <w:pgMar w:top="1440" w:right="1080" w:bottom="1440" w:left="1080" w:header="851" w:footer="992" w:gutter="0"/>
          <w:cols w:space="720"/>
          <w:docGrid w:type="lines" w:linePitch="312"/>
        </w:sectPr>
      </w:pPr>
    </w:p>
    <w:p w:rsidR="00CD1123" w:rsidRDefault="006E75A3">
      <w:pPr>
        <w:pStyle w:val="20"/>
        <w:rPr>
          <w:szCs w:val="32"/>
        </w:rPr>
      </w:pPr>
      <w:bookmarkStart w:id="191" w:name="_Toc19597"/>
      <w:bookmarkStart w:id="192" w:name="_Toc25720"/>
      <w:bookmarkStart w:id="193" w:name="_Toc184635147"/>
      <w:bookmarkStart w:id="194" w:name="_Toc27194"/>
      <w:bookmarkStart w:id="195" w:name="_Toc26814"/>
      <w:bookmarkStart w:id="196" w:name="_Toc382396579"/>
      <w:r>
        <w:rPr>
          <w:rFonts w:hint="eastAsia"/>
          <w:szCs w:val="32"/>
        </w:rPr>
        <w:lastRenderedPageBreak/>
        <w:t>九、资格审查资料</w:t>
      </w:r>
      <w:bookmarkEnd w:id="191"/>
      <w:bookmarkEnd w:id="192"/>
      <w:bookmarkEnd w:id="193"/>
      <w:bookmarkEnd w:id="194"/>
      <w:bookmarkEnd w:id="195"/>
      <w:bookmarkEnd w:id="196"/>
    </w:p>
    <w:p w:rsidR="00CD1123" w:rsidRDefault="006E75A3">
      <w:pPr>
        <w:spacing w:line="360" w:lineRule="auto"/>
        <w:outlineLvl w:val="2"/>
        <w:rPr>
          <w:rFonts w:ascii="宋体" w:eastAsia="宋体" w:hAnsi="宋体" w:cs="宋体"/>
          <w:b/>
          <w:color w:val="000000"/>
          <w:sz w:val="24"/>
        </w:rPr>
      </w:pPr>
      <w:bookmarkStart w:id="197" w:name="_Toc880"/>
      <w:r>
        <w:rPr>
          <w:rFonts w:ascii="宋体" w:eastAsia="宋体" w:hAnsi="宋体" w:cs="宋体" w:hint="eastAsia"/>
          <w:b/>
          <w:color w:val="000000"/>
          <w:sz w:val="24"/>
        </w:rPr>
        <w:t>（一）供应商基本情况表</w:t>
      </w:r>
      <w:bookmarkEnd w:id="1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1123"/>
        <w:gridCol w:w="1880"/>
        <w:gridCol w:w="745"/>
        <w:gridCol w:w="561"/>
        <w:gridCol w:w="1135"/>
        <w:gridCol w:w="939"/>
        <w:gridCol w:w="1492"/>
      </w:tblGrid>
      <w:tr w:rsidR="00CD1123">
        <w:trPr>
          <w:trHeight w:val="612"/>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供应商名称</w:t>
            </w:r>
          </w:p>
        </w:tc>
        <w:tc>
          <w:tcPr>
            <w:tcW w:w="7875" w:type="dxa"/>
            <w:gridSpan w:val="7"/>
            <w:vAlign w:val="center"/>
          </w:tcPr>
          <w:p w:rsidR="00CD1123" w:rsidRDefault="00CD1123">
            <w:pPr>
              <w:spacing w:line="300" w:lineRule="exact"/>
              <w:rPr>
                <w:rFonts w:ascii="宋体" w:hAnsi="宋体" w:cs="宋体"/>
                <w:szCs w:val="21"/>
              </w:rPr>
            </w:pPr>
          </w:p>
        </w:tc>
      </w:tr>
      <w:tr w:rsidR="00CD1123">
        <w:trPr>
          <w:trHeight w:val="634"/>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注册地址</w:t>
            </w:r>
          </w:p>
        </w:tc>
        <w:tc>
          <w:tcPr>
            <w:tcW w:w="4309" w:type="dxa"/>
            <w:gridSpan w:val="4"/>
            <w:vAlign w:val="center"/>
          </w:tcPr>
          <w:p w:rsidR="00CD1123" w:rsidRDefault="00CD1123">
            <w:pPr>
              <w:spacing w:line="300" w:lineRule="exact"/>
              <w:rPr>
                <w:rFonts w:ascii="宋体" w:hAnsi="宋体" w:cs="宋体"/>
                <w:szCs w:val="21"/>
              </w:rPr>
            </w:pPr>
          </w:p>
        </w:tc>
        <w:tc>
          <w:tcPr>
            <w:tcW w:w="1135" w:type="dxa"/>
            <w:vAlign w:val="center"/>
          </w:tcPr>
          <w:p w:rsidR="00CD1123" w:rsidRDefault="006E75A3">
            <w:pPr>
              <w:spacing w:line="300" w:lineRule="exact"/>
              <w:rPr>
                <w:rFonts w:ascii="宋体" w:hAnsi="宋体" w:cs="宋体"/>
                <w:szCs w:val="21"/>
              </w:rPr>
            </w:pPr>
            <w:r>
              <w:rPr>
                <w:rFonts w:ascii="宋体" w:hAnsi="宋体" w:cs="宋体" w:hint="eastAsia"/>
                <w:szCs w:val="21"/>
              </w:rPr>
              <w:t>邮政编码</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612"/>
        </w:trPr>
        <w:tc>
          <w:tcPr>
            <w:tcW w:w="2065" w:type="dxa"/>
            <w:vMerge w:val="restart"/>
            <w:vAlign w:val="center"/>
          </w:tcPr>
          <w:p w:rsidR="00CD1123" w:rsidRDefault="006E75A3">
            <w:pPr>
              <w:spacing w:line="300" w:lineRule="exact"/>
              <w:rPr>
                <w:rFonts w:ascii="宋体" w:hAnsi="宋体" w:cs="宋体"/>
                <w:szCs w:val="21"/>
              </w:rPr>
            </w:pPr>
            <w:r>
              <w:rPr>
                <w:rFonts w:ascii="宋体" w:hAnsi="宋体" w:cs="宋体" w:hint="eastAsia"/>
                <w:szCs w:val="21"/>
              </w:rPr>
              <w:t>联系方式</w:t>
            </w:r>
          </w:p>
        </w:tc>
        <w:tc>
          <w:tcPr>
            <w:tcW w:w="1123" w:type="dxa"/>
            <w:vAlign w:val="center"/>
          </w:tcPr>
          <w:p w:rsidR="00CD1123" w:rsidRDefault="006E75A3">
            <w:pPr>
              <w:spacing w:line="300" w:lineRule="exact"/>
              <w:rPr>
                <w:rFonts w:ascii="宋体" w:hAnsi="宋体" w:cs="宋体"/>
                <w:szCs w:val="21"/>
              </w:rPr>
            </w:pPr>
            <w:r>
              <w:rPr>
                <w:rFonts w:ascii="宋体" w:hAnsi="宋体" w:cs="宋体" w:hint="eastAsia"/>
                <w:szCs w:val="21"/>
              </w:rPr>
              <w:t>联系人</w:t>
            </w:r>
          </w:p>
        </w:tc>
        <w:tc>
          <w:tcPr>
            <w:tcW w:w="3186" w:type="dxa"/>
            <w:gridSpan w:val="3"/>
            <w:vAlign w:val="center"/>
          </w:tcPr>
          <w:p w:rsidR="00CD1123" w:rsidRDefault="00CD1123">
            <w:pPr>
              <w:spacing w:line="300" w:lineRule="exact"/>
              <w:rPr>
                <w:rFonts w:ascii="宋体" w:hAnsi="宋体" w:cs="宋体"/>
                <w:szCs w:val="21"/>
              </w:rPr>
            </w:pPr>
          </w:p>
        </w:tc>
        <w:tc>
          <w:tcPr>
            <w:tcW w:w="1135" w:type="dxa"/>
            <w:vAlign w:val="center"/>
          </w:tcPr>
          <w:p w:rsidR="00CD1123" w:rsidRDefault="006E75A3">
            <w:pPr>
              <w:spacing w:line="300" w:lineRule="exact"/>
              <w:rPr>
                <w:rFonts w:ascii="宋体" w:hAnsi="宋体" w:cs="宋体"/>
                <w:szCs w:val="21"/>
              </w:rPr>
            </w:pPr>
            <w:r>
              <w:rPr>
                <w:rFonts w:ascii="宋体" w:hAnsi="宋体" w:cs="宋体" w:hint="eastAsia"/>
                <w:szCs w:val="21"/>
              </w:rPr>
              <w:t>电话</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626"/>
        </w:trPr>
        <w:tc>
          <w:tcPr>
            <w:tcW w:w="2065" w:type="dxa"/>
            <w:vMerge/>
            <w:vAlign w:val="center"/>
          </w:tcPr>
          <w:p w:rsidR="00CD1123" w:rsidRDefault="00CD1123">
            <w:pPr>
              <w:spacing w:line="300" w:lineRule="exact"/>
              <w:rPr>
                <w:rFonts w:ascii="宋体" w:hAnsi="宋体" w:cs="宋体"/>
                <w:szCs w:val="21"/>
              </w:rPr>
            </w:pPr>
          </w:p>
        </w:tc>
        <w:tc>
          <w:tcPr>
            <w:tcW w:w="1123" w:type="dxa"/>
            <w:vAlign w:val="center"/>
          </w:tcPr>
          <w:p w:rsidR="00CD1123" w:rsidRDefault="006E75A3">
            <w:pPr>
              <w:spacing w:line="300" w:lineRule="exact"/>
              <w:rPr>
                <w:rFonts w:ascii="宋体" w:hAnsi="宋体" w:cs="宋体"/>
                <w:szCs w:val="21"/>
              </w:rPr>
            </w:pPr>
            <w:r>
              <w:rPr>
                <w:rFonts w:ascii="宋体" w:hAnsi="宋体" w:cs="宋体" w:hint="eastAsia"/>
                <w:szCs w:val="21"/>
              </w:rPr>
              <w:t>传真</w:t>
            </w:r>
          </w:p>
        </w:tc>
        <w:tc>
          <w:tcPr>
            <w:tcW w:w="3186" w:type="dxa"/>
            <w:gridSpan w:val="3"/>
            <w:vAlign w:val="center"/>
          </w:tcPr>
          <w:p w:rsidR="00CD1123" w:rsidRDefault="00CD1123">
            <w:pPr>
              <w:spacing w:line="300" w:lineRule="exact"/>
              <w:rPr>
                <w:rFonts w:ascii="宋体" w:hAnsi="宋体" w:cs="宋体"/>
                <w:szCs w:val="21"/>
              </w:rPr>
            </w:pPr>
          </w:p>
        </w:tc>
        <w:tc>
          <w:tcPr>
            <w:tcW w:w="1135" w:type="dxa"/>
            <w:vAlign w:val="center"/>
          </w:tcPr>
          <w:p w:rsidR="00CD1123" w:rsidRDefault="006E75A3">
            <w:pPr>
              <w:spacing w:line="300" w:lineRule="exact"/>
              <w:rPr>
                <w:rFonts w:ascii="宋体" w:hAnsi="宋体" w:cs="宋体"/>
                <w:szCs w:val="21"/>
              </w:rPr>
            </w:pPr>
            <w:r>
              <w:rPr>
                <w:rFonts w:ascii="宋体" w:hAnsi="宋体" w:cs="宋体" w:hint="eastAsia"/>
                <w:szCs w:val="21"/>
              </w:rPr>
              <w:t>网址</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625"/>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组织结构</w:t>
            </w:r>
          </w:p>
        </w:tc>
        <w:tc>
          <w:tcPr>
            <w:tcW w:w="7875" w:type="dxa"/>
            <w:gridSpan w:val="7"/>
            <w:vAlign w:val="center"/>
          </w:tcPr>
          <w:p w:rsidR="00CD1123" w:rsidRDefault="00CD1123">
            <w:pPr>
              <w:spacing w:line="300" w:lineRule="exact"/>
              <w:rPr>
                <w:rFonts w:ascii="宋体" w:hAnsi="宋体" w:cs="宋体"/>
                <w:szCs w:val="21"/>
              </w:rPr>
            </w:pPr>
          </w:p>
        </w:tc>
      </w:tr>
      <w:tr w:rsidR="00CD1123">
        <w:trPr>
          <w:trHeight w:val="613"/>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法定代表人</w:t>
            </w:r>
          </w:p>
        </w:tc>
        <w:tc>
          <w:tcPr>
            <w:tcW w:w="1123" w:type="dxa"/>
            <w:vAlign w:val="center"/>
          </w:tcPr>
          <w:p w:rsidR="00CD1123" w:rsidRDefault="006E75A3">
            <w:pPr>
              <w:spacing w:line="300" w:lineRule="exact"/>
              <w:rPr>
                <w:rFonts w:ascii="宋体" w:hAnsi="宋体" w:cs="宋体"/>
                <w:szCs w:val="21"/>
              </w:rPr>
            </w:pPr>
            <w:r>
              <w:rPr>
                <w:rFonts w:ascii="宋体" w:hAnsi="宋体" w:cs="宋体" w:hint="eastAsia"/>
                <w:szCs w:val="21"/>
              </w:rPr>
              <w:t>姓名</w:t>
            </w:r>
          </w:p>
        </w:tc>
        <w:tc>
          <w:tcPr>
            <w:tcW w:w="1880" w:type="dxa"/>
            <w:vAlign w:val="center"/>
          </w:tcPr>
          <w:p w:rsidR="00CD1123" w:rsidRDefault="00CD1123">
            <w:pPr>
              <w:spacing w:line="300" w:lineRule="exact"/>
              <w:rPr>
                <w:rFonts w:ascii="宋体" w:hAnsi="宋体" w:cs="宋体"/>
                <w:szCs w:val="21"/>
              </w:rPr>
            </w:pPr>
          </w:p>
        </w:tc>
        <w:tc>
          <w:tcPr>
            <w:tcW w:w="1306" w:type="dxa"/>
            <w:gridSpan w:val="2"/>
            <w:vAlign w:val="center"/>
          </w:tcPr>
          <w:p w:rsidR="00CD1123" w:rsidRDefault="006E75A3">
            <w:pPr>
              <w:spacing w:line="300" w:lineRule="exact"/>
              <w:rPr>
                <w:rFonts w:ascii="宋体" w:hAnsi="宋体" w:cs="宋体"/>
                <w:szCs w:val="21"/>
              </w:rPr>
            </w:pPr>
            <w:r>
              <w:rPr>
                <w:rFonts w:ascii="宋体" w:hAnsi="宋体" w:cs="宋体" w:hint="eastAsia"/>
                <w:szCs w:val="21"/>
              </w:rPr>
              <w:t>技术职称</w:t>
            </w:r>
          </w:p>
        </w:tc>
        <w:tc>
          <w:tcPr>
            <w:tcW w:w="1135" w:type="dxa"/>
            <w:vAlign w:val="center"/>
          </w:tcPr>
          <w:p w:rsidR="00CD1123" w:rsidRDefault="00CD1123">
            <w:pPr>
              <w:spacing w:line="300" w:lineRule="exact"/>
              <w:rPr>
                <w:rFonts w:ascii="宋体" w:hAnsi="宋体" w:cs="宋体"/>
                <w:szCs w:val="21"/>
              </w:rPr>
            </w:pPr>
          </w:p>
        </w:tc>
        <w:tc>
          <w:tcPr>
            <w:tcW w:w="939" w:type="dxa"/>
            <w:vAlign w:val="center"/>
          </w:tcPr>
          <w:p w:rsidR="00CD1123" w:rsidRDefault="006E75A3">
            <w:pPr>
              <w:spacing w:line="300" w:lineRule="exact"/>
              <w:rPr>
                <w:rFonts w:ascii="宋体" w:hAnsi="宋体" w:cs="宋体"/>
                <w:szCs w:val="21"/>
              </w:rPr>
            </w:pPr>
            <w:r>
              <w:rPr>
                <w:rFonts w:ascii="宋体" w:hAnsi="宋体" w:cs="宋体" w:hint="eastAsia"/>
                <w:szCs w:val="21"/>
              </w:rPr>
              <w:t>电话</w:t>
            </w:r>
          </w:p>
        </w:tc>
        <w:tc>
          <w:tcPr>
            <w:tcW w:w="1492" w:type="dxa"/>
            <w:vAlign w:val="center"/>
          </w:tcPr>
          <w:p w:rsidR="00CD1123" w:rsidRDefault="00CD1123">
            <w:pPr>
              <w:spacing w:line="300" w:lineRule="exact"/>
              <w:rPr>
                <w:rFonts w:ascii="宋体" w:hAnsi="宋体" w:cs="宋体"/>
                <w:szCs w:val="21"/>
              </w:rPr>
            </w:pPr>
          </w:p>
        </w:tc>
      </w:tr>
      <w:tr w:rsidR="00CD1123">
        <w:trPr>
          <w:trHeight w:val="638"/>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技术负责人</w:t>
            </w:r>
          </w:p>
        </w:tc>
        <w:tc>
          <w:tcPr>
            <w:tcW w:w="1123" w:type="dxa"/>
            <w:vAlign w:val="center"/>
          </w:tcPr>
          <w:p w:rsidR="00CD1123" w:rsidRDefault="006E75A3">
            <w:pPr>
              <w:spacing w:line="300" w:lineRule="exact"/>
              <w:rPr>
                <w:rFonts w:ascii="宋体" w:hAnsi="宋体" w:cs="宋体"/>
                <w:szCs w:val="21"/>
              </w:rPr>
            </w:pPr>
            <w:r>
              <w:rPr>
                <w:rFonts w:ascii="宋体" w:hAnsi="宋体" w:cs="宋体" w:hint="eastAsia"/>
                <w:szCs w:val="21"/>
              </w:rPr>
              <w:t>姓名</w:t>
            </w:r>
          </w:p>
        </w:tc>
        <w:tc>
          <w:tcPr>
            <w:tcW w:w="1880" w:type="dxa"/>
            <w:vAlign w:val="center"/>
          </w:tcPr>
          <w:p w:rsidR="00CD1123" w:rsidRDefault="00CD1123">
            <w:pPr>
              <w:spacing w:line="300" w:lineRule="exact"/>
              <w:rPr>
                <w:rFonts w:ascii="宋体" w:hAnsi="宋体" w:cs="宋体"/>
                <w:szCs w:val="21"/>
              </w:rPr>
            </w:pPr>
          </w:p>
        </w:tc>
        <w:tc>
          <w:tcPr>
            <w:tcW w:w="1306" w:type="dxa"/>
            <w:gridSpan w:val="2"/>
            <w:vAlign w:val="center"/>
          </w:tcPr>
          <w:p w:rsidR="00CD1123" w:rsidRDefault="006E75A3">
            <w:pPr>
              <w:spacing w:line="300" w:lineRule="exact"/>
              <w:rPr>
                <w:rFonts w:ascii="宋体" w:hAnsi="宋体" w:cs="宋体"/>
                <w:szCs w:val="21"/>
              </w:rPr>
            </w:pPr>
            <w:r>
              <w:rPr>
                <w:rFonts w:ascii="宋体" w:hAnsi="宋体" w:cs="宋体" w:hint="eastAsia"/>
                <w:szCs w:val="21"/>
              </w:rPr>
              <w:t>技术职称</w:t>
            </w:r>
          </w:p>
        </w:tc>
        <w:tc>
          <w:tcPr>
            <w:tcW w:w="1135" w:type="dxa"/>
            <w:vAlign w:val="center"/>
          </w:tcPr>
          <w:p w:rsidR="00CD1123" w:rsidRDefault="00CD1123">
            <w:pPr>
              <w:spacing w:line="300" w:lineRule="exact"/>
              <w:rPr>
                <w:rFonts w:ascii="宋体" w:hAnsi="宋体" w:cs="宋体"/>
                <w:szCs w:val="21"/>
              </w:rPr>
            </w:pPr>
          </w:p>
        </w:tc>
        <w:tc>
          <w:tcPr>
            <w:tcW w:w="939" w:type="dxa"/>
            <w:vAlign w:val="center"/>
          </w:tcPr>
          <w:p w:rsidR="00CD1123" w:rsidRDefault="006E75A3">
            <w:pPr>
              <w:spacing w:line="300" w:lineRule="exact"/>
              <w:rPr>
                <w:rFonts w:ascii="宋体" w:hAnsi="宋体" w:cs="宋体"/>
                <w:szCs w:val="21"/>
              </w:rPr>
            </w:pPr>
            <w:r>
              <w:rPr>
                <w:rFonts w:ascii="宋体" w:hAnsi="宋体" w:cs="宋体" w:hint="eastAsia"/>
                <w:szCs w:val="21"/>
              </w:rPr>
              <w:t>电话</w:t>
            </w:r>
          </w:p>
        </w:tc>
        <w:tc>
          <w:tcPr>
            <w:tcW w:w="1492" w:type="dxa"/>
            <w:vAlign w:val="center"/>
          </w:tcPr>
          <w:p w:rsidR="00CD1123" w:rsidRDefault="00CD1123">
            <w:pPr>
              <w:spacing w:line="300" w:lineRule="exact"/>
              <w:rPr>
                <w:rFonts w:ascii="宋体" w:hAnsi="宋体" w:cs="宋体"/>
                <w:szCs w:val="21"/>
              </w:rPr>
            </w:pPr>
          </w:p>
        </w:tc>
      </w:tr>
      <w:tr w:rsidR="00CD1123">
        <w:trPr>
          <w:trHeight w:val="625"/>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成立时间</w:t>
            </w:r>
          </w:p>
        </w:tc>
        <w:tc>
          <w:tcPr>
            <w:tcW w:w="3003" w:type="dxa"/>
            <w:gridSpan w:val="2"/>
            <w:vAlign w:val="center"/>
          </w:tcPr>
          <w:p w:rsidR="00CD1123" w:rsidRDefault="00CD1123">
            <w:pPr>
              <w:spacing w:line="300" w:lineRule="exact"/>
              <w:rPr>
                <w:rFonts w:ascii="宋体" w:hAnsi="宋体" w:cs="宋体"/>
                <w:szCs w:val="21"/>
              </w:rPr>
            </w:pPr>
          </w:p>
        </w:tc>
        <w:tc>
          <w:tcPr>
            <w:tcW w:w="4872" w:type="dxa"/>
            <w:gridSpan w:val="5"/>
            <w:vAlign w:val="center"/>
          </w:tcPr>
          <w:p w:rsidR="00CD1123" w:rsidRDefault="006E75A3">
            <w:pPr>
              <w:spacing w:line="300" w:lineRule="exact"/>
              <w:rPr>
                <w:rFonts w:ascii="宋体" w:hAnsi="宋体" w:cs="宋体"/>
                <w:szCs w:val="21"/>
              </w:rPr>
            </w:pPr>
            <w:r>
              <w:rPr>
                <w:rFonts w:ascii="宋体" w:hAnsi="宋体" w:cs="宋体" w:hint="eastAsia"/>
                <w:szCs w:val="21"/>
              </w:rPr>
              <w:t>员工总人数：</w:t>
            </w:r>
          </w:p>
        </w:tc>
      </w:tr>
      <w:tr w:rsidR="00CD1123">
        <w:trPr>
          <w:trHeight w:val="625"/>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企业资质等级</w:t>
            </w:r>
          </w:p>
        </w:tc>
        <w:tc>
          <w:tcPr>
            <w:tcW w:w="3003" w:type="dxa"/>
            <w:gridSpan w:val="2"/>
            <w:vAlign w:val="center"/>
          </w:tcPr>
          <w:p w:rsidR="00CD1123" w:rsidRDefault="00CD1123">
            <w:pPr>
              <w:spacing w:line="300" w:lineRule="exact"/>
              <w:rPr>
                <w:rFonts w:ascii="宋体" w:hAnsi="宋体" w:cs="宋体"/>
                <w:szCs w:val="21"/>
              </w:rPr>
            </w:pPr>
          </w:p>
        </w:tc>
        <w:tc>
          <w:tcPr>
            <w:tcW w:w="745" w:type="dxa"/>
            <w:vMerge w:val="restart"/>
            <w:vAlign w:val="center"/>
          </w:tcPr>
          <w:p w:rsidR="00CD1123" w:rsidRDefault="006E75A3">
            <w:pPr>
              <w:spacing w:line="300" w:lineRule="exact"/>
              <w:rPr>
                <w:rFonts w:ascii="宋体" w:hAnsi="宋体" w:cs="宋体"/>
                <w:szCs w:val="21"/>
              </w:rPr>
            </w:pPr>
            <w:r>
              <w:rPr>
                <w:rFonts w:ascii="宋体" w:hAnsi="宋体" w:cs="宋体" w:hint="eastAsia"/>
                <w:szCs w:val="21"/>
              </w:rPr>
              <w:t>其中</w:t>
            </w:r>
          </w:p>
        </w:tc>
        <w:tc>
          <w:tcPr>
            <w:tcW w:w="1696" w:type="dxa"/>
            <w:gridSpan w:val="2"/>
            <w:vAlign w:val="center"/>
          </w:tcPr>
          <w:p w:rsidR="00CD1123" w:rsidRDefault="006E75A3">
            <w:pPr>
              <w:spacing w:line="300" w:lineRule="exact"/>
              <w:rPr>
                <w:rFonts w:ascii="宋体" w:hAnsi="宋体" w:cs="宋体"/>
                <w:szCs w:val="21"/>
              </w:rPr>
            </w:pPr>
            <w:r>
              <w:rPr>
                <w:rFonts w:ascii="宋体" w:hAnsi="宋体" w:cs="宋体" w:hint="eastAsia"/>
                <w:szCs w:val="21"/>
              </w:rPr>
              <w:t>项目经理</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776"/>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营业执照号</w:t>
            </w:r>
          </w:p>
        </w:tc>
        <w:tc>
          <w:tcPr>
            <w:tcW w:w="3003" w:type="dxa"/>
            <w:gridSpan w:val="2"/>
            <w:vAlign w:val="center"/>
          </w:tcPr>
          <w:p w:rsidR="00CD1123" w:rsidRDefault="00CD1123">
            <w:pPr>
              <w:spacing w:line="300" w:lineRule="exact"/>
              <w:rPr>
                <w:rFonts w:ascii="宋体" w:hAnsi="宋体" w:cs="宋体"/>
                <w:szCs w:val="21"/>
              </w:rPr>
            </w:pPr>
          </w:p>
        </w:tc>
        <w:tc>
          <w:tcPr>
            <w:tcW w:w="745" w:type="dxa"/>
            <w:vMerge/>
            <w:vAlign w:val="center"/>
          </w:tcPr>
          <w:p w:rsidR="00CD1123" w:rsidRDefault="00CD1123">
            <w:pPr>
              <w:spacing w:line="300" w:lineRule="exact"/>
              <w:rPr>
                <w:rFonts w:ascii="宋体" w:hAnsi="宋体" w:cs="宋体"/>
                <w:szCs w:val="21"/>
              </w:rPr>
            </w:pPr>
          </w:p>
        </w:tc>
        <w:tc>
          <w:tcPr>
            <w:tcW w:w="1696" w:type="dxa"/>
            <w:gridSpan w:val="2"/>
            <w:vAlign w:val="center"/>
          </w:tcPr>
          <w:p w:rsidR="00CD1123" w:rsidRDefault="006E75A3">
            <w:pPr>
              <w:spacing w:line="300" w:lineRule="exact"/>
              <w:rPr>
                <w:rFonts w:ascii="宋体" w:hAnsi="宋体" w:cs="宋体"/>
                <w:szCs w:val="21"/>
              </w:rPr>
            </w:pPr>
            <w:r>
              <w:rPr>
                <w:rFonts w:ascii="宋体" w:hAnsi="宋体" w:cs="宋体" w:hint="eastAsia"/>
                <w:szCs w:val="21"/>
              </w:rPr>
              <w:t>高级职称人员</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638"/>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注册资金</w:t>
            </w:r>
          </w:p>
        </w:tc>
        <w:tc>
          <w:tcPr>
            <w:tcW w:w="3003" w:type="dxa"/>
            <w:gridSpan w:val="2"/>
            <w:vAlign w:val="center"/>
          </w:tcPr>
          <w:p w:rsidR="00CD1123" w:rsidRDefault="00CD1123">
            <w:pPr>
              <w:spacing w:line="300" w:lineRule="exact"/>
              <w:rPr>
                <w:rFonts w:ascii="宋体" w:hAnsi="宋体" w:cs="宋体"/>
                <w:szCs w:val="21"/>
              </w:rPr>
            </w:pPr>
          </w:p>
        </w:tc>
        <w:tc>
          <w:tcPr>
            <w:tcW w:w="745" w:type="dxa"/>
            <w:vMerge/>
            <w:vAlign w:val="center"/>
          </w:tcPr>
          <w:p w:rsidR="00CD1123" w:rsidRDefault="00CD1123">
            <w:pPr>
              <w:spacing w:line="300" w:lineRule="exact"/>
              <w:rPr>
                <w:rFonts w:ascii="宋体" w:hAnsi="宋体" w:cs="宋体"/>
                <w:szCs w:val="21"/>
              </w:rPr>
            </w:pPr>
          </w:p>
        </w:tc>
        <w:tc>
          <w:tcPr>
            <w:tcW w:w="1696" w:type="dxa"/>
            <w:gridSpan w:val="2"/>
            <w:vAlign w:val="center"/>
          </w:tcPr>
          <w:p w:rsidR="00CD1123" w:rsidRDefault="006E75A3">
            <w:pPr>
              <w:spacing w:line="300" w:lineRule="exact"/>
              <w:rPr>
                <w:rFonts w:ascii="宋体" w:hAnsi="宋体" w:cs="宋体"/>
                <w:szCs w:val="21"/>
              </w:rPr>
            </w:pPr>
            <w:r>
              <w:rPr>
                <w:rFonts w:ascii="宋体" w:hAnsi="宋体" w:cs="宋体" w:hint="eastAsia"/>
                <w:szCs w:val="21"/>
              </w:rPr>
              <w:t>中级职称人员</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776"/>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开户银行</w:t>
            </w:r>
          </w:p>
        </w:tc>
        <w:tc>
          <w:tcPr>
            <w:tcW w:w="3003" w:type="dxa"/>
            <w:gridSpan w:val="2"/>
            <w:vAlign w:val="center"/>
          </w:tcPr>
          <w:p w:rsidR="00CD1123" w:rsidRDefault="00CD1123">
            <w:pPr>
              <w:spacing w:line="300" w:lineRule="exact"/>
              <w:rPr>
                <w:rFonts w:ascii="宋体" w:hAnsi="宋体" w:cs="宋体"/>
                <w:szCs w:val="21"/>
              </w:rPr>
            </w:pPr>
          </w:p>
        </w:tc>
        <w:tc>
          <w:tcPr>
            <w:tcW w:w="745" w:type="dxa"/>
            <w:vMerge/>
            <w:vAlign w:val="center"/>
          </w:tcPr>
          <w:p w:rsidR="00CD1123" w:rsidRDefault="00CD1123">
            <w:pPr>
              <w:spacing w:line="300" w:lineRule="exact"/>
              <w:rPr>
                <w:rFonts w:ascii="宋体" w:hAnsi="宋体" w:cs="宋体"/>
                <w:szCs w:val="21"/>
              </w:rPr>
            </w:pPr>
          </w:p>
        </w:tc>
        <w:tc>
          <w:tcPr>
            <w:tcW w:w="1696" w:type="dxa"/>
            <w:gridSpan w:val="2"/>
            <w:vAlign w:val="center"/>
          </w:tcPr>
          <w:p w:rsidR="00CD1123" w:rsidRDefault="006E75A3">
            <w:pPr>
              <w:spacing w:line="300" w:lineRule="exact"/>
              <w:rPr>
                <w:rFonts w:ascii="宋体" w:hAnsi="宋体" w:cs="宋体"/>
                <w:szCs w:val="21"/>
              </w:rPr>
            </w:pPr>
            <w:r>
              <w:rPr>
                <w:rFonts w:ascii="宋体" w:hAnsi="宋体" w:cs="宋体" w:hint="eastAsia"/>
                <w:szCs w:val="21"/>
              </w:rPr>
              <w:t>初级职称人员</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626"/>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账号</w:t>
            </w:r>
          </w:p>
        </w:tc>
        <w:tc>
          <w:tcPr>
            <w:tcW w:w="3003" w:type="dxa"/>
            <w:gridSpan w:val="2"/>
            <w:vAlign w:val="center"/>
          </w:tcPr>
          <w:p w:rsidR="00CD1123" w:rsidRDefault="00CD1123">
            <w:pPr>
              <w:spacing w:line="300" w:lineRule="exact"/>
              <w:rPr>
                <w:rFonts w:ascii="宋体" w:hAnsi="宋体" w:cs="宋体"/>
                <w:szCs w:val="21"/>
              </w:rPr>
            </w:pPr>
          </w:p>
        </w:tc>
        <w:tc>
          <w:tcPr>
            <w:tcW w:w="745" w:type="dxa"/>
            <w:vMerge/>
            <w:vAlign w:val="center"/>
          </w:tcPr>
          <w:p w:rsidR="00CD1123" w:rsidRDefault="00CD1123">
            <w:pPr>
              <w:spacing w:line="300" w:lineRule="exact"/>
              <w:rPr>
                <w:rFonts w:ascii="宋体" w:hAnsi="宋体" w:cs="宋体"/>
                <w:szCs w:val="21"/>
              </w:rPr>
            </w:pPr>
          </w:p>
        </w:tc>
        <w:tc>
          <w:tcPr>
            <w:tcW w:w="1696" w:type="dxa"/>
            <w:gridSpan w:val="2"/>
            <w:vAlign w:val="center"/>
          </w:tcPr>
          <w:p w:rsidR="00CD1123" w:rsidRDefault="006E75A3">
            <w:pPr>
              <w:spacing w:line="300" w:lineRule="exact"/>
              <w:rPr>
                <w:rFonts w:ascii="宋体" w:hAnsi="宋体" w:cs="宋体"/>
                <w:szCs w:val="21"/>
              </w:rPr>
            </w:pPr>
            <w:r>
              <w:rPr>
                <w:rFonts w:ascii="宋体" w:hAnsi="宋体" w:cs="宋体" w:hint="eastAsia"/>
                <w:szCs w:val="21"/>
              </w:rPr>
              <w:t>技工</w:t>
            </w:r>
          </w:p>
        </w:tc>
        <w:tc>
          <w:tcPr>
            <w:tcW w:w="2431" w:type="dxa"/>
            <w:gridSpan w:val="2"/>
            <w:vAlign w:val="center"/>
          </w:tcPr>
          <w:p w:rsidR="00CD1123" w:rsidRDefault="00CD1123">
            <w:pPr>
              <w:spacing w:line="300" w:lineRule="exact"/>
              <w:rPr>
                <w:rFonts w:ascii="宋体" w:hAnsi="宋体" w:cs="宋体"/>
                <w:szCs w:val="21"/>
              </w:rPr>
            </w:pPr>
          </w:p>
        </w:tc>
      </w:tr>
      <w:tr w:rsidR="00CD1123">
        <w:trPr>
          <w:trHeight w:val="2353"/>
        </w:trPr>
        <w:tc>
          <w:tcPr>
            <w:tcW w:w="2065" w:type="dxa"/>
            <w:vAlign w:val="center"/>
          </w:tcPr>
          <w:p w:rsidR="00CD1123" w:rsidRDefault="006E75A3">
            <w:pPr>
              <w:spacing w:line="300" w:lineRule="exact"/>
              <w:rPr>
                <w:rFonts w:ascii="宋体" w:hAnsi="宋体" w:cs="宋体"/>
                <w:szCs w:val="21"/>
              </w:rPr>
            </w:pPr>
            <w:r>
              <w:rPr>
                <w:rFonts w:ascii="宋体" w:hAnsi="宋体" w:cs="宋体" w:hint="eastAsia"/>
                <w:szCs w:val="21"/>
              </w:rPr>
              <w:t>经营范围备注</w:t>
            </w:r>
          </w:p>
        </w:tc>
        <w:tc>
          <w:tcPr>
            <w:tcW w:w="7875" w:type="dxa"/>
            <w:gridSpan w:val="7"/>
            <w:vAlign w:val="center"/>
          </w:tcPr>
          <w:p w:rsidR="00CD1123" w:rsidRDefault="00CD1123">
            <w:pPr>
              <w:spacing w:line="300" w:lineRule="exact"/>
              <w:ind w:firstLineChars="200" w:firstLine="420"/>
              <w:rPr>
                <w:rFonts w:ascii="宋体" w:hAnsi="宋体" w:cs="宋体"/>
                <w:szCs w:val="21"/>
              </w:rPr>
            </w:pPr>
          </w:p>
        </w:tc>
      </w:tr>
    </w:tbl>
    <w:p w:rsidR="00CD1123" w:rsidRDefault="006E75A3">
      <w:pPr>
        <w:spacing w:line="360" w:lineRule="auto"/>
        <w:jc w:val="left"/>
        <w:rPr>
          <w:rFonts w:ascii="宋体" w:hAnsi="宋体" w:cs="宋体"/>
          <w:szCs w:val="21"/>
        </w:rPr>
        <w:sectPr w:rsidR="00CD1123">
          <w:pgSz w:w="11906" w:h="16838"/>
          <w:pgMar w:top="1440" w:right="1080" w:bottom="1440" w:left="1080" w:header="851" w:footer="992" w:gutter="0"/>
          <w:cols w:space="720"/>
          <w:docGrid w:type="lines" w:linePitch="312"/>
        </w:sectPr>
      </w:pPr>
      <w:r>
        <w:rPr>
          <w:rFonts w:ascii="宋体" w:hAnsi="宋体" w:cs="宋体" w:hint="eastAsia"/>
          <w:szCs w:val="21"/>
        </w:rPr>
        <w:t>后附：企业营业执照、资质证书（如有）、安全生产许可证（如有）、开户许可证等供应商认为有必要提供的证明材料复印件盖公章</w:t>
      </w:r>
    </w:p>
    <w:p w:rsidR="00CD1123" w:rsidRDefault="006E75A3">
      <w:pPr>
        <w:spacing w:line="360" w:lineRule="auto"/>
        <w:outlineLvl w:val="2"/>
        <w:rPr>
          <w:rFonts w:ascii="宋体" w:eastAsia="宋体" w:hAnsi="宋体" w:cs="宋体"/>
          <w:b/>
          <w:color w:val="000000"/>
          <w:sz w:val="24"/>
        </w:rPr>
        <w:sectPr w:rsidR="00CD1123">
          <w:pgSz w:w="11849" w:h="16781"/>
          <w:pgMar w:top="1134" w:right="1134" w:bottom="1134" w:left="1417" w:header="850" w:footer="692" w:gutter="0"/>
          <w:cols w:space="720"/>
          <w:titlePg/>
          <w:docGrid w:type="lines" w:linePitch="316"/>
        </w:sectPr>
      </w:pPr>
      <w:bookmarkStart w:id="198" w:name="_Toc31610"/>
      <w:bookmarkStart w:id="199" w:name="_Toc24462"/>
      <w:r>
        <w:rPr>
          <w:rFonts w:ascii="宋体" w:eastAsia="宋体" w:hAnsi="宋体" w:cs="宋体" w:hint="eastAsia"/>
          <w:b/>
          <w:color w:val="000000"/>
          <w:sz w:val="24"/>
        </w:rPr>
        <w:lastRenderedPageBreak/>
        <w:t>（二）具有良好的商业信誉和健全的财务会计制度</w:t>
      </w:r>
      <w:bookmarkEnd w:id="198"/>
      <w:bookmarkEnd w:id="199"/>
    </w:p>
    <w:p w:rsidR="00CD1123" w:rsidRDefault="006E75A3">
      <w:pPr>
        <w:spacing w:line="360" w:lineRule="auto"/>
        <w:outlineLvl w:val="2"/>
        <w:rPr>
          <w:rFonts w:ascii="宋体" w:eastAsia="宋体" w:hAnsi="宋体" w:cs="宋体"/>
          <w:b/>
          <w:color w:val="000000"/>
          <w:sz w:val="24"/>
        </w:rPr>
        <w:sectPr w:rsidR="00CD1123">
          <w:pgSz w:w="11849" w:h="16781"/>
          <w:pgMar w:top="1134" w:right="1134" w:bottom="1134" w:left="1417" w:header="850" w:footer="692" w:gutter="0"/>
          <w:cols w:space="720"/>
          <w:titlePg/>
          <w:docGrid w:type="lines" w:linePitch="316"/>
        </w:sectPr>
      </w:pPr>
      <w:bookmarkStart w:id="200" w:name="_Toc4972"/>
      <w:bookmarkStart w:id="201" w:name="_Toc9771"/>
      <w:r>
        <w:rPr>
          <w:rFonts w:ascii="宋体" w:eastAsia="宋体" w:hAnsi="宋体" w:cs="宋体" w:hint="eastAsia"/>
          <w:b/>
          <w:color w:val="000000"/>
          <w:sz w:val="24"/>
        </w:rPr>
        <w:lastRenderedPageBreak/>
        <w:t>（三）具有依法缴纳税收和社会保障资金的良好记录</w:t>
      </w:r>
      <w:bookmarkEnd w:id="200"/>
      <w:bookmarkEnd w:id="201"/>
    </w:p>
    <w:p w:rsidR="00CD1123" w:rsidRDefault="006E75A3">
      <w:pPr>
        <w:spacing w:line="360" w:lineRule="auto"/>
        <w:outlineLvl w:val="2"/>
        <w:rPr>
          <w:rFonts w:ascii="宋体" w:eastAsia="宋体" w:hAnsi="宋体" w:cs="宋体"/>
          <w:b/>
          <w:color w:val="000000"/>
          <w:sz w:val="24"/>
        </w:rPr>
      </w:pPr>
      <w:bookmarkStart w:id="202" w:name="_Toc2403"/>
      <w:bookmarkStart w:id="203" w:name="_Toc27681"/>
      <w:r>
        <w:rPr>
          <w:rFonts w:ascii="宋体" w:eastAsia="宋体" w:hAnsi="宋体" w:cs="宋体" w:hint="eastAsia"/>
          <w:b/>
          <w:color w:val="000000"/>
          <w:sz w:val="24"/>
        </w:rPr>
        <w:lastRenderedPageBreak/>
        <w:t>承诺函①</w:t>
      </w:r>
      <w:bookmarkEnd w:id="202"/>
      <w:bookmarkEnd w:id="203"/>
    </w:p>
    <w:p w:rsidR="00CD1123" w:rsidRDefault="006E75A3">
      <w:pPr>
        <w:adjustRightInd w:val="0"/>
        <w:snapToGrid w:val="0"/>
        <w:ind w:left="2656" w:firstLineChars="200" w:firstLine="498"/>
        <w:rPr>
          <w:sz w:val="24"/>
          <w:szCs w:val="24"/>
        </w:rPr>
      </w:pPr>
      <w:r>
        <w:rPr>
          <w:rFonts w:hint="eastAsia"/>
          <w:b/>
          <w:bCs/>
          <w:spacing w:val="4"/>
          <w:sz w:val="24"/>
          <w:szCs w:val="24"/>
        </w:rPr>
        <w:t>资格条件承诺函</w:t>
      </w:r>
    </w:p>
    <w:p w:rsidR="00CD1123" w:rsidRDefault="00CD1123">
      <w:pPr>
        <w:adjustRightInd w:val="0"/>
        <w:snapToGrid w:val="0"/>
        <w:ind w:firstLineChars="200" w:firstLine="480"/>
        <w:rPr>
          <w:sz w:val="24"/>
          <w:szCs w:val="24"/>
        </w:rPr>
      </w:pPr>
    </w:p>
    <w:p w:rsidR="00CD1123" w:rsidRDefault="00CD1123">
      <w:pPr>
        <w:adjustRightInd w:val="0"/>
        <w:snapToGrid w:val="0"/>
        <w:ind w:firstLineChars="200" w:firstLine="480"/>
        <w:rPr>
          <w:sz w:val="24"/>
          <w:szCs w:val="24"/>
        </w:rPr>
      </w:pPr>
    </w:p>
    <w:p w:rsidR="00CD1123" w:rsidRDefault="006E75A3">
      <w:pPr>
        <w:widowControl/>
        <w:topLinePunct/>
        <w:spacing w:line="360" w:lineRule="auto"/>
        <w:ind w:firstLine="480"/>
        <w:rPr>
          <w:szCs w:val="21"/>
        </w:rPr>
      </w:pPr>
      <w:r>
        <w:rPr>
          <w:rFonts w:hint="eastAsia"/>
          <w:szCs w:val="21"/>
        </w:rPr>
        <w:t>致</w:t>
      </w:r>
      <w:r>
        <w:rPr>
          <w:rFonts w:hint="eastAsia"/>
          <w:szCs w:val="21"/>
        </w:rPr>
        <w:t xml:space="preserve"> </w:t>
      </w:r>
      <w:r>
        <w:rPr>
          <w:rFonts w:hint="eastAsia"/>
          <w:szCs w:val="21"/>
        </w:rPr>
        <w:t>：</w:t>
      </w:r>
      <w:r>
        <w:rPr>
          <w:rFonts w:hint="eastAsia"/>
          <w:szCs w:val="21"/>
        </w:rPr>
        <w:t xml:space="preserve"> </w:t>
      </w:r>
      <w:r>
        <w:rPr>
          <w:rFonts w:hint="eastAsia"/>
          <w:szCs w:val="21"/>
          <w:u w:val="single"/>
        </w:rPr>
        <w:t xml:space="preserve">( </w:t>
      </w:r>
      <w:r>
        <w:rPr>
          <w:rFonts w:hint="eastAsia"/>
          <w:szCs w:val="21"/>
          <w:u w:val="single"/>
        </w:rPr>
        <w:t>采</w:t>
      </w:r>
      <w:r>
        <w:rPr>
          <w:rFonts w:hint="eastAsia"/>
          <w:szCs w:val="21"/>
          <w:u w:val="single"/>
        </w:rPr>
        <w:t xml:space="preserve"> </w:t>
      </w:r>
      <w:r>
        <w:rPr>
          <w:rFonts w:hint="eastAsia"/>
          <w:szCs w:val="21"/>
          <w:u w:val="single"/>
        </w:rPr>
        <w:t>购</w:t>
      </w:r>
      <w:r>
        <w:rPr>
          <w:rFonts w:hint="eastAsia"/>
          <w:szCs w:val="21"/>
          <w:u w:val="single"/>
        </w:rPr>
        <w:t xml:space="preserve"> </w:t>
      </w:r>
      <w:r>
        <w:rPr>
          <w:rFonts w:hint="eastAsia"/>
          <w:szCs w:val="21"/>
          <w:u w:val="single"/>
        </w:rPr>
        <w:t>人</w:t>
      </w:r>
      <w:r>
        <w:rPr>
          <w:rFonts w:hint="eastAsia"/>
          <w:szCs w:val="21"/>
          <w:u w:val="single"/>
        </w:rPr>
        <w:t xml:space="preserve"> </w:t>
      </w:r>
      <w:r>
        <w:rPr>
          <w:rFonts w:hint="eastAsia"/>
          <w:szCs w:val="21"/>
          <w:u w:val="single"/>
        </w:rPr>
        <w:t>、</w:t>
      </w:r>
      <w:r>
        <w:rPr>
          <w:rFonts w:hint="eastAsia"/>
          <w:szCs w:val="21"/>
          <w:u w:val="single"/>
        </w:rPr>
        <w:t xml:space="preserve"> </w:t>
      </w:r>
      <w:r>
        <w:rPr>
          <w:rFonts w:hint="eastAsia"/>
          <w:szCs w:val="21"/>
          <w:u w:val="single"/>
        </w:rPr>
        <w:t>采</w:t>
      </w:r>
      <w:r>
        <w:rPr>
          <w:rFonts w:hint="eastAsia"/>
          <w:szCs w:val="21"/>
          <w:u w:val="single"/>
        </w:rPr>
        <w:t xml:space="preserve"> </w:t>
      </w:r>
      <w:r>
        <w:rPr>
          <w:rFonts w:hint="eastAsia"/>
          <w:szCs w:val="21"/>
          <w:u w:val="single"/>
        </w:rPr>
        <w:t>购</w:t>
      </w:r>
      <w:r>
        <w:rPr>
          <w:rFonts w:hint="eastAsia"/>
          <w:szCs w:val="21"/>
          <w:u w:val="single"/>
        </w:rPr>
        <w:t xml:space="preserve"> </w:t>
      </w:r>
      <w:r>
        <w:rPr>
          <w:rFonts w:hint="eastAsia"/>
          <w:szCs w:val="21"/>
          <w:u w:val="single"/>
        </w:rPr>
        <w:t>代</w:t>
      </w:r>
      <w:r>
        <w:rPr>
          <w:rFonts w:hint="eastAsia"/>
          <w:szCs w:val="21"/>
          <w:u w:val="single"/>
        </w:rPr>
        <w:t xml:space="preserve"> </w:t>
      </w:r>
      <w:r>
        <w:rPr>
          <w:rFonts w:hint="eastAsia"/>
          <w:szCs w:val="21"/>
          <w:u w:val="single"/>
        </w:rPr>
        <w:t>理</w:t>
      </w:r>
      <w:r>
        <w:rPr>
          <w:rFonts w:hint="eastAsia"/>
          <w:szCs w:val="21"/>
          <w:u w:val="single"/>
        </w:rPr>
        <w:t xml:space="preserve"> </w:t>
      </w:r>
      <w:r>
        <w:rPr>
          <w:rFonts w:hint="eastAsia"/>
          <w:szCs w:val="21"/>
          <w:u w:val="single"/>
        </w:rPr>
        <w:t>机</w:t>
      </w:r>
      <w:r>
        <w:rPr>
          <w:rFonts w:hint="eastAsia"/>
          <w:szCs w:val="21"/>
          <w:u w:val="single"/>
        </w:rPr>
        <w:t xml:space="preserve"> </w:t>
      </w:r>
      <w:r>
        <w:rPr>
          <w:rFonts w:hint="eastAsia"/>
          <w:szCs w:val="21"/>
          <w:u w:val="single"/>
        </w:rPr>
        <w:t>构</w:t>
      </w:r>
      <w:r>
        <w:rPr>
          <w:rFonts w:hint="eastAsia"/>
          <w:szCs w:val="21"/>
          <w:u w:val="single"/>
        </w:rPr>
        <w:t xml:space="preserve"> )  </w:t>
      </w:r>
      <w:r>
        <w:rPr>
          <w:rFonts w:hint="eastAsia"/>
          <w:szCs w:val="21"/>
        </w:rPr>
        <w:t xml:space="preserve"> :</w:t>
      </w:r>
    </w:p>
    <w:p w:rsidR="00CD1123" w:rsidRDefault="006E75A3">
      <w:pPr>
        <w:widowControl/>
        <w:topLinePunct/>
        <w:spacing w:line="360" w:lineRule="auto"/>
        <w:ind w:firstLine="480"/>
        <w:rPr>
          <w:szCs w:val="21"/>
        </w:rPr>
      </w:pPr>
      <w:r>
        <w:rPr>
          <w:rFonts w:hint="eastAsia"/>
          <w:szCs w:val="21"/>
        </w:rPr>
        <w:t>我单位</w:t>
      </w:r>
      <w:r>
        <w:rPr>
          <w:rFonts w:hint="eastAsia"/>
          <w:szCs w:val="21"/>
        </w:rPr>
        <w:t>(</w:t>
      </w:r>
      <w:r>
        <w:rPr>
          <w:rFonts w:hint="eastAsia"/>
          <w:szCs w:val="21"/>
        </w:rPr>
        <w:t>公司</w:t>
      </w:r>
      <w:r>
        <w:rPr>
          <w:rFonts w:hint="eastAsia"/>
          <w:szCs w:val="21"/>
        </w:rPr>
        <w:t>)</w:t>
      </w:r>
      <w:r>
        <w:rPr>
          <w:rFonts w:hint="eastAsia"/>
          <w:szCs w:val="21"/>
        </w:rPr>
        <w:t>参与</w:t>
      </w:r>
      <w:r>
        <w:rPr>
          <w:rFonts w:hint="eastAsia"/>
          <w:szCs w:val="21"/>
          <w:u w:val="single"/>
        </w:rPr>
        <w:t xml:space="preserve">    ( </w:t>
      </w:r>
      <w:r>
        <w:rPr>
          <w:rFonts w:hint="eastAsia"/>
          <w:szCs w:val="21"/>
          <w:u w:val="single"/>
        </w:rPr>
        <w:t>采</w:t>
      </w:r>
      <w:r>
        <w:rPr>
          <w:rFonts w:hint="eastAsia"/>
          <w:szCs w:val="21"/>
          <w:u w:val="single"/>
        </w:rPr>
        <w:t xml:space="preserve"> </w:t>
      </w:r>
      <w:r>
        <w:rPr>
          <w:rFonts w:hint="eastAsia"/>
          <w:szCs w:val="21"/>
          <w:u w:val="single"/>
        </w:rPr>
        <w:t>购项目名称、项目编号</w:t>
      </w:r>
      <w:r>
        <w:rPr>
          <w:rFonts w:hint="eastAsia"/>
          <w:szCs w:val="21"/>
          <w:u w:val="single"/>
        </w:rPr>
        <w:t xml:space="preserve"> )</w:t>
      </w:r>
      <w:r>
        <w:rPr>
          <w:rFonts w:hint="eastAsia"/>
          <w:szCs w:val="21"/>
        </w:rPr>
        <w:t>采购项目的政府采购活动，现承诺如下：</w:t>
      </w:r>
    </w:p>
    <w:p w:rsidR="00CD1123" w:rsidRDefault="006E75A3">
      <w:pPr>
        <w:widowControl/>
        <w:topLinePunct/>
        <w:spacing w:line="360" w:lineRule="auto"/>
        <w:ind w:firstLine="480"/>
        <w:rPr>
          <w:szCs w:val="21"/>
        </w:rPr>
      </w:pPr>
      <w:r>
        <w:rPr>
          <w:rFonts w:hint="eastAsia"/>
          <w:szCs w:val="21"/>
        </w:rPr>
        <w:t xml:space="preserve">1. </w:t>
      </w:r>
      <w:r>
        <w:rPr>
          <w:rFonts w:hint="eastAsia"/>
          <w:szCs w:val="21"/>
        </w:rPr>
        <w:t>具有良好的商业信誉和健全的财务会计制度；</w:t>
      </w:r>
    </w:p>
    <w:p w:rsidR="00CD1123" w:rsidRDefault="006E75A3">
      <w:pPr>
        <w:widowControl/>
        <w:topLinePunct/>
        <w:spacing w:line="360" w:lineRule="auto"/>
        <w:ind w:firstLine="480"/>
        <w:rPr>
          <w:szCs w:val="21"/>
        </w:rPr>
      </w:pPr>
      <w:r>
        <w:rPr>
          <w:rFonts w:hint="eastAsia"/>
          <w:szCs w:val="21"/>
        </w:rPr>
        <w:t xml:space="preserve">2. </w:t>
      </w:r>
      <w:r>
        <w:rPr>
          <w:rFonts w:hint="eastAsia"/>
          <w:szCs w:val="21"/>
        </w:rPr>
        <w:t>具有依法缴纳税收的良好记录；</w:t>
      </w:r>
    </w:p>
    <w:p w:rsidR="00CD1123" w:rsidRDefault="006E75A3">
      <w:pPr>
        <w:widowControl/>
        <w:topLinePunct/>
        <w:spacing w:line="360" w:lineRule="auto"/>
        <w:ind w:firstLine="480"/>
        <w:rPr>
          <w:szCs w:val="21"/>
        </w:rPr>
      </w:pPr>
      <w:r>
        <w:rPr>
          <w:rFonts w:hint="eastAsia"/>
          <w:szCs w:val="21"/>
        </w:rPr>
        <w:t>3.</w:t>
      </w:r>
      <w:r>
        <w:rPr>
          <w:rFonts w:hint="eastAsia"/>
          <w:szCs w:val="21"/>
        </w:rPr>
        <w:t>具有依法缴纳社会保障金的良好记录。</w:t>
      </w:r>
    </w:p>
    <w:p w:rsidR="00CD1123" w:rsidRDefault="006E75A3">
      <w:pPr>
        <w:widowControl/>
        <w:topLinePunct/>
        <w:spacing w:line="360" w:lineRule="auto"/>
        <w:ind w:firstLine="480"/>
        <w:rPr>
          <w:szCs w:val="21"/>
        </w:rPr>
      </w:pPr>
      <w:r>
        <w:rPr>
          <w:rFonts w:hint="eastAsia"/>
          <w:szCs w:val="21"/>
        </w:rPr>
        <w:t>我方在采购项目评审</w:t>
      </w:r>
      <w:r>
        <w:rPr>
          <w:rFonts w:hint="eastAsia"/>
          <w:szCs w:val="21"/>
        </w:rPr>
        <w:t>(</w:t>
      </w:r>
      <w:r>
        <w:rPr>
          <w:rFonts w:hint="eastAsia"/>
          <w:szCs w:val="21"/>
        </w:rPr>
        <w:t>评标</w:t>
      </w:r>
      <w:r>
        <w:rPr>
          <w:rFonts w:hint="eastAsia"/>
          <w:szCs w:val="21"/>
        </w:rPr>
        <w:t>)</w:t>
      </w:r>
      <w:r>
        <w:rPr>
          <w:rFonts w:hint="eastAsia"/>
          <w:szCs w:val="21"/>
        </w:rPr>
        <w:t>环节结束后，随时接受采</w:t>
      </w:r>
      <w:r>
        <w:rPr>
          <w:rFonts w:hint="eastAsia"/>
          <w:szCs w:val="21"/>
        </w:rPr>
        <w:t xml:space="preserve"> </w:t>
      </w:r>
      <w:r>
        <w:rPr>
          <w:rFonts w:hint="eastAsia"/>
          <w:szCs w:val="21"/>
        </w:rPr>
        <w:t>购人、采购代理机构的检查验证，配合提供相关证明材料，证明符合《中华人民共和国政府采购法》规定的供应商基本资格条件。</w:t>
      </w:r>
    </w:p>
    <w:p w:rsidR="00CD1123" w:rsidRDefault="006E75A3">
      <w:pPr>
        <w:widowControl/>
        <w:topLinePunct/>
        <w:spacing w:line="360" w:lineRule="auto"/>
        <w:ind w:firstLine="480"/>
        <w:rPr>
          <w:szCs w:val="21"/>
        </w:rPr>
      </w:pPr>
      <w:r>
        <w:rPr>
          <w:rFonts w:hint="eastAsia"/>
          <w:szCs w:val="21"/>
        </w:rPr>
        <w:t>我单位</w:t>
      </w:r>
      <w:r>
        <w:rPr>
          <w:rFonts w:hint="eastAsia"/>
          <w:szCs w:val="21"/>
        </w:rPr>
        <w:t>(</w:t>
      </w:r>
      <w:r>
        <w:rPr>
          <w:rFonts w:hint="eastAsia"/>
          <w:szCs w:val="21"/>
        </w:rPr>
        <w:t>公司</w:t>
      </w:r>
      <w:r>
        <w:rPr>
          <w:rFonts w:hint="eastAsia"/>
          <w:szCs w:val="21"/>
        </w:rPr>
        <w:t>)</w:t>
      </w:r>
      <w:r>
        <w:rPr>
          <w:rFonts w:hint="eastAsia"/>
          <w:szCs w:val="21"/>
        </w:rPr>
        <w:t>对上述承诺的真实性负责。如有虚假，将依法承担相应责任。</w:t>
      </w:r>
    </w:p>
    <w:p w:rsidR="00CD1123" w:rsidRDefault="006E75A3">
      <w:pPr>
        <w:widowControl/>
        <w:topLinePunct/>
        <w:spacing w:line="360" w:lineRule="auto"/>
        <w:ind w:firstLine="480"/>
        <w:rPr>
          <w:szCs w:val="21"/>
        </w:rPr>
      </w:pPr>
      <w:r>
        <w:rPr>
          <w:rFonts w:hint="eastAsia"/>
          <w:szCs w:val="21"/>
        </w:rPr>
        <w:t>特此承诺。</w:t>
      </w:r>
    </w:p>
    <w:p w:rsidR="00CD1123" w:rsidRDefault="00CD1123">
      <w:pPr>
        <w:widowControl/>
        <w:topLinePunct/>
        <w:spacing w:line="360" w:lineRule="auto"/>
        <w:ind w:firstLine="480"/>
        <w:rPr>
          <w:szCs w:val="21"/>
        </w:rPr>
      </w:pPr>
    </w:p>
    <w:p w:rsidR="00CD1123" w:rsidRDefault="006E75A3">
      <w:pPr>
        <w:spacing w:line="480" w:lineRule="auto"/>
        <w:ind w:firstLine="420"/>
        <w:rPr>
          <w:szCs w:val="21"/>
          <w:u w:val="single"/>
        </w:rPr>
      </w:pPr>
      <w:r>
        <w:rPr>
          <w:rFonts w:hint="eastAsia"/>
          <w:szCs w:val="21"/>
        </w:rPr>
        <w:t>投标人名称：</w:t>
      </w:r>
      <w:r>
        <w:rPr>
          <w:rFonts w:hint="eastAsia"/>
          <w:szCs w:val="21"/>
          <w:u w:val="single"/>
        </w:rPr>
        <w:t xml:space="preserve">                       </w:t>
      </w:r>
      <w:r>
        <w:rPr>
          <w:rFonts w:hint="eastAsia"/>
          <w:szCs w:val="21"/>
          <w:u w:val="single"/>
        </w:rPr>
        <w:t>（公章）</w:t>
      </w:r>
    </w:p>
    <w:p w:rsidR="00CD1123" w:rsidRDefault="006E75A3">
      <w:pPr>
        <w:spacing w:line="480" w:lineRule="auto"/>
        <w:ind w:firstLine="420"/>
        <w:rPr>
          <w:szCs w:val="21"/>
          <w:u w:val="single"/>
        </w:rPr>
      </w:pPr>
      <w:r>
        <w:rPr>
          <w:rFonts w:hint="eastAsia"/>
          <w:szCs w:val="21"/>
        </w:rPr>
        <w:t>法定代表人或授权代表</w:t>
      </w:r>
      <w:r>
        <w:rPr>
          <w:rFonts w:hint="eastAsia"/>
          <w:szCs w:val="21"/>
          <w:u w:val="single"/>
        </w:rPr>
        <w:t>：</w:t>
      </w:r>
      <w:r>
        <w:rPr>
          <w:rFonts w:hint="eastAsia"/>
          <w:szCs w:val="21"/>
          <w:u w:val="single"/>
        </w:rPr>
        <w:t xml:space="preserve">                     </w:t>
      </w:r>
      <w:r>
        <w:rPr>
          <w:rFonts w:hint="eastAsia"/>
          <w:szCs w:val="21"/>
          <w:u w:val="single"/>
        </w:rPr>
        <w:t>（签字）</w:t>
      </w:r>
    </w:p>
    <w:p w:rsidR="00CD1123" w:rsidRDefault="006E75A3">
      <w:pPr>
        <w:spacing w:line="480" w:lineRule="auto"/>
        <w:ind w:firstLine="420"/>
        <w:rPr>
          <w:szCs w:val="21"/>
          <w:u w:val="single"/>
        </w:rPr>
      </w:pPr>
      <w:r>
        <w:rPr>
          <w:rFonts w:hint="eastAsia"/>
          <w:szCs w:val="21"/>
        </w:rPr>
        <w:t>日期</w:t>
      </w:r>
      <w:r>
        <w:rPr>
          <w:rFonts w:hint="eastAsia"/>
          <w:szCs w:val="21"/>
        </w:rPr>
        <w:t xml:space="preserve"> </w:t>
      </w:r>
      <w:r>
        <w:rPr>
          <w:rFonts w:hint="eastAsia"/>
          <w:szCs w:val="21"/>
        </w:rPr>
        <w:t>：</w:t>
      </w:r>
      <w:r>
        <w:rPr>
          <w:rFonts w:hint="eastAsia"/>
          <w:szCs w:val="21"/>
          <w:u w:val="single"/>
        </w:rPr>
        <w:t xml:space="preserve">                                            </w:t>
      </w:r>
    </w:p>
    <w:p w:rsidR="00CD1123" w:rsidRDefault="006E75A3">
      <w:pPr>
        <w:spacing w:line="480" w:lineRule="auto"/>
        <w:rPr>
          <w:szCs w:val="21"/>
        </w:rPr>
      </w:pPr>
      <w:r>
        <w:rPr>
          <w:rFonts w:hint="eastAsia"/>
          <w:szCs w:val="21"/>
        </w:rPr>
        <w:t>注：不适用信用承诺的情形：</w:t>
      </w:r>
    </w:p>
    <w:p w:rsidR="00CD1123" w:rsidRDefault="006E75A3">
      <w:pPr>
        <w:widowControl/>
        <w:topLinePunct/>
        <w:spacing w:line="360" w:lineRule="auto"/>
        <w:ind w:firstLine="480"/>
        <w:rPr>
          <w:szCs w:val="21"/>
        </w:rPr>
      </w:pPr>
      <w:r>
        <w:rPr>
          <w:rFonts w:hint="eastAsia"/>
          <w:szCs w:val="21"/>
        </w:rPr>
        <w:t>1.</w:t>
      </w:r>
      <w:r>
        <w:rPr>
          <w:rFonts w:hint="eastAsia"/>
          <w:szCs w:val="21"/>
        </w:rPr>
        <w:t>被列入政府采购不良行为记录名单的，被禁止参加政府采购活动且尚在处罚有效期内的；</w:t>
      </w:r>
    </w:p>
    <w:p w:rsidR="00CD1123" w:rsidRDefault="006E75A3">
      <w:pPr>
        <w:widowControl/>
        <w:topLinePunct/>
        <w:spacing w:line="360" w:lineRule="auto"/>
        <w:ind w:firstLine="480"/>
        <w:rPr>
          <w:szCs w:val="21"/>
        </w:rPr>
      </w:pPr>
      <w:r>
        <w:rPr>
          <w:rFonts w:hint="eastAsia"/>
          <w:szCs w:val="21"/>
        </w:rPr>
        <w:t>2.</w:t>
      </w:r>
      <w:r>
        <w:rPr>
          <w:rFonts w:hint="eastAsia"/>
          <w:szCs w:val="21"/>
        </w:rPr>
        <w:t>被有关部门列入失信被执行人、联合惩戒对象、严重违法失信行为记录等情形的；</w:t>
      </w:r>
    </w:p>
    <w:p w:rsidR="00CD1123" w:rsidRDefault="006E75A3">
      <w:pPr>
        <w:widowControl/>
        <w:topLinePunct/>
        <w:spacing w:line="360" w:lineRule="auto"/>
        <w:ind w:firstLine="480"/>
        <w:rPr>
          <w:szCs w:val="21"/>
        </w:rPr>
      </w:pPr>
      <w:r>
        <w:rPr>
          <w:rFonts w:hint="eastAsia"/>
          <w:szCs w:val="21"/>
        </w:rPr>
        <w:t>3.</w:t>
      </w:r>
      <w:r>
        <w:rPr>
          <w:rFonts w:hint="eastAsia"/>
          <w:szCs w:val="21"/>
        </w:rPr>
        <w:t>其他法律法规规定的不适用于资格条件信用承诺的情。</w:t>
      </w:r>
    </w:p>
    <w:p w:rsidR="00CD1123" w:rsidRDefault="006E75A3">
      <w:pPr>
        <w:widowControl/>
        <w:topLinePunct/>
        <w:spacing w:line="360" w:lineRule="auto"/>
        <w:ind w:firstLine="480"/>
        <w:rPr>
          <w:szCs w:val="21"/>
        </w:rPr>
      </w:pPr>
      <w:r>
        <w:rPr>
          <w:rFonts w:hint="eastAsia"/>
          <w:szCs w:val="21"/>
        </w:rPr>
        <w:t>4.</w:t>
      </w:r>
      <w:r>
        <w:rPr>
          <w:rFonts w:hint="eastAsia"/>
          <w:szCs w:val="21"/>
        </w:rPr>
        <w:t>不适用于信用承诺的企业应按要求提供其他证明文件，以证明其资格符合招标文件规定。</w:t>
      </w:r>
      <w:bookmarkStart w:id="204" w:name="_Toc29052"/>
    </w:p>
    <w:p w:rsidR="00CD1123" w:rsidRDefault="00CD1123">
      <w:pPr>
        <w:widowControl/>
        <w:topLinePunct/>
        <w:spacing w:line="360" w:lineRule="auto"/>
        <w:ind w:firstLine="480"/>
        <w:rPr>
          <w:rFonts w:ascii="宋体" w:eastAsia="宋体" w:hAnsi="宋体" w:cs="宋体"/>
          <w:b/>
          <w:color w:val="000000"/>
          <w:sz w:val="24"/>
        </w:rPr>
        <w:sectPr w:rsidR="00CD1123">
          <w:footerReference w:type="default" r:id="rId23"/>
          <w:pgSz w:w="11849" w:h="16781"/>
          <w:pgMar w:top="1134" w:right="1134" w:bottom="1134" w:left="1417" w:header="850" w:footer="692" w:gutter="0"/>
          <w:cols w:space="720"/>
          <w:titlePg/>
          <w:docGrid w:type="lines" w:linePitch="316"/>
        </w:sectPr>
      </w:pPr>
    </w:p>
    <w:p w:rsidR="00CD1123" w:rsidRDefault="006E75A3">
      <w:pPr>
        <w:widowControl/>
        <w:topLinePunct/>
        <w:spacing w:line="360" w:lineRule="auto"/>
        <w:outlineLvl w:val="2"/>
        <w:rPr>
          <w:rFonts w:ascii="宋体" w:eastAsia="宋体" w:hAnsi="宋体" w:cs="宋体"/>
          <w:b/>
          <w:color w:val="000000"/>
          <w:sz w:val="24"/>
        </w:rPr>
      </w:pPr>
      <w:bookmarkStart w:id="205" w:name="_Toc3283"/>
      <w:r>
        <w:rPr>
          <w:rFonts w:ascii="宋体" w:eastAsia="宋体" w:hAnsi="宋体" w:cs="宋体" w:hint="eastAsia"/>
          <w:b/>
          <w:color w:val="000000"/>
          <w:sz w:val="24"/>
        </w:rPr>
        <w:lastRenderedPageBreak/>
        <w:t>（四）声明②</w:t>
      </w:r>
      <w:bookmarkEnd w:id="204"/>
      <w:bookmarkEnd w:id="205"/>
    </w:p>
    <w:p w:rsidR="00CD1123" w:rsidRDefault="00CD1123">
      <w:pPr>
        <w:widowControl/>
        <w:jc w:val="center"/>
        <w:rPr>
          <w:b/>
          <w:bCs/>
          <w:sz w:val="24"/>
          <w:szCs w:val="24"/>
        </w:rPr>
      </w:pPr>
    </w:p>
    <w:p w:rsidR="00CD1123" w:rsidRDefault="006E75A3">
      <w:pPr>
        <w:widowControl/>
        <w:jc w:val="center"/>
        <w:rPr>
          <w:b/>
          <w:bCs/>
          <w:sz w:val="24"/>
          <w:szCs w:val="24"/>
        </w:rPr>
      </w:pPr>
      <w:r>
        <w:rPr>
          <w:rFonts w:hint="eastAsia"/>
          <w:b/>
          <w:bCs/>
          <w:sz w:val="24"/>
          <w:szCs w:val="24"/>
        </w:rPr>
        <w:t>具有履行合同所必需的设备和专业技术能力</w:t>
      </w:r>
    </w:p>
    <w:p w:rsidR="00CD1123" w:rsidRDefault="00CD1123">
      <w:pPr>
        <w:pStyle w:val="Default"/>
        <w:rPr>
          <w:rFonts w:hAnsi="宋体"/>
          <w:color w:val="auto"/>
        </w:rPr>
      </w:pPr>
    </w:p>
    <w:p w:rsidR="00CD1123" w:rsidRDefault="00CD1123">
      <w:pPr>
        <w:spacing w:line="300" w:lineRule="auto"/>
        <w:jc w:val="right"/>
        <w:rPr>
          <w:sz w:val="24"/>
          <w:szCs w:val="24"/>
        </w:rPr>
      </w:pPr>
    </w:p>
    <w:p w:rsidR="00CD1123" w:rsidRDefault="00CD1123">
      <w:pPr>
        <w:pStyle w:val="21"/>
        <w:ind w:left="862" w:hanging="422"/>
        <w:rPr>
          <w:b/>
          <w:bCs/>
          <w:sz w:val="21"/>
          <w:szCs w:val="21"/>
        </w:rPr>
      </w:pPr>
    </w:p>
    <w:p w:rsidR="00CD1123" w:rsidRDefault="006E75A3">
      <w:pPr>
        <w:widowControl/>
        <w:spacing w:line="480" w:lineRule="auto"/>
        <w:rPr>
          <w:b/>
          <w:bCs/>
          <w:szCs w:val="21"/>
        </w:rPr>
      </w:pPr>
      <w:r>
        <w:rPr>
          <w:rFonts w:hint="eastAsia"/>
          <w:b/>
          <w:bCs/>
          <w:szCs w:val="21"/>
        </w:rPr>
        <w:t>致：</w:t>
      </w:r>
      <w:r>
        <w:rPr>
          <w:rFonts w:hint="eastAsia"/>
          <w:b/>
          <w:bCs/>
          <w:szCs w:val="21"/>
          <w:u w:val="single"/>
        </w:rPr>
        <w:t>（采购人名称）</w:t>
      </w:r>
    </w:p>
    <w:p w:rsidR="00CD1123" w:rsidRDefault="006E75A3">
      <w:pPr>
        <w:widowControl/>
        <w:spacing w:line="480" w:lineRule="auto"/>
        <w:ind w:firstLineChars="200" w:firstLine="420"/>
        <w:rPr>
          <w:szCs w:val="21"/>
        </w:rPr>
      </w:pPr>
      <w:r>
        <w:rPr>
          <w:rFonts w:hint="eastAsia"/>
          <w:szCs w:val="21"/>
        </w:rPr>
        <w:t>我单位郑重声明：我公司</w:t>
      </w:r>
      <w:r>
        <w:rPr>
          <w:rFonts w:hint="eastAsia"/>
          <w:b/>
          <w:bCs/>
          <w:szCs w:val="21"/>
        </w:rPr>
        <w:t>具有履行合同所必需的设备和专业技术能力</w:t>
      </w:r>
      <w:r>
        <w:rPr>
          <w:rFonts w:hint="eastAsia"/>
          <w:szCs w:val="21"/>
        </w:rPr>
        <w:t>。</w:t>
      </w:r>
    </w:p>
    <w:p w:rsidR="00CD1123" w:rsidRDefault="006E75A3">
      <w:pPr>
        <w:widowControl/>
        <w:spacing w:line="480" w:lineRule="auto"/>
        <w:ind w:firstLineChars="200" w:firstLine="420"/>
        <w:rPr>
          <w:szCs w:val="21"/>
        </w:rPr>
      </w:pPr>
      <w:r>
        <w:rPr>
          <w:rFonts w:hint="eastAsia"/>
          <w:szCs w:val="21"/>
        </w:rPr>
        <w:t>我单位对上述声明的真实性负责。如有虚假，将依法承担相应责任。</w:t>
      </w:r>
    </w:p>
    <w:p w:rsidR="00CD1123" w:rsidRDefault="00CD1123">
      <w:pPr>
        <w:widowControl/>
        <w:spacing w:line="480" w:lineRule="auto"/>
        <w:rPr>
          <w:szCs w:val="21"/>
        </w:rPr>
      </w:pPr>
    </w:p>
    <w:p w:rsidR="00CD1123" w:rsidRDefault="006E75A3">
      <w:pPr>
        <w:spacing w:line="480" w:lineRule="auto"/>
        <w:rPr>
          <w:szCs w:val="21"/>
          <w:u w:val="single"/>
        </w:rPr>
      </w:pPr>
      <w:bookmarkStart w:id="206" w:name="_Toc7968"/>
      <w:r>
        <w:rPr>
          <w:rFonts w:hint="eastAsia"/>
          <w:szCs w:val="21"/>
        </w:rPr>
        <w:t>投标人名称：</w:t>
      </w:r>
      <w:r>
        <w:rPr>
          <w:rFonts w:hint="eastAsia"/>
          <w:szCs w:val="21"/>
          <w:u w:val="single"/>
        </w:rPr>
        <w:t xml:space="preserve">                       </w:t>
      </w:r>
      <w:r>
        <w:rPr>
          <w:rFonts w:hint="eastAsia"/>
          <w:szCs w:val="21"/>
          <w:u w:val="single"/>
        </w:rPr>
        <w:t>（公章）</w:t>
      </w:r>
    </w:p>
    <w:p w:rsidR="00CD1123" w:rsidRDefault="006E75A3">
      <w:pPr>
        <w:spacing w:line="480" w:lineRule="auto"/>
        <w:rPr>
          <w:b/>
          <w:szCs w:val="21"/>
        </w:rPr>
        <w:sectPr w:rsidR="00CD1123">
          <w:pgSz w:w="11849" w:h="16781"/>
          <w:pgMar w:top="1134" w:right="1134" w:bottom="1134" w:left="1417" w:header="850" w:footer="692" w:gutter="0"/>
          <w:cols w:space="720"/>
          <w:titlePg/>
          <w:docGrid w:type="lines" w:linePitch="316"/>
        </w:sectPr>
      </w:pPr>
      <w:r>
        <w:rPr>
          <w:rFonts w:hint="eastAsia"/>
          <w:szCs w:val="21"/>
        </w:rPr>
        <w:t>日期</w:t>
      </w:r>
      <w:r>
        <w:rPr>
          <w:rFonts w:hint="eastAsia"/>
          <w:szCs w:val="21"/>
        </w:rPr>
        <w:t xml:space="preserve"> </w:t>
      </w:r>
      <w:r>
        <w:rPr>
          <w:rFonts w:hint="eastAsia"/>
          <w:szCs w:val="21"/>
        </w:rPr>
        <w:t>：</w:t>
      </w:r>
      <w:r>
        <w:rPr>
          <w:rFonts w:hint="eastAsia"/>
          <w:szCs w:val="21"/>
          <w:u w:val="single"/>
        </w:rPr>
        <w:t xml:space="preserve">                                            </w:t>
      </w:r>
    </w:p>
    <w:p w:rsidR="00CD1123" w:rsidRDefault="006E75A3">
      <w:pPr>
        <w:outlineLvl w:val="2"/>
        <w:rPr>
          <w:rFonts w:ascii="宋体" w:eastAsia="宋体" w:hAnsi="宋体" w:cs="宋体"/>
          <w:b/>
          <w:color w:val="000000"/>
          <w:sz w:val="24"/>
        </w:rPr>
      </w:pPr>
      <w:bookmarkStart w:id="207" w:name="_Toc17648"/>
      <w:r>
        <w:rPr>
          <w:rFonts w:ascii="宋体" w:eastAsia="宋体" w:hAnsi="宋体" w:cs="宋体" w:hint="eastAsia"/>
          <w:b/>
          <w:color w:val="000000"/>
          <w:sz w:val="24"/>
        </w:rPr>
        <w:lastRenderedPageBreak/>
        <w:t>（五）声明③</w:t>
      </w:r>
      <w:bookmarkEnd w:id="206"/>
      <w:bookmarkEnd w:id="207"/>
    </w:p>
    <w:p w:rsidR="00CD1123" w:rsidRDefault="00CD1123">
      <w:pPr>
        <w:widowControl/>
        <w:spacing w:line="360" w:lineRule="auto"/>
        <w:jc w:val="center"/>
        <w:rPr>
          <w:b/>
          <w:bCs/>
          <w:sz w:val="24"/>
          <w:szCs w:val="24"/>
        </w:rPr>
      </w:pPr>
    </w:p>
    <w:p w:rsidR="00CD1123" w:rsidRDefault="006E75A3">
      <w:pPr>
        <w:widowControl/>
        <w:spacing w:line="360" w:lineRule="auto"/>
        <w:jc w:val="center"/>
        <w:rPr>
          <w:b/>
          <w:bCs/>
          <w:sz w:val="24"/>
          <w:szCs w:val="24"/>
        </w:rPr>
      </w:pPr>
      <w:r>
        <w:rPr>
          <w:rFonts w:hint="eastAsia"/>
          <w:b/>
          <w:bCs/>
          <w:sz w:val="24"/>
          <w:szCs w:val="24"/>
        </w:rPr>
        <w:t>近三年内，投标人在经营活动中没有重大违法记录</w:t>
      </w:r>
    </w:p>
    <w:p w:rsidR="00CD1123" w:rsidRDefault="00CD1123">
      <w:pPr>
        <w:widowControl/>
        <w:spacing w:line="360" w:lineRule="auto"/>
        <w:jc w:val="center"/>
        <w:rPr>
          <w:b/>
          <w:bCs/>
          <w:sz w:val="24"/>
          <w:szCs w:val="24"/>
        </w:rPr>
      </w:pPr>
    </w:p>
    <w:p w:rsidR="00CD1123" w:rsidRDefault="006E75A3">
      <w:pPr>
        <w:widowControl/>
        <w:spacing w:line="360" w:lineRule="auto"/>
        <w:jc w:val="center"/>
        <w:rPr>
          <w:b/>
          <w:bCs/>
          <w:sz w:val="24"/>
          <w:szCs w:val="24"/>
        </w:rPr>
      </w:pPr>
      <w:r>
        <w:rPr>
          <w:rFonts w:hint="eastAsia"/>
          <w:b/>
          <w:bCs/>
          <w:sz w:val="24"/>
          <w:szCs w:val="24"/>
        </w:rPr>
        <w:t>参加本政府采购项目前</w:t>
      </w:r>
      <w:r>
        <w:rPr>
          <w:rFonts w:hint="eastAsia"/>
          <w:b/>
          <w:bCs/>
          <w:sz w:val="24"/>
          <w:szCs w:val="24"/>
        </w:rPr>
        <w:t xml:space="preserve"> 3 </w:t>
      </w:r>
      <w:r>
        <w:rPr>
          <w:rFonts w:hint="eastAsia"/>
          <w:b/>
          <w:bCs/>
          <w:sz w:val="24"/>
          <w:szCs w:val="24"/>
        </w:rPr>
        <w:t>年内在经营活动中没有重大违法记录的书面声明函（格式）</w:t>
      </w:r>
    </w:p>
    <w:p w:rsidR="00CD1123" w:rsidRDefault="006E75A3">
      <w:pPr>
        <w:widowControl/>
        <w:spacing w:line="480" w:lineRule="auto"/>
        <w:rPr>
          <w:b/>
          <w:bCs/>
          <w:szCs w:val="21"/>
        </w:rPr>
      </w:pPr>
      <w:r>
        <w:rPr>
          <w:rFonts w:hint="eastAsia"/>
          <w:b/>
          <w:bCs/>
          <w:szCs w:val="21"/>
        </w:rPr>
        <w:t>致：</w:t>
      </w:r>
      <w:r>
        <w:rPr>
          <w:rFonts w:hint="eastAsia"/>
          <w:b/>
          <w:bCs/>
          <w:szCs w:val="21"/>
          <w:u w:val="single"/>
        </w:rPr>
        <w:t>（采购人名称）</w:t>
      </w:r>
    </w:p>
    <w:p w:rsidR="00CD1123" w:rsidRDefault="006E75A3">
      <w:pPr>
        <w:widowControl/>
        <w:spacing w:line="480" w:lineRule="auto"/>
        <w:ind w:firstLineChars="200" w:firstLine="420"/>
        <w:rPr>
          <w:szCs w:val="21"/>
        </w:rPr>
      </w:pPr>
      <w:r>
        <w:rPr>
          <w:rFonts w:hint="eastAsia"/>
          <w:szCs w:val="21"/>
        </w:rPr>
        <w:t>我单位郑重声明：在本项目投标截止期前</w:t>
      </w:r>
      <w:r>
        <w:rPr>
          <w:rFonts w:hint="eastAsia"/>
          <w:szCs w:val="21"/>
        </w:rPr>
        <w:t xml:space="preserve"> 3 </w:t>
      </w:r>
      <w:r>
        <w:rPr>
          <w:rFonts w:hint="eastAsia"/>
          <w:szCs w:val="21"/>
        </w:rPr>
        <w:t>年内，我单位在经营活动中没有重大违法记录（重大违法记录是指投标人因违法经营受到刑事处罚或责令停产停业、吊销许可证或者执照、较大数额罚款等行政处罚）。</w:t>
      </w:r>
    </w:p>
    <w:p w:rsidR="00CD1123" w:rsidRDefault="006E75A3">
      <w:pPr>
        <w:widowControl/>
        <w:spacing w:line="480" w:lineRule="auto"/>
        <w:ind w:firstLineChars="200" w:firstLine="420"/>
        <w:rPr>
          <w:szCs w:val="21"/>
        </w:rPr>
      </w:pPr>
      <w:r>
        <w:rPr>
          <w:rFonts w:hint="eastAsia"/>
          <w:szCs w:val="21"/>
        </w:rPr>
        <w:t>我单位对上述声明的真实性负责。如有虚假，将依法承担相应责任。</w:t>
      </w:r>
    </w:p>
    <w:p w:rsidR="00CD1123" w:rsidRDefault="00CD1123">
      <w:pPr>
        <w:widowControl/>
        <w:spacing w:line="480" w:lineRule="auto"/>
        <w:rPr>
          <w:szCs w:val="21"/>
        </w:rPr>
      </w:pPr>
    </w:p>
    <w:p w:rsidR="00CD1123" w:rsidRDefault="006E75A3">
      <w:pPr>
        <w:spacing w:line="480" w:lineRule="auto"/>
        <w:rPr>
          <w:szCs w:val="21"/>
          <w:u w:val="single"/>
        </w:rPr>
      </w:pPr>
      <w:r>
        <w:rPr>
          <w:rFonts w:hint="eastAsia"/>
          <w:szCs w:val="21"/>
        </w:rPr>
        <w:t>投标人名称：</w:t>
      </w:r>
      <w:r>
        <w:rPr>
          <w:rFonts w:hint="eastAsia"/>
          <w:szCs w:val="21"/>
          <w:u w:val="single"/>
        </w:rPr>
        <w:t xml:space="preserve">                       </w:t>
      </w:r>
      <w:r>
        <w:rPr>
          <w:rFonts w:hint="eastAsia"/>
          <w:szCs w:val="21"/>
          <w:u w:val="single"/>
        </w:rPr>
        <w:t>（公章）</w:t>
      </w:r>
    </w:p>
    <w:p w:rsidR="00CD1123" w:rsidRDefault="006E75A3">
      <w:pPr>
        <w:spacing w:line="480" w:lineRule="auto"/>
        <w:rPr>
          <w:b/>
          <w:szCs w:val="21"/>
        </w:rPr>
        <w:sectPr w:rsidR="00CD1123">
          <w:pgSz w:w="11849" w:h="16781"/>
          <w:pgMar w:top="1134" w:right="1134" w:bottom="1134" w:left="1417" w:header="850" w:footer="692" w:gutter="0"/>
          <w:cols w:space="720"/>
          <w:titlePg/>
          <w:docGrid w:type="lines" w:linePitch="316"/>
        </w:sectPr>
      </w:pPr>
      <w:r>
        <w:rPr>
          <w:rFonts w:hint="eastAsia"/>
          <w:szCs w:val="21"/>
        </w:rPr>
        <w:t>日期</w:t>
      </w:r>
      <w:r>
        <w:rPr>
          <w:rFonts w:hint="eastAsia"/>
          <w:szCs w:val="21"/>
        </w:rPr>
        <w:t xml:space="preserve"> </w:t>
      </w:r>
      <w:r>
        <w:rPr>
          <w:rFonts w:hint="eastAsia"/>
          <w:szCs w:val="21"/>
        </w:rPr>
        <w:t>：</w:t>
      </w:r>
      <w:r>
        <w:rPr>
          <w:rFonts w:hint="eastAsia"/>
          <w:szCs w:val="21"/>
          <w:u w:val="single"/>
        </w:rPr>
        <w:t xml:space="preserve">                                            </w:t>
      </w:r>
    </w:p>
    <w:p w:rsidR="00CD1123" w:rsidRDefault="006E75A3">
      <w:pPr>
        <w:widowControl/>
        <w:outlineLvl w:val="2"/>
        <w:rPr>
          <w:b/>
          <w:bCs/>
          <w:sz w:val="24"/>
          <w:szCs w:val="24"/>
        </w:rPr>
      </w:pPr>
      <w:bookmarkStart w:id="208" w:name="_Toc22679"/>
      <w:bookmarkStart w:id="209" w:name="_Toc14378"/>
      <w:r>
        <w:rPr>
          <w:rFonts w:ascii="宋体" w:eastAsia="宋体" w:hAnsi="宋体" w:cs="宋体" w:hint="eastAsia"/>
          <w:b/>
          <w:color w:val="000000"/>
          <w:sz w:val="24"/>
        </w:rPr>
        <w:lastRenderedPageBreak/>
        <w:t>（六）声明④</w:t>
      </w:r>
      <w:bookmarkEnd w:id="208"/>
      <w:bookmarkEnd w:id="209"/>
    </w:p>
    <w:p w:rsidR="00CD1123" w:rsidRDefault="00CD1123">
      <w:pPr>
        <w:widowControl/>
        <w:spacing w:line="360" w:lineRule="auto"/>
        <w:jc w:val="center"/>
        <w:rPr>
          <w:b/>
          <w:bCs/>
          <w:sz w:val="24"/>
          <w:szCs w:val="24"/>
        </w:rPr>
      </w:pPr>
    </w:p>
    <w:p w:rsidR="00CD1123" w:rsidRDefault="006E75A3">
      <w:pPr>
        <w:widowControl/>
        <w:spacing w:line="360" w:lineRule="auto"/>
        <w:jc w:val="center"/>
        <w:rPr>
          <w:b/>
          <w:bCs/>
          <w:sz w:val="24"/>
          <w:szCs w:val="24"/>
        </w:rPr>
      </w:pPr>
      <w:r>
        <w:rPr>
          <w:rFonts w:hint="eastAsia"/>
          <w:b/>
          <w:bCs/>
          <w:sz w:val="24"/>
          <w:szCs w:val="24"/>
        </w:rPr>
        <w:t>声明函（格式）</w:t>
      </w:r>
    </w:p>
    <w:p w:rsidR="00CD1123" w:rsidRDefault="006E75A3">
      <w:pPr>
        <w:spacing w:line="480" w:lineRule="auto"/>
        <w:rPr>
          <w:b/>
          <w:bCs/>
          <w:szCs w:val="21"/>
        </w:rPr>
      </w:pPr>
      <w:r>
        <w:rPr>
          <w:rFonts w:hint="eastAsia"/>
          <w:b/>
          <w:bCs/>
          <w:szCs w:val="21"/>
        </w:rPr>
        <w:t>致：</w:t>
      </w:r>
      <w:r>
        <w:rPr>
          <w:rFonts w:hint="eastAsia"/>
          <w:b/>
          <w:bCs/>
          <w:szCs w:val="21"/>
          <w:u w:val="single"/>
        </w:rPr>
        <w:t>（采购人名称）</w:t>
      </w:r>
    </w:p>
    <w:p w:rsidR="00CD1123" w:rsidRDefault="006E75A3">
      <w:pPr>
        <w:spacing w:line="480" w:lineRule="auto"/>
        <w:rPr>
          <w:szCs w:val="21"/>
        </w:rPr>
      </w:pPr>
      <w:r>
        <w:rPr>
          <w:rFonts w:hint="eastAsia"/>
          <w:b/>
          <w:bCs/>
          <w:szCs w:val="21"/>
        </w:rPr>
        <w:t xml:space="preserve"> </w:t>
      </w:r>
    </w:p>
    <w:p w:rsidR="00CD1123" w:rsidRDefault="006E75A3">
      <w:pPr>
        <w:spacing w:line="480" w:lineRule="auto"/>
        <w:ind w:firstLineChars="200" w:firstLine="420"/>
        <w:rPr>
          <w:szCs w:val="21"/>
        </w:rPr>
      </w:pPr>
      <w:r>
        <w:rPr>
          <w:rFonts w:hint="eastAsia"/>
          <w:szCs w:val="21"/>
        </w:rPr>
        <w:t>我单位郑重声明：与本单位负责人为同一人或者与本单位存在直接控股关系、管理关系的投标人未参与</w:t>
      </w:r>
      <w:r>
        <w:rPr>
          <w:rFonts w:hint="eastAsia"/>
          <w:b/>
          <w:bCs/>
          <w:szCs w:val="21"/>
          <w:u w:val="single"/>
        </w:rPr>
        <w:t xml:space="preserve">                </w:t>
      </w:r>
      <w:r>
        <w:rPr>
          <w:rFonts w:hint="eastAsia"/>
          <w:b/>
          <w:bCs/>
          <w:szCs w:val="21"/>
        </w:rPr>
        <w:t>(</w:t>
      </w:r>
      <w:r>
        <w:rPr>
          <w:rFonts w:hint="eastAsia"/>
          <w:b/>
          <w:bCs/>
          <w:szCs w:val="21"/>
        </w:rPr>
        <w:t>项目名称</w:t>
      </w:r>
      <w:r>
        <w:rPr>
          <w:rFonts w:hint="eastAsia"/>
          <w:b/>
          <w:bCs/>
          <w:szCs w:val="21"/>
        </w:rPr>
        <w:t>)</w:t>
      </w:r>
      <w:r>
        <w:rPr>
          <w:rFonts w:hint="eastAsia"/>
          <w:szCs w:val="21"/>
        </w:rPr>
        <w:t xml:space="preserve"> </w:t>
      </w:r>
      <w:r>
        <w:rPr>
          <w:rFonts w:hint="eastAsia"/>
          <w:szCs w:val="21"/>
        </w:rPr>
        <w:t>同一合同项下的投标。</w:t>
      </w:r>
    </w:p>
    <w:p w:rsidR="00CD1123" w:rsidRDefault="006E75A3">
      <w:pPr>
        <w:spacing w:line="480" w:lineRule="auto"/>
        <w:ind w:firstLineChars="100" w:firstLine="210"/>
        <w:rPr>
          <w:szCs w:val="21"/>
        </w:rPr>
      </w:pPr>
      <w:r>
        <w:rPr>
          <w:rFonts w:hint="eastAsia"/>
          <w:szCs w:val="21"/>
        </w:rPr>
        <w:t>我单位保证上述声明真实、有效、可查。</w:t>
      </w:r>
    </w:p>
    <w:p w:rsidR="00CD1123" w:rsidRDefault="006E75A3">
      <w:pPr>
        <w:spacing w:line="480" w:lineRule="auto"/>
        <w:rPr>
          <w:szCs w:val="21"/>
        </w:rPr>
      </w:pPr>
      <w:r>
        <w:rPr>
          <w:rFonts w:hint="eastAsia"/>
          <w:szCs w:val="21"/>
        </w:rPr>
        <w:t>特此声明。</w:t>
      </w:r>
    </w:p>
    <w:p w:rsidR="00CD1123" w:rsidRDefault="00CD1123">
      <w:pPr>
        <w:spacing w:line="480" w:lineRule="auto"/>
        <w:rPr>
          <w:szCs w:val="21"/>
          <w:u w:val="single"/>
        </w:rPr>
      </w:pPr>
    </w:p>
    <w:p w:rsidR="00CD1123" w:rsidRDefault="006E75A3">
      <w:pPr>
        <w:spacing w:line="480" w:lineRule="auto"/>
        <w:rPr>
          <w:szCs w:val="21"/>
          <w:u w:val="single"/>
        </w:rPr>
      </w:pPr>
      <w:r>
        <w:rPr>
          <w:rFonts w:hint="eastAsia"/>
          <w:szCs w:val="21"/>
        </w:rPr>
        <w:t>投标人名称：</w:t>
      </w:r>
      <w:r>
        <w:rPr>
          <w:rFonts w:hint="eastAsia"/>
          <w:szCs w:val="21"/>
          <w:u w:val="single"/>
        </w:rPr>
        <w:t xml:space="preserve">                       </w:t>
      </w:r>
      <w:r>
        <w:rPr>
          <w:rFonts w:hint="eastAsia"/>
          <w:szCs w:val="21"/>
          <w:u w:val="single"/>
        </w:rPr>
        <w:t>（公章）</w:t>
      </w:r>
    </w:p>
    <w:p w:rsidR="00CD1123" w:rsidRDefault="006E75A3">
      <w:pPr>
        <w:spacing w:line="480" w:lineRule="auto"/>
        <w:rPr>
          <w:b/>
          <w:szCs w:val="21"/>
        </w:rPr>
        <w:sectPr w:rsidR="00CD1123">
          <w:pgSz w:w="11849" w:h="16781"/>
          <w:pgMar w:top="1134" w:right="1134" w:bottom="1134" w:left="1417" w:header="850" w:footer="692" w:gutter="0"/>
          <w:cols w:space="720"/>
          <w:titlePg/>
          <w:docGrid w:type="lines" w:linePitch="316"/>
        </w:sectPr>
      </w:pPr>
      <w:r>
        <w:rPr>
          <w:rFonts w:hint="eastAsia"/>
          <w:szCs w:val="21"/>
        </w:rPr>
        <w:t>日期</w:t>
      </w:r>
      <w:r>
        <w:rPr>
          <w:rFonts w:hint="eastAsia"/>
          <w:szCs w:val="21"/>
        </w:rPr>
        <w:t xml:space="preserve"> </w:t>
      </w:r>
      <w:r>
        <w:rPr>
          <w:rFonts w:hint="eastAsia"/>
          <w:szCs w:val="21"/>
        </w:rPr>
        <w:t>：</w:t>
      </w:r>
      <w:r>
        <w:rPr>
          <w:rFonts w:hint="eastAsia"/>
          <w:szCs w:val="21"/>
          <w:u w:val="single"/>
        </w:rPr>
        <w:t xml:space="preserve">                                            </w:t>
      </w:r>
    </w:p>
    <w:p w:rsidR="00CD1123" w:rsidRDefault="006E75A3">
      <w:pPr>
        <w:outlineLvl w:val="2"/>
        <w:rPr>
          <w:rFonts w:ascii="宋体" w:eastAsia="宋体" w:hAnsi="宋体" w:cs="宋体"/>
          <w:b/>
          <w:color w:val="000000"/>
          <w:sz w:val="24"/>
        </w:rPr>
      </w:pPr>
      <w:bookmarkStart w:id="210" w:name="_Toc3383"/>
      <w:bookmarkStart w:id="211" w:name="_Toc18555"/>
      <w:r>
        <w:rPr>
          <w:rFonts w:ascii="宋体" w:eastAsia="宋体" w:hAnsi="宋体" w:cs="宋体" w:hint="eastAsia"/>
          <w:b/>
          <w:color w:val="000000"/>
          <w:sz w:val="24"/>
        </w:rPr>
        <w:lastRenderedPageBreak/>
        <w:t>（七）声明⑤</w:t>
      </w:r>
      <w:bookmarkEnd w:id="210"/>
      <w:bookmarkEnd w:id="211"/>
    </w:p>
    <w:p w:rsidR="00CD1123" w:rsidRDefault="00CD1123">
      <w:pPr>
        <w:widowControl/>
        <w:spacing w:line="360" w:lineRule="auto"/>
        <w:jc w:val="center"/>
        <w:rPr>
          <w:b/>
          <w:bCs/>
          <w:sz w:val="24"/>
          <w:szCs w:val="24"/>
        </w:rPr>
      </w:pPr>
    </w:p>
    <w:p w:rsidR="00CD1123" w:rsidRDefault="006E75A3">
      <w:pPr>
        <w:widowControl/>
        <w:spacing w:line="360" w:lineRule="auto"/>
        <w:jc w:val="center"/>
        <w:rPr>
          <w:szCs w:val="21"/>
        </w:rPr>
      </w:pPr>
      <w:r>
        <w:rPr>
          <w:rFonts w:hint="eastAsia"/>
          <w:b/>
          <w:bCs/>
          <w:sz w:val="24"/>
          <w:szCs w:val="24"/>
        </w:rPr>
        <w:t>投标人为本采购项目的前期工作未提供过服务的书面声明函（格式）</w:t>
      </w:r>
    </w:p>
    <w:p w:rsidR="00CD1123" w:rsidRDefault="006E75A3">
      <w:pPr>
        <w:spacing w:line="480" w:lineRule="auto"/>
        <w:rPr>
          <w:b/>
          <w:bCs/>
          <w:szCs w:val="21"/>
        </w:rPr>
      </w:pPr>
      <w:r>
        <w:rPr>
          <w:rFonts w:hint="eastAsia"/>
          <w:b/>
          <w:bCs/>
          <w:szCs w:val="21"/>
        </w:rPr>
        <w:t>致：</w:t>
      </w:r>
      <w:r>
        <w:rPr>
          <w:rFonts w:hint="eastAsia"/>
          <w:b/>
          <w:bCs/>
          <w:szCs w:val="21"/>
          <w:u w:val="single"/>
        </w:rPr>
        <w:t>（采购人名称）</w:t>
      </w:r>
    </w:p>
    <w:p w:rsidR="00CD1123" w:rsidRDefault="006E75A3">
      <w:pPr>
        <w:spacing w:line="480" w:lineRule="auto"/>
        <w:ind w:firstLineChars="200" w:firstLine="420"/>
        <w:rPr>
          <w:szCs w:val="21"/>
        </w:rPr>
      </w:pPr>
      <w:r>
        <w:rPr>
          <w:rFonts w:hint="eastAsia"/>
          <w:szCs w:val="21"/>
        </w:rPr>
        <w:t>我单位郑重声明：关于（</w:t>
      </w:r>
      <w:r>
        <w:rPr>
          <w:rFonts w:hint="eastAsia"/>
          <w:b/>
          <w:bCs/>
          <w:szCs w:val="21"/>
          <w:u w:val="single"/>
        </w:rPr>
        <w:t>项目名称</w:t>
      </w:r>
      <w:r>
        <w:rPr>
          <w:rFonts w:hint="eastAsia"/>
          <w:szCs w:val="21"/>
        </w:rPr>
        <w:t>）项目，本单位不属于为本项目提供过整体设计、规范编制或者项目管理、监理、检测等服务的单位或其附属机构。</w:t>
      </w:r>
    </w:p>
    <w:p w:rsidR="00CD1123" w:rsidRDefault="006E75A3">
      <w:pPr>
        <w:spacing w:line="480" w:lineRule="auto"/>
        <w:ind w:firstLineChars="200" w:firstLine="420"/>
        <w:rPr>
          <w:szCs w:val="21"/>
        </w:rPr>
      </w:pPr>
      <w:r>
        <w:rPr>
          <w:rFonts w:hint="eastAsia"/>
          <w:szCs w:val="21"/>
        </w:rPr>
        <w:t>我单位保证上述声明真实、有效、可查。</w:t>
      </w:r>
    </w:p>
    <w:p w:rsidR="00CD1123" w:rsidRDefault="006E75A3">
      <w:pPr>
        <w:spacing w:line="480" w:lineRule="auto"/>
        <w:ind w:firstLineChars="200" w:firstLine="420"/>
        <w:rPr>
          <w:szCs w:val="21"/>
        </w:rPr>
      </w:pPr>
      <w:r>
        <w:rPr>
          <w:rFonts w:hint="eastAsia"/>
          <w:szCs w:val="21"/>
        </w:rPr>
        <w:t>特此声明。</w:t>
      </w:r>
    </w:p>
    <w:p w:rsidR="00CD1123" w:rsidRDefault="00CD1123">
      <w:pPr>
        <w:spacing w:line="480" w:lineRule="auto"/>
        <w:rPr>
          <w:szCs w:val="21"/>
        </w:rPr>
      </w:pPr>
    </w:p>
    <w:p w:rsidR="00CD1123" w:rsidRDefault="00CD1123">
      <w:pPr>
        <w:spacing w:line="480" w:lineRule="auto"/>
        <w:rPr>
          <w:szCs w:val="21"/>
        </w:rPr>
      </w:pPr>
    </w:p>
    <w:p w:rsidR="00CD1123" w:rsidRDefault="00CD1123">
      <w:pPr>
        <w:spacing w:line="480" w:lineRule="auto"/>
        <w:rPr>
          <w:szCs w:val="21"/>
        </w:rPr>
      </w:pPr>
    </w:p>
    <w:p w:rsidR="00CD1123" w:rsidRDefault="006E75A3">
      <w:pPr>
        <w:spacing w:line="480" w:lineRule="auto"/>
        <w:rPr>
          <w:szCs w:val="21"/>
        </w:rPr>
      </w:pPr>
      <w:r>
        <w:rPr>
          <w:rFonts w:hint="eastAsia"/>
          <w:szCs w:val="21"/>
        </w:rPr>
        <w:t>投标人名称：</w:t>
      </w:r>
      <w:r>
        <w:rPr>
          <w:rFonts w:hint="eastAsia"/>
          <w:szCs w:val="21"/>
          <w:u w:val="single"/>
        </w:rPr>
        <w:t xml:space="preserve">                   </w:t>
      </w:r>
      <w:r>
        <w:rPr>
          <w:rFonts w:hint="eastAsia"/>
          <w:szCs w:val="21"/>
        </w:rPr>
        <w:t>（公章）</w:t>
      </w:r>
    </w:p>
    <w:p w:rsidR="00CD1123" w:rsidRDefault="00CD1123">
      <w:pPr>
        <w:spacing w:line="480" w:lineRule="auto"/>
        <w:rPr>
          <w:szCs w:val="21"/>
        </w:rPr>
      </w:pPr>
    </w:p>
    <w:p w:rsidR="00CD1123" w:rsidRDefault="00CD1123">
      <w:pPr>
        <w:spacing w:line="480" w:lineRule="auto"/>
        <w:rPr>
          <w:szCs w:val="21"/>
        </w:rPr>
      </w:pPr>
    </w:p>
    <w:p w:rsidR="00CD1123" w:rsidRDefault="006E75A3">
      <w:pPr>
        <w:spacing w:line="480" w:lineRule="auto"/>
        <w:rPr>
          <w:b/>
          <w:szCs w:val="21"/>
        </w:rPr>
        <w:sectPr w:rsidR="00CD1123">
          <w:pgSz w:w="11849" w:h="16781"/>
          <w:pgMar w:top="1134" w:right="1134" w:bottom="1134" w:left="1417" w:header="850" w:footer="692" w:gutter="0"/>
          <w:cols w:space="720"/>
          <w:titlePg/>
          <w:docGrid w:type="lines" w:linePitch="316"/>
        </w:sectPr>
      </w:pPr>
      <w:r>
        <w:rPr>
          <w:rFonts w:hint="eastAsia"/>
          <w:szCs w:val="21"/>
        </w:rPr>
        <w:t>日期：</w:t>
      </w:r>
      <w:r>
        <w:rPr>
          <w:rFonts w:hint="eastAsia"/>
          <w:szCs w:val="21"/>
          <w:u w:val="single"/>
        </w:rPr>
        <w:t xml:space="preserve">                                  </w:t>
      </w:r>
    </w:p>
    <w:p w:rsidR="00CD1123" w:rsidRDefault="006E75A3">
      <w:pPr>
        <w:outlineLvl w:val="2"/>
        <w:rPr>
          <w:rFonts w:ascii="宋体" w:eastAsia="宋体" w:hAnsi="宋体" w:cs="宋体"/>
          <w:b/>
          <w:color w:val="000000"/>
          <w:sz w:val="24"/>
        </w:rPr>
      </w:pPr>
      <w:bookmarkStart w:id="212" w:name="_Toc8867"/>
      <w:bookmarkStart w:id="213" w:name="_Toc15760"/>
      <w:r>
        <w:rPr>
          <w:rFonts w:ascii="宋体" w:eastAsia="宋体" w:hAnsi="宋体" w:cs="宋体" w:hint="eastAsia"/>
          <w:b/>
          <w:color w:val="000000"/>
          <w:sz w:val="24"/>
        </w:rPr>
        <w:lastRenderedPageBreak/>
        <w:t>（八）符合性、响应性承诺书</w:t>
      </w:r>
      <w:bookmarkEnd w:id="212"/>
      <w:bookmarkEnd w:id="213"/>
    </w:p>
    <w:p w:rsidR="00CD1123" w:rsidRDefault="00CD1123">
      <w:pPr>
        <w:widowControl/>
        <w:spacing w:line="480" w:lineRule="auto"/>
        <w:rPr>
          <w:b/>
          <w:bCs/>
          <w:szCs w:val="21"/>
        </w:rPr>
      </w:pPr>
    </w:p>
    <w:p w:rsidR="00CD1123" w:rsidRDefault="006E75A3">
      <w:pPr>
        <w:widowControl/>
        <w:spacing w:line="480" w:lineRule="auto"/>
        <w:rPr>
          <w:b/>
          <w:bCs/>
          <w:szCs w:val="21"/>
        </w:rPr>
      </w:pPr>
      <w:r>
        <w:rPr>
          <w:rFonts w:hint="eastAsia"/>
          <w:b/>
          <w:bCs/>
          <w:szCs w:val="21"/>
        </w:rPr>
        <w:t>致：</w:t>
      </w:r>
      <w:r>
        <w:rPr>
          <w:rFonts w:hint="eastAsia"/>
          <w:b/>
          <w:bCs/>
          <w:szCs w:val="21"/>
          <w:u w:val="single"/>
        </w:rPr>
        <w:t>（采购人名称）</w:t>
      </w:r>
    </w:p>
    <w:p w:rsidR="00CD1123" w:rsidRDefault="00CD1123">
      <w:pPr>
        <w:widowControl/>
        <w:spacing w:line="480" w:lineRule="auto"/>
        <w:ind w:firstLineChars="200" w:firstLine="420"/>
        <w:rPr>
          <w:szCs w:val="21"/>
        </w:rPr>
      </w:pPr>
    </w:p>
    <w:p w:rsidR="00CD1123" w:rsidRDefault="006E75A3">
      <w:pPr>
        <w:widowControl/>
        <w:spacing w:line="480" w:lineRule="auto"/>
        <w:ind w:firstLineChars="200" w:firstLine="420"/>
        <w:rPr>
          <w:szCs w:val="21"/>
        </w:rPr>
      </w:pPr>
      <w:r>
        <w:rPr>
          <w:rFonts w:hint="eastAsia"/>
          <w:szCs w:val="21"/>
        </w:rPr>
        <w:t>我单位郑重声明：我公司响应招标文件所有条款，符合招标文件所有要求。</w:t>
      </w:r>
    </w:p>
    <w:p w:rsidR="00CD1123" w:rsidRDefault="006E75A3">
      <w:pPr>
        <w:widowControl/>
        <w:spacing w:line="480" w:lineRule="auto"/>
        <w:ind w:firstLineChars="200" w:firstLine="420"/>
        <w:rPr>
          <w:szCs w:val="21"/>
        </w:rPr>
      </w:pPr>
      <w:r>
        <w:rPr>
          <w:rFonts w:hint="eastAsia"/>
          <w:szCs w:val="21"/>
        </w:rPr>
        <w:t>我单位对上述声明的真实性负责。如有虚假，将依法承担相应责任。</w:t>
      </w:r>
    </w:p>
    <w:p w:rsidR="00CD1123" w:rsidRDefault="00CD1123">
      <w:pPr>
        <w:widowControl/>
        <w:spacing w:line="480" w:lineRule="auto"/>
        <w:rPr>
          <w:szCs w:val="21"/>
        </w:rPr>
      </w:pPr>
    </w:p>
    <w:p w:rsidR="00CD1123" w:rsidRDefault="006E75A3">
      <w:pPr>
        <w:spacing w:line="480" w:lineRule="auto"/>
        <w:rPr>
          <w:szCs w:val="21"/>
        </w:rPr>
      </w:pPr>
      <w:r>
        <w:rPr>
          <w:rFonts w:hint="eastAsia"/>
          <w:szCs w:val="21"/>
        </w:rPr>
        <w:t>投标人名称：</w:t>
      </w:r>
      <w:r>
        <w:rPr>
          <w:rFonts w:hint="eastAsia"/>
          <w:szCs w:val="21"/>
          <w:u w:val="single"/>
        </w:rPr>
        <w:t xml:space="preserve">                   </w:t>
      </w:r>
      <w:r>
        <w:rPr>
          <w:rFonts w:hint="eastAsia"/>
          <w:szCs w:val="21"/>
        </w:rPr>
        <w:t>（公章）</w:t>
      </w:r>
    </w:p>
    <w:p w:rsidR="00CD1123" w:rsidRDefault="00CD1123">
      <w:pPr>
        <w:spacing w:line="480" w:lineRule="auto"/>
        <w:rPr>
          <w:szCs w:val="21"/>
        </w:rPr>
      </w:pPr>
    </w:p>
    <w:p w:rsidR="00CD1123" w:rsidRDefault="00CD1123">
      <w:pPr>
        <w:spacing w:line="480" w:lineRule="auto"/>
        <w:rPr>
          <w:szCs w:val="21"/>
        </w:rPr>
      </w:pPr>
    </w:p>
    <w:p w:rsidR="00CD1123" w:rsidRDefault="006E75A3">
      <w:pPr>
        <w:spacing w:line="480" w:lineRule="auto"/>
        <w:rPr>
          <w:b/>
          <w:szCs w:val="21"/>
        </w:rPr>
        <w:sectPr w:rsidR="00CD1123">
          <w:pgSz w:w="11849" w:h="16781"/>
          <w:pgMar w:top="1134" w:right="1134" w:bottom="1134" w:left="1417" w:header="850" w:footer="692" w:gutter="0"/>
          <w:cols w:space="720"/>
          <w:titlePg/>
          <w:docGrid w:type="lines" w:linePitch="316"/>
        </w:sectPr>
      </w:pPr>
      <w:r>
        <w:rPr>
          <w:rFonts w:hint="eastAsia"/>
          <w:szCs w:val="21"/>
        </w:rPr>
        <w:t>日期：</w:t>
      </w:r>
      <w:r>
        <w:rPr>
          <w:rFonts w:hint="eastAsia"/>
          <w:szCs w:val="21"/>
          <w:u w:val="single"/>
        </w:rPr>
        <w:t xml:space="preserve">                                  </w:t>
      </w:r>
    </w:p>
    <w:p w:rsidR="00CD1123" w:rsidRDefault="006E75A3">
      <w:pPr>
        <w:pStyle w:val="3"/>
      </w:pPr>
      <w:bookmarkStart w:id="214" w:name="_Toc11001"/>
      <w:r>
        <w:rPr>
          <w:rFonts w:hint="eastAsia"/>
        </w:rPr>
        <w:lastRenderedPageBreak/>
        <w:t>（</w:t>
      </w:r>
      <w:r>
        <w:rPr>
          <w:rFonts w:hint="eastAsia"/>
          <w:lang w:eastAsia="zh-CN"/>
        </w:rPr>
        <w:t>九</w:t>
      </w:r>
      <w:r>
        <w:rPr>
          <w:rFonts w:hint="eastAsia"/>
        </w:rPr>
        <w:t>）近年完成的类似项目情况表</w:t>
      </w:r>
      <w:r>
        <w:rPr>
          <w:rFonts w:hint="eastAsia"/>
        </w:rPr>
        <w:footnoteReference w:id="1"/>
      </w:r>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6"/>
        <w:gridCol w:w="6582"/>
      </w:tblGrid>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项目名称</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项目所在地</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发包人名称</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发包人地址</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发包人电话</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合同价格</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开工日期</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竣工日期</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承担的工作</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工程质量</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项目经理</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技术负责人</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5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总监理工程师及电话</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2125"/>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项目描述</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5" w:left="-10" w:firstLineChars="1" w:firstLine="2"/>
              <w:rPr>
                <w:rFonts w:ascii="宋体" w:hAnsi="宋体" w:cs="宋体"/>
                <w:szCs w:val="21"/>
              </w:rPr>
            </w:pPr>
          </w:p>
        </w:tc>
      </w:tr>
      <w:tr w:rsidR="00CD1123">
        <w:trPr>
          <w:trHeight w:val="906"/>
        </w:trPr>
        <w:tc>
          <w:tcPr>
            <w:tcW w:w="2526" w:type="dxa"/>
            <w:tcBorders>
              <w:top w:val="outset" w:sz="6" w:space="0" w:color="auto"/>
              <w:left w:val="outset" w:sz="6" w:space="0" w:color="auto"/>
              <w:bottom w:val="outset" w:sz="6" w:space="0" w:color="auto"/>
              <w:right w:val="outset" w:sz="6" w:space="0" w:color="auto"/>
            </w:tcBorders>
            <w:vAlign w:val="center"/>
          </w:tcPr>
          <w:p w:rsidR="00CD1123" w:rsidRDefault="006E75A3">
            <w:pPr>
              <w:spacing w:line="300" w:lineRule="exact"/>
              <w:rPr>
                <w:rFonts w:ascii="宋体" w:hAnsi="宋体" w:cs="宋体"/>
                <w:szCs w:val="21"/>
              </w:rPr>
            </w:pPr>
            <w:r>
              <w:rPr>
                <w:rFonts w:ascii="宋体" w:hAnsi="宋体" w:cs="宋体" w:hint="eastAsia"/>
                <w:szCs w:val="21"/>
              </w:rPr>
              <w:t>备注</w:t>
            </w:r>
          </w:p>
        </w:tc>
        <w:tc>
          <w:tcPr>
            <w:tcW w:w="6582" w:type="dxa"/>
            <w:tcBorders>
              <w:top w:val="outset" w:sz="6" w:space="0" w:color="auto"/>
              <w:left w:val="outset" w:sz="6" w:space="0" w:color="auto"/>
              <w:bottom w:val="outset" w:sz="6" w:space="0" w:color="auto"/>
              <w:right w:val="outset" w:sz="6" w:space="0" w:color="auto"/>
            </w:tcBorders>
            <w:vAlign w:val="center"/>
          </w:tcPr>
          <w:p w:rsidR="00CD1123" w:rsidRDefault="00CD1123">
            <w:pPr>
              <w:spacing w:line="300" w:lineRule="exact"/>
              <w:ind w:leftChars="-6" w:left="-13"/>
              <w:rPr>
                <w:rFonts w:ascii="宋体" w:hAnsi="宋体" w:cs="宋体"/>
                <w:szCs w:val="21"/>
              </w:rPr>
            </w:pPr>
          </w:p>
        </w:tc>
      </w:tr>
    </w:tbl>
    <w:p w:rsidR="00CD1123" w:rsidRDefault="006E75A3">
      <w:pPr>
        <w:spacing w:line="360" w:lineRule="auto"/>
        <w:jc w:val="left"/>
        <w:rPr>
          <w:rFonts w:ascii="宋体" w:hAnsi="宋体" w:cs="宋体"/>
          <w:szCs w:val="21"/>
        </w:rPr>
        <w:sectPr w:rsidR="00CD1123">
          <w:pgSz w:w="11906" w:h="16838"/>
          <w:pgMar w:top="1440" w:right="1080" w:bottom="1440" w:left="1080" w:header="851" w:footer="992" w:gutter="0"/>
          <w:cols w:space="720"/>
          <w:docGrid w:type="lines" w:linePitch="312"/>
        </w:sectPr>
      </w:pPr>
      <w:r>
        <w:rPr>
          <w:rFonts w:ascii="宋体" w:hAnsi="宋体" w:cs="宋体" w:hint="eastAsia"/>
          <w:szCs w:val="21"/>
        </w:rPr>
        <w:t>后附：施工合同或中标通知书复印件或协议或竣工验收材料加盖单位公章。</w:t>
      </w:r>
    </w:p>
    <w:p w:rsidR="00CD1123" w:rsidRDefault="006E75A3">
      <w:pPr>
        <w:pStyle w:val="3"/>
      </w:pPr>
      <w:bookmarkStart w:id="215" w:name="_Toc144"/>
      <w:r>
        <w:rPr>
          <w:rFonts w:hint="eastAsia"/>
        </w:rPr>
        <w:lastRenderedPageBreak/>
        <w:t>（</w:t>
      </w:r>
      <w:r>
        <w:rPr>
          <w:rFonts w:hint="eastAsia"/>
          <w:lang w:eastAsia="zh-CN"/>
        </w:rPr>
        <w:t>十</w:t>
      </w:r>
      <w:r>
        <w:rPr>
          <w:rFonts w:hint="eastAsia"/>
        </w:rPr>
        <w:t>）正在施工的和新承接的项目情况表</w:t>
      </w:r>
      <w:r>
        <w:rPr>
          <w:rStyle w:val="af3"/>
          <w:rFonts w:ascii="宋体" w:hAnsi="宋体" w:cs="宋体" w:hint="eastAsia"/>
        </w:rPr>
        <w:footnoteReference w:id="2"/>
      </w:r>
      <w:bookmarkEnd w:id="2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5935"/>
      </w:tblGrid>
      <w:tr w:rsidR="00CD1123">
        <w:trPr>
          <w:trHeight w:val="663"/>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项目名称</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项目所在地</w:t>
            </w:r>
          </w:p>
        </w:tc>
        <w:tc>
          <w:tcPr>
            <w:tcW w:w="5935" w:type="dxa"/>
            <w:vAlign w:val="center"/>
          </w:tcPr>
          <w:p w:rsidR="00CD1123" w:rsidRDefault="00CD1123">
            <w:pPr>
              <w:spacing w:line="300" w:lineRule="exact"/>
              <w:rPr>
                <w:rFonts w:ascii="宋体" w:hAnsi="宋体" w:cs="宋体"/>
                <w:szCs w:val="21"/>
              </w:rPr>
            </w:pPr>
          </w:p>
        </w:tc>
      </w:tr>
      <w:tr w:rsidR="00CD1123">
        <w:trPr>
          <w:trHeight w:val="663"/>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发包人名称</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发包人地址</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发包人电话</w:t>
            </w:r>
          </w:p>
        </w:tc>
        <w:tc>
          <w:tcPr>
            <w:tcW w:w="5935" w:type="dxa"/>
            <w:vAlign w:val="center"/>
          </w:tcPr>
          <w:p w:rsidR="00CD1123" w:rsidRDefault="00CD1123">
            <w:pPr>
              <w:spacing w:line="300" w:lineRule="exact"/>
              <w:rPr>
                <w:rFonts w:ascii="宋体" w:hAnsi="宋体" w:cs="宋体"/>
                <w:szCs w:val="21"/>
              </w:rPr>
            </w:pPr>
          </w:p>
        </w:tc>
      </w:tr>
      <w:tr w:rsidR="00CD1123">
        <w:trPr>
          <w:trHeight w:val="663"/>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签约合同价</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开工日期</w:t>
            </w:r>
          </w:p>
        </w:tc>
        <w:tc>
          <w:tcPr>
            <w:tcW w:w="5935" w:type="dxa"/>
            <w:vAlign w:val="center"/>
          </w:tcPr>
          <w:p w:rsidR="00CD1123" w:rsidRDefault="00CD1123">
            <w:pPr>
              <w:spacing w:line="300" w:lineRule="exact"/>
              <w:rPr>
                <w:rFonts w:ascii="宋体" w:hAnsi="宋体" w:cs="宋体"/>
                <w:szCs w:val="21"/>
              </w:rPr>
            </w:pPr>
          </w:p>
        </w:tc>
      </w:tr>
      <w:tr w:rsidR="00CD1123">
        <w:trPr>
          <w:trHeight w:val="663"/>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计划竣工日期</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承担的工作</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工程质量</w:t>
            </w:r>
          </w:p>
        </w:tc>
        <w:tc>
          <w:tcPr>
            <w:tcW w:w="5935" w:type="dxa"/>
            <w:vAlign w:val="center"/>
          </w:tcPr>
          <w:p w:rsidR="00CD1123" w:rsidRDefault="00CD1123">
            <w:pPr>
              <w:spacing w:line="300" w:lineRule="exact"/>
              <w:rPr>
                <w:rFonts w:ascii="宋体" w:hAnsi="宋体" w:cs="宋体"/>
                <w:szCs w:val="21"/>
              </w:rPr>
            </w:pPr>
          </w:p>
        </w:tc>
      </w:tr>
      <w:tr w:rsidR="00CD1123">
        <w:trPr>
          <w:trHeight w:val="663"/>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项目经理</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技术负责人</w:t>
            </w:r>
          </w:p>
        </w:tc>
        <w:tc>
          <w:tcPr>
            <w:tcW w:w="5935" w:type="dxa"/>
            <w:vAlign w:val="center"/>
          </w:tcPr>
          <w:p w:rsidR="00CD1123" w:rsidRDefault="00CD1123">
            <w:pPr>
              <w:spacing w:line="300" w:lineRule="exact"/>
              <w:rPr>
                <w:rFonts w:ascii="宋体" w:hAnsi="宋体" w:cs="宋体"/>
                <w:szCs w:val="21"/>
              </w:rPr>
            </w:pPr>
          </w:p>
        </w:tc>
      </w:tr>
      <w:tr w:rsidR="00CD1123">
        <w:trPr>
          <w:trHeight w:val="664"/>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总监理工程师及电话</w:t>
            </w:r>
          </w:p>
        </w:tc>
        <w:tc>
          <w:tcPr>
            <w:tcW w:w="5935" w:type="dxa"/>
            <w:vAlign w:val="center"/>
          </w:tcPr>
          <w:p w:rsidR="00CD1123" w:rsidRDefault="00CD1123">
            <w:pPr>
              <w:spacing w:line="300" w:lineRule="exact"/>
              <w:rPr>
                <w:rFonts w:ascii="宋体" w:hAnsi="宋体" w:cs="宋体"/>
                <w:szCs w:val="21"/>
              </w:rPr>
            </w:pPr>
          </w:p>
        </w:tc>
      </w:tr>
      <w:tr w:rsidR="00CD1123">
        <w:trPr>
          <w:trHeight w:val="1519"/>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项目描述</w:t>
            </w:r>
          </w:p>
        </w:tc>
        <w:tc>
          <w:tcPr>
            <w:tcW w:w="5935" w:type="dxa"/>
            <w:vAlign w:val="center"/>
          </w:tcPr>
          <w:p w:rsidR="00CD1123" w:rsidRDefault="00CD1123">
            <w:pPr>
              <w:spacing w:line="300" w:lineRule="exact"/>
              <w:ind w:firstLineChars="200" w:firstLine="420"/>
              <w:rPr>
                <w:rFonts w:ascii="宋体" w:hAnsi="宋体" w:cs="宋体"/>
                <w:szCs w:val="21"/>
              </w:rPr>
            </w:pPr>
          </w:p>
        </w:tc>
      </w:tr>
      <w:tr w:rsidR="00CD1123">
        <w:trPr>
          <w:trHeight w:val="739"/>
        </w:trPr>
        <w:tc>
          <w:tcPr>
            <w:tcW w:w="3594" w:type="dxa"/>
            <w:vAlign w:val="center"/>
          </w:tcPr>
          <w:p w:rsidR="00CD1123" w:rsidRDefault="006E75A3">
            <w:pPr>
              <w:spacing w:line="300" w:lineRule="exact"/>
              <w:rPr>
                <w:rFonts w:ascii="宋体" w:hAnsi="宋体" w:cs="宋体"/>
                <w:szCs w:val="21"/>
              </w:rPr>
            </w:pPr>
            <w:r>
              <w:rPr>
                <w:rFonts w:ascii="宋体" w:hAnsi="宋体" w:cs="宋体" w:hint="eastAsia"/>
                <w:szCs w:val="21"/>
              </w:rPr>
              <w:t>备注</w:t>
            </w:r>
          </w:p>
        </w:tc>
        <w:tc>
          <w:tcPr>
            <w:tcW w:w="5935" w:type="dxa"/>
            <w:vAlign w:val="center"/>
          </w:tcPr>
          <w:p w:rsidR="00CD1123" w:rsidRDefault="00CD1123">
            <w:pPr>
              <w:spacing w:line="300" w:lineRule="exact"/>
              <w:rPr>
                <w:rFonts w:ascii="宋体" w:hAnsi="宋体" w:cs="宋体"/>
                <w:szCs w:val="21"/>
              </w:rPr>
            </w:pPr>
          </w:p>
        </w:tc>
      </w:tr>
    </w:tbl>
    <w:p w:rsidR="00CD1123" w:rsidRDefault="006E75A3">
      <w:pPr>
        <w:spacing w:line="360" w:lineRule="auto"/>
        <w:jc w:val="left"/>
        <w:rPr>
          <w:rFonts w:ascii="宋体" w:hAnsi="宋体" w:cs="宋体"/>
          <w:szCs w:val="21"/>
        </w:rPr>
        <w:sectPr w:rsidR="00CD1123">
          <w:pgSz w:w="11906" w:h="16838"/>
          <w:pgMar w:top="1440" w:right="1080" w:bottom="1440" w:left="1080" w:header="851" w:footer="992" w:gutter="0"/>
          <w:cols w:space="720"/>
          <w:docGrid w:type="lines" w:linePitch="312"/>
        </w:sectPr>
      </w:pPr>
      <w:r>
        <w:rPr>
          <w:rFonts w:ascii="宋体" w:hAnsi="宋体" w:cs="宋体" w:hint="eastAsia"/>
          <w:szCs w:val="21"/>
        </w:rPr>
        <w:t>后附：施工合同或中标通知书复印件或协议或竣工验收材料加盖单位公章。</w:t>
      </w:r>
    </w:p>
    <w:p w:rsidR="00CD1123" w:rsidRDefault="006E75A3">
      <w:pPr>
        <w:pStyle w:val="3"/>
      </w:pPr>
      <w:bookmarkStart w:id="216" w:name="_Toc6853"/>
      <w:r>
        <w:rPr>
          <w:rFonts w:hint="eastAsia"/>
        </w:rPr>
        <w:lastRenderedPageBreak/>
        <w:t>（</w:t>
      </w:r>
      <w:r>
        <w:rPr>
          <w:rFonts w:hint="eastAsia"/>
          <w:lang w:eastAsia="zh-CN"/>
        </w:rPr>
        <w:t>十一</w:t>
      </w:r>
      <w:r>
        <w:rPr>
          <w:rFonts w:hint="eastAsia"/>
        </w:rPr>
        <w:t>）近年发生的诉讼及仲裁情况</w:t>
      </w:r>
      <w:bookmarkEnd w:id="216"/>
      <w:r>
        <w:rPr>
          <w:rFonts w:hint="eastAsia"/>
        </w:rPr>
        <w:t xml:space="preserve"> </w:t>
      </w:r>
    </w:p>
    <w:p w:rsidR="00CD1123" w:rsidRDefault="006E75A3">
      <w:pPr>
        <w:ind w:firstLine="420"/>
        <w:rPr>
          <w:rFonts w:ascii="宋体" w:hAnsi="宋体" w:cs="宋体"/>
          <w:szCs w:val="21"/>
        </w:rPr>
      </w:pPr>
      <w:r>
        <w:rPr>
          <w:rFonts w:ascii="宋体" w:hAnsi="宋体" w:cs="宋体" w:hint="eastAsia"/>
          <w:szCs w:val="21"/>
        </w:rPr>
        <w:t>格式自拟，或提供以下材料：</w:t>
      </w:r>
    </w:p>
    <w:p w:rsidR="00CD1123" w:rsidRDefault="006E75A3">
      <w:pPr>
        <w:ind w:firstLine="420"/>
        <w:rPr>
          <w:rFonts w:ascii="宋体" w:hAnsi="宋体" w:cs="宋体"/>
          <w:szCs w:val="21"/>
        </w:rPr>
        <w:sectPr w:rsidR="00CD1123">
          <w:pgSz w:w="11906" w:h="16838"/>
          <w:pgMar w:top="1440" w:right="1080" w:bottom="1440" w:left="1080" w:header="851" w:footer="992" w:gutter="0"/>
          <w:cols w:space="720"/>
          <w:docGrid w:type="lines" w:linePitch="312"/>
        </w:sectPr>
      </w:pPr>
      <w:r>
        <w:rPr>
          <w:rFonts w:ascii="宋体" w:hAnsi="宋体" w:cs="宋体" w:hint="eastAsia"/>
          <w:szCs w:val="21"/>
        </w:rPr>
        <w:t>供应商在中国裁判文书网http://wenshu.court.gov.cn/自行查询</w:t>
      </w:r>
      <w:r>
        <w:rPr>
          <w:rFonts w:ascii="宋体" w:eastAsia="宋体" w:hAnsi="宋体" w:cs="宋体" w:hint="eastAsia"/>
          <w:szCs w:val="21"/>
        </w:rPr>
        <w:t>中国裁判文书对供应商单位和个人（指法定代表人、项目经理）</w:t>
      </w:r>
      <w:r>
        <w:rPr>
          <w:rFonts w:ascii="宋体" w:hAnsi="宋体" w:cs="宋体" w:hint="eastAsia"/>
          <w:szCs w:val="21"/>
        </w:rPr>
        <w:t>行贿犯罪记录的截图；”</w:t>
      </w:r>
      <w:r>
        <w:rPr>
          <w:rFonts w:ascii="宋体" w:eastAsia="宋体" w:hAnsi="宋体" w:cs="宋体" w:hint="eastAsia"/>
          <w:bCs/>
          <w:szCs w:val="21"/>
        </w:rPr>
        <w:t>（</w:t>
      </w:r>
      <w:r>
        <w:rPr>
          <w:rFonts w:ascii="宋体" w:eastAsia="宋体" w:hAnsi="宋体" w:cs="宋体" w:hint="eastAsia"/>
          <w:szCs w:val="21"/>
        </w:rPr>
        <w:t>查询最短期限从2020年1月1日至今）</w:t>
      </w:r>
    </w:p>
    <w:p w:rsidR="00CD1123" w:rsidRDefault="006E75A3">
      <w:pPr>
        <w:pStyle w:val="20"/>
        <w:rPr>
          <w:szCs w:val="32"/>
        </w:rPr>
      </w:pPr>
      <w:bookmarkStart w:id="217" w:name="_Toc184635148"/>
      <w:bookmarkStart w:id="218" w:name="_Toc24043"/>
      <w:bookmarkStart w:id="219" w:name="_Toc685"/>
      <w:bookmarkStart w:id="220" w:name="_Toc32286"/>
      <w:bookmarkStart w:id="221" w:name="_Toc382396580"/>
      <w:bookmarkStart w:id="222" w:name="_Toc15115"/>
      <w:r>
        <w:rPr>
          <w:rFonts w:hint="eastAsia"/>
          <w:szCs w:val="32"/>
        </w:rPr>
        <w:lastRenderedPageBreak/>
        <w:t>十、其他材料</w:t>
      </w:r>
      <w:bookmarkEnd w:id="217"/>
      <w:bookmarkEnd w:id="218"/>
      <w:bookmarkEnd w:id="219"/>
      <w:bookmarkEnd w:id="220"/>
      <w:bookmarkEnd w:id="221"/>
      <w:bookmarkEnd w:id="222"/>
    </w:p>
    <w:p w:rsidR="00CD1123" w:rsidRDefault="006E75A3">
      <w:pPr>
        <w:autoSpaceDE w:val="0"/>
        <w:autoSpaceDN w:val="0"/>
        <w:adjustRightInd w:val="0"/>
        <w:spacing w:line="600" w:lineRule="exact"/>
        <w:rPr>
          <w:rFonts w:ascii="宋体" w:hAnsi="宋体" w:cs="宋体"/>
          <w:szCs w:val="21"/>
        </w:rPr>
      </w:pPr>
      <w:r>
        <w:rPr>
          <w:rFonts w:ascii="宋体" w:hAnsi="宋体" w:cs="宋体" w:hint="eastAsia"/>
          <w:szCs w:val="21"/>
        </w:rPr>
        <w:t>磋商文件中要求提交的其他证明材料或供应商认为有必要提供的其他证明材料。（格式自拟）</w:t>
      </w:r>
    </w:p>
    <w:p w:rsidR="00CD1123" w:rsidRDefault="00CD1123">
      <w:pPr>
        <w:autoSpaceDE w:val="0"/>
        <w:autoSpaceDN w:val="0"/>
        <w:adjustRightInd w:val="0"/>
        <w:spacing w:line="600" w:lineRule="exact"/>
        <w:rPr>
          <w:rFonts w:ascii="宋体" w:hAnsi="宋体" w:cs="宋体"/>
          <w:szCs w:val="21"/>
        </w:rPr>
        <w:sectPr w:rsidR="00CD1123">
          <w:pgSz w:w="11850" w:h="16783"/>
          <w:pgMar w:top="1440" w:right="1080" w:bottom="1440" w:left="1080" w:header="720" w:footer="720" w:gutter="0"/>
          <w:cols w:space="720"/>
        </w:sectPr>
      </w:pPr>
    </w:p>
    <w:p w:rsidR="00CD1123" w:rsidRDefault="006E75A3">
      <w:pPr>
        <w:pStyle w:val="2"/>
        <w:ind w:leftChars="0" w:left="0" w:firstLineChars="0" w:firstLine="0"/>
        <w:outlineLvl w:val="3"/>
        <w:rPr>
          <w:sz w:val="28"/>
          <w:szCs w:val="32"/>
        </w:rPr>
      </w:pPr>
      <w:r>
        <w:rPr>
          <w:rFonts w:hint="eastAsia"/>
          <w:sz w:val="28"/>
          <w:szCs w:val="32"/>
        </w:rPr>
        <w:lastRenderedPageBreak/>
        <w:t>1</w:t>
      </w:r>
      <w:r>
        <w:rPr>
          <w:rFonts w:hint="eastAsia"/>
          <w:sz w:val="28"/>
          <w:szCs w:val="32"/>
        </w:rPr>
        <w:t>、优惠条件</w:t>
      </w:r>
    </w:p>
    <w:p w:rsidR="00CD1123" w:rsidRDefault="00CD1123">
      <w:pPr>
        <w:pStyle w:val="2"/>
        <w:ind w:leftChars="0" w:left="0" w:firstLineChars="0" w:firstLine="0"/>
      </w:pPr>
    </w:p>
    <w:p w:rsidR="00CD1123" w:rsidRDefault="006E75A3">
      <w:pPr>
        <w:pStyle w:val="2"/>
        <w:ind w:leftChars="0" w:left="0" w:firstLineChars="0" w:firstLine="0"/>
        <w:sectPr w:rsidR="00CD1123">
          <w:pgSz w:w="11850" w:h="16783"/>
          <w:pgMar w:top="1440" w:right="1080" w:bottom="1440" w:left="1080" w:header="720" w:footer="720" w:gutter="0"/>
          <w:cols w:space="720"/>
        </w:sectPr>
      </w:pPr>
      <w:r>
        <w:rPr>
          <w:rFonts w:ascii="宋体" w:hAnsi="宋体" w:hint="eastAsia"/>
          <w:sz w:val="24"/>
          <w:szCs w:val="24"/>
        </w:rPr>
        <w:t>（供应商提供实质性的合理优惠条件）</w:t>
      </w:r>
    </w:p>
    <w:p w:rsidR="00CD1123" w:rsidRDefault="006E75A3">
      <w:pPr>
        <w:pStyle w:val="2"/>
        <w:ind w:leftChars="0" w:left="0" w:firstLineChars="0" w:firstLine="0"/>
        <w:outlineLvl w:val="3"/>
        <w:rPr>
          <w:sz w:val="28"/>
          <w:szCs w:val="32"/>
        </w:rPr>
      </w:pPr>
      <w:r>
        <w:rPr>
          <w:rFonts w:hint="eastAsia"/>
          <w:sz w:val="28"/>
          <w:szCs w:val="32"/>
        </w:rPr>
        <w:lastRenderedPageBreak/>
        <w:t>2</w:t>
      </w:r>
      <w:r>
        <w:rPr>
          <w:rFonts w:hint="eastAsia"/>
          <w:sz w:val="28"/>
          <w:szCs w:val="32"/>
        </w:rPr>
        <w:t>、服务承诺</w:t>
      </w:r>
    </w:p>
    <w:p w:rsidR="00CD1123" w:rsidRDefault="00CD1123">
      <w:pPr>
        <w:spacing w:line="290" w:lineRule="exact"/>
        <w:ind w:firstLineChars="200" w:firstLine="480"/>
        <w:rPr>
          <w:rFonts w:ascii="黑体" w:eastAsia="黑体" w:hAnsi="宋体"/>
          <w:sz w:val="24"/>
          <w:szCs w:val="24"/>
        </w:rPr>
      </w:pPr>
    </w:p>
    <w:p w:rsidR="00CD1123" w:rsidRDefault="00CD1123">
      <w:pPr>
        <w:jc w:val="center"/>
        <w:rPr>
          <w:rFonts w:ascii="黑体" w:eastAsia="黑体" w:hAnsi="黑体" w:cs="黑体"/>
          <w:bCs/>
          <w:sz w:val="24"/>
          <w:szCs w:val="24"/>
          <w:lang w:val="zh-CN"/>
        </w:rPr>
      </w:pPr>
    </w:p>
    <w:p w:rsidR="00CD1123" w:rsidRDefault="00CD1123">
      <w:pPr>
        <w:sectPr w:rsidR="00CD1123">
          <w:pgSz w:w="11850" w:h="16783"/>
          <w:pgMar w:top="1440" w:right="1080" w:bottom="1440" w:left="1080" w:header="720" w:footer="720" w:gutter="0"/>
          <w:cols w:space="720"/>
        </w:sectPr>
      </w:pPr>
    </w:p>
    <w:p w:rsidR="00CD1123" w:rsidRDefault="006E75A3">
      <w:pPr>
        <w:pStyle w:val="2"/>
        <w:ind w:leftChars="0" w:left="0" w:firstLineChars="0" w:firstLine="0"/>
        <w:outlineLvl w:val="3"/>
      </w:pPr>
      <w:r>
        <w:rPr>
          <w:rFonts w:hint="eastAsia"/>
        </w:rPr>
        <w:lastRenderedPageBreak/>
        <w:t>附</w:t>
      </w:r>
      <w:r>
        <w:rPr>
          <w:rFonts w:hint="eastAsia"/>
        </w:rPr>
        <w:t>1</w:t>
      </w:r>
      <w:r>
        <w:rPr>
          <w:rFonts w:hint="eastAsia"/>
        </w:rPr>
        <w:t>、中小企业声明函</w:t>
      </w:r>
    </w:p>
    <w:p w:rsidR="00CD1123" w:rsidRDefault="006E75A3">
      <w:pPr>
        <w:jc w:val="center"/>
        <w:textAlignment w:val="baseline"/>
        <w:rPr>
          <w:rFonts w:ascii="黑体" w:eastAsia="黑体" w:hAnsi="黑体" w:cs="黑体"/>
          <w:b/>
          <w:bCs/>
          <w:sz w:val="32"/>
          <w:szCs w:val="32"/>
        </w:rPr>
      </w:pPr>
      <w:r>
        <w:rPr>
          <w:rFonts w:ascii="黑体" w:eastAsia="黑体" w:hAnsi="黑体" w:cs="黑体" w:hint="eastAsia"/>
          <w:b/>
          <w:bCs/>
          <w:sz w:val="32"/>
          <w:szCs w:val="32"/>
        </w:rPr>
        <w:t>中小企业声明函</w:t>
      </w:r>
    </w:p>
    <w:p w:rsidR="00CD1123" w:rsidRDefault="00CD1123">
      <w:pPr>
        <w:pStyle w:val="a5"/>
        <w:spacing w:after="120" w:line="360" w:lineRule="auto"/>
        <w:ind w:firstLineChars="200" w:firstLine="420"/>
        <w:textAlignment w:val="baseline"/>
        <w:rPr>
          <w:rFonts w:ascii="黑体" w:eastAsia="黑体" w:hAnsi="黑体" w:cs="黑体"/>
          <w:sz w:val="21"/>
        </w:rPr>
      </w:pPr>
    </w:p>
    <w:p w:rsidR="00CD1123" w:rsidRDefault="006E75A3">
      <w:pPr>
        <w:pStyle w:val="a5"/>
        <w:snapToGrid w:val="0"/>
        <w:spacing w:line="48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本公司（联合体）郑重声明，根据《政府采购促进中小企业发展管理办法》（财库﹝2020﹞46号）的规定，本公司（联合体）参加</w:t>
      </w:r>
      <w:r>
        <w:rPr>
          <w:rFonts w:ascii="宋体" w:eastAsia="宋体" w:hAnsi="宋体" w:cs="宋体" w:hint="eastAsia"/>
          <w:i/>
          <w:sz w:val="21"/>
          <w:szCs w:val="21"/>
          <w:u w:val="single" w:color="000000"/>
        </w:rPr>
        <w:t>（单位名称）</w:t>
      </w:r>
      <w:r>
        <w:rPr>
          <w:rFonts w:ascii="宋体" w:eastAsia="宋体" w:hAnsi="宋体" w:cs="宋体" w:hint="eastAsia"/>
          <w:sz w:val="21"/>
          <w:szCs w:val="21"/>
        </w:rPr>
        <w:t>的</w:t>
      </w:r>
      <w:r>
        <w:rPr>
          <w:rFonts w:ascii="宋体" w:eastAsia="宋体" w:hAnsi="宋体" w:cs="宋体" w:hint="eastAsia"/>
          <w:i/>
          <w:sz w:val="21"/>
          <w:szCs w:val="21"/>
          <w:u w:val="single" w:color="000000"/>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CD1123" w:rsidRDefault="006E75A3">
      <w:pPr>
        <w:pStyle w:val="af4"/>
        <w:tabs>
          <w:tab w:val="left" w:pos="1106"/>
          <w:tab w:val="left" w:pos="2847"/>
          <w:tab w:val="left" w:pos="4971"/>
        </w:tabs>
        <w:snapToGrid w:val="0"/>
        <w:spacing w:line="480" w:lineRule="auto"/>
        <w:ind w:left="0" w:firstLineChars="200"/>
        <w:textAlignment w:val="baseline"/>
        <w:rPr>
          <w:szCs w:val="21"/>
        </w:rPr>
      </w:pPr>
      <w:r>
        <w:rPr>
          <w:rFonts w:hint="eastAsia"/>
          <w:i/>
          <w:szCs w:val="21"/>
          <w:lang w:val="en-US"/>
        </w:rPr>
        <w:t>1.</w:t>
      </w:r>
      <w:r>
        <w:rPr>
          <w:rFonts w:hint="eastAsia"/>
          <w:i/>
          <w:szCs w:val="21"/>
        </w:rPr>
        <w:t>（</w:t>
      </w:r>
      <w:r>
        <w:rPr>
          <w:rFonts w:hint="eastAsia"/>
          <w:i/>
          <w:szCs w:val="21"/>
          <w:u w:val="single" w:color="000000"/>
        </w:rPr>
        <w:t>标的名称）</w:t>
      </w:r>
      <w:r>
        <w:rPr>
          <w:rFonts w:hint="eastAsia"/>
          <w:szCs w:val="21"/>
        </w:rPr>
        <w:t>，属于</w:t>
      </w:r>
      <w:r>
        <w:rPr>
          <w:rFonts w:hint="eastAsia"/>
          <w:i/>
          <w:szCs w:val="21"/>
          <w:u w:val="single" w:color="000000"/>
        </w:rPr>
        <w:t>（采购文件中明确的所属行业）</w:t>
      </w:r>
      <w:r>
        <w:rPr>
          <w:rFonts w:hint="eastAsia"/>
          <w:szCs w:val="21"/>
        </w:rPr>
        <w:t>行业；承</w:t>
      </w:r>
      <w:r>
        <w:rPr>
          <w:rFonts w:hint="eastAsia"/>
          <w:szCs w:val="21"/>
          <w:lang w:val="en-US"/>
        </w:rPr>
        <w:t>建</w:t>
      </w:r>
      <w:r>
        <w:rPr>
          <w:rFonts w:hint="eastAsia"/>
          <w:szCs w:val="21"/>
        </w:rPr>
        <w:t>（</w:t>
      </w:r>
      <w:r>
        <w:rPr>
          <w:rFonts w:hint="eastAsia"/>
          <w:szCs w:val="21"/>
          <w:lang w:val="en-US"/>
        </w:rPr>
        <w:t>承接</w:t>
      </w:r>
      <w:r>
        <w:rPr>
          <w:rFonts w:hint="eastAsia"/>
          <w:szCs w:val="21"/>
        </w:rPr>
        <w:t>）企业为</w:t>
      </w:r>
      <w:r>
        <w:rPr>
          <w:rFonts w:hint="eastAsia"/>
          <w:i/>
          <w:szCs w:val="21"/>
          <w:u w:val="single" w:color="000000"/>
        </w:rPr>
        <w:t>（企业名称）</w:t>
      </w:r>
      <w:r>
        <w:rPr>
          <w:rFonts w:hint="eastAsia"/>
          <w:szCs w:val="21"/>
        </w:rPr>
        <w:t>，从业人员</w:t>
      </w:r>
      <w:r>
        <w:rPr>
          <w:rFonts w:hint="eastAsia"/>
          <w:szCs w:val="21"/>
          <w:u w:val="single" w:color="000000"/>
        </w:rPr>
        <w:tab/>
      </w:r>
      <w:r>
        <w:rPr>
          <w:rFonts w:hint="eastAsia"/>
          <w:szCs w:val="21"/>
        </w:rPr>
        <w:t>人，营业收入为</w:t>
      </w:r>
      <w:r>
        <w:rPr>
          <w:rFonts w:hint="eastAsia"/>
          <w:szCs w:val="21"/>
          <w:u w:val="single" w:color="000000"/>
        </w:rPr>
        <w:tab/>
      </w:r>
      <w:r>
        <w:rPr>
          <w:rFonts w:hint="eastAsia"/>
          <w:szCs w:val="21"/>
        </w:rPr>
        <w:t>万元，资产总额为</w:t>
      </w:r>
      <w:r>
        <w:rPr>
          <w:rFonts w:hint="eastAsia"/>
          <w:szCs w:val="21"/>
          <w:u w:val="single" w:color="000000"/>
        </w:rPr>
        <w:tab/>
      </w:r>
      <w:r>
        <w:rPr>
          <w:rFonts w:hint="eastAsia"/>
          <w:szCs w:val="21"/>
          <w:u w:val="single" w:color="000000"/>
          <w:lang w:val="en-US"/>
        </w:rPr>
        <w:t xml:space="preserve">  </w:t>
      </w:r>
      <w:r>
        <w:rPr>
          <w:rFonts w:hint="eastAsia"/>
          <w:szCs w:val="21"/>
        </w:rPr>
        <w:t>万元</w:t>
      </w:r>
      <w:r>
        <w:rPr>
          <w:rFonts w:hint="eastAsia"/>
          <w:szCs w:val="21"/>
          <w:vertAlign w:val="superscript"/>
          <w:lang w:val="en-US"/>
        </w:rPr>
        <w:t>2</w:t>
      </w:r>
      <w:r>
        <w:rPr>
          <w:rFonts w:hint="eastAsia"/>
          <w:szCs w:val="21"/>
        </w:rPr>
        <w:t>，属于</w:t>
      </w:r>
      <w:r>
        <w:rPr>
          <w:rFonts w:hint="eastAsia"/>
          <w:i/>
          <w:szCs w:val="21"/>
          <w:u w:val="single" w:color="000000"/>
        </w:rPr>
        <w:t>（中型企业、小</w:t>
      </w:r>
      <w:r>
        <w:rPr>
          <w:rFonts w:hint="eastAsia"/>
          <w:szCs w:val="21"/>
          <w:u w:val="single" w:color="000000"/>
        </w:rPr>
        <w:t>型企业、微型企业）</w:t>
      </w:r>
      <w:r>
        <w:rPr>
          <w:rFonts w:hint="eastAsia"/>
          <w:szCs w:val="21"/>
        </w:rPr>
        <w:t>；</w:t>
      </w:r>
    </w:p>
    <w:p w:rsidR="00CD1123" w:rsidRDefault="006E75A3">
      <w:pPr>
        <w:pStyle w:val="a5"/>
        <w:snapToGrid w:val="0"/>
        <w:spacing w:line="48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以上企业，不属于大企业的分支机构，不存在控股股东为大企业的情形，也不存在与大企业的负责人为同一人的情形。</w:t>
      </w:r>
    </w:p>
    <w:p w:rsidR="00CD1123" w:rsidRDefault="006E75A3">
      <w:pPr>
        <w:pStyle w:val="a5"/>
        <w:snapToGrid w:val="0"/>
        <w:spacing w:line="48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本企业对上述声明内容的真实性负责。如有虚假，将依法承担相应责任。</w:t>
      </w:r>
    </w:p>
    <w:p w:rsidR="00CD1123" w:rsidRDefault="006E75A3">
      <w:pPr>
        <w:pStyle w:val="a5"/>
        <w:snapToGrid w:val="0"/>
        <w:spacing w:line="48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企业名称（盖章）：</w:t>
      </w:r>
    </w:p>
    <w:p w:rsidR="00CD1123" w:rsidRDefault="006E75A3">
      <w:pPr>
        <w:pStyle w:val="a5"/>
        <w:snapToGrid w:val="0"/>
        <w:spacing w:line="480" w:lineRule="auto"/>
        <w:ind w:firstLineChars="200" w:firstLine="420"/>
        <w:textAlignment w:val="baseline"/>
        <w:rPr>
          <w:rFonts w:ascii="宋体" w:eastAsia="宋体" w:hAnsi="宋体" w:cs="宋体"/>
          <w:sz w:val="21"/>
          <w:szCs w:val="21"/>
        </w:rPr>
      </w:pPr>
      <w:r>
        <w:rPr>
          <w:rFonts w:ascii="宋体" w:eastAsia="宋体" w:hAnsi="宋体" w:cs="宋体" w:hint="eastAsia"/>
          <w:sz w:val="21"/>
          <w:szCs w:val="21"/>
        </w:rPr>
        <w:t>日期：</w:t>
      </w:r>
    </w:p>
    <w:p w:rsidR="00CD1123" w:rsidRDefault="006E75A3">
      <w:pPr>
        <w:pStyle w:val="a5"/>
        <w:snapToGrid w:val="0"/>
        <w:spacing w:line="480" w:lineRule="auto"/>
        <w:ind w:firstLineChars="200" w:firstLine="422"/>
        <w:textAlignment w:val="baseline"/>
        <w:rPr>
          <w:rFonts w:ascii="宋体" w:eastAsia="宋体" w:hAnsi="宋体" w:cs="宋体"/>
          <w:b/>
          <w:sz w:val="21"/>
          <w:szCs w:val="21"/>
        </w:rPr>
      </w:pPr>
      <w:r>
        <w:rPr>
          <w:rFonts w:ascii="宋体" w:eastAsia="宋体" w:hAnsi="宋体" w:cs="宋体" w:hint="eastAsia"/>
          <w:b/>
          <w:sz w:val="21"/>
          <w:szCs w:val="21"/>
        </w:rPr>
        <w:t>注：1、本次采购项目采购标的对应的中小企业划分标准所属行业为</w:t>
      </w:r>
      <w:r>
        <w:rPr>
          <w:rFonts w:ascii="宋体" w:eastAsia="宋体" w:hAnsi="宋体" w:cs="宋体" w:hint="eastAsia"/>
          <w:b/>
          <w:sz w:val="21"/>
          <w:szCs w:val="21"/>
          <w:u w:val="single"/>
        </w:rPr>
        <w:t>建筑业</w:t>
      </w:r>
      <w:r>
        <w:rPr>
          <w:rFonts w:ascii="宋体" w:eastAsia="宋体" w:hAnsi="宋体" w:cs="宋体" w:hint="eastAsia"/>
          <w:b/>
          <w:sz w:val="21"/>
          <w:szCs w:val="21"/>
        </w:rPr>
        <w:t>。</w:t>
      </w:r>
    </w:p>
    <w:p w:rsidR="00CD1123" w:rsidRDefault="006E75A3">
      <w:pPr>
        <w:pStyle w:val="a5"/>
        <w:snapToGrid w:val="0"/>
        <w:spacing w:line="480" w:lineRule="auto"/>
        <w:ind w:firstLineChars="200" w:firstLine="422"/>
        <w:textAlignment w:val="baseline"/>
        <w:rPr>
          <w:rFonts w:ascii="宋体" w:eastAsia="宋体" w:hAnsi="宋体" w:cs="宋体"/>
          <w:b/>
          <w:sz w:val="21"/>
          <w:szCs w:val="21"/>
        </w:rPr>
      </w:pPr>
      <w:r>
        <w:rPr>
          <w:rFonts w:ascii="宋体" w:eastAsia="宋体" w:hAnsi="宋体" w:cs="宋体" w:hint="eastAsia"/>
          <w:b/>
          <w:sz w:val="21"/>
          <w:szCs w:val="21"/>
        </w:rPr>
        <w:t>2、从业人员、营业收入、资产总额填报上一年度数据，无上一年度数据的新成立企业可不填报。</w:t>
      </w:r>
    </w:p>
    <w:p w:rsidR="00CD1123" w:rsidRDefault="00CD1123">
      <w:pPr>
        <w:adjustRightInd w:val="0"/>
        <w:snapToGrid w:val="0"/>
        <w:spacing w:line="360" w:lineRule="auto"/>
        <w:ind w:firstLineChars="200" w:firstLine="420"/>
        <w:rPr>
          <w:rFonts w:ascii="宋体" w:eastAsia="宋体" w:hAnsi="宋体" w:cs="宋体"/>
          <w:bCs/>
          <w:szCs w:val="21"/>
        </w:rPr>
      </w:pPr>
    </w:p>
    <w:p w:rsidR="00CD1123" w:rsidRDefault="00CD1123">
      <w:pPr>
        <w:autoSpaceDE w:val="0"/>
        <w:autoSpaceDN w:val="0"/>
        <w:adjustRightInd w:val="0"/>
        <w:spacing w:line="600" w:lineRule="exact"/>
        <w:rPr>
          <w:rFonts w:ascii="宋体" w:hAnsi="宋体" w:cs="宋体"/>
          <w:b/>
          <w:bCs/>
          <w:szCs w:val="21"/>
        </w:rPr>
        <w:sectPr w:rsidR="00CD1123">
          <w:pgSz w:w="11850" w:h="16783"/>
          <w:pgMar w:top="1440" w:right="1080" w:bottom="1440" w:left="1080" w:header="720" w:footer="720" w:gutter="0"/>
          <w:cols w:space="720"/>
        </w:sectPr>
      </w:pPr>
    </w:p>
    <w:p w:rsidR="00CD1123" w:rsidRDefault="006E75A3">
      <w:pPr>
        <w:pStyle w:val="2"/>
        <w:ind w:leftChars="0" w:left="0" w:firstLineChars="0" w:firstLine="0"/>
        <w:outlineLvl w:val="3"/>
      </w:pPr>
      <w:r>
        <w:rPr>
          <w:rFonts w:hint="eastAsia"/>
        </w:rPr>
        <w:lastRenderedPageBreak/>
        <w:t>附</w:t>
      </w:r>
      <w:r>
        <w:rPr>
          <w:rFonts w:hint="eastAsia"/>
        </w:rPr>
        <w:t xml:space="preserve">2 </w:t>
      </w:r>
      <w:r>
        <w:rPr>
          <w:rFonts w:hint="eastAsia"/>
        </w:rPr>
        <w:t>残疾人福利性单位声明</w:t>
      </w:r>
    </w:p>
    <w:p w:rsidR="00CD1123" w:rsidRDefault="006E75A3">
      <w:pPr>
        <w:spacing w:line="588" w:lineRule="exact"/>
        <w:jc w:val="center"/>
        <w:rPr>
          <w:rFonts w:ascii="仿宋_GB2312" w:eastAsia="仿宋_GB2312"/>
          <w:b/>
          <w:spacing w:val="6"/>
          <w:sz w:val="32"/>
          <w:szCs w:val="32"/>
        </w:rPr>
      </w:pPr>
      <w:bookmarkStart w:id="223" w:name="OLE_LINK14"/>
      <w:bookmarkStart w:id="224" w:name="OLE_LINK13"/>
      <w:r>
        <w:rPr>
          <w:rFonts w:ascii="仿宋_GB2312" w:eastAsia="仿宋_GB2312" w:hint="eastAsia"/>
          <w:b/>
          <w:spacing w:val="6"/>
          <w:sz w:val="32"/>
          <w:szCs w:val="32"/>
        </w:rPr>
        <w:t>残疾人福利性单位声明函</w:t>
      </w:r>
    </w:p>
    <w:bookmarkEnd w:id="223"/>
    <w:bookmarkEnd w:id="224"/>
    <w:p w:rsidR="00CD1123" w:rsidRDefault="00CD1123">
      <w:pPr>
        <w:jc w:val="center"/>
        <w:rPr>
          <w:rFonts w:ascii="宋体" w:hAnsi="宋体" w:cs="宋体"/>
          <w:szCs w:val="21"/>
          <w:u w:val="single"/>
        </w:rPr>
      </w:pPr>
    </w:p>
    <w:p w:rsidR="00CD1123" w:rsidRDefault="006E75A3">
      <w:pPr>
        <w:jc w:val="center"/>
        <w:rPr>
          <w:rFonts w:ascii="宋体" w:hAnsi="宋体" w:cs="宋体"/>
          <w:szCs w:val="21"/>
          <w:u w:val="single"/>
        </w:rPr>
      </w:pPr>
      <w:r>
        <w:rPr>
          <w:rFonts w:ascii="宋体" w:hAnsi="宋体" w:cs="宋体" w:hint="eastAsia"/>
          <w:szCs w:val="21"/>
          <w:u w:val="single"/>
        </w:rPr>
        <w:t>【不属于残疾人福利性单位的无需填写】</w:t>
      </w:r>
    </w:p>
    <w:p w:rsidR="00CD1123" w:rsidRDefault="00CD1123">
      <w:pPr>
        <w:spacing w:line="588" w:lineRule="exact"/>
        <w:rPr>
          <w:rFonts w:ascii="仿宋_GB2312" w:eastAsia="仿宋_GB2312"/>
          <w:b/>
          <w:spacing w:val="6"/>
          <w:sz w:val="30"/>
          <w:szCs w:val="30"/>
        </w:rPr>
      </w:pPr>
    </w:p>
    <w:p w:rsidR="00CD1123" w:rsidRDefault="006E75A3">
      <w:pPr>
        <w:spacing w:line="588" w:lineRule="exact"/>
        <w:ind w:firstLineChars="200" w:firstLine="444"/>
        <w:rPr>
          <w:rFonts w:asciiTheme="minorEastAsia" w:hAnsiTheme="minorEastAsia" w:cstheme="minorEastAsia"/>
          <w:spacing w:val="6"/>
          <w:szCs w:val="21"/>
        </w:rPr>
      </w:pPr>
      <w:r>
        <w:rPr>
          <w:rFonts w:asciiTheme="minorEastAsia" w:hAnsiTheme="minorEastAsia" w:cstheme="minorEastAsia" w:hint="eastAsia"/>
          <w:spacing w:val="6"/>
          <w:szCs w:val="21"/>
        </w:rPr>
        <w:t>本单位郑重声明，根据《财政部 民政部 中国残疾人联合会关于促进残疾人就业政府采购政策的通知》（财库</w:t>
      </w:r>
      <w:r>
        <w:rPr>
          <w:rFonts w:asciiTheme="minorEastAsia" w:hAnsiTheme="minorEastAsia" w:cstheme="minorEastAsia" w:hint="eastAsia"/>
          <w:szCs w:val="21"/>
        </w:rPr>
        <w:t>〔2017〕 141</w:t>
      </w:r>
      <w:r>
        <w:rPr>
          <w:rFonts w:asciiTheme="minorEastAsia" w:hAnsiTheme="minorEastAsia" w:cstheme="minorEastAsia"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D1123" w:rsidRDefault="006E75A3">
      <w:pPr>
        <w:spacing w:line="588" w:lineRule="exact"/>
        <w:ind w:firstLineChars="200" w:firstLine="444"/>
        <w:rPr>
          <w:rFonts w:asciiTheme="minorEastAsia" w:hAnsiTheme="minorEastAsia" w:cstheme="minorEastAsia"/>
          <w:spacing w:val="6"/>
          <w:szCs w:val="21"/>
        </w:rPr>
      </w:pPr>
      <w:r>
        <w:rPr>
          <w:rFonts w:asciiTheme="minorEastAsia" w:hAnsiTheme="minorEastAsia" w:cstheme="minorEastAsia" w:hint="eastAsia"/>
          <w:spacing w:val="6"/>
          <w:szCs w:val="21"/>
        </w:rPr>
        <w:t>本单位对上述声明的真实性负责。如有虚假，将依法承担相应责任。</w:t>
      </w:r>
    </w:p>
    <w:p w:rsidR="00CD1123" w:rsidRDefault="00CD1123">
      <w:pPr>
        <w:spacing w:line="588" w:lineRule="exact"/>
        <w:ind w:firstLineChars="200" w:firstLine="444"/>
        <w:rPr>
          <w:rFonts w:asciiTheme="minorEastAsia" w:hAnsiTheme="minorEastAsia" w:cstheme="minorEastAsia"/>
          <w:spacing w:val="6"/>
          <w:szCs w:val="21"/>
        </w:rPr>
      </w:pPr>
    </w:p>
    <w:p w:rsidR="00CD1123" w:rsidRDefault="00CD1123">
      <w:pPr>
        <w:spacing w:line="588" w:lineRule="exact"/>
        <w:ind w:firstLineChars="200" w:firstLine="444"/>
        <w:rPr>
          <w:rFonts w:asciiTheme="minorEastAsia" w:hAnsiTheme="minorEastAsia" w:cstheme="minorEastAsia"/>
          <w:spacing w:val="6"/>
          <w:szCs w:val="21"/>
        </w:rPr>
      </w:pPr>
    </w:p>
    <w:p w:rsidR="00CD1123" w:rsidRDefault="006E75A3">
      <w:pPr>
        <w:tabs>
          <w:tab w:val="left" w:pos="4860"/>
        </w:tabs>
        <w:spacing w:line="588" w:lineRule="exact"/>
        <w:ind w:right="1560" w:firstLineChars="200" w:firstLine="444"/>
        <w:jc w:val="center"/>
        <w:rPr>
          <w:rFonts w:asciiTheme="minorEastAsia" w:hAnsiTheme="minorEastAsia" w:cstheme="minorEastAsia"/>
          <w:spacing w:val="6"/>
          <w:szCs w:val="21"/>
        </w:rPr>
      </w:pPr>
      <w:r>
        <w:rPr>
          <w:rFonts w:asciiTheme="minorEastAsia" w:hAnsiTheme="minorEastAsia" w:cstheme="minorEastAsia" w:hint="eastAsia"/>
          <w:spacing w:val="6"/>
          <w:szCs w:val="21"/>
        </w:rPr>
        <w:t xml:space="preserve">               </w:t>
      </w:r>
      <w:bookmarkStart w:id="225" w:name="_Toc16061_WPSOffice_Level1"/>
      <w:r>
        <w:rPr>
          <w:rFonts w:asciiTheme="minorEastAsia" w:hAnsiTheme="minorEastAsia" w:cstheme="minorEastAsia" w:hint="eastAsia"/>
          <w:spacing w:val="6"/>
          <w:szCs w:val="21"/>
        </w:rPr>
        <w:t>单位名称（盖章）：</w:t>
      </w:r>
      <w:bookmarkEnd w:id="225"/>
    </w:p>
    <w:p w:rsidR="00CD1123" w:rsidRDefault="006E75A3">
      <w:pPr>
        <w:tabs>
          <w:tab w:val="left" w:pos="4860"/>
        </w:tabs>
        <w:spacing w:line="588" w:lineRule="exact"/>
        <w:ind w:right="1560" w:firstLineChars="200" w:firstLine="444"/>
        <w:jc w:val="center"/>
        <w:rPr>
          <w:rFonts w:asciiTheme="minorEastAsia" w:hAnsiTheme="minorEastAsia" w:cstheme="minorEastAsia"/>
          <w:spacing w:val="6"/>
          <w:szCs w:val="21"/>
        </w:rPr>
      </w:pPr>
      <w:r>
        <w:rPr>
          <w:rFonts w:asciiTheme="minorEastAsia" w:hAnsiTheme="minorEastAsia" w:cstheme="minorEastAsia" w:hint="eastAsia"/>
          <w:spacing w:val="6"/>
          <w:szCs w:val="21"/>
        </w:rPr>
        <w:t xml:space="preserve">       </w:t>
      </w:r>
      <w:bookmarkStart w:id="226" w:name="_Toc32569_WPSOffice_Level1"/>
      <w:r>
        <w:rPr>
          <w:rFonts w:asciiTheme="minorEastAsia" w:hAnsiTheme="minorEastAsia" w:cstheme="minorEastAsia" w:hint="eastAsia"/>
          <w:spacing w:val="6"/>
          <w:szCs w:val="21"/>
        </w:rPr>
        <w:t>日  期：</w:t>
      </w:r>
      <w:bookmarkEnd w:id="226"/>
    </w:p>
    <w:p w:rsidR="00CD1123" w:rsidRDefault="00CD1123">
      <w:pPr>
        <w:pStyle w:val="20"/>
        <w:rPr>
          <w:rFonts w:asciiTheme="minorEastAsia" w:eastAsiaTheme="minorEastAsia" w:hAnsiTheme="minorEastAsia" w:cstheme="minorEastAsia"/>
          <w:sz w:val="21"/>
          <w:szCs w:val="21"/>
        </w:rPr>
        <w:sectPr w:rsidR="00CD1123">
          <w:pgSz w:w="11850" w:h="16783"/>
          <w:pgMar w:top="1440" w:right="1080" w:bottom="1440" w:left="1080" w:header="720" w:footer="720" w:gutter="0"/>
          <w:cols w:space="720"/>
        </w:sectPr>
      </w:pPr>
    </w:p>
    <w:p w:rsidR="00CD1123" w:rsidRDefault="006E75A3">
      <w:pPr>
        <w:pStyle w:val="2"/>
        <w:ind w:leftChars="0" w:left="0" w:firstLineChars="0" w:firstLine="0"/>
        <w:outlineLvl w:val="3"/>
      </w:pPr>
      <w:r>
        <w:rPr>
          <w:rFonts w:hint="eastAsia"/>
        </w:rPr>
        <w:lastRenderedPageBreak/>
        <w:t>附</w:t>
      </w:r>
      <w:r>
        <w:rPr>
          <w:rFonts w:hint="eastAsia"/>
        </w:rPr>
        <w:t xml:space="preserve">3 </w:t>
      </w:r>
      <w:r>
        <w:rPr>
          <w:rFonts w:hint="eastAsia"/>
        </w:rPr>
        <w:t>监狱企业的证明文件</w:t>
      </w:r>
    </w:p>
    <w:p w:rsidR="00CD1123" w:rsidRDefault="00CD1123">
      <w:pPr>
        <w:textAlignment w:val="baseline"/>
        <w:rPr>
          <w:rFonts w:ascii="黑体" w:eastAsia="黑体" w:hAnsi="黑体" w:cs="黑体"/>
          <w:sz w:val="20"/>
        </w:rPr>
      </w:pPr>
    </w:p>
    <w:p w:rsidR="00CD1123" w:rsidRDefault="006E75A3">
      <w:pPr>
        <w:spacing w:before="312" w:after="312" w:line="360" w:lineRule="auto"/>
        <w:jc w:val="center"/>
        <w:textAlignment w:val="baseline"/>
        <w:rPr>
          <w:rFonts w:ascii="黑体" w:eastAsia="黑体" w:hAnsi="黑体" w:cs="黑体"/>
          <w:b/>
          <w:spacing w:val="20"/>
          <w:sz w:val="30"/>
          <w:szCs w:val="30"/>
        </w:rPr>
      </w:pPr>
      <w:r>
        <w:rPr>
          <w:rFonts w:ascii="黑体" w:eastAsia="黑体" w:hAnsi="黑体" w:cs="黑体" w:hint="eastAsia"/>
          <w:b/>
          <w:spacing w:val="20"/>
          <w:sz w:val="30"/>
          <w:szCs w:val="30"/>
        </w:rPr>
        <w:t>（如适用填写，不适用无须填写，只填写不适用即可）</w:t>
      </w:r>
    </w:p>
    <w:p w:rsidR="00CD1123" w:rsidRDefault="006E75A3">
      <w:pPr>
        <w:spacing w:before="312" w:after="312" w:line="360" w:lineRule="auto"/>
        <w:jc w:val="center"/>
        <w:textAlignment w:val="baseline"/>
        <w:rPr>
          <w:rFonts w:ascii="黑体" w:eastAsia="黑体" w:hAnsi="黑体" w:cs="黑体"/>
          <w:b/>
          <w:spacing w:val="20"/>
          <w:sz w:val="30"/>
          <w:szCs w:val="30"/>
        </w:rPr>
      </w:pPr>
      <w:r>
        <w:rPr>
          <w:rFonts w:ascii="黑体" w:eastAsia="黑体" w:hAnsi="黑体" w:cs="黑体" w:hint="eastAsia"/>
          <w:b/>
          <w:spacing w:val="20"/>
          <w:sz w:val="30"/>
          <w:szCs w:val="30"/>
        </w:rPr>
        <w:t>监狱企业的证明文件</w:t>
      </w:r>
    </w:p>
    <w:p w:rsidR="00CD1123" w:rsidRDefault="006E75A3">
      <w:pPr>
        <w:spacing w:line="440" w:lineRule="exact"/>
        <w:textAlignment w:val="baseline"/>
        <w:rPr>
          <w:rFonts w:ascii="黑体" w:eastAsia="黑体" w:hAnsi="黑体" w:cs="黑体"/>
          <w:sz w:val="20"/>
        </w:rPr>
      </w:pPr>
      <w:r>
        <w:rPr>
          <w:rFonts w:ascii="黑体" w:eastAsia="黑体" w:hAnsi="黑体" w:cs="黑体" w:hint="eastAsia"/>
          <w:b/>
          <w:bCs/>
        </w:rPr>
        <w:t>说明：监狱企业参加政府采购活动时，应当提供由省级以上监狱管理局、戒毒管理局（含新疆生产建设兵团）出具的属于监狱企业的证明文件并加盖单位公章。</w:t>
      </w:r>
    </w:p>
    <w:p w:rsidR="00CD1123" w:rsidRDefault="00CD1123">
      <w:pPr>
        <w:sectPr w:rsidR="00CD1123">
          <w:pgSz w:w="11850" w:h="16783"/>
          <w:pgMar w:top="1440" w:right="1080" w:bottom="1440" w:left="1080" w:header="720" w:footer="720" w:gutter="0"/>
          <w:cols w:space="720"/>
        </w:sectPr>
      </w:pPr>
    </w:p>
    <w:p w:rsidR="00CD1123" w:rsidRDefault="006E75A3">
      <w:pPr>
        <w:spacing w:line="360" w:lineRule="auto"/>
        <w:jc w:val="center"/>
        <w:rPr>
          <w:rFonts w:ascii="宋体" w:hAnsi="宋体"/>
          <w:b/>
          <w:sz w:val="36"/>
          <w:szCs w:val="36"/>
        </w:rPr>
      </w:pPr>
      <w:r>
        <w:rPr>
          <w:rFonts w:ascii="宋体" w:hAnsi="宋体" w:hint="eastAsia"/>
          <w:b/>
          <w:sz w:val="36"/>
          <w:szCs w:val="36"/>
        </w:rPr>
        <w:lastRenderedPageBreak/>
        <w:t>二次报价表</w:t>
      </w:r>
    </w:p>
    <w:p w:rsidR="00CD1123" w:rsidRDefault="00CD1123">
      <w:pPr>
        <w:snapToGrid w:val="0"/>
        <w:spacing w:line="360" w:lineRule="auto"/>
        <w:rPr>
          <w:rFonts w:ascii="宋体" w:eastAsia="宋体" w:hAnsi="宋体" w:cs="宋体"/>
          <w:szCs w:val="21"/>
        </w:rPr>
      </w:pPr>
    </w:p>
    <w:p w:rsidR="00CD1123" w:rsidRDefault="00CD1123">
      <w:pPr>
        <w:snapToGrid w:val="0"/>
        <w:spacing w:line="360" w:lineRule="auto"/>
        <w:rPr>
          <w:rFonts w:ascii="宋体" w:eastAsia="宋体" w:hAnsi="宋体" w:cs="宋体"/>
          <w:szCs w:val="21"/>
        </w:rPr>
      </w:pPr>
    </w:p>
    <w:p w:rsidR="00CD1123" w:rsidRDefault="006E75A3">
      <w:pPr>
        <w:snapToGrid w:val="0"/>
        <w:spacing w:line="360" w:lineRule="auto"/>
        <w:rPr>
          <w:rFonts w:ascii="宋体" w:eastAsia="宋体" w:hAnsi="宋体" w:cs="宋体"/>
          <w:szCs w:val="21"/>
        </w:rPr>
      </w:pPr>
      <w:r>
        <w:rPr>
          <w:rFonts w:ascii="宋体" w:eastAsia="宋体" w:hAnsi="宋体" w:cs="宋体" w:hint="eastAsia"/>
          <w:szCs w:val="21"/>
        </w:rPr>
        <w:t xml:space="preserve">项目名称：                       </w:t>
      </w:r>
    </w:p>
    <w:p w:rsidR="00CD1123" w:rsidRDefault="006E75A3">
      <w:pPr>
        <w:spacing w:line="360" w:lineRule="auto"/>
        <w:jc w:val="left"/>
        <w:rPr>
          <w:rFonts w:ascii="宋体" w:eastAsia="宋体" w:hAnsi="宋体" w:cs="宋体"/>
          <w:szCs w:val="21"/>
        </w:rPr>
      </w:pPr>
      <w:r>
        <w:rPr>
          <w:rFonts w:ascii="宋体" w:eastAsia="宋体" w:hAnsi="宋体" w:cs="宋体" w:hint="eastAsia"/>
          <w:szCs w:val="21"/>
        </w:rPr>
        <w:t>项目编号：</w:t>
      </w:r>
      <w:r>
        <w:rPr>
          <w:rFonts w:ascii="宋体" w:eastAsia="宋体" w:hAnsi="宋体" w:cs="宋体" w:hint="eastAsia"/>
          <w:bCs/>
          <w:szCs w:val="21"/>
        </w:rPr>
        <w:t xml:space="preserve">                                         </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5"/>
        <w:gridCol w:w="3316"/>
      </w:tblGrid>
      <w:tr w:rsidR="00CD1123">
        <w:trPr>
          <w:cantSplit/>
          <w:trHeight w:hRule="exact" w:val="1522"/>
          <w:jc w:val="center"/>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CD1123" w:rsidRDefault="006E75A3">
            <w:pPr>
              <w:spacing w:line="360" w:lineRule="auto"/>
              <w:jc w:val="center"/>
              <w:rPr>
                <w:rFonts w:ascii="宋体" w:eastAsia="宋体" w:hAnsi="宋体" w:cs="宋体"/>
                <w:szCs w:val="21"/>
              </w:rPr>
            </w:pPr>
            <w:r>
              <w:rPr>
                <w:rFonts w:ascii="宋体" w:eastAsia="宋体" w:hAnsi="宋体" w:cs="宋体" w:hint="eastAsia"/>
                <w:sz w:val="24"/>
                <w:szCs w:val="24"/>
              </w:rPr>
              <w:t>供应商名称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CD1123" w:rsidRDefault="006E75A3">
            <w:pPr>
              <w:spacing w:line="360" w:lineRule="auto"/>
              <w:jc w:val="center"/>
              <w:rPr>
                <w:rFonts w:ascii="宋体" w:eastAsia="宋体" w:hAnsi="宋体" w:cs="宋体"/>
                <w:szCs w:val="21"/>
              </w:rPr>
            </w:pPr>
            <w:r>
              <w:rPr>
                <w:rFonts w:ascii="宋体" w:eastAsia="宋体" w:hAnsi="宋体" w:cs="宋体" w:hint="eastAsia"/>
                <w:szCs w:val="21"/>
              </w:rPr>
              <w:t>二次报价（元）</w:t>
            </w:r>
          </w:p>
        </w:tc>
      </w:tr>
      <w:tr w:rsidR="00CD1123">
        <w:trPr>
          <w:cantSplit/>
          <w:trHeight w:hRule="exact" w:val="1741"/>
          <w:jc w:val="center"/>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CD1123" w:rsidRDefault="00CD1123">
            <w:pPr>
              <w:spacing w:line="360" w:lineRule="auto"/>
              <w:rPr>
                <w:rFonts w:ascii="宋体" w:eastAsia="宋体" w:hAnsi="宋体" w:cs="宋体"/>
                <w:szCs w:val="21"/>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CD1123" w:rsidRDefault="006E75A3">
            <w:pPr>
              <w:rPr>
                <w:szCs w:val="21"/>
              </w:rPr>
            </w:pPr>
            <w:bookmarkStart w:id="227" w:name="_Toc31550"/>
            <w:r>
              <w:rPr>
                <w:rFonts w:hint="eastAsia"/>
                <w:szCs w:val="21"/>
              </w:rPr>
              <w:t>小</w:t>
            </w:r>
            <w:r>
              <w:rPr>
                <w:szCs w:val="21"/>
              </w:rPr>
              <w:t>写</w:t>
            </w:r>
            <w:r>
              <w:rPr>
                <w:rFonts w:hint="eastAsia"/>
                <w:szCs w:val="21"/>
              </w:rPr>
              <w:t>：</w:t>
            </w:r>
            <w:bookmarkEnd w:id="227"/>
          </w:p>
        </w:tc>
      </w:tr>
    </w:tbl>
    <w:p w:rsidR="00CD1123" w:rsidRDefault="00CD1123">
      <w:pPr>
        <w:spacing w:line="360" w:lineRule="auto"/>
        <w:jc w:val="left"/>
        <w:rPr>
          <w:rFonts w:ascii="宋体" w:eastAsia="宋体" w:hAnsi="宋体" w:cs="宋体"/>
          <w:szCs w:val="21"/>
        </w:rPr>
      </w:pPr>
    </w:p>
    <w:p w:rsidR="00CD1123" w:rsidRDefault="006E75A3">
      <w:pPr>
        <w:spacing w:line="360" w:lineRule="auto"/>
        <w:jc w:val="left"/>
        <w:rPr>
          <w:rFonts w:ascii="宋体" w:eastAsia="宋体" w:hAnsi="宋体" w:cs="宋体"/>
          <w:szCs w:val="21"/>
        </w:rPr>
      </w:pPr>
      <w:r>
        <w:rPr>
          <w:rFonts w:ascii="宋体" w:eastAsia="宋体" w:hAnsi="宋体" w:cs="宋体" w:hint="eastAsia"/>
          <w:szCs w:val="21"/>
        </w:rPr>
        <w:t>备注：1、此表不需填写，不需放入响应文件格式内。</w:t>
      </w:r>
    </w:p>
    <w:p w:rsidR="00CD1123" w:rsidRDefault="006E75A3">
      <w:pPr>
        <w:spacing w:line="360" w:lineRule="auto"/>
        <w:ind w:firstLineChars="294" w:firstLine="617"/>
        <w:jc w:val="left"/>
        <w:rPr>
          <w:rFonts w:ascii="宋体" w:eastAsia="宋体" w:hAnsi="宋体" w:cs="宋体"/>
          <w:szCs w:val="21"/>
        </w:rPr>
      </w:pPr>
      <w:r>
        <w:rPr>
          <w:rFonts w:ascii="宋体" w:eastAsia="宋体" w:hAnsi="宋体" w:cs="宋体" w:hint="eastAsia"/>
          <w:szCs w:val="21"/>
        </w:rPr>
        <w:t>2、此表为通过初步审查合格的供应商按照磋商要求，现场填写。</w:t>
      </w:r>
    </w:p>
    <w:p w:rsidR="00CD1123" w:rsidRDefault="00CD1123">
      <w:pPr>
        <w:spacing w:line="314" w:lineRule="auto"/>
        <w:ind w:firstLineChars="200" w:firstLine="480"/>
        <w:rPr>
          <w:rFonts w:ascii="宋体" w:eastAsia="宋体" w:hAnsi="宋体" w:cs="宋体"/>
          <w:sz w:val="24"/>
          <w:szCs w:val="24"/>
        </w:rPr>
      </w:pPr>
    </w:p>
    <w:p w:rsidR="00CD1123" w:rsidRDefault="006E75A3">
      <w:pPr>
        <w:spacing w:line="48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 xml:space="preserve">                   供应商法定代表人或被授权人签字：</w:t>
      </w:r>
      <w:r>
        <w:rPr>
          <w:rFonts w:ascii="宋体" w:eastAsia="宋体" w:hAnsi="宋体" w:cs="宋体" w:hint="eastAsia"/>
          <w:sz w:val="24"/>
          <w:szCs w:val="24"/>
          <w:u w:val="single"/>
        </w:rPr>
        <w:t xml:space="preserve">　　　　　　　　　　　　</w:t>
      </w:r>
    </w:p>
    <w:p w:rsidR="00CD1123" w:rsidRDefault="006E75A3">
      <w:pPr>
        <w:ind w:firstLineChars="1100" w:firstLine="2640"/>
        <w:rPr>
          <w:sz w:val="24"/>
          <w:szCs w:val="24"/>
        </w:rPr>
      </w:pPr>
      <w:r>
        <w:rPr>
          <w:rFonts w:ascii="宋体" w:eastAsia="宋体" w:hAnsi="宋体" w:cs="宋体" w:hint="eastAsia"/>
          <w:sz w:val="24"/>
          <w:szCs w:val="24"/>
        </w:rPr>
        <w:t xml:space="preserve"> 日       期：</w:t>
      </w:r>
      <w:r>
        <w:rPr>
          <w:rFonts w:ascii="宋体" w:eastAsia="宋体" w:hAnsi="宋体" w:cs="宋体" w:hint="eastAsia"/>
          <w:sz w:val="24"/>
          <w:szCs w:val="24"/>
          <w:u w:val="single"/>
        </w:rPr>
        <w:t xml:space="preserve">　　　　　　　　　</w:t>
      </w:r>
    </w:p>
    <w:p w:rsidR="00CD1123" w:rsidRDefault="00CD1123"/>
    <w:p w:rsidR="00CD1123" w:rsidRDefault="006E75A3">
      <w:r>
        <w:rPr>
          <w:rFonts w:hint="eastAsia"/>
        </w:rPr>
        <w:t>注：具体格式以系统填报为准！</w:t>
      </w:r>
    </w:p>
    <w:p w:rsidR="00CD1123" w:rsidRDefault="00CD1123"/>
    <w:sectPr w:rsidR="00CD1123" w:rsidSect="00CD1123">
      <w:footerReference w:type="default" r:id="rId2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04" w:rsidRDefault="00B55204"/>
  </w:endnote>
  <w:endnote w:type="continuationSeparator" w:id="0">
    <w:p w:rsidR="00B55204" w:rsidRDefault="00B552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00000" w:csb1="00000000"/>
  </w:font>
  <w:font w:name="MS Sans Serif;Arial">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8"/>
      <w:framePr w:wrap="around" w:vAnchor="text" w:hAnchor="margin" w:xAlign="center" w:y="1"/>
      <w:rPr>
        <w:rStyle w:val="af"/>
      </w:rPr>
    </w:pPr>
    <w:r>
      <w:fldChar w:fldCharType="begin"/>
    </w:r>
    <w:r w:rsidR="00141FDD">
      <w:rPr>
        <w:rStyle w:val="af"/>
      </w:rPr>
      <w:instrText xml:space="preserve">PAGE  </w:instrText>
    </w:r>
    <w:r>
      <w:fldChar w:fldCharType="separate"/>
    </w:r>
    <w:r w:rsidR="00141FDD">
      <w:rPr>
        <w:rStyle w:val="af"/>
      </w:rPr>
      <w:t>52</w:t>
    </w:r>
    <w:r>
      <w:fldChar w:fldCharType="end"/>
    </w:r>
  </w:p>
  <w:p w:rsidR="00141FDD" w:rsidRDefault="00141FDD">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5"/>
      <w:spacing w:line="14" w:lineRule="auto"/>
      <w:rPr>
        <w:sz w:val="20"/>
      </w:rPr>
    </w:pPr>
    <w:r>
      <w:rPr>
        <w:sz w:val="20"/>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filled="f" stroked="f" strokeweight=".5pt">
          <v:textbox style="mso-fit-shape-to-text:t" inset="0,0,0,0">
            <w:txbxContent>
              <w:p w:rsidR="00141FDD" w:rsidRDefault="004B46CB">
                <w:pPr>
                  <w:pStyle w:val="a8"/>
                </w:pPr>
                <w:fldSimple w:instr=" PAGE  \* MERGEFORMAT ">
                  <w:r w:rsidR="00CB5D8C">
                    <w:rPr>
                      <w:noProof/>
                    </w:rPr>
                    <w:t>93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141FD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filled="f" stroked="f" strokeweight=".5pt">
          <v:textbox style="mso-next-textbox:#_x0000_s1026;mso-fit-shape-to-text:t" inset="0,0,0,0">
            <w:txbxContent>
              <w:p w:rsidR="00141FDD" w:rsidRDefault="004B46CB">
                <w:pPr>
                  <w:pStyle w:val="a8"/>
                </w:pPr>
                <w:fldSimple w:instr=" PAGE  \* MERGEFORMAT ">
                  <w:r w:rsidR="00CB5D8C">
                    <w:rPr>
                      <w:noProof/>
                    </w:rPr>
                    <w:t>3</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5"/>
      <w:spacing w:line="14" w:lineRule="auto"/>
      <w:rPr>
        <w:sz w:val="17"/>
      </w:rPr>
    </w:pPr>
    <w:r>
      <w:rPr>
        <w:sz w:val="17"/>
      </w:rPr>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filled="f" stroked="f" strokeweight=".5pt">
          <v:textbox style="mso-fit-shape-to-text:t" inset="0,0,0,0">
            <w:txbxContent>
              <w:p w:rsidR="00141FDD" w:rsidRDefault="004B46CB">
                <w:pPr>
                  <w:pStyle w:val="a8"/>
                </w:pPr>
                <w:fldSimple w:instr=" PAGE  \* MERGEFORMAT ">
                  <w:r w:rsidR="00CB5D8C">
                    <w:rPr>
                      <w:noProof/>
                    </w:rPr>
                    <w:t>50</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8"/>
      <w:rPr>
        <w:rFonts w:ascii="Times New Roman" w:eastAsia="仿宋_GB2312" w:hAnsi="Times New Roman"/>
        <w:sz w:val="24"/>
      </w:rPr>
    </w:pPr>
    <w:r w:rsidRPr="004B46CB">
      <w:rPr>
        <w:sz w:val="24"/>
      </w:rPr>
      <w:pict>
        <v:shapetype id="_x0000_t202" coordsize="21600,21600" o:spt="202" path="m,l,21600r21600,l21600,xe">
          <v:stroke joinstyle="miter"/>
          <v:path gradientshapeok="t" o:connecttype="rect"/>
        </v:shapetype>
        <v:shape id="_x0000_s1030"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filled="f" stroked="f" strokeweight=".5pt">
          <v:textbox style="mso-fit-shape-to-text:t" inset="0,0,0,0">
            <w:txbxContent>
              <w:p w:rsidR="00141FDD" w:rsidRDefault="004B46CB">
                <w:pPr>
                  <w:pStyle w:val="a8"/>
                </w:pPr>
                <w:fldSimple w:instr=" PAGE  \* MERGEFORMAT ">
                  <w:r w:rsidR="00CB5D8C">
                    <w:rPr>
                      <w:noProof/>
                    </w:rPr>
                    <w:t>53</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8"/>
      <w:framePr w:wrap="around" w:vAnchor="text" w:hAnchor="margin" w:xAlign="center" w:y="1"/>
      <w:rPr>
        <w:rStyle w:val="af"/>
      </w:rPr>
    </w:pPr>
    <w:r>
      <w:fldChar w:fldCharType="begin"/>
    </w:r>
    <w:r w:rsidR="00141FDD">
      <w:rPr>
        <w:rStyle w:val="af"/>
      </w:rPr>
      <w:instrText xml:space="preserve">PAGE  </w:instrText>
    </w:r>
    <w:r>
      <w:fldChar w:fldCharType="separate"/>
    </w:r>
    <w:r w:rsidR="00141FDD">
      <w:rPr>
        <w:rStyle w:val="af"/>
      </w:rPr>
      <w:t>1</w:t>
    </w:r>
    <w:r>
      <w:fldChar w:fldCharType="end"/>
    </w:r>
  </w:p>
  <w:p w:rsidR="00141FDD" w:rsidRDefault="00141FDD">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8"/>
    </w:pPr>
    <w:r>
      <w:pict>
        <v:shapetype id="_x0000_t202" coordsize="21600,21600" o:spt="202" path="m,l,21600r21600,l21600,xe">
          <v:stroke joinstyle="miter"/>
          <v:path gradientshapeok="t" o:connecttype="rect"/>
        </v:shapetype>
        <v:shape id="_x0000_s102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filled="f" stroked="f" strokeweight=".5pt">
          <v:textbox style="mso-fit-shape-to-text:t" inset="0,0,0,0">
            <w:txbxContent>
              <w:p w:rsidR="00141FDD" w:rsidRDefault="004B46CB">
                <w:pPr>
                  <w:pStyle w:val="a8"/>
                </w:pPr>
                <w:fldSimple w:instr=" PAGE  \* MERGEFORMAT ">
                  <w:r w:rsidR="00CB5D8C">
                    <w:rPr>
                      <w:noProof/>
                    </w:rPr>
                    <w:t>75</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141FDD">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spacing w:line="183" w:lineRule="auto"/>
      <w:rPr>
        <w:sz w:val="27"/>
        <w:szCs w:val="27"/>
      </w:rPr>
    </w:pPr>
    <w:r w:rsidRPr="004B46CB">
      <w:rPr>
        <w:sz w:val="27"/>
      </w:rP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filled="f" stroked="f" strokeweight=".5pt">
          <v:textbox style="mso-fit-shape-to-text:t" inset="0,0,0,0">
            <w:txbxContent>
              <w:p w:rsidR="00141FDD" w:rsidRDefault="004B46CB">
                <w:pPr>
                  <w:pStyle w:val="a8"/>
                </w:pPr>
                <w:fldSimple w:instr=" PAGE  \* MERGEFORMAT ">
                  <w:r w:rsidR="00CB5D8C">
                    <w:rPr>
                      <w:noProof/>
                    </w:rPr>
                    <w:t>92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04" w:rsidRDefault="00B55204"/>
  </w:footnote>
  <w:footnote w:type="continuationSeparator" w:id="0">
    <w:p w:rsidR="00B55204" w:rsidRDefault="00B55204"/>
  </w:footnote>
  <w:footnote w:id="1">
    <w:p w:rsidR="00141FDD" w:rsidRDefault="00141FDD">
      <w:pPr>
        <w:pStyle w:val="aa"/>
        <w:snapToGrid w:val="0"/>
        <w:jc w:val="left"/>
      </w:pPr>
    </w:p>
  </w:footnote>
  <w:footnote w:id="2">
    <w:p w:rsidR="00141FDD" w:rsidRDefault="00141FDD">
      <w:pPr>
        <w:pStyle w:val="aa"/>
        <w:snapToGrid w:val="0"/>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141FDD">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141FDD" w:rsidP="00673A15">
    <w:pPr>
      <w:pStyle w:val="a9"/>
      <w:pBdr>
        <w:bottom w:val="none" w:sz="0" w:space="0" w:color="auto"/>
      </w:pBdr>
      <w:jc w:val="right"/>
    </w:pPr>
    <w:r w:rsidRPr="00673A15">
      <w:rPr>
        <w:noProof/>
      </w:rPr>
      <w:drawing>
        <wp:inline distT="0" distB="0" distL="0" distR="0">
          <wp:extent cx="501945" cy="452321"/>
          <wp:effectExtent l="19050" t="0" r="0" b="0"/>
          <wp:docPr id="16" name="图片 1" descr="16463672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6367298(1).png"/>
                  <pic:cNvPicPr/>
                </pic:nvPicPr>
                <pic:blipFill>
                  <a:blip r:embed="rId1"/>
                  <a:stretch>
                    <a:fillRect/>
                  </a:stretch>
                </pic:blipFill>
                <pic:spPr>
                  <a:xfrm>
                    <a:off x="0" y="0"/>
                    <a:ext cx="505658" cy="45566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141FDD">
    <w:pPr>
      <w:pStyle w:val="a9"/>
      <w:pBdr>
        <w:bottom w:val="none" w:sz="0" w:space="1" w:color="auto"/>
      </w:pBdr>
      <w:wordWrap w:val="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4B46CB">
    <w:pPr>
      <w:pStyle w:val="a9"/>
      <w:framePr w:wrap="around" w:vAnchor="text" w:hAnchor="margin" w:xAlign="right" w:y="1"/>
      <w:rPr>
        <w:rStyle w:val="af"/>
      </w:rPr>
    </w:pPr>
    <w:r>
      <w:fldChar w:fldCharType="begin"/>
    </w:r>
    <w:r w:rsidR="00141FDD">
      <w:rPr>
        <w:rStyle w:val="af"/>
      </w:rPr>
      <w:instrText xml:space="preserve">PAGE  </w:instrText>
    </w:r>
    <w:r>
      <w:fldChar w:fldCharType="end"/>
    </w:r>
  </w:p>
  <w:p w:rsidR="00141FDD" w:rsidRDefault="00141FDD">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141FDD">
    <w:pPr>
      <w:pStyle w:val="a9"/>
      <w:pBdr>
        <w:bottom w:val="none" w:sz="0" w:space="0" w:color="auto"/>
      </w:pBd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DD" w:rsidRDefault="00141FDD">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1ACD9"/>
    <w:multiLevelType w:val="multilevel"/>
    <w:tmpl w:val="B0F1ACD9"/>
    <w:lvl w:ilvl="0">
      <w:start w:val="7"/>
      <w:numFmt w:val="decimal"/>
      <w:lvlText w:val="%1"/>
      <w:lvlJc w:val="left"/>
      <w:pPr>
        <w:ind w:left="1543" w:hanging="423"/>
      </w:pPr>
      <w:rPr>
        <w:rFonts w:hint="default"/>
        <w:lang w:val="zh-CN" w:eastAsia="zh-CN" w:bidi="zh-CN"/>
      </w:rPr>
    </w:lvl>
    <w:lvl w:ilvl="1">
      <w:start w:val="1"/>
      <w:numFmt w:val="decimal"/>
      <w:lvlText w:val="%1.%2"/>
      <w:lvlJc w:val="left"/>
      <w:pPr>
        <w:ind w:left="1543"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1750" w:hanging="632"/>
      </w:pPr>
      <w:rPr>
        <w:rFonts w:ascii="宋体" w:eastAsia="宋体" w:hAnsi="宋体" w:cs="宋体" w:hint="default"/>
        <w:w w:val="100"/>
        <w:sz w:val="21"/>
        <w:szCs w:val="21"/>
        <w:lang w:val="zh-CN" w:eastAsia="zh-CN" w:bidi="zh-CN"/>
      </w:rPr>
    </w:lvl>
    <w:lvl w:ilvl="3">
      <w:numFmt w:val="bullet"/>
      <w:lvlText w:val="•"/>
      <w:lvlJc w:val="left"/>
      <w:pPr>
        <w:ind w:left="2883" w:hanging="632"/>
      </w:pPr>
      <w:rPr>
        <w:rFonts w:hint="default"/>
        <w:lang w:val="zh-CN" w:eastAsia="zh-CN" w:bidi="zh-CN"/>
      </w:rPr>
    </w:lvl>
    <w:lvl w:ilvl="4">
      <w:numFmt w:val="bullet"/>
      <w:lvlText w:val="•"/>
      <w:lvlJc w:val="left"/>
      <w:pPr>
        <w:ind w:left="4006" w:hanging="632"/>
      </w:pPr>
      <w:rPr>
        <w:rFonts w:hint="default"/>
        <w:lang w:val="zh-CN" w:eastAsia="zh-CN" w:bidi="zh-CN"/>
      </w:rPr>
    </w:lvl>
    <w:lvl w:ilvl="5">
      <w:numFmt w:val="bullet"/>
      <w:lvlText w:val="•"/>
      <w:lvlJc w:val="left"/>
      <w:pPr>
        <w:ind w:left="5129" w:hanging="632"/>
      </w:pPr>
      <w:rPr>
        <w:rFonts w:hint="default"/>
        <w:lang w:val="zh-CN" w:eastAsia="zh-CN" w:bidi="zh-CN"/>
      </w:rPr>
    </w:lvl>
    <w:lvl w:ilvl="6">
      <w:numFmt w:val="bullet"/>
      <w:lvlText w:val="•"/>
      <w:lvlJc w:val="left"/>
      <w:pPr>
        <w:ind w:left="6253" w:hanging="632"/>
      </w:pPr>
      <w:rPr>
        <w:rFonts w:hint="default"/>
        <w:lang w:val="zh-CN" w:eastAsia="zh-CN" w:bidi="zh-CN"/>
      </w:rPr>
    </w:lvl>
    <w:lvl w:ilvl="7">
      <w:numFmt w:val="bullet"/>
      <w:lvlText w:val="•"/>
      <w:lvlJc w:val="left"/>
      <w:pPr>
        <w:ind w:left="7376" w:hanging="632"/>
      </w:pPr>
      <w:rPr>
        <w:rFonts w:hint="default"/>
        <w:lang w:val="zh-CN" w:eastAsia="zh-CN" w:bidi="zh-CN"/>
      </w:rPr>
    </w:lvl>
    <w:lvl w:ilvl="8">
      <w:numFmt w:val="bullet"/>
      <w:lvlText w:val="•"/>
      <w:lvlJc w:val="left"/>
      <w:pPr>
        <w:ind w:left="8499" w:hanging="632"/>
      </w:pPr>
      <w:rPr>
        <w:rFonts w:hint="default"/>
        <w:lang w:val="zh-CN" w:eastAsia="zh-CN" w:bidi="zh-CN"/>
      </w:rPr>
    </w:lvl>
  </w:abstractNum>
  <w:abstractNum w:abstractNumId="1">
    <w:nsid w:val="BE923771"/>
    <w:multiLevelType w:val="multilevel"/>
    <w:tmpl w:val="BE923771"/>
    <w:lvl w:ilvl="0">
      <w:start w:val="9"/>
      <w:numFmt w:val="decimal"/>
      <w:lvlText w:val="%1"/>
      <w:lvlJc w:val="left"/>
      <w:pPr>
        <w:ind w:left="1543" w:hanging="423"/>
      </w:pPr>
      <w:rPr>
        <w:rFonts w:hint="default"/>
        <w:lang w:val="zh-CN" w:eastAsia="zh-CN" w:bidi="zh-CN"/>
      </w:rPr>
    </w:lvl>
    <w:lvl w:ilvl="1">
      <w:start w:val="1"/>
      <w:numFmt w:val="decimal"/>
      <w:lvlText w:val="%1.%2"/>
      <w:lvlJc w:val="left"/>
      <w:pPr>
        <w:ind w:left="1543" w:hanging="423"/>
      </w:pPr>
      <w:rPr>
        <w:rFonts w:ascii="宋体" w:eastAsia="宋体" w:hAnsi="宋体" w:cs="宋体" w:hint="default"/>
        <w:b/>
        <w:bCs/>
        <w:w w:val="99"/>
        <w:sz w:val="21"/>
        <w:szCs w:val="21"/>
        <w:lang w:val="zh-CN" w:eastAsia="zh-CN" w:bidi="zh-CN"/>
      </w:rPr>
    </w:lvl>
    <w:lvl w:ilvl="2">
      <w:numFmt w:val="bullet"/>
      <w:lvlText w:val="•"/>
      <w:lvlJc w:val="left"/>
      <w:pPr>
        <w:ind w:left="3381" w:hanging="423"/>
      </w:pPr>
      <w:rPr>
        <w:rFonts w:hint="default"/>
        <w:lang w:val="zh-CN" w:eastAsia="zh-CN" w:bidi="zh-CN"/>
      </w:rPr>
    </w:lvl>
    <w:lvl w:ilvl="3">
      <w:numFmt w:val="bullet"/>
      <w:lvlText w:val="•"/>
      <w:lvlJc w:val="left"/>
      <w:pPr>
        <w:ind w:left="4301" w:hanging="423"/>
      </w:pPr>
      <w:rPr>
        <w:rFonts w:hint="default"/>
        <w:lang w:val="zh-CN" w:eastAsia="zh-CN" w:bidi="zh-CN"/>
      </w:rPr>
    </w:lvl>
    <w:lvl w:ilvl="4">
      <w:numFmt w:val="bullet"/>
      <w:lvlText w:val="•"/>
      <w:lvlJc w:val="left"/>
      <w:pPr>
        <w:ind w:left="5222" w:hanging="423"/>
      </w:pPr>
      <w:rPr>
        <w:rFonts w:hint="default"/>
        <w:lang w:val="zh-CN" w:eastAsia="zh-CN" w:bidi="zh-CN"/>
      </w:rPr>
    </w:lvl>
    <w:lvl w:ilvl="5">
      <w:numFmt w:val="bullet"/>
      <w:lvlText w:val="•"/>
      <w:lvlJc w:val="left"/>
      <w:pPr>
        <w:ind w:left="6143" w:hanging="423"/>
      </w:pPr>
      <w:rPr>
        <w:rFonts w:hint="default"/>
        <w:lang w:val="zh-CN" w:eastAsia="zh-CN" w:bidi="zh-CN"/>
      </w:rPr>
    </w:lvl>
    <w:lvl w:ilvl="6">
      <w:numFmt w:val="bullet"/>
      <w:lvlText w:val="•"/>
      <w:lvlJc w:val="left"/>
      <w:pPr>
        <w:ind w:left="7063" w:hanging="423"/>
      </w:pPr>
      <w:rPr>
        <w:rFonts w:hint="default"/>
        <w:lang w:val="zh-CN" w:eastAsia="zh-CN" w:bidi="zh-CN"/>
      </w:rPr>
    </w:lvl>
    <w:lvl w:ilvl="7">
      <w:numFmt w:val="bullet"/>
      <w:lvlText w:val="•"/>
      <w:lvlJc w:val="left"/>
      <w:pPr>
        <w:ind w:left="7984" w:hanging="423"/>
      </w:pPr>
      <w:rPr>
        <w:rFonts w:hint="default"/>
        <w:lang w:val="zh-CN" w:eastAsia="zh-CN" w:bidi="zh-CN"/>
      </w:rPr>
    </w:lvl>
    <w:lvl w:ilvl="8">
      <w:numFmt w:val="bullet"/>
      <w:lvlText w:val="•"/>
      <w:lvlJc w:val="left"/>
      <w:pPr>
        <w:ind w:left="8905" w:hanging="423"/>
      </w:pPr>
      <w:rPr>
        <w:rFonts w:hint="default"/>
        <w:lang w:val="zh-CN" w:eastAsia="zh-CN" w:bidi="zh-CN"/>
      </w:rPr>
    </w:lvl>
  </w:abstractNum>
  <w:abstractNum w:abstractNumId="2">
    <w:nsid w:val="C8879AEF"/>
    <w:multiLevelType w:val="multilevel"/>
    <w:tmpl w:val="C8879AEF"/>
    <w:lvl w:ilvl="0">
      <w:start w:val="1"/>
      <w:numFmt w:val="decimal"/>
      <w:lvlText w:val="（%1）"/>
      <w:lvlJc w:val="left"/>
      <w:pPr>
        <w:ind w:left="1647" w:hanging="529"/>
      </w:pPr>
      <w:rPr>
        <w:rFonts w:ascii="宋体" w:eastAsia="宋体" w:hAnsi="宋体" w:cs="宋体" w:hint="default"/>
        <w:spacing w:val="-3"/>
        <w:w w:val="100"/>
        <w:sz w:val="19"/>
        <w:szCs w:val="19"/>
        <w:lang w:val="zh-CN" w:eastAsia="zh-CN" w:bidi="zh-CN"/>
      </w:rPr>
    </w:lvl>
    <w:lvl w:ilvl="1">
      <w:numFmt w:val="bullet"/>
      <w:lvlText w:val="•"/>
      <w:lvlJc w:val="left"/>
      <w:pPr>
        <w:ind w:left="2550" w:hanging="529"/>
      </w:pPr>
      <w:rPr>
        <w:rFonts w:hint="default"/>
        <w:lang w:val="zh-CN" w:eastAsia="zh-CN" w:bidi="zh-CN"/>
      </w:rPr>
    </w:lvl>
    <w:lvl w:ilvl="2">
      <w:numFmt w:val="bullet"/>
      <w:lvlText w:val="•"/>
      <w:lvlJc w:val="left"/>
      <w:pPr>
        <w:ind w:left="3461" w:hanging="529"/>
      </w:pPr>
      <w:rPr>
        <w:rFonts w:hint="default"/>
        <w:lang w:val="zh-CN" w:eastAsia="zh-CN" w:bidi="zh-CN"/>
      </w:rPr>
    </w:lvl>
    <w:lvl w:ilvl="3">
      <w:numFmt w:val="bullet"/>
      <w:lvlText w:val="•"/>
      <w:lvlJc w:val="left"/>
      <w:pPr>
        <w:ind w:left="4371" w:hanging="529"/>
      </w:pPr>
      <w:rPr>
        <w:rFonts w:hint="default"/>
        <w:lang w:val="zh-CN" w:eastAsia="zh-CN" w:bidi="zh-CN"/>
      </w:rPr>
    </w:lvl>
    <w:lvl w:ilvl="4">
      <w:numFmt w:val="bullet"/>
      <w:lvlText w:val="•"/>
      <w:lvlJc w:val="left"/>
      <w:pPr>
        <w:ind w:left="5282" w:hanging="529"/>
      </w:pPr>
      <w:rPr>
        <w:rFonts w:hint="default"/>
        <w:lang w:val="zh-CN" w:eastAsia="zh-CN" w:bidi="zh-CN"/>
      </w:rPr>
    </w:lvl>
    <w:lvl w:ilvl="5">
      <w:numFmt w:val="bullet"/>
      <w:lvlText w:val="•"/>
      <w:lvlJc w:val="left"/>
      <w:pPr>
        <w:ind w:left="6193" w:hanging="529"/>
      </w:pPr>
      <w:rPr>
        <w:rFonts w:hint="default"/>
        <w:lang w:val="zh-CN" w:eastAsia="zh-CN" w:bidi="zh-CN"/>
      </w:rPr>
    </w:lvl>
    <w:lvl w:ilvl="6">
      <w:numFmt w:val="bullet"/>
      <w:lvlText w:val="•"/>
      <w:lvlJc w:val="left"/>
      <w:pPr>
        <w:ind w:left="7103" w:hanging="529"/>
      </w:pPr>
      <w:rPr>
        <w:rFonts w:hint="default"/>
        <w:lang w:val="zh-CN" w:eastAsia="zh-CN" w:bidi="zh-CN"/>
      </w:rPr>
    </w:lvl>
    <w:lvl w:ilvl="7">
      <w:numFmt w:val="bullet"/>
      <w:lvlText w:val="•"/>
      <w:lvlJc w:val="left"/>
      <w:pPr>
        <w:ind w:left="8014" w:hanging="529"/>
      </w:pPr>
      <w:rPr>
        <w:rFonts w:hint="default"/>
        <w:lang w:val="zh-CN" w:eastAsia="zh-CN" w:bidi="zh-CN"/>
      </w:rPr>
    </w:lvl>
    <w:lvl w:ilvl="8">
      <w:numFmt w:val="bullet"/>
      <w:lvlText w:val="•"/>
      <w:lvlJc w:val="left"/>
      <w:pPr>
        <w:ind w:left="8925" w:hanging="529"/>
      </w:pPr>
      <w:rPr>
        <w:rFonts w:hint="default"/>
        <w:lang w:val="zh-CN" w:eastAsia="zh-CN" w:bidi="zh-CN"/>
      </w:rPr>
    </w:lvl>
  </w:abstractNum>
  <w:abstractNum w:abstractNumId="3">
    <w:nsid w:val="DCBA6B53"/>
    <w:multiLevelType w:val="multilevel"/>
    <w:tmpl w:val="DCBA6B53"/>
    <w:lvl w:ilvl="0">
      <w:start w:val="3"/>
      <w:numFmt w:val="decimal"/>
      <w:lvlText w:val="%1"/>
      <w:lvlJc w:val="left"/>
      <w:pPr>
        <w:ind w:left="1118" w:hanging="610"/>
      </w:pPr>
      <w:rPr>
        <w:rFonts w:hint="default"/>
        <w:lang w:val="zh-CN" w:eastAsia="zh-CN" w:bidi="zh-CN"/>
      </w:rPr>
    </w:lvl>
    <w:lvl w:ilvl="1">
      <w:start w:val="1"/>
      <w:numFmt w:val="decimal"/>
      <w:lvlText w:val="%1.%2"/>
      <w:lvlJc w:val="left"/>
      <w:pPr>
        <w:ind w:left="1118" w:hanging="610"/>
      </w:pPr>
      <w:rPr>
        <w:rFonts w:hint="default"/>
        <w:lang w:val="zh-CN" w:eastAsia="zh-CN" w:bidi="zh-CN"/>
      </w:rPr>
    </w:lvl>
    <w:lvl w:ilvl="2">
      <w:start w:val="1"/>
      <w:numFmt w:val="decimal"/>
      <w:lvlText w:val="%1.%2.%3"/>
      <w:lvlJc w:val="left"/>
      <w:pPr>
        <w:ind w:left="1118" w:hanging="610"/>
      </w:pPr>
      <w:rPr>
        <w:rFonts w:ascii="宋体" w:eastAsia="宋体" w:hAnsi="宋体" w:cs="宋体" w:hint="default"/>
        <w:spacing w:val="0"/>
        <w:w w:val="100"/>
        <w:sz w:val="21"/>
        <w:szCs w:val="21"/>
        <w:lang w:val="zh-CN" w:eastAsia="zh-CN" w:bidi="zh-CN"/>
      </w:rPr>
    </w:lvl>
    <w:lvl w:ilvl="3">
      <w:numFmt w:val="bullet"/>
      <w:lvlText w:val="•"/>
      <w:lvlJc w:val="left"/>
      <w:pPr>
        <w:ind w:left="4007" w:hanging="610"/>
      </w:pPr>
      <w:rPr>
        <w:rFonts w:hint="default"/>
        <w:lang w:val="zh-CN" w:eastAsia="zh-CN" w:bidi="zh-CN"/>
      </w:rPr>
    </w:lvl>
    <w:lvl w:ilvl="4">
      <w:numFmt w:val="bullet"/>
      <w:lvlText w:val="•"/>
      <w:lvlJc w:val="left"/>
      <w:pPr>
        <w:ind w:left="4970" w:hanging="610"/>
      </w:pPr>
      <w:rPr>
        <w:rFonts w:hint="default"/>
        <w:lang w:val="zh-CN" w:eastAsia="zh-CN" w:bidi="zh-CN"/>
      </w:rPr>
    </w:lvl>
    <w:lvl w:ilvl="5">
      <w:numFmt w:val="bullet"/>
      <w:lvlText w:val="•"/>
      <w:lvlJc w:val="left"/>
      <w:pPr>
        <w:ind w:left="5933" w:hanging="610"/>
      </w:pPr>
      <w:rPr>
        <w:rFonts w:hint="default"/>
        <w:lang w:val="zh-CN" w:eastAsia="zh-CN" w:bidi="zh-CN"/>
      </w:rPr>
    </w:lvl>
    <w:lvl w:ilvl="6">
      <w:numFmt w:val="bullet"/>
      <w:lvlText w:val="•"/>
      <w:lvlJc w:val="left"/>
      <w:pPr>
        <w:ind w:left="6895" w:hanging="610"/>
      </w:pPr>
      <w:rPr>
        <w:rFonts w:hint="default"/>
        <w:lang w:val="zh-CN" w:eastAsia="zh-CN" w:bidi="zh-CN"/>
      </w:rPr>
    </w:lvl>
    <w:lvl w:ilvl="7">
      <w:numFmt w:val="bullet"/>
      <w:lvlText w:val="•"/>
      <w:lvlJc w:val="left"/>
      <w:pPr>
        <w:ind w:left="7858" w:hanging="610"/>
      </w:pPr>
      <w:rPr>
        <w:rFonts w:hint="default"/>
        <w:lang w:val="zh-CN" w:eastAsia="zh-CN" w:bidi="zh-CN"/>
      </w:rPr>
    </w:lvl>
    <w:lvl w:ilvl="8">
      <w:numFmt w:val="bullet"/>
      <w:lvlText w:val="•"/>
      <w:lvlJc w:val="left"/>
      <w:pPr>
        <w:ind w:left="8821" w:hanging="610"/>
      </w:pPr>
      <w:rPr>
        <w:rFonts w:hint="default"/>
        <w:lang w:val="zh-CN" w:eastAsia="zh-CN" w:bidi="zh-CN"/>
      </w:rPr>
    </w:lvl>
  </w:abstractNum>
  <w:abstractNum w:abstractNumId="4">
    <w:nsid w:val="F0A5AE76"/>
    <w:multiLevelType w:val="singleLevel"/>
    <w:tmpl w:val="F0A5AE76"/>
    <w:lvl w:ilvl="0">
      <w:start w:val="3"/>
      <w:numFmt w:val="chineseCounting"/>
      <w:suff w:val="nothing"/>
      <w:lvlText w:val="（%1）"/>
      <w:lvlJc w:val="left"/>
      <w:rPr>
        <w:rFonts w:cs="Times New Roman" w:hint="eastAsia"/>
      </w:rPr>
    </w:lvl>
  </w:abstractNum>
  <w:abstractNum w:abstractNumId="5">
    <w:nsid w:val="F4B5D9F5"/>
    <w:multiLevelType w:val="multilevel"/>
    <w:tmpl w:val="F4B5D9F5"/>
    <w:lvl w:ilvl="0">
      <w:start w:val="2"/>
      <w:numFmt w:val="decimal"/>
      <w:lvlText w:val="%1"/>
      <w:lvlJc w:val="left"/>
      <w:pPr>
        <w:ind w:left="1543" w:hanging="423"/>
      </w:pPr>
      <w:rPr>
        <w:rFonts w:hint="default"/>
        <w:lang w:val="zh-CN" w:eastAsia="zh-CN" w:bidi="zh-CN"/>
      </w:rPr>
    </w:lvl>
    <w:lvl w:ilvl="1">
      <w:start w:val="1"/>
      <w:numFmt w:val="decimal"/>
      <w:lvlText w:val="%1.%2"/>
      <w:lvlJc w:val="left"/>
      <w:pPr>
        <w:ind w:left="1543"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698" w:hanging="579"/>
      </w:pPr>
      <w:rPr>
        <w:rFonts w:ascii="宋体" w:eastAsia="宋体" w:hAnsi="宋体" w:cs="宋体" w:hint="default"/>
        <w:w w:val="100"/>
        <w:sz w:val="21"/>
        <w:szCs w:val="21"/>
        <w:lang w:val="zh-CN" w:eastAsia="zh-CN" w:bidi="zh-CN"/>
      </w:rPr>
    </w:lvl>
    <w:lvl w:ilvl="3">
      <w:numFmt w:val="bullet"/>
      <w:lvlText w:val="•"/>
      <w:lvlJc w:val="left"/>
      <w:pPr>
        <w:ind w:left="3585" w:hanging="579"/>
      </w:pPr>
      <w:rPr>
        <w:rFonts w:hint="default"/>
        <w:lang w:val="zh-CN" w:eastAsia="zh-CN" w:bidi="zh-CN"/>
      </w:rPr>
    </w:lvl>
    <w:lvl w:ilvl="4">
      <w:numFmt w:val="bullet"/>
      <w:lvlText w:val="•"/>
      <w:lvlJc w:val="left"/>
      <w:pPr>
        <w:ind w:left="4608" w:hanging="579"/>
      </w:pPr>
      <w:rPr>
        <w:rFonts w:hint="default"/>
        <w:lang w:val="zh-CN" w:eastAsia="zh-CN" w:bidi="zh-CN"/>
      </w:rPr>
    </w:lvl>
    <w:lvl w:ilvl="5">
      <w:numFmt w:val="bullet"/>
      <w:lvlText w:val="•"/>
      <w:lvlJc w:val="left"/>
      <w:pPr>
        <w:ind w:left="5631" w:hanging="579"/>
      </w:pPr>
      <w:rPr>
        <w:rFonts w:hint="default"/>
        <w:lang w:val="zh-CN" w:eastAsia="zh-CN" w:bidi="zh-CN"/>
      </w:rPr>
    </w:lvl>
    <w:lvl w:ilvl="6">
      <w:numFmt w:val="bullet"/>
      <w:lvlText w:val="•"/>
      <w:lvlJc w:val="left"/>
      <w:pPr>
        <w:ind w:left="6654" w:hanging="579"/>
      </w:pPr>
      <w:rPr>
        <w:rFonts w:hint="default"/>
        <w:lang w:val="zh-CN" w:eastAsia="zh-CN" w:bidi="zh-CN"/>
      </w:rPr>
    </w:lvl>
    <w:lvl w:ilvl="7">
      <w:numFmt w:val="bullet"/>
      <w:lvlText w:val="•"/>
      <w:lvlJc w:val="left"/>
      <w:pPr>
        <w:ind w:left="7677" w:hanging="579"/>
      </w:pPr>
      <w:rPr>
        <w:rFonts w:hint="default"/>
        <w:lang w:val="zh-CN" w:eastAsia="zh-CN" w:bidi="zh-CN"/>
      </w:rPr>
    </w:lvl>
    <w:lvl w:ilvl="8">
      <w:numFmt w:val="bullet"/>
      <w:lvlText w:val="•"/>
      <w:lvlJc w:val="left"/>
      <w:pPr>
        <w:ind w:left="8700" w:hanging="579"/>
      </w:pPr>
      <w:rPr>
        <w:rFonts w:hint="default"/>
        <w:lang w:val="zh-CN" w:eastAsia="zh-CN" w:bidi="zh-CN"/>
      </w:rPr>
    </w:lvl>
  </w:abstractNum>
  <w:abstractNum w:abstractNumId="6">
    <w:nsid w:val="0E640482"/>
    <w:multiLevelType w:val="multilevel"/>
    <w:tmpl w:val="0E640482"/>
    <w:lvl w:ilvl="0">
      <w:start w:val="5"/>
      <w:numFmt w:val="decimal"/>
      <w:lvlText w:val="%1"/>
      <w:lvlJc w:val="left"/>
      <w:pPr>
        <w:ind w:left="1490" w:hanging="370"/>
      </w:pPr>
      <w:rPr>
        <w:rFonts w:hint="default"/>
        <w:lang w:val="zh-CN" w:eastAsia="zh-CN" w:bidi="zh-CN"/>
      </w:rPr>
    </w:lvl>
    <w:lvl w:ilvl="1">
      <w:start w:val="1"/>
      <w:numFmt w:val="decimal"/>
      <w:lvlText w:val="%1.%2"/>
      <w:lvlJc w:val="left"/>
      <w:pPr>
        <w:ind w:left="1490" w:hanging="370"/>
      </w:pPr>
      <w:rPr>
        <w:rFonts w:ascii="宋体" w:eastAsia="宋体" w:hAnsi="宋体" w:cs="宋体" w:hint="default"/>
        <w:b/>
        <w:bCs/>
        <w:w w:val="99"/>
        <w:sz w:val="21"/>
        <w:szCs w:val="21"/>
        <w:lang w:val="zh-CN" w:eastAsia="zh-CN" w:bidi="zh-CN"/>
      </w:rPr>
    </w:lvl>
    <w:lvl w:ilvl="2">
      <w:start w:val="1"/>
      <w:numFmt w:val="decimal"/>
      <w:lvlText w:val="%1.%2.%3"/>
      <w:lvlJc w:val="left"/>
      <w:pPr>
        <w:ind w:left="1750" w:hanging="632"/>
      </w:pPr>
      <w:rPr>
        <w:rFonts w:ascii="宋体" w:eastAsia="宋体" w:hAnsi="宋体" w:cs="宋体" w:hint="default"/>
        <w:w w:val="100"/>
        <w:sz w:val="21"/>
        <w:szCs w:val="21"/>
        <w:lang w:val="zh-CN" w:eastAsia="zh-CN" w:bidi="zh-CN"/>
      </w:rPr>
    </w:lvl>
    <w:lvl w:ilvl="3">
      <w:numFmt w:val="bullet"/>
      <w:lvlText w:val="•"/>
      <w:lvlJc w:val="left"/>
      <w:pPr>
        <w:ind w:left="3756" w:hanging="632"/>
      </w:pPr>
      <w:rPr>
        <w:rFonts w:hint="default"/>
        <w:lang w:val="zh-CN" w:eastAsia="zh-CN" w:bidi="zh-CN"/>
      </w:rPr>
    </w:lvl>
    <w:lvl w:ilvl="4">
      <w:numFmt w:val="bullet"/>
      <w:lvlText w:val="•"/>
      <w:lvlJc w:val="left"/>
      <w:pPr>
        <w:ind w:left="4755" w:hanging="632"/>
      </w:pPr>
      <w:rPr>
        <w:rFonts w:hint="default"/>
        <w:lang w:val="zh-CN" w:eastAsia="zh-CN" w:bidi="zh-CN"/>
      </w:rPr>
    </w:lvl>
    <w:lvl w:ilvl="5">
      <w:numFmt w:val="bullet"/>
      <w:lvlText w:val="•"/>
      <w:lvlJc w:val="left"/>
      <w:pPr>
        <w:ind w:left="5753" w:hanging="632"/>
      </w:pPr>
      <w:rPr>
        <w:rFonts w:hint="default"/>
        <w:lang w:val="zh-CN" w:eastAsia="zh-CN" w:bidi="zh-CN"/>
      </w:rPr>
    </w:lvl>
    <w:lvl w:ilvl="6">
      <w:numFmt w:val="bullet"/>
      <w:lvlText w:val="•"/>
      <w:lvlJc w:val="left"/>
      <w:pPr>
        <w:ind w:left="6752" w:hanging="632"/>
      </w:pPr>
      <w:rPr>
        <w:rFonts w:hint="default"/>
        <w:lang w:val="zh-CN" w:eastAsia="zh-CN" w:bidi="zh-CN"/>
      </w:rPr>
    </w:lvl>
    <w:lvl w:ilvl="7">
      <w:numFmt w:val="bullet"/>
      <w:lvlText w:val="•"/>
      <w:lvlJc w:val="left"/>
      <w:pPr>
        <w:ind w:left="7750" w:hanging="632"/>
      </w:pPr>
      <w:rPr>
        <w:rFonts w:hint="default"/>
        <w:lang w:val="zh-CN" w:eastAsia="zh-CN" w:bidi="zh-CN"/>
      </w:rPr>
    </w:lvl>
    <w:lvl w:ilvl="8">
      <w:numFmt w:val="bullet"/>
      <w:lvlText w:val="•"/>
      <w:lvlJc w:val="left"/>
      <w:pPr>
        <w:ind w:left="8749" w:hanging="632"/>
      </w:pPr>
      <w:rPr>
        <w:rFonts w:hint="default"/>
        <w:lang w:val="zh-CN" w:eastAsia="zh-CN" w:bidi="zh-CN"/>
      </w:rPr>
    </w:lvl>
  </w:abstractNum>
  <w:abstractNum w:abstractNumId="7">
    <w:nsid w:val="242CD88B"/>
    <w:multiLevelType w:val="multilevel"/>
    <w:tmpl w:val="242CD88B"/>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nsid w:val="2470EC97"/>
    <w:multiLevelType w:val="multilevel"/>
    <w:tmpl w:val="2470EC97"/>
    <w:lvl w:ilvl="0">
      <w:start w:val="3"/>
      <w:numFmt w:val="decimal"/>
      <w:lvlText w:val="%1"/>
      <w:lvlJc w:val="left"/>
      <w:pPr>
        <w:ind w:left="1598" w:hanging="454"/>
      </w:pPr>
      <w:rPr>
        <w:rFonts w:hint="default"/>
        <w:lang w:val="zh-CN" w:eastAsia="zh-CN" w:bidi="zh-CN"/>
      </w:rPr>
    </w:lvl>
    <w:lvl w:ilvl="1">
      <w:start w:val="1"/>
      <w:numFmt w:val="decimal"/>
      <w:lvlText w:val="%1.%2"/>
      <w:lvlJc w:val="left"/>
      <w:pPr>
        <w:ind w:left="1598" w:hanging="454"/>
      </w:pPr>
      <w:rPr>
        <w:rFonts w:ascii="宋体" w:eastAsia="宋体" w:hAnsi="宋体" w:cs="宋体" w:hint="default"/>
        <w:b/>
        <w:bCs/>
        <w:spacing w:val="0"/>
        <w:w w:val="99"/>
        <w:sz w:val="21"/>
        <w:szCs w:val="21"/>
        <w:lang w:val="zh-CN" w:eastAsia="zh-CN" w:bidi="zh-CN"/>
      </w:rPr>
    </w:lvl>
    <w:lvl w:ilvl="2">
      <w:start w:val="1"/>
      <w:numFmt w:val="decimal"/>
      <w:lvlText w:val="%1.%2.%3"/>
      <w:lvlJc w:val="left"/>
      <w:pPr>
        <w:ind w:left="1805" w:hanging="663"/>
      </w:pPr>
      <w:rPr>
        <w:rFonts w:ascii="宋体" w:eastAsia="宋体" w:hAnsi="宋体" w:cs="宋体" w:hint="default"/>
        <w:spacing w:val="0"/>
        <w:w w:val="100"/>
        <w:sz w:val="21"/>
        <w:szCs w:val="21"/>
        <w:lang w:val="zh-CN" w:eastAsia="zh-CN" w:bidi="zh-CN"/>
      </w:rPr>
    </w:lvl>
    <w:lvl w:ilvl="3">
      <w:numFmt w:val="bullet"/>
      <w:lvlText w:val="•"/>
      <w:lvlJc w:val="left"/>
      <w:pPr>
        <w:ind w:left="1800" w:hanging="663"/>
      </w:pPr>
      <w:rPr>
        <w:rFonts w:hint="default"/>
        <w:lang w:val="zh-CN" w:eastAsia="zh-CN" w:bidi="zh-CN"/>
      </w:rPr>
    </w:lvl>
    <w:lvl w:ilvl="4">
      <w:numFmt w:val="bullet"/>
      <w:lvlText w:val="•"/>
      <w:lvlJc w:val="left"/>
      <w:pPr>
        <w:ind w:left="3078" w:hanging="663"/>
      </w:pPr>
      <w:rPr>
        <w:rFonts w:hint="default"/>
        <w:lang w:val="zh-CN" w:eastAsia="zh-CN" w:bidi="zh-CN"/>
      </w:rPr>
    </w:lvl>
    <w:lvl w:ilvl="5">
      <w:numFmt w:val="bullet"/>
      <w:lvlText w:val="•"/>
      <w:lvlJc w:val="left"/>
      <w:pPr>
        <w:ind w:left="4356" w:hanging="663"/>
      </w:pPr>
      <w:rPr>
        <w:rFonts w:hint="default"/>
        <w:lang w:val="zh-CN" w:eastAsia="zh-CN" w:bidi="zh-CN"/>
      </w:rPr>
    </w:lvl>
    <w:lvl w:ilvl="6">
      <w:numFmt w:val="bullet"/>
      <w:lvlText w:val="•"/>
      <w:lvlJc w:val="left"/>
      <w:pPr>
        <w:ind w:left="5634" w:hanging="663"/>
      </w:pPr>
      <w:rPr>
        <w:rFonts w:hint="default"/>
        <w:lang w:val="zh-CN" w:eastAsia="zh-CN" w:bidi="zh-CN"/>
      </w:rPr>
    </w:lvl>
    <w:lvl w:ilvl="7">
      <w:numFmt w:val="bullet"/>
      <w:lvlText w:val="•"/>
      <w:lvlJc w:val="left"/>
      <w:pPr>
        <w:ind w:left="6912" w:hanging="663"/>
      </w:pPr>
      <w:rPr>
        <w:rFonts w:hint="default"/>
        <w:lang w:val="zh-CN" w:eastAsia="zh-CN" w:bidi="zh-CN"/>
      </w:rPr>
    </w:lvl>
    <w:lvl w:ilvl="8">
      <w:numFmt w:val="bullet"/>
      <w:lvlText w:val="•"/>
      <w:lvlJc w:val="left"/>
      <w:pPr>
        <w:ind w:left="8190" w:hanging="663"/>
      </w:pPr>
      <w:rPr>
        <w:rFonts w:hint="default"/>
        <w:lang w:val="zh-CN" w:eastAsia="zh-CN" w:bidi="zh-CN"/>
      </w:rPr>
    </w:lvl>
  </w:abstractNum>
  <w:abstractNum w:abstractNumId="9">
    <w:nsid w:val="46A08BB8"/>
    <w:multiLevelType w:val="multilevel"/>
    <w:tmpl w:val="46A08BB8"/>
    <w:lvl w:ilvl="0">
      <w:start w:val="6"/>
      <w:numFmt w:val="decimal"/>
      <w:lvlText w:val="%1"/>
      <w:lvlJc w:val="left"/>
      <w:pPr>
        <w:ind w:left="1543" w:hanging="423"/>
      </w:pPr>
      <w:rPr>
        <w:rFonts w:hint="default"/>
        <w:lang w:val="zh-CN" w:eastAsia="zh-CN" w:bidi="zh-CN"/>
      </w:rPr>
    </w:lvl>
    <w:lvl w:ilvl="1">
      <w:start w:val="1"/>
      <w:numFmt w:val="decimal"/>
      <w:lvlText w:val="%1.%2"/>
      <w:lvlJc w:val="left"/>
      <w:pPr>
        <w:ind w:left="1543"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698" w:hanging="632"/>
      </w:pPr>
      <w:rPr>
        <w:rFonts w:ascii="宋体" w:eastAsia="宋体" w:hAnsi="宋体" w:cs="宋体" w:hint="default"/>
        <w:w w:val="100"/>
        <w:sz w:val="21"/>
        <w:szCs w:val="21"/>
        <w:lang w:val="zh-CN" w:eastAsia="zh-CN" w:bidi="zh-CN"/>
      </w:rPr>
    </w:lvl>
    <w:lvl w:ilvl="3">
      <w:start w:val="1"/>
      <w:numFmt w:val="decimal"/>
      <w:lvlText w:val="%1.%2.%3.%4"/>
      <w:lvlJc w:val="left"/>
      <w:pPr>
        <w:ind w:left="1908" w:hanging="790"/>
      </w:pPr>
      <w:rPr>
        <w:rFonts w:ascii="宋体" w:eastAsia="宋体" w:hAnsi="宋体" w:cs="宋体" w:hint="default"/>
        <w:spacing w:val="-3"/>
        <w:w w:val="100"/>
        <w:sz w:val="21"/>
        <w:szCs w:val="21"/>
        <w:lang w:val="zh-CN" w:eastAsia="zh-CN" w:bidi="zh-CN"/>
      </w:rPr>
    </w:lvl>
    <w:lvl w:ilvl="4">
      <w:numFmt w:val="bullet"/>
      <w:lvlText w:val="•"/>
      <w:lvlJc w:val="left"/>
      <w:pPr>
        <w:ind w:left="1900" w:hanging="790"/>
      </w:pPr>
      <w:rPr>
        <w:rFonts w:hint="default"/>
        <w:lang w:val="zh-CN" w:eastAsia="zh-CN" w:bidi="zh-CN"/>
      </w:rPr>
    </w:lvl>
    <w:lvl w:ilvl="5">
      <w:numFmt w:val="bullet"/>
      <w:lvlText w:val="•"/>
      <w:lvlJc w:val="left"/>
      <w:pPr>
        <w:ind w:left="3374" w:hanging="790"/>
      </w:pPr>
      <w:rPr>
        <w:rFonts w:hint="default"/>
        <w:lang w:val="zh-CN" w:eastAsia="zh-CN" w:bidi="zh-CN"/>
      </w:rPr>
    </w:lvl>
    <w:lvl w:ilvl="6">
      <w:numFmt w:val="bullet"/>
      <w:lvlText w:val="•"/>
      <w:lvlJc w:val="left"/>
      <w:pPr>
        <w:ind w:left="4848" w:hanging="790"/>
      </w:pPr>
      <w:rPr>
        <w:rFonts w:hint="default"/>
        <w:lang w:val="zh-CN" w:eastAsia="zh-CN" w:bidi="zh-CN"/>
      </w:rPr>
    </w:lvl>
    <w:lvl w:ilvl="7">
      <w:numFmt w:val="bullet"/>
      <w:lvlText w:val="•"/>
      <w:lvlJc w:val="left"/>
      <w:pPr>
        <w:ind w:left="6323" w:hanging="790"/>
      </w:pPr>
      <w:rPr>
        <w:rFonts w:hint="default"/>
        <w:lang w:val="zh-CN" w:eastAsia="zh-CN" w:bidi="zh-CN"/>
      </w:rPr>
    </w:lvl>
    <w:lvl w:ilvl="8">
      <w:numFmt w:val="bullet"/>
      <w:lvlText w:val="•"/>
      <w:lvlJc w:val="left"/>
      <w:pPr>
        <w:ind w:left="7797" w:hanging="790"/>
      </w:pPr>
      <w:rPr>
        <w:rFonts w:hint="default"/>
        <w:lang w:val="zh-CN" w:eastAsia="zh-CN" w:bidi="zh-CN"/>
      </w:rPr>
    </w:lvl>
  </w:abstractNum>
  <w:abstractNum w:abstractNumId="10">
    <w:nsid w:val="4AA1FAF1"/>
    <w:multiLevelType w:val="singleLevel"/>
    <w:tmpl w:val="4AA1FAF1"/>
    <w:lvl w:ilvl="0">
      <w:start w:val="1"/>
      <w:numFmt w:val="decimal"/>
      <w:lvlText w:val="%1."/>
      <w:lvlJc w:val="left"/>
      <w:pPr>
        <w:tabs>
          <w:tab w:val="left" w:pos="312"/>
        </w:tabs>
      </w:pPr>
    </w:lvl>
  </w:abstractNum>
  <w:abstractNum w:abstractNumId="11">
    <w:nsid w:val="4C1BAE26"/>
    <w:multiLevelType w:val="multilevel"/>
    <w:tmpl w:val="4C1BAE26"/>
    <w:lvl w:ilvl="0">
      <w:start w:val="1"/>
      <w:numFmt w:val="decimal"/>
      <w:lvlText w:val="(%1)"/>
      <w:lvlJc w:val="left"/>
      <w:pPr>
        <w:ind w:left="1541" w:hanging="423"/>
      </w:pPr>
      <w:rPr>
        <w:rFonts w:ascii="宋体" w:eastAsia="宋体" w:hAnsi="宋体" w:cs="宋体" w:hint="default"/>
        <w:w w:val="100"/>
        <w:sz w:val="21"/>
        <w:szCs w:val="21"/>
        <w:lang w:val="zh-CN" w:eastAsia="zh-CN" w:bidi="zh-CN"/>
      </w:rPr>
    </w:lvl>
    <w:lvl w:ilvl="1">
      <w:numFmt w:val="bullet"/>
      <w:lvlText w:val="•"/>
      <w:lvlJc w:val="left"/>
      <w:pPr>
        <w:ind w:left="2460" w:hanging="423"/>
      </w:pPr>
      <w:rPr>
        <w:rFonts w:hint="default"/>
        <w:lang w:val="zh-CN" w:eastAsia="zh-CN" w:bidi="zh-CN"/>
      </w:rPr>
    </w:lvl>
    <w:lvl w:ilvl="2">
      <w:numFmt w:val="bullet"/>
      <w:lvlText w:val="•"/>
      <w:lvlJc w:val="left"/>
      <w:pPr>
        <w:ind w:left="3381" w:hanging="423"/>
      </w:pPr>
      <w:rPr>
        <w:rFonts w:hint="default"/>
        <w:lang w:val="zh-CN" w:eastAsia="zh-CN" w:bidi="zh-CN"/>
      </w:rPr>
    </w:lvl>
    <w:lvl w:ilvl="3">
      <w:numFmt w:val="bullet"/>
      <w:lvlText w:val="•"/>
      <w:lvlJc w:val="left"/>
      <w:pPr>
        <w:ind w:left="4301" w:hanging="423"/>
      </w:pPr>
      <w:rPr>
        <w:rFonts w:hint="default"/>
        <w:lang w:val="zh-CN" w:eastAsia="zh-CN" w:bidi="zh-CN"/>
      </w:rPr>
    </w:lvl>
    <w:lvl w:ilvl="4">
      <w:numFmt w:val="bullet"/>
      <w:lvlText w:val="•"/>
      <w:lvlJc w:val="left"/>
      <w:pPr>
        <w:ind w:left="5222" w:hanging="423"/>
      </w:pPr>
      <w:rPr>
        <w:rFonts w:hint="default"/>
        <w:lang w:val="zh-CN" w:eastAsia="zh-CN" w:bidi="zh-CN"/>
      </w:rPr>
    </w:lvl>
    <w:lvl w:ilvl="5">
      <w:numFmt w:val="bullet"/>
      <w:lvlText w:val="•"/>
      <w:lvlJc w:val="left"/>
      <w:pPr>
        <w:ind w:left="6143" w:hanging="423"/>
      </w:pPr>
      <w:rPr>
        <w:rFonts w:hint="default"/>
        <w:lang w:val="zh-CN" w:eastAsia="zh-CN" w:bidi="zh-CN"/>
      </w:rPr>
    </w:lvl>
    <w:lvl w:ilvl="6">
      <w:numFmt w:val="bullet"/>
      <w:lvlText w:val="•"/>
      <w:lvlJc w:val="left"/>
      <w:pPr>
        <w:ind w:left="7063" w:hanging="423"/>
      </w:pPr>
      <w:rPr>
        <w:rFonts w:hint="default"/>
        <w:lang w:val="zh-CN" w:eastAsia="zh-CN" w:bidi="zh-CN"/>
      </w:rPr>
    </w:lvl>
    <w:lvl w:ilvl="7">
      <w:numFmt w:val="bullet"/>
      <w:lvlText w:val="•"/>
      <w:lvlJc w:val="left"/>
      <w:pPr>
        <w:ind w:left="7984" w:hanging="423"/>
      </w:pPr>
      <w:rPr>
        <w:rFonts w:hint="default"/>
        <w:lang w:val="zh-CN" w:eastAsia="zh-CN" w:bidi="zh-CN"/>
      </w:rPr>
    </w:lvl>
    <w:lvl w:ilvl="8">
      <w:numFmt w:val="bullet"/>
      <w:lvlText w:val="•"/>
      <w:lvlJc w:val="left"/>
      <w:pPr>
        <w:ind w:left="8905" w:hanging="423"/>
      </w:pPr>
      <w:rPr>
        <w:rFonts w:hint="default"/>
        <w:lang w:val="zh-CN" w:eastAsia="zh-CN" w:bidi="zh-CN"/>
      </w:rPr>
    </w:lvl>
  </w:abstractNum>
  <w:abstractNum w:abstractNumId="12">
    <w:nsid w:val="4D4DC07F"/>
    <w:multiLevelType w:val="multilevel"/>
    <w:tmpl w:val="4D4DC07F"/>
    <w:lvl w:ilvl="0">
      <w:start w:val="1"/>
      <w:numFmt w:val="decimal"/>
      <w:lvlText w:val="（%1）"/>
      <w:lvlJc w:val="left"/>
      <w:pPr>
        <w:ind w:left="1647" w:hanging="529"/>
      </w:pPr>
      <w:rPr>
        <w:rFonts w:ascii="宋体" w:eastAsia="宋体" w:hAnsi="宋体" w:cs="宋体" w:hint="default"/>
        <w:spacing w:val="-3"/>
        <w:w w:val="100"/>
        <w:sz w:val="19"/>
        <w:szCs w:val="19"/>
        <w:lang w:val="zh-CN" w:eastAsia="zh-CN" w:bidi="zh-CN"/>
      </w:rPr>
    </w:lvl>
    <w:lvl w:ilvl="1">
      <w:numFmt w:val="bullet"/>
      <w:lvlText w:val="•"/>
      <w:lvlJc w:val="left"/>
      <w:pPr>
        <w:ind w:left="2550" w:hanging="529"/>
      </w:pPr>
      <w:rPr>
        <w:rFonts w:hint="default"/>
        <w:lang w:val="zh-CN" w:eastAsia="zh-CN" w:bidi="zh-CN"/>
      </w:rPr>
    </w:lvl>
    <w:lvl w:ilvl="2">
      <w:numFmt w:val="bullet"/>
      <w:lvlText w:val="•"/>
      <w:lvlJc w:val="left"/>
      <w:pPr>
        <w:ind w:left="3461" w:hanging="529"/>
      </w:pPr>
      <w:rPr>
        <w:rFonts w:hint="default"/>
        <w:lang w:val="zh-CN" w:eastAsia="zh-CN" w:bidi="zh-CN"/>
      </w:rPr>
    </w:lvl>
    <w:lvl w:ilvl="3">
      <w:numFmt w:val="bullet"/>
      <w:lvlText w:val="•"/>
      <w:lvlJc w:val="left"/>
      <w:pPr>
        <w:ind w:left="4371" w:hanging="529"/>
      </w:pPr>
      <w:rPr>
        <w:rFonts w:hint="default"/>
        <w:lang w:val="zh-CN" w:eastAsia="zh-CN" w:bidi="zh-CN"/>
      </w:rPr>
    </w:lvl>
    <w:lvl w:ilvl="4">
      <w:numFmt w:val="bullet"/>
      <w:lvlText w:val="•"/>
      <w:lvlJc w:val="left"/>
      <w:pPr>
        <w:ind w:left="5282" w:hanging="529"/>
      </w:pPr>
      <w:rPr>
        <w:rFonts w:hint="default"/>
        <w:lang w:val="zh-CN" w:eastAsia="zh-CN" w:bidi="zh-CN"/>
      </w:rPr>
    </w:lvl>
    <w:lvl w:ilvl="5">
      <w:numFmt w:val="bullet"/>
      <w:lvlText w:val="•"/>
      <w:lvlJc w:val="left"/>
      <w:pPr>
        <w:ind w:left="6193" w:hanging="529"/>
      </w:pPr>
      <w:rPr>
        <w:rFonts w:hint="default"/>
        <w:lang w:val="zh-CN" w:eastAsia="zh-CN" w:bidi="zh-CN"/>
      </w:rPr>
    </w:lvl>
    <w:lvl w:ilvl="6">
      <w:numFmt w:val="bullet"/>
      <w:lvlText w:val="•"/>
      <w:lvlJc w:val="left"/>
      <w:pPr>
        <w:ind w:left="7103" w:hanging="529"/>
      </w:pPr>
      <w:rPr>
        <w:rFonts w:hint="default"/>
        <w:lang w:val="zh-CN" w:eastAsia="zh-CN" w:bidi="zh-CN"/>
      </w:rPr>
    </w:lvl>
    <w:lvl w:ilvl="7">
      <w:numFmt w:val="bullet"/>
      <w:lvlText w:val="•"/>
      <w:lvlJc w:val="left"/>
      <w:pPr>
        <w:ind w:left="8014" w:hanging="529"/>
      </w:pPr>
      <w:rPr>
        <w:rFonts w:hint="default"/>
        <w:lang w:val="zh-CN" w:eastAsia="zh-CN" w:bidi="zh-CN"/>
      </w:rPr>
    </w:lvl>
    <w:lvl w:ilvl="8">
      <w:numFmt w:val="bullet"/>
      <w:lvlText w:val="•"/>
      <w:lvlJc w:val="left"/>
      <w:pPr>
        <w:ind w:left="8925" w:hanging="529"/>
      </w:pPr>
      <w:rPr>
        <w:rFonts w:hint="default"/>
        <w:lang w:val="zh-CN" w:eastAsia="zh-CN" w:bidi="zh-CN"/>
      </w:rPr>
    </w:lvl>
  </w:abstractNum>
  <w:abstractNum w:abstractNumId="13">
    <w:nsid w:val="507238F1"/>
    <w:multiLevelType w:val="singleLevel"/>
    <w:tmpl w:val="507238F1"/>
    <w:lvl w:ilvl="0">
      <w:start w:val="1"/>
      <w:numFmt w:val="chineseCounting"/>
      <w:suff w:val="space"/>
      <w:lvlText w:val="第%1章"/>
      <w:lvlJc w:val="left"/>
      <w:rPr>
        <w:rFonts w:hint="eastAsia"/>
      </w:rPr>
    </w:lvl>
  </w:abstractNum>
  <w:abstractNum w:abstractNumId="14">
    <w:nsid w:val="5A241D34"/>
    <w:multiLevelType w:val="multilevel"/>
    <w:tmpl w:val="5A241D34"/>
    <w:lvl w:ilvl="0">
      <w:start w:val="1"/>
      <w:numFmt w:val="decimal"/>
      <w:lvlText w:val="%1"/>
      <w:lvlJc w:val="left"/>
      <w:pPr>
        <w:ind w:left="1543" w:hanging="423"/>
      </w:pPr>
      <w:rPr>
        <w:rFonts w:hint="default"/>
        <w:lang w:val="zh-CN" w:eastAsia="zh-CN" w:bidi="zh-CN"/>
      </w:rPr>
    </w:lvl>
    <w:lvl w:ilvl="1">
      <w:start w:val="1"/>
      <w:numFmt w:val="decimal"/>
      <w:lvlText w:val="%1.%2"/>
      <w:lvlJc w:val="left"/>
      <w:pPr>
        <w:ind w:left="1543"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698" w:hanging="579"/>
      </w:pPr>
      <w:rPr>
        <w:rFonts w:ascii="宋体" w:eastAsia="宋体" w:hAnsi="宋体" w:cs="宋体" w:hint="default"/>
        <w:w w:val="100"/>
        <w:sz w:val="21"/>
        <w:szCs w:val="21"/>
        <w:lang w:val="zh-CN" w:eastAsia="zh-CN" w:bidi="zh-CN"/>
      </w:rPr>
    </w:lvl>
    <w:lvl w:ilvl="3">
      <w:numFmt w:val="bullet"/>
      <w:lvlText w:val="•"/>
      <w:lvlJc w:val="left"/>
      <w:pPr>
        <w:ind w:left="1760" w:hanging="579"/>
      </w:pPr>
      <w:rPr>
        <w:rFonts w:hint="default"/>
        <w:lang w:val="zh-CN" w:eastAsia="zh-CN" w:bidi="zh-CN"/>
      </w:rPr>
    </w:lvl>
    <w:lvl w:ilvl="4">
      <w:numFmt w:val="bullet"/>
      <w:lvlText w:val="•"/>
      <w:lvlJc w:val="left"/>
      <w:pPr>
        <w:ind w:left="1860" w:hanging="579"/>
      </w:pPr>
      <w:rPr>
        <w:rFonts w:hint="default"/>
        <w:lang w:val="zh-CN" w:eastAsia="zh-CN" w:bidi="zh-CN"/>
      </w:rPr>
    </w:lvl>
    <w:lvl w:ilvl="5">
      <w:numFmt w:val="bullet"/>
      <w:lvlText w:val="•"/>
      <w:lvlJc w:val="left"/>
      <w:pPr>
        <w:ind w:left="3341" w:hanging="579"/>
      </w:pPr>
      <w:rPr>
        <w:rFonts w:hint="default"/>
        <w:lang w:val="zh-CN" w:eastAsia="zh-CN" w:bidi="zh-CN"/>
      </w:rPr>
    </w:lvl>
    <w:lvl w:ilvl="6">
      <w:numFmt w:val="bullet"/>
      <w:lvlText w:val="•"/>
      <w:lvlJc w:val="left"/>
      <w:pPr>
        <w:ind w:left="4822" w:hanging="579"/>
      </w:pPr>
      <w:rPr>
        <w:rFonts w:hint="default"/>
        <w:lang w:val="zh-CN" w:eastAsia="zh-CN" w:bidi="zh-CN"/>
      </w:rPr>
    </w:lvl>
    <w:lvl w:ilvl="7">
      <w:numFmt w:val="bullet"/>
      <w:lvlText w:val="•"/>
      <w:lvlJc w:val="left"/>
      <w:pPr>
        <w:ind w:left="6303" w:hanging="579"/>
      </w:pPr>
      <w:rPr>
        <w:rFonts w:hint="default"/>
        <w:lang w:val="zh-CN" w:eastAsia="zh-CN" w:bidi="zh-CN"/>
      </w:rPr>
    </w:lvl>
    <w:lvl w:ilvl="8">
      <w:numFmt w:val="bullet"/>
      <w:lvlText w:val="•"/>
      <w:lvlJc w:val="left"/>
      <w:pPr>
        <w:ind w:left="7784" w:hanging="579"/>
      </w:pPr>
      <w:rPr>
        <w:rFonts w:hint="default"/>
        <w:lang w:val="zh-CN" w:eastAsia="zh-CN" w:bidi="zh-CN"/>
      </w:rPr>
    </w:lvl>
  </w:abstractNum>
  <w:abstractNum w:abstractNumId="15">
    <w:nsid w:val="60382F6E"/>
    <w:multiLevelType w:val="multilevel"/>
    <w:tmpl w:val="60382F6E"/>
    <w:lvl w:ilvl="0">
      <w:start w:val="4"/>
      <w:numFmt w:val="decimal"/>
      <w:lvlText w:val="%1"/>
      <w:lvlJc w:val="left"/>
      <w:pPr>
        <w:ind w:left="1543" w:hanging="423"/>
      </w:pPr>
      <w:rPr>
        <w:rFonts w:hint="default"/>
        <w:lang w:val="zh-CN" w:eastAsia="zh-CN" w:bidi="zh-CN"/>
      </w:rPr>
    </w:lvl>
    <w:lvl w:ilvl="1">
      <w:start w:val="1"/>
      <w:numFmt w:val="decimal"/>
      <w:lvlText w:val="%1.%2"/>
      <w:lvlJc w:val="left"/>
      <w:pPr>
        <w:ind w:left="1543"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1697" w:hanging="579"/>
      </w:pPr>
      <w:rPr>
        <w:rFonts w:ascii="宋体" w:eastAsia="宋体" w:hAnsi="宋体" w:cs="宋体" w:hint="default"/>
        <w:w w:val="100"/>
        <w:sz w:val="21"/>
        <w:szCs w:val="21"/>
        <w:lang w:val="zh-CN" w:eastAsia="zh-CN" w:bidi="zh-CN"/>
      </w:rPr>
    </w:lvl>
    <w:lvl w:ilvl="3">
      <w:numFmt w:val="bullet"/>
      <w:lvlText w:val="•"/>
      <w:lvlJc w:val="left"/>
      <w:pPr>
        <w:ind w:left="1760" w:hanging="579"/>
      </w:pPr>
      <w:rPr>
        <w:rFonts w:hint="default"/>
        <w:lang w:val="zh-CN" w:eastAsia="zh-CN" w:bidi="zh-CN"/>
      </w:rPr>
    </w:lvl>
    <w:lvl w:ilvl="4">
      <w:numFmt w:val="bullet"/>
      <w:lvlText w:val="•"/>
      <w:lvlJc w:val="left"/>
      <w:pPr>
        <w:ind w:left="3043" w:hanging="579"/>
      </w:pPr>
      <w:rPr>
        <w:rFonts w:hint="default"/>
        <w:lang w:val="zh-CN" w:eastAsia="zh-CN" w:bidi="zh-CN"/>
      </w:rPr>
    </w:lvl>
    <w:lvl w:ilvl="5">
      <w:numFmt w:val="bullet"/>
      <w:lvlText w:val="•"/>
      <w:lvlJc w:val="left"/>
      <w:pPr>
        <w:ind w:left="4327" w:hanging="579"/>
      </w:pPr>
      <w:rPr>
        <w:rFonts w:hint="default"/>
        <w:lang w:val="zh-CN" w:eastAsia="zh-CN" w:bidi="zh-CN"/>
      </w:rPr>
    </w:lvl>
    <w:lvl w:ilvl="6">
      <w:numFmt w:val="bullet"/>
      <w:lvlText w:val="•"/>
      <w:lvlJc w:val="left"/>
      <w:pPr>
        <w:ind w:left="5611" w:hanging="579"/>
      </w:pPr>
      <w:rPr>
        <w:rFonts w:hint="default"/>
        <w:lang w:val="zh-CN" w:eastAsia="zh-CN" w:bidi="zh-CN"/>
      </w:rPr>
    </w:lvl>
    <w:lvl w:ilvl="7">
      <w:numFmt w:val="bullet"/>
      <w:lvlText w:val="•"/>
      <w:lvlJc w:val="left"/>
      <w:pPr>
        <w:ind w:left="6895" w:hanging="579"/>
      </w:pPr>
      <w:rPr>
        <w:rFonts w:hint="default"/>
        <w:lang w:val="zh-CN" w:eastAsia="zh-CN" w:bidi="zh-CN"/>
      </w:rPr>
    </w:lvl>
    <w:lvl w:ilvl="8">
      <w:numFmt w:val="bullet"/>
      <w:lvlText w:val="•"/>
      <w:lvlJc w:val="left"/>
      <w:pPr>
        <w:ind w:left="8178" w:hanging="579"/>
      </w:pPr>
      <w:rPr>
        <w:rFonts w:hint="default"/>
        <w:lang w:val="zh-CN" w:eastAsia="zh-CN" w:bidi="zh-CN"/>
      </w:rPr>
    </w:lvl>
  </w:abstractNum>
  <w:abstractNum w:abstractNumId="16">
    <w:nsid w:val="77ECEA79"/>
    <w:multiLevelType w:val="multilevel"/>
    <w:tmpl w:val="77ECEA79"/>
    <w:lvl w:ilvl="0">
      <w:start w:val="1"/>
      <w:numFmt w:val="decimal"/>
      <w:lvlText w:val="（%1）"/>
      <w:lvlJc w:val="left"/>
      <w:pPr>
        <w:ind w:left="1647" w:hanging="529"/>
      </w:pPr>
      <w:rPr>
        <w:rFonts w:ascii="宋体" w:eastAsia="宋体" w:hAnsi="宋体" w:cs="宋体" w:hint="default"/>
        <w:spacing w:val="-3"/>
        <w:w w:val="100"/>
        <w:sz w:val="19"/>
        <w:szCs w:val="19"/>
        <w:lang w:val="zh-CN" w:eastAsia="zh-CN" w:bidi="zh-CN"/>
      </w:rPr>
    </w:lvl>
    <w:lvl w:ilvl="1">
      <w:numFmt w:val="bullet"/>
      <w:lvlText w:val="•"/>
      <w:lvlJc w:val="left"/>
      <w:pPr>
        <w:ind w:left="2550" w:hanging="529"/>
      </w:pPr>
      <w:rPr>
        <w:rFonts w:hint="default"/>
        <w:lang w:val="zh-CN" w:eastAsia="zh-CN" w:bidi="zh-CN"/>
      </w:rPr>
    </w:lvl>
    <w:lvl w:ilvl="2">
      <w:numFmt w:val="bullet"/>
      <w:lvlText w:val="•"/>
      <w:lvlJc w:val="left"/>
      <w:pPr>
        <w:ind w:left="3461" w:hanging="529"/>
      </w:pPr>
      <w:rPr>
        <w:rFonts w:hint="default"/>
        <w:lang w:val="zh-CN" w:eastAsia="zh-CN" w:bidi="zh-CN"/>
      </w:rPr>
    </w:lvl>
    <w:lvl w:ilvl="3">
      <w:numFmt w:val="bullet"/>
      <w:lvlText w:val="•"/>
      <w:lvlJc w:val="left"/>
      <w:pPr>
        <w:ind w:left="4371" w:hanging="529"/>
      </w:pPr>
      <w:rPr>
        <w:rFonts w:hint="default"/>
        <w:lang w:val="zh-CN" w:eastAsia="zh-CN" w:bidi="zh-CN"/>
      </w:rPr>
    </w:lvl>
    <w:lvl w:ilvl="4">
      <w:numFmt w:val="bullet"/>
      <w:lvlText w:val="•"/>
      <w:lvlJc w:val="left"/>
      <w:pPr>
        <w:ind w:left="5282" w:hanging="529"/>
      </w:pPr>
      <w:rPr>
        <w:rFonts w:hint="default"/>
        <w:lang w:val="zh-CN" w:eastAsia="zh-CN" w:bidi="zh-CN"/>
      </w:rPr>
    </w:lvl>
    <w:lvl w:ilvl="5">
      <w:numFmt w:val="bullet"/>
      <w:lvlText w:val="•"/>
      <w:lvlJc w:val="left"/>
      <w:pPr>
        <w:ind w:left="6193" w:hanging="529"/>
      </w:pPr>
      <w:rPr>
        <w:rFonts w:hint="default"/>
        <w:lang w:val="zh-CN" w:eastAsia="zh-CN" w:bidi="zh-CN"/>
      </w:rPr>
    </w:lvl>
    <w:lvl w:ilvl="6">
      <w:numFmt w:val="bullet"/>
      <w:lvlText w:val="•"/>
      <w:lvlJc w:val="left"/>
      <w:pPr>
        <w:ind w:left="7103" w:hanging="529"/>
      </w:pPr>
      <w:rPr>
        <w:rFonts w:hint="default"/>
        <w:lang w:val="zh-CN" w:eastAsia="zh-CN" w:bidi="zh-CN"/>
      </w:rPr>
    </w:lvl>
    <w:lvl w:ilvl="7">
      <w:numFmt w:val="bullet"/>
      <w:lvlText w:val="•"/>
      <w:lvlJc w:val="left"/>
      <w:pPr>
        <w:ind w:left="8014" w:hanging="529"/>
      </w:pPr>
      <w:rPr>
        <w:rFonts w:hint="default"/>
        <w:lang w:val="zh-CN" w:eastAsia="zh-CN" w:bidi="zh-CN"/>
      </w:rPr>
    </w:lvl>
    <w:lvl w:ilvl="8">
      <w:numFmt w:val="bullet"/>
      <w:lvlText w:val="•"/>
      <w:lvlJc w:val="left"/>
      <w:pPr>
        <w:ind w:left="8925" w:hanging="529"/>
      </w:pPr>
      <w:rPr>
        <w:rFonts w:hint="default"/>
        <w:lang w:val="zh-CN" w:eastAsia="zh-CN" w:bidi="zh-CN"/>
      </w:rPr>
    </w:lvl>
  </w:abstractNum>
  <w:abstractNum w:abstractNumId="17">
    <w:nsid w:val="7C246926"/>
    <w:multiLevelType w:val="multilevel"/>
    <w:tmpl w:val="7C246926"/>
    <w:lvl w:ilvl="0">
      <w:start w:val="8"/>
      <w:numFmt w:val="decimal"/>
      <w:lvlText w:val="%1"/>
      <w:lvlJc w:val="left"/>
      <w:pPr>
        <w:ind w:left="1543" w:hanging="423"/>
      </w:pPr>
      <w:rPr>
        <w:rFonts w:hint="default"/>
        <w:lang w:val="zh-CN" w:eastAsia="zh-CN" w:bidi="zh-CN"/>
      </w:rPr>
    </w:lvl>
    <w:lvl w:ilvl="1">
      <w:start w:val="1"/>
      <w:numFmt w:val="decimal"/>
      <w:lvlText w:val="%1.%2"/>
      <w:lvlJc w:val="left"/>
      <w:pPr>
        <w:ind w:left="1543" w:hanging="423"/>
      </w:pPr>
      <w:rPr>
        <w:rFonts w:ascii="宋体" w:eastAsia="宋体" w:hAnsi="宋体" w:cs="宋体" w:hint="default"/>
        <w:b/>
        <w:bCs/>
        <w:w w:val="99"/>
        <w:sz w:val="21"/>
        <w:szCs w:val="21"/>
        <w:lang w:val="zh-CN" w:eastAsia="zh-CN" w:bidi="zh-CN"/>
      </w:rPr>
    </w:lvl>
    <w:lvl w:ilvl="2">
      <w:numFmt w:val="bullet"/>
      <w:lvlText w:val="•"/>
      <w:lvlJc w:val="left"/>
      <w:pPr>
        <w:ind w:left="3381" w:hanging="423"/>
      </w:pPr>
      <w:rPr>
        <w:rFonts w:hint="default"/>
        <w:lang w:val="zh-CN" w:eastAsia="zh-CN" w:bidi="zh-CN"/>
      </w:rPr>
    </w:lvl>
    <w:lvl w:ilvl="3">
      <w:numFmt w:val="bullet"/>
      <w:lvlText w:val="•"/>
      <w:lvlJc w:val="left"/>
      <w:pPr>
        <w:ind w:left="4301" w:hanging="423"/>
      </w:pPr>
      <w:rPr>
        <w:rFonts w:hint="default"/>
        <w:lang w:val="zh-CN" w:eastAsia="zh-CN" w:bidi="zh-CN"/>
      </w:rPr>
    </w:lvl>
    <w:lvl w:ilvl="4">
      <w:numFmt w:val="bullet"/>
      <w:lvlText w:val="•"/>
      <w:lvlJc w:val="left"/>
      <w:pPr>
        <w:ind w:left="5222" w:hanging="423"/>
      </w:pPr>
      <w:rPr>
        <w:rFonts w:hint="default"/>
        <w:lang w:val="zh-CN" w:eastAsia="zh-CN" w:bidi="zh-CN"/>
      </w:rPr>
    </w:lvl>
    <w:lvl w:ilvl="5">
      <w:numFmt w:val="bullet"/>
      <w:lvlText w:val="•"/>
      <w:lvlJc w:val="left"/>
      <w:pPr>
        <w:ind w:left="6143" w:hanging="423"/>
      </w:pPr>
      <w:rPr>
        <w:rFonts w:hint="default"/>
        <w:lang w:val="zh-CN" w:eastAsia="zh-CN" w:bidi="zh-CN"/>
      </w:rPr>
    </w:lvl>
    <w:lvl w:ilvl="6">
      <w:numFmt w:val="bullet"/>
      <w:lvlText w:val="•"/>
      <w:lvlJc w:val="left"/>
      <w:pPr>
        <w:ind w:left="7063" w:hanging="423"/>
      </w:pPr>
      <w:rPr>
        <w:rFonts w:hint="default"/>
        <w:lang w:val="zh-CN" w:eastAsia="zh-CN" w:bidi="zh-CN"/>
      </w:rPr>
    </w:lvl>
    <w:lvl w:ilvl="7">
      <w:numFmt w:val="bullet"/>
      <w:lvlText w:val="•"/>
      <w:lvlJc w:val="left"/>
      <w:pPr>
        <w:ind w:left="7984" w:hanging="423"/>
      </w:pPr>
      <w:rPr>
        <w:rFonts w:hint="default"/>
        <w:lang w:val="zh-CN" w:eastAsia="zh-CN" w:bidi="zh-CN"/>
      </w:rPr>
    </w:lvl>
    <w:lvl w:ilvl="8">
      <w:numFmt w:val="bullet"/>
      <w:lvlText w:val="•"/>
      <w:lvlJc w:val="left"/>
      <w:pPr>
        <w:ind w:left="8905" w:hanging="423"/>
      </w:pPr>
      <w:rPr>
        <w:rFonts w:hint="default"/>
        <w:lang w:val="zh-CN" w:eastAsia="zh-CN" w:bidi="zh-CN"/>
      </w:rPr>
    </w:lvl>
  </w:abstractNum>
  <w:num w:numId="1">
    <w:abstractNumId w:val="7"/>
  </w:num>
  <w:num w:numId="2">
    <w:abstractNumId w:val="14"/>
  </w:num>
  <w:num w:numId="3">
    <w:abstractNumId w:val="2"/>
  </w:num>
  <w:num w:numId="4">
    <w:abstractNumId w:val="12"/>
  </w:num>
  <w:num w:numId="5">
    <w:abstractNumId w:val="5"/>
  </w:num>
  <w:num w:numId="6">
    <w:abstractNumId w:val="13"/>
  </w:num>
  <w:num w:numId="7">
    <w:abstractNumId w:val="8"/>
  </w:num>
  <w:num w:numId="8">
    <w:abstractNumId w:val="3"/>
  </w:num>
  <w:num w:numId="9">
    <w:abstractNumId w:val="11"/>
  </w:num>
  <w:num w:numId="10">
    <w:abstractNumId w:val="15"/>
  </w:num>
  <w:num w:numId="11">
    <w:abstractNumId w:val="6"/>
  </w:num>
  <w:num w:numId="12">
    <w:abstractNumId w:val="9"/>
  </w:num>
  <w:num w:numId="13">
    <w:abstractNumId w:val="0"/>
  </w:num>
  <w:num w:numId="14">
    <w:abstractNumId w:val="17"/>
  </w:num>
  <w:num w:numId="15">
    <w:abstractNumId w:val="16"/>
  </w:num>
  <w:num w:numId="16">
    <w:abstractNumId w:val="1"/>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DFmYTcwMmE0NzZiZWFkZDZkZGQzYzVlMzVhYjc1NjUifQ=="/>
  </w:docVars>
  <w:rsids>
    <w:rsidRoot w:val="5D3C1C25"/>
    <w:rsid w:val="00000FA0"/>
    <w:rsid w:val="00004537"/>
    <w:rsid w:val="00033864"/>
    <w:rsid w:val="000844A4"/>
    <w:rsid w:val="000D5FAA"/>
    <w:rsid w:val="000E7C56"/>
    <w:rsid w:val="00112F54"/>
    <w:rsid w:val="00123675"/>
    <w:rsid w:val="00124405"/>
    <w:rsid w:val="00125038"/>
    <w:rsid w:val="00133796"/>
    <w:rsid w:val="00141FDD"/>
    <w:rsid w:val="00145506"/>
    <w:rsid w:val="00153BEA"/>
    <w:rsid w:val="0017382A"/>
    <w:rsid w:val="00177B43"/>
    <w:rsid w:val="00182732"/>
    <w:rsid w:val="001B3E1F"/>
    <w:rsid w:val="001F0C7B"/>
    <w:rsid w:val="00212CCA"/>
    <w:rsid w:val="00233256"/>
    <w:rsid w:val="002409F5"/>
    <w:rsid w:val="00242E13"/>
    <w:rsid w:val="00245612"/>
    <w:rsid w:val="002B4C0B"/>
    <w:rsid w:val="002C113D"/>
    <w:rsid w:val="002D2930"/>
    <w:rsid w:val="00307703"/>
    <w:rsid w:val="0031318F"/>
    <w:rsid w:val="0032413A"/>
    <w:rsid w:val="00327360"/>
    <w:rsid w:val="0033183A"/>
    <w:rsid w:val="003341E2"/>
    <w:rsid w:val="00336410"/>
    <w:rsid w:val="00364402"/>
    <w:rsid w:val="00382120"/>
    <w:rsid w:val="0038454E"/>
    <w:rsid w:val="003A340D"/>
    <w:rsid w:val="003B75A3"/>
    <w:rsid w:val="003F4B70"/>
    <w:rsid w:val="00402136"/>
    <w:rsid w:val="00412B35"/>
    <w:rsid w:val="00476DA7"/>
    <w:rsid w:val="0047793D"/>
    <w:rsid w:val="00491094"/>
    <w:rsid w:val="004914CD"/>
    <w:rsid w:val="004914DA"/>
    <w:rsid w:val="004930DE"/>
    <w:rsid w:val="004A1FC6"/>
    <w:rsid w:val="004B46CB"/>
    <w:rsid w:val="004B4708"/>
    <w:rsid w:val="004F2D25"/>
    <w:rsid w:val="004F46F3"/>
    <w:rsid w:val="004F735C"/>
    <w:rsid w:val="00534968"/>
    <w:rsid w:val="00546433"/>
    <w:rsid w:val="00560191"/>
    <w:rsid w:val="00572374"/>
    <w:rsid w:val="00586353"/>
    <w:rsid w:val="005906BE"/>
    <w:rsid w:val="005911DE"/>
    <w:rsid w:val="005D004D"/>
    <w:rsid w:val="005D2732"/>
    <w:rsid w:val="005E1751"/>
    <w:rsid w:val="00612A92"/>
    <w:rsid w:val="006158BC"/>
    <w:rsid w:val="0062668E"/>
    <w:rsid w:val="00647F7D"/>
    <w:rsid w:val="0066760C"/>
    <w:rsid w:val="00673A15"/>
    <w:rsid w:val="0069016A"/>
    <w:rsid w:val="006963F1"/>
    <w:rsid w:val="006E64E2"/>
    <w:rsid w:val="006E75A3"/>
    <w:rsid w:val="006F32F0"/>
    <w:rsid w:val="006F7CA0"/>
    <w:rsid w:val="0078129B"/>
    <w:rsid w:val="007B31FB"/>
    <w:rsid w:val="007E1E11"/>
    <w:rsid w:val="008073E5"/>
    <w:rsid w:val="008109F2"/>
    <w:rsid w:val="0081700F"/>
    <w:rsid w:val="0085173B"/>
    <w:rsid w:val="00854F56"/>
    <w:rsid w:val="008A3A37"/>
    <w:rsid w:val="008B0B71"/>
    <w:rsid w:val="008C4C62"/>
    <w:rsid w:val="008F3067"/>
    <w:rsid w:val="008F6EAF"/>
    <w:rsid w:val="0091441F"/>
    <w:rsid w:val="00921383"/>
    <w:rsid w:val="009345B9"/>
    <w:rsid w:val="009718E9"/>
    <w:rsid w:val="009768E6"/>
    <w:rsid w:val="00992489"/>
    <w:rsid w:val="00993E1A"/>
    <w:rsid w:val="009B4AF4"/>
    <w:rsid w:val="009C0C79"/>
    <w:rsid w:val="009C33EC"/>
    <w:rsid w:val="00A10DD3"/>
    <w:rsid w:val="00A41CB8"/>
    <w:rsid w:val="00A437E2"/>
    <w:rsid w:val="00AC32F7"/>
    <w:rsid w:val="00AC6852"/>
    <w:rsid w:val="00AD2147"/>
    <w:rsid w:val="00AE1977"/>
    <w:rsid w:val="00B00C32"/>
    <w:rsid w:val="00B07892"/>
    <w:rsid w:val="00B209C7"/>
    <w:rsid w:val="00B45379"/>
    <w:rsid w:val="00B55204"/>
    <w:rsid w:val="00B84CE9"/>
    <w:rsid w:val="00BB0267"/>
    <w:rsid w:val="00BB3477"/>
    <w:rsid w:val="00BE6F7B"/>
    <w:rsid w:val="00BF73BA"/>
    <w:rsid w:val="00C327C7"/>
    <w:rsid w:val="00C77032"/>
    <w:rsid w:val="00C930F7"/>
    <w:rsid w:val="00CA2D22"/>
    <w:rsid w:val="00CB0ADC"/>
    <w:rsid w:val="00CB568F"/>
    <w:rsid w:val="00CB5D8C"/>
    <w:rsid w:val="00CD1123"/>
    <w:rsid w:val="00D45718"/>
    <w:rsid w:val="00D51A89"/>
    <w:rsid w:val="00D51CEA"/>
    <w:rsid w:val="00D71B6F"/>
    <w:rsid w:val="00DA497C"/>
    <w:rsid w:val="00DA7922"/>
    <w:rsid w:val="00DD2260"/>
    <w:rsid w:val="00E727C7"/>
    <w:rsid w:val="00EB75B6"/>
    <w:rsid w:val="00EC49F7"/>
    <w:rsid w:val="00F015E9"/>
    <w:rsid w:val="00F15070"/>
    <w:rsid w:val="00F47198"/>
    <w:rsid w:val="00F63D8D"/>
    <w:rsid w:val="00F847DA"/>
    <w:rsid w:val="00F94A4C"/>
    <w:rsid w:val="00FF2508"/>
    <w:rsid w:val="01043F8A"/>
    <w:rsid w:val="011459EF"/>
    <w:rsid w:val="018B0DAC"/>
    <w:rsid w:val="018F16EE"/>
    <w:rsid w:val="01AD0A5B"/>
    <w:rsid w:val="01F802B7"/>
    <w:rsid w:val="01FE2EF3"/>
    <w:rsid w:val="022B2D01"/>
    <w:rsid w:val="029E5B29"/>
    <w:rsid w:val="03747465"/>
    <w:rsid w:val="03A47137"/>
    <w:rsid w:val="03E04274"/>
    <w:rsid w:val="042C265E"/>
    <w:rsid w:val="042F497A"/>
    <w:rsid w:val="045A0E4E"/>
    <w:rsid w:val="04617E4D"/>
    <w:rsid w:val="046576E0"/>
    <w:rsid w:val="047949CB"/>
    <w:rsid w:val="04822A7D"/>
    <w:rsid w:val="04BC6AA9"/>
    <w:rsid w:val="04CA6FF6"/>
    <w:rsid w:val="04D03790"/>
    <w:rsid w:val="05886703"/>
    <w:rsid w:val="05B049C2"/>
    <w:rsid w:val="05E14098"/>
    <w:rsid w:val="06093708"/>
    <w:rsid w:val="061E73DF"/>
    <w:rsid w:val="065B5C4B"/>
    <w:rsid w:val="067368D6"/>
    <w:rsid w:val="068220F2"/>
    <w:rsid w:val="06C70B10"/>
    <w:rsid w:val="06CB524F"/>
    <w:rsid w:val="06D81CEE"/>
    <w:rsid w:val="07623DAB"/>
    <w:rsid w:val="077F7ED4"/>
    <w:rsid w:val="07AF4BDF"/>
    <w:rsid w:val="07CC53F8"/>
    <w:rsid w:val="081F1CCD"/>
    <w:rsid w:val="085133EF"/>
    <w:rsid w:val="085C663A"/>
    <w:rsid w:val="08805273"/>
    <w:rsid w:val="088506AC"/>
    <w:rsid w:val="08931CE3"/>
    <w:rsid w:val="08937159"/>
    <w:rsid w:val="08B10D8A"/>
    <w:rsid w:val="08BD083D"/>
    <w:rsid w:val="0932602D"/>
    <w:rsid w:val="09897638"/>
    <w:rsid w:val="0997064E"/>
    <w:rsid w:val="09A349EA"/>
    <w:rsid w:val="09B16017"/>
    <w:rsid w:val="09C3279C"/>
    <w:rsid w:val="09E87C00"/>
    <w:rsid w:val="0A154BBB"/>
    <w:rsid w:val="0A5C69B4"/>
    <w:rsid w:val="0A655241"/>
    <w:rsid w:val="0ACA4B2C"/>
    <w:rsid w:val="0AD06965"/>
    <w:rsid w:val="0AE67429"/>
    <w:rsid w:val="0AF97E9C"/>
    <w:rsid w:val="0B083D8D"/>
    <w:rsid w:val="0B372D1F"/>
    <w:rsid w:val="0B480490"/>
    <w:rsid w:val="0B991B8D"/>
    <w:rsid w:val="0BE9062E"/>
    <w:rsid w:val="0BF12882"/>
    <w:rsid w:val="0C191078"/>
    <w:rsid w:val="0C7602E0"/>
    <w:rsid w:val="0C924B96"/>
    <w:rsid w:val="0D2C61F5"/>
    <w:rsid w:val="0D6F3932"/>
    <w:rsid w:val="0D736CAA"/>
    <w:rsid w:val="0DED128D"/>
    <w:rsid w:val="0E057E8B"/>
    <w:rsid w:val="0E1F3B7E"/>
    <w:rsid w:val="0E2D4A2B"/>
    <w:rsid w:val="0E5D3BCD"/>
    <w:rsid w:val="0EDD42A1"/>
    <w:rsid w:val="0F0142C0"/>
    <w:rsid w:val="0F2E27F4"/>
    <w:rsid w:val="0F4A28B7"/>
    <w:rsid w:val="0F4E7F38"/>
    <w:rsid w:val="0F70754D"/>
    <w:rsid w:val="0FA253C6"/>
    <w:rsid w:val="10235FA8"/>
    <w:rsid w:val="1029345F"/>
    <w:rsid w:val="102D6EF8"/>
    <w:rsid w:val="103C0757"/>
    <w:rsid w:val="10502832"/>
    <w:rsid w:val="10AE220A"/>
    <w:rsid w:val="10C55789"/>
    <w:rsid w:val="10E341AD"/>
    <w:rsid w:val="10EF1D3F"/>
    <w:rsid w:val="116C5ACF"/>
    <w:rsid w:val="11F23DC1"/>
    <w:rsid w:val="121A72D7"/>
    <w:rsid w:val="129A0B48"/>
    <w:rsid w:val="12A15015"/>
    <w:rsid w:val="12A72B1B"/>
    <w:rsid w:val="12B23F2D"/>
    <w:rsid w:val="12D217FB"/>
    <w:rsid w:val="12EA71CA"/>
    <w:rsid w:val="137B2E55"/>
    <w:rsid w:val="13E30DA4"/>
    <w:rsid w:val="13F405E7"/>
    <w:rsid w:val="146752B8"/>
    <w:rsid w:val="14756AA5"/>
    <w:rsid w:val="14A33C22"/>
    <w:rsid w:val="15714D67"/>
    <w:rsid w:val="157D20CE"/>
    <w:rsid w:val="15BD7FFD"/>
    <w:rsid w:val="15C21175"/>
    <w:rsid w:val="15E323CB"/>
    <w:rsid w:val="15FE05EC"/>
    <w:rsid w:val="165A7400"/>
    <w:rsid w:val="166640D8"/>
    <w:rsid w:val="16886E18"/>
    <w:rsid w:val="16A56315"/>
    <w:rsid w:val="16A7753E"/>
    <w:rsid w:val="16AB3714"/>
    <w:rsid w:val="17A5417B"/>
    <w:rsid w:val="17CF3B34"/>
    <w:rsid w:val="17E5754F"/>
    <w:rsid w:val="17FD7783"/>
    <w:rsid w:val="18033FBC"/>
    <w:rsid w:val="181B1700"/>
    <w:rsid w:val="18413ED4"/>
    <w:rsid w:val="18483D4A"/>
    <w:rsid w:val="18AF2275"/>
    <w:rsid w:val="19204742"/>
    <w:rsid w:val="19341571"/>
    <w:rsid w:val="198A6BFB"/>
    <w:rsid w:val="1A017FB8"/>
    <w:rsid w:val="1A2A5235"/>
    <w:rsid w:val="1A6C5F9E"/>
    <w:rsid w:val="1A954629"/>
    <w:rsid w:val="1A9721E2"/>
    <w:rsid w:val="1A9D3795"/>
    <w:rsid w:val="1ABF08C1"/>
    <w:rsid w:val="1ACD5143"/>
    <w:rsid w:val="1ADF459A"/>
    <w:rsid w:val="1AF057B4"/>
    <w:rsid w:val="1AF433CA"/>
    <w:rsid w:val="1B125322"/>
    <w:rsid w:val="1B3B735E"/>
    <w:rsid w:val="1B453F95"/>
    <w:rsid w:val="1B610821"/>
    <w:rsid w:val="1B6259B1"/>
    <w:rsid w:val="1B8875AF"/>
    <w:rsid w:val="1C001FD3"/>
    <w:rsid w:val="1C180F75"/>
    <w:rsid w:val="1C3130D1"/>
    <w:rsid w:val="1C4E5645"/>
    <w:rsid w:val="1D3B7376"/>
    <w:rsid w:val="1D5D1061"/>
    <w:rsid w:val="1D603D0E"/>
    <w:rsid w:val="1D774AFE"/>
    <w:rsid w:val="1E062EF9"/>
    <w:rsid w:val="1E43373C"/>
    <w:rsid w:val="1E5B0BFD"/>
    <w:rsid w:val="1E6B3AD5"/>
    <w:rsid w:val="1E6B485C"/>
    <w:rsid w:val="1E744ECE"/>
    <w:rsid w:val="1E866D89"/>
    <w:rsid w:val="1EB82DE9"/>
    <w:rsid w:val="1EC33379"/>
    <w:rsid w:val="1EE41797"/>
    <w:rsid w:val="1EE63F52"/>
    <w:rsid w:val="1F036097"/>
    <w:rsid w:val="1F5D502D"/>
    <w:rsid w:val="1FA4400A"/>
    <w:rsid w:val="20377715"/>
    <w:rsid w:val="204430CA"/>
    <w:rsid w:val="2071675E"/>
    <w:rsid w:val="20BF2CF5"/>
    <w:rsid w:val="20E5145A"/>
    <w:rsid w:val="211F4451"/>
    <w:rsid w:val="212E0D3F"/>
    <w:rsid w:val="21885769"/>
    <w:rsid w:val="21A60871"/>
    <w:rsid w:val="21E86BE4"/>
    <w:rsid w:val="21EB0234"/>
    <w:rsid w:val="224325F7"/>
    <w:rsid w:val="227B6540"/>
    <w:rsid w:val="228578C0"/>
    <w:rsid w:val="22942FEF"/>
    <w:rsid w:val="22D41B5C"/>
    <w:rsid w:val="23003ECC"/>
    <w:rsid w:val="231160B0"/>
    <w:rsid w:val="23410F88"/>
    <w:rsid w:val="236279FF"/>
    <w:rsid w:val="237B176D"/>
    <w:rsid w:val="237C0DA4"/>
    <w:rsid w:val="23A90D6C"/>
    <w:rsid w:val="24142190"/>
    <w:rsid w:val="24955979"/>
    <w:rsid w:val="24BC7B22"/>
    <w:rsid w:val="24EC7AFC"/>
    <w:rsid w:val="25166985"/>
    <w:rsid w:val="258059DB"/>
    <w:rsid w:val="25D24FC7"/>
    <w:rsid w:val="25D97BAB"/>
    <w:rsid w:val="25DF6071"/>
    <w:rsid w:val="262D10DA"/>
    <w:rsid w:val="266B2440"/>
    <w:rsid w:val="26B92AF4"/>
    <w:rsid w:val="26FC1A9D"/>
    <w:rsid w:val="27003979"/>
    <w:rsid w:val="27497425"/>
    <w:rsid w:val="27D510E9"/>
    <w:rsid w:val="2805217F"/>
    <w:rsid w:val="287F6623"/>
    <w:rsid w:val="28AB79FB"/>
    <w:rsid w:val="28C1391A"/>
    <w:rsid w:val="28E42828"/>
    <w:rsid w:val="28F200CC"/>
    <w:rsid w:val="291867FE"/>
    <w:rsid w:val="29683A91"/>
    <w:rsid w:val="297E7AAC"/>
    <w:rsid w:val="29EB0427"/>
    <w:rsid w:val="2A17015C"/>
    <w:rsid w:val="2A351DCE"/>
    <w:rsid w:val="2A6B1A3E"/>
    <w:rsid w:val="2A7530F1"/>
    <w:rsid w:val="2A8F290F"/>
    <w:rsid w:val="2B1B25CC"/>
    <w:rsid w:val="2B232D3C"/>
    <w:rsid w:val="2B370ECB"/>
    <w:rsid w:val="2B3B08D7"/>
    <w:rsid w:val="2B446088"/>
    <w:rsid w:val="2B4F58E9"/>
    <w:rsid w:val="2B5301FE"/>
    <w:rsid w:val="2B602555"/>
    <w:rsid w:val="2B8C50A6"/>
    <w:rsid w:val="2BBB52B6"/>
    <w:rsid w:val="2BDC7779"/>
    <w:rsid w:val="2C126355"/>
    <w:rsid w:val="2C1C51EE"/>
    <w:rsid w:val="2C213A3D"/>
    <w:rsid w:val="2C3A0924"/>
    <w:rsid w:val="2C4C04FD"/>
    <w:rsid w:val="2C816721"/>
    <w:rsid w:val="2CBD5E20"/>
    <w:rsid w:val="2D5F4941"/>
    <w:rsid w:val="2D656112"/>
    <w:rsid w:val="2DC35156"/>
    <w:rsid w:val="2DF823FE"/>
    <w:rsid w:val="2E4E51E3"/>
    <w:rsid w:val="2E8F7F79"/>
    <w:rsid w:val="2EDD58B7"/>
    <w:rsid w:val="2EE54FAD"/>
    <w:rsid w:val="2FA372B0"/>
    <w:rsid w:val="30001021"/>
    <w:rsid w:val="300A1F90"/>
    <w:rsid w:val="30715AC5"/>
    <w:rsid w:val="30DD2B3D"/>
    <w:rsid w:val="30E97745"/>
    <w:rsid w:val="30FE03AA"/>
    <w:rsid w:val="3108615A"/>
    <w:rsid w:val="31157AC3"/>
    <w:rsid w:val="312206F4"/>
    <w:rsid w:val="313A6AED"/>
    <w:rsid w:val="3160596F"/>
    <w:rsid w:val="31DB090A"/>
    <w:rsid w:val="31DF6B8A"/>
    <w:rsid w:val="31F35861"/>
    <w:rsid w:val="3203237E"/>
    <w:rsid w:val="326353E8"/>
    <w:rsid w:val="32886237"/>
    <w:rsid w:val="32912D98"/>
    <w:rsid w:val="329A7195"/>
    <w:rsid w:val="32F85F09"/>
    <w:rsid w:val="331777ED"/>
    <w:rsid w:val="332F5ADE"/>
    <w:rsid w:val="33787382"/>
    <w:rsid w:val="33C37322"/>
    <w:rsid w:val="33DF1AAE"/>
    <w:rsid w:val="34036258"/>
    <w:rsid w:val="34434464"/>
    <w:rsid w:val="34484BF8"/>
    <w:rsid w:val="34D04DC8"/>
    <w:rsid w:val="354642E9"/>
    <w:rsid w:val="354A3A66"/>
    <w:rsid w:val="35945DE1"/>
    <w:rsid w:val="35B97BCA"/>
    <w:rsid w:val="35E75CDE"/>
    <w:rsid w:val="362D4ADA"/>
    <w:rsid w:val="36367AC4"/>
    <w:rsid w:val="368D5C2E"/>
    <w:rsid w:val="36DC334F"/>
    <w:rsid w:val="36E001D7"/>
    <w:rsid w:val="371B5F2F"/>
    <w:rsid w:val="373A660A"/>
    <w:rsid w:val="373B20E7"/>
    <w:rsid w:val="37BE100C"/>
    <w:rsid w:val="37BF4C02"/>
    <w:rsid w:val="37EC46B1"/>
    <w:rsid w:val="37F449CB"/>
    <w:rsid w:val="383E5CD8"/>
    <w:rsid w:val="38530A4C"/>
    <w:rsid w:val="38734E6D"/>
    <w:rsid w:val="38954198"/>
    <w:rsid w:val="38B247E4"/>
    <w:rsid w:val="38CC3F24"/>
    <w:rsid w:val="39044271"/>
    <w:rsid w:val="3A2D1343"/>
    <w:rsid w:val="3A3B577B"/>
    <w:rsid w:val="3A5C6EB6"/>
    <w:rsid w:val="3A6550D9"/>
    <w:rsid w:val="3AA33AFD"/>
    <w:rsid w:val="3ADC0D71"/>
    <w:rsid w:val="3AF24DD9"/>
    <w:rsid w:val="3B0B7708"/>
    <w:rsid w:val="3B140C85"/>
    <w:rsid w:val="3B53035A"/>
    <w:rsid w:val="3B6379AA"/>
    <w:rsid w:val="3BB15A40"/>
    <w:rsid w:val="3BEA5133"/>
    <w:rsid w:val="3CA120F2"/>
    <w:rsid w:val="3CE24597"/>
    <w:rsid w:val="3CF629FB"/>
    <w:rsid w:val="3D054AAD"/>
    <w:rsid w:val="3D26606D"/>
    <w:rsid w:val="3D713BAE"/>
    <w:rsid w:val="3D864BBD"/>
    <w:rsid w:val="3DB65294"/>
    <w:rsid w:val="3DB930FB"/>
    <w:rsid w:val="3DC80461"/>
    <w:rsid w:val="3DC900EC"/>
    <w:rsid w:val="3DEE0CE7"/>
    <w:rsid w:val="3DEE24DE"/>
    <w:rsid w:val="3E174EC3"/>
    <w:rsid w:val="3E3378D1"/>
    <w:rsid w:val="3E834424"/>
    <w:rsid w:val="3EA22FD0"/>
    <w:rsid w:val="3EC61B9F"/>
    <w:rsid w:val="3EC81238"/>
    <w:rsid w:val="3F1D444F"/>
    <w:rsid w:val="3F544789"/>
    <w:rsid w:val="3F641E44"/>
    <w:rsid w:val="3F9D30E0"/>
    <w:rsid w:val="3FDA4F9A"/>
    <w:rsid w:val="401217A0"/>
    <w:rsid w:val="40310822"/>
    <w:rsid w:val="40340C49"/>
    <w:rsid w:val="40346545"/>
    <w:rsid w:val="404D7506"/>
    <w:rsid w:val="40FB1897"/>
    <w:rsid w:val="41106359"/>
    <w:rsid w:val="4175609D"/>
    <w:rsid w:val="41C55CE6"/>
    <w:rsid w:val="41DF00E0"/>
    <w:rsid w:val="41F56C71"/>
    <w:rsid w:val="422C4DEC"/>
    <w:rsid w:val="42DC36E1"/>
    <w:rsid w:val="42DE1690"/>
    <w:rsid w:val="42F223AD"/>
    <w:rsid w:val="432F5C4D"/>
    <w:rsid w:val="43AA7417"/>
    <w:rsid w:val="43CC4DA1"/>
    <w:rsid w:val="44031453"/>
    <w:rsid w:val="447C5627"/>
    <w:rsid w:val="448572BB"/>
    <w:rsid w:val="44A17A7F"/>
    <w:rsid w:val="44AB4BE5"/>
    <w:rsid w:val="44B32686"/>
    <w:rsid w:val="44BD42D5"/>
    <w:rsid w:val="450B1A2F"/>
    <w:rsid w:val="453E4DD6"/>
    <w:rsid w:val="45675DE9"/>
    <w:rsid w:val="45715A81"/>
    <w:rsid w:val="46091651"/>
    <w:rsid w:val="460E6501"/>
    <w:rsid w:val="461558AC"/>
    <w:rsid w:val="466204C5"/>
    <w:rsid w:val="468B3FE8"/>
    <w:rsid w:val="46B34FBD"/>
    <w:rsid w:val="475C345C"/>
    <w:rsid w:val="47944278"/>
    <w:rsid w:val="47F01CA2"/>
    <w:rsid w:val="47F9242E"/>
    <w:rsid w:val="481B23A6"/>
    <w:rsid w:val="481D5A9C"/>
    <w:rsid w:val="48BF0F83"/>
    <w:rsid w:val="48DB0182"/>
    <w:rsid w:val="48E8704E"/>
    <w:rsid w:val="48ED6F66"/>
    <w:rsid w:val="48FA6D11"/>
    <w:rsid w:val="4907292A"/>
    <w:rsid w:val="49891480"/>
    <w:rsid w:val="4A142192"/>
    <w:rsid w:val="4A4D0C8A"/>
    <w:rsid w:val="4A6368C6"/>
    <w:rsid w:val="4A6C7929"/>
    <w:rsid w:val="4AB316C2"/>
    <w:rsid w:val="4ABE6A00"/>
    <w:rsid w:val="4AE23A24"/>
    <w:rsid w:val="4B223576"/>
    <w:rsid w:val="4B364AE0"/>
    <w:rsid w:val="4B642CA7"/>
    <w:rsid w:val="4B9122B4"/>
    <w:rsid w:val="4C2E4522"/>
    <w:rsid w:val="4C3222A5"/>
    <w:rsid w:val="4C9727E9"/>
    <w:rsid w:val="4C9A4A62"/>
    <w:rsid w:val="4CC12DA8"/>
    <w:rsid w:val="4CF1531E"/>
    <w:rsid w:val="4D0C5663"/>
    <w:rsid w:val="4D3961C3"/>
    <w:rsid w:val="4DED1332"/>
    <w:rsid w:val="4DF44A1E"/>
    <w:rsid w:val="4E165AE9"/>
    <w:rsid w:val="4E4C1829"/>
    <w:rsid w:val="4E51029F"/>
    <w:rsid w:val="4F231216"/>
    <w:rsid w:val="4F3014F0"/>
    <w:rsid w:val="4F730F3A"/>
    <w:rsid w:val="4FFD000A"/>
    <w:rsid w:val="500C769C"/>
    <w:rsid w:val="5015592D"/>
    <w:rsid w:val="501D5247"/>
    <w:rsid w:val="50547B58"/>
    <w:rsid w:val="507D6C91"/>
    <w:rsid w:val="508A55B2"/>
    <w:rsid w:val="508E4603"/>
    <w:rsid w:val="509567D7"/>
    <w:rsid w:val="50BF55B1"/>
    <w:rsid w:val="50DE6650"/>
    <w:rsid w:val="50E315C3"/>
    <w:rsid w:val="50F00AC6"/>
    <w:rsid w:val="50FA4079"/>
    <w:rsid w:val="510B56EB"/>
    <w:rsid w:val="511A50B4"/>
    <w:rsid w:val="511C31E0"/>
    <w:rsid w:val="51241D00"/>
    <w:rsid w:val="51503E3E"/>
    <w:rsid w:val="516C21AF"/>
    <w:rsid w:val="52484A83"/>
    <w:rsid w:val="524B7C19"/>
    <w:rsid w:val="52600F5C"/>
    <w:rsid w:val="52A620C0"/>
    <w:rsid w:val="52D753D2"/>
    <w:rsid w:val="52DD3021"/>
    <w:rsid w:val="52E4315A"/>
    <w:rsid w:val="52F12B07"/>
    <w:rsid w:val="534757D7"/>
    <w:rsid w:val="53605604"/>
    <w:rsid w:val="536F4BFA"/>
    <w:rsid w:val="53786A90"/>
    <w:rsid w:val="539502D3"/>
    <w:rsid w:val="539636EE"/>
    <w:rsid w:val="53AC13AA"/>
    <w:rsid w:val="53D14F4E"/>
    <w:rsid w:val="53E64F0C"/>
    <w:rsid w:val="5475166C"/>
    <w:rsid w:val="54B877E2"/>
    <w:rsid w:val="55186F5E"/>
    <w:rsid w:val="551F5819"/>
    <w:rsid w:val="55356658"/>
    <w:rsid w:val="55E356AB"/>
    <w:rsid w:val="55E572F2"/>
    <w:rsid w:val="55FC1C85"/>
    <w:rsid w:val="56215531"/>
    <w:rsid w:val="562A5257"/>
    <w:rsid w:val="564105EA"/>
    <w:rsid w:val="56595538"/>
    <w:rsid w:val="57086E27"/>
    <w:rsid w:val="574E1328"/>
    <w:rsid w:val="57553F52"/>
    <w:rsid w:val="57677350"/>
    <w:rsid w:val="58200DBF"/>
    <w:rsid w:val="58287F4C"/>
    <w:rsid w:val="5830598C"/>
    <w:rsid w:val="58700E82"/>
    <w:rsid w:val="588D2487"/>
    <w:rsid w:val="590F38F8"/>
    <w:rsid w:val="594A3A1A"/>
    <w:rsid w:val="59963A48"/>
    <w:rsid w:val="59A06665"/>
    <w:rsid w:val="5AF90BB1"/>
    <w:rsid w:val="5B090844"/>
    <w:rsid w:val="5B276C80"/>
    <w:rsid w:val="5B2F3A82"/>
    <w:rsid w:val="5BAB70BC"/>
    <w:rsid w:val="5BF21D77"/>
    <w:rsid w:val="5C0A4BB5"/>
    <w:rsid w:val="5C0D7A7E"/>
    <w:rsid w:val="5C2A125B"/>
    <w:rsid w:val="5C6379FB"/>
    <w:rsid w:val="5C882039"/>
    <w:rsid w:val="5CAC11E6"/>
    <w:rsid w:val="5CDB687E"/>
    <w:rsid w:val="5D3C1C25"/>
    <w:rsid w:val="5D8B325F"/>
    <w:rsid w:val="5D985970"/>
    <w:rsid w:val="5E690CAF"/>
    <w:rsid w:val="5EA627E9"/>
    <w:rsid w:val="5EC11774"/>
    <w:rsid w:val="5EE412EC"/>
    <w:rsid w:val="5F8361FF"/>
    <w:rsid w:val="603C76D9"/>
    <w:rsid w:val="603F48F9"/>
    <w:rsid w:val="605E61E3"/>
    <w:rsid w:val="606E5A0D"/>
    <w:rsid w:val="607A4915"/>
    <w:rsid w:val="609133E5"/>
    <w:rsid w:val="60BC76D3"/>
    <w:rsid w:val="60F26373"/>
    <w:rsid w:val="61045019"/>
    <w:rsid w:val="611B5F9E"/>
    <w:rsid w:val="6152637D"/>
    <w:rsid w:val="615379DD"/>
    <w:rsid w:val="616436A0"/>
    <w:rsid w:val="61705A0E"/>
    <w:rsid w:val="617169D6"/>
    <w:rsid w:val="618303FC"/>
    <w:rsid w:val="61E377F3"/>
    <w:rsid w:val="62300626"/>
    <w:rsid w:val="62531B60"/>
    <w:rsid w:val="62950201"/>
    <w:rsid w:val="629F56C4"/>
    <w:rsid w:val="630278B8"/>
    <w:rsid w:val="63830E96"/>
    <w:rsid w:val="63AB4054"/>
    <w:rsid w:val="640F6C6E"/>
    <w:rsid w:val="64324EF7"/>
    <w:rsid w:val="6465428E"/>
    <w:rsid w:val="64BC6AE4"/>
    <w:rsid w:val="64C7624D"/>
    <w:rsid w:val="64CD59D0"/>
    <w:rsid w:val="64E255B3"/>
    <w:rsid w:val="650D43FC"/>
    <w:rsid w:val="6534432C"/>
    <w:rsid w:val="65BD1637"/>
    <w:rsid w:val="65E56A42"/>
    <w:rsid w:val="660A0A4E"/>
    <w:rsid w:val="66137AD4"/>
    <w:rsid w:val="664D09C1"/>
    <w:rsid w:val="66850376"/>
    <w:rsid w:val="669E0CA6"/>
    <w:rsid w:val="66A05FD0"/>
    <w:rsid w:val="66AA7BE4"/>
    <w:rsid w:val="66CC17E6"/>
    <w:rsid w:val="6732696D"/>
    <w:rsid w:val="67B112C8"/>
    <w:rsid w:val="67E277A5"/>
    <w:rsid w:val="67F67887"/>
    <w:rsid w:val="68183DB4"/>
    <w:rsid w:val="685829DA"/>
    <w:rsid w:val="688B1E3F"/>
    <w:rsid w:val="6891571C"/>
    <w:rsid w:val="68916A84"/>
    <w:rsid w:val="692E49A5"/>
    <w:rsid w:val="69581A19"/>
    <w:rsid w:val="69757AEE"/>
    <w:rsid w:val="697D5297"/>
    <w:rsid w:val="698B034B"/>
    <w:rsid w:val="69942474"/>
    <w:rsid w:val="699F4A74"/>
    <w:rsid w:val="69F039A4"/>
    <w:rsid w:val="6AC20675"/>
    <w:rsid w:val="6AD654B6"/>
    <w:rsid w:val="6B274F11"/>
    <w:rsid w:val="6B517D1A"/>
    <w:rsid w:val="6B623CC4"/>
    <w:rsid w:val="6C0A3105"/>
    <w:rsid w:val="6C27617A"/>
    <w:rsid w:val="6C3E50CB"/>
    <w:rsid w:val="6C68601B"/>
    <w:rsid w:val="6C9A6A5C"/>
    <w:rsid w:val="6CB720AE"/>
    <w:rsid w:val="6D006926"/>
    <w:rsid w:val="6D6C5A75"/>
    <w:rsid w:val="6DBF3C3B"/>
    <w:rsid w:val="6DD66473"/>
    <w:rsid w:val="6DDF4FB6"/>
    <w:rsid w:val="6E2B3BC6"/>
    <w:rsid w:val="6E5F5F80"/>
    <w:rsid w:val="6EF12084"/>
    <w:rsid w:val="6F306DCB"/>
    <w:rsid w:val="6F383A6E"/>
    <w:rsid w:val="6F522387"/>
    <w:rsid w:val="6FE72202"/>
    <w:rsid w:val="6FF9789D"/>
    <w:rsid w:val="700B06D0"/>
    <w:rsid w:val="70422779"/>
    <w:rsid w:val="704D3385"/>
    <w:rsid w:val="70512559"/>
    <w:rsid w:val="70820965"/>
    <w:rsid w:val="70E70ADA"/>
    <w:rsid w:val="70FF27F2"/>
    <w:rsid w:val="711E068B"/>
    <w:rsid w:val="712D4484"/>
    <w:rsid w:val="719755A3"/>
    <w:rsid w:val="71AE3400"/>
    <w:rsid w:val="71B46346"/>
    <w:rsid w:val="71B4725F"/>
    <w:rsid w:val="71D47071"/>
    <w:rsid w:val="71E4457D"/>
    <w:rsid w:val="722E6457"/>
    <w:rsid w:val="723E2050"/>
    <w:rsid w:val="72537BEF"/>
    <w:rsid w:val="72555DF5"/>
    <w:rsid w:val="725D7D89"/>
    <w:rsid w:val="739D4BFA"/>
    <w:rsid w:val="73A82490"/>
    <w:rsid w:val="73B607C0"/>
    <w:rsid w:val="73F847EA"/>
    <w:rsid w:val="74291109"/>
    <w:rsid w:val="748C36C8"/>
    <w:rsid w:val="74A72F3E"/>
    <w:rsid w:val="74D041DB"/>
    <w:rsid w:val="74F87739"/>
    <w:rsid w:val="75817C14"/>
    <w:rsid w:val="75B2639D"/>
    <w:rsid w:val="75B913AE"/>
    <w:rsid w:val="75E373AA"/>
    <w:rsid w:val="75E94CF3"/>
    <w:rsid w:val="76007E71"/>
    <w:rsid w:val="76A50517"/>
    <w:rsid w:val="76C021E7"/>
    <w:rsid w:val="77065BEA"/>
    <w:rsid w:val="77640268"/>
    <w:rsid w:val="77C8173B"/>
    <w:rsid w:val="77C90C27"/>
    <w:rsid w:val="77CE42EC"/>
    <w:rsid w:val="77E1776C"/>
    <w:rsid w:val="77F47FCB"/>
    <w:rsid w:val="782729D2"/>
    <w:rsid w:val="78324A1E"/>
    <w:rsid w:val="783F175F"/>
    <w:rsid w:val="788117C5"/>
    <w:rsid w:val="78944C25"/>
    <w:rsid w:val="790D6B45"/>
    <w:rsid w:val="792A3948"/>
    <w:rsid w:val="79876FAE"/>
    <w:rsid w:val="798D6073"/>
    <w:rsid w:val="79C55C0C"/>
    <w:rsid w:val="7A020E76"/>
    <w:rsid w:val="7A672360"/>
    <w:rsid w:val="7A6E3828"/>
    <w:rsid w:val="7A761D09"/>
    <w:rsid w:val="7A76274D"/>
    <w:rsid w:val="7A9819E6"/>
    <w:rsid w:val="7AA20232"/>
    <w:rsid w:val="7ACD2C78"/>
    <w:rsid w:val="7AE61325"/>
    <w:rsid w:val="7AFB0F55"/>
    <w:rsid w:val="7B347C75"/>
    <w:rsid w:val="7BDA1BF3"/>
    <w:rsid w:val="7BDD3A11"/>
    <w:rsid w:val="7C046E41"/>
    <w:rsid w:val="7C4B4C94"/>
    <w:rsid w:val="7C55517F"/>
    <w:rsid w:val="7C7B03DD"/>
    <w:rsid w:val="7CAA64B9"/>
    <w:rsid w:val="7CD91987"/>
    <w:rsid w:val="7CE621D7"/>
    <w:rsid w:val="7D2126F4"/>
    <w:rsid w:val="7D7F7FF2"/>
    <w:rsid w:val="7D8C7CE5"/>
    <w:rsid w:val="7DC91DA1"/>
    <w:rsid w:val="7DE50275"/>
    <w:rsid w:val="7E874865"/>
    <w:rsid w:val="7E8F4C2F"/>
    <w:rsid w:val="7EE84CD3"/>
    <w:rsid w:val="7EF45551"/>
    <w:rsid w:val="7F2E4F92"/>
    <w:rsid w:val="7FD35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qFormat="1"/>
    <w:lsdException w:name="toc 2" w:qFormat="1"/>
    <w:lsdException w:name="toc 3" w:qFormat="1"/>
    <w:lsdException w:name="toc 4" w:qFormat="1"/>
    <w:lsdException w:name="toc 5" w:qFormat="1"/>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List 2"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w:qFormat="1"/>
    <w:lsdException w:name="Body Text First Indent 2" w:qFormat="1"/>
    <w:lsdException w:name="Body Tex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D112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D1123"/>
    <w:pPr>
      <w:keepNext/>
      <w:keepLines/>
      <w:adjustRightInd w:val="0"/>
      <w:snapToGrid w:val="0"/>
      <w:spacing w:line="360" w:lineRule="auto"/>
      <w:jc w:val="center"/>
      <w:outlineLvl w:val="0"/>
    </w:pPr>
    <w:rPr>
      <w:rFonts w:ascii="Calibri" w:eastAsia="宋体" w:hAnsi="Calibri" w:cs="Times New Roman"/>
      <w:b/>
      <w:kern w:val="44"/>
      <w:sz w:val="32"/>
    </w:rPr>
  </w:style>
  <w:style w:type="paragraph" w:styleId="20">
    <w:name w:val="heading 2"/>
    <w:basedOn w:val="a"/>
    <w:next w:val="a"/>
    <w:link w:val="2Char"/>
    <w:unhideWhenUsed/>
    <w:qFormat/>
    <w:rsid w:val="00CD1123"/>
    <w:pPr>
      <w:keepNext/>
      <w:keepLines/>
      <w:adjustRightInd w:val="0"/>
      <w:snapToGrid w:val="0"/>
      <w:spacing w:line="360" w:lineRule="auto"/>
      <w:jc w:val="center"/>
      <w:outlineLvl w:val="1"/>
    </w:pPr>
    <w:rPr>
      <w:rFonts w:ascii="Arial" w:eastAsia="宋体" w:hAnsi="Arial" w:cs="Times New Roman"/>
      <w:b/>
      <w:sz w:val="28"/>
    </w:rPr>
  </w:style>
  <w:style w:type="paragraph" w:styleId="3">
    <w:name w:val="heading 3"/>
    <w:basedOn w:val="a"/>
    <w:next w:val="a"/>
    <w:link w:val="3Char"/>
    <w:semiHidden/>
    <w:unhideWhenUsed/>
    <w:qFormat/>
    <w:rsid w:val="00CD1123"/>
    <w:pPr>
      <w:adjustRightInd w:val="0"/>
      <w:snapToGrid w:val="0"/>
      <w:spacing w:line="360" w:lineRule="auto"/>
      <w:jc w:val="center"/>
      <w:outlineLvl w:val="2"/>
    </w:pPr>
    <w:rPr>
      <w:rFonts w:ascii="宋体" w:eastAsia="宋体" w:hAnsi="宋体" w:cs="宋体"/>
      <w:b/>
      <w:sz w:val="28"/>
      <w:szCs w:val="28"/>
      <w:lang w:eastAsia="en-US"/>
    </w:rPr>
  </w:style>
  <w:style w:type="paragraph" w:styleId="4">
    <w:name w:val="heading 4"/>
    <w:basedOn w:val="a"/>
    <w:next w:val="a"/>
    <w:semiHidden/>
    <w:unhideWhenUsed/>
    <w:qFormat/>
    <w:rsid w:val="00CD1123"/>
    <w:pPr>
      <w:keepNext/>
      <w:keepLines/>
      <w:adjustRightInd w:val="0"/>
      <w:snapToGrid w:val="0"/>
      <w:spacing w:line="360" w:lineRule="auto"/>
      <w:jc w:val="left"/>
      <w:outlineLvl w:val="3"/>
    </w:pPr>
    <w:rPr>
      <w:rFonts w:ascii="Arial" w:eastAsia="宋体" w:hAnsi="Arial" w:cs="Times New Roman"/>
      <w:sz w:val="24"/>
    </w:rPr>
  </w:style>
  <w:style w:type="paragraph" w:styleId="5">
    <w:name w:val="heading 5"/>
    <w:basedOn w:val="a"/>
    <w:next w:val="a"/>
    <w:qFormat/>
    <w:rsid w:val="00CD1123"/>
    <w:pPr>
      <w:keepNext/>
      <w:keepLines/>
      <w:spacing w:line="372" w:lineRule="auto"/>
      <w:outlineLvl w:val="4"/>
    </w:pPr>
    <w:rPr>
      <w:b/>
      <w:bCs/>
      <w:sz w:val="28"/>
      <w:szCs w:val="28"/>
    </w:rPr>
  </w:style>
  <w:style w:type="paragraph" w:styleId="6">
    <w:name w:val="heading 6"/>
    <w:basedOn w:val="a"/>
    <w:next w:val="a"/>
    <w:semiHidden/>
    <w:unhideWhenUsed/>
    <w:qFormat/>
    <w:rsid w:val="00CD1123"/>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rsid w:val="00CD1123"/>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rsid w:val="00CD1123"/>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rsid w:val="00CD1123"/>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CD1123"/>
    <w:pPr>
      <w:ind w:firstLineChars="200" w:firstLine="420"/>
    </w:pPr>
  </w:style>
  <w:style w:type="paragraph" w:styleId="a3">
    <w:name w:val="Body Text Indent"/>
    <w:basedOn w:val="a"/>
    <w:next w:val="a"/>
    <w:link w:val="Char"/>
    <w:uiPriority w:val="99"/>
    <w:qFormat/>
    <w:rsid w:val="00CD1123"/>
    <w:pPr>
      <w:spacing w:after="120"/>
      <w:ind w:leftChars="200" w:left="420"/>
    </w:pPr>
  </w:style>
  <w:style w:type="paragraph" w:styleId="a4">
    <w:name w:val="Normal Indent"/>
    <w:basedOn w:val="a"/>
    <w:qFormat/>
    <w:rsid w:val="00CD1123"/>
    <w:pPr>
      <w:ind w:firstLineChars="200" w:firstLine="420"/>
    </w:pPr>
  </w:style>
  <w:style w:type="paragraph" w:styleId="50">
    <w:name w:val="index 5"/>
    <w:basedOn w:val="a"/>
    <w:next w:val="a"/>
    <w:qFormat/>
    <w:rsid w:val="00CD1123"/>
    <w:pPr>
      <w:adjustRightInd w:val="0"/>
      <w:snapToGrid w:val="0"/>
      <w:spacing w:line="360" w:lineRule="auto"/>
      <w:jc w:val="center"/>
    </w:pPr>
    <w:rPr>
      <w:rFonts w:ascii="宋体" w:eastAsia="宋体" w:hAnsi="宋体" w:cs="宋体"/>
      <w:bCs/>
      <w:kern w:val="0"/>
      <w:szCs w:val="21"/>
    </w:rPr>
  </w:style>
  <w:style w:type="paragraph" w:styleId="a5">
    <w:name w:val="Body Text"/>
    <w:basedOn w:val="a"/>
    <w:next w:val="a"/>
    <w:uiPriority w:val="99"/>
    <w:qFormat/>
    <w:rsid w:val="00CD1123"/>
    <w:rPr>
      <w:rFonts w:eastAsia="楷体_GB2312"/>
      <w:sz w:val="30"/>
      <w:szCs w:val="30"/>
    </w:rPr>
  </w:style>
  <w:style w:type="paragraph" w:styleId="21">
    <w:name w:val="List 2"/>
    <w:basedOn w:val="a"/>
    <w:qFormat/>
    <w:rsid w:val="00CD1123"/>
    <w:pPr>
      <w:adjustRightInd w:val="0"/>
      <w:spacing w:line="360" w:lineRule="auto"/>
      <w:textAlignment w:val="baseline"/>
    </w:pPr>
    <w:rPr>
      <w:sz w:val="24"/>
    </w:rPr>
  </w:style>
  <w:style w:type="paragraph" w:styleId="51">
    <w:name w:val="toc 5"/>
    <w:basedOn w:val="a"/>
    <w:next w:val="a"/>
    <w:qFormat/>
    <w:rsid w:val="00CD1123"/>
    <w:pPr>
      <w:tabs>
        <w:tab w:val="right" w:leader="dot" w:pos="8296"/>
      </w:tabs>
      <w:ind w:leftChars="500" w:left="1050"/>
    </w:pPr>
  </w:style>
  <w:style w:type="paragraph" w:styleId="30">
    <w:name w:val="toc 3"/>
    <w:basedOn w:val="a"/>
    <w:next w:val="a"/>
    <w:qFormat/>
    <w:rsid w:val="00CD1123"/>
    <w:pPr>
      <w:ind w:leftChars="400" w:left="840"/>
    </w:pPr>
  </w:style>
  <w:style w:type="paragraph" w:styleId="a6">
    <w:name w:val="Plain Text"/>
    <w:basedOn w:val="a"/>
    <w:qFormat/>
    <w:rsid w:val="00CD1123"/>
    <w:rPr>
      <w:rFonts w:ascii="宋体" w:hAnsi="Courier New"/>
    </w:rPr>
  </w:style>
  <w:style w:type="paragraph" w:styleId="a7">
    <w:name w:val="Date"/>
    <w:basedOn w:val="a"/>
    <w:next w:val="a"/>
    <w:qFormat/>
    <w:rsid w:val="00CD1123"/>
    <w:rPr>
      <w:sz w:val="24"/>
      <w:szCs w:val="20"/>
    </w:rPr>
  </w:style>
  <w:style w:type="paragraph" w:styleId="a8">
    <w:name w:val="footer"/>
    <w:basedOn w:val="a"/>
    <w:qFormat/>
    <w:rsid w:val="00CD1123"/>
    <w:pPr>
      <w:tabs>
        <w:tab w:val="center" w:pos="4153"/>
        <w:tab w:val="right" w:pos="8306"/>
      </w:tabs>
      <w:snapToGrid w:val="0"/>
      <w:jc w:val="left"/>
    </w:pPr>
    <w:rPr>
      <w:sz w:val="18"/>
      <w:szCs w:val="18"/>
    </w:rPr>
  </w:style>
  <w:style w:type="paragraph" w:styleId="a9">
    <w:name w:val="header"/>
    <w:basedOn w:val="a"/>
    <w:qFormat/>
    <w:rsid w:val="00CD1123"/>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CD1123"/>
  </w:style>
  <w:style w:type="paragraph" w:styleId="40">
    <w:name w:val="toc 4"/>
    <w:basedOn w:val="a"/>
    <w:next w:val="a"/>
    <w:qFormat/>
    <w:rsid w:val="00CD1123"/>
    <w:pPr>
      <w:tabs>
        <w:tab w:val="left" w:pos="1890"/>
        <w:tab w:val="right" w:leader="dot" w:pos="8296"/>
      </w:tabs>
      <w:ind w:leftChars="300" w:left="630"/>
    </w:pPr>
  </w:style>
  <w:style w:type="paragraph" w:styleId="aa">
    <w:name w:val="footnote text"/>
    <w:basedOn w:val="a"/>
    <w:qFormat/>
    <w:rsid w:val="00CD1123"/>
    <w:pPr>
      <w:adjustRightInd w:val="0"/>
      <w:spacing w:line="312" w:lineRule="atLeast"/>
      <w:textAlignment w:val="baseline"/>
    </w:pPr>
    <w:rPr>
      <w:rFonts w:ascii="Times New Roman" w:eastAsia="宋体" w:hAnsi="Times New Roman" w:cs="Times New Roman"/>
      <w:sz w:val="18"/>
    </w:rPr>
  </w:style>
  <w:style w:type="paragraph" w:styleId="31">
    <w:name w:val="Body Text Indent 3"/>
    <w:basedOn w:val="a"/>
    <w:qFormat/>
    <w:rsid w:val="00CD1123"/>
    <w:pPr>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22">
    <w:name w:val="toc 2"/>
    <w:basedOn w:val="a"/>
    <w:next w:val="a"/>
    <w:qFormat/>
    <w:rsid w:val="00CD1123"/>
    <w:pPr>
      <w:ind w:leftChars="200" w:left="420"/>
    </w:pPr>
  </w:style>
  <w:style w:type="paragraph" w:styleId="23">
    <w:name w:val="Body Text 2"/>
    <w:basedOn w:val="a"/>
    <w:qFormat/>
    <w:rsid w:val="00CD1123"/>
    <w:pPr>
      <w:spacing w:line="340" w:lineRule="exact"/>
      <w:jc w:val="center"/>
    </w:pPr>
    <w:rPr>
      <w:rFonts w:ascii="宋体" w:hAnsi="宋体"/>
      <w:bCs/>
      <w:color w:val="000000"/>
      <w:sz w:val="28"/>
    </w:rPr>
  </w:style>
  <w:style w:type="paragraph" w:styleId="ab">
    <w:name w:val="Normal (Web)"/>
    <w:basedOn w:val="a"/>
    <w:qFormat/>
    <w:rsid w:val="00CD1123"/>
    <w:pPr>
      <w:widowControl/>
      <w:spacing w:beforeAutospacing="1" w:afterAutospacing="1"/>
      <w:jc w:val="left"/>
    </w:pPr>
    <w:rPr>
      <w:rFonts w:ascii="宋体" w:hAnsi="宋体" w:hint="eastAsia"/>
      <w:kern w:val="0"/>
      <w:sz w:val="24"/>
    </w:rPr>
  </w:style>
  <w:style w:type="paragraph" w:styleId="ac">
    <w:name w:val="Title"/>
    <w:basedOn w:val="a"/>
    <w:next w:val="a"/>
    <w:qFormat/>
    <w:rsid w:val="00CD1123"/>
    <w:pPr>
      <w:spacing w:before="240" w:after="60"/>
      <w:jc w:val="center"/>
      <w:outlineLvl w:val="0"/>
    </w:pPr>
    <w:rPr>
      <w:rFonts w:ascii="Cambria" w:hAnsi="Cambria" w:cs="Times New Roman"/>
      <w:b/>
      <w:sz w:val="32"/>
      <w:szCs w:val="20"/>
    </w:rPr>
  </w:style>
  <w:style w:type="paragraph" w:styleId="ad">
    <w:name w:val="Body Text First Indent"/>
    <w:basedOn w:val="a5"/>
    <w:next w:val="2"/>
    <w:qFormat/>
    <w:rsid w:val="00CD1123"/>
    <w:pPr>
      <w:ind w:firstLineChars="100" w:firstLine="420"/>
    </w:pPr>
    <w:rPr>
      <w:rFonts w:eastAsia="宋体"/>
      <w:sz w:val="21"/>
      <w:szCs w:val="24"/>
    </w:rPr>
  </w:style>
  <w:style w:type="character" w:styleId="ae">
    <w:name w:val="Strong"/>
    <w:basedOn w:val="a0"/>
    <w:qFormat/>
    <w:rsid w:val="00CD1123"/>
  </w:style>
  <w:style w:type="character" w:styleId="af">
    <w:name w:val="page number"/>
    <w:basedOn w:val="a0"/>
    <w:qFormat/>
    <w:rsid w:val="00CD1123"/>
  </w:style>
  <w:style w:type="character" w:styleId="af0">
    <w:name w:val="FollowedHyperlink"/>
    <w:basedOn w:val="a0"/>
    <w:qFormat/>
    <w:rsid w:val="00CD1123"/>
    <w:rPr>
      <w:color w:val="800080"/>
      <w:u w:val="none"/>
    </w:rPr>
  </w:style>
  <w:style w:type="character" w:styleId="af1">
    <w:name w:val="Emphasis"/>
    <w:basedOn w:val="a0"/>
    <w:qFormat/>
    <w:rsid w:val="00CD1123"/>
    <w:rPr>
      <w:b/>
    </w:rPr>
  </w:style>
  <w:style w:type="character" w:styleId="HTML">
    <w:name w:val="HTML Definition"/>
    <w:basedOn w:val="a0"/>
    <w:qFormat/>
    <w:rsid w:val="00CD1123"/>
  </w:style>
  <w:style w:type="character" w:styleId="HTML0">
    <w:name w:val="HTML Typewriter"/>
    <w:basedOn w:val="a0"/>
    <w:qFormat/>
    <w:rsid w:val="00CD1123"/>
    <w:rPr>
      <w:rFonts w:ascii="monospace" w:eastAsia="monospace" w:hAnsi="monospace" w:cs="monospace"/>
      <w:sz w:val="20"/>
    </w:rPr>
  </w:style>
  <w:style w:type="character" w:styleId="HTML1">
    <w:name w:val="HTML Acronym"/>
    <w:basedOn w:val="a0"/>
    <w:qFormat/>
    <w:rsid w:val="00CD1123"/>
  </w:style>
  <w:style w:type="character" w:styleId="HTML2">
    <w:name w:val="HTML Variable"/>
    <w:basedOn w:val="a0"/>
    <w:qFormat/>
    <w:rsid w:val="00CD1123"/>
  </w:style>
  <w:style w:type="character" w:styleId="af2">
    <w:name w:val="Hyperlink"/>
    <w:basedOn w:val="a0"/>
    <w:qFormat/>
    <w:rsid w:val="00CD1123"/>
    <w:rPr>
      <w:color w:val="0000FF"/>
      <w:u w:val="none"/>
    </w:rPr>
  </w:style>
  <w:style w:type="character" w:styleId="HTML3">
    <w:name w:val="HTML Code"/>
    <w:basedOn w:val="a0"/>
    <w:qFormat/>
    <w:rsid w:val="00CD1123"/>
    <w:rPr>
      <w:rFonts w:ascii="monospace" w:eastAsia="monospace" w:hAnsi="monospace" w:cs="monospace" w:hint="default"/>
      <w:sz w:val="20"/>
    </w:rPr>
  </w:style>
  <w:style w:type="character" w:styleId="HTML4">
    <w:name w:val="HTML Cite"/>
    <w:basedOn w:val="a0"/>
    <w:qFormat/>
    <w:rsid w:val="00CD1123"/>
  </w:style>
  <w:style w:type="character" w:styleId="af3">
    <w:name w:val="footnote reference"/>
    <w:qFormat/>
    <w:rsid w:val="00CD1123"/>
    <w:rPr>
      <w:rFonts w:ascii="Times New Roman" w:eastAsia="宋体" w:hAnsi="Times New Roman" w:cs="Times New Roman"/>
      <w:vertAlign w:val="superscript"/>
    </w:rPr>
  </w:style>
  <w:style w:type="character" w:styleId="HTML5">
    <w:name w:val="HTML Keyboard"/>
    <w:basedOn w:val="a0"/>
    <w:qFormat/>
    <w:rsid w:val="00CD1123"/>
    <w:rPr>
      <w:rFonts w:ascii="monospace" w:eastAsia="monospace" w:hAnsi="monospace" w:cs="monospace" w:hint="default"/>
      <w:sz w:val="20"/>
    </w:rPr>
  </w:style>
  <w:style w:type="character" w:styleId="HTML6">
    <w:name w:val="HTML Sample"/>
    <w:basedOn w:val="a0"/>
    <w:qFormat/>
    <w:rsid w:val="00CD1123"/>
    <w:rPr>
      <w:rFonts w:ascii="monospace" w:eastAsia="monospace" w:hAnsi="monospace" w:cs="monospace" w:hint="default"/>
    </w:rPr>
  </w:style>
  <w:style w:type="paragraph" w:customStyle="1" w:styleId="Default">
    <w:name w:val="Default"/>
    <w:next w:val="a7"/>
    <w:qFormat/>
    <w:rsid w:val="00CD1123"/>
    <w:pPr>
      <w:widowControl w:val="0"/>
      <w:autoSpaceDE w:val="0"/>
      <w:autoSpaceDN w:val="0"/>
      <w:adjustRightInd w:val="0"/>
    </w:pPr>
    <w:rPr>
      <w:rFonts w:ascii="宋体" w:cs="宋体"/>
      <w:color w:val="000000"/>
      <w:sz w:val="24"/>
      <w:szCs w:val="24"/>
    </w:rPr>
  </w:style>
  <w:style w:type="paragraph" w:customStyle="1" w:styleId="11">
    <w:name w:val="列出段落1"/>
    <w:basedOn w:val="a"/>
    <w:qFormat/>
    <w:rsid w:val="00CD1123"/>
    <w:pPr>
      <w:ind w:firstLineChars="200" w:firstLine="420"/>
    </w:pPr>
    <w:rPr>
      <w:rFonts w:ascii="Calibri" w:hAnsi="Calibri"/>
    </w:rPr>
  </w:style>
  <w:style w:type="character" w:customStyle="1" w:styleId="3Char">
    <w:name w:val="标题 3 Char"/>
    <w:link w:val="3"/>
    <w:qFormat/>
    <w:rsid w:val="00CD1123"/>
    <w:rPr>
      <w:rFonts w:ascii="宋体" w:eastAsia="宋体" w:hAnsi="宋体" w:cs="宋体"/>
      <w:b/>
      <w:bCs/>
      <w:kern w:val="0"/>
      <w:sz w:val="28"/>
      <w:szCs w:val="22"/>
      <w:lang w:eastAsia="en-US"/>
    </w:rPr>
  </w:style>
  <w:style w:type="character" w:customStyle="1" w:styleId="1Char">
    <w:name w:val="标题 1 Char"/>
    <w:basedOn w:val="a0"/>
    <w:link w:val="1"/>
    <w:uiPriority w:val="9"/>
    <w:qFormat/>
    <w:rsid w:val="00CD1123"/>
    <w:rPr>
      <w:rFonts w:ascii="Calibri" w:eastAsia="宋体" w:hAnsi="Calibri" w:cs="Times New Roman"/>
      <w:b/>
      <w:bCs/>
      <w:kern w:val="44"/>
      <w:sz w:val="32"/>
      <w:szCs w:val="22"/>
      <w:lang w:eastAsia="en-US"/>
    </w:rPr>
  </w:style>
  <w:style w:type="character" w:customStyle="1" w:styleId="2Char">
    <w:name w:val="标题 2 Char"/>
    <w:basedOn w:val="a0"/>
    <w:link w:val="20"/>
    <w:uiPriority w:val="9"/>
    <w:semiHidden/>
    <w:qFormat/>
    <w:rsid w:val="00CD1123"/>
    <w:rPr>
      <w:rFonts w:ascii="Arial" w:eastAsia="宋体" w:hAnsi="Arial" w:cs="Times New Roman"/>
      <w:b/>
      <w:bCs/>
      <w:sz w:val="28"/>
      <w:szCs w:val="22"/>
      <w:lang w:val="zh-CN" w:eastAsia="en-US" w:bidi="zh-CN"/>
    </w:rPr>
  </w:style>
  <w:style w:type="paragraph" w:customStyle="1" w:styleId="TableParagraph">
    <w:name w:val="Table Paragraph"/>
    <w:basedOn w:val="a"/>
    <w:uiPriority w:val="1"/>
    <w:qFormat/>
    <w:rsid w:val="00CD1123"/>
    <w:rPr>
      <w:rFonts w:ascii="宋体" w:eastAsia="宋体" w:hAnsi="宋体" w:cs="宋体"/>
      <w:lang w:val="zh-CN" w:bidi="zh-CN"/>
    </w:rPr>
  </w:style>
  <w:style w:type="paragraph" w:styleId="af4">
    <w:name w:val="List Paragraph"/>
    <w:basedOn w:val="a"/>
    <w:next w:val="a"/>
    <w:uiPriority w:val="1"/>
    <w:qFormat/>
    <w:rsid w:val="00CD1123"/>
    <w:pPr>
      <w:ind w:left="698" w:firstLine="420"/>
    </w:pPr>
    <w:rPr>
      <w:rFonts w:ascii="宋体" w:eastAsia="宋体" w:hAnsi="宋体" w:cs="宋体"/>
      <w:lang w:val="zh-CN" w:bidi="zh-CN"/>
    </w:rPr>
  </w:style>
  <w:style w:type="character" w:customStyle="1" w:styleId="layui-layer-tabnow">
    <w:name w:val="layui-layer-tabnow"/>
    <w:basedOn w:val="a0"/>
    <w:qFormat/>
    <w:rsid w:val="00CD1123"/>
    <w:rPr>
      <w:bdr w:val="single" w:sz="6" w:space="0" w:color="CCCCCC"/>
      <w:shd w:val="clear" w:color="auto" w:fill="FFFFFF"/>
    </w:rPr>
  </w:style>
  <w:style w:type="character" w:customStyle="1" w:styleId="first-child">
    <w:name w:val="first-child"/>
    <w:basedOn w:val="a0"/>
    <w:qFormat/>
    <w:rsid w:val="00CD1123"/>
  </w:style>
  <w:style w:type="character" w:customStyle="1" w:styleId="mini-outputtext1">
    <w:name w:val="mini-outputtext1"/>
    <w:basedOn w:val="a0"/>
    <w:qFormat/>
    <w:rsid w:val="00CD1123"/>
  </w:style>
  <w:style w:type="paragraph" w:customStyle="1" w:styleId="12">
    <w:name w:val="正文1"/>
    <w:next w:val="13"/>
    <w:qFormat/>
    <w:rsid w:val="00CD1123"/>
    <w:pPr>
      <w:widowControl w:val="0"/>
      <w:jc w:val="both"/>
    </w:pPr>
    <w:rPr>
      <w:kern w:val="2"/>
      <w:sz w:val="21"/>
      <w:szCs w:val="24"/>
    </w:rPr>
  </w:style>
  <w:style w:type="paragraph" w:customStyle="1" w:styleId="13">
    <w:name w:val="正文缩进1"/>
    <w:basedOn w:val="12"/>
    <w:next w:val="12"/>
    <w:qFormat/>
    <w:rsid w:val="00CD1123"/>
    <w:pPr>
      <w:widowControl/>
      <w:overflowPunct w:val="0"/>
      <w:spacing w:line="360" w:lineRule="auto"/>
      <w:ind w:firstLine="540"/>
      <w:textAlignment w:val="baseline"/>
    </w:pPr>
    <w:rPr>
      <w:rFonts w:ascii="宋体" w:hAnsi="宋体" w:cs="MS Sans Serif;Arial"/>
      <w:spacing w:val="12"/>
      <w:kern w:val="0"/>
      <w:sz w:val="24"/>
      <w:szCs w:val="20"/>
    </w:rPr>
  </w:style>
  <w:style w:type="paragraph" w:customStyle="1" w:styleId="71">
    <w:name w:val="目录 71"/>
    <w:next w:val="a"/>
    <w:qFormat/>
    <w:rsid w:val="00CD1123"/>
    <w:pPr>
      <w:wordWrap w:val="0"/>
      <w:ind w:left="2550"/>
      <w:jc w:val="both"/>
    </w:pPr>
    <w:rPr>
      <w:sz w:val="21"/>
      <w:szCs w:val="22"/>
    </w:rPr>
  </w:style>
  <w:style w:type="paragraph" w:customStyle="1" w:styleId="af5">
    <w:name w:val="章节题目"/>
    <w:basedOn w:val="af6"/>
    <w:next w:val="a"/>
    <w:qFormat/>
    <w:rsid w:val="00CD1123"/>
    <w:pPr>
      <w:spacing w:before="720" w:after="400" w:line="540" w:lineRule="atLeast"/>
      <w:ind w:right="2160"/>
    </w:pPr>
    <w:rPr>
      <w:spacing w:val="-40"/>
      <w:sz w:val="60"/>
    </w:rPr>
  </w:style>
  <w:style w:type="paragraph" w:customStyle="1" w:styleId="af6">
    <w:name w:val="基准标题"/>
    <w:basedOn w:val="a"/>
    <w:next w:val="a5"/>
    <w:qFormat/>
    <w:rsid w:val="00CD1123"/>
    <w:pPr>
      <w:keepNext/>
      <w:keepLines/>
      <w:spacing w:before="140" w:line="220" w:lineRule="atLeast"/>
    </w:pPr>
    <w:rPr>
      <w:rFonts w:ascii="Arial" w:hAnsi="Arial"/>
      <w:spacing w:val="-4"/>
      <w:kern w:val="28"/>
      <w:sz w:val="22"/>
    </w:rPr>
  </w:style>
  <w:style w:type="paragraph" w:customStyle="1" w:styleId="Style6">
    <w:name w:val="_Style 6"/>
    <w:basedOn w:val="1"/>
    <w:next w:val="a"/>
    <w:qFormat/>
    <w:rsid w:val="00CD1123"/>
    <w:pPr>
      <w:outlineLvl w:val="9"/>
    </w:pPr>
  </w:style>
  <w:style w:type="paragraph" w:styleId="af7">
    <w:name w:val="Balloon Text"/>
    <w:basedOn w:val="a"/>
    <w:link w:val="Char0"/>
    <w:rsid w:val="006E75A3"/>
    <w:rPr>
      <w:sz w:val="18"/>
      <w:szCs w:val="18"/>
    </w:rPr>
  </w:style>
  <w:style w:type="character" w:customStyle="1" w:styleId="Char0">
    <w:name w:val="批注框文本 Char"/>
    <w:basedOn w:val="a0"/>
    <w:link w:val="af7"/>
    <w:rsid w:val="006E75A3"/>
    <w:rPr>
      <w:rFonts w:asciiTheme="minorHAnsi" w:eastAsiaTheme="minorEastAsia" w:hAnsiTheme="minorHAnsi" w:cstheme="minorBidi"/>
      <w:kern w:val="2"/>
      <w:sz w:val="18"/>
      <w:szCs w:val="18"/>
    </w:rPr>
  </w:style>
  <w:style w:type="character" w:customStyle="1" w:styleId="Char">
    <w:name w:val="正文文本缩进 Char"/>
    <w:basedOn w:val="a0"/>
    <w:link w:val="a3"/>
    <w:uiPriority w:val="99"/>
    <w:rsid w:val="00E727C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95</Pages>
  <Words>7873</Words>
  <Characters>44879</Characters>
  <Application>Microsoft Office Word</Application>
  <DocSecurity>0</DocSecurity>
  <Lines>373</Lines>
  <Paragraphs>105</Paragraphs>
  <ScaleCrop>false</ScaleCrop>
  <Company/>
  <LinksUpToDate>false</LinksUpToDate>
  <CharactersWithSpaces>52647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153</cp:revision>
  <dcterms:created xsi:type="dcterms:W3CDTF">2020-05-25T08:13:00Z</dcterms:created>
  <dcterms:modified xsi:type="dcterms:W3CDTF">2023-06-15T04:56:00Z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DEA9B9EC06094BDFA0651218DDBC1451_13</vt:lpwstr>
  </property>
</Properties>
</file>