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8C" w:rsidRDefault="00CF3F8C">
      <w:pPr>
        <w:spacing w:line="360" w:lineRule="auto"/>
        <w:ind w:left="3350" w:hangingChars="698" w:hanging="3350"/>
        <w:jc w:val="center"/>
        <w:rPr>
          <w:rFonts w:ascii="宋体" w:hAnsi="宋体"/>
          <w:sz w:val="48"/>
          <w:szCs w:val="48"/>
        </w:rPr>
      </w:pPr>
    </w:p>
    <w:p w:rsidR="00CF3F8C" w:rsidRDefault="004A6139">
      <w:pPr>
        <w:spacing w:line="360" w:lineRule="auto"/>
        <w:ind w:left="3350" w:hangingChars="698" w:hanging="3350"/>
        <w:jc w:val="center"/>
        <w:rPr>
          <w:rFonts w:ascii="宋体" w:hAnsi="宋体"/>
          <w:sz w:val="48"/>
          <w:szCs w:val="48"/>
        </w:rPr>
      </w:pPr>
      <w:r>
        <w:rPr>
          <w:rFonts w:ascii="宋体" w:hAnsi="宋体" w:hint="eastAsia"/>
          <w:sz w:val="48"/>
          <w:szCs w:val="48"/>
        </w:rPr>
        <w:t>2023</w:t>
      </w:r>
      <w:r>
        <w:rPr>
          <w:rFonts w:ascii="宋体" w:hAnsi="宋体" w:hint="eastAsia"/>
          <w:sz w:val="48"/>
          <w:szCs w:val="48"/>
        </w:rPr>
        <w:t>智慧校园光网络建设</w:t>
      </w:r>
    </w:p>
    <w:p w:rsidR="00CF3F8C" w:rsidRDefault="00CF3F8C">
      <w:pPr>
        <w:pStyle w:val="20"/>
        <w:ind w:firstLineChars="700" w:firstLine="2240"/>
        <w:rPr>
          <w:rFonts w:ascii="宋体" w:eastAsia="宋体" w:hAnsi="宋体"/>
          <w:szCs w:val="32"/>
        </w:rPr>
      </w:pPr>
    </w:p>
    <w:p w:rsidR="00CF3F8C" w:rsidRDefault="00CF3F8C">
      <w:pPr>
        <w:pStyle w:val="20"/>
        <w:ind w:firstLineChars="700" w:firstLine="2240"/>
        <w:rPr>
          <w:rFonts w:ascii="宋体" w:eastAsia="宋体" w:hAnsi="宋体"/>
          <w:szCs w:val="32"/>
        </w:rPr>
      </w:pPr>
    </w:p>
    <w:p w:rsidR="00CF3F8C" w:rsidRDefault="00CF3F8C">
      <w:pPr>
        <w:pStyle w:val="20"/>
        <w:rPr>
          <w:b/>
          <w:bCs/>
        </w:rPr>
      </w:pPr>
    </w:p>
    <w:p w:rsidR="00CF3F8C" w:rsidRDefault="00CF3F8C">
      <w:pPr>
        <w:pStyle w:val="20"/>
        <w:tabs>
          <w:tab w:val="left" w:pos="3695"/>
        </w:tabs>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4A6139">
      <w:pPr>
        <w:pStyle w:val="20"/>
        <w:jc w:val="center"/>
        <w:rPr>
          <w:rFonts w:ascii="宋体" w:eastAsia="宋体"/>
          <w:sz w:val="144"/>
        </w:rPr>
      </w:pPr>
      <w:r>
        <w:rPr>
          <w:rFonts w:ascii="宋体" w:eastAsia="宋体" w:hint="eastAsia"/>
          <w:sz w:val="144"/>
        </w:rPr>
        <w:t>招标文件</w:t>
      </w:r>
    </w:p>
    <w:p w:rsidR="00CF3F8C" w:rsidRDefault="004A6139">
      <w:pPr>
        <w:jc w:val="center"/>
        <w:rPr>
          <w:rFonts w:ascii="宋体" w:hAnsi="宋体"/>
          <w:sz w:val="24"/>
        </w:rPr>
      </w:pPr>
      <w:r>
        <w:rPr>
          <w:rFonts w:ascii="宋体" w:hAnsi="宋体" w:hint="eastAsia"/>
          <w:sz w:val="24"/>
        </w:rPr>
        <w:t>招标文件编号：</w:t>
      </w:r>
      <w:hyperlink r:id="rId8" w:anchor="/plan/list/view?id=1000000000012546183" w:tgtFrame="https://www.zcygov.cn/delegation-order/_procurement_/order/orderInfo/detail/_blank" w:history="1">
        <w:r>
          <w:rPr>
            <w:rFonts w:ascii="宋体" w:hAnsi="宋体" w:hint="eastAsia"/>
            <w:sz w:val="24"/>
          </w:rPr>
          <w:t>JM-2023-09-00873</w:t>
        </w:r>
      </w:hyperlink>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rPr>
          <w:b/>
          <w:bCs/>
        </w:rPr>
      </w:pPr>
    </w:p>
    <w:p w:rsidR="00CF3F8C" w:rsidRDefault="00CF3F8C">
      <w:pPr>
        <w:pStyle w:val="20"/>
      </w:pPr>
    </w:p>
    <w:p w:rsidR="00CF3F8C" w:rsidRDefault="004A6139">
      <w:pPr>
        <w:pStyle w:val="20"/>
        <w:jc w:val="center"/>
        <w:rPr>
          <w:rFonts w:ascii="宋体" w:eastAsia="宋体" w:hAnsi="宋体"/>
          <w:b/>
          <w:bCs/>
        </w:rPr>
      </w:pPr>
      <w:r>
        <w:rPr>
          <w:rFonts w:ascii="宋体" w:eastAsia="宋体" w:hAnsi="宋体" w:hint="eastAsia"/>
          <w:b/>
          <w:bCs/>
        </w:rPr>
        <w:t>吉林省光宇工程项目管理咨询有限公司</w:t>
      </w:r>
    </w:p>
    <w:p w:rsidR="00CF3F8C" w:rsidRDefault="004A6139">
      <w:pPr>
        <w:pStyle w:val="20"/>
        <w:jc w:val="center"/>
        <w:rPr>
          <w:rFonts w:ascii="宋体" w:eastAsia="宋体" w:hAnsi="宋体"/>
          <w:b/>
          <w:bCs/>
        </w:rPr>
      </w:pPr>
      <w:r>
        <w:rPr>
          <w:rFonts w:ascii="宋体" w:eastAsia="宋体" w:hAnsi="宋体" w:hint="eastAsia"/>
          <w:b/>
          <w:bCs/>
        </w:rPr>
        <w:t>2</w:t>
      </w:r>
      <w:r>
        <w:rPr>
          <w:rFonts w:ascii="宋体" w:eastAsia="宋体" w:hAnsi="宋体"/>
          <w:b/>
          <w:bCs/>
        </w:rPr>
        <w:t>02</w:t>
      </w:r>
      <w:r>
        <w:rPr>
          <w:rFonts w:ascii="宋体" w:eastAsia="宋体" w:hAnsi="宋体" w:hint="eastAsia"/>
          <w:b/>
          <w:bCs/>
        </w:rPr>
        <w:t>3</w:t>
      </w:r>
      <w:r>
        <w:rPr>
          <w:rFonts w:ascii="宋体" w:eastAsia="宋体" w:hAnsi="宋体" w:hint="eastAsia"/>
          <w:b/>
          <w:bCs/>
        </w:rPr>
        <w:t>年</w:t>
      </w:r>
      <w:r>
        <w:rPr>
          <w:rFonts w:ascii="宋体" w:eastAsia="宋体" w:hAnsi="宋体"/>
          <w:b/>
          <w:bCs/>
        </w:rPr>
        <w:t>1</w:t>
      </w:r>
      <w:r>
        <w:rPr>
          <w:rFonts w:ascii="宋体" w:eastAsia="宋体" w:hAnsi="宋体" w:hint="eastAsia"/>
          <w:b/>
          <w:bCs/>
        </w:rPr>
        <w:t>1</w:t>
      </w:r>
      <w:r>
        <w:rPr>
          <w:rFonts w:ascii="宋体" w:eastAsia="宋体" w:hAnsi="宋体" w:hint="eastAsia"/>
          <w:b/>
          <w:bCs/>
        </w:rPr>
        <w:t>月</w:t>
      </w:r>
    </w:p>
    <w:p w:rsidR="00CF3F8C" w:rsidRDefault="00CF3F8C">
      <w:pPr>
        <w:pStyle w:val="20"/>
        <w:jc w:val="center"/>
        <w:rPr>
          <w:rFonts w:ascii="宋体" w:eastAsia="宋体" w:hAnsi="宋体"/>
          <w:b/>
          <w:bCs/>
        </w:rPr>
      </w:pPr>
    </w:p>
    <w:p w:rsidR="00CF3F8C" w:rsidRDefault="00CF3F8C">
      <w:pPr>
        <w:pStyle w:val="20"/>
        <w:jc w:val="center"/>
        <w:rPr>
          <w:rFonts w:ascii="宋体" w:eastAsia="宋体" w:hAnsi="宋体"/>
          <w:b/>
          <w:bCs/>
        </w:rPr>
      </w:pPr>
    </w:p>
    <w:p w:rsidR="00CF3F8C" w:rsidRDefault="00CF3F8C">
      <w:pPr>
        <w:pStyle w:val="20"/>
        <w:jc w:val="center"/>
        <w:rPr>
          <w:rFonts w:ascii="宋体" w:eastAsia="宋体" w:hAnsi="宋体"/>
          <w:b/>
          <w:bCs/>
        </w:rPr>
      </w:pPr>
    </w:p>
    <w:p w:rsidR="00CF3F8C" w:rsidRDefault="00CF3F8C">
      <w:pPr>
        <w:pStyle w:val="20"/>
        <w:jc w:val="center"/>
        <w:rPr>
          <w:rFonts w:ascii="宋体" w:eastAsia="宋体" w:hAnsi="宋体"/>
          <w:b/>
          <w:bCs/>
        </w:rPr>
      </w:pPr>
    </w:p>
    <w:p w:rsidR="00CF3F8C" w:rsidRDefault="004A6139">
      <w:pPr>
        <w:jc w:val="center"/>
        <w:rPr>
          <w:rFonts w:ascii="宋体" w:hAnsi="宋体"/>
          <w:b/>
          <w:bCs/>
          <w:sz w:val="44"/>
        </w:rPr>
      </w:pPr>
      <w:r>
        <w:rPr>
          <w:rFonts w:ascii="宋体" w:hAnsi="宋体" w:hint="eastAsia"/>
          <w:b/>
          <w:bCs/>
          <w:sz w:val="44"/>
        </w:rPr>
        <w:t>目录</w:t>
      </w:r>
    </w:p>
    <w:p w:rsidR="00CF3F8C" w:rsidRDefault="00CF3F8C">
      <w:pPr>
        <w:jc w:val="center"/>
        <w:rPr>
          <w:rFonts w:ascii="宋体" w:hAnsi="宋体"/>
          <w:b/>
          <w:bCs/>
          <w:sz w:val="44"/>
        </w:rPr>
      </w:pPr>
    </w:p>
    <w:p w:rsidR="00CF3F8C" w:rsidRDefault="004A6139">
      <w:pPr>
        <w:pStyle w:val="1"/>
        <w:tabs>
          <w:tab w:val="right" w:leader="dot" w:pos="9175"/>
        </w:tabs>
        <w:spacing w:line="360" w:lineRule="auto"/>
        <w:rPr>
          <w:rFonts w:ascii="宋体" w:hAnsi="宋体"/>
          <w:szCs w:val="28"/>
        </w:rPr>
      </w:pPr>
      <w:r>
        <w:rPr>
          <w:rFonts w:ascii="宋体" w:hAnsi="宋体"/>
        </w:rPr>
        <w:fldChar w:fldCharType="begin"/>
      </w:r>
      <w:r>
        <w:rPr>
          <w:rFonts w:ascii="宋体" w:hAnsi="宋体"/>
        </w:rPr>
        <w:instrText xml:space="preserve"> </w:instrText>
      </w:r>
      <w:r>
        <w:rPr>
          <w:rFonts w:ascii="宋体" w:hAnsi="宋体" w:hint="eastAsia"/>
        </w:rPr>
        <w:instrText>TOC \o "1-3" \h \z \u</w:instrText>
      </w:r>
      <w:r>
        <w:rPr>
          <w:rFonts w:ascii="宋体" w:hAnsi="宋体"/>
        </w:rPr>
        <w:instrText xml:space="preserve"> </w:instrText>
      </w:r>
      <w:r>
        <w:rPr>
          <w:rFonts w:ascii="宋体" w:hAnsi="宋体"/>
        </w:rPr>
        <w:fldChar w:fldCharType="separate"/>
      </w:r>
      <w:hyperlink w:anchor="_Toc116926165" w:history="1">
        <w:r>
          <w:rPr>
            <w:rStyle w:val="a9"/>
            <w:rFonts w:ascii="宋体" w:hAnsi="宋体" w:hint="eastAsia"/>
            <w:color w:val="auto"/>
            <w:szCs w:val="28"/>
          </w:rPr>
          <w:t>第一章</w:t>
        </w:r>
        <w:r>
          <w:rPr>
            <w:rStyle w:val="a9"/>
            <w:rFonts w:ascii="宋体" w:hAnsi="宋体"/>
            <w:color w:val="auto"/>
            <w:szCs w:val="28"/>
          </w:rPr>
          <w:t xml:space="preserve">  </w:t>
        </w:r>
        <w:r>
          <w:rPr>
            <w:rStyle w:val="a9"/>
            <w:rFonts w:ascii="宋体" w:hAnsi="宋体" w:hint="eastAsia"/>
            <w:color w:val="auto"/>
            <w:szCs w:val="28"/>
          </w:rPr>
          <w:t>招标公告</w:t>
        </w:r>
        <w:r>
          <w:rPr>
            <w:rFonts w:ascii="宋体" w:hAnsi="宋体"/>
            <w:szCs w:val="28"/>
          </w:rPr>
          <w:tab/>
        </w:r>
        <w:r>
          <w:rPr>
            <w:rFonts w:ascii="宋体" w:hAnsi="宋体"/>
            <w:szCs w:val="28"/>
          </w:rPr>
          <w:fldChar w:fldCharType="begin"/>
        </w:r>
        <w:r>
          <w:rPr>
            <w:rFonts w:ascii="宋体" w:hAnsi="宋体"/>
            <w:szCs w:val="28"/>
          </w:rPr>
          <w:instrText xml:space="preserve"> PAGEREF _Toc116926165 \h </w:instrText>
        </w:r>
        <w:r>
          <w:rPr>
            <w:rFonts w:ascii="宋体" w:hAnsi="宋体"/>
            <w:szCs w:val="28"/>
          </w:rPr>
        </w:r>
        <w:r>
          <w:rPr>
            <w:rFonts w:ascii="宋体" w:hAnsi="宋体"/>
            <w:szCs w:val="28"/>
          </w:rPr>
          <w:fldChar w:fldCharType="separate"/>
        </w:r>
        <w:r w:rsidR="00B077BF">
          <w:rPr>
            <w:rFonts w:ascii="宋体" w:hAnsi="宋体"/>
            <w:noProof/>
            <w:szCs w:val="28"/>
          </w:rPr>
          <w:t>1</w:t>
        </w:r>
        <w:r>
          <w:rPr>
            <w:rFonts w:ascii="宋体" w:hAnsi="宋体"/>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66" w:history="1">
        <w:r>
          <w:rPr>
            <w:rStyle w:val="a9"/>
            <w:rFonts w:ascii="宋体" w:hAnsi="宋体" w:hint="eastAsia"/>
            <w:color w:val="auto"/>
            <w:szCs w:val="28"/>
          </w:rPr>
          <w:t>第二章</w:t>
        </w:r>
        <w:r>
          <w:rPr>
            <w:rStyle w:val="a9"/>
            <w:rFonts w:ascii="宋体" w:hAnsi="宋体"/>
            <w:color w:val="auto"/>
            <w:szCs w:val="28"/>
          </w:rPr>
          <w:t xml:space="preserve">  </w:t>
        </w:r>
        <w:r>
          <w:rPr>
            <w:rStyle w:val="a9"/>
            <w:rFonts w:ascii="宋体" w:hAnsi="宋体" w:hint="eastAsia"/>
            <w:color w:val="auto"/>
            <w:szCs w:val="28"/>
          </w:rPr>
          <w:t>货物需求</w:t>
        </w:r>
        <w:r>
          <w:rPr>
            <w:rFonts w:ascii="宋体" w:hAnsi="宋体"/>
            <w:szCs w:val="28"/>
          </w:rPr>
          <w:tab/>
        </w:r>
        <w:r>
          <w:rPr>
            <w:rFonts w:ascii="宋体" w:hAnsi="宋体"/>
            <w:szCs w:val="28"/>
          </w:rPr>
          <w:fldChar w:fldCharType="begin"/>
        </w:r>
        <w:r>
          <w:rPr>
            <w:rFonts w:ascii="宋体" w:hAnsi="宋体"/>
            <w:szCs w:val="28"/>
          </w:rPr>
          <w:instrText xml:space="preserve"> PAGEREF _Toc116926166 \h </w:instrText>
        </w:r>
        <w:r>
          <w:rPr>
            <w:rFonts w:ascii="宋体" w:hAnsi="宋体"/>
            <w:szCs w:val="28"/>
          </w:rPr>
        </w:r>
        <w:r>
          <w:rPr>
            <w:rFonts w:ascii="宋体" w:hAnsi="宋体"/>
            <w:szCs w:val="28"/>
          </w:rPr>
          <w:fldChar w:fldCharType="separate"/>
        </w:r>
        <w:r w:rsidR="00B077BF">
          <w:rPr>
            <w:rFonts w:ascii="宋体" w:hAnsi="宋体"/>
            <w:noProof/>
            <w:szCs w:val="28"/>
          </w:rPr>
          <w:t>5</w:t>
        </w:r>
        <w:r>
          <w:rPr>
            <w:rFonts w:ascii="宋体" w:hAnsi="宋体"/>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67" w:history="1">
        <w:r>
          <w:rPr>
            <w:rStyle w:val="a9"/>
            <w:rFonts w:ascii="宋体" w:hAnsi="宋体" w:hint="eastAsia"/>
            <w:bCs/>
            <w:color w:val="auto"/>
            <w:szCs w:val="28"/>
          </w:rPr>
          <w:t>第三章</w:t>
        </w:r>
        <w:r>
          <w:rPr>
            <w:rStyle w:val="a9"/>
            <w:rFonts w:ascii="宋体" w:hAnsi="宋体"/>
            <w:bCs/>
            <w:color w:val="auto"/>
            <w:szCs w:val="28"/>
          </w:rPr>
          <w:t xml:space="preserve">  </w:t>
        </w:r>
        <w:r>
          <w:rPr>
            <w:rStyle w:val="a9"/>
            <w:rFonts w:ascii="宋体" w:hAnsi="宋体" w:hint="eastAsia"/>
            <w:bCs/>
            <w:color w:val="auto"/>
            <w:szCs w:val="28"/>
          </w:rPr>
          <w:t>投标人须知</w:t>
        </w:r>
        <w:r>
          <w:rPr>
            <w:rFonts w:ascii="宋体" w:hAnsi="宋体"/>
            <w:szCs w:val="28"/>
          </w:rPr>
          <w:tab/>
        </w:r>
        <w:r>
          <w:rPr>
            <w:rFonts w:ascii="宋体" w:hAnsi="宋体"/>
            <w:szCs w:val="28"/>
          </w:rPr>
          <w:fldChar w:fldCharType="begin"/>
        </w:r>
        <w:r>
          <w:rPr>
            <w:rFonts w:ascii="宋体" w:hAnsi="宋体"/>
            <w:szCs w:val="28"/>
          </w:rPr>
          <w:instrText xml:space="preserve"> PAGEREF </w:instrText>
        </w:r>
        <w:r>
          <w:rPr>
            <w:rFonts w:ascii="宋体" w:hAnsi="宋体"/>
            <w:szCs w:val="28"/>
          </w:rPr>
          <w:instrText xml:space="preserve">_Toc116926167 \h </w:instrText>
        </w:r>
        <w:r>
          <w:rPr>
            <w:rFonts w:ascii="宋体" w:hAnsi="宋体"/>
            <w:szCs w:val="28"/>
          </w:rPr>
        </w:r>
        <w:r>
          <w:rPr>
            <w:rFonts w:ascii="宋体" w:hAnsi="宋体"/>
            <w:szCs w:val="28"/>
          </w:rPr>
          <w:fldChar w:fldCharType="separate"/>
        </w:r>
        <w:r w:rsidR="00B077BF">
          <w:rPr>
            <w:rFonts w:ascii="宋体" w:hAnsi="宋体"/>
            <w:noProof/>
            <w:szCs w:val="28"/>
          </w:rPr>
          <w:t>16</w:t>
        </w:r>
        <w:r>
          <w:rPr>
            <w:rFonts w:ascii="宋体" w:hAnsi="宋体"/>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68" w:history="1">
        <w:r>
          <w:rPr>
            <w:rStyle w:val="a9"/>
            <w:rFonts w:ascii="宋体" w:hAnsi="宋体" w:hint="eastAsia"/>
            <w:bCs/>
            <w:color w:val="auto"/>
            <w:sz w:val="28"/>
            <w:szCs w:val="28"/>
          </w:rPr>
          <w:t>一、前附表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_Toc116926168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17</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69" w:history="1">
        <w:r>
          <w:rPr>
            <w:rStyle w:val="a9"/>
            <w:rFonts w:ascii="宋体" w:hAnsi="宋体" w:hint="eastAsia"/>
            <w:bCs/>
            <w:color w:val="auto"/>
            <w:sz w:val="28"/>
            <w:szCs w:val="28"/>
          </w:rPr>
          <w:t>二、总则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_Toc116926169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21</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0" w:history="1">
        <w:r>
          <w:rPr>
            <w:rStyle w:val="a9"/>
            <w:rFonts w:ascii="宋体" w:hAnsi="宋体" w:hint="eastAsia"/>
            <w:color w:val="auto"/>
            <w:sz w:val="28"/>
            <w:szCs w:val="28"/>
          </w:rPr>
          <w:t>三、招标文件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w:instrText>
        </w:r>
        <w:r>
          <w:rPr>
            <w:rFonts w:ascii="宋体" w:hAnsi="宋体"/>
            <w:sz w:val="28"/>
            <w:szCs w:val="28"/>
          </w:rPr>
          <w:instrText xml:space="preserve">26170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22</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1" w:history="1">
        <w:r>
          <w:rPr>
            <w:rStyle w:val="a9"/>
            <w:rFonts w:ascii="宋体" w:hAnsi="宋体" w:hint="eastAsia"/>
            <w:color w:val="auto"/>
            <w:sz w:val="28"/>
            <w:szCs w:val="28"/>
          </w:rPr>
          <w:t>四、投标文件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_Toc116926171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23</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2" w:history="1">
        <w:r>
          <w:rPr>
            <w:rStyle w:val="a9"/>
            <w:rFonts w:ascii="宋体" w:hAnsi="宋体" w:hint="eastAsia"/>
            <w:color w:val="auto"/>
            <w:sz w:val="28"/>
            <w:szCs w:val="28"/>
          </w:rPr>
          <w:t>五、投标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_Toc116926172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27</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3" w:history="1">
        <w:r>
          <w:rPr>
            <w:rStyle w:val="a9"/>
            <w:rFonts w:ascii="宋体" w:hAnsi="宋体" w:hint="eastAsia"/>
            <w:bCs/>
            <w:color w:val="auto"/>
            <w:sz w:val="28"/>
            <w:szCs w:val="28"/>
          </w:rPr>
          <w:t>六、开标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_Toc116926173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27</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4" w:history="1">
        <w:r>
          <w:rPr>
            <w:rStyle w:val="a9"/>
            <w:rFonts w:ascii="宋体" w:hAnsi="宋体" w:hint="eastAsia"/>
            <w:color w:val="auto"/>
            <w:sz w:val="28"/>
            <w:szCs w:val="28"/>
          </w:rPr>
          <w:t>七、评标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_Toc116926174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28</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5" w:history="1">
        <w:r>
          <w:rPr>
            <w:rStyle w:val="a9"/>
            <w:rFonts w:ascii="宋体" w:hAnsi="宋体" w:hint="eastAsia"/>
            <w:color w:val="auto"/>
            <w:sz w:val="28"/>
            <w:szCs w:val="28"/>
          </w:rPr>
          <w:t>八、授予合同</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_Toc116926175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30</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6" w:history="1">
        <w:r>
          <w:rPr>
            <w:rStyle w:val="a9"/>
            <w:rFonts w:ascii="宋体" w:hAnsi="宋体" w:cs="仿宋_GB2312" w:hint="eastAsia"/>
            <w:color w:val="auto"/>
            <w:kern w:val="0"/>
            <w:sz w:val="28"/>
            <w:szCs w:val="28"/>
            <w:lang w:val="zh-CN"/>
          </w:rPr>
          <w:t>九、重新招标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_Toc116926176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31</w:t>
        </w:r>
        <w:r>
          <w:rPr>
            <w:rFonts w:ascii="宋体" w:hAnsi="宋体"/>
            <w:sz w:val="28"/>
            <w:szCs w:val="28"/>
          </w:rPr>
          <w:fldChar w:fldCharType="end"/>
        </w:r>
      </w:hyperlink>
    </w:p>
    <w:p w:rsidR="00CF3F8C" w:rsidRDefault="004A6139">
      <w:pPr>
        <w:pStyle w:val="2"/>
        <w:tabs>
          <w:tab w:val="right" w:leader="dot" w:pos="9175"/>
        </w:tabs>
        <w:spacing w:line="360" w:lineRule="auto"/>
        <w:rPr>
          <w:rFonts w:ascii="宋体" w:hAnsi="宋体"/>
          <w:sz w:val="28"/>
          <w:szCs w:val="28"/>
        </w:rPr>
      </w:pPr>
      <w:hyperlink w:anchor="_Toc116926177" w:history="1">
        <w:r>
          <w:rPr>
            <w:rStyle w:val="a9"/>
            <w:rFonts w:ascii="宋体" w:hAnsi="宋体" w:cs="仿宋_GB2312" w:hint="eastAsia"/>
            <w:color w:val="auto"/>
            <w:kern w:val="0"/>
            <w:sz w:val="28"/>
            <w:szCs w:val="28"/>
            <w:lang w:val="zh-CN"/>
          </w:rPr>
          <w:t>十、纪律和监督</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w:instrText>
        </w:r>
        <w:r>
          <w:rPr>
            <w:rFonts w:ascii="宋体" w:hAnsi="宋体"/>
            <w:sz w:val="28"/>
            <w:szCs w:val="28"/>
          </w:rPr>
          <w:instrText xml:space="preserve">16926177 \h </w:instrText>
        </w:r>
        <w:r>
          <w:rPr>
            <w:rFonts w:ascii="宋体" w:hAnsi="宋体"/>
            <w:sz w:val="28"/>
            <w:szCs w:val="28"/>
          </w:rPr>
        </w:r>
        <w:r>
          <w:rPr>
            <w:rFonts w:ascii="宋体" w:hAnsi="宋体"/>
            <w:sz w:val="28"/>
            <w:szCs w:val="28"/>
          </w:rPr>
          <w:fldChar w:fldCharType="separate"/>
        </w:r>
        <w:r w:rsidR="00B077BF">
          <w:rPr>
            <w:rFonts w:ascii="宋体" w:hAnsi="宋体"/>
            <w:noProof/>
            <w:sz w:val="28"/>
            <w:szCs w:val="28"/>
          </w:rPr>
          <w:t>32</w:t>
        </w:r>
        <w:r>
          <w:rPr>
            <w:rFonts w:ascii="宋体" w:hAnsi="宋体"/>
            <w:sz w:val="28"/>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78" w:history="1">
        <w:r>
          <w:rPr>
            <w:rStyle w:val="a9"/>
            <w:rFonts w:ascii="宋体" w:hAnsi="宋体" w:cs="仿宋_GB2312" w:hint="eastAsia"/>
            <w:color w:val="auto"/>
            <w:kern w:val="0"/>
            <w:szCs w:val="28"/>
            <w:lang w:val="zh-CN"/>
          </w:rPr>
          <w:t>第四章</w:t>
        </w:r>
        <w:r>
          <w:rPr>
            <w:rStyle w:val="a9"/>
            <w:rFonts w:ascii="宋体" w:hAnsi="宋体" w:cs="仿宋_GB2312"/>
            <w:color w:val="auto"/>
            <w:kern w:val="0"/>
            <w:szCs w:val="28"/>
            <w:lang w:val="zh-CN"/>
          </w:rPr>
          <w:t xml:space="preserve">  </w:t>
        </w:r>
        <w:r>
          <w:rPr>
            <w:rStyle w:val="a9"/>
            <w:rFonts w:ascii="宋体" w:hAnsi="宋体" w:cs="仿宋_GB2312" w:hint="eastAsia"/>
            <w:color w:val="auto"/>
            <w:kern w:val="0"/>
            <w:szCs w:val="28"/>
            <w:lang w:val="zh-CN"/>
          </w:rPr>
          <w:t>政府采购合同</w:t>
        </w:r>
        <w:r>
          <w:rPr>
            <w:rFonts w:ascii="宋体" w:hAnsi="宋体"/>
            <w:szCs w:val="28"/>
          </w:rPr>
          <w:tab/>
        </w:r>
        <w:r>
          <w:rPr>
            <w:rFonts w:ascii="宋体" w:hAnsi="宋体"/>
            <w:szCs w:val="28"/>
          </w:rPr>
          <w:fldChar w:fldCharType="begin"/>
        </w:r>
        <w:r>
          <w:rPr>
            <w:rFonts w:ascii="宋体" w:hAnsi="宋体"/>
            <w:szCs w:val="28"/>
          </w:rPr>
          <w:instrText xml:space="preserve"> PAGEREF _Toc116926178 \h </w:instrText>
        </w:r>
        <w:r>
          <w:rPr>
            <w:rFonts w:ascii="宋体" w:hAnsi="宋体"/>
            <w:szCs w:val="28"/>
          </w:rPr>
        </w:r>
        <w:r>
          <w:rPr>
            <w:rFonts w:ascii="宋体" w:hAnsi="宋体"/>
            <w:szCs w:val="28"/>
          </w:rPr>
          <w:fldChar w:fldCharType="separate"/>
        </w:r>
        <w:r w:rsidR="00B077BF">
          <w:rPr>
            <w:rFonts w:ascii="宋体" w:hAnsi="宋体"/>
            <w:noProof/>
            <w:szCs w:val="28"/>
          </w:rPr>
          <w:t>34</w:t>
        </w:r>
        <w:r>
          <w:rPr>
            <w:rFonts w:ascii="宋体" w:hAnsi="宋体"/>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79" w:history="1">
        <w:r>
          <w:rPr>
            <w:rStyle w:val="a9"/>
            <w:rFonts w:ascii="宋体" w:hAnsi="宋体" w:cs="仿宋_GB2312" w:hint="eastAsia"/>
            <w:color w:val="auto"/>
            <w:kern w:val="0"/>
            <w:szCs w:val="28"/>
            <w:lang w:val="zh-CN"/>
          </w:rPr>
          <w:t>第五章</w:t>
        </w:r>
        <w:r>
          <w:rPr>
            <w:rStyle w:val="a9"/>
            <w:rFonts w:ascii="宋体" w:hAnsi="宋体" w:cs="仿宋_GB2312"/>
            <w:color w:val="auto"/>
            <w:kern w:val="0"/>
            <w:szCs w:val="28"/>
            <w:lang w:val="zh-CN"/>
          </w:rPr>
          <w:t xml:space="preserve">  </w:t>
        </w:r>
        <w:r>
          <w:rPr>
            <w:rStyle w:val="a9"/>
            <w:rFonts w:ascii="宋体" w:hAnsi="宋体" w:cs="仿宋_GB2312" w:hint="eastAsia"/>
            <w:color w:val="auto"/>
            <w:kern w:val="0"/>
            <w:szCs w:val="28"/>
            <w:lang w:val="zh-CN"/>
          </w:rPr>
          <w:t>评标办法</w:t>
        </w:r>
        <w:r>
          <w:rPr>
            <w:rFonts w:ascii="宋体" w:hAnsi="宋体"/>
            <w:szCs w:val="28"/>
          </w:rPr>
          <w:tab/>
        </w:r>
        <w:r>
          <w:rPr>
            <w:rFonts w:ascii="宋体" w:hAnsi="宋体"/>
            <w:szCs w:val="28"/>
          </w:rPr>
          <w:fldChar w:fldCharType="begin"/>
        </w:r>
        <w:r>
          <w:rPr>
            <w:rFonts w:ascii="宋体" w:hAnsi="宋体"/>
            <w:szCs w:val="28"/>
          </w:rPr>
          <w:instrText xml:space="preserve"> PAGEREF _Toc116926179 \h </w:instrText>
        </w:r>
        <w:r>
          <w:rPr>
            <w:rFonts w:ascii="宋体" w:hAnsi="宋体"/>
            <w:szCs w:val="28"/>
          </w:rPr>
        </w:r>
        <w:r>
          <w:rPr>
            <w:rFonts w:ascii="宋体" w:hAnsi="宋体"/>
            <w:szCs w:val="28"/>
          </w:rPr>
          <w:fldChar w:fldCharType="separate"/>
        </w:r>
        <w:r w:rsidR="00B077BF">
          <w:rPr>
            <w:rFonts w:ascii="宋体" w:hAnsi="宋体"/>
            <w:noProof/>
            <w:szCs w:val="28"/>
          </w:rPr>
          <w:t>41</w:t>
        </w:r>
        <w:r>
          <w:rPr>
            <w:rFonts w:ascii="宋体" w:hAnsi="宋体"/>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80" w:history="1">
        <w:r>
          <w:rPr>
            <w:rStyle w:val="a9"/>
            <w:rFonts w:ascii="宋体" w:hAnsi="宋体" w:hint="eastAsia"/>
            <w:color w:val="auto"/>
            <w:szCs w:val="28"/>
          </w:rPr>
          <w:t>第六章</w:t>
        </w:r>
        <w:r>
          <w:rPr>
            <w:rStyle w:val="a9"/>
            <w:rFonts w:ascii="宋体" w:hAnsi="宋体"/>
            <w:color w:val="auto"/>
            <w:szCs w:val="28"/>
          </w:rPr>
          <w:t xml:space="preserve">  </w:t>
        </w:r>
        <w:r>
          <w:rPr>
            <w:rStyle w:val="a9"/>
            <w:rFonts w:ascii="宋体" w:hAnsi="宋体" w:hint="eastAsia"/>
            <w:color w:val="auto"/>
            <w:szCs w:val="28"/>
          </w:rPr>
          <w:t>投标文件格式</w:t>
        </w:r>
        <w:r>
          <w:rPr>
            <w:rFonts w:ascii="宋体" w:hAnsi="宋体"/>
            <w:szCs w:val="28"/>
          </w:rPr>
          <w:tab/>
        </w:r>
        <w:r>
          <w:rPr>
            <w:rFonts w:ascii="宋体" w:hAnsi="宋体"/>
            <w:szCs w:val="28"/>
          </w:rPr>
          <w:fldChar w:fldCharType="begin"/>
        </w:r>
        <w:r>
          <w:rPr>
            <w:rFonts w:ascii="宋体" w:hAnsi="宋体"/>
            <w:szCs w:val="28"/>
          </w:rPr>
          <w:instrText xml:space="preserve"> PAGER</w:instrText>
        </w:r>
        <w:r>
          <w:rPr>
            <w:rFonts w:ascii="宋体" w:hAnsi="宋体"/>
            <w:szCs w:val="28"/>
          </w:rPr>
          <w:instrText xml:space="preserve">EF _Toc116926180 \h </w:instrText>
        </w:r>
        <w:r>
          <w:rPr>
            <w:rFonts w:ascii="宋体" w:hAnsi="宋体"/>
            <w:szCs w:val="28"/>
          </w:rPr>
        </w:r>
        <w:r>
          <w:rPr>
            <w:rFonts w:ascii="宋体" w:hAnsi="宋体"/>
            <w:szCs w:val="28"/>
          </w:rPr>
          <w:fldChar w:fldCharType="separate"/>
        </w:r>
        <w:r w:rsidR="00B077BF">
          <w:rPr>
            <w:rFonts w:ascii="宋体" w:hAnsi="宋体"/>
            <w:noProof/>
            <w:szCs w:val="28"/>
          </w:rPr>
          <w:t>48</w:t>
        </w:r>
        <w:r>
          <w:rPr>
            <w:rFonts w:ascii="宋体" w:hAnsi="宋体"/>
            <w:szCs w:val="28"/>
          </w:rPr>
          <w:fldChar w:fldCharType="end"/>
        </w:r>
      </w:hyperlink>
    </w:p>
    <w:p w:rsidR="00CF3F8C" w:rsidRDefault="004A6139">
      <w:pPr>
        <w:pStyle w:val="1"/>
        <w:tabs>
          <w:tab w:val="right" w:leader="dot" w:pos="9175"/>
        </w:tabs>
        <w:spacing w:line="360" w:lineRule="auto"/>
        <w:rPr>
          <w:rFonts w:ascii="宋体" w:hAnsi="宋体"/>
          <w:szCs w:val="28"/>
        </w:rPr>
      </w:pPr>
      <w:hyperlink w:anchor="_Toc116926181" w:history="1">
        <w:r>
          <w:rPr>
            <w:rStyle w:val="a9"/>
            <w:rFonts w:ascii="宋体" w:hAnsi="宋体" w:hint="eastAsia"/>
            <w:color w:val="auto"/>
            <w:szCs w:val="28"/>
          </w:rPr>
          <w:t>附件一：</w:t>
        </w:r>
        <w:r>
          <w:rPr>
            <w:rStyle w:val="a9"/>
            <w:rFonts w:ascii="宋体" w:hAnsi="宋体" w:cs="宋体" w:hint="eastAsia"/>
            <w:color w:val="auto"/>
            <w:szCs w:val="28"/>
          </w:rPr>
          <w:t>关于印发中小企业划型标准规定的通知</w:t>
        </w:r>
        <w:r>
          <w:rPr>
            <w:rFonts w:ascii="宋体" w:hAnsi="宋体"/>
            <w:szCs w:val="28"/>
          </w:rPr>
          <w:tab/>
        </w:r>
        <w:r>
          <w:rPr>
            <w:rFonts w:ascii="宋体" w:hAnsi="宋体"/>
            <w:szCs w:val="28"/>
          </w:rPr>
          <w:fldChar w:fldCharType="begin"/>
        </w:r>
        <w:r>
          <w:rPr>
            <w:rFonts w:ascii="宋体" w:hAnsi="宋体"/>
            <w:szCs w:val="28"/>
          </w:rPr>
          <w:instrText xml:space="preserve"> PAGEREF _Toc116926181 \h </w:instrText>
        </w:r>
        <w:r>
          <w:rPr>
            <w:rFonts w:ascii="宋体" w:hAnsi="宋体"/>
            <w:szCs w:val="28"/>
          </w:rPr>
        </w:r>
        <w:r>
          <w:rPr>
            <w:rFonts w:ascii="宋体" w:hAnsi="宋体"/>
            <w:szCs w:val="28"/>
          </w:rPr>
          <w:fldChar w:fldCharType="separate"/>
        </w:r>
        <w:r w:rsidR="00B077BF">
          <w:rPr>
            <w:rFonts w:ascii="宋体" w:hAnsi="宋体"/>
            <w:noProof/>
            <w:szCs w:val="28"/>
          </w:rPr>
          <w:t>69</w:t>
        </w:r>
        <w:r>
          <w:rPr>
            <w:rFonts w:ascii="宋体" w:hAnsi="宋体"/>
            <w:szCs w:val="28"/>
          </w:rPr>
          <w:fldChar w:fldCharType="end"/>
        </w:r>
      </w:hyperlink>
    </w:p>
    <w:p w:rsidR="00CF3F8C" w:rsidRDefault="004A6139">
      <w:pPr>
        <w:pStyle w:val="1"/>
        <w:tabs>
          <w:tab w:val="right" w:leader="dot" w:pos="9175"/>
        </w:tabs>
        <w:spacing w:line="360" w:lineRule="auto"/>
        <w:rPr>
          <w:rFonts w:ascii="Calibri" w:hAnsi="Calibri"/>
          <w:sz w:val="21"/>
          <w:szCs w:val="22"/>
        </w:rPr>
      </w:pPr>
      <w:hyperlink w:anchor="_Toc116926182" w:history="1">
        <w:r>
          <w:rPr>
            <w:rStyle w:val="a9"/>
            <w:rFonts w:ascii="宋体" w:hAnsi="宋体" w:hint="eastAsia"/>
            <w:color w:val="auto"/>
            <w:szCs w:val="28"/>
          </w:rPr>
          <w:t>附件二：原件密封标贴（格式）</w:t>
        </w:r>
        <w:r>
          <w:rPr>
            <w:rFonts w:ascii="宋体" w:hAnsi="宋体"/>
            <w:szCs w:val="28"/>
          </w:rPr>
          <w:tab/>
        </w:r>
        <w:r>
          <w:rPr>
            <w:rFonts w:ascii="宋体" w:hAnsi="宋体"/>
            <w:szCs w:val="28"/>
          </w:rPr>
          <w:fldChar w:fldCharType="begin"/>
        </w:r>
        <w:r>
          <w:rPr>
            <w:rFonts w:ascii="宋体" w:hAnsi="宋体"/>
            <w:szCs w:val="28"/>
          </w:rPr>
          <w:instrText xml:space="preserve"> PAGEREF _Toc116926182 \h </w:instrText>
        </w:r>
        <w:r>
          <w:rPr>
            <w:rFonts w:ascii="宋体" w:hAnsi="宋体"/>
            <w:szCs w:val="28"/>
          </w:rPr>
        </w:r>
        <w:r>
          <w:rPr>
            <w:rFonts w:ascii="宋体" w:hAnsi="宋体"/>
            <w:szCs w:val="28"/>
          </w:rPr>
          <w:fldChar w:fldCharType="separate"/>
        </w:r>
        <w:r w:rsidR="00B077BF">
          <w:rPr>
            <w:rFonts w:ascii="宋体" w:hAnsi="宋体"/>
            <w:noProof/>
            <w:szCs w:val="28"/>
          </w:rPr>
          <w:t>73</w:t>
        </w:r>
        <w:r>
          <w:rPr>
            <w:rFonts w:ascii="宋体" w:hAnsi="宋体"/>
            <w:szCs w:val="28"/>
          </w:rPr>
          <w:fldChar w:fldCharType="end"/>
        </w:r>
      </w:hyperlink>
    </w:p>
    <w:p w:rsidR="00CF3F8C" w:rsidRDefault="004A6139">
      <w:pPr>
        <w:spacing w:line="360" w:lineRule="auto"/>
        <w:rPr>
          <w:rFonts w:ascii="宋体" w:hAnsi="宋体"/>
          <w:sz w:val="28"/>
        </w:rPr>
      </w:pPr>
      <w:r>
        <w:rPr>
          <w:rFonts w:ascii="宋体" w:hAnsi="宋体"/>
          <w:sz w:val="28"/>
        </w:rPr>
        <w:fldChar w:fldCharType="end"/>
      </w:r>
    </w:p>
    <w:p w:rsidR="00CF3F8C" w:rsidRDefault="00CF3F8C">
      <w:pPr>
        <w:rPr>
          <w:rFonts w:ascii="仿宋_GB2312" w:eastAsia="仿宋_GB2312"/>
          <w:b/>
          <w:bCs/>
          <w:sz w:val="32"/>
          <w:szCs w:val="20"/>
        </w:rPr>
      </w:pPr>
    </w:p>
    <w:p w:rsidR="00CF3F8C" w:rsidRDefault="00CF3F8C">
      <w:pPr>
        <w:rPr>
          <w:rFonts w:ascii="仿宋_GB2312" w:eastAsia="仿宋_GB2312"/>
          <w:sz w:val="32"/>
        </w:rPr>
        <w:sectPr w:rsidR="00CF3F8C">
          <w:footerReference w:type="even" r:id="rId9"/>
          <w:headerReference w:type="first" r:id="rId10"/>
          <w:pgSz w:w="11907" w:h="16840"/>
          <w:pgMar w:top="1134" w:right="1134" w:bottom="1134" w:left="1418" w:header="1021" w:footer="1021" w:gutter="170"/>
          <w:paperSrc w:first="7" w:other="7"/>
          <w:pgNumType w:fmt="numberInDash" w:start="1"/>
          <w:cols w:space="720"/>
          <w:titlePg/>
          <w:docGrid w:linePitch="271"/>
        </w:sect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CF3F8C">
      <w:pPr>
        <w:rPr>
          <w:rFonts w:ascii="宋体" w:hAnsi="宋体"/>
          <w:b/>
          <w:sz w:val="32"/>
          <w:szCs w:val="32"/>
        </w:rPr>
      </w:pPr>
    </w:p>
    <w:p w:rsidR="00CF3F8C" w:rsidRDefault="004A6139">
      <w:pPr>
        <w:jc w:val="center"/>
        <w:outlineLvl w:val="0"/>
        <w:rPr>
          <w:rFonts w:ascii="宋体" w:hAnsi="宋体"/>
          <w:b/>
          <w:sz w:val="36"/>
          <w:szCs w:val="36"/>
        </w:rPr>
      </w:pPr>
      <w:bookmarkStart w:id="0" w:name="_Toc116926165"/>
      <w:r>
        <w:rPr>
          <w:rFonts w:ascii="宋体" w:hAnsi="宋体" w:hint="eastAsia"/>
          <w:b/>
          <w:sz w:val="36"/>
          <w:szCs w:val="36"/>
        </w:rPr>
        <w:t>第一章</w:t>
      </w:r>
      <w:r>
        <w:rPr>
          <w:rFonts w:ascii="宋体" w:hAnsi="宋体"/>
          <w:b/>
          <w:sz w:val="36"/>
          <w:szCs w:val="36"/>
        </w:rPr>
        <w:br/>
      </w:r>
      <w:r>
        <w:rPr>
          <w:rFonts w:ascii="宋体" w:hAnsi="宋体"/>
          <w:b/>
          <w:sz w:val="36"/>
          <w:szCs w:val="36"/>
        </w:rPr>
        <w:br/>
      </w:r>
      <w:r>
        <w:rPr>
          <w:rFonts w:ascii="宋体" w:hAnsi="宋体" w:hint="eastAsia"/>
          <w:b/>
          <w:sz w:val="36"/>
          <w:szCs w:val="36"/>
        </w:rPr>
        <w:t>招标公告</w:t>
      </w:r>
      <w:bookmarkEnd w:id="0"/>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kern w:val="0"/>
          <w:sz w:val="24"/>
        </w:rPr>
      </w:pPr>
    </w:p>
    <w:p w:rsidR="00CF3F8C" w:rsidRDefault="00CF3F8C">
      <w:pPr>
        <w:spacing w:line="360" w:lineRule="auto"/>
        <w:rPr>
          <w:rFonts w:ascii="宋体" w:hAnsi="宋体"/>
          <w:b/>
          <w:kern w:val="0"/>
          <w:sz w:val="28"/>
          <w:szCs w:val="28"/>
        </w:rPr>
      </w:pPr>
    </w:p>
    <w:p w:rsidR="00CF3F8C" w:rsidRDefault="004A6139">
      <w:pPr>
        <w:spacing w:line="360" w:lineRule="auto"/>
        <w:ind w:leftChars="-67" w:left="-141"/>
        <w:jc w:val="center"/>
        <w:rPr>
          <w:rFonts w:ascii="宋体" w:hAnsi="宋体"/>
          <w:b/>
          <w:kern w:val="0"/>
          <w:sz w:val="28"/>
          <w:szCs w:val="28"/>
        </w:rPr>
      </w:pPr>
      <w:r>
        <w:rPr>
          <w:rFonts w:ascii="宋体" w:hAnsi="宋体" w:hint="eastAsia"/>
          <w:b/>
          <w:kern w:val="0"/>
          <w:sz w:val="28"/>
          <w:szCs w:val="28"/>
        </w:rPr>
        <w:lastRenderedPageBreak/>
        <w:t>2023</w:t>
      </w:r>
      <w:r>
        <w:rPr>
          <w:rFonts w:ascii="宋体" w:hAnsi="宋体" w:hint="eastAsia"/>
          <w:b/>
          <w:kern w:val="0"/>
          <w:sz w:val="28"/>
          <w:szCs w:val="28"/>
        </w:rPr>
        <w:t>智慧校园光网络建设项目招标公告</w:t>
      </w:r>
    </w:p>
    <w:p w:rsidR="00CF3F8C" w:rsidRDefault="004A6139">
      <w:pPr>
        <w:pBdr>
          <w:top w:val="single" w:sz="4" w:space="1" w:color="auto"/>
          <w:left w:val="single" w:sz="4" w:space="4" w:color="auto"/>
          <w:bottom w:val="single" w:sz="4" w:space="1" w:color="auto"/>
          <w:right w:val="single" w:sz="4" w:space="4" w:color="auto"/>
        </w:pBdr>
        <w:spacing w:line="340" w:lineRule="exact"/>
        <w:ind w:firstLineChars="200" w:firstLine="480"/>
        <w:rPr>
          <w:rFonts w:ascii="宋体" w:hAnsi="宋体" w:cs="宋体"/>
          <w:color w:val="000000"/>
          <w:kern w:val="0"/>
          <w:sz w:val="24"/>
        </w:rPr>
      </w:pPr>
      <w:bookmarkStart w:id="1" w:name="OLE_LINK4"/>
      <w:bookmarkStart w:id="2" w:name="OLE_LINK1"/>
      <w:bookmarkStart w:id="3" w:name="OLE_LINK2"/>
      <w:bookmarkStart w:id="4" w:name="OLE_LINK3"/>
      <w:bookmarkStart w:id="5" w:name="OLE_LINK5"/>
      <w:bookmarkStart w:id="6" w:name="OLE_LINK6"/>
      <w:r>
        <w:rPr>
          <w:rFonts w:ascii="宋体" w:hAnsi="宋体" w:cs="宋体" w:hint="eastAsia"/>
          <w:color w:val="000000"/>
          <w:kern w:val="0"/>
          <w:sz w:val="24"/>
        </w:rPr>
        <w:t>项目概况</w:t>
      </w:r>
    </w:p>
    <w:p w:rsidR="00CF3F8C" w:rsidRDefault="004A6139">
      <w:pPr>
        <w:pBdr>
          <w:top w:val="single" w:sz="4" w:space="1" w:color="auto"/>
          <w:left w:val="single" w:sz="4" w:space="4" w:color="auto"/>
          <w:bottom w:val="single" w:sz="4" w:space="1" w:color="auto"/>
          <w:right w:val="single" w:sz="4" w:space="4" w:color="auto"/>
        </w:pBdr>
        <w:spacing w:line="340" w:lineRule="exact"/>
        <w:ind w:firstLineChars="200" w:firstLine="480"/>
        <w:rPr>
          <w:rFonts w:ascii="宋体" w:hAnsi="宋体"/>
          <w:sz w:val="24"/>
        </w:rPr>
      </w:pPr>
      <w:r>
        <w:rPr>
          <w:rFonts w:ascii="宋体" w:hAnsi="宋体" w:cs="宋体" w:hint="eastAsia"/>
          <w:kern w:val="0"/>
          <w:sz w:val="24"/>
          <w:u w:val="single"/>
        </w:rPr>
        <w:t>2</w:t>
      </w:r>
      <w:r>
        <w:rPr>
          <w:rFonts w:ascii="宋体" w:hAnsi="宋体" w:cs="宋体" w:hint="eastAsia"/>
          <w:kern w:val="0"/>
          <w:sz w:val="24"/>
          <w:u w:val="single"/>
        </w:rPr>
        <w:t>2023</w:t>
      </w:r>
      <w:r>
        <w:rPr>
          <w:rFonts w:ascii="宋体" w:hAnsi="宋体" w:cs="宋体" w:hint="eastAsia"/>
          <w:kern w:val="0"/>
          <w:sz w:val="24"/>
          <w:u w:val="single"/>
        </w:rPr>
        <w:t>智慧校园光网络建设</w:t>
      </w:r>
      <w:r>
        <w:rPr>
          <w:rFonts w:ascii="宋体" w:hAnsi="宋体" w:cs="宋体" w:hint="eastAsia"/>
          <w:kern w:val="0"/>
          <w:sz w:val="24"/>
        </w:rPr>
        <w:t>的潜在供应商应在“政采云”平台获取采购文件，并于</w:t>
      </w:r>
      <w:r>
        <w:rPr>
          <w:rFonts w:ascii="宋体" w:hAnsi="宋体" w:cs="宋体" w:hint="eastAsia"/>
          <w:kern w:val="0"/>
          <w:sz w:val="24"/>
        </w:rPr>
        <w:t>2023</w:t>
      </w:r>
      <w:r>
        <w:rPr>
          <w:rFonts w:ascii="宋体" w:hAnsi="宋体" w:cs="宋体" w:hint="eastAsia"/>
          <w:kern w:val="0"/>
          <w:sz w:val="24"/>
        </w:rPr>
        <w:t>年</w:t>
      </w:r>
      <w:r>
        <w:rPr>
          <w:rFonts w:ascii="宋体" w:hAnsi="宋体" w:cs="宋体"/>
          <w:kern w:val="0"/>
          <w:sz w:val="24"/>
        </w:rPr>
        <w:t>1</w:t>
      </w:r>
      <w:r>
        <w:rPr>
          <w:rFonts w:ascii="宋体" w:hAnsi="宋体" w:cs="宋体" w:hint="eastAsia"/>
          <w:kern w:val="0"/>
          <w:sz w:val="24"/>
        </w:rPr>
        <w:t>2</w:t>
      </w:r>
      <w:r>
        <w:rPr>
          <w:rFonts w:ascii="宋体" w:hAnsi="宋体" w:cs="宋体" w:hint="eastAsia"/>
          <w:kern w:val="0"/>
          <w:sz w:val="24"/>
        </w:rPr>
        <w:t>月</w:t>
      </w:r>
      <w:r>
        <w:rPr>
          <w:rFonts w:ascii="宋体" w:hAnsi="宋体" w:cs="宋体" w:hint="eastAsia"/>
          <w:kern w:val="0"/>
          <w:sz w:val="24"/>
        </w:rPr>
        <w:t>13</w:t>
      </w:r>
      <w:r>
        <w:rPr>
          <w:rFonts w:ascii="宋体" w:hAnsi="宋体" w:cs="宋体" w:hint="eastAsia"/>
          <w:kern w:val="0"/>
          <w:sz w:val="24"/>
        </w:rPr>
        <w:t>日</w:t>
      </w:r>
      <w:r>
        <w:rPr>
          <w:rFonts w:ascii="宋体" w:hAnsi="宋体" w:cs="宋体" w:hint="eastAsia"/>
          <w:kern w:val="0"/>
          <w:sz w:val="24"/>
        </w:rPr>
        <w:t>09</w:t>
      </w:r>
      <w:r>
        <w:rPr>
          <w:rFonts w:ascii="宋体" w:hAnsi="宋体" w:cs="宋体" w:hint="eastAsia"/>
          <w:kern w:val="0"/>
          <w:sz w:val="24"/>
        </w:rPr>
        <w:t>点</w:t>
      </w:r>
      <w:r>
        <w:rPr>
          <w:rFonts w:ascii="宋体" w:hAnsi="宋体" w:cs="宋体" w:hint="eastAsia"/>
          <w:kern w:val="0"/>
          <w:sz w:val="24"/>
        </w:rPr>
        <w:t>3</w:t>
      </w:r>
      <w:r>
        <w:rPr>
          <w:rFonts w:ascii="宋体" w:hAnsi="宋体" w:cs="宋体" w:hint="eastAsia"/>
          <w:kern w:val="0"/>
          <w:sz w:val="24"/>
        </w:rPr>
        <w:t>0</w:t>
      </w:r>
      <w:r>
        <w:rPr>
          <w:rFonts w:ascii="宋体" w:hAnsi="宋体" w:cs="宋体" w:hint="eastAsia"/>
          <w:kern w:val="0"/>
          <w:sz w:val="24"/>
        </w:rPr>
        <w:t>分（北京时间）前提交响应</w:t>
      </w:r>
      <w:r>
        <w:rPr>
          <w:rFonts w:ascii="宋体" w:hAnsi="宋体" w:cs="宋体"/>
          <w:kern w:val="0"/>
          <w:sz w:val="24"/>
        </w:rPr>
        <w:t>文件</w:t>
      </w:r>
      <w:r>
        <w:rPr>
          <w:rFonts w:ascii="宋体" w:hAnsi="宋体" w:cs="宋体" w:hint="eastAsia"/>
          <w:kern w:val="0"/>
          <w:sz w:val="24"/>
        </w:rPr>
        <w:t>。</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一、</w:t>
      </w:r>
      <w:r>
        <w:rPr>
          <w:rFonts w:ascii="宋体" w:hAnsi="宋体" w:hint="eastAsia"/>
          <w:sz w:val="24"/>
        </w:rPr>
        <w:t>招标项目基本情况</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项目编号：</w:t>
      </w:r>
      <w:hyperlink r:id="rId11" w:anchor="/plan/list/view?id=1000000000012546183" w:tgtFrame="https://www.zcygov.cn/delegation-order/_procurement_/order/orderInfo/detail/_blank" w:history="1">
        <w:r>
          <w:rPr>
            <w:rFonts w:ascii="宋体" w:hAnsi="宋体" w:hint="eastAsia"/>
            <w:sz w:val="24"/>
          </w:rPr>
          <w:t>JM-2023-09-00873</w:t>
        </w:r>
      </w:hyperlink>
      <w:r>
        <w:rPr>
          <w:rFonts w:ascii="宋体" w:hAnsi="宋体" w:hint="eastAsia"/>
          <w:kern w:val="0"/>
          <w:sz w:val="24"/>
        </w:rPr>
        <w:t>；</w:t>
      </w:r>
    </w:p>
    <w:p w:rsidR="00CF3F8C" w:rsidRDefault="004A6139">
      <w:pPr>
        <w:spacing w:line="360" w:lineRule="auto"/>
        <w:ind w:firstLineChars="200" w:firstLine="480"/>
        <w:jc w:val="left"/>
        <w:rPr>
          <w:rFonts w:ascii="宋体" w:hAnsi="宋体"/>
          <w:kern w:val="0"/>
          <w:sz w:val="24"/>
        </w:rPr>
      </w:pPr>
      <w:r>
        <w:rPr>
          <w:rFonts w:ascii="宋体" w:hAnsi="宋体" w:hint="eastAsia"/>
          <w:kern w:val="0"/>
          <w:sz w:val="24"/>
        </w:rPr>
        <w:t>2.</w:t>
      </w:r>
      <w:r>
        <w:rPr>
          <w:rFonts w:ascii="宋体" w:hAnsi="宋体" w:hint="eastAsia"/>
          <w:kern w:val="0"/>
          <w:sz w:val="24"/>
        </w:rPr>
        <w:t>项目名称：</w:t>
      </w:r>
      <w:r>
        <w:rPr>
          <w:rFonts w:ascii="宋体" w:hAnsi="宋体" w:hint="eastAsia"/>
          <w:kern w:val="0"/>
          <w:sz w:val="24"/>
        </w:rPr>
        <w:t>2023</w:t>
      </w:r>
      <w:r>
        <w:rPr>
          <w:rFonts w:ascii="宋体" w:hAnsi="宋体" w:hint="eastAsia"/>
          <w:kern w:val="0"/>
          <w:sz w:val="24"/>
        </w:rPr>
        <w:t>智慧校园光网络建设</w:t>
      </w:r>
    </w:p>
    <w:p w:rsidR="00CF3F8C" w:rsidRDefault="004A6139">
      <w:pPr>
        <w:spacing w:line="360" w:lineRule="auto"/>
        <w:ind w:firstLineChars="200" w:firstLine="480"/>
        <w:jc w:val="left"/>
        <w:rPr>
          <w:rFonts w:ascii="宋体" w:hAnsi="宋体"/>
          <w:kern w:val="0"/>
          <w:sz w:val="24"/>
        </w:rPr>
      </w:pPr>
      <w:r>
        <w:rPr>
          <w:rFonts w:ascii="宋体" w:hAnsi="宋体" w:hint="eastAsia"/>
          <w:kern w:val="0"/>
          <w:sz w:val="24"/>
        </w:rPr>
        <w:t>3.</w:t>
      </w:r>
      <w:r>
        <w:rPr>
          <w:rFonts w:ascii="宋体" w:hAnsi="宋体" w:hint="eastAsia"/>
          <w:kern w:val="0"/>
          <w:sz w:val="24"/>
        </w:rPr>
        <w:t>招标内容：充分利用学校“双高建设一提升学校信息化水平”项目建设契机，依据智慧校园管理需求，充分考虑云技术、人工智能技术、大数据技术和移动互联技术，建设我校的智慧校园云网系统。对校园网络环境和原有网络设备、存储设备等进行升级改造，构建新一代智慧校园云网环境系</w:t>
      </w:r>
      <w:r>
        <w:rPr>
          <w:rFonts w:ascii="宋体" w:hAnsi="宋体" w:hint="eastAsia"/>
          <w:kern w:val="0"/>
          <w:sz w:val="24"/>
        </w:rPr>
        <w:t>统，推进学校管理体系变革，提升管理效能和水平，并起到示范带动作用。具体配备明细及规格、技术要求详见招标文件第二章货物需求。</w:t>
      </w:r>
    </w:p>
    <w:p w:rsidR="00CF3F8C" w:rsidRDefault="004A6139">
      <w:pPr>
        <w:spacing w:line="360" w:lineRule="auto"/>
        <w:ind w:firstLineChars="200" w:firstLine="480"/>
        <w:rPr>
          <w:rFonts w:ascii="宋体" w:hAnsi="宋体"/>
          <w:sz w:val="24"/>
        </w:rPr>
      </w:pPr>
      <w:r>
        <w:rPr>
          <w:rFonts w:ascii="宋体" w:hAnsi="宋体" w:hint="eastAsia"/>
          <w:kern w:val="0"/>
          <w:sz w:val="24"/>
        </w:rPr>
        <w:t>4.</w:t>
      </w:r>
      <w:r>
        <w:rPr>
          <w:rFonts w:ascii="宋体" w:hAnsi="宋体" w:hint="eastAsia"/>
          <w:kern w:val="0"/>
          <w:sz w:val="24"/>
        </w:rPr>
        <w:t>供货期限：</w:t>
      </w:r>
      <w:r>
        <w:rPr>
          <w:rFonts w:ascii="宋体" w:hAnsi="宋体" w:hint="eastAsia"/>
          <w:sz w:val="24"/>
        </w:rPr>
        <w:t>自合同签订之日起</w:t>
      </w:r>
      <w:r>
        <w:rPr>
          <w:rFonts w:ascii="宋体" w:hAnsi="宋体" w:hint="eastAsia"/>
          <w:sz w:val="24"/>
        </w:rPr>
        <w:t>30</w:t>
      </w:r>
      <w:r>
        <w:rPr>
          <w:rFonts w:ascii="宋体" w:hAnsi="宋体" w:hint="eastAsia"/>
          <w:sz w:val="24"/>
        </w:rPr>
        <w:t>个日历天内。</w:t>
      </w:r>
    </w:p>
    <w:p w:rsidR="00CF3F8C" w:rsidRDefault="004A6139">
      <w:pPr>
        <w:spacing w:line="360" w:lineRule="auto"/>
        <w:ind w:firstLineChars="200" w:firstLine="480"/>
        <w:rPr>
          <w:rFonts w:ascii="宋体" w:hAnsi="宋体"/>
          <w:kern w:val="0"/>
          <w:sz w:val="24"/>
        </w:rPr>
      </w:pPr>
      <w:r>
        <w:rPr>
          <w:rFonts w:ascii="宋体" w:hAnsi="宋体" w:hint="eastAsia"/>
          <w:sz w:val="24"/>
        </w:rPr>
        <w:t>5.</w:t>
      </w:r>
      <w:r>
        <w:rPr>
          <w:rFonts w:ascii="宋体" w:hAnsi="宋体" w:hint="eastAsia"/>
          <w:kern w:val="0"/>
          <w:sz w:val="24"/>
        </w:rPr>
        <w:t>质量标准：</w:t>
      </w:r>
      <w:r>
        <w:rPr>
          <w:rFonts w:ascii="宋体" w:hAnsi="宋体" w:hint="eastAsia"/>
          <w:sz w:val="24"/>
        </w:rPr>
        <w:t>符合国家相关行业规定的合格标准。</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6.</w:t>
      </w:r>
      <w:r>
        <w:rPr>
          <w:rFonts w:ascii="宋体" w:hAnsi="宋体" w:hint="eastAsia"/>
          <w:kern w:val="0"/>
          <w:sz w:val="24"/>
        </w:rPr>
        <w:t>项目预算：</w:t>
      </w:r>
      <w:r>
        <w:rPr>
          <w:rFonts w:ascii="宋体" w:hAnsi="宋体" w:hint="eastAsia"/>
          <w:sz w:val="24"/>
          <w:szCs w:val="20"/>
        </w:rPr>
        <w:t>人民币</w:t>
      </w:r>
      <w:r>
        <w:rPr>
          <w:rFonts w:ascii="宋体" w:hAnsi="宋体" w:hint="eastAsia"/>
          <w:sz w:val="24"/>
          <w:szCs w:val="20"/>
        </w:rPr>
        <w:t>伍佰叁拾伍万</w:t>
      </w:r>
      <w:r>
        <w:rPr>
          <w:rFonts w:ascii="宋体" w:hAnsi="宋体" w:hint="eastAsia"/>
          <w:sz w:val="24"/>
          <w:szCs w:val="20"/>
        </w:rPr>
        <w:t>元整（</w:t>
      </w:r>
      <w:r>
        <w:rPr>
          <w:rFonts w:ascii="宋体" w:hAnsi="宋体" w:hint="eastAsia"/>
          <w:sz w:val="24"/>
          <w:szCs w:val="20"/>
        </w:rPr>
        <w:t>¥</w:t>
      </w:r>
      <w:r>
        <w:rPr>
          <w:rFonts w:ascii="宋体" w:hAnsi="宋体" w:hint="eastAsia"/>
          <w:sz w:val="24"/>
          <w:szCs w:val="20"/>
        </w:rPr>
        <w:t>5,350,000</w:t>
      </w:r>
      <w:r>
        <w:rPr>
          <w:rFonts w:ascii="宋体" w:hAnsi="宋体" w:hint="eastAsia"/>
          <w:sz w:val="24"/>
          <w:szCs w:val="20"/>
        </w:rPr>
        <w:t>.00</w:t>
      </w:r>
      <w:r>
        <w:rPr>
          <w:rFonts w:ascii="宋体" w:hAnsi="宋体" w:hint="eastAsia"/>
          <w:sz w:val="24"/>
          <w:szCs w:val="20"/>
        </w:rPr>
        <w:t>）；本项目不接受超出预算的报价。</w:t>
      </w:r>
    </w:p>
    <w:p w:rsidR="00CF3F8C" w:rsidRDefault="004A6139">
      <w:pPr>
        <w:spacing w:line="360" w:lineRule="auto"/>
        <w:ind w:firstLineChars="200" w:firstLine="480"/>
        <w:rPr>
          <w:rFonts w:ascii="宋体" w:hAnsi="宋体"/>
          <w:sz w:val="24"/>
          <w:szCs w:val="20"/>
        </w:rPr>
      </w:pPr>
      <w:r>
        <w:rPr>
          <w:rFonts w:ascii="宋体" w:hAnsi="宋体" w:hint="eastAsia"/>
          <w:sz w:val="24"/>
          <w:szCs w:val="20"/>
        </w:rPr>
        <w:t>7.</w:t>
      </w:r>
      <w:r>
        <w:rPr>
          <w:rFonts w:ascii="宋体" w:hAnsi="宋体" w:hint="eastAsia"/>
          <w:sz w:val="24"/>
          <w:szCs w:val="20"/>
        </w:rPr>
        <w:t>采购项目需要落实的政府采购政策：</w:t>
      </w:r>
      <w:r>
        <w:rPr>
          <w:rFonts w:ascii="宋体" w:hAnsi="宋体" w:hint="eastAsia"/>
          <w:sz w:val="24"/>
          <w:szCs w:val="20"/>
        </w:rPr>
        <w:t>本项目非专门面向中小企业。</w:t>
      </w:r>
    </w:p>
    <w:p w:rsidR="00CF3F8C" w:rsidRDefault="004A6139">
      <w:pPr>
        <w:spacing w:line="360" w:lineRule="auto"/>
        <w:ind w:firstLineChars="200" w:firstLine="480"/>
        <w:rPr>
          <w:rFonts w:ascii="宋体" w:hAnsi="宋体"/>
          <w:sz w:val="24"/>
        </w:rPr>
      </w:pPr>
      <w:r>
        <w:rPr>
          <w:rFonts w:ascii="宋体" w:hAnsi="宋体" w:hint="eastAsia"/>
          <w:kern w:val="0"/>
          <w:sz w:val="24"/>
        </w:rPr>
        <w:t>二、</w:t>
      </w:r>
      <w:r>
        <w:rPr>
          <w:rFonts w:ascii="宋体" w:hAnsi="宋体" w:hint="eastAsia"/>
          <w:sz w:val="24"/>
        </w:rPr>
        <w:t>投标人资格条件要求</w:t>
      </w:r>
    </w:p>
    <w:p w:rsidR="00CF3F8C" w:rsidRDefault="004A613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符合《中华人民共和国政府采购法》第二十二条和相关法律、法规及相应规章的规定；</w:t>
      </w:r>
    </w:p>
    <w:p w:rsidR="00CF3F8C" w:rsidRDefault="004A613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投标人应具备本项目标的的供货能力；</w:t>
      </w:r>
    </w:p>
    <w:p w:rsidR="00CF3F8C" w:rsidRDefault="004A6139">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本项目非专门面向中小微企业采购；</w:t>
      </w:r>
    </w:p>
    <w:p w:rsidR="00CF3F8C" w:rsidRDefault="004A6139">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本项目不接受联合体投标。</w:t>
      </w:r>
    </w:p>
    <w:p w:rsidR="00CF3F8C" w:rsidRDefault="004A6139">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拒绝列入政府不良行为记录期间的供应商投标。在“信用中国”网站（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）等渠道被列入失信被执行人、重大税收违法案件当事人名单、政府采购严重违法失信行为记录名单及其他不符合《中华人民共和国政府采购法》第二十二条规定条件的供应商，拒绝其参与投标。</w:t>
      </w:r>
    </w:p>
    <w:p w:rsidR="00CF3F8C" w:rsidRDefault="004A6139">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投标人须在“政采云”平台（</w:t>
      </w:r>
      <w:r>
        <w:rPr>
          <w:rFonts w:ascii="宋体" w:hAnsi="宋体" w:hint="eastAsia"/>
          <w:sz w:val="24"/>
        </w:rPr>
        <w:t>www.zcygov.cn</w:t>
      </w:r>
      <w:r>
        <w:rPr>
          <w:rFonts w:ascii="宋体" w:hAnsi="宋体" w:hint="eastAsia"/>
          <w:sz w:val="24"/>
        </w:rPr>
        <w:t>）注册报名。</w:t>
      </w:r>
    </w:p>
    <w:p w:rsidR="00CF3F8C" w:rsidRDefault="004A6139">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报名资料</w:t>
      </w:r>
      <w:r>
        <w:rPr>
          <w:rFonts w:ascii="宋体" w:hAnsi="宋体" w:hint="eastAsia"/>
          <w:b/>
          <w:sz w:val="24"/>
        </w:rPr>
        <w:t>（以下资料须在“政采云”上传）：</w:t>
      </w:r>
    </w:p>
    <w:p w:rsidR="00CF3F8C" w:rsidRDefault="004A6139">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.1</w:t>
      </w:r>
      <w:r>
        <w:rPr>
          <w:rFonts w:ascii="宋体" w:hAnsi="宋体" w:hint="eastAsia"/>
          <w:sz w:val="24"/>
        </w:rPr>
        <w:t>投标人营业执照；</w:t>
      </w:r>
    </w:p>
    <w:p w:rsidR="00CF3F8C" w:rsidRDefault="004A6139">
      <w:pPr>
        <w:spacing w:line="360" w:lineRule="auto"/>
        <w:ind w:firstLineChars="200" w:firstLine="480"/>
        <w:rPr>
          <w:rFonts w:ascii="宋体" w:hAnsi="宋体"/>
          <w:sz w:val="24"/>
        </w:rPr>
      </w:pPr>
      <w:r>
        <w:rPr>
          <w:rFonts w:ascii="宋体" w:hAnsi="宋体" w:hint="eastAsia"/>
          <w:sz w:val="24"/>
        </w:rPr>
        <w:lastRenderedPageBreak/>
        <w:t>7</w:t>
      </w:r>
      <w:r>
        <w:rPr>
          <w:rFonts w:ascii="宋体" w:hAnsi="宋体" w:hint="eastAsia"/>
          <w:sz w:val="24"/>
        </w:rPr>
        <w:t>.</w:t>
      </w:r>
      <w:r>
        <w:rPr>
          <w:rFonts w:ascii="宋体" w:hAnsi="宋体" w:hint="eastAsia"/>
          <w:sz w:val="24"/>
        </w:rPr>
        <w:t>2</w:t>
      </w:r>
      <w:r>
        <w:rPr>
          <w:rFonts w:ascii="宋体" w:hAnsi="宋体" w:hint="eastAsia"/>
          <w:sz w:val="24"/>
        </w:rPr>
        <w:t>法定代表人授权书、被授权委托人身份证、被授权委托人社会保险参保证明；投标人代表为法定代表人的提交法定代表人资格证明书及</w:t>
      </w:r>
      <w:r>
        <w:rPr>
          <w:rFonts w:ascii="宋体" w:hAnsi="宋体"/>
          <w:sz w:val="24"/>
        </w:rPr>
        <w:t>法定代表人身份证</w:t>
      </w:r>
      <w:r>
        <w:rPr>
          <w:rFonts w:ascii="宋体" w:hAnsi="宋体" w:hint="eastAsia"/>
          <w:sz w:val="24"/>
        </w:rPr>
        <w:t>；</w:t>
      </w:r>
    </w:p>
    <w:p w:rsidR="00CF3F8C" w:rsidRDefault="004A6139">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3</w:t>
      </w:r>
      <w:r>
        <w:rPr>
          <w:rFonts w:ascii="宋体" w:hAnsi="宋体" w:hint="eastAsia"/>
          <w:sz w:val="24"/>
        </w:rPr>
        <w:t>“信用中国”网站（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）没有失信行为的证明材料；</w:t>
      </w:r>
    </w:p>
    <w:p w:rsidR="00CF3F8C" w:rsidRDefault="004A6139">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4</w:t>
      </w:r>
      <w:r>
        <w:rPr>
          <w:rFonts w:ascii="宋体" w:hAnsi="宋体" w:hint="eastAsia"/>
          <w:sz w:val="24"/>
        </w:rPr>
        <w:t>投标人</w:t>
      </w:r>
      <w:r>
        <w:rPr>
          <w:rFonts w:ascii="宋体" w:hAnsi="宋体" w:hint="eastAsia"/>
          <w:sz w:val="24"/>
        </w:rPr>
        <w:t>2</w:t>
      </w:r>
      <w:r>
        <w:rPr>
          <w:rFonts w:ascii="宋体" w:hAnsi="宋体"/>
          <w:sz w:val="24"/>
        </w:rPr>
        <w:t>0</w:t>
      </w:r>
      <w:r>
        <w:rPr>
          <w:rFonts w:ascii="宋体" w:hAnsi="宋体" w:hint="eastAsia"/>
          <w:sz w:val="24"/>
        </w:rPr>
        <w:t>20</w:t>
      </w:r>
      <w:r>
        <w:rPr>
          <w:rFonts w:ascii="宋体" w:hAnsi="宋体" w:hint="eastAsia"/>
          <w:sz w:val="24"/>
        </w:rPr>
        <w:t>年</w:t>
      </w:r>
      <w:r>
        <w:rPr>
          <w:rFonts w:ascii="宋体" w:hAnsi="宋体"/>
          <w:sz w:val="24"/>
        </w:rPr>
        <w:t>至今</w:t>
      </w:r>
      <w:r>
        <w:rPr>
          <w:rFonts w:ascii="宋体" w:hAnsi="宋体" w:hint="eastAsia"/>
          <w:sz w:val="24"/>
        </w:rPr>
        <w:t>在经营活动中没有重大违法记录的书面声明，须附“中国裁判文书网”（</w:t>
      </w:r>
      <w:r>
        <w:rPr>
          <w:rFonts w:ascii="宋体" w:hAnsi="宋体" w:hint="eastAsia"/>
          <w:sz w:val="24"/>
        </w:rPr>
        <w:t>wenshu.court.gov.cn</w:t>
      </w:r>
      <w:r>
        <w:rPr>
          <w:rFonts w:ascii="宋体" w:hAnsi="宋体" w:hint="eastAsia"/>
          <w:sz w:val="24"/>
        </w:rPr>
        <w:t>）无行贿犯罪查询结果的证明材料。</w:t>
      </w:r>
    </w:p>
    <w:p w:rsidR="00CF3F8C" w:rsidRDefault="004A6139">
      <w:pPr>
        <w:spacing w:line="360" w:lineRule="auto"/>
        <w:ind w:firstLineChars="200" w:firstLine="480"/>
        <w:rPr>
          <w:rFonts w:ascii="宋体" w:hAnsi="宋体"/>
          <w:sz w:val="24"/>
        </w:rPr>
      </w:pPr>
      <w:r>
        <w:rPr>
          <w:rFonts w:ascii="宋体" w:hAnsi="宋体" w:hint="eastAsia"/>
          <w:sz w:val="24"/>
        </w:rPr>
        <w:t>7.5</w:t>
      </w:r>
      <w:r>
        <w:rPr>
          <w:rFonts w:ascii="宋体" w:hAnsi="宋体" w:hint="eastAsia"/>
          <w:sz w:val="24"/>
        </w:rPr>
        <w:t>资格条件承诺函，根据长财采购</w:t>
      </w:r>
      <w:r>
        <w:rPr>
          <w:rFonts w:ascii="宋体" w:hAnsi="宋体" w:hint="eastAsia"/>
          <w:sz w:val="24"/>
        </w:rPr>
        <w:t>[2022]2066</w:t>
      </w:r>
      <w:r>
        <w:rPr>
          <w:rFonts w:ascii="宋体" w:hAnsi="宋体" w:hint="eastAsia"/>
          <w:sz w:val="24"/>
        </w:rPr>
        <w:t>号文件提供的模板。</w:t>
      </w:r>
    </w:p>
    <w:p w:rsidR="00CF3F8C" w:rsidRDefault="004A6139">
      <w:pPr>
        <w:spacing w:line="360" w:lineRule="auto"/>
        <w:ind w:firstLineChars="200" w:firstLine="480"/>
        <w:rPr>
          <w:rFonts w:ascii="宋体" w:hAnsi="宋体"/>
          <w:sz w:val="24"/>
        </w:rPr>
      </w:pPr>
      <w:r>
        <w:rPr>
          <w:rFonts w:ascii="宋体" w:hAnsi="宋体" w:hint="eastAsia"/>
          <w:sz w:val="24"/>
        </w:rPr>
        <w:t>三、投标报名方式及时间</w:t>
      </w:r>
    </w:p>
    <w:p w:rsidR="00CF3F8C" w:rsidRDefault="004A6139">
      <w:pPr>
        <w:spacing w:line="360" w:lineRule="auto"/>
        <w:ind w:firstLineChars="200" w:firstLine="480"/>
        <w:rPr>
          <w:rFonts w:ascii="宋体" w:hAnsi="宋体"/>
          <w:sz w:val="24"/>
        </w:rPr>
      </w:pPr>
      <w:r>
        <w:rPr>
          <w:rFonts w:ascii="宋体" w:hAnsi="宋体" w:hint="eastAsia"/>
          <w:kern w:val="0"/>
          <w:sz w:val="24"/>
        </w:rPr>
        <w:t>1.</w:t>
      </w:r>
      <w:r>
        <w:rPr>
          <w:rFonts w:ascii="宋体" w:hAnsi="宋体" w:hint="eastAsia"/>
          <w:kern w:val="0"/>
          <w:sz w:val="24"/>
        </w:rPr>
        <w:t>方式：</w:t>
      </w:r>
      <w:r>
        <w:rPr>
          <w:rFonts w:ascii="宋体" w:hAnsi="宋体" w:hint="eastAsia"/>
          <w:sz w:val="24"/>
        </w:rPr>
        <w:t>采取“政采云”网上报名、网上审查。</w:t>
      </w:r>
    </w:p>
    <w:p w:rsidR="00CF3F8C" w:rsidRDefault="004A6139">
      <w:pPr>
        <w:spacing w:line="360" w:lineRule="auto"/>
        <w:ind w:firstLineChars="200" w:firstLine="480"/>
        <w:rPr>
          <w:rFonts w:ascii="宋体" w:hAnsi="宋体"/>
          <w:kern w:val="0"/>
          <w:sz w:val="24"/>
          <w:highlight w:val="green"/>
        </w:rPr>
      </w:pPr>
      <w:r>
        <w:rPr>
          <w:rFonts w:ascii="宋体" w:hAnsi="宋体" w:hint="eastAsia"/>
          <w:kern w:val="0"/>
          <w:sz w:val="24"/>
        </w:rPr>
        <w:t>投标人</w:t>
      </w:r>
      <w:r>
        <w:rPr>
          <w:rFonts w:ascii="宋体" w:hAnsi="宋体"/>
          <w:kern w:val="0"/>
          <w:sz w:val="24"/>
        </w:rPr>
        <w:t>在</w:t>
      </w:r>
      <w:r>
        <w:rPr>
          <w:rFonts w:ascii="宋体" w:hAnsi="宋体"/>
          <w:kern w:val="0"/>
          <w:sz w:val="24"/>
        </w:rPr>
        <w:t>“</w:t>
      </w:r>
      <w:r>
        <w:rPr>
          <w:rFonts w:ascii="宋体" w:hAnsi="宋体" w:hint="eastAsia"/>
          <w:kern w:val="0"/>
          <w:sz w:val="24"/>
        </w:rPr>
        <w:t>政采云</w:t>
      </w:r>
      <w:r>
        <w:rPr>
          <w:rFonts w:ascii="宋体" w:hAnsi="宋体"/>
          <w:kern w:val="0"/>
          <w:sz w:val="24"/>
        </w:rPr>
        <w:t>”</w:t>
      </w:r>
      <w:r>
        <w:rPr>
          <w:rFonts w:ascii="宋体" w:hAnsi="宋体" w:hint="eastAsia"/>
          <w:kern w:val="0"/>
          <w:sz w:val="24"/>
        </w:rPr>
        <w:t>上“申请获取采购文件”时，</w:t>
      </w:r>
      <w:r>
        <w:rPr>
          <w:rFonts w:ascii="宋体" w:hAnsi="宋体" w:hint="eastAsia"/>
          <w:b/>
          <w:kern w:val="0"/>
          <w:sz w:val="24"/>
        </w:rPr>
        <w:t>须将报名资料加盖公章在“附件”处上传。</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时间：</w:t>
      </w:r>
      <w:r>
        <w:rPr>
          <w:rFonts w:ascii="宋体" w:hAnsi="宋体" w:hint="eastAsia"/>
          <w:kern w:val="0"/>
          <w:sz w:val="24"/>
        </w:rPr>
        <w:t>202</w:t>
      </w:r>
      <w:r>
        <w:rPr>
          <w:rFonts w:ascii="宋体" w:hAnsi="宋体" w:hint="eastAsia"/>
          <w:kern w:val="0"/>
          <w:sz w:val="24"/>
        </w:rPr>
        <w:t>3</w:t>
      </w:r>
      <w:r>
        <w:rPr>
          <w:rFonts w:ascii="宋体" w:hAnsi="宋体" w:hint="eastAsia"/>
          <w:kern w:val="0"/>
          <w:sz w:val="24"/>
        </w:rPr>
        <w:t>年</w:t>
      </w:r>
      <w:r>
        <w:rPr>
          <w:rFonts w:ascii="宋体" w:hAnsi="宋体"/>
          <w:kern w:val="0"/>
          <w:sz w:val="24"/>
        </w:rPr>
        <w:t>1</w:t>
      </w:r>
      <w:r>
        <w:rPr>
          <w:rFonts w:ascii="宋体" w:hAnsi="宋体" w:hint="eastAsia"/>
          <w:kern w:val="0"/>
          <w:sz w:val="24"/>
        </w:rPr>
        <w:t>1</w:t>
      </w:r>
      <w:r>
        <w:rPr>
          <w:rFonts w:ascii="宋体" w:hAnsi="宋体" w:hint="eastAsia"/>
          <w:kern w:val="0"/>
          <w:sz w:val="24"/>
        </w:rPr>
        <w:t>月</w:t>
      </w:r>
      <w:r>
        <w:rPr>
          <w:rFonts w:ascii="宋体" w:hAnsi="宋体" w:hint="eastAsia"/>
          <w:kern w:val="0"/>
          <w:sz w:val="24"/>
        </w:rPr>
        <w:t>23</w:t>
      </w:r>
      <w:r>
        <w:rPr>
          <w:rFonts w:ascii="宋体" w:hAnsi="宋体" w:hint="eastAsia"/>
          <w:kern w:val="0"/>
          <w:sz w:val="24"/>
        </w:rPr>
        <w:t>日至</w:t>
      </w:r>
      <w:r>
        <w:rPr>
          <w:rFonts w:ascii="宋体" w:hAnsi="宋体"/>
          <w:kern w:val="0"/>
          <w:sz w:val="24"/>
        </w:rPr>
        <w:t>1</w:t>
      </w:r>
      <w:r>
        <w:rPr>
          <w:rFonts w:ascii="宋体" w:hAnsi="宋体" w:hint="eastAsia"/>
          <w:kern w:val="0"/>
          <w:sz w:val="24"/>
        </w:rPr>
        <w:t>1</w:t>
      </w:r>
      <w:r>
        <w:rPr>
          <w:rFonts w:ascii="宋体" w:hAnsi="宋体" w:hint="eastAsia"/>
          <w:kern w:val="0"/>
          <w:sz w:val="24"/>
        </w:rPr>
        <w:t>月</w:t>
      </w:r>
      <w:r>
        <w:rPr>
          <w:rFonts w:ascii="宋体" w:hAnsi="宋体" w:hint="eastAsia"/>
          <w:kern w:val="0"/>
          <w:sz w:val="24"/>
        </w:rPr>
        <w:t>29</w:t>
      </w:r>
      <w:r>
        <w:rPr>
          <w:rFonts w:ascii="宋体" w:hAnsi="宋体" w:hint="eastAsia"/>
          <w:kern w:val="0"/>
          <w:sz w:val="24"/>
        </w:rPr>
        <w:t>日</w:t>
      </w:r>
      <w:r>
        <w:rPr>
          <w:rFonts w:ascii="宋体" w:hAnsi="宋体" w:hint="eastAsia"/>
          <w:kern w:val="0"/>
          <w:sz w:val="24"/>
        </w:rPr>
        <w:t>（节假日除外；</w:t>
      </w:r>
      <w:r>
        <w:rPr>
          <w:rFonts w:ascii="宋体" w:hAnsi="宋体" w:hint="eastAsia"/>
          <w:kern w:val="0"/>
          <w:sz w:val="24"/>
        </w:rPr>
        <w:t>1</w:t>
      </w:r>
      <w:r>
        <w:rPr>
          <w:rFonts w:ascii="宋体" w:hAnsi="宋体" w:hint="eastAsia"/>
          <w:kern w:val="0"/>
          <w:sz w:val="24"/>
        </w:rPr>
        <w:t>2</w:t>
      </w:r>
      <w:r>
        <w:rPr>
          <w:rFonts w:ascii="宋体" w:hAnsi="宋体" w:hint="eastAsia"/>
          <w:kern w:val="0"/>
          <w:sz w:val="24"/>
        </w:rPr>
        <w:t>：</w:t>
      </w:r>
      <w:r>
        <w:rPr>
          <w:rFonts w:ascii="宋体" w:hAnsi="宋体" w:hint="eastAsia"/>
          <w:kern w:val="0"/>
          <w:sz w:val="24"/>
        </w:rPr>
        <w:t>0</w:t>
      </w:r>
      <w:r>
        <w:rPr>
          <w:rFonts w:ascii="宋体" w:hAnsi="宋体" w:hint="eastAsia"/>
          <w:kern w:val="0"/>
          <w:sz w:val="24"/>
        </w:rPr>
        <w:t>0</w:t>
      </w:r>
      <w:r>
        <w:rPr>
          <w:rFonts w:ascii="宋体" w:hAnsi="宋体" w:hint="eastAsia"/>
          <w:kern w:val="0"/>
          <w:sz w:val="24"/>
        </w:rPr>
        <w:t>～</w:t>
      </w:r>
      <w:r>
        <w:rPr>
          <w:rFonts w:ascii="宋体" w:hAnsi="宋体" w:hint="eastAsia"/>
          <w:kern w:val="0"/>
          <w:sz w:val="24"/>
        </w:rPr>
        <w:t>13</w:t>
      </w:r>
      <w:r>
        <w:rPr>
          <w:rFonts w:ascii="宋体" w:hAnsi="宋体" w:hint="eastAsia"/>
          <w:kern w:val="0"/>
          <w:sz w:val="24"/>
        </w:rPr>
        <w:t>：</w:t>
      </w:r>
      <w:r>
        <w:rPr>
          <w:rFonts w:ascii="宋体" w:hAnsi="宋体" w:hint="eastAsia"/>
          <w:kern w:val="0"/>
          <w:sz w:val="24"/>
        </w:rPr>
        <w:t>00</w:t>
      </w:r>
      <w:r>
        <w:rPr>
          <w:rFonts w:ascii="宋体" w:hAnsi="宋体" w:hint="eastAsia"/>
          <w:kern w:val="0"/>
          <w:sz w:val="24"/>
        </w:rPr>
        <w:t>午休除外）</w:t>
      </w:r>
      <w:r>
        <w:rPr>
          <w:rFonts w:ascii="宋体" w:hAnsi="宋体" w:hint="eastAsia"/>
          <w:kern w:val="0"/>
          <w:sz w:val="24"/>
        </w:rPr>
        <w:t>8</w:t>
      </w:r>
      <w:r>
        <w:rPr>
          <w:rFonts w:ascii="宋体" w:hAnsi="宋体" w:hint="eastAsia"/>
          <w:kern w:val="0"/>
          <w:sz w:val="24"/>
        </w:rPr>
        <w:t>:</w:t>
      </w:r>
      <w:r>
        <w:rPr>
          <w:rFonts w:ascii="宋体" w:hAnsi="宋体" w:hint="eastAsia"/>
          <w:kern w:val="0"/>
          <w:sz w:val="24"/>
        </w:rPr>
        <w:t>3</w:t>
      </w:r>
      <w:r>
        <w:rPr>
          <w:rFonts w:ascii="宋体" w:hAnsi="宋体" w:hint="eastAsia"/>
          <w:kern w:val="0"/>
          <w:sz w:val="24"/>
        </w:rPr>
        <w:t>0</w:t>
      </w:r>
      <w:r>
        <w:rPr>
          <w:rFonts w:ascii="宋体" w:hAnsi="宋体" w:hint="eastAsia"/>
          <w:kern w:val="0"/>
          <w:sz w:val="24"/>
        </w:rPr>
        <w:t>～</w:t>
      </w:r>
      <w:r>
        <w:rPr>
          <w:rFonts w:ascii="宋体" w:hAnsi="宋体" w:hint="eastAsia"/>
          <w:kern w:val="0"/>
          <w:sz w:val="24"/>
        </w:rPr>
        <w:t>16:</w:t>
      </w:r>
      <w:r>
        <w:rPr>
          <w:rFonts w:ascii="宋体" w:hAnsi="宋体" w:hint="eastAsia"/>
          <w:kern w:val="0"/>
          <w:sz w:val="24"/>
        </w:rPr>
        <w:t>0</w:t>
      </w:r>
      <w:r>
        <w:rPr>
          <w:rFonts w:ascii="宋体" w:hAnsi="宋体" w:hint="eastAsia"/>
          <w:kern w:val="0"/>
          <w:sz w:val="24"/>
        </w:rPr>
        <w:t>0</w:t>
      </w:r>
      <w:r>
        <w:rPr>
          <w:rFonts w:ascii="宋体" w:hAnsi="宋体" w:hint="eastAsia"/>
          <w:kern w:val="0"/>
          <w:sz w:val="24"/>
        </w:rPr>
        <w:t>（北京时间）。</w:t>
      </w:r>
    </w:p>
    <w:p w:rsidR="00CF3F8C" w:rsidRDefault="004A6139">
      <w:pPr>
        <w:spacing w:line="360" w:lineRule="auto"/>
        <w:ind w:firstLineChars="200" w:firstLine="480"/>
        <w:rPr>
          <w:rFonts w:ascii="宋体" w:hAnsi="宋体"/>
          <w:sz w:val="24"/>
        </w:rPr>
      </w:pPr>
      <w:r>
        <w:rPr>
          <w:rFonts w:ascii="宋体" w:hAnsi="宋体" w:hint="eastAsia"/>
          <w:sz w:val="24"/>
        </w:rPr>
        <w:t>四、招标文件的获取</w:t>
      </w:r>
    </w:p>
    <w:p w:rsidR="00CF3F8C" w:rsidRDefault="004A6139">
      <w:pPr>
        <w:pStyle w:val="ParaCharCharCharChar"/>
        <w:spacing w:line="360" w:lineRule="auto"/>
        <w:ind w:firstLineChars="200" w:firstLine="480"/>
        <w:rPr>
          <w:rFonts w:ascii="宋体" w:hAnsi="宋体"/>
          <w:sz w:val="24"/>
        </w:rPr>
      </w:pPr>
      <w:r>
        <w:rPr>
          <w:rFonts w:ascii="宋体" w:hAnsi="宋体" w:hint="eastAsia"/>
          <w:sz w:val="24"/>
        </w:rPr>
        <w:t>网上下载。投标人自行在“政采云”平台（</w:t>
      </w:r>
      <w:r>
        <w:rPr>
          <w:rFonts w:ascii="宋体" w:hAnsi="宋体" w:hint="eastAsia"/>
          <w:sz w:val="24"/>
        </w:rPr>
        <w:t>www.zcygov.cn</w:t>
      </w:r>
      <w:r>
        <w:rPr>
          <w:rFonts w:ascii="宋体" w:hAnsi="宋体" w:hint="eastAsia"/>
          <w:sz w:val="24"/>
        </w:rPr>
        <w:t>）下载招标文件。（操作路径：登录“政采云”平台</w:t>
      </w:r>
      <w:r>
        <w:rPr>
          <w:rFonts w:ascii="宋体" w:hAnsi="宋体" w:hint="eastAsia"/>
          <w:sz w:val="24"/>
        </w:rPr>
        <w:t>-</w:t>
      </w:r>
      <w:r>
        <w:rPr>
          <w:rFonts w:ascii="宋体" w:hAnsi="宋体" w:hint="eastAsia"/>
          <w:sz w:val="24"/>
        </w:rPr>
        <w:t>项目采购</w:t>
      </w:r>
      <w:r>
        <w:rPr>
          <w:rFonts w:ascii="宋体" w:hAnsi="宋体" w:hint="eastAsia"/>
          <w:sz w:val="24"/>
        </w:rPr>
        <w:t>-</w:t>
      </w:r>
      <w:r>
        <w:rPr>
          <w:rFonts w:ascii="宋体" w:hAnsi="宋体" w:hint="eastAsia"/>
          <w:sz w:val="24"/>
        </w:rPr>
        <w:t>获取采购文件</w:t>
      </w:r>
      <w:r>
        <w:rPr>
          <w:rFonts w:ascii="宋体" w:hAnsi="宋体" w:hint="eastAsia"/>
          <w:sz w:val="24"/>
        </w:rPr>
        <w:t>-</w:t>
      </w:r>
      <w:r>
        <w:rPr>
          <w:rFonts w:ascii="宋体" w:hAnsi="宋体" w:hint="eastAsia"/>
          <w:sz w:val="24"/>
        </w:rPr>
        <w:t>找到本项目</w:t>
      </w:r>
      <w:r>
        <w:rPr>
          <w:rFonts w:ascii="宋体" w:hAnsi="宋体" w:hint="eastAsia"/>
          <w:sz w:val="24"/>
        </w:rPr>
        <w:t>-</w:t>
      </w:r>
      <w:r>
        <w:rPr>
          <w:rFonts w:ascii="宋体" w:hAnsi="宋体" w:hint="eastAsia"/>
          <w:sz w:val="24"/>
        </w:rPr>
        <w:t>点击“申请获取采购文件”），电子投标</w:t>
      </w:r>
      <w:r>
        <w:rPr>
          <w:rFonts w:ascii="宋体" w:hAnsi="宋体"/>
          <w:sz w:val="24"/>
        </w:rPr>
        <w:t>文件</w:t>
      </w:r>
      <w:r>
        <w:rPr>
          <w:rFonts w:ascii="宋体" w:hAnsi="宋体" w:hint="eastAsia"/>
          <w:sz w:val="24"/>
        </w:rPr>
        <w:t>制作需要基于“政采云”平台获取的招标文件编制</w:t>
      </w:r>
      <w:r>
        <w:rPr>
          <w:rStyle w:val="a7"/>
          <w:rFonts w:hint="eastAsia"/>
          <w:sz w:val="24"/>
          <w:szCs w:val="32"/>
        </w:rPr>
        <w:t>。</w:t>
      </w:r>
    </w:p>
    <w:p w:rsidR="00CF3F8C" w:rsidRDefault="004A6139">
      <w:pPr>
        <w:pStyle w:val="ParaCharCharCharChar"/>
        <w:spacing w:line="360" w:lineRule="auto"/>
        <w:ind w:firstLineChars="200" w:firstLine="480"/>
        <w:rPr>
          <w:rFonts w:ascii="宋体" w:hAnsi="宋体"/>
          <w:sz w:val="24"/>
        </w:rPr>
      </w:pPr>
      <w:r>
        <w:rPr>
          <w:rFonts w:ascii="宋体" w:hAnsi="宋体" w:hint="eastAsia"/>
          <w:sz w:val="24"/>
        </w:rPr>
        <w:t>五、投标文件的提交时间及地点</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投标文件提交截止时间、开标时间：</w:t>
      </w:r>
      <w:r>
        <w:rPr>
          <w:rFonts w:ascii="宋体" w:hAnsi="宋体" w:hint="eastAsia"/>
          <w:kern w:val="0"/>
          <w:sz w:val="24"/>
        </w:rPr>
        <w:t>202</w:t>
      </w:r>
      <w:r>
        <w:rPr>
          <w:rFonts w:ascii="宋体" w:hAnsi="宋体" w:hint="eastAsia"/>
          <w:kern w:val="0"/>
          <w:sz w:val="24"/>
        </w:rPr>
        <w:t>3</w:t>
      </w:r>
      <w:r>
        <w:rPr>
          <w:rFonts w:ascii="宋体" w:hAnsi="宋体" w:hint="eastAsia"/>
          <w:kern w:val="0"/>
          <w:sz w:val="24"/>
        </w:rPr>
        <w:t>年</w:t>
      </w:r>
      <w:r>
        <w:rPr>
          <w:rFonts w:ascii="宋体" w:hAnsi="宋体"/>
          <w:kern w:val="0"/>
          <w:sz w:val="24"/>
        </w:rPr>
        <w:t>1</w:t>
      </w:r>
      <w:r>
        <w:rPr>
          <w:rFonts w:ascii="宋体" w:hAnsi="宋体" w:hint="eastAsia"/>
          <w:kern w:val="0"/>
          <w:sz w:val="24"/>
        </w:rPr>
        <w:t>2</w:t>
      </w:r>
      <w:r>
        <w:rPr>
          <w:rFonts w:ascii="宋体" w:hAnsi="宋体" w:hint="eastAsia"/>
          <w:kern w:val="0"/>
          <w:sz w:val="24"/>
        </w:rPr>
        <w:t>月</w:t>
      </w:r>
      <w:r>
        <w:rPr>
          <w:rFonts w:ascii="宋体" w:hAnsi="宋体" w:hint="eastAsia"/>
          <w:kern w:val="0"/>
          <w:sz w:val="24"/>
        </w:rPr>
        <w:t>13</w:t>
      </w:r>
      <w:r>
        <w:rPr>
          <w:rFonts w:ascii="宋体" w:hAnsi="宋体" w:hint="eastAsia"/>
          <w:kern w:val="0"/>
          <w:sz w:val="24"/>
        </w:rPr>
        <w:t>日</w:t>
      </w:r>
      <w:r>
        <w:rPr>
          <w:rFonts w:ascii="宋体" w:hAnsi="宋体" w:hint="eastAsia"/>
          <w:kern w:val="0"/>
          <w:sz w:val="24"/>
        </w:rPr>
        <w:t>09</w:t>
      </w:r>
      <w:r>
        <w:rPr>
          <w:rFonts w:ascii="宋体" w:hAnsi="宋体" w:hint="eastAsia"/>
          <w:kern w:val="0"/>
          <w:sz w:val="24"/>
        </w:rPr>
        <w:t>:</w:t>
      </w:r>
      <w:r>
        <w:rPr>
          <w:rFonts w:ascii="宋体" w:hAnsi="宋体"/>
          <w:kern w:val="0"/>
          <w:sz w:val="24"/>
        </w:rPr>
        <w:t>3</w:t>
      </w:r>
      <w:r>
        <w:rPr>
          <w:rFonts w:ascii="宋体" w:hAnsi="宋体" w:hint="eastAsia"/>
          <w:kern w:val="0"/>
          <w:sz w:val="24"/>
        </w:rPr>
        <w:t>0</w:t>
      </w:r>
      <w:r>
        <w:rPr>
          <w:rFonts w:ascii="宋体" w:hAnsi="宋体" w:hint="eastAsia"/>
          <w:kern w:val="0"/>
          <w:sz w:val="24"/>
        </w:rPr>
        <w:t>（北京时间）。</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电子文件解密时间：</w:t>
      </w:r>
      <w:r>
        <w:rPr>
          <w:rFonts w:ascii="宋体" w:hAnsi="宋体" w:hint="eastAsia"/>
          <w:kern w:val="0"/>
          <w:sz w:val="24"/>
        </w:rPr>
        <w:t>202</w:t>
      </w:r>
      <w:r>
        <w:rPr>
          <w:rFonts w:ascii="宋体" w:hAnsi="宋体" w:hint="eastAsia"/>
          <w:kern w:val="0"/>
          <w:sz w:val="24"/>
        </w:rPr>
        <w:t>3</w:t>
      </w:r>
      <w:r>
        <w:rPr>
          <w:rFonts w:ascii="宋体" w:hAnsi="宋体" w:hint="eastAsia"/>
          <w:kern w:val="0"/>
          <w:sz w:val="24"/>
        </w:rPr>
        <w:t>年</w:t>
      </w:r>
      <w:r>
        <w:rPr>
          <w:rFonts w:ascii="宋体" w:hAnsi="宋体"/>
          <w:kern w:val="0"/>
          <w:sz w:val="24"/>
        </w:rPr>
        <w:t>1</w:t>
      </w:r>
      <w:r>
        <w:rPr>
          <w:rFonts w:ascii="宋体" w:hAnsi="宋体" w:hint="eastAsia"/>
          <w:kern w:val="0"/>
          <w:sz w:val="24"/>
        </w:rPr>
        <w:t>2</w:t>
      </w:r>
      <w:r>
        <w:rPr>
          <w:rFonts w:ascii="宋体" w:hAnsi="宋体" w:hint="eastAsia"/>
          <w:kern w:val="0"/>
          <w:sz w:val="24"/>
        </w:rPr>
        <w:t>月</w:t>
      </w:r>
      <w:r>
        <w:rPr>
          <w:rFonts w:ascii="宋体" w:hAnsi="宋体" w:hint="eastAsia"/>
          <w:kern w:val="0"/>
          <w:sz w:val="24"/>
        </w:rPr>
        <w:t>13</w:t>
      </w:r>
      <w:r>
        <w:rPr>
          <w:rFonts w:ascii="宋体" w:hAnsi="宋体" w:hint="eastAsia"/>
          <w:kern w:val="0"/>
          <w:sz w:val="24"/>
        </w:rPr>
        <w:t>日</w:t>
      </w:r>
      <w:r>
        <w:rPr>
          <w:rFonts w:ascii="宋体" w:hAnsi="宋体" w:hint="eastAsia"/>
          <w:kern w:val="0"/>
          <w:sz w:val="24"/>
        </w:rPr>
        <w:t>09</w:t>
      </w:r>
      <w:r>
        <w:rPr>
          <w:rFonts w:ascii="宋体" w:hAnsi="宋体" w:hint="eastAsia"/>
          <w:kern w:val="0"/>
          <w:sz w:val="24"/>
        </w:rPr>
        <w:t>:</w:t>
      </w:r>
      <w:r>
        <w:rPr>
          <w:rFonts w:ascii="宋体" w:hAnsi="宋体"/>
          <w:kern w:val="0"/>
          <w:sz w:val="24"/>
        </w:rPr>
        <w:t>3</w:t>
      </w:r>
      <w:r>
        <w:rPr>
          <w:rFonts w:ascii="宋体" w:hAnsi="宋体" w:hint="eastAsia"/>
          <w:kern w:val="0"/>
          <w:sz w:val="24"/>
        </w:rPr>
        <w:t>0</w:t>
      </w:r>
      <w:r>
        <w:rPr>
          <w:rFonts w:ascii="宋体" w:hAnsi="宋体" w:hint="eastAsia"/>
          <w:kern w:val="0"/>
          <w:sz w:val="24"/>
        </w:rPr>
        <w:t>至</w:t>
      </w:r>
      <w:r>
        <w:rPr>
          <w:rFonts w:ascii="宋体" w:hAnsi="宋体" w:hint="eastAsia"/>
          <w:kern w:val="0"/>
          <w:sz w:val="24"/>
        </w:rPr>
        <w:t>10</w:t>
      </w:r>
      <w:r>
        <w:rPr>
          <w:rFonts w:ascii="宋体" w:hAnsi="宋体" w:hint="eastAsia"/>
          <w:kern w:val="0"/>
          <w:sz w:val="24"/>
        </w:rPr>
        <w:t>:</w:t>
      </w:r>
      <w:r>
        <w:rPr>
          <w:rFonts w:ascii="宋体" w:hAnsi="宋体"/>
          <w:kern w:val="0"/>
          <w:sz w:val="24"/>
        </w:rPr>
        <w:t>0</w:t>
      </w:r>
      <w:r>
        <w:rPr>
          <w:rFonts w:ascii="宋体" w:hAnsi="宋体" w:hint="eastAsia"/>
          <w:kern w:val="0"/>
          <w:sz w:val="24"/>
        </w:rPr>
        <w:t>0</w:t>
      </w:r>
      <w:r>
        <w:rPr>
          <w:rFonts w:ascii="宋体" w:hAnsi="宋体" w:hint="eastAsia"/>
          <w:kern w:val="0"/>
          <w:sz w:val="24"/>
        </w:rPr>
        <w:t>（北京时间）。</w:t>
      </w:r>
    </w:p>
    <w:p w:rsidR="00CF3F8C" w:rsidRDefault="004A6139">
      <w:pPr>
        <w:spacing w:line="360" w:lineRule="auto"/>
        <w:ind w:firstLineChars="200" w:firstLine="480"/>
        <w:rPr>
          <w:rFonts w:ascii="宋体" w:hAnsi="宋体"/>
          <w:sz w:val="24"/>
        </w:rPr>
      </w:pPr>
      <w:r>
        <w:rPr>
          <w:rFonts w:ascii="宋体" w:hAnsi="宋体"/>
          <w:kern w:val="0"/>
          <w:sz w:val="24"/>
        </w:rPr>
        <w:t>3</w:t>
      </w:r>
      <w:r>
        <w:rPr>
          <w:rFonts w:ascii="宋体" w:hAnsi="宋体" w:hint="eastAsia"/>
          <w:kern w:val="0"/>
          <w:sz w:val="24"/>
        </w:rPr>
        <w:t>.</w:t>
      </w:r>
      <w:r>
        <w:rPr>
          <w:rFonts w:ascii="宋体" w:hAnsi="宋体" w:hint="eastAsia"/>
          <w:kern w:val="0"/>
          <w:sz w:val="24"/>
        </w:rPr>
        <w:t>开标地点：</w:t>
      </w:r>
      <w:r>
        <w:rPr>
          <w:rFonts w:ascii="宋体" w:hAnsi="宋体" w:hint="eastAsia"/>
          <w:sz w:val="24"/>
        </w:rPr>
        <w:t>长春市二道区洋浦大街</w:t>
      </w:r>
      <w:r>
        <w:rPr>
          <w:rFonts w:ascii="宋体" w:hAnsi="宋体" w:hint="eastAsia"/>
          <w:sz w:val="24"/>
        </w:rPr>
        <w:t>6999</w:t>
      </w:r>
      <w:r>
        <w:rPr>
          <w:rFonts w:ascii="宋体" w:hAnsi="宋体" w:hint="eastAsia"/>
          <w:sz w:val="24"/>
        </w:rPr>
        <w:t>号凯利中心</w:t>
      </w:r>
      <w:r>
        <w:rPr>
          <w:rFonts w:ascii="宋体" w:hAnsi="宋体" w:hint="eastAsia"/>
          <w:sz w:val="24"/>
        </w:rPr>
        <w:t>AB</w:t>
      </w:r>
      <w:r>
        <w:rPr>
          <w:rFonts w:ascii="宋体" w:hAnsi="宋体" w:hint="eastAsia"/>
          <w:sz w:val="24"/>
        </w:rPr>
        <w:t>栋</w:t>
      </w:r>
      <w:r>
        <w:rPr>
          <w:rFonts w:ascii="宋体" w:hAnsi="宋体" w:hint="eastAsia"/>
          <w:sz w:val="24"/>
        </w:rPr>
        <w:t>101</w:t>
      </w:r>
      <w:r>
        <w:rPr>
          <w:rFonts w:ascii="宋体" w:hAnsi="宋体" w:hint="eastAsia"/>
          <w:sz w:val="24"/>
        </w:rPr>
        <w:t>开标</w:t>
      </w:r>
      <w:r>
        <w:rPr>
          <w:rFonts w:ascii="宋体" w:hAnsi="宋体" w:hint="eastAsia"/>
          <w:sz w:val="24"/>
        </w:rPr>
        <w:t>二</w:t>
      </w:r>
      <w:r>
        <w:rPr>
          <w:rFonts w:ascii="宋体" w:hAnsi="宋体" w:hint="eastAsia"/>
          <w:sz w:val="24"/>
        </w:rPr>
        <w:t>室</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投标文件提交方式：本项目为全流程电子化项目，投标人通过“政采云”平台（</w:t>
      </w:r>
      <w:r>
        <w:rPr>
          <w:rFonts w:ascii="宋体" w:hAnsi="宋体" w:hint="eastAsia"/>
          <w:kern w:val="0"/>
          <w:sz w:val="24"/>
        </w:rPr>
        <w:t>www.zcygov.cn</w:t>
      </w:r>
      <w:r>
        <w:rPr>
          <w:rFonts w:ascii="宋体" w:hAnsi="宋体" w:hint="eastAsia"/>
          <w:kern w:val="0"/>
          <w:sz w:val="24"/>
        </w:rPr>
        <w:t>）实行在线电子投标，投标人须</w:t>
      </w:r>
      <w:r>
        <w:rPr>
          <w:rFonts w:ascii="宋体" w:hAnsi="宋体"/>
          <w:kern w:val="0"/>
          <w:sz w:val="24"/>
        </w:rPr>
        <w:t>在</w:t>
      </w:r>
      <w:r>
        <w:rPr>
          <w:rFonts w:ascii="宋体" w:hAnsi="宋体"/>
          <w:kern w:val="0"/>
          <w:sz w:val="24"/>
        </w:rPr>
        <w:t>“</w:t>
      </w:r>
      <w:r>
        <w:rPr>
          <w:rFonts w:ascii="宋体" w:hAnsi="宋体" w:hint="eastAsia"/>
          <w:kern w:val="0"/>
          <w:sz w:val="24"/>
        </w:rPr>
        <w:t>政采云客户端</w:t>
      </w:r>
      <w:r>
        <w:rPr>
          <w:rFonts w:ascii="宋体" w:hAnsi="宋体"/>
          <w:kern w:val="0"/>
          <w:sz w:val="24"/>
        </w:rPr>
        <w:t>”</w:t>
      </w:r>
      <w:r>
        <w:rPr>
          <w:rFonts w:ascii="宋体" w:hAnsi="宋体" w:hint="eastAsia"/>
          <w:kern w:val="0"/>
          <w:sz w:val="24"/>
        </w:rPr>
        <w:t>按照</w:t>
      </w:r>
      <w:r>
        <w:rPr>
          <w:rFonts w:ascii="宋体" w:hAnsi="宋体"/>
          <w:kern w:val="0"/>
          <w:sz w:val="24"/>
        </w:rPr>
        <w:t>本项目招标文件和平台要求编制、加密电子</w:t>
      </w:r>
      <w:r>
        <w:rPr>
          <w:rFonts w:ascii="宋体" w:hAnsi="宋体" w:hint="eastAsia"/>
          <w:kern w:val="0"/>
          <w:sz w:val="24"/>
        </w:rPr>
        <w:t>投标</w:t>
      </w:r>
      <w:r>
        <w:rPr>
          <w:rFonts w:ascii="宋体" w:hAnsi="宋体"/>
          <w:kern w:val="0"/>
          <w:sz w:val="24"/>
        </w:rPr>
        <w:t>文件</w:t>
      </w:r>
      <w:r>
        <w:rPr>
          <w:rFonts w:ascii="宋体" w:hAnsi="宋体" w:hint="eastAsia"/>
          <w:kern w:val="0"/>
          <w:sz w:val="24"/>
        </w:rPr>
        <w:t>，并在</w:t>
      </w:r>
      <w:r>
        <w:rPr>
          <w:rFonts w:ascii="宋体" w:hAnsi="宋体"/>
          <w:kern w:val="0"/>
          <w:sz w:val="24"/>
        </w:rPr>
        <w:t>投标截止时间</w:t>
      </w:r>
      <w:r>
        <w:rPr>
          <w:rFonts w:ascii="宋体" w:hAnsi="宋体" w:hint="eastAsia"/>
          <w:kern w:val="0"/>
          <w:sz w:val="24"/>
        </w:rPr>
        <w:t>前</w:t>
      </w:r>
      <w:r>
        <w:rPr>
          <w:rFonts w:ascii="宋体" w:hAnsi="宋体"/>
          <w:kern w:val="0"/>
          <w:sz w:val="24"/>
        </w:rPr>
        <w:t>上传</w:t>
      </w:r>
      <w:r>
        <w:rPr>
          <w:rFonts w:ascii="宋体" w:hAnsi="宋体" w:hint="eastAsia"/>
          <w:kern w:val="0"/>
          <w:sz w:val="24"/>
        </w:rPr>
        <w:t>投标</w:t>
      </w:r>
      <w:r>
        <w:rPr>
          <w:rFonts w:ascii="宋体" w:hAnsi="宋体"/>
          <w:kern w:val="0"/>
          <w:sz w:val="24"/>
        </w:rPr>
        <w:t>文件，</w:t>
      </w:r>
      <w:r>
        <w:rPr>
          <w:rFonts w:ascii="宋体" w:hAnsi="宋体" w:hint="eastAsia"/>
          <w:kern w:val="0"/>
          <w:sz w:val="24"/>
        </w:rPr>
        <w:t>填写投标</w:t>
      </w:r>
      <w:r>
        <w:rPr>
          <w:rFonts w:ascii="宋体" w:hAnsi="宋体"/>
          <w:kern w:val="0"/>
          <w:sz w:val="24"/>
        </w:rPr>
        <w:t>代表</w:t>
      </w:r>
      <w:r>
        <w:rPr>
          <w:rFonts w:ascii="宋体" w:hAnsi="宋体" w:hint="eastAsia"/>
          <w:kern w:val="0"/>
          <w:sz w:val="24"/>
        </w:rPr>
        <w:t>联系方式。</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六、发布公告媒介</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本次招标公告同时在《中国政府采购网》《长春市公共</w:t>
      </w:r>
      <w:r>
        <w:rPr>
          <w:rFonts w:ascii="宋体" w:hAnsi="宋体"/>
          <w:kern w:val="0"/>
          <w:sz w:val="24"/>
        </w:rPr>
        <w:t>资源</w:t>
      </w:r>
      <w:r>
        <w:rPr>
          <w:rFonts w:ascii="宋体" w:hAnsi="宋体" w:hint="eastAsia"/>
          <w:kern w:val="0"/>
          <w:sz w:val="24"/>
        </w:rPr>
        <w:t>交易网》《</w:t>
      </w:r>
      <w:r>
        <w:rPr>
          <w:rFonts w:ascii="宋体" w:hAnsi="宋体" w:hint="eastAsia"/>
          <w:kern w:val="0"/>
          <w:sz w:val="24"/>
        </w:rPr>
        <w:t>吉林省</w:t>
      </w:r>
      <w:r>
        <w:rPr>
          <w:rFonts w:ascii="宋体" w:hAnsi="宋体" w:hint="eastAsia"/>
          <w:kern w:val="0"/>
          <w:sz w:val="24"/>
        </w:rPr>
        <w:t>政府采购网</w:t>
      </w:r>
      <w:r>
        <w:rPr>
          <w:rFonts w:ascii="宋体" w:hAnsi="宋体" w:hint="eastAsia"/>
          <w:kern w:val="0"/>
          <w:sz w:val="24"/>
        </w:rPr>
        <w:t>》上发布。</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t>七、其他补充事宜</w:t>
      </w:r>
    </w:p>
    <w:p w:rsidR="00CF3F8C" w:rsidRDefault="004A6139">
      <w:pPr>
        <w:spacing w:line="360" w:lineRule="auto"/>
        <w:ind w:firstLineChars="200" w:firstLine="480"/>
        <w:rPr>
          <w:rFonts w:ascii="宋体" w:hAnsi="宋体"/>
          <w:kern w:val="0"/>
          <w:sz w:val="24"/>
        </w:rPr>
      </w:pPr>
      <w:r>
        <w:rPr>
          <w:rFonts w:ascii="宋体" w:hAnsi="宋体" w:hint="eastAsia"/>
          <w:kern w:val="0"/>
          <w:sz w:val="24"/>
        </w:rPr>
        <w:lastRenderedPageBreak/>
        <w:t>若对“政采云”电子交易系统操作有疑问，可登录“政采云”（</w:t>
      </w:r>
      <w:r>
        <w:rPr>
          <w:rFonts w:ascii="宋体" w:hAnsi="宋体" w:hint="eastAsia"/>
          <w:kern w:val="0"/>
          <w:sz w:val="24"/>
        </w:rPr>
        <w:t>www.zcygov.cn</w:t>
      </w:r>
      <w:r>
        <w:rPr>
          <w:rFonts w:ascii="宋体" w:hAnsi="宋体" w:hint="eastAsia"/>
          <w:kern w:val="0"/>
          <w:sz w:val="24"/>
        </w:rPr>
        <w:t>），点击右侧咨询小采或拨打政采云服务热线</w:t>
      </w:r>
      <w:r>
        <w:rPr>
          <w:rFonts w:ascii="宋体" w:hAnsi="宋体" w:hint="eastAsia"/>
          <w:kern w:val="0"/>
          <w:sz w:val="24"/>
        </w:rPr>
        <w:t>400-881</w:t>
      </w:r>
      <w:r>
        <w:rPr>
          <w:rFonts w:ascii="宋体" w:hAnsi="宋体" w:hint="eastAsia"/>
          <w:kern w:val="0"/>
          <w:sz w:val="24"/>
        </w:rPr>
        <w:t>-7190</w:t>
      </w:r>
      <w:r>
        <w:rPr>
          <w:rFonts w:ascii="宋体" w:hAnsi="宋体" w:hint="eastAsia"/>
          <w:kern w:val="0"/>
          <w:sz w:val="24"/>
        </w:rPr>
        <w:t>获取服务帮助。</w:t>
      </w:r>
    </w:p>
    <w:p w:rsidR="00CF3F8C" w:rsidRDefault="004A6139">
      <w:pPr>
        <w:spacing w:line="360" w:lineRule="auto"/>
        <w:ind w:firstLineChars="200" w:firstLine="480"/>
        <w:rPr>
          <w:rFonts w:ascii="宋体" w:hAnsi="宋体"/>
          <w:sz w:val="24"/>
        </w:rPr>
      </w:pPr>
      <w:r>
        <w:rPr>
          <w:rFonts w:ascii="宋体" w:hAnsi="宋体" w:hint="eastAsia"/>
          <w:sz w:val="24"/>
        </w:rPr>
        <w:t>八、联系方式</w:t>
      </w:r>
    </w:p>
    <w:p w:rsidR="00CF3F8C" w:rsidRDefault="004A613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采购人</w:t>
      </w:r>
      <w:r>
        <w:rPr>
          <w:rFonts w:ascii="宋体" w:hAnsi="宋体"/>
          <w:sz w:val="24"/>
        </w:rPr>
        <w:t>信息：</w:t>
      </w:r>
    </w:p>
    <w:p w:rsidR="00CF3F8C" w:rsidRDefault="004A6139">
      <w:pPr>
        <w:spacing w:line="360" w:lineRule="auto"/>
        <w:ind w:firstLineChars="200" w:firstLine="48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称：长春职业技术学校</w:t>
      </w:r>
    </w:p>
    <w:p w:rsidR="00CF3F8C" w:rsidRDefault="004A6139">
      <w:pPr>
        <w:spacing w:line="360" w:lineRule="auto"/>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sz w:val="24"/>
        </w:rPr>
        <w:t xml:space="preserve">  </w:t>
      </w:r>
      <w:r>
        <w:rPr>
          <w:rFonts w:ascii="宋体" w:hAnsi="宋体" w:hint="eastAsia"/>
          <w:sz w:val="24"/>
        </w:rPr>
        <w:t>址：长春市经济技术开发区兴隆大路</w:t>
      </w:r>
      <w:r>
        <w:rPr>
          <w:rFonts w:ascii="宋体" w:hAnsi="宋体" w:hint="eastAsia"/>
          <w:sz w:val="24"/>
        </w:rPr>
        <w:t>5999</w:t>
      </w:r>
      <w:r>
        <w:rPr>
          <w:rFonts w:ascii="宋体" w:hAnsi="宋体" w:hint="eastAsia"/>
          <w:sz w:val="24"/>
        </w:rPr>
        <w:t>号</w:t>
      </w:r>
    </w:p>
    <w:p w:rsidR="00CF3F8C" w:rsidRDefault="004A6139">
      <w:pPr>
        <w:spacing w:line="360" w:lineRule="auto"/>
        <w:ind w:firstLineChars="200" w:firstLine="48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人：华老师</w:t>
      </w:r>
    </w:p>
    <w:p w:rsidR="00CF3F8C" w:rsidRDefault="004A6139">
      <w:pPr>
        <w:spacing w:line="360" w:lineRule="auto"/>
        <w:ind w:firstLineChars="200" w:firstLine="480"/>
        <w:rPr>
          <w:rFonts w:ascii="宋体" w:hAnsi="宋体"/>
          <w:sz w:val="24"/>
        </w:rPr>
      </w:pPr>
      <w:r>
        <w:rPr>
          <w:rFonts w:ascii="宋体" w:hAnsi="宋体" w:hint="eastAsia"/>
          <w:sz w:val="24"/>
        </w:rPr>
        <w:t>联系</w:t>
      </w:r>
      <w:r>
        <w:rPr>
          <w:rFonts w:ascii="宋体" w:hAnsi="宋体"/>
          <w:sz w:val="24"/>
        </w:rPr>
        <w:t>电话：</w:t>
      </w:r>
      <w:r>
        <w:rPr>
          <w:rFonts w:ascii="宋体" w:hAnsi="宋体" w:hint="eastAsia"/>
          <w:sz w:val="24"/>
        </w:rPr>
        <w:t>0431-84592346</w:t>
      </w:r>
      <w:r>
        <w:rPr>
          <w:rFonts w:ascii="宋体" w:hAnsi="宋体" w:hint="eastAsia"/>
          <w:kern w:val="0"/>
          <w:sz w:val="24"/>
        </w:rPr>
        <w:t xml:space="preserve"> </w:t>
      </w:r>
    </w:p>
    <w:p w:rsidR="00CF3F8C" w:rsidRDefault="004A6139">
      <w:pPr>
        <w:spacing w:line="360" w:lineRule="auto"/>
        <w:ind w:firstLineChars="200" w:firstLine="480"/>
        <w:rPr>
          <w:rFonts w:ascii="宋体" w:hAnsi="宋体"/>
          <w:sz w:val="24"/>
        </w:rPr>
      </w:pPr>
      <w:r>
        <w:rPr>
          <w:rFonts w:ascii="宋体" w:hAnsi="宋体"/>
          <w:sz w:val="24"/>
        </w:rPr>
        <w:t>2.</w:t>
      </w:r>
      <w:r>
        <w:rPr>
          <w:rFonts w:ascii="宋体" w:hAnsi="宋体" w:hint="eastAsia"/>
          <w:sz w:val="24"/>
        </w:rPr>
        <w:t>政府采购代理机构信息</w:t>
      </w:r>
      <w:r>
        <w:rPr>
          <w:rFonts w:ascii="宋体" w:hAnsi="宋体"/>
          <w:sz w:val="24"/>
        </w:rPr>
        <w:t>：</w:t>
      </w:r>
    </w:p>
    <w:p w:rsidR="00CF3F8C" w:rsidRDefault="004A6139">
      <w:pPr>
        <w:spacing w:line="360" w:lineRule="auto"/>
        <w:ind w:firstLineChars="200" w:firstLine="48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sz w:val="24"/>
        </w:rPr>
        <w:t xml:space="preserve">  </w:t>
      </w:r>
      <w:r>
        <w:rPr>
          <w:rFonts w:ascii="宋体" w:hAnsi="宋体" w:hint="eastAsia"/>
          <w:sz w:val="24"/>
        </w:rPr>
        <w:t>称：吉林省光宇工程项目管理咨询有限公司</w:t>
      </w:r>
    </w:p>
    <w:p w:rsidR="00CF3F8C" w:rsidRDefault="004A6139">
      <w:pPr>
        <w:spacing w:line="360" w:lineRule="auto"/>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址：长春市绿园区西安大路与普阳街交汇星海国际</w:t>
      </w:r>
      <w:r>
        <w:rPr>
          <w:rFonts w:ascii="宋体" w:hAnsi="宋体" w:hint="eastAsia"/>
          <w:sz w:val="24"/>
        </w:rPr>
        <w:t>1</w:t>
      </w:r>
      <w:r>
        <w:rPr>
          <w:rFonts w:ascii="宋体" w:hAnsi="宋体" w:hint="eastAsia"/>
          <w:sz w:val="24"/>
        </w:rPr>
        <w:t>栋</w:t>
      </w:r>
      <w:r>
        <w:rPr>
          <w:rFonts w:ascii="宋体" w:hAnsi="宋体" w:hint="eastAsia"/>
          <w:sz w:val="24"/>
        </w:rPr>
        <w:t>1</w:t>
      </w:r>
      <w:r>
        <w:rPr>
          <w:rFonts w:ascii="宋体" w:hAnsi="宋体" w:hint="eastAsia"/>
          <w:sz w:val="24"/>
        </w:rPr>
        <w:t>单元</w:t>
      </w:r>
      <w:r>
        <w:rPr>
          <w:rFonts w:ascii="宋体" w:hAnsi="宋体" w:hint="eastAsia"/>
          <w:sz w:val="24"/>
        </w:rPr>
        <w:t>707</w:t>
      </w:r>
      <w:r>
        <w:rPr>
          <w:rFonts w:ascii="宋体" w:hAnsi="宋体" w:hint="eastAsia"/>
          <w:sz w:val="24"/>
        </w:rPr>
        <w:t>室</w:t>
      </w:r>
    </w:p>
    <w:p w:rsidR="00CF3F8C" w:rsidRDefault="004A6139">
      <w:pPr>
        <w:spacing w:line="360" w:lineRule="auto"/>
        <w:ind w:firstLineChars="200" w:firstLine="48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人：田颖</w:t>
      </w:r>
    </w:p>
    <w:p w:rsidR="00CF3F8C" w:rsidRDefault="004A6139">
      <w:pPr>
        <w:spacing w:line="360" w:lineRule="auto"/>
        <w:ind w:firstLineChars="200" w:firstLine="480"/>
        <w:rPr>
          <w:rFonts w:ascii="宋体" w:hAnsi="宋体"/>
          <w:sz w:val="24"/>
        </w:rPr>
      </w:pPr>
      <w:r>
        <w:rPr>
          <w:rFonts w:ascii="宋体" w:hAnsi="宋体" w:hint="eastAsia"/>
          <w:sz w:val="24"/>
        </w:rPr>
        <w:t>联系</w:t>
      </w:r>
      <w:r>
        <w:rPr>
          <w:rFonts w:ascii="宋体" w:hAnsi="宋体"/>
          <w:sz w:val="24"/>
        </w:rPr>
        <w:t>电话：</w:t>
      </w:r>
      <w:r>
        <w:rPr>
          <w:rFonts w:ascii="宋体" w:hAnsi="宋体" w:hint="eastAsia"/>
          <w:sz w:val="24"/>
        </w:rPr>
        <w:t>13944829689</w:t>
      </w:r>
    </w:p>
    <w:p w:rsidR="00CF3F8C" w:rsidRDefault="004A613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监督管理部门：长春市财政局政府采购管理工作办公室</w:t>
      </w:r>
    </w:p>
    <w:p w:rsidR="00CF3F8C" w:rsidRDefault="004A6139">
      <w:pPr>
        <w:spacing w:line="360" w:lineRule="auto"/>
        <w:ind w:firstLineChars="200" w:firstLine="480"/>
        <w:rPr>
          <w:rFonts w:ascii="宋体" w:hAnsi="宋体"/>
          <w:sz w:val="24"/>
        </w:rPr>
      </w:pPr>
      <w:r>
        <w:rPr>
          <w:rFonts w:ascii="宋体" w:hAnsi="宋体" w:hint="eastAsia"/>
          <w:sz w:val="24"/>
        </w:rPr>
        <w:t>联系方式：</w:t>
      </w:r>
      <w:r>
        <w:rPr>
          <w:rFonts w:ascii="宋体" w:hAnsi="宋体" w:hint="eastAsia"/>
          <w:sz w:val="24"/>
        </w:rPr>
        <w:t xml:space="preserve"> 0431-89865657</w:t>
      </w:r>
    </w:p>
    <w:p w:rsidR="00CF3F8C" w:rsidRDefault="00CF3F8C">
      <w:pPr>
        <w:spacing w:line="360" w:lineRule="auto"/>
        <w:jc w:val="right"/>
        <w:rPr>
          <w:rFonts w:ascii="宋体" w:hAnsi="宋体"/>
          <w:sz w:val="24"/>
        </w:rPr>
      </w:pPr>
    </w:p>
    <w:p w:rsidR="00CF3F8C" w:rsidRDefault="004A6139">
      <w:pPr>
        <w:spacing w:line="360" w:lineRule="auto"/>
        <w:ind w:right="1200"/>
        <w:jc w:val="right"/>
        <w:rPr>
          <w:rFonts w:ascii="宋体" w:hAnsi="宋体"/>
          <w:kern w:val="0"/>
          <w:sz w:val="24"/>
        </w:rPr>
      </w:pPr>
      <w:r>
        <w:rPr>
          <w:rFonts w:ascii="宋体" w:hAnsi="宋体" w:hint="eastAsia"/>
          <w:sz w:val="24"/>
        </w:rPr>
        <w:t xml:space="preserve"> </w:t>
      </w:r>
      <w:bookmarkEnd w:id="1"/>
      <w:bookmarkEnd w:id="2"/>
      <w:bookmarkEnd w:id="3"/>
      <w:bookmarkEnd w:id="4"/>
      <w:bookmarkEnd w:id="5"/>
    </w:p>
    <w:p w:rsidR="00CF3F8C" w:rsidRDefault="00CF3F8C">
      <w:pPr>
        <w:spacing w:line="360" w:lineRule="auto"/>
        <w:ind w:right="1200"/>
        <w:jc w:val="right"/>
        <w:rPr>
          <w:rFonts w:ascii="宋体" w:hAnsi="宋体"/>
          <w:kern w:val="0"/>
          <w:sz w:val="24"/>
        </w:rPr>
      </w:pPr>
    </w:p>
    <w:p w:rsidR="00CF3F8C" w:rsidRDefault="00CF3F8C">
      <w:pPr>
        <w:spacing w:line="360" w:lineRule="auto"/>
        <w:ind w:right="1200"/>
        <w:jc w:val="right"/>
        <w:rPr>
          <w:rFonts w:ascii="宋体" w:hAnsi="宋体"/>
          <w:kern w:val="0"/>
          <w:sz w:val="24"/>
        </w:rPr>
      </w:pPr>
    </w:p>
    <w:p w:rsidR="00CF3F8C" w:rsidRDefault="00CF3F8C">
      <w:pPr>
        <w:spacing w:line="360" w:lineRule="auto"/>
        <w:ind w:right="1200"/>
        <w:jc w:val="right"/>
        <w:rPr>
          <w:rFonts w:ascii="宋体" w:hAnsi="宋体"/>
          <w:kern w:val="0"/>
          <w:sz w:val="24"/>
        </w:rPr>
      </w:pPr>
    </w:p>
    <w:p w:rsidR="00CF3F8C" w:rsidRDefault="00CF3F8C">
      <w:pPr>
        <w:spacing w:line="360" w:lineRule="auto"/>
        <w:ind w:right="1200"/>
        <w:rPr>
          <w:rFonts w:ascii="宋体" w:hAnsi="宋体"/>
          <w:kern w:val="0"/>
          <w:sz w:val="24"/>
        </w:rPr>
      </w:pPr>
    </w:p>
    <w:p w:rsidR="00CF3F8C" w:rsidRDefault="00CF3F8C">
      <w:pPr>
        <w:widowControl/>
        <w:spacing w:line="360" w:lineRule="auto"/>
        <w:jc w:val="left"/>
        <w:rPr>
          <w:rFonts w:eastAsia="黑体"/>
          <w:sz w:val="24"/>
        </w:rPr>
        <w:sectPr w:rsidR="00CF3F8C">
          <w:headerReference w:type="default" r:id="rId12"/>
          <w:footerReference w:type="default" r:id="rId13"/>
          <w:pgSz w:w="11907" w:h="16840"/>
          <w:pgMar w:top="1134" w:right="1134" w:bottom="1134" w:left="1418" w:header="1021" w:footer="1021" w:gutter="0"/>
          <w:pgNumType w:start="1"/>
          <w:cols w:space="720"/>
        </w:sectPr>
      </w:pPr>
    </w:p>
    <w:bookmarkEnd w:id="6"/>
    <w:p w:rsidR="00CF3F8C" w:rsidRDefault="00CF3F8C">
      <w:pPr>
        <w:spacing w:line="360" w:lineRule="auto"/>
        <w:jc w:val="right"/>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4A6139">
      <w:pPr>
        <w:jc w:val="center"/>
        <w:outlineLvl w:val="0"/>
        <w:rPr>
          <w:rFonts w:ascii="宋体" w:hAnsi="宋体"/>
          <w:b/>
          <w:sz w:val="36"/>
          <w:szCs w:val="36"/>
        </w:rPr>
      </w:pPr>
      <w:bookmarkStart w:id="7" w:name="_Toc116926166"/>
      <w:r>
        <w:rPr>
          <w:rFonts w:ascii="宋体" w:hAnsi="宋体" w:hint="eastAsia"/>
          <w:b/>
          <w:sz w:val="36"/>
          <w:szCs w:val="36"/>
        </w:rPr>
        <w:t>第二章</w:t>
      </w:r>
      <w:r>
        <w:rPr>
          <w:rFonts w:ascii="宋体" w:hAnsi="宋体"/>
          <w:b/>
          <w:sz w:val="36"/>
          <w:szCs w:val="36"/>
        </w:rPr>
        <w:br/>
      </w:r>
      <w:r>
        <w:rPr>
          <w:rFonts w:ascii="宋体" w:hAnsi="宋体"/>
          <w:b/>
          <w:sz w:val="36"/>
          <w:szCs w:val="36"/>
        </w:rPr>
        <w:br/>
      </w:r>
      <w:r>
        <w:rPr>
          <w:rFonts w:ascii="宋体" w:hAnsi="宋体" w:hint="eastAsia"/>
          <w:b/>
          <w:sz w:val="36"/>
          <w:szCs w:val="36"/>
        </w:rPr>
        <w:t>货物需求</w:t>
      </w:r>
      <w:bookmarkEnd w:id="7"/>
    </w:p>
    <w:p w:rsidR="00CF3F8C" w:rsidRDefault="00CF3F8C">
      <w:pPr>
        <w:spacing w:line="360" w:lineRule="auto"/>
        <w:rPr>
          <w:rFonts w:ascii="宋体" w:hAnsi="宋体"/>
          <w:sz w:val="24"/>
        </w:rPr>
        <w:sectPr w:rsidR="00CF3F8C">
          <w:headerReference w:type="even" r:id="rId14"/>
          <w:headerReference w:type="first" r:id="rId15"/>
          <w:footerReference w:type="first" r:id="rId16"/>
          <w:type w:val="nextColumn"/>
          <w:pgSz w:w="11907" w:h="16840"/>
          <w:pgMar w:top="1134" w:right="1134" w:bottom="1134" w:left="1418" w:header="1021" w:footer="1021" w:gutter="0"/>
          <w:cols w:space="720"/>
          <w:docGrid w:linePitch="271"/>
        </w:sectPr>
      </w:pPr>
    </w:p>
    <w:p w:rsidR="00CF3F8C" w:rsidRDefault="004A6139">
      <w:pPr>
        <w:spacing w:line="360" w:lineRule="auto"/>
        <w:jc w:val="left"/>
        <w:rPr>
          <w:rFonts w:ascii="宋体" w:hAnsi="宋体" w:cs="宋体"/>
          <w:b/>
          <w:kern w:val="0"/>
          <w:sz w:val="24"/>
          <w:szCs w:val="30"/>
        </w:rPr>
      </w:pPr>
      <w:bookmarkStart w:id="8" w:name="_Hlk48116569"/>
      <w:r>
        <w:rPr>
          <w:rFonts w:ascii="宋体" w:hAnsi="宋体" w:cs="宋体" w:hint="eastAsia"/>
          <w:b/>
          <w:kern w:val="0"/>
          <w:sz w:val="24"/>
          <w:szCs w:val="30"/>
        </w:rPr>
        <w:lastRenderedPageBreak/>
        <w:t>一</w:t>
      </w:r>
      <w:r>
        <w:rPr>
          <w:rFonts w:ascii="宋体" w:hAnsi="宋体" w:cs="宋体"/>
          <w:b/>
          <w:kern w:val="0"/>
          <w:sz w:val="24"/>
          <w:szCs w:val="30"/>
        </w:rPr>
        <w:t>、货物</w:t>
      </w:r>
      <w:r>
        <w:rPr>
          <w:rFonts w:ascii="宋体" w:hAnsi="宋体" w:cs="宋体" w:hint="eastAsia"/>
          <w:b/>
          <w:kern w:val="0"/>
          <w:sz w:val="24"/>
          <w:szCs w:val="30"/>
        </w:rPr>
        <w:t>需求</w:t>
      </w:r>
      <w:r>
        <w:rPr>
          <w:rFonts w:ascii="宋体" w:hAnsi="宋体" w:cs="宋体"/>
          <w:b/>
          <w:kern w:val="0"/>
          <w:sz w:val="24"/>
          <w:szCs w:val="30"/>
        </w:rPr>
        <w:t>明细及技术参数要求</w:t>
      </w:r>
    </w:p>
    <w:tbl>
      <w:tblPr>
        <w:tblW w:w="9670" w:type="dxa"/>
        <w:tblInd w:w="-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0"/>
        <w:gridCol w:w="1200"/>
        <w:gridCol w:w="6270"/>
        <w:gridCol w:w="1450"/>
      </w:tblGrid>
      <w:tr w:rsidR="00CF3F8C">
        <w:tc>
          <w:tcPr>
            <w:tcW w:w="750" w:type="dxa"/>
            <w:vAlign w:val="center"/>
          </w:tcPr>
          <w:p w:rsidR="00CF3F8C" w:rsidRDefault="004A6139">
            <w:pPr>
              <w:pStyle w:val="a6"/>
              <w:wordWrap w:val="0"/>
              <w:spacing w:before="0" w:beforeAutospacing="0" w:after="2" w:afterAutospacing="0" w:line="480" w:lineRule="auto"/>
              <w:jc w:val="center"/>
              <w:rPr>
                <w:rFonts w:cs="宋体"/>
                <w:bCs/>
              </w:rPr>
            </w:pPr>
            <w:r>
              <w:rPr>
                <w:rFonts w:cs="宋体" w:hint="eastAsia"/>
                <w:bCs/>
              </w:rPr>
              <w:t>序号</w:t>
            </w:r>
          </w:p>
        </w:tc>
        <w:tc>
          <w:tcPr>
            <w:tcW w:w="1200" w:type="dxa"/>
            <w:vAlign w:val="center"/>
          </w:tcPr>
          <w:p w:rsidR="00CF3F8C" w:rsidRDefault="004A6139">
            <w:pPr>
              <w:pStyle w:val="a6"/>
              <w:spacing w:before="0" w:beforeAutospacing="0" w:after="2" w:afterAutospacing="0" w:line="480" w:lineRule="auto"/>
              <w:jc w:val="center"/>
              <w:rPr>
                <w:rFonts w:cs="宋体"/>
                <w:bCs/>
              </w:rPr>
            </w:pPr>
            <w:r>
              <w:rPr>
                <w:rFonts w:cs="宋体" w:hint="eastAsia"/>
                <w:bCs/>
              </w:rPr>
              <w:t>标的名称</w:t>
            </w:r>
          </w:p>
        </w:tc>
        <w:tc>
          <w:tcPr>
            <w:tcW w:w="6270" w:type="dxa"/>
            <w:vAlign w:val="center"/>
          </w:tcPr>
          <w:p w:rsidR="00CF3F8C" w:rsidRDefault="004A6139">
            <w:pPr>
              <w:pStyle w:val="a6"/>
              <w:adjustRightInd w:val="0"/>
              <w:snapToGrid w:val="0"/>
              <w:spacing w:before="0" w:beforeAutospacing="0" w:after="0" w:afterAutospacing="0"/>
              <w:jc w:val="center"/>
              <w:rPr>
                <w:rFonts w:cs="宋体"/>
                <w:bCs/>
              </w:rPr>
            </w:pPr>
            <w:r>
              <w:rPr>
                <w:rFonts w:cs="宋体" w:hint="eastAsia"/>
                <w:bCs/>
              </w:rPr>
              <w:t>具体参数值或功能要求表述</w:t>
            </w:r>
          </w:p>
        </w:tc>
        <w:tc>
          <w:tcPr>
            <w:tcW w:w="1450" w:type="dxa"/>
            <w:vAlign w:val="center"/>
          </w:tcPr>
          <w:p w:rsidR="00CF3F8C" w:rsidRDefault="004A6139">
            <w:pPr>
              <w:pStyle w:val="a6"/>
              <w:spacing w:before="0" w:beforeAutospacing="0" w:after="2" w:afterAutospacing="0" w:line="480" w:lineRule="auto"/>
              <w:jc w:val="center"/>
              <w:rPr>
                <w:rFonts w:cs="宋体"/>
                <w:bCs/>
              </w:rPr>
            </w:pPr>
            <w:r>
              <w:rPr>
                <w:rFonts w:cs="宋体" w:hint="eastAsia"/>
                <w:bCs/>
              </w:rPr>
              <w:t>数量及单位</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b/>
              </w:rPr>
            </w:pPr>
            <w:r>
              <w:rPr>
                <w:rFonts w:cs="宋体" w:hint="eastAsia"/>
                <w:bCs/>
              </w:rPr>
              <w:t>1</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8</w:t>
            </w:r>
            <w:r>
              <w:rPr>
                <w:rFonts w:cs="宋体" w:hint="eastAsia"/>
              </w:rPr>
              <w:t>口数据转换器</w:t>
            </w:r>
          </w:p>
        </w:tc>
        <w:tc>
          <w:tcPr>
            <w:tcW w:w="6270" w:type="dxa"/>
            <w:vAlign w:val="center"/>
          </w:tcPr>
          <w:p w:rsidR="00CF3F8C" w:rsidRDefault="004A6139">
            <w:pPr>
              <w:numPr>
                <w:ilvl w:val="0"/>
                <w:numId w:val="1"/>
              </w:numPr>
              <w:adjustRightInd w:val="0"/>
              <w:snapToGrid w:val="0"/>
              <w:jc w:val="left"/>
              <w:rPr>
                <w:rFonts w:ascii="宋体" w:hAnsi="宋体"/>
                <w:sz w:val="24"/>
              </w:rPr>
            </w:pPr>
            <w:r>
              <w:rPr>
                <w:rFonts w:ascii="宋体" w:hAnsi="宋体" w:hint="eastAsia"/>
                <w:sz w:val="24"/>
              </w:rPr>
              <w:t>固化</w:t>
            </w:r>
            <w:r>
              <w:rPr>
                <w:rFonts w:ascii="宋体" w:hAnsi="宋体" w:hint="eastAsia"/>
                <w:sz w:val="24"/>
              </w:rPr>
              <w:t>10/100/1000M</w:t>
            </w:r>
            <w:r>
              <w:rPr>
                <w:rFonts w:ascii="宋体" w:hAnsi="宋体" w:hint="eastAsia"/>
                <w:sz w:val="24"/>
              </w:rPr>
              <w:t>电口≥</w:t>
            </w:r>
            <w:r>
              <w:rPr>
                <w:rFonts w:ascii="宋体" w:hAnsi="宋体" w:hint="eastAsia"/>
                <w:sz w:val="24"/>
              </w:rPr>
              <w:t>8</w:t>
            </w:r>
            <w:r>
              <w:rPr>
                <w:rFonts w:ascii="宋体" w:hAnsi="宋体" w:hint="eastAsia"/>
                <w:sz w:val="24"/>
              </w:rPr>
              <w:t>个，</w:t>
            </w:r>
            <w:r>
              <w:rPr>
                <w:rFonts w:ascii="宋体" w:hAnsi="宋体" w:hint="eastAsia"/>
                <w:sz w:val="24"/>
              </w:rPr>
              <w:t>1G/2.5/5G</w:t>
            </w:r>
            <w:r>
              <w:rPr>
                <w:rFonts w:ascii="宋体" w:hAnsi="宋体" w:hint="eastAsia"/>
                <w:sz w:val="24"/>
              </w:rPr>
              <w:t>电口≥</w:t>
            </w:r>
            <w:r>
              <w:rPr>
                <w:rFonts w:ascii="宋体" w:hAnsi="宋体" w:hint="eastAsia"/>
                <w:sz w:val="24"/>
              </w:rPr>
              <w:t>2</w:t>
            </w:r>
            <w:r>
              <w:rPr>
                <w:rFonts w:ascii="宋体" w:hAnsi="宋体" w:hint="eastAsia"/>
                <w:sz w:val="24"/>
              </w:rPr>
              <w:t>个，</w:t>
            </w:r>
            <w:r>
              <w:rPr>
                <w:rFonts w:ascii="宋体" w:hAnsi="宋体" w:hint="eastAsia"/>
                <w:sz w:val="24"/>
              </w:rPr>
              <w:t>1G/10G SFP+</w:t>
            </w:r>
            <w:r>
              <w:rPr>
                <w:rFonts w:ascii="宋体" w:hAnsi="宋体" w:hint="eastAsia"/>
                <w:sz w:val="24"/>
              </w:rPr>
              <w:t>光接口≥</w:t>
            </w:r>
            <w:r>
              <w:rPr>
                <w:rFonts w:ascii="宋体" w:hAnsi="宋体" w:hint="eastAsia"/>
                <w:sz w:val="24"/>
              </w:rPr>
              <w:t>2</w:t>
            </w:r>
            <w:r>
              <w:rPr>
                <w:rFonts w:ascii="宋体" w:hAnsi="宋体" w:hint="eastAsia"/>
                <w:sz w:val="24"/>
              </w:rPr>
              <w:t>个。</w:t>
            </w:r>
          </w:p>
          <w:p w:rsidR="00CF3F8C" w:rsidRDefault="004A6139">
            <w:pPr>
              <w:numPr>
                <w:ilvl w:val="0"/>
                <w:numId w:val="1"/>
              </w:numPr>
              <w:adjustRightInd w:val="0"/>
              <w:snapToGrid w:val="0"/>
              <w:rPr>
                <w:rFonts w:ascii="宋体" w:hAnsi="宋体"/>
                <w:sz w:val="24"/>
              </w:rPr>
            </w:pPr>
            <w:r>
              <w:rPr>
                <w:rFonts w:ascii="宋体" w:hAnsi="宋体" w:hint="eastAsia"/>
                <w:sz w:val="24"/>
              </w:rPr>
              <w:t>容量≥</w:t>
            </w:r>
            <w:r>
              <w:rPr>
                <w:rFonts w:ascii="宋体" w:hAnsi="宋体" w:hint="eastAsia"/>
                <w:sz w:val="24"/>
              </w:rPr>
              <w:t>336Gbps</w:t>
            </w:r>
            <w:r>
              <w:rPr>
                <w:rFonts w:ascii="宋体" w:hAnsi="宋体" w:hint="eastAsia"/>
                <w:sz w:val="24"/>
              </w:rPr>
              <w:t>，转发率≥</w:t>
            </w:r>
            <w:r>
              <w:rPr>
                <w:rFonts w:ascii="宋体" w:hAnsi="宋体" w:hint="eastAsia"/>
                <w:sz w:val="24"/>
              </w:rPr>
              <w:t>49.5Mpps</w:t>
            </w:r>
            <w:r>
              <w:rPr>
                <w:rFonts w:ascii="宋体" w:hAnsi="宋体" w:hint="eastAsia"/>
                <w:sz w:val="24"/>
              </w:rPr>
              <w:t>。</w:t>
            </w:r>
          </w:p>
          <w:p w:rsidR="00CF3F8C" w:rsidRDefault="004A6139">
            <w:pPr>
              <w:numPr>
                <w:ilvl w:val="0"/>
                <w:numId w:val="1"/>
              </w:numPr>
              <w:adjustRightInd w:val="0"/>
              <w:snapToGrid w:val="0"/>
              <w:rPr>
                <w:rFonts w:ascii="宋体" w:hAnsi="宋体"/>
                <w:sz w:val="24"/>
              </w:rPr>
            </w:pPr>
            <w:r>
              <w:rPr>
                <w:rFonts w:ascii="宋体" w:hAnsi="宋体" w:hint="eastAsia"/>
                <w:sz w:val="24"/>
              </w:rPr>
              <w:t>尺寸小，支持放入</w:t>
            </w:r>
            <w:r>
              <w:rPr>
                <w:rFonts w:ascii="宋体" w:hAnsi="宋体" w:hint="eastAsia"/>
                <w:sz w:val="24"/>
              </w:rPr>
              <w:t>400*300*100</w:t>
            </w:r>
            <w:r>
              <w:rPr>
                <w:rFonts w:ascii="宋体" w:hAnsi="宋体" w:hint="eastAsia"/>
                <w:sz w:val="24"/>
              </w:rPr>
              <w:t>的标准弱电箱中部署，保障室内环境的美观。</w:t>
            </w:r>
          </w:p>
          <w:p w:rsidR="00CF3F8C" w:rsidRDefault="004A6139">
            <w:pPr>
              <w:numPr>
                <w:ilvl w:val="0"/>
                <w:numId w:val="1"/>
              </w:numPr>
              <w:adjustRightInd w:val="0"/>
              <w:snapToGrid w:val="0"/>
              <w:rPr>
                <w:rFonts w:ascii="宋体" w:hAnsi="宋体"/>
                <w:sz w:val="24"/>
              </w:rPr>
            </w:pPr>
            <w:r>
              <w:rPr>
                <w:rFonts w:ascii="宋体" w:hAnsi="宋体" w:hint="eastAsia"/>
                <w:sz w:val="24"/>
              </w:rPr>
              <w:t>要求设备采用静音设计，噪声值＜</w:t>
            </w:r>
            <w:r>
              <w:rPr>
                <w:rFonts w:ascii="宋体" w:hAnsi="宋体" w:hint="eastAsia"/>
                <w:sz w:val="24"/>
              </w:rPr>
              <w:t>35dB</w:t>
            </w:r>
            <w:r>
              <w:rPr>
                <w:rFonts w:ascii="宋体" w:hAnsi="宋体" w:hint="eastAsia"/>
                <w:sz w:val="24"/>
              </w:rPr>
              <w:t>。</w:t>
            </w:r>
          </w:p>
          <w:p w:rsidR="00CF3F8C" w:rsidRDefault="004A6139">
            <w:pPr>
              <w:numPr>
                <w:ilvl w:val="0"/>
                <w:numId w:val="1"/>
              </w:numPr>
              <w:adjustRightInd w:val="0"/>
              <w:snapToGrid w:val="0"/>
              <w:rPr>
                <w:rFonts w:ascii="宋体" w:hAnsi="宋体"/>
                <w:sz w:val="24"/>
              </w:rPr>
            </w:pPr>
            <w:r>
              <w:rPr>
                <w:rFonts w:ascii="宋体" w:hAnsi="宋体" w:hint="eastAsia"/>
                <w:sz w:val="24"/>
              </w:rPr>
              <w:t>要求设备采用金属外壳和金属网口设计。</w:t>
            </w:r>
          </w:p>
          <w:p w:rsidR="00CF3F8C" w:rsidRDefault="004A6139">
            <w:pPr>
              <w:numPr>
                <w:ilvl w:val="0"/>
                <w:numId w:val="1"/>
              </w:numPr>
              <w:adjustRightInd w:val="0"/>
              <w:snapToGrid w:val="0"/>
              <w:rPr>
                <w:rFonts w:ascii="宋体" w:hAnsi="宋体"/>
                <w:sz w:val="24"/>
              </w:rPr>
            </w:pPr>
            <w:r>
              <w:rPr>
                <w:rFonts w:ascii="宋体" w:hAnsi="宋体" w:hint="eastAsia"/>
                <w:sz w:val="24"/>
              </w:rPr>
              <w:t>支持端口浪涌抗扰度≥</w:t>
            </w:r>
            <w:r>
              <w:rPr>
                <w:rFonts w:ascii="宋体" w:hAnsi="宋体" w:hint="eastAsia"/>
                <w:sz w:val="24"/>
              </w:rPr>
              <w:t>8KV</w:t>
            </w:r>
            <w:r>
              <w:rPr>
                <w:rFonts w:ascii="宋体" w:hAnsi="宋体" w:hint="eastAsia"/>
                <w:sz w:val="24"/>
              </w:rPr>
              <w:t>（即具备</w:t>
            </w:r>
            <w:r>
              <w:rPr>
                <w:rFonts w:ascii="宋体" w:hAnsi="宋体" w:hint="eastAsia"/>
                <w:sz w:val="24"/>
              </w:rPr>
              <w:t>8KV</w:t>
            </w:r>
            <w:r>
              <w:rPr>
                <w:rFonts w:ascii="宋体" w:hAnsi="宋体" w:hint="eastAsia"/>
                <w:sz w:val="24"/>
              </w:rPr>
              <w:t>的防雷能力）。</w:t>
            </w:r>
          </w:p>
          <w:p w:rsidR="00CF3F8C" w:rsidRDefault="004A6139">
            <w:pPr>
              <w:numPr>
                <w:ilvl w:val="0"/>
                <w:numId w:val="1"/>
              </w:numPr>
              <w:adjustRightInd w:val="0"/>
              <w:snapToGrid w:val="0"/>
              <w:rPr>
                <w:rFonts w:ascii="宋体" w:hAnsi="宋体"/>
                <w:sz w:val="24"/>
              </w:rPr>
            </w:pPr>
            <w:r>
              <w:rPr>
                <w:rFonts w:ascii="宋体" w:hAnsi="宋体" w:hint="eastAsia"/>
                <w:sz w:val="24"/>
              </w:rPr>
              <w:t>支持</w:t>
            </w:r>
            <w:r>
              <w:rPr>
                <w:rFonts w:ascii="宋体" w:hAnsi="宋体" w:hint="eastAsia"/>
                <w:sz w:val="24"/>
              </w:rPr>
              <w:t>IPv4</w:t>
            </w:r>
            <w:r>
              <w:rPr>
                <w:rFonts w:ascii="宋体" w:hAnsi="宋体" w:hint="eastAsia"/>
                <w:sz w:val="24"/>
              </w:rPr>
              <w:t>和</w:t>
            </w:r>
            <w:r>
              <w:rPr>
                <w:rFonts w:ascii="宋体" w:hAnsi="宋体" w:hint="eastAsia"/>
                <w:sz w:val="24"/>
              </w:rPr>
              <w:t>IPv6</w:t>
            </w:r>
            <w:r>
              <w:rPr>
                <w:rFonts w:ascii="宋体" w:hAnsi="宋体" w:hint="eastAsia"/>
                <w:sz w:val="24"/>
              </w:rPr>
              <w:t>的静态路由、</w:t>
            </w:r>
            <w:r>
              <w:rPr>
                <w:rFonts w:ascii="宋体" w:hAnsi="宋体" w:hint="eastAsia"/>
                <w:sz w:val="24"/>
              </w:rPr>
              <w:t>RIP/RIPng</w:t>
            </w:r>
            <w:r>
              <w:rPr>
                <w:rFonts w:ascii="宋体" w:hAnsi="宋体" w:hint="eastAsia"/>
                <w:sz w:val="24"/>
              </w:rPr>
              <w:t>、</w:t>
            </w:r>
            <w:r>
              <w:rPr>
                <w:rFonts w:ascii="宋体" w:hAnsi="宋体" w:hint="eastAsia"/>
                <w:sz w:val="24"/>
              </w:rPr>
              <w:t>OSPFv2/OSPFv3</w:t>
            </w:r>
            <w:r>
              <w:rPr>
                <w:rFonts w:ascii="宋体" w:hAnsi="宋体" w:hint="eastAsia"/>
                <w:sz w:val="24"/>
              </w:rPr>
              <w:t>等三层路由协议。</w:t>
            </w:r>
          </w:p>
          <w:p w:rsidR="00CF3F8C" w:rsidRDefault="004A6139">
            <w:pPr>
              <w:numPr>
                <w:ilvl w:val="0"/>
                <w:numId w:val="1"/>
              </w:numPr>
              <w:adjustRightInd w:val="0"/>
              <w:snapToGrid w:val="0"/>
              <w:rPr>
                <w:rFonts w:ascii="宋体" w:hAnsi="宋体"/>
                <w:sz w:val="24"/>
              </w:rPr>
            </w:pPr>
            <w:r>
              <w:rPr>
                <w:rFonts w:ascii="宋体" w:hAnsi="宋体" w:hint="eastAsia"/>
                <w:sz w:val="24"/>
              </w:rPr>
              <w:t>支持专门针对</w:t>
            </w:r>
            <w:r>
              <w:rPr>
                <w:rFonts w:ascii="宋体" w:hAnsi="宋体" w:hint="eastAsia"/>
                <w:sz w:val="24"/>
              </w:rPr>
              <w:t>CPU</w:t>
            </w:r>
            <w:r>
              <w:rPr>
                <w:rFonts w:ascii="宋体" w:hAnsi="宋体" w:hint="eastAsia"/>
                <w:sz w:val="24"/>
              </w:rPr>
              <w:t>的保护机制，能够针对发往</w:t>
            </w:r>
            <w:r>
              <w:rPr>
                <w:rFonts w:ascii="宋体" w:hAnsi="宋体" w:hint="eastAsia"/>
                <w:sz w:val="24"/>
              </w:rPr>
              <w:t>CPU</w:t>
            </w:r>
            <w:r>
              <w:rPr>
                <w:rFonts w:ascii="宋体" w:hAnsi="宋体" w:hint="eastAsia"/>
                <w:sz w:val="24"/>
              </w:rPr>
              <w:t>处理的各种报文进行流区分和优先级队列分级处理，保护设备在各种环境下稳定工作。</w:t>
            </w:r>
          </w:p>
          <w:p w:rsidR="00CF3F8C" w:rsidRDefault="004A6139">
            <w:pPr>
              <w:numPr>
                <w:ilvl w:val="0"/>
                <w:numId w:val="1"/>
              </w:numPr>
              <w:adjustRightInd w:val="0"/>
              <w:snapToGrid w:val="0"/>
              <w:rPr>
                <w:rFonts w:ascii="宋体" w:hAnsi="宋体"/>
                <w:sz w:val="24"/>
              </w:rPr>
            </w:pPr>
            <w:r>
              <w:rPr>
                <w:rFonts w:ascii="宋体" w:hAnsi="宋体" w:hint="eastAsia"/>
                <w:sz w:val="24"/>
              </w:rPr>
              <w:t>支持生成树协议</w:t>
            </w:r>
            <w:r>
              <w:rPr>
                <w:rFonts w:ascii="宋体" w:hAnsi="宋体" w:hint="eastAsia"/>
                <w:sz w:val="24"/>
              </w:rPr>
              <w:t>STP(IEEE 802.1d)</w:t>
            </w:r>
            <w:r>
              <w:rPr>
                <w:rFonts w:ascii="宋体" w:hAnsi="宋体" w:hint="eastAsia"/>
                <w:sz w:val="24"/>
              </w:rPr>
              <w:t>，</w:t>
            </w:r>
            <w:r>
              <w:rPr>
                <w:rFonts w:ascii="宋体" w:hAnsi="宋体" w:hint="eastAsia"/>
                <w:sz w:val="24"/>
              </w:rPr>
              <w:t>RSTP(IEEE 802.1w)</w:t>
            </w:r>
            <w:r>
              <w:rPr>
                <w:rFonts w:ascii="宋体" w:hAnsi="宋体" w:hint="eastAsia"/>
                <w:sz w:val="24"/>
              </w:rPr>
              <w:t>和</w:t>
            </w:r>
            <w:r>
              <w:rPr>
                <w:rFonts w:ascii="宋体" w:hAnsi="宋体" w:hint="eastAsia"/>
                <w:sz w:val="24"/>
              </w:rPr>
              <w:t>MSTP(IEEE 802.1s)</w:t>
            </w:r>
            <w:r>
              <w:rPr>
                <w:rFonts w:ascii="宋体" w:hAnsi="宋体" w:hint="eastAsia"/>
                <w:sz w:val="24"/>
              </w:rPr>
              <w:t>，完全保证快速收敛，提高容错能力，保证网络的稳定运行和链路的负载均衡，合理使用网络通道，提供冗余链路利用率。</w:t>
            </w:r>
          </w:p>
          <w:p w:rsidR="00CF3F8C" w:rsidRDefault="004A6139">
            <w:pPr>
              <w:pStyle w:val="a6"/>
              <w:numPr>
                <w:ilvl w:val="0"/>
                <w:numId w:val="1"/>
              </w:numPr>
              <w:adjustRightInd w:val="0"/>
              <w:snapToGrid w:val="0"/>
              <w:spacing w:before="0" w:beforeAutospacing="0" w:after="0" w:afterAutospacing="0"/>
              <w:rPr>
                <w:kern w:val="2"/>
              </w:rPr>
            </w:pPr>
            <w:r>
              <w:rPr>
                <w:rFonts w:hint="eastAsia"/>
              </w:rPr>
              <w:t>支持</w:t>
            </w:r>
            <w:r>
              <w:rPr>
                <w:rFonts w:hint="eastAsia"/>
              </w:rPr>
              <w:t>SNMP</w:t>
            </w:r>
            <w:r>
              <w:rPr>
                <w:rFonts w:hint="eastAsia"/>
              </w:rPr>
              <w:t>、</w:t>
            </w:r>
            <w:r>
              <w:rPr>
                <w:rFonts w:hint="eastAsia"/>
              </w:rPr>
              <w:t>CLI(Telnet/Console)</w:t>
            </w:r>
            <w:r>
              <w:rPr>
                <w:rFonts w:hint="eastAsia"/>
              </w:rPr>
              <w:t>、</w:t>
            </w:r>
            <w:r>
              <w:rPr>
                <w:rFonts w:hint="eastAsia"/>
              </w:rPr>
              <w:t>Syslog</w:t>
            </w:r>
            <w:r>
              <w:rPr>
                <w:rFonts w:hint="eastAsia"/>
              </w:rPr>
              <w:t>、</w:t>
            </w:r>
            <w:r>
              <w:rPr>
                <w:rFonts w:hint="eastAsia"/>
              </w:rPr>
              <w:t>NTP</w:t>
            </w:r>
            <w:r>
              <w:rPr>
                <w:rFonts w:hint="eastAsia"/>
              </w:rPr>
              <w:t>、</w:t>
            </w:r>
            <w:r>
              <w:rPr>
                <w:rFonts w:hint="eastAsia"/>
              </w:rPr>
              <w:t>TFTP</w:t>
            </w:r>
            <w:r>
              <w:rPr>
                <w:rFonts w:hint="eastAsia"/>
              </w:rPr>
              <w:t>、</w:t>
            </w:r>
            <w:r>
              <w:rPr>
                <w:rFonts w:hint="eastAsia"/>
              </w:rPr>
              <w:t>Web</w:t>
            </w:r>
            <w:r>
              <w:rPr>
                <w:rFonts w:hint="eastAsia"/>
              </w:rPr>
              <w:t>。</w:t>
            </w:r>
          </w:p>
          <w:p w:rsidR="00CF3F8C" w:rsidRDefault="004A6139">
            <w:pPr>
              <w:pStyle w:val="a6"/>
              <w:numPr>
                <w:ilvl w:val="0"/>
                <w:numId w:val="1"/>
              </w:numPr>
              <w:adjustRightInd w:val="0"/>
              <w:snapToGrid w:val="0"/>
              <w:rPr>
                <w:color w:val="000000"/>
                <w:kern w:val="2"/>
              </w:rPr>
            </w:pPr>
            <w:r>
              <w:rPr>
                <w:rFonts w:hint="eastAsia"/>
                <w:color w:val="000000"/>
                <w:kern w:val="2"/>
              </w:rPr>
              <w:t>为保证设备在受到外接机械碰撞时能够正常运行，要求所投设备</w:t>
            </w:r>
            <w:r>
              <w:rPr>
                <w:rFonts w:hint="eastAsia"/>
                <w:color w:val="000000"/>
                <w:kern w:val="2"/>
              </w:rPr>
              <w:t>IK</w:t>
            </w:r>
            <w:r>
              <w:rPr>
                <w:rFonts w:hint="eastAsia"/>
                <w:color w:val="000000"/>
                <w:kern w:val="2"/>
              </w:rPr>
              <w:t>防护测试级别至少达到</w:t>
            </w:r>
            <w:r>
              <w:rPr>
                <w:rFonts w:hint="eastAsia"/>
                <w:color w:val="000000"/>
                <w:kern w:val="2"/>
              </w:rPr>
              <w:t>IK05</w:t>
            </w:r>
            <w:r>
              <w:rPr>
                <w:rFonts w:hint="eastAsia"/>
                <w:color w:val="000000"/>
                <w:kern w:val="2"/>
              </w:rPr>
              <w:t>。</w:t>
            </w:r>
          </w:p>
          <w:p w:rsidR="00CF3F8C" w:rsidRDefault="004A6139">
            <w:pPr>
              <w:pStyle w:val="a6"/>
              <w:numPr>
                <w:ilvl w:val="0"/>
                <w:numId w:val="1"/>
              </w:numPr>
              <w:adjustRightInd w:val="0"/>
              <w:snapToGrid w:val="0"/>
              <w:rPr>
                <w:color w:val="000000"/>
                <w:kern w:val="2"/>
              </w:rPr>
            </w:pPr>
            <w:r>
              <w:rPr>
                <w:rFonts w:hint="eastAsia"/>
                <w:color w:val="000000"/>
                <w:kern w:val="2"/>
              </w:rPr>
              <w:t>为保证设备能够部署在室内外，要求所投设备支持防水防尘，防护测试级别至少达到</w:t>
            </w:r>
            <w:r>
              <w:rPr>
                <w:rFonts w:hint="eastAsia"/>
                <w:color w:val="000000"/>
                <w:kern w:val="2"/>
              </w:rPr>
              <w:t>IP41</w:t>
            </w:r>
            <w:r>
              <w:rPr>
                <w:rFonts w:hint="eastAsia"/>
                <w:color w:val="000000"/>
                <w:kern w:val="2"/>
              </w:rPr>
              <w:t>。</w:t>
            </w:r>
          </w:p>
          <w:p w:rsidR="00CF3F8C" w:rsidRDefault="004A6139">
            <w:pPr>
              <w:pStyle w:val="a6"/>
              <w:numPr>
                <w:ilvl w:val="0"/>
                <w:numId w:val="1"/>
              </w:numPr>
              <w:adjustRightInd w:val="0"/>
              <w:snapToGrid w:val="0"/>
              <w:rPr>
                <w:color w:val="000000"/>
                <w:kern w:val="2"/>
              </w:rPr>
            </w:pPr>
            <w:r>
              <w:rPr>
                <w:rFonts w:hint="eastAsia"/>
                <w:color w:val="000000"/>
                <w:kern w:val="2"/>
              </w:rPr>
              <w:t>支持零配置上线。根据不同区域的业务创建相应业务模板后，绑定设备区域位置信息，设备开箱上电后配置即可自动从软件下发，无需在接入设备端刷入配置。</w:t>
            </w:r>
            <w:r>
              <w:rPr>
                <w:rFonts w:hint="eastAsia"/>
                <w:color w:val="000000"/>
                <w:kern w:val="2"/>
              </w:rPr>
              <w:t xml:space="preserve"> </w:t>
            </w:r>
          </w:p>
          <w:p w:rsidR="00CF3F8C" w:rsidRDefault="004A6139">
            <w:pPr>
              <w:pStyle w:val="a6"/>
              <w:numPr>
                <w:ilvl w:val="0"/>
                <w:numId w:val="1"/>
              </w:numPr>
              <w:adjustRightInd w:val="0"/>
              <w:snapToGrid w:val="0"/>
              <w:rPr>
                <w:color w:val="000000"/>
                <w:kern w:val="2"/>
              </w:rPr>
            </w:pPr>
            <w:r>
              <w:rPr>
                <w:rFonts w:hint="eastAsia"/>
                <w:color w:val="000000"/>
                <w:kern w:val="2"/>
              </w:rPr>
              <w:t>当设备出现故障，支持替换用的新设备的零配置替换，新设备上电后配置自动下发，无需手动配置。</w:t>
            </w:r>
          </w:p>
          <w:p w:rsidR="00CF3F8C" w:rsidRDefault="004A6139">
            <w:pPr>
              <w:pStyle w:val="a6"/>
              <w:numPr>
                <w:ilvl w:val="0"/>
                <w:numId w:val="1"/>
              </w:numPr>
              <w:adjustRightInd w:val="0"/>
              <w:snapToGrid w:val="0"/>
              <w:rPr>
                <w:color w:val="000000"/>
                <w:kern w:val="2"/>
              </w:rPr>
            </w:pPr>
            <w:r>
              <w:rPr>
                <w:rFonts w:hint="eastAsia"/>
                <w:color w:val="000000"/>
                <w:kern w:val="2"/>
              </w:rPr>
              <w:t>当设</w:t>
            </w:r>
            <w:r>
              <w:rPr>
                <w:rFonts w:hint="eastAsia"/>
                <w:color w:val="000000"/>
                <w:kern w:val="2"/>
              </w:rPr>
              <w:t>备出现故障，替换用的新设备支持智能零替换。支持自适应不同型号间的设备替换，以及替换后新设备支持终端在任意端口接入，并且终端在原有设备接入端口的配置可自动跟随到新设备端口。</w:t>
            </w:r>
          </w:p>
          <w:p w:rsidR="00CF3F8C" w:rsidRDefault="004A6139">
            <w:pPr>
              <w:pStyle w:val="a6"/>
              <w:numPr>
                <w:ilvl w:val="0"/>
                <w:numId w:val="1"/>
              </w:numPr>
              <w:adjustRightInd w:val="0"/>
              <w:snapToGrid w:val="0"/>
              <w:spacing w:before="0" w:beforeAutospacing="0" w:after="0" w:afterAutospacing="0"/>
              <w:rPr>
                <w:color w:val="FF0000"/>
                <w:kern w:val="2"/>
              </w:rPr>
            </w:pPr>
            <w:r>
              <w:rPr>
                <w:rFonts w:hint="eastAsia"/>
                <w:color w:val="000000"/>
                <w:kern w:val="2"/>
              </w:rPr>
              <w:t>支持光模块与光链路运维检测与故障告警，并可在拓扑中呈现并查看详细信息，包括提供告警原因分析与处理建议。</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t>342</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b/>
              </w:rPr>
            </w:pPr>
            <w:r>
              <w:rPr>
                <w:rFonts w:cs="宋体" w:hint="eastAsia"/>
              </w:rPr>
              <w:t>2</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16</w:t>
            </w:r>
            <w:r>
              <w:rPr>
                <w:rFonts w:cs="宋体" w:hint="eastAsia"/>
              </w:rPr>
              <w:t>口数据转换器</w:t>
            </w:r>
          </w:p>
        </w:tc>
        <w:tc>
          <w:tcPr>
            <w:tcW w:w="6270" w:type="dxa"/>
            <w:vAlign w:val="center"/>
          </w:tcPr>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固化</w:t>
            </w:r>
            <w:r>
              <w:rPr>
                <w:rFonts w:ascii="宋体" w:hAnsi="宋体" w:hint="eastAsia"/>
                <w:color w:val="000000"/>
                <w:sz w:val="24"/>
              </w:rPr>
              <w:t>10/100/1000M</w:t>
            </w:r>
            <w:r>
              <w:rPr>
                <w:rFonts w:ascii="宋体" w:hAnsi="宋体" w:hint="eastAsia"/>
                <w:color w:val="000000"/>
                <w:sz w:val="24"/>
              </w:rPr>
              <w:t>电口≥</w:t>
            </w:r>
            <w:r>
              <w:rPr>
                <w:rFonts w:ascii="宋体" w:hAnsi="宋体" w:hint="eastAsia"/>
                <w:color w:val="000000"/>
                <w:sz w:val="24"/>
              </w:rPr>
              <w:t>16</w:t>
            </w:r>
            <w:r>
              <w:rPr>
                <w:rFonts w:ascii="宋体" w:hAnsi="宋体" w:hint="eastAsia"/>
                <w:color w:val="000000"/>
                <w:sz w:val="24"/>
              </w:rPr>
              <w:t>个，</w:t>
            </w:r>
            <w:r>
              <w:rPr>
                <w:rFonts w:ascii="宋体" w:hAnsi="宋体" w:hint="eastAsia"/>
                <w:color w:val="000000"/>
                <w:sz w:val="24"/>
              </w:rPr>
              <w:t>1G/2.5G</w:t>
            </w:r>
            <w:r>
              <w:rPr>
                <w:rFonts w:ascii="宋体" w:hAnsi="宋体" w:hint="eastAsia"/>
                <w:color w:val="000000"/>
                <w:sz w:val="24"/>
              </w:rPr>
              <w:t>电口≥</w:t>
            </w:r>
            <w:r>
              <w:rPr>
                <w:rFonts w:ascii="宋体" w:hAnsi="宋体" w:hint="eastAsia"/>
                <w:color w:val="000000"/>
                <w:sz w:val="24"/>
              </w:rPr>
              <w:t>2</w:t>
            </w:r>
            <w:r>
              <w:rPr>
                <w:rFonts w:ascii="宋体" w:hAnsi="宋体" w:hint="eastAsia"/>
                <w:color w:val="000000"/>
                <w:sz w:val="24"/>
              </w:rPr>
              <w:t>个，</w:t>
            </w:r>
            <w:r>
              <w:rPr>
                <w:rFonts w:ascii="宋体" w:hAnsi="宋体" w:hint="eastAsia"/>
                <w:color w:val="000000"/>
                <w:sz w:val="24"/>
              </w:rPr>
              <w:t>1G/10G SFP+</w:t>
            </w:r>
            <w:r>
              <w:rPr>
                <w:rFonts w:ascii="宋体" w:hAnsi="宋体" w:hint="eastAsia"/>
                <w:color w:val="000000"/>
                <w:sz w:val="24"/>
              </w:rPr>
              <w:t>光接口≥</w:t>
            </w:r>
            <w:r>
              <w:rPr>
                <w:rFonts w:ascii="宋体" w:hAnsi="宋体" w:hint="eastAsia"/>
                <w:color w:val="000000"/>
                <w:sz w:val="24"/>
              </w:rPr>
              <w:t>2</w:t>
            </w:r>
            <w:r>
              <w:rPr>
                <w:rFonts w:ascii="宋体" w:hAnsi="宋体" w:hint="eastAsia"/>
                <w:color w:val="000000"/>
                <w:sz w:val="24"/>
              </w:rPr>
              <w:t>个。</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容量≥</w:t>
            </w:r>
            <w:r>
              <w:rPr>
                <w:rFonts w:ascii="宋体" w:hAnsi="宋体" w:hint="eastAsia"/>
                <w:color w:val="000000"/>
                <w:sz w:val="24"/>
              </w:rPr>
              <w:t>336Gbps</w:t>
            </w:r>
            <w:r>
              <w:rPr>
                <w:rFonts w:ascii="宋体" w:hAnsi="宋体" w:hint="eastAsia"/>
                <w:color w:val="000000"/>
                <w:sz w:val="24"/>
              </w:rPr>
              <w:t>，转发率≥</w:t>
            </w:r>
            <w:r>
              <w:rPr>
                <w:rFonts w:ascii="宋体" w:hAnsi="宋体" w:hint="eastAsia"/>
                <w:color w:val="000000"/>
                <w:sz w:val="24"/>
              </w:rPr>
              <w:t>61.5Mpps</w:t>
            </w:r>
            <w:r>
              <w:rPr>
                <w:rFonts w:ascii="宋体" w:hAnsi="宋体" w:hint="eastAsia"/>
                <w:color w:val="000000"/>
                <w:sz w:val="24"/>
              </w:rPr>
              <w:t>。</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要求设备采用静音设计，噪声值＜</w:t>
            </w:r>
            <w:r>
              <w:rPr>
                <w:rFonts w:ascii="宋体" w:hAnsi="宋体" w:hint="eastAsia"/>
                <w:color w:val="000000"/>
                <w:sz w:val="24"/>
              </w:rPr>
              <w:t>35dB</w:t>
            </w:r>
            <w:r>
              <w:rPr>
                <w:rFonts w:ascii="宋体" w:hAnsi="宋体" w:hint="eastAsia"/>
                <w:color w:val="000000"/>
                <w:sz w:val="24"/>
              </w:rPr>
              <w:t>。</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要求设备采用金属外壳和金属网口设计。</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lastRenderedPageBreak/>
              <w:t>支持端口浪涌抗扰度≥</w:t>
            </w:r>
            <w:r>
              <w:rPr>
                <w:rFonts w:ascii="宋体" w:hAnsi="宋体" w:hint="eastAsia"/>
                <w:color w:val="000000"/>
                <w:sz w:val="24"/>
              </w:rPr>
              <w:t>8KV</w:t>
            </w:r>
            <w:r>
              <w:rPr>
                <w:rFonts w:ascii="宋体" w:hAnsi="宋体" w:hint="eastAsia"/>
                <w:color w:val="000000"/>
                <w:sz w:val="24"/>
              </w:rPr>
              <w:t>（即具备</w:t>
            </w:r>
            <w:r>
              <w:rPr>
                <w:rFonts w:ascii="宋体" w:hAnsi="宋体" w:hint="eastAsia"/>
                <w:color w:val="000000"/>
                <w:sz w:val="24"/>
              </w:rPr>
              <w:t>8KV</w:t>
            </w:r>
            <w:r>
              <w:rPr>
                <w:rFonts w:ascii="宋体" w:hAnsi="宋体" w:hint="eastAsia"/>
                <w:color w:val="000000"/>
                <w:sz w:val="24"/>
              </w:rPr>
              <w:t>的防雷能力）。</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支持</w:t>
            </w:r>
            <w:r>
              <w:rPr>
                <w:rFonts w:ascii="宋体" w:hAnsi="宋体" w:hint="eastAsia"/>
                <w:color w:val="000000"/>
                <w:sz w:val="24"/>
              </w:rPr>
              <w:t>IPv4</w:t>
            </w:r>
            <w:r>
              <w:rPr>
                <w:rFonts w:ascii="宋体" w:hAnsi="宋体" w:hint="eastAsia"/>
                <w:color w:val="000000"/>
                <w:sz w:val="24"/>
              </w:rPr>
              <w:t>和</w:t>
            </w:r>
            <w:r>
              <w:rPr>
                <w:rFonts w:ascii="宋体" w:hAnsi="宋体" w:hint="eastAsia"/>
                <w:color w:val="000000"/>
                <w:sz w:val="24"/>
              </w:rPr>
              <w:t>IPv6</w:t>
            </w:r>
            <w:r>
              <w:rPr>
                <w:rFonts w:ascii="宋体" w:hAnsi="宋体" w:hint="eastAsia"/>
                <w:color w:val="000000"/>
                <w:sz w:val="24"/>
              </w:rPr>
              <w:t>的静态路由、</w:t>
            </w:r>
            <w:r>
              <w:rPr>
                <w:rFonts w:ascii="宋体" w:hAnsi="宋体" w:hint="eastAsia"/>
                <w:color w:val="000000"/>
                <w:sz w:val="24"/>
              </w:rPr>
              <w:t>RIP/RIPng</w:t>
            </w:r>
            <w:r>
              <w:rPr>
                <w:rFonts w:ascii="宋体" w:hAnsi="宋体" w:hint="eastAsia"/>
                <w:color w:val="000000"/>
                <w:sz w:val="24"/>
              </w:rPr>
              <w:t>、</w:t>
            </w:r>
            <w:r>
              <w:rPr>
                <w:rFonts w:ascii="宋体" w:hAnsi="宋体" w:hint="eastAsia"/>
                <w:color w:val="000000"/>
                <w:sz w:val="24"/>
              </w:rPr>
              <w:t>OSPFv2/OSPFv3</w:t>
            </w:r>
            <w:r>
              <w:rPr>
                <w:rFonts w:ascii="宋体" w:hAnsi="宋体" w:hint="eastAsia"/>
                <w:color w:val="000000"/>
                <w:sz w:val="24"/>
              </w:rPr>
              <w:t>等三层路由协议。</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支持专门针对</w:t>
            </w:r>
            <w:r>
              <w:rPr>
                <w:rFonts w:ascii="宋体" w:hAnsi="宋体" w:hint="eastAsia"/>
                <w:color w:val="000000"/>
                <w:sz w:val="24"/>
              </w:rPr>
              <w:t>CPU</w:t>
            </w:r>
            <w:r>
              <w:rPr>
                <w:rFonts w:ascii="宋体" w:hAnsi="宋体" w:hint="eastAsia"/>
                <w:color w:val="000000"/>
                <w:sz w:val="24"/>
              </w:rPr>
              <w:t>的保护机制，能够针对发往</w:t>
            </w:r>
            <w:r>
              <w:rPr>
                <w:rFonts w:ascii="宋体" w:hAnsi="宋体" w:hint="eastAsia"/>
                <w:color w:val="000000"/>
                <w:sz w:val="24"/>
              </w:rPr>
              <w:t>CPU</w:t>
            </w:r>
            <w:r>
              <w:rPr>
                <w:rFonts w:ascii="宋体" w:hAnsi="宋体" w:hint="eastAsia"/>
                <w:color w:val="000000"/>
                <w:sz w:val="24"/>
              </w:rPr>
              <w:t>处理的各种报文进行流区分和优先级队列分级处理，保护设备在各种环境下稳定工作。</w:t>
            </w:r>
          </w:p>
          <w:p w:rsidR="00CF3F8C" w:rsidRDefault="004A6139">
            <w:pPr>
              <w:numPr>
                <w:ilvl w:val="0"/>
                <w:numId w:val="2"/>
              </w:numPr>
              <w:adjustRightInd w:val="0"/>
              <w:snapToGrid w:val="0"/>
              <w:rPr>
                <w:rFonts w:ascii="宋体" w:hAnsi="宋体"/>
                <w:color w:val="000000"/>
                <w:sz w:val="24"/>
              </w:rPr>
            </w:pPr>
            <w:r>
              <w:rPr>
                <w:rFonts w:ascii="宋体" w:hAnsi="宋体" w:hint="eastAsia"/>
                <w:color w:val="000000"/>
                <w:sz w:val="24"/>
              </w:rPr>
              <w:t>支持生成树协议</w:t>
            </w:r>
            <w:r>
              <w:rPr>
                <w:rFonts w:ascii="宋体" w:hAnsi="宋体" w:hint="eastAsia"/>
                <w:color w:val="000000"/>
                <w:sz w:val="24"/>
              </w:rPr>
              <w:t>STP(IEEE 802.1d)</w:t>
            </w:r>
            <w:r>
              <w:rPr>
                <w:rFonts w:ascii="宋体" w:hAnsi="宋体" w:hint="eastAsia"/>
                <w:color w:val="000000"/>
                <w:sz w:val="24"/>
              </w:rPr>
              <w:t>，</w:t>
            </w:r>
            <w:r>
              <w:rPr>
                <w:rFonts w:ascii="宋体" w:hAnsi="宋体" w:hint="eastAsia"/>
                <w:color w:val="000000"/>
                <w:sz w:val="24"/>
              </w:rPr>
              <w:t>RSTP(IEEE 802.1w)</w:t>
            </w:r>
            <w:r>
              <w:rPr>
                <w:rFonts w:ascii="宋体" w:hAnsi="宋体" w:hint="eastAsia"/>
                <w:color w:val="000000"/>
                <w:sz w:val="24"/>
              </w:rPr>
              <w:t>和</w:t>
            </w:r>
            <w:r>
              <w:rPr>
                <w:rFonts w:ascii="宋体" w:hAnsi="宋体" w:hint="eastAsia"/>
                <w:color w:val="000000"/>
                <w:sz w:val="24"/>
              </w:rPr>
              <w:t xml:space="preserve">MSTP(IEEE </w:t>
            </w:r>
            <w:r>
              <w:rPr>
                <w:rFonts w:ascii="宋体" w:hAnsi="宋体" w:hint="eastAsia"/>
                <w:color w:val="000000"/>
                <w:sz w:val="24"/>
              </w:rPr>
              <w:t>802.1s)</w:t>
            </w:r>
            <w:r>
              <w:rPr>
                <w:rFonts w:ascii="宋体" w:hAnsi="宋体" w:hint="eastAsia"/>
                <w:color w:val="000000"/>
                <w:sz w:val="24"/>
              </w:rPr>
              <w:t>，完全保证快速收敛，提高容错能力，保证网络的稳定运行和链路的负载均衡，合理使用网络通道，提供冗余链路利用率。</w:t>
            </w:r>
          </w:p>
          <w:p w:rsidR="00CF3F8C" w:rsidRDefault="004A6139">
            <w:pPr>
              <w:pStyle w:val="a6"/>
              <w:numPr>
                <w:ilvl w:val="0"/>
                <w:numId w:val="2"/>
              </w:numPr>
              <w:adjustRightInd w:val="0"/>
              <w:snapToGrid w:val="0"/>
              <w:spacing w:before="0" w:beforeAutospacing="0" w:after="0" w:afterAutospacing="0"/>
              <w:rPr>
                <w:color w:val="000000"/>
                <w:kern w:val="2"/>
              </w:rPr>
            </w:pPr>
            <w:r>
              <w:rPr>
                <w:rFonts w:hint="eastAsia"/>
                <w:color w:val="000000"/>
                <w:kern w:val="2"/>
              </w:rPr>
              <w:t>支持</w:t>
            </w:r>
            <w:r>
              <w:rPr>
                <w:rFonts w:hint="eastAsia"/>
                <w:color w:val="000000"/>
                <w:kern w:val="2"/>
              </w:rPr>
              <w:t>SNMP</w:t>
            </w:r>
            <w:r>
              <w:rPr>
                <w:rFonts w:hint="eastAsia"/>
                <w:color w:val="000000"/>
                <w:kern w:val="2"/>
              </w:rPr>
              <w:t>、</w:t>
            </w:r>
            <w:r>
              <w:rPr>
                <w:rFonts w:hint="eastAsia"/>
                <w:color w:val="000000"/>
                <w:kern w:val="2"/>
              </w:rPr>
              <w:t>CLI(Telnet/Console)</w:t>
            </w:r>
            <w:r>
              <w:rPr>
                <w:rFonts w:hint="eastAsia"/>
                <w:color w:val="000000"/>
                <w:kern w:val="2"/>
              </w:rPr>
              <w:t>、</w:t>
            </w:r>
            <w:r>
              <w:rPr>
                <w:rFonts w:hint="eastAsia"/>
                <w:color w:val="000000"/>
                <w:kern w:val="2"/>
              </w:rPr>
              <w:t>Syslog</w:t>
            </w:r>
            <w:r>
              <w:rPr>
                <w:rFonts w:hint="eastAsia"/>
                <w:color w:val="000000"/>
                <w:kern w:val="2"/>
              </w:rPr>
              <w:t>、</w:t>
            </w:r>
            <w:r>
              <w:rPr>
                <w:rFonts w:hint="eastAsia"/>
                <w:color w:val="000000"/>
                <w:kern w:val="2"/>
              </w:rPr>
              <w:t>NTP</w:t>
            </w:r>
            <w:r>
              <w:rPr>
                <w:rFonts w:hint="eastAsia"/>
                <w:color w:val="000000"/>
                <w:kern w:val="2"/>
              </w:rPr>
              <w:t>、</w:t>
            </w:r>
            <w:r>
              <w:rPr>
                <w:rFonts w:hint="eastAsia"/>
                <w:color w:val="000000"/>
                <w:kern w:val="2"/>
              </w:rPr>
              <w:t>TFTP</w:t>
            </w:r>
            <w:r>
              <w:rPr>
                <w:rFonts w:hint="eastAsia"/>
                <w:color w:val="000000"/>
                <w:kern w:val="2"/>
              </w:rPr>
              <w:t>、</w:t>
            </w:r>
            <w:r>
              <w:rPr>
                <w:rFonts w:hint="eastAsia"/>
                <w:color w:val="000000"/>
                <w:kern w:val="2"/>
              </w:rPr>
              <w:t>Web</w:t>
            </w:r>
            <w:r>
              <w:rPr>
                <w:rFonts w:hint="eastAsia"/>
                <w:color w:val="000000"/>
                <w:kern w:val="2"/>
              </w:rPr>
              <w:t>。</w:t>
            </w:r>
          </w:p>
          <w:p w:rsidR="00CF3F8C" w:rsidRDefault="004A6139">
            <w:pPr>
              <w:pStyle w:val="a6"/>
              <w:numPr>
                <w:ilvl w:val="0"/>
                <w:numId w:val="2"/>
              </w:numPr>
              <w:adjustRightInd w:val="0"/>
              <w:snapToGrid w:val="0"/>
              <w:rPr>
                <w:color w:val="000000"/>
                <w:kern w:val="2"/>
              </w:rPr>
            </w:pPr>
            <w:r>
              <w:rPr>
                <w:rFonts w:hint="eastAsia"/>
                <w:color w:val="000000"/>
                <w:kern w:val="2"/>
              </w:rPr>
              <w:t>为保证设备在受到外接机械碰撞时能够正常运行，要求所投设备</w:t>
            </w:r>
            <w:r>
              <w:rPr>
                <w:rFonts w:hint="eastAsia"/>
                <w:color w:val="000000"/>
                <w:kern w:val="2"/>
              </w:rPr>
              <w:t>IK</w:t>
            </w:r>
            <w:r>
              <w:rPr>
                <w:rFonts w:hint="eastAsia"/>
                <w:color w:val="000000"/>
                <w:kern w:val="2"/>
              </w:rPr>
              <w:t>防护测试级别至少达到</w:t>
            </w:r>
            <w:r>
              <w:rPr>
                <w:rFonts w:hint="eastAsia"/>
                <w:color w:val="000000"/>
                <w:kern w:val="2"/>
              </w:rPr>
              <w:t>IK05</w:t>
            </w:r>
            <w:r>
              <w:rPr>
                <w:rFonts w:hint="eastAsia"/>
                <w:color w:val="000000"/>
                <w:kern w:val="2"/>
              </w:rPr>
              <w:t>。</w:t>
            </w:r>
          </w:p>
          <w:p w:rsidR="00CF3F8C" w:rsidRDefault="004A6139">
            <w:pPr>
              <w:pStyle w:val="a6"/>
              <w:numPr>
                <w:ilvl w:val="0"/>
                <w:numId w:val="2"/>
              </w:numPr>
              <w:adjustRightInd w:val="0"/>
              <w:snapToGrid w:val="0"/>
              <w:rPr>
                <w:color w:val="000000"/>
                <w:kern w:val="2"/>
              </w:rPr>
            </w:pPr>
            <w:r>
              <w:rPr>
                <w:rFonts w:hint="eastAsia"/>
                <w:color w:val="000000"/>
                <w:kern w:val="2"/>
              </w:rPr>
              <w:t>为保证设备能够部署在室内外，要求所投设备支持防水防尘，防护测试级别至少达到</w:t>
            </w:r>
            <w:r>
              <w:rPr>
                <w:rFonts w:hint="eastAsia"/>
                <w:color w:val="000000"/>
                <w:kern w:val="2"/>
              </w:rPr>
              <w:t>IP41</w:t>
            </w:r>
            <w:r>
              <w:rPr>
                <w:rFonts w:hint="eastAsia"/>
                <w:color w:val="000000"/>
                <w:kern w:val="2"/>
              </w:rPr>
              <w:t>。</w:t>
            </w:r>
          </w:p>
          <w:p w:rsidR="00CF3F8C" w:rsidRDefault="004A6139">
            <w:pPr>
              <w:pStyle w:val="a6"/>
              <w:numPr>
                <w:ilvl w:val="0"/>
                <w:numId w:val="2"/>
              </w:numPr>
              <w:adjustRightInd w:val="0"/>
              <w:snapToGrid w:val="0"/>
              <w:rPr>
                <w:color w:val="000000"/>
                <w:kern w:val="2"/>
              </w:rPr>
            </w:pPr>
            <w:r>
              <w:rPr>
                <w:rFonts w:hint="eastAsia"/>
                <w:color w:val="000000"/>
                <w:kern w:val="2"/>
              </w:rPr>
              <w:t>当设备出现故障，支持替换用的新设备的零配置替换，新设备上电后配置自动下发，无需手动配置。</w:t>
            </w:r>
          </w:p>
          <w:p w:rsidR="00CF3F8C" w:rsidRDefault="004A6139">
            <w:pPr>
              <w:pStyle w:val="a6"/>
              <w:numPr>
                <w:ilvl w:val="0"/>
                <w:numId w:val="2"/>
              </w:numPr>
              <w:adjustRightInd w:val="0"/>
              <w:snapToGrid w:val="0"/>
              <w:rPr>
                <w:color w:val="000000"/>
                <w:kern w:val="2"/>
              </w:rPr>
            </w:pPr>
            <w:r>
              <w:rPr>
                <w:rFonts w:hint="eastAsia"/>
                <w:color w:val="000000"/>
                <w:kern w:val="2"/>
              </w:rPr>
              <w:t>当设备出现故障，替换用的新设备支持智能零替换。支持自适应不同型号间的设备替换，以及替换后新设备支持终端在任意端口接入，并且终端在原有设备接入端口的配置可自动跟随到新设备端口。</w:t>
            </w:r>
          </w:p>
          <w:p w:rsidR="00CF3F8C" w:rsidRDefault="004A6139">
            <w:pPr>
              <w:pStyle w:val="a6"/>
              <w:numPr>
                <w:ilvl w:val="0"/>
                <w:numId w:val="2"/>
              </w:numPr>
              <w:adjustRightInd w:val="0"/>
              <w:snapToGrid w:val="0"/>
              <w:spacing w:after="0" w:afterAutospacing="0"/>
              <w:rPr>
                <w:color w:val="000000"/>
                <w:kern w:val="2"/>
              </w:rPr>
            </w:pPr>
            <w:r>
              <w:rPr>
                <w:rFonts w:hint="eastAsia"/>
                <w:color w:val="000000"/>
                <w:kern w:val="2"/>
              </w:rPr>
              <w:t>支持光模块与光链路运维检测与故障告警，并可在拓扑中呈现并查看详细信息，包括提供告警原因分析与处理建议。</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lastRenderedPageBreak/>
              <w:t>27</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3</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24</w:t>
            </w:r>
            <w:r>
              <w:rPr>
                <w:rFonts w:cs="宋体" w:hint="eastAsia"/>
              </w:rPr>
              <w:t>口数据转换器</w:t>
            </w:r>
          </w:p>
        </w:tc>
        <w:tc>
          <w:tcPr>
            <w:tcW w:w="6270" w:type="dxa"/>
            <w:vAlign w:val="center"/>
          </w:tcPr>
          <w:p w:rsidR="00CF3F8C" w:rsidRDefault="004A6139">
            <w:pPr>
              <w:numPr>
                <w:ilvl w:val="0"/>
                <w:numId w:val="3"/>
              </w:numPr>
              <w:adjustRightInd w:val="0"/>
              <w:snapToGrid w:val="0"/>
              <w:rPr>
                <w:rFonts w:ascii="宋体" w:hAnsi="宋体"/>
                <w:sz w:val="24"/>
              </w:rPr>
            </w:pPr>
            <w:r>
              <w:rPr>
                <w:rFonts w:ascii="宋体" w:hAnsi="宋体" w:hint="eastAsia"/>
                <w:sz w:val="24"/>
              </w:rPr>
              <w:t>容量≥</w:t>
            </w:r>
            <w:r>
              <w:rPr>
                <w:rFonts w:ascii="宋体" w:hAnsi="宋体" w:hint="eastAsia"/>
                <w:sz w:val="24"/>
              </w:rPr>
              <w:t>336Gbps</w:t>
            </w:r>
            <w:r>
              <w:rPr>
                <w:rFonts w:ascii="宋体" w:hAnsi="宋体" w:hint="eastAsia"/>
                <w:sz w:val="24"/>
              </w:rPr>
              <w:t>。</w:t>
            </w:r>
          </w:p>
          <w:p w:rsidR="00CF3F8C" w:rsidRDefault="004A6139">
            <w:pPr>
              <w:numPr>
                <w:ilvl w:val="0"/>
                <w:numId w:val="3"/>
              </w:numPr>
              <w:adjustRightInd w:val="0"/>
              <w:snapToGrid w:val="0"/>
              <w:rPr>
                <w:rFonts w:ascii="宋体" w:hAnsi="宋体"/>
                <w:sz w:val="24"/>
              </w:rPr>
            </w:pPr>
            <w:r>
              <w:rPr>
                <w:rFonts w:ascii="宋体" w:hAnsi="宋体" w:hint="eastAsia"/>
                <w:sz w:val="24"/>
              </w:rPr>
              <w:t>转发率≥</w:t>
            </w:r>
            <w:r>
              <w:rPr>
                <w:rFonts w:ascii="宋体" w:hAnsi="宋体" w:hint="eastAsia"/>
                <w:sz w:val="24"/>
              </w:rPr>
              <w:t>108Mpps</w:t>
            </w:r>
            <w:r>
              <w:rPr>
                <w:rFonts w:ascii="宋体" w:hAnsi="宋体" w:hint="eastAsia"/>
                <w:sz w:val="24"/>
              </w:rPr>
              <w:t>。</w:t>
            </w:r>
          </w:p>
          <w:p w:rsidR="00CF3F8C" w:rsidRDefault="004A6139">
            <w:pPr>
              <w:numPr>
                <w:ilvl w:val="0"/>
                <w:numId w:val="3"/>
              </w:numPr>
              <w:adjustRightInd w:val="0"/>
              <w:snapToGrid w:val="0"/>
              <w:rPr>
                <w:rFonts w:ascii="宋体" w:hAnsi="宋体"/>
                <w:sz w:val="24"/>
              </w:rPr>
            </w:pPr>
            <w:r>
              <w:rPr>
                <w:rFonts w:ascii="宋体" w:hAnsi="宋体" w:hint="eastAsia"/>
                <w:sz w:val="24"/>
              </w:rPr>
              <w:t>固化</w:t>
            </w:r>
            <w:r>
              <w:rPr>
                <w:rFonts w:ascii="宋体" w:hAnsi="宋体" w:hint="eastAsia"/>
                <w:sz w:val="24"/>
              </w:rPr>
              <w:t>10/100/1000M</w:t>
            </w:r>
            <w:r>
              <w:rPr>
                <w:rFonts w:ascii="宋体" w:hAnsi="宋体" w:hint="eastAsia"/>
                <w:sz w:val="24"/>
              </w:rPr>
              <w:t>端口≥</w:t>
            </w:r>
            <w:r>
              <w:rPr>
                <w:rFonts w:ascii="宋体" w:hAnsi="宋体" w:hint="eastAsia"/>
                <w:sz w:val="24"/>
              </w:rPr>
              <w:t>24</w:t>
            </w:r>
            <w:r>
              <w:rPr>
                <w:rFonts w:ascii="宋体" w:hAnsi="宋体" w:hint="eastAsia"/>
                <w:sz w:val="24"/>
              </w:rPr>
              <w:t>，固化</w:t>
            </w:r>
            <w:r>
              <w:rPr>
                <w:rFonts w:ascii="宋体" w:hAnsi="宋体" w:hint="eastAsia"/>
                <w:sz w:val="24"/>
              </w:rPr>
              <w:t>1G/10G SFP+</w:t>
            </w:r>
            <w:r>
              <w:rPr>
                <w:rFonts w:ascii="宋体" w:hAnsi="宋体" w:hint="eastAsia"/>
                <w:sz w:val="24"/>
              </w:rPr>
              <w:t>万兆光接口≥</w:t>
            </w:r>
            <w:r>
              <w:rPr>
                <w:rFonts w:ascii="宋体" w:hAnsi="宋体" w:hint="eastAsia"/>
                <w:sz w:val="24"/>
              </w:rPr>
              <w:t>4</w:t>
            </w:r>
            <w:r>
              <w:rPr>
                <w:rFonts w:ascii="宋体" w:hAnsi="宋体" w:hint="eastAsia"/>
                <w:sz w:val="24"/>
              </w:rPr>
              <w:t>个。支持</w:t>
            </w:r>
            <w:r>
              <w:rPr>
                <w:rFonts w:ascii="宋体" w:hAnsi="宋体" w:hint="eastAsia"/>
                <w:sz w:val="24"/>
              </w:rPr>
              <w:t>24*Gbe+4*10Gbe 100%</w:t>
            </w:r>
            <w:r>
              <w:rPr>
                <w:rFonts w:ascii="宋体" w:hAnsi="宋体" w:hint="eastAsia"/>
                <w:sz w:val="24"/>
              </w:rPr>
              <w:t>线速转发。</w:t>
            </w:r>
          </w:p>
          <w:p w:rsidR="00CF3F8C" w:rsidRDefault="004A6139">
            <w:pPr>
              <w:numPr>
                <w:ilvl w:val="0"/>
                <w:numId w:val="3"/>
              </w:numPr>
              <w:adjustRightInd w:val="0"/>
              <w:snapToGrid w:val="0"/>
              <w:rPr>
                <w:rFonts w:ascii="宋体" w:hAnsi="宋体"/>
                <w:sz w:val="24"/>
              </w:rPr>
            </w:pPr>
            <w:r>
              <w:rPr>
                <w:rFonts w:ascii="宋体" w:hAnsi="宋体" w:hint="eastAsia"/>
                <w:sz w:val="24"/>
              </w:rPr>
              <w:t>要求所投设备</w:t>
            </w:r>
            <w:r>
              <w:rPr>
                <w:rFonts w:ascii="宋体" w:hAnsi="宋体" w:hint="eastAsia"/>
                <w:sz w:val="24"/>
              </w:rPr>
              <w:t>MAC</w:t>
            </w:r>
            <w:r>
              <w:rPr>
                <w:rFonts w:ascii="宋体" w:hAnsi="宋体" w:hint="eastAsia"/>
                <w:sz w:val="24"/>
              </w:rPr>
              <w:t>地址≥</w:t>
            </w:r>
            <w:r>
              <w:rPr>
                <w:rFonts w:ascii="宋体" w:hAnsi="宋体" w:hint="eastAsia"/>
                <w:sz w:val="24"/>
              </w:rPr>
              <w:t>16K</w:t>
            </w:r>
            <w:r>
              <w:rPr>
                <w:rFonts w:ascii="宋体" w:hAnsi="宋体" w:hint="eastAsia"/>
                <w:sz w:val="24"/>
              </w:rPr>
              <w:t>。</w:t>
            </w:r>
            <w:r>
              <w:rPr>
                <w:rFonts w:ascii="宋体" w:hAnsi="宋体" w:hint="eastAsia"/>
                <w:sz w:val="24"/>
              </w:rPr>
              <w:t xml:space="preserve"> </w:t>
            </w:r>
          </w:p>
          <w:p w:rsidR="00CF3F8C" w:rsidRDefault="004A6139">
            <w:pPr>
              <w:numPr>
                <w:ilvl w:val="0"/>
                <w:numId w:val="3"/>
              </w:numPr>
              <w:adjustRightInd w:val="0"/>
              <w:snapToGrid w:val="0"/>
              <w:rPr>
                <w:rFonts w:ascii="宋体" w:hAnsi="宋体"/>
                <w:sz w:val="24"/>
              </w:rPr>
            </w:pPr>
            <w:r>
              <w:rPr>
                <w:rFonts w:ascii="宋体" w:hAnsi="宋体" w:hint="eastAsia"/>
                <w:sz w:val="24"/>
              </w:rPr>
              <w:t>支持</w:t>
            </w:r>
            <w:r>
              <w:rPr>
                <w:rFonts w:ascii="宋体" w:hAnsi="宋体" w:hint="eastAsia"/>
                <w:sz w:val="24"/>
              </w:rPr>
              <w:t>IPv4</w:t>
            </w:r>
            <w:r>
              <w:rPr>
                <w:rFonts w:ascii="宋体" w:hAnsi="宋体" w:hint="eastAsia"/>
                <w:sz w:val="24"/>
              </w:rPr>
              <w:t>和</w:t>
            </w:r>
            <w:r>
              <w:rPr>
                <w:rFonts w:ascii="宋体" w:hAnsi="宋体" w:hint="eastAsia"/>
                <w:sz w:val="24"/>
              </w:rPr>
              <w:t>IPv6</w:t>
            </w:r>
            <w:r>
              <w:rPr>
                <w:rFonts w:ascii="宋体" w:hAnsi="宋体" w:hint="eastAsia"/>
                <w:sz w:val="24"/>
              </w:rPr>
              <w:t>的静态路由、</w:t>
            </w:r>
            <w:r>
              <w:rPr>
                <w:rFonts w:ascii="宋体" w:hAnsi="宋体" w:hint="eastAsia"/>
                <w:sz w:val="24"/>
              </w:rPr>
              <w:t>RIP/RIPng</w:t>
            </w:r>
            <w:r>
              <w:rPr>
                <w:rFonts w:ascii="宋体" w:hAnsi="宋体" w:hint="eastAsia"/>
                <w:sz w:val="24"/>
              </w:rPr>
              <w:t>、</w:t>
            </w:r>
            <w:r>
              <w:rPr>
                <w:rFonts w:ascii="宋体" w:hAnsi="宋体" w:hint="eastAsia"/>
                <w:sz w:val="24"/>
              </w:rPr>
              <w:t>OSPFv2/OSPFv3</w:t>
            </w:r>
            <w:r>
              <w:rPr>
                <w:rFonts w:ascii="宋体" w:hAnsi="宋体" w:hint="eastAsia"/>
                <w:sz w:val="24"/>
              </w:rPr>
              <w:t>等三层路由协议。</w:t>
            </w:r>
          </w:p>
          <w:p w:rsidR="00CF3F8C" w:rsidRDefault="004A6139">
            <w:pPr>
              <w:numPr>
                <w:ilvl w:val="0"/>
                <w:numId w:val="3"/>
              </w:numPr>
              <w:adjustRightInd w:val="0"/>
              <w:snapToGrid w:val="0"/>
              <w:rPr>
                <w:rFonts w:ascii="宋体" w:hAnsi="宋体"/>
                <w:color w:val="000000"/>
                <w:sz w:val="24"/>
              </w:rPr>
            </w:pPr>
            <w:r>
              <w:rPr>
                <w:rFonts w:ascii="宋体" w:hAnsi="宋体" w:hint="eastAsia"/>
                <w:color w:val="000000"/>
                <w:sz w:val="24"/>
              </w:rPr>
              <w:t>要求所投设备支持</w:t>
            </w:r>
            <w:r>
              <w:rPr>
                <w:rFonts w:ascii="宋体" w:hAnsi="宋体" w:hint="eastAsia"/>
                <w:color w:val="000000"/>
                <w:sz w:val="24"/>
              </w:rPr>
              <w:t>1</w:t>
            </w:r>
            <w:r>
              <w:rPr>
                <w:rFonts w:ascii="宋体" w:hAnsi="宋体" w:hint="eastAsia"/>
                <w:color w:val="000000"/>
                <w:sz w:val="24"/>
              </w:rPr>
              <w:t>对</w:t>
            </w:r>
            <w:r>
              <w:rPr>
                <w:rFonts w:ascii="宋体" w:hAnsi="宋体" w:hint="eastAsia"/>
                <w:color w:val="000000"/>
                <w:sz w:val="24"/>
              </w:rPr>
              <w:t>1</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对多、多对</w:t>
            </w:r>
            <w:r>
              <w:rPr>
                <w:rFonts w:ascii="宋体" w:hAnsi="宋体" w:hint="eastAsia"/>
                <w:color w:val="000000"/>
                <w:sz w:val="24"/>
              </w:rPr>
              <w:t>1</w:t>
            </w:r>
            <w:r>
              <w:rPr>
                <w:rFonts w:ascii="宋体" w:hAnsi="宋体" w:hint="eastAsia"/>
                <w:color w:val="000000"/>
                <w:sz w:val="24"/>
              </w:rPr>
              <w:t>和基于流的本地、远程镜像。且支持</w:t>
            </w:r>
            <w:r>
              <w:rPr>
                <w:rFonts w:ascii="宋体" w:hAnsi="宋体" w:hint="eastAsia"/>
                <w:color w:val="000000"/>
                <w:sz w:val="24"/>
              </w:rPr>
              <w:t>RSPAN</w:t>
            </w:r>
            <w:r>
              <w:rPr>
                <w:rFonts w:ascii="宋体" w:hAnsi="宋体" w:hint="eastAsia"/>
                <w:color w:val="000000"/>
                <w:sz w:val="24"/>
              </w:rPr>
              <w:t>和</w:t>
            </w:r>
            <w:r>
              <w:rPr>
                <w:rFonts w:ascii="宋体" w:hAnsi="宋体" w:hint="eastAsia"/>
                <w:color w:val="000000"/>
                <w:sz w:val="24"/>
              </w:rPr>
              <w:t>ERSPAN</w:t>
            </w:r>
            <w:r>
              <w:rPr>
                <w:rFonts w:ascii="宋体" w:hAnsi="宋体" w:hint="eastAsia"/>
                <w:color w:val="000000"/>
                <w:sz w:val="24"/>
              </w:rPr>
              <w:t>。</w:t>
            </w:r>
          </w:p>
          <w:p w:rsidR="00CF3F8C" w:rsidRDefault="004A6139">
            <w:pPr>
              <w:numPr>
                <w:ilvl w:val="0"/>
                <w:numId w:val="3"/>
              </w:numPr>
              <w:adjustRightInd w:val="0"/>
              <w:snapToGrid w:val="0"/>
              <w:rPr>
                <w:rFonts w:ascii="宋体" w:hAnsi="宋体"/>
                <w:color w:val="000000"/>
                <w:sz w:val="24"/>
              </w:rPr>
            </w:pPr>
            <w:r>
              <w:rPr>
                <w:rFonts w:ascii="宋体" w:hAnsi="宋体" w:hint="eastAsia"/>
                <w:color w:val="000000"/>
                <w:sz w:val="24"/>
              </w:rPr>
              <w:t>支持专门针对</w:t>
            </w:r>
            <w:r>
              <w:rPr>
                <w:rFonts w:ascii="宋体" w:hAnsi="宋体" w:hint="eastAsia"/>
                <w:color w:val="000000"/>
                <w:sz w:val="24"/>
              </w:rPr>
              <w:t>CPU</w:t>
            </w:r>
            <w:r>
              <w:rPr>
                <w:rFonts w:ascii="宋体" w:hAnsi="宋体" w:hint="eastAsia"/>
                <w:color w:val="000000"/>
                <w:sz w:val="24"/>
              </w:rPr>
              <w:t>保护机制的</w:t>
            </w:r>
            <w:r>
              <w:rPr>
                <w:rFonts w:ascii="宋体" w:hAnsi="宋体" w:hint="eastAsia"/>
                <w:color w:val="000000"/>
                <w:sz w:val="24"/>
              </w:rPr>
              <w:t>CPP</w:t>
            </w:r>
            <w:r>
              <w:rPr>
                <w:rFonts w:ascii="宋体" w:hAnsi="宋体" w:hint="eastAsia"/>
                <w:color w:val="000000"/>
                <w:sz w:val="24"/>
              </w:rPr>
              <w:t>功能，可将送</w:t>
            </w:r>
            <w:r>
              <w:rPr>
                <w:rFonts w:ascii="宋体" w:hAnsi="宋体" w:hint="eastAsia"/>
                <w:color w:val="000000"/>
                <w:sz w:val="24"/>
              </w:rPr>
              <w:t>CPU</w:t>
            </w:r>
            <w:r>
              <w:rPr>
                <w:rFonts w:ascii="宋体" w:hAnsi="宋体" w:hint="eastAsia"/>
                <w:color w:val="000000"/>
                <w:sz w:val="24"/>
              </w:rPr>
              <w:t>的报文，如</w:t>
            </w:r>
            <w:r>
              <w:rPr>
                <w:rFonts w:ascii="宋体" w:hAnsi="宋体" w:hint="eastAsia"/>
                <w:color w:val="000000"/>
                <w:sz w:val="24"/>
              </w:rPr>
              <w:t>ARP</w:t>
            </w:r>
            <w:r>
              <w:rPr>
                <w:rFonts w:ascii="宋体" w:hAnsi="宋体" w:hint="eastAsia"/>
                <w:color w:val="000000"/>
                <w:sz w:val="24"/>
              </w:rPr>
              <w:t>报文的速率进行限制，使</w:t>
            </w:r>
            <w:r>
              <w:rPr>
                <w:rFonts w:ascii="宋体" w:hAnsi="宋体" w:hint="eastAsia"/>
                <w:color w:val="000000"/>
                <w:sz w:val="24"/>
              </w:rPr>
              <w:t>CPU</w:t>
            </w:r>
            <w:r>
              <w:rPr>
                <w:rFonts w:ascii="宋体" w:hAnsi="宋体" w:hint="eastAsia"/>
                <w:color w:val="000000"/>
                <w:sz w:val="24"/>
              </w:rPr>
              <w:t>的使用率降低到</w:t>
            </w:r>
            <w:r>
              <w:rPr>
                <w:rFonts w:ascii="宋体" w:hAnsi="宋体" w:hint="eastAsia"/>
                <w:color w:val="000000"/>
                <w:sz w:val="24"/>
              </w:rPr>
              <w:t>10%</w:t>
            </w:r>
            <w:r>
              <w:rPr>
                <w:rFonts w:ascii="宋体" w:hAnsi="宋体" w:hint="eastAsia"/>
                <w:color w:val="000000"/>
                <w:sz w:val="24"/>
              </w:rPr>
              <w:t>左右，保障了</w:t>
            </w:r>
            <w:r>
              <w:rPr>
                <w:rFonts w:ascii="宋体" w:hAnsi="宋体" w:hint="eastAsia"/>
                <w:color w:val="000000"/>
                <w:sz w:val="24"/>
              </w:rPr>
              <w:t>CPU</w:t>
            </w:r>
            <w:r>
              <w:rPr>
                <w:rFonts w:ascii="宋体" w:hAnsi="宋体" w:hint="eastAsia"/>
                <w:color w:val="000000"/>
                <w:sz w:val="24"/>
              </w:rPr>
              <w:t>安全。</w:t>
            </w:r>
          </w:p>
          <w:p w:rsidR="00CF3F8C" w:rsidRDefault="004A6139">
            <w:pPr>
              <w:numPr>
                <w:ilvl w:val="0"/>
                <w:numId w:val="3"/>
              </w:numPr>
              <w:adjustRightInd w:val="0"/>
              <w:snapToGrid w:val="0"/>
              <w:rPr>
                <w:rFonts w:ascii="宋体" w:hAnsi="宋体"/>
                <w:color w:val="000000"/>
                <w:sz w:val="24"/>
              </w:rPr>
            </w:pPr>
            <w:r>
              <w:rPr>
                <w:rFonts w:ascii="宋体" w:hAnsi="宋体" w:hint="eastAsia"/>
                <w:color w:val="000000"/>
                <w:sz w:val="24"/>
              </w:rPr>
              <w:t>支持虚拟化功能，可将多台物理设备虚拟化为一台逻辑设备统一管理，并且链路故障的收敛时间≤</w:t>
            </w:r>
            <w:r>
              <w:rPr>
                <w:rFonts w:ascii="宋体" w:hAnsi="宋体" w:hint="eastAsia"/>
                <w:color w:val="000000"/>
                <w:sz w:val="24"/>
              </w:rPr>
              <w:t>30ms</w:t>
            </w:r>
            <w:r>
              <w:rPr>
                <w:rFonts w:ascii="宋体" w:hAnsi="宋体" w:hint="eastAsia"/>
                <w:color w:val="000000"/>
                <w:sz w:val="24"/>
              </w:rPr>
              <w:t>。</w:t>
            </w:r>
          </w:p>
          <w:p w:rsidR="00CF3F8C" w:rsidRDefault="004A6139">
            <w:pPr>
              <w:numPr>
                <w:ilvl w:val="0"/>
                <w:numId w:val="3"/>
              </w:numPr>
              <w:adjustRightInd w:val="0"/>
              <w:snapToGrid w:val="0"/>
              <w:rPr>
                <w:rFonts w:ascii="宋体" w:hAnsi="宋体"/>
                <w:sz w:val="24"/>
              </w:rPr>
            </w:pPr>
            <w:r>
              <w:rPr>
                <w:rFonts w:ascii="宋体" w:hAnsi="宋体" w:hint="eastAsia"/>
                <w:sz w:val="24"/>
              </w:rPr>
              <w:t>要求所投产品支持</w:t>
            </w:r>
            <w:r>
              <w:rPr>
                <w:rFonts w:ascii="宋体" w:hAnsi="宋体" w:hint="eastAsia"/>
                <w:sz w:val="24"/>
              </w:rPr>
              <w:t>ITU-TG.8032</w:t>
            </w:r>
            <w:r>
              <w:rPr>
                <w:rFonts w:ascii="宋体" w:hAnsi="宋体" w:hint="eastAsia"/>
                <w:sz w:val="24"/>
              </w:rPr>
              <w:t>国</w:t>
            </w:r>
            <w:r>
              <w:rPr>
                <w:rFonts w:ascii="宋体" w:hAnsi="宋体" w:hint="eastAsia"/>
                <w:sz w:val="24"/>
              </w:rPr>
              <w:t>际公有环网协议</w:t>
            </w:r>
            <w:r>
              <w:rPr>
                <w:rFonts w:ascii="宋体" w:hAnsi="宋体" w:hint="eastAsia"/>
                <w:sz w:val="24"/>
              </w:rPr>
              <w:t>ERPS,</w:t>
            </w:r>
            <w:r>
              <w:rPr>
                <w:rFonts w:ascii="宋体" w:hAnsi="宋体" w:hint="eastAsia"/>
                <w:sz w:val="24"/>
              </w:rPr>
              <w:t>并且链路故障的收敛时间≤</w:t>
            </w:r>
            <w:r>
              <w:rPr>
                <w:rFonts w:ascii="宋体" w:hAnsi="宋体" w:hint="eastAsia"/>
                <w:sz w:val="24"/>
              </w:rPr>
              <w:t>50ms</w:t>
            </w:r>
            <w:r>
              <w:rPr>
                <w:rFonts w:ascii="宋体" w:hAnsi="宋体" w:hint="eastAsia"/>
                <w:sz w:val="24"/>
              </w:rPr>
              <w:t>。</w:t>
            </w:r>
          </w:p>
          <w:p w:rsidR="00CF3F8C" w:rsidRDefault="004A6139">
            <w:pPr>
              <w:pStyle w:val="a6"/>
              <w:numPr>
                <w:ilvl w:val="0"/>
                <w:numId w:val="3"/>
              </w:numPr>
              <w:adjustRightInd w:val="0"/>
              <w:snapToGrid w:val="0"/>
              <w:spacing w:before="0" w:beforeAutospacing="0" w:after="0" w:afterAutospacing="0"/>
              <w:rPr>
                <w:kern w:val="2"/>
              </w:rPr>
            </w:pPr>
            <w:r>
              <w:rPr>
                <w:rFonts w:hint="eastAsia"/>
                <w:kern w:val="2"/>
              </w:rPr>
              <w:t>符合国家低碳环保等政策要求，支持</w:t>
            </w:r>
            <w:r>
              <w:rPr>
                <w:rFonts w:hint="eastAsia"/>
                <w:kern w:val="2"/>
              </w:rPr>
              <w:t>IEEE 802.3az</w:t>
            </w:r>
            <w:r>
              <w:rPr>
                <w:rFonts w:hint="eastAsia"/>
                <w:kern w:val="2"/>
              </w:rPr>
              <w:t>标准的</w:t>
            </w:r>
            <w:r>
              <w:rPr>
                <w:rFonts w:hint="eastAsia"/>
                <w:kern w:val="2"/>
              </w:rPr>
              <w:t>EEE</w:t>
            </w:r>
            <w:r>
              <w:rPr>
                <w:rFonts w:hint="eastAsia"/>
                <w:kern w:val="2"/>
              </w:rPr>
              <w:t>节能技术。</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t>63</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4</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万兆</w:t>
            </w:r>
          </w:p>
          <w:p w:rsidR="00CF3F8C" w:rsidRDefault="004A6139">
            <w:pPr>
              <w:pStyle w:val="a6"/>
              <w:adjustRightInd w:val="0"/>
              <w:snapToGrid w:val="0"/>
              <w:spacing w:before="0" w:beforeAutospacing="0" w:after="0" w:afterAutospacing="0"/>
              <w:jc w:val="center"/>
              <w:rPr>
                <w:rFonts w:cs="宋体"/>
              </w:rPr>
            </w:pPr>
            <w:r>
              <w:rPr>
                <w:rFonts w:cs="宋体" w:hint="eastAsia"/>
              </w:rPr>
              <w:t>光模块</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万兆</w:t>
            </w:r>
            <w:r>
              <w:rPr>
                <w:rFonts w:ascii="宋体" w:hAnsi="宋体" w:hint="eastAsia"/>
                <w:sz w:val="24"/>
              </w:rPr>
              <w:t>LC</w:t>
            </w:r>
            <w:r>
              <w:rPr>
                <w:rFonts w:ascii="宋体" w:hAnsi="宋体" w:hint="eastAsia"/>
                <w:sz w:val="24"/>
              </w:rPr>
              <w:t>接口模块（</w:t>
            </w:r>
            <w:r>
              <w:rPr>
                <w:rFonts w:ascii="宋体" w:hAnsi="宋体" w:hint="eastAsia"/>
                <w:sz w:val="24"/>
              </w:rPr>
              <w:t>1310nm</w:t>
            </w:r>
            <w:r>
              <w:rPr>
                <w:rFonts w:ascii="宋体" w:hAnsi="宋体" w:hint="eastAsia"/>
                <w:sz w:val="24"/>
              </w:rPr>
              <w:t>），</w:t>
            </w:r>
            <w:r>
              <w:rPr>
                <w:rFonts w:ascii="宋体" w:hAnsi="宋体" w:hint="eastAsia"/>
                <w:sz w:val="24"/>
              </w:rPr>
              <w:t>10km</w:t>
            </w:r>
            <w:r>
              <w:rPr>
                <w:rFonts w:ascii="宋体" w:hAnsi="宋体" w:hint="eastAsia"/>
                <w:sz w:val="24"/>
              </w:rPr>
              <w:t>，适用于</w:t>
            </w:r>
            <w:r>
              <w:rPr>
                <w:rFonts w:ascii="宋体" w:hAnsi="宋体" w:hint="eastAsia"/>
                <w:sz w:val="24"/>
              </w:rPr>
              <w:t>SFP+</w:t>
            </w:r>
            <w:r>
              <w:rPr>
                <w:rFonts w:ascii="宋体" w:hAnsi="宋体" w:hint="eastAsia"/>
                <w:sz w:val="24"/>
              </w:rPr>
              <w:t>接口。</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t>8</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5</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无源汇聚设备</w:t>
            </w:r>
          </w:p>
        </w:tc>
        <w:tc>
          <w:tcPr>
            <w:tcW w:w="6270" w:type="dxa"/>
            <w:vAlign w:val="center"/>
          </w:tcPr>
          <w:p w:rsidR="00CF3F8C" w:rsidRDefault="004A6139">
            <w:pPr>
              <w:numPr>
                <w:ilvl w:val="0"/>
                <w:numId w:val="4"/>
              </w:numPr>
              <w:adjustRightInd w:val="0"/>
              <w:snapToGrid w:val="0"/>
              <w:rPr>
                <w:rFonts w:ascii="宋体" w:hAnsi="宋体"/>
                <w:sz w:val="24"/>
              </w:rPr>
            </w:pPr>
            <w:r>
              <w:rPr>
                <w:rFonts w:ascii="宋体" w:hAnsi="宋体" w:hint="eastAsia"/>
                <w:sz w:val="24"/>
              </w:rPr>
              <w:t>汇聚设备的各通道间，应实现物理隔离。</w:t>
            </w:r>
          </w:p>
          <w:p w:rsidR="00CF3F8C" w:rsidRDefault="004A6139">
            <w:pPr>
              <w:numPr>
                <w:ilvl w:val="0"/>
                <w:numId w:val="4"/>
              </w:numPr>
              <w:adjustRightInd w:val="0"/>
              <w:snapToGrid w:val="0"/>
              <w:rPr>
                <w:rFonts w:ascii="宋体" w:hAnsi="宋体"/>
                <w:sz w:val="24"/>
              </w:rPr>
            </w:pPr>
            <w:r>
              <w:rPr>
                <w:rFonts w:ascii="宋体" w:hAnsi="宋体" w:hint="eastAsia"/>
                <w:sz w:val="24"/>
              </w:rPr>
              <w:t>汇聚设备需支持集中机柜安装、线槽安装、壁挂等安装方式。</w:t>
            </w:r>
          </w:p>
          <w:p w:rsidR="00CF3F8C" w:rsidRDefault="004A6139">
            <w:pPr>
              <w:numPr>
                <w:ilvl w:val="0"/>
                <w:numId w:val="4"/>
              </w:numPr>
              <w:adjustRightInd w:val="0"/>
              <w:snapToGrid w:val="0"/>
              <w:rPr>
                <w:rFonts w:ascii="宋体" w:hAnsi="宋体"/>
                <w:sz w:val="24"/>
              </w:rPr>
            </w:pPr>
            <w:r>
              <w:rPr>
                <w:rFonts w:ascii="宋体" w:hAnsi="宋体" w:hint="eastAsia"/>
                <w:sz w:val="24"/>
              </w:rPr>
              <w:t>汇聚器件完全无源，无需插电即可正常工作。</w:t>
            </w:r>
          </w:p>
          <w:p w:rsidR="00CF3F8C" w:rsidRDefault="004A6139">
            <w:pPr>
              <w:numPr>
                <w:ilvl w:val="0"/>
                <w:numId w:val="4"/>
              </w:numPr>
              <w:adjustRightInd w:val="0"/>
              <w:snapToGrid w:val="0"/>
              <w:rPr>
                <w:rFonts w:ascii="宋体" w:hAnsi="宋体"/>
                <w:sz w:val="24"/>
              </w:rPr>
            </w:pPr>
            <w:r>
              <w:rPr>
                <w:rFonts w:ascii="宋体" w:hAnsi="宋体" w:hint="eastAsia"/>
                <w:sz w:val="24"/>
              </w:rPr>
              <w:t>为满足大汇聚场景的需要，汇聚产品固化端口数≥</w:t>
            </w:r>
            <w:r>
              <w:rPr>
                <w:rFonts w:ascii="宋体" w:hAnsi="宋体" w:hint="eastAsia"/>
                <w:sz w:val="24"/>
              </w:rPr>
              <w:t>8</w:t>
            </w:r>
          </w:p>
          <w:p w:rsidR="00CF3F8C" w:rsidRDefault="004A6139">
            <w:pPr>
              <w:numPr>
                <w:ilvl w:val="0"/>
                <w:numId w:val="4"/>
              </w:numPr>
              <w:adjustRightInd w:val="0"/>
              <w:snapToGrid w:val="0"/>
              <w:rPr>
                <w:rFonts w:ascii="宋体" w:hAnsi="宋体"/>
                <w:sz w:val="24"/>
              </w:rPr>
            </w:pPr>
            <w:r>
              <w:rPr>
                <w:rFonts w:ascii="宋体" w:hAnsi="宋体" w:hint="eastAsia"/>
                <w:sz w:val="24"/>
              </w:rPr>
              <w:t>方案中使用光模块的工作波长，应满足在</w:t>
            </w:r>
            <w:r>
              <w:rPr>
                <w:rFonts w:ascii="宋体" w:hAnsi="宋体" w:hint="eastAsia"/>
                <w:sz w:val="24"/>
              </w:rPr>
              <w:t>1271nm~1571nm</w:t>
            </w:r>
            <w:r>
              <w:rPr>
                <w:rFonts w:ascii="宋体" w:hAnsi="宋体" w:hint="eastAsia"/>
                <w:sz w:val="24"/>
              </w:rPr>
              <w:t>范围内。</w:t>
            </w:r>
          </w:p>
          <w:p w:rsidR="00CF3F8C" w:rsidRDefault="004A6139">
            <w:pPr>
              <w:numPr>
                <w:ilvl w:val="0"/>
                <w:numId w:val="4"/>
              </w:numPr>
              <w:adjustRightInd w:val="0"/>
              <w:snapToGrid w:val="0"/>
              <w:rPr>
                <w:rFonts w:ascii="宋体" w:hAnsi="宋体"/>
                <w:sz w:val="24"/>
              </w:rPr>
            </w:pPr>
            <w:r>
              <w:rPr>
                <w:rFonts w:ascii="宋体" w:hAnsi="宋体" w:hint="eastAsia"/>
                <w:sz w:val="24"/>
              </w:rPr>
              <w:t>支持双上行</w:t>
            </w:r>
            <w:r>
              <w:rPr>
                <w:rFonts w:ascii="宋体" w:hAnsi="宋体" w:hint="eastAsia"/>
                <w:sz w:val="24"/>
              </w:rPr>
              <w:t>VSU</w:t>
            </w:r>
            <w:r>
              <w:rPr>
                <w:rFonts w:ascii="宋体" w:hAnsi="宋体" w:hint="eastAsia"/>
                <w:sz w:val="24"/>
              </w:rPr>
              <w:t>组网，提高链路可靠性。</w:t>
            </w:r>
          </w:p>
          <w:p w:rsidR="00CF3F8C" w:rsidRDefault="004A6139">
            <w:pPr>
              <w:numPr>
                <w:ilvl w:val="0"/>
                <w:numId w:val="4"/>
              </w:numPr>
              <w:adjustRightInd w:val="0"/>
              <w:snapToGrid w:val="0"/>
              <w:rPr>
                <w:rFonts w:ascii="宋体" w:hAnsi="宋体"/>
                <w:sz w:val="24"/>
              </w:rPr>
            </w:pPr>
            <w:r>
              <w:rPr>
                <w:rFonts w:ascii="宋体" w:hAnsi="宋体" w:hint="eastAsia"/>
                <w:sz w:val="24"/>
              </w:rPr>
              <w:t>控制器可显示整网拓扑，包括设备端口使用情况，链路故障能及时响应。</w:t>
            </w:r>
          </w:p>
          <w:p w:rsidR="00CF3F8C" w:rsidRDefault="004A6139">
            <w:pPr>
              <w:numPr>
                <w:ilvl w:val="0"/>
                <w:numId w:val="4"/>
              </w:numPr>
              <w:adjustRightInd w:val="0"/>
              <w:snapToGrid w:val="0"/>
              <w:rPr>
                <w:rFonts w:ascii="宋体" w:hAnsi="宋体"/>
                <w:sz w:val="24"/>
              </w:rPr>
            </w:pPr>
            <w:r>
              <w:rPr>
                <w:rFonts w:ascii="宋体" w:hAnsi="宋体" w:hint="eastAsia"/>
                <w:sz w:val="24"/>
              </w:rPr>
              <w:t>汇聚设备各端口通道支持点到点透明传输，端口不分光、带宽不收敛，即接入侧端口速率与核心侧端口速率相同。</w:t>
            </w:r>
          </w:p>
          <w:p w:rsidR="00CF3F8C" w:rsidRDefault="004A6139">
            <w:pPr>
              <w:pStyle w:val="a6"/>
              <w:numPr>
                <w:ilvl w:val="0"/>
                <w:numId w:val="4"/>
              </w:numPr>
              <w:adjustRightInd w:val="0"/>
              <w:snapToGrid w:val="0"/>
              <w:spacing w:before="0" w:beforeAutospacing="0" w:after="0" w:afterAutospacing="0"/>
              <w:rPr>
                <w:kern w:val="2"/>
              </w:rPr>
            </w:pPr>
            <w:r>
              <w:rPr>
                <w:rFonts w:hint="eastAsia"/>
                <w:kern w:val="2"/>
              </w:rPr>
              <w:t>配置</w:t>
            </w:r>
            <w:r>
              <w:rPr>
                <w:rFonts w:hint="eastAsia"/>
                <w:kern w:val="2"/>
              </w:rPr>
              <w:t>6</w:t>
            </w:r>
            <w:r>
              <w:rPr>
                <w:rFonts w:hint="eastAsia"/>
                <w:kern w:val="2"/>
              </w:rPr>
              <w:t>个接入侧高功率万兆彩光模块，包含</w:t>
            </w:r>
            <w:r>
              <w:rPr>
                <w:rFonts w:hint="eastAsia"/>
                <w:kern w:val="2"/>
              </w:rPr>
              <w:t>8</w:t>
            </w:r>
            <w:r>
              <w:rPr>
                <w:rFonts w:hint="eastAsia"/>
                <w:kern w:val="2"/>
              </w:rPr>
              <w:t>个不同波长光模块，包含连接光纤，单模，</w:t>
            </w:r>
            <w:r>
              <w:rPr>
                <w:rFonts w:hint="eastAsia"/>
                <w:kern w:val="2"/>
              </w:rPr>
              <w:t>10KM ,LC</w:t>
            </w:r>
            <w:r>
              <w:rPr>
                <w:rFonts w:hint="eastAsia"/>
                <w:kern w:val="2"/>
              </w:rPr>
              <w:t>。</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6</w:t>
            </w:r>
            <w:r>
              <w:rPr>
                <w:rFonts w:cs="宋体"/>
              </w:rPr>
              <w:t>1</w:t>
            </w:r>
            <w:r>
              <w:rPr>
                <w:rFonts w:cs="宋体" w:hint="eastAsia"/>
              </w:rPr>
              <w:t>套</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6</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w:t>
            </w:r>
            <w:r>
              <w:rPr>
                <w:rFonts w:cs="宋体" w:hint="eastAsia"/>
              </w:rPr>
              <w:t>核心数据引擎</w:t>
            </w:r>
          </w:p>
        </w:tc>
        <w:tc>
          <w:tcPr>
            <w:tcW w:w="6270" w:type="dxa"/>
            <w:vAlign w:val="center"/>
          </w:tcPr>
          <w:p w:rsidR="00CF3F8C" w:rsidRDefault="004A6139">
            <w:pPr>
              <w:numPr>
                <w:ilvl w:val="0"/>
                <w:numId w:val="5"/>
              </w:numPr>
              <w:adjustRightInd w:val="0"/>
              <w:snapToGrid w:val="0"/>
              <w:rPr>
                <w:rFonts w:ascii="宋体" w:hAnsi="宋体"/>
                <w:sz w:val="24"/>
              </w:rPr>
            </w:pPr>
            <w:r>
              <w:rPr>
                <w:rFonts w:ascii="宋体" w:hAnsi="宋体" w:hint="eastAsia"/>
                <w:sz w:val="24"/>
              </w:rPr>
              <w:t>容量≥</w:t>
            </w:r>
            <w:r>
              <w:rPr>
                <w:rFonts w:ascii="宋体" w:hAnsi="宋体"/>
                <w:sz w:val="24"/>
              </w:rPr>
              <w:t>1000</w:t>
            </w:r>
            <w:r>
              <w:rPr>
                <w:rFonts w:ascii="宋体" w:hAnsi="宋体" w:hint="eastAsia"/>
                <w:sz w:val="24"/>
              </w:rPr>
              <w:t>T</w:t>
            </w:r>
            <w:r>
              <w:rPr>
                <w:rFonts w:ascii="宋体" w:hAnsi="宋体" w:hint="eastAsia"/>
                <w:sz w:val="24"/>
              </w:rPr>
              <w:t>，转发速率≥</w:t>
            </w:r>
            <w:r>
              <w:rPr>
                <w:rFonts w:ascii="宋体" w:hAnsi="宋体"/>
                <w:sz w:val="24"/>
              </w:rPr>
              <w:t>200000</w:t>
            </w:r>
            <w:r>
              <w:rPr>
                <w:rFonts w:ascii="宋体" w:hAnsi="宋体" w:hint="eastAsia"/>
                <w:sz w:val="24"/>
              </w:rPr>
              <w:t>Mpps</w:t>
            </w:r>
            <w:r>
              <w:rPr>
                <w:rFonts w:ascii="宋体" w:hAnsi="宋体" w:hint="eastAsia"/>
                <w:sz w:val="24"/>
              </w:rPr>
              <w:t>。</w:t>
            </w:r>
          </w:p>
          <w:p w:rsidR="00CF3F8C" w:rsidRDefault="004A6139">
            <w:pPr>
              <w:numPr>
                <w:ilvl w:val="0"/>
                <w:numId w:val="5"/>
              </w:numPr>
              <w:adjustRightInd w:val="0"/>
              <w:snapToGrid w:val="0"/>
              <w:rPr>
                <w:rFonts w:ascii="宋体" w:hAnsi="宋体"/>
                <w:sz w:val="24"/>
              </w:rPr>
            </w:pPr>
            <w:r>
              <w:rPr>
                <w:rFonts w:ascii="宋体" w:hAnsi="宋体" w:hint="eastAsia"/>
                <w:sz w:val="24"/>
              </w:rPr>
              <w:t>设备采用正交</w:t>
            </w:r>
            <w:r>
              <w:rPr>
                <w:rFonts w:ascii="宋体" w:hAnsi="宋体" w:hint="eastAsia"/>
                <w:sz w:val="24"/>
              </w:rPr>
              <w:t>CLOS</w:t>
            </w:r>
            <w:r>
              <w:rPr>
                <w:rFonts w:ascii="宋体" w:hAnsi="宋体" w:hint="eastAsia"/>
                <w:sz w:val="24"/>
              </w:rPr>
              <w:t>架构，独立主控引擎插槽≥</w:t>
            </w:r>
            <w:r>
              <w:rPr>
                <w:rFonts w:ascii="宋体" w:hAnsi="宋体" w:hint="eastAsia"/>
                <w:sz w:val="24"/>
              </w:rPr>
              <w:t>2</w:t>
            </w:r>
            <w:r>
              <w:rPr>
                <w:rFonts w:ascii="宋体" w:hAnsi="宋体" w:hint="eastAsia"/>
                <w:sz w:val="24"/>
              </w:rPr>
              <w:t>个，独立业务插槽≥</w:t>
            </w:r>
            <w:r>
              <w:rPr>
                <w:rFonts w:ascii="宋体" w:hAnsi="宋体" w:hint="eastAsia"/>
                <w:sz w:val="24"/>
              </w:rPr>
              <w:t>12</w:t>
            </w:r>
            <w:r>
              <w:rPr>
                <w:rFonts w:ascii="宋体" w:hAnsi="宋体" w:hint="eastAsia"/>
                <w:sz w:val="24"/>
              </w:rPr>
              <w:t>个，独立网板插槽≥</w:t>
            </w:r>
            <w:r>
              <w:rPr>
                <w:rFonts w:ascii="宋体" w:hAnsi="宋体" w:hint="eastAsia"/>
                <w:sz w:val="24"/>
              </w:rPr>
              <w:t>4</w:t>
            </w:r>
            <w:r>
              <w:rPr>
                <w:rFonts w:ascii="宋体" w:hAnsi="宋体" w:hint="eastAsia"/>
                <w:sz w:val="24"/>
              </w:rPr>
              <w:t>个，支持模块化风扇框≥</w:t>
            </w:r>
            <w:r>
              <w:rPr>
                <w:rFonts w:ascii="宋体" w:hAnsi="宋体" w:hint="eastAsia"/>
                <w:sz w:val="24"/>
              </w:rPr>
              <w:t>2</w:t>
            </w:r>
            <w:r>
              <w:rPr>
                <w:rFonts w:ascii="宋体" w:hAnsi="宋体" w:hint="eastAsia"/>
                <w:sz w:val="24"/>
              </w:rPr>
              <w:t>，支持风扇框</w:t>
            </w:r>
            <w:r>
              <w:rPr>
                <w:rFonts w:ascii="宋体" w:hAnsi="宋体" w:hint="eastAsia"/>
                <w:sz w:val="24"/>
              </w:rPr>
              <w:t>1+1</w:t>
            </w:r>
            <w:r>
              <w:rPr>
                <w:rFonts w:ascii="宋体" w:hAnsi="宋体" w:hint="eastAsia"/>
                <w:sz w:val="24"/>
              </w:rPr>
              <w:t>冗余。</w:t>
            </w:r>
          </w:p>
          <w:p w:rsidR="00CF3F8C" w:rsidRDefault="004A6139">
            <w:pPr>
              <w:numPr>
                <w:ilvl w:val="0"/>
                <w:numId w:val="5"/>
              </w:numPr>
              <w:adjustRightInd w:val="0"/>
              <w:snapToGrid w:val="0"/>
              <w:rPr>
                <w:rFonts w:ascii="宋体" w:hAnsi="宋体"/>
                <w:sz w:val="24"/>
              </w:rPr>
            </w:pPr>
            <w:r>
              <w:rPr>
                <w:rFonts w:ascii="宋体" w:hAnsi="宋体" w:hint="eastAsia"/>
                <w:sz w:val="24"/>
              </w:rPr>
              <w:t>支持虚拟化，将多台设备组合虚拟化为一台逻辑设备。</w:t>
            </w:r>
          </w:p>
          <w:p w:rsidR="00CF3F8C" w:rsidRDefault="004A6139">
            <w:pPr>
              <w:numPr>
                <w:ilvl w:val="0"/>
                <w:numId w:val="5"/>
              </w:numPr>
              <w:adjustRightInd w:val="0"/>
              <w:snapToGrid w:val="0"/>
              <w:rPr>
                <w:rFonts w:ascii="宋体" w:hAnsi="宋体"/>
                <w:sz w:val="24"/>
              </w:rPr>
            </w:pPr>
            <w:r>
              <w:rPr>
                <w:rFonts w:ascii="宋体" w:hAnsi="宋体" w:hint="eastAsia"/>
                <w:sz w:val="24"/>
              </w:rPr>
              <w:t>通过</w:t>
            </w:r>
            <w:r>
              <w:rPr>
                <w:rFonts w:ascii="宋体" w:hAnsi="宋体" w:hint="eastAsia"/>
                <w:sz w:val="24"/>
              </w:rPr>
              <w:t>IPv6</w:t>
            </w:r>
            <w:r>
              <w:rPr>
                <w:rFonts w:ascii="宋体" w:hAnsi="宋体"/>
                <w:sz w:val="24"/>
              </w:rPr>
              <w:t xml:space="preserve"> </w:t>
            </w:r>
            <w:r>
              <w:rPr>
                <w:rFonts w:ascii="宋体" w:hAnsi="宋体" w:hint="eastAsia"/>
                <w:sz w:val="24"/>
              </w:rPr>
              <w:t>Ready</w:t>
            </w:r>
            <w:r>
              <w:rPr>
                <w:rFonts w:ascii="宋体" w:hAnsi="宋体"/>
                <w:sz w:val="24"/>
              </w:rPr>
              <w:t xml:space="preserve"> </w:t>
            </w:r>
            <w:r>
              <w:rPr>
                <w:rFonts w:ascii="宋体" w:hAnsi="宋体" w:hint="eastAsia"/>
                <w:sz w:val="24"/>
              </w:rPr>
              <w:t>Phase2</w:t>
            </w:r>
            <w:r>
              <w:rPr>
                <w:rFonts w:ascii="宋体" w:hAnsi="宋体" w:hint="eastAsia"/>
                <w:sz w:val="24"/>
              </w:rPr>
              <w:t>认证检测，以保证</w:t>
            </w:r>
            <w:r>
              <w:rPr>
                <w:rFonts w:ascii="宋体" w:hAnsi="宋体" w:hint="eastAsia"/>
                <w:sz w:val="24"/>
              </w:rPr>
              <w:t>IPv6</w:t>
            </w:r>
            <w:r>
              <w:rPr>
                <w:rFonts w:ascii="宋体" w:hAnsi="宋体" w:hint="eastAsia"/>
                <w:sz w:val="24"/>
              </w:rPr>
              <w:t>在我校的可部署与应用性。</w:t>
            </w:r>
          </w:p>
          <w:p w:rsidR="00CF3F8C" w:rsidRDefault="004A6139">
            <w:pPr>
              <w:numPr>
                <w:ilvl w:val="0"/>
                <w:numId w:val="5"/>
              </w:numPr>
              <w:adjustRightInd w:val="0"/>
              <w:snapToGrid w:val="0"/>
              <w:rPr>
                <w:rFonts w:ascii="宋体" w:hAnsi="宋体"/>
                <w:sz w:val="24"/>
              </w:rPr>
            </w:pPr>
            <w:r>
              <w:rPr>
                <w:rFonts w:ascii="宋体" w:hAnsi="宋体" w:hint="eastAsia"/>
                <w:sz w:val="24"/>
              </w:rPr>
              <w:t>支持</w:t>
            </w:r>
            <w:r>
              <w:rPr>
                <w:rFonts w:ascii="宋体" w:hAnsi="宋体" w:hint="eastAsia"/>
                <w:sz w:val="24"/>
              </w:rPr>
              <w:t>STP</w:t>
            </w:r>
            <w:r>
              <w:rPr>
                <w:rFonts w:ascii="宋体" w:hAnsi="宋体" w:hint="eastAsia"/>
                <w:sz w:val="24"/>
              </w:rPr>
              <w:t>、</w:t>
            </w:r>
            <w:r>
              <w:rPr>
                <w:rFonts w:ascii="宋体" w:hAnsi="宋体" w:hint="eastAsia"/>
                <w:sz w:val="24"/>
              </w:rPr>
              <w:t xml:space="preserve"> RSTP</w:t>
            </w:r>
            <w:r>
              <w:rPr>
                <w:rFonts w:ascii="宋体" w:hAnsi="宋体" w:hint="eastAsia"/>
                <w:sz w:val="24"/>
              </w:rPr>
              <w:t>、</w:t>
            </w:r>
            <w:r>
              <w:rPr>
                <w:rFonts w:ascii="宋体" w:hAnsi="宋体" w:hint="eastAsia"/>
                <w:sz w:val="24"/>
              </w:rPr>
              <w:t xml:space="preserve"> MSTP</w:t>
            </w:r>
            <w:r>
              <w:rPr>
                <w:rFonts w:ascii="宋体" w:hAnsi="宋体" w:hint="eastAsia"/>
                <w:sz w:val="24"/>
              </w:rPr>
              <w:t>，支持端口聚合，支持一对一镜像、多对一镜像、一对多镜像，支持流镜像，支持</w:t>
            </w:r>
            <w:r>
              <w:rPr>
                <w:rFonts w:ascii="宋体" w:hAnsi="宋体" w:hint="eastAsia"/>
                <w:sz w:val="24"/>
              </w:rPr>
              <w:t>SPAN</w:t>
            </w:r>
            <w:r>
              <w:rPr>
                <w:rFonts w:ascii="宋体" w:hAnsi="宋体" w:hint="eastAsia"/>
                <w:sz w:val="24"/>
              </w:rPr>
              <w:t>、</w:t>
            </w:r>
            <w:r>
              <w:rPr>
                <w:rFonts w:ascii="宋体" w:hAnsi="宋体" w:hint="eastAsia"/>
                <w:sz w:val="24"/>
              </w:rPr>
              <w:t>RSPAN</w:t>
            </w:r>
            <w:r>
              <w:rPr>
                <w:rFonts w:ascii="宋体" w:hAnsi="宋体" w:hint="eastAsia"/>
                <w:sz w:val="24"/>
              </w:rPr>
              <w:t>远程镜像，支持</w:t>
            </w:r>
            <w:r>
              <w:rPr>
                <w:rFonts w:ascii="宋体" w:hAnsi="宋体" w:hint="eastAsia"/>
                <w:sz w:val="24"/>
              </w:rPr>
              <w:t>VLAN</w:t>
            </w:r>
            <w:r>
              <w:rPr>
                <w:rFonts w:ascii="宋体" w:hAnsi="宋体" w:hint="eastAsia"/>
                <w:sz w:val="24"/>
              </w:rPr>
              <w:t>镜像；</w:t>
            </w:r>
          </w:p>
          <w:p w:rsidR="00CF3F8C" w:rsidRDefault="004A6139">
            <w:pPr>
              <w:numPr>
                <w:ilvl w:val="0"/>
                <w:numId w:val="5"/>
              </w:numPr>
              <w:adjustRightInd w:val="0"/>
              <w:snapToGrid w:val="0"/>
              <w:rPr>
                <w:rFonts w:ascii="宋体" w:hAnsi="宋体"/>
                <w:sz w:val="24"/>
              </w:rPr>
            </w:pPr>
            <w:r>
              <w:rPr>
                <w:rFonts w:ascii="宋体" w:hAnsi="宋体" w:hint="eastAsia"/>
                <w:sz w:val="24"/>
              </w:rPr>
              <w:t>支持静</w:t>
            </w:r>
            <w:r>
              <w:rPr>
                <w:rFonts w:ascii="宋体" w:hAnsi="宋体" w:hint="eastAsia"/>
                <w:sz w:val="24"/>
              </w:rPr>
              <w:t>RIP</w:t>
            </w:r>
            <w:r>
              <w:rPr>
                <w:rFonts w:ascii="宋体" w:hAnsi="宋体" w:hint="eastAsia"/>
                <w:sz w:val="24"/>
              </w:rPr>
              <w:t>、</w:t>
            </w:r>
            <w:r>
              <w:rPr>
                <w:rFonts w:ascii="宋体" w:hAnsi="宋体" w:hint="eastAsia"/>
                <w:sz w:val="24"/>
              </w:rPr>
              <w:t>RIPng</w:t>
            </w:r>
            <w:r>
              <w:rPr>
                <w:rFonts w:ascii="宋体" w:hAnsi="宋体" w:hint="eastAsia"/>
                <w:sz w:val="24"/>
              </w:rPr>
              <w:t>、</w:t>
            </w:r>
            <w:r>
              <w:rPr>
                <w:rFonts w:ascii="宋体" w:hAnsi="宋体" w:hint="eastAsia"/>
                <w:sz w:val="24"/>
              </w:rPr>
              <w:t>OSPFv2</w:t>
            </w:r>
            <w:r>
              <w:rPr>
                <w:rFonts w:ascii="宋体" w:hAnsi="宋体" w:hint="eastAsia"/>
                <w:sz w:val="24"/>
              </w:rPr>
              <w:t>、</w:t>
            </w:r>
            <w:r>
              <w:rPr>
                <w:rFonts w:ascii="宋体" w:hAnsi="宋体" w:hint="eastAsia"/>
                <w:sz w:val="24"/>
              </w:rPr>
              <w:t>OSPFv3</w:t>
            </w:r>
            <w:r>
              <w:rPr>
                <w:rFonts w:ascii="宋体" w:hAnsi="宋体" w:hint="eastAsia"/>
                <w:sz w:val="24"/>
              </w:rPr>
              <w:t>、</w:t>
            </w:r>
            <w:r>
              <w:rPr>
                <w:rFonts w:ascii="宋体" w:hAnsi="宋体" w:hint="eastAsia"/>
                <w:sz w:val="24"/>
              </w:rPr>
              <w:t>BGP</w:t>
            </w:r>
            <w:r>
              <w:rPr>
                <w:rFonts w:ascii="宋体" w:hAnsi="宋体" w:hint="eastAsia"/>
                <w:sz w:val="24"/>
              </w:rPr>
              <w:t>、</w:t>
            </w:r>
            <w:r>
              <w:rPr>
                <w:rFonts w:ascii="宋体" w:hAnsi="宋体" w:hint="eastAsia"/>
                <w:sz w:val="24"/>
              </w:rPr>
              <w:t>BGP4+</w:t>
            </w:r>
            <w:r>
              <w:rPr>
                <w:rFonts w:ascii="宋体" w:hAnsi="宋体" w:hint="eastAsia"/>
                <w:sz w:val="24"/>
              </w:rPr>
              <w:t>、</w:t>
            </w:r>
            <w:r>
              <w:rPr>
                <w:rFonts w:ascii="宋体" w:hAnsi="宋体" w:hint="eastAsia"/>
                <w:sz w:val="24"/>
              </w:rPr>
              <w:t>ISI</w:t>
            </w:r>
            <w:r>
              <w:rPr>
                <w:rFonts w:ascii="宋体" w:hAnsi="宋体" w:hint="eastAsia"/>
                <w:sz w:val="24"/>
              </w:rPr>
              <w:t>S</w:t>
            </w:r>
            <w:r>
              <w:rPr>
                <w:rFonts w:ascii="宋体" w:hAnsi="宋体" w:hint="eastAsia"/>
                <w:sz w:val="24"/>
              </w:rPr>
              <w:t>、</w:t>
            </w:r>
            <w:r>
              <w:rPr>
                <w:rFonts w:ascii="宋体" w:hAnsi="宋体" w:hint="eastAsia"/>
                <w:sz w:val="24"/>
              </w:rPr>
              <w:t>ISISv6</w:t>
            </w:r>
            <w:r>
              <w:rPr>
                <w:rFonts w:ascii="宋体" w:hAnsi="宋体" w:hint="eastAsia"/>
                <w:sz w:val="24"/>
              </w:rPr>
              <w:t>，支持等价路由、策略路由。支持</w:t>
            </w:r>
            <w:r>
              <w:rPr>
                <w:rFonts w:ascii="宋体" w:hAnsi="宋体" w:hint="eastAsia"/>
                <w:sz w:val="24"/>
              </w:rPr>
              <w:t>GR for OSPF/IS-IS/BGP</w:t>
            </w:r>
            <w:r>
              <w:rPr>
                <w:rFonts w:ascii="宋体" w:hAnsi="宋体" w:hint="eastAsia"/>
                <w:sz w:val="24"/>
              </w:rPr>
              <w:t>，支持手动隧道，自动隧道，</w:t>
            </w:r>
            <w:r>
              <w:rPr>
                <w:rFonts w:ascii="宋体" w:hAnsi="宋体" w:hint="eastAsia"/>
                <w:sz w:val="24"/>
              </w:rPr>
              <w:t>ISATAP</w:t>
            </w:r>
            <w:r>
              <w:rPr>
                <w:rFonts w:ascii="宋体" w:hAnsi="宋体" w:hint="eastAsia"/>
                <w:sz w:val="24"/>
              </w:rPr>
              <w:t>，</w:t>
            </w:r>
            <w:r>
              <w:rPr>
                <w:rFonts w:ascii="宋体" w:hAnsi="宋体" w:hint="eastAsia"/>
                <w:sz w:val="24"/>
              </w:rPr>
              <w:t>GRE</w:t>
            </w:r>
            <w:r>
              <w:rPr>
                <w:rFonts w:ascii="宋体" w:hAnsi="宋体" w:hint="eastAsia"/>
                <w:sz w:val="24"/>
              </w:rPr>
              <w:t>隧道；</w:t>
            </w:r>
          </w:p>
          <w:p w:rsidR="00CF3F8C" w:rsidRDefault="004A6139">
            <w:pPr>
              <w:numPr>
                <w:ilvl w:val="0"/>
                <w:numId w:val="5"/>
              </w:numPr>
              <w:adjustRightInd w:val="0"/>
              <w:snapToGrid w:val="0"/>
              <w:rPr>
                <w:rFonts w:ascii="宋体" w:hAnsi="宋体"/>
                <w:sz w:val="24"/>
              </w:rPr>
            </w:pPr>
            <w:r>
              <w:rPr>
                <w:rFonts w:ascii="宋体" w:hAnsi="宋体" w:hint="eastAsia"/>
                <w:sz w:val="24"/>
              </w:rPr>
              <w:t>支持</w:t>
            </w:r>
            <w:r>
              <w:rPr>
                <w:rFonts w:ascii="宋体" w:hAnsi="宋体" w:hint="eastAsia"/>
                <w:sz w:val="24"/>
              </w:rPr>
              <w:t>IGMPv1/v2/v3</w:t>
            </w:r>
            <w:r>
              <w:rPr>
                <w:rFonts w:ascii="宋体" w:hAnsi="宋体" w:hint="eastAsia"/>
                <w:sz w:val="24"/>
              </w:rPr>
              <w:t>、</w:t>
            </w:r>
            <w:r>
              <w:rPr>
                <w:rFonts w:ascii="宋体" w:hAnsi="宋体" w:hint="eastAsia"/>
                <w:sz w:val="24"/>
              </w:rPr>
              <w:t xml:space="preserve">IGMP Snooping </w:t>
            </w:r>
            <w:r>
              <w:rPr>
                <w:rFonts w:ascii="宋体" w:hAnsi="宋体" w:hint="eastAsia"/>
                <w:sz w:val="24"/>
              </w:rPr>
              <w:t>、</w:t>
            </w:r>
            <w:r>
              <w:rPr>
                <w:rFonts w:ascii="宋体" w:hAnsi="宋体" w:hint="eastAsia"/>
                <w:sz w:val="24"/>
              </w:rPr>
              <w:t>PIM-DM</w:t>
            </w:r>
            <w:r>
              <w:rPr>
                <w:rFonts w:ascii="宋体" w:hAnsi="宋体" w:hint="eastAsia"/>
                <w:sz w:val="24"/>
              </w:rPr>
              <w:t>、</w:t>
            </w:r>
            <w:r>
              <w:rPr>
                <w:rFonts w:ascii="宋体" w:hAnsi="宋体" w:hint="eastAsia"/>
                <w:sz w:val="24"/>
              </w:rPr>
              <w:t>PIM-SM</w:t>
            </w:r>
            <w:r>
              <w:rPr>
                <w:rFonts w:ascii="宋体" w:hAnsi="宋体" w:hint="eastAsia"/>
                <w:sz w:val="24"/>
              </w:rPr>
              <w:t>、</w:t>
            </w:r>
            <w:r>
              <w:rPr>
                <w:rFonts w:ascii="宋体" w:hAnsi="宋体" w:hint="eastAsia"/>
                <w:sz w:val="24"/>
              </w:rPr>
              <w:t>PIM -SSM</w:t>
            </w:r>
            <w:r>
              <w:rPr>
                <w:rFonts w:ascii="宋体" w:hAnsi="宋体" w:hint="eastAsia"/>
                <w:sz w:val="24"/>
              </w:rPr>
              <w:t>；</w:t>
            </w:r>
          </w:p>
          <w:p w:rsidR="00CF3F8C" w:rsidRDefault="004A6139">
            <w:pPr>
              <w:numPr>
                <w:ilvl w:val="0"/>
                <w:numId w:val="5"/>
              </w:numPr>
              <w:adjustRightInd w:val="0"/>
              <w:snapToGrid w:val="0"/>
              <w:rPr>
                <w:rFonts w:ascii="宋体" w:hAnsi="宋体"/>
                <w:sz w:val="24"/>
              </w:rPr>
            </w:pPr>
            <w:r>
              <w:rPr>
                <w:rFonts w:ascii="宋体" w:hAnsi="宋体" w:hint="eastAsia"/>
                <w:sz w:val="24"/>
              </w:rPr>
              <w:t>支持</w:t>
            </w:r>
            <w:r>
              <w:rPr>
                <w:rFonts w:ascii="宋体" w:hAnsi="宋体" w:hint="eastAsia"/>
                <w:sz w:val="24"/>
              </w:rPr>
              <w:t>MPLS</w:t>
            </w:r>
            <w:r>
              <w:rPr>
                <w:rFonts w:ascii="宋体" w:hAnsi="宋体" w:hint="eastAsia"/>
                <w:sz w:val="24"/>
              </w:rPr>
              <w:t>功能，支持</w:t>
            </w:r>
            <w:r>
              <w:rPr>
                <w:rFonts w:ascii="宋体" w:hAnsi="宋体" w:hint="eastAsia"/>
                <w:sz w:val="24"/>
              </w:rPr>
              <w:t>MPLS L3VPN</w:t>
            </w:r>
            <w:r>
              <w:rPr>
                <w:rFonts w:ascii="宋体" w:hAnsi="宋体" w:hint="eastAsia"/>
                <w:sz w:val="24"/>
              </w:rPr>
              <w:t>，</w:t>
            </w:r>
            <w:r>
              <w:rPr>
                <w:rFonts w:ascii="宋体" w:hAnsi="宋体" w:hint="eastAsia"/>
                <w:sz w:val="24"/>
              </w:rPr>
              <w:t>MPLS 6VPE</w:t>
            </w:r>
            <w:r>
              <w:rPr>
                <w:rFonts w:ascii="宋体" w:hAnsi="宋体" w:hint="eastAsia"/>
                <w:sz w:val="24"/>
              </w:rPr>
              <w:t>；</w:t>
            </w:r>
          </w:p>
          <w:p w:rsidR="00CF3F8C" w:rsidRDefault="004A6139">
            <w:pPr>
              <w:numPr>
                <w:ilvl w:val="0"/>
                <w:numId w:val="5"/>
              </w:numPr>
              <w:adjustRightInd w:val="0"/>
              <w:snapToGrid w:val="0"/>
              <w:rPr>
                <w:rFonts w:ascii="宋体" w:hAnsi="宋体"/>
                <w:sz w:val="24"/>
              </w:rPr>
            </w:pPr>
            <w:r>
              <w:rPr>
                <w:rFonts w:ascii="宋体" w:hAnsi="宋体" w:hint="eastAsia"/>
                <w:sz w:val="24"/>
              </w:rPr>
              <w:t>支持基础安全保护策略，提供防攻击功能，在受攻击情况下，保护系统各种服务的正常运行，以及保持较低的</w:t>
            </w:r>
            <w:r>
              <w:rPr>
                <w:rFonts w:ascii="宋体" w:hAnsi="宋体" w:hint="eastAsia"/>
                <w:sz w:val="24"/>
              </w:rPr>
              <w:t>CPU</w:t>
            </w:r>
            <w:r>
              <w:rPr>
                <w:rFonts w:ascii="宋体" w:hAnsi="宋体" w:hint="eastAsia"/>
                <w:sz w:val="24"/>
              </w:rPr>
              <w:t>负载，从而保障整个系统的稳定运行；</w:t>
            </w:r>
          </w:p>
          <w:p w:rsidR="00CF3F8C" w:rsidRDefault="004A6139">
            <w:pPr>
              <w:numPr>
                <w:ilvl w:val="0"/>
                <w:numId w:val="5"/>
              </w:numPr>
              <w:adjustRightInd w:val="0"/>
              <w:snapToGrid w:val="0"/>
              <w:rPr>
                <w:rFonts w:ascii="宋体" w:hAnsi="宋体"/>
                <w:color w:val="000000"/>
                <w:sz w:val="24"/>
              </w:rPr>
            </w:pPr>
            <w:r>
              <w:rPr>
                <w:rFonts w:ascii="宋体" w:hAnsi="宋体" w:hint="eastAsia"/>
                <w:sz w:val="24"/>
              </w:rPr>
              <w:t>支持</w:t>
            </w:r>
            <w:r>
              <w:rPr>
                <w:rFonts w:ascii="宋体" w:hAnsi="宋体" w:hint="eastAsia"/>
                <w:sz w:val="24"/>
              </w:rPr>
              <w:t>Telemetry</w:t>
            </w:r>
            <w:r>
              <w:rPr>
                <w:rFonts w:ascii="宋体" w:hAnsi="宋体" w:hint="eastAsia"/>
                <w:sz w:val="24"/>
              </w:rPr>
              <w:t>技术，实现对</w:t>
            </w:r>
            <w:r>
              <w:rPr>
                <w:rFonts w:ascii="宋体" w:hAnsi="宋体" w:hint="eastAsia"/>
                <w:sz w:val="24"/>
              </w:rPr>
              <w:t>CPU</w:t>
            </w:r>
            <w:r>
              <w:rPr>
                <w:rFonts w:ascii="宋体" w:hAnsi="宋体" w:hint="eastAsia"/>
                <w:sz w:val="24"/>
              </w:rPr>
              <w:t>、内存等信息的周期</w:t>
            </w:r>
            <w:r>
              <w:rPr>
                <w:rFonts w:ascii="宋体" w:hAnsi="宋体" w:hint="eastAsia"/>
                <w:color w:val="000000"/>
                <w:sz w:val="24"/>
              </w:rPr>
              <w:t>性采集；</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为了满足下一代数据中心建设要求，</w:t>
            </w:r>
            <w:r>
              <w:rPr>
                <w:rFonts w:ascii="宋体" w:hAnsi="宋体" w:hint="eastAsia"/>
                <w:color w:val="000000"/>
                <w:sz w:val="24"/>
              </w:rPr>
              <w:t>100G</w:t>
            </w:r>
            <w:r>
              <w:rPr>
                <w:rFonts w:ascii="宋体" w:hAnsi="宋体" w:hint="eastAsia"/>
                <w:color w:val="000000"/>
                <w:sz w:val="24"/>
              </w:rPr>
              <w:t>端口在负载</w:t>
            </w:r>
            <w:r>
              <w:rPr>
                <w:rFonts w:ascii="宋体" w:hAnsi="宋体" w:hint="eastAsia"/>
                <w:color w:val="000000"/>
                <w:sz w:val="24"/>
              </w:rPr>
              <w:t>100%</w:t>
            </w:r>
            <w:r>
              <w:rPr>
                <w:rFonts w:ascii="宋体" w:hAnsi="宋体" w:hint="eastAsia"/>
                <w:color w:val="000000"/>
                <w:sz w:val="24"/>
              </w:rPr>
              <w:t>的情况下每端口功率需要≤</w:t>
            </w:r>
            <w:r>
              <w:rPr>
                <w:rFonts w:ascii="宋体" w:hAnsi="宋体" w:hint="eastAsia"/>
                <w:color w:val="000000"/>
                <w:sz w:val="24"/>
              </w:rPr>
              <w:t>10W</w:t>
            </w:r>
            <w:r>
              <w:rPr>
                <w:rFonts w:ascii="宋体" w:hAnsi="宋体" w:hint="eastAsia"/>
                <w:color w:val="000000"/>
                <w:sz w:val="24"/>
              </w:rPr>
              <w:t>。</w:t>
            </w:r>
            <w:r>
              <w:rPr>
                <w:rFonts w:ascii="宋体" w:hAnsi="宋体" w:hint="eastAsia"/>
                <w:color w:val="000000"/>
                <w:sz w:val="24"/>
              </w:rPr>
              <w:t xml:space="preserve"> </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为了满足下一代数据中心建设要求，</w:t>
            </w:r>
            <w:r>
              <w:rPr>
                <w:rFonts w:ascii="宋体" w:hAnsi="宋体" w:hint="eastAsia"/>
                <w:color w:val="000000"/>
                <w:sz w:val="24"/>
              </w:rPr>
              <w:t>10G</w:t>
            </w:r>
            <w:r>
              <w:rPr>
                <w:rFonts w:ascii="宋体" w:hAnsi="宋体" w:hint="eastAsia"/>
                <w:color w:val="000000"/>
                <w:sz w:val="24"/>
              </w:rPr>
              <w:t>端口在负载</w:t>
            </w:r>
            <w:r>
              <w:rPr>
                <w:rFonts w:ascii="宋体" w:hAnsi="宋体" w:hint="eastAsia"/>
                <w:color w:val="000000"/>
                <w:sz w:val="24"/>
              </w:rPr>
              <w:t>100%</w:t>
            </w:r>
            <w:r>
              <w:rPr>
                <w:rFonts w:ascii="宋体" w:hAnsi="宋体" w:hint="eastAsia"/>
                <w:color w:val="000000"/>
                <w:sz w:val="24"/>
              </w:rPr>
              <w:t>的情况下每端口功率需要≤</w:t>
            </w:r>
            <w:r>
              <w:rPr>
                <w:rFonts w:ascii="宋体" w:hAnsi="宋体" w:hint="eastAsia"/>
                <w:color w:val="000000"/>
                <w:sz w:val="24"/>
              </w:rPr>
              <w:t>2.2W</w:t>
            </w:r>
            <w:r>
              <w:rPr>
                <w:rFonts w:ascii="宋体" w:hAnsi="宋体" w:hint="eastAsia"/>
                <w:color w:val="000000"/>
                <w:sz w:val="24"/>
              </w:rPr>
              <w:t>。</w:t>
            </w:r>
            <w:r>
              <w:rPr>
                <w:rFonts w:ascii="宋体" w:hAnsi="宋体" w:hint="eastAsia"/>
                <w:color w:val="000000"/>
                <w:sz w:val="24"/>
              </w:rPr>
              <w:t xml:space="preserve"> </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支持光口保护电路设计，可监测光模块运行状态：即系统可即时识别光模块短路状态、并将故障模块隔离，确保</w:t>
            </w:r>
            <w:r>
              <w:rPr>
                <w:rFonts w:ascii="宋体" w:hAnsi="宋体" w:hint="eastAsia"/>
                <w:color w:val="000000"/>
                <w:sz w:val="24"/>
              </w:rPr>
              <w:lastRenderedPageBreak/>
              <w:t>其不影响其它端口和整机的正常运行；更换模块后该端口也可马上恢复正常工作状态。</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支持硬件层级双</w:t>
            </w:r>
            <w:r>
              <w:rPr>
                <w:rFonts w:ascii="宋体" w:hAnsi="宋体" w:hint="eastAsia"/>
                <w:color w:val="000000"/>
                <w:sz w:val="24"/>
              </w:rPr>
              <w:t>boot</w:t>
            </w:r>
            <w:r>
              <w:rPr>
                <w:rFonts w:ascii="宋体" w:hAnsi="宋体" w:hint="eastAsia"/>
                <w:color w:val="000000"/>
                <w:sz w:val="24"/>
              </w:rPr>
              <w:t>，采用两个</w:t>
            </w:r>
            <w:r>
              <w:rPr>
                <w:rFonts w:ascii="宋体" w:hAnsi="宋体" w:hint="eastAsia"/>
                <w:color w:val="000000"/>
                <w:sz w:val="24"/>
              </w:rPr>
              <w:t>FLASH</w:t>
            </w:r>
            <w:r>
              <w:rPr>
                <w:rFonts w:ascii="宋体" w:hAnsi="宋体" w:hint="eastAsia"/>
                <w:color w:val="000000"/>
                <w:sz w:val="24"/>
              </w:rPr>
              <w:t>芯片存储</w:t>
            </w:r>
            <w:r>
              <w:rPr>
                <w:rFonts w:ascii="宋体" w:hAnsi="宋体" w:hint="eastAsia"/>
                <w:color w:val="000000"/>
                <w:sz w:val="24"/>
              </w:rPr>
              <w:t>boot</w:t>
            </w:r>
            <w:r>
              <w:rPr>
                <w:rFonts w:ascii="宋体" w:hAnsi="宋体" w:hint="eastAsia"/>
                <w:color w:val="000000"/>
                <w:sz w:val="24"/>
              </w:rPr>
              <w:t>软件（系统引导程序），实现硬件级</w:t>
            </w:r>
            <w:r>
              <w:rPr>
                <w:rFonts w:ascii="宋体" w:hAnsi="宋体" w:hint="eastAsia"/>
                <w:color w:val="000000"/>
                <w:sz w:val="24"/>
              </w:rPr>
              <w:t>boot</w:t>
            </w:r>
            <w:r>
              <w:rPr>
                <w:rFonts w:ascii="宋体" w:hAnsi="宋体" w:hint="eastAsia"/>
                <w:color w:val="000000"/>
                <w:sz w:val="24"/>
              </w:rPr>
              <w:t>冗余备份，避免因</w:t>
            </w:r>
            <w:r>
              <w:rPr>
                <w:rFonts w:ascii="宋体" w:hAnsi="宋体" w:hint="eastAsia"/>
                <w:color w:val="000000"/>
                <w:sz w:val="24"/>
              </w:rPr>
              <w:t>FLASH</w:t>
            </w:r>
            <w:r>
              <w:rPr>
                <w:rFonts w:ascii="宋体" w:hAnsi="宋体" w:hint="eastAsia"/>
                <w:color w:val="000000"/>
                <w:sz w:val="24"/>
              </w:rPr>
              <w:t>芯片故障导致设备无法启动。</w:t>
            </w:r>
            <w:r>
              <w:rPr>
                <w:rFonts w:ascii="宋体" w:hAnsi="宋体" w:hint="eastAsia"/>
                <w:color w:val="000000"/>
                <w:sz w:val="24"/>
              </w:rPr>
              <w:t xml:space="preserve"> </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支持全解耦的组件化操作系统，支持组件在线安装升级，组件间出现问题互相不影响。</w:t>
            </w:r>
            <w:r>
              <w:rPr>
                <w:rFonts w:ascii="宋体" w:hAnsi="宋体" w:hint="eastAsia"/>
                <w:color w:val="000000"/>
                <w:sz w:val="24"/>
              </w:rPr>
              <w:t xml:space="preserve"> </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支持业务逻辑与状态分离，业务状态持久化处理，业务级异常从持久化状态中秒级恢复。</w:t>
            </w:r>
            <w:r>
              <w:rPr>
                <w:rFonts w:ascii="宋体" w:hAnsi="宋体" w:hint="eastAsia"/>
                <w:color w:val="000000"/>
                <w:sz w:val="24"/>
              </w:rPr>
              <w:t xml:space="preserve"> </w:t>
            </w:r>
          </w:p>
          <w:p w:rsidR="00CF3F8C" w:rsidRDefault="004A6139">
            <w:pPr>
              <w:numPr>
                <w:ilvl w:val="0"/>
                <w:numId w:val="5"/>
              </w:numPr>
              <w:adjustRightInd w:val="0"/>
              <w:snapToGrid w:val="0"/>
              <w:rPr>
                <w:rFonts w:ascii="宋体" w:hAnsi="宋体"/>
                <w:color w:val="000000"/>
                <w:sz w:val="24"/>
              </w:rPr>
            </w:pPr>
            <w:r>
              <w:rPr>
                <w:rFonts w:ascii="宋体" w:hAnsi="宋体" w:hint="eastAsia"/>
                <w:color w:val="000000"/>
                <w:sz w:val="24"/>
              </w:rPr>
              <w:t>每台配置≥</w:t>
            </w:r>
            <w:r>
              <w:rPr>
                <w:rFonts w:ascii="宋体" w:hAnsi="宋体" w:hint="eastAsia"/>
                <w:color w:val="000000"/>
                <w:sz w:val="24"/>
              </w:rPr>
              <w:t>2</w:t>
            </w:r>
            <w:r>
              <w:rPr>
                <w:rFonts w:ascii="宋体" w:hAnsi="宋体" w:hint="eastAsia"/>
                <w:color w:val="000000"/>
                <w:sz w:val="24"/>
              </w:rPr>
              <w:t>块独立主控引擎</w:t>
            </w:r>
            <w:r>
              <w:rPr>
                <w:rFonts w:ascii="宋体" w:hAnsi="宋体" w:hint="eastAsia"/>
                <w:color w:val="000000"/>
                <w:sz w:val="24"/>
              </w:rPr>
              <w:t>;</w:t>
            </w:r>
            <w:r>
              <w:rPr>
                <w:rFonts w:ascii="宋体" w:hAnsi="宋体" w:hint="eastAsia"/>
                <w:color w:val="000000"/>
                <w:sz w:val="24"/>
              </w:rPr>
              <w:t>≥</w:t>
            </w:r>
            <w:r>
              <w:rPr>
                <w:rFonts w:ascii="宋体" w:hAnsi="宋体"/>
                <w:color w:val="000000"/>
                <w:sz w:val="24"/>
              </w:rPr>
              <w:t>4</w:t>
            </w:r>
            <w:r>
              <w:rPr>
                <w:rFonts w:ascii="宋体" w:hAnsi="宋体" w:hint="eastAsia"/>
                <w:color w:val="000000"/>
                <w:sz w:val="24"/>
              </w:rPr>
              <w:t>块独立网板</w:t>
            </w:r>
            <w:r>
              <w:rPr>
                <w:rFonts w:ascii="宋体" w:hAnsi="宋体" w:hint="eastAsia"/>
                <w:color w:val="000000"/>
                <w:sz w:val="24"/>
              </w:rPr>
              <w:t>;</w:t>
            </w:r>
            <w:r>
              <w:rPr>
                <w:rFonts w:ascii="宋体" w:hAnsi="宋体" w:hint="eastAsia"/>
                <w:color w:val="000000"/>
                <w:sz w:val="24"/>
              </w:rPr>
              <w:t>≥</w:t>
            </w:r>
            <w:r>
              <w:rPr>
                <w:rFonts w:ascii="宋体" w:hAnsi="宋体"/>
                <w:color w:val="000000"/>
                <w:sz w:val="24"/>
              </w:rPr>
              <w:t>4</w:t>
            </w:r>
            <w:r>
              <w:rPr>
                <w:rFonts w:ascii="宋体" w:hAnsi="宋体" w:hint="eastAsia"/>
                <w:color w:val="000000"/>
                <w:sz w:val="24"/>
              </w:rPr>
              <w:t>块电源</w:t>
            </w:r>
            <w:r>
              <w:rPr>
                <w:rFonts w:ascii="宋体" w:hAnsi="宋体" w:hint="eastAsia"/>
                <w:color w:val="000000"/>
                <w:sz w:val="24"/>
              </w:rPr>
              <w:t>;</w:t>
            </w: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块万兆彩光线卡</w:t>
            </w:r>
            <w:r>
              <w:rPr>
                <w:rFonts w:ascii="宋体" w:hAnsi="宋体" w:hint="eastAsia"/>
                <w:color w:val="000000"/>
                <w:sz w:val="24"/>
              </w:rPr>
              <w:t>(</w:t>
            </w:r>
            <w:r>
              <w:rPr>
                <w:rFonts w:ascii="宋体" w:hAnsi="宋体" w:hint="eastAsia"/>
                <w:color w:val="000000"/>
                <w:sz w:val="24"/>
              </w:rPr>
              <w:t>≥</w:t>
            </w:r>
            <w:r>
              <w:rPr>
                <w:rFonts w:ascii="宋体" w:hAnsi="宋体" w:hint="eastAsia"/>
                <w:color w:val="000000"/>
                <w:sz w:val="24"/>
              </w:rPr>
              <w:t>6</w:t>
            </w:r>
            <w:r>
              <w:rPr>
                <w:rFonts w:ascii="宋体" w:hAnsi="宋体"/>
                <w:color w:val="000000"/>
                <w:sz w:val="24"/>
              </w:rPr>
              <w:t>4</w:t>
            </w:r>
            <w:r>
              <w:rPr>
                <w:rFonts w:ascii="宋体" w:hAnsi="宋体" w:hint="eastAsia"/>
                <w:color w:val="000000"/>
                <w:sz w:val="24"/>
              </w:rPr>
              <w:t>个</w:t>
            </w:r>
            <w:r>
              <w:rPr>
                <w:rFonts w:ascii="宋体" w:hAnsi="宋体" w:hint="eastAsia"/>
                <w:color w:val="000000"/>
                <w:sz w:val="24"/>
              </w:rPr>
              <w:t>SFX</w:t>
            </w:r>
            <w:r>
              <w:rPr>
                <w:rFonts w:ascii="宋体" w:hAnsi="宋体" w:hint="eastAsia"/>
                <w:color w:val="000000"/>
                <w:sz w:val="24"/>
              </w:rPr>
              <w:t>万兆端口光口</w:t>
            </w:r>
            <w:r>
              <w:rPr>
                <w:rFonts w:ascii="宋体" w:hAnsi="宋体" w:hint="eastAsia"/>
                <w:color w:val="000000"/>
                <w:sz w:val="24"/>
              </w:rPr>
              <w:t>);</w:t>
            </w:r>
            <w:r>
              <w:rPr>
                <w:rFonts w:ascii="宋体" w:hAnsi="宋体" w:hint="eastAsia"/>
                <w:color w:val="000000"/>
                <w:sz w:val="24"/>
              </w:rPr>
              <w:t>≥</w:t>
            </w:r>
            <w:r>
              <w:rPr>
                <w:rFonts w:ascii="宋体" w:hAnsi="宋体" w:hint="eastAsia"/>
                <w:color w:val="000000"/>
                <w:sz w:val="24"/>
              </w:rPr>
              <w:t xml:space="preserve"> </w:t>
            </w:r>
            <w:r>
              <w:rPr>
                <w:rFonts w:ascii="宋体" w:hAnsi="宋体"/>
                <w:color w:val="000000"/>
                <w:sz w:val="24"/>
              </w:rPr>
              <w:t>64</w:t>
            </w:r>
            <w:r>
              <w:rPr>
                <w:rFonts w:ascii="宋体" w:hAnsi="宋体" w:hint="eastAsia"/>
                <w:color w:val="000000"/>
                <w:sz w:val="24"/>
              </w:rPr>
              <w:t>个</w:t>
            </w:r>
            <w:r>
              <w:rPr>
                <w:rFonts w:ascii="宋体" w:hAnsi="宋体" w:hint="eastAsia"/>
                <w:color w:val="000000"/>
                <w:sz w:val="24"/>
              </w:rPr>
              <w:t>SFX</w:t>
            </w:r>
            <w:r>
              <w:rPr>
                <w:rFonts w:ascii="宋体" w:hAnsi="宋体" w:hint="eastAsia"/>
                <w:color w:val="000000"/>
                <w:sz w:val="24"/>
              </w:rPr>
              <w:t>万兆彩光模块</w:t>
            </w:r>
            <w:r>
              <w:rPr>
                <w:rFonts w:ascii="宋体" w:hAnsi="宋体" w:hint="eastAsia"/>
                <w:color w:val="000000"/>
                <w:sz w:val="24"/>
              </w:rPr>
              <w:t>(</w:t>
            </w:r>
            <w:r>
              <w:rPr>
                <w:rFonts w:ascii="宋体" w:hAnsi="宋体" w:hint="eastAsia"/>
                <w:color w:val="000000"/>
                <w:sz w:val="24"/>
              </w:rPr>
              <w:t>单芯，可同时支持</w:t>
            </w:r>
            <w:r>
              <w:rPr>
                <w:rFonts w:ascii="宋体" w:hAnsi="宋体" w:hint="eastAsia"/>
                <w:color w:val="000000"/>
                <w:sz w:val="24"/>
              </w:rPr>
              <w:t>16</w:t>
            </w:r>
            <w:r>
              <w:rPr>
                <w:rFonts w:ascii="宋体" w:hAnsi="宋体" w:hint="eastAsia"/>
                <w:color w:val="000000"/>
                <w:sz w:val="24"/>
              </w:rPr>
              <w:t>种不同波长（</w:t>
            </w:r>
            <w:r>
              <w:rPr>
                <w:rFonts w:ascii="宋体" w:hAnsi="宋体" w:hint="eastAsia"/>
                <w:color w:val="000000"/>
                <w:sz w:val="24"/>
              </w:rPr>
              <w:t>8</w:t>
            </w:r>
            <w:r>
              <w:rPr>
                <w:rFonts w:ascii="宋体" w:hAnsi="宋体" w:hint="eastAsia"/>
                <w:color w:val="000000"/>
                <w:sz w:val="24"/>
              </w:rPr>
              <w:t>台接入设备）单模，</w:t>
            </w:r>
            <w:r>
              <w:rPr>
                <w:rFonts w:ascii="宋体" w:hAnsi="宋体" w:hint="eastAsia"/>
                <w:color w:val="000000"/>
                <w:sz w:val="24"/>
              </w:rPr>
              <w:t>10KM</w:t>
            </w:r>
            <w:r>
              <w:rPr>
                <w:rFonts w:ascii="宋体" w:hAnsi="宋体" w:hint="eastAsia"/>
                <w:color w:val="000000"/>
                <w:sz w:val="24"/>
              </w:rPr>
              <w:t>，</w:t>
            </w:r>
            <w:r>
              <w:rPr>
                <w:rFonts w:ascii="宋体" w:hAnsi="宋体" w:hint="eastAsia"/>
                <w:color w:val="000000"/>
                <w:sz w:val="24"/>
              </w:rPr>
              <w:t>LC</w:t>
            </w:r>
            <w:r>
              <w:rPr>
                <w:rFonts w:ascii="宋体" w:hAnsi="宋体"/>
                <w:color w:val="000000"/>
                <w:sz w:val="24"/>
              </w:rPr>
              <w:t>)</w:t>
            </w:r>
            <w:r>
              <w:rPr>
                <w:rFonts w:ascii="宋体" w:hAnsi="宋体" w:hint="eastAsia"/>
                <w:color w:val="000000"/>
                <w:sz w:val="24"/>
              </w:rPr>
              <w:t>,</w:t>
            </w:r>
            <w:r>
              <w:rPr>
                <w:rFonts w:ascii="宋体" w:hAnsi="宋体" w:hint="eastAsia"/>
                <w:color w:val="000000"/>
                <w:sz w:val="24"/>
              </w:rPr>
              <w:t>具备至少</w:t>
            </w:r>
            <w:r>
              <w:rPr>
                <w:rFonts w:ascii="宋体" w:hAnsi="宋体"/>
                <w:color w:val="000000"/>
                <w:sz w:val="24"/>
              </w:rPr>
              <w:t>432</w:t>
            </w:r>
            <w:r>
              <w:rPr>
                <w:rFonts w:ascii="宋体" w:hAnsi="宋体" w:hint="eastAsia"/>
                <w:color w:val="000000"/>
                <w:sz w:val="24"/>
              </w:rPr>
              <w:t>个房间万兆入室设备通过</w:t>
            </w:r>
            <w:r>
              <w:rPr>
                <w:rFonts w:ascii="宋体" w:hAnsi="宋体" w:hint="eastAsia"/>
                <w:color w:val="000000"/>
                <w:sz w:val="24"/>
              </w:rPr>
              <w:t>10G</w:t>
            </w:r>
            <w:r>
              <w:rPr>
                <w:rFonts w:ascii="宋体" w:hAnsi="宋体" w:hint="eastAsia"/>
                <w:color w:val="000000"/>
                <w:sz w:val="24"/>
              </w:rPr>
              <w:t>光模块上联到核心数据引擎</w:t>
            </w:r>
            <w:r>
              <w:rPr>
                <w:rFonts w:ascii="宋体" w:hAnsi="宋体" w:hint="eastAsia"/>
                <w:color w:val="000000"/>
                <w:sz w:val="24"/>
              </w:rPr>
              <w:t>;</w:t>
            </w:r>
            <w:r>
              <w:rPr>
                <w:rFonts w:ascii="宋体" w:hAnsi="宋体" w:hint="eastAsia"/>
                <w:color w:val="000000"/>
                <w:sz w:val="24"/>
              </w:rPr>
              <w:t>配置≥</w:t>
            </w:r>
            <w:r>
              <w:rPr>
                <w:rFonts w:ascii="宋体" w:hAnsi="宋体" w:hint="eastAsia"/>
                <w:color w:val="000000"/>
                <w:sz w:val="24"/>
              </w:rPr>
              <w:t>48</w:t>
            </w:r>
            <w:r>
              <w:rPr>
                <w:rFonts w:ascii="宋体" w:hAnsi="宋体" w:hint="eastAsia"/>
                <w:color w:val="000000"/>
                <w:sz w:val="24"/>
              </w:rPr>
              <w:t>端口千兆以太网电口</w:t>
            </w:r>
            <w:r>
              <w:rPr>
                <w:rFonts w:ascii="宋体" w:hAnsi="宋体" w:hint="eastAsia"/>
                <w:color w:val="000000"/>
                <w:sz w:val="24"/>
              </w:rPr>
              <w:t>(RJ45)+ 4</w:t>
            </w:r>
            <w:r>
              <w:rPr>
                <w:rFonts w:ascii="宋体" w:hAnsi="宋体" w:hint="eastAsia"/>
                <w:color w:val="000000"/>
                <w:sz w:val="24"/>
              </w:rPr>
              <w:t>端口万兆以太网光口</w:t>
            </w:r>
            <w:r>
              <w:rPr>
                <w:rFonts w:ascii="宋体" w:hAnsi="宋体" w:hint="eastAsia"/>
                <w:color w:val="000000"/>
                <w:sz w:val="24"/>
              </w:rPr>
              <w:t>(SFP+,LC);</w:t>
            </w:r>
            <w:r>
              <w:rPr>
                <w:rFonts w:ascii="宋体" w:hAnsi="宋体" w:hint="eastAsia"/>
                <w:color w:val="000000"/>
                <w:sz w:val="24"/>
              </w:rPr>
              <w:t>配置≥</w:t>
            </w:r>
            <w:r>
              <w:rPr>
                <w:rFonts w:ascii="宋体" w:hAnsi="宋体"/>
                <w:color w:val="000000"/>
                <w:sz w:val="24"/>
              </w:rPr>
              <w:t>108</w:t>
            </w:r>
            <w:r>
              <w:rPr>
                <w:rFonts w:ascii="宋体" w:hAnsi="宋体" w:hint="eastAsia"/>
                <w:color w:val="000000"/>
                <w:sz w:val="24"/>
              </w:rPr>
              <w:t>端口万兆以太网光口</w:t>
            </w:r>
            <w:r>
              <w:rPr>
                <w:rFonts w:ascii="宋体" w:hAnsi="宋体" w:hint="eastAsia"/>
                <w:color w:val="000000"/>
                <w:sz w:val="24"/>
              </w:rPr>
              <w:t>(SFP+,LC)</w:t>
            </w:r>
            <w:r>
              <w:rPr>
                <w:rFonts w:ascii="宋体" w:hAnsi="宋体" w:hint="eastAsia"/>
                <w:color w:val="000000"/>
                <w:sz w:val="24"/>
              </w:rPr>
              <w:t>。</w:t>
            </w:r>
          </w:p>
          <w:p w:rsidR="00CF3F8C" w:rsidRDefault="004A6139">
            <w:pPr>
              <w:pStyle w:val="a6"/>
              <w:numPr>
                <w:ilvl w:val="0"/>
                <w:numId w:val="5"/>
              </w:numPr>
              <w:adjustRightInd w:val="0"/>
              <w:snapToGrid w:val="0"/>
              <w:spacing w:before="0" w:beforeAutospacing="0" w:after="0" w:afterAutospacing="0"/>
              <w:rPr>
                <w:kern w:val="2"/>
              </w:rPr>
            </w:pPr>
            <w:r>
              <w:rPr>
                <w:rFonts w:hint="eastAsia"/>
                <w:kern w:val="2"/>
              </w:rPr>
              <w:t>配置≥</w:t>
            </w:r>
            <w:r>
              <w:rPr>
                <w:kern w:val="2"/>
              </w:rPr>
              <w:t>2</w:t>
            </w:r>
            <w:r>
              <w:rPr>
                <w:rFonts w:hint="eastAsia"/>
                <w:kern w:val="2"/>
              </w:rPr>
              <w:t>根</w:t>
            </w:r>
            <w:r>
              <w:rPr>
                <w:rFonts w:hint="eastAsia"/>
                <w:kern w:val="2"/>
              </w:rPr>
              <w:t xml:space="preserve">10G </w:t>
            </w:r>
            <w:r>
              <w:rPr>
                <w:kern w:val="2"/>
              </w:rPr>
              <w:t>3</w:t>
            </w:r>
            <w:r>
              <w:rPr>
                <w:rFonts w:hint="eastAsia"/>
                <w:kern w:val="2"/>
              </w:rPr>
              <w:t>米的虚拟化线缆（包含两边的模块）。</w:t>
            </w:r>
          </w:p>
        </w:tc>
        <w:tc>
          <w:tcPr>
            <w:tcW w:w="1450" w:type="dxa"/>
            <w:vAlign w:val="center"/>
          </w:tcPr>
          <w:p w:rsidR="00CF3F8C" w:rsidRDefault="004A6139">
            <w:pPr>
              <w:pStyle w:val="a6"/>
              <w:adjustRightInd w:val="0"/>
              <w:snapToGrid w:val="0"/>
              <w:spacing w:before="0" w:beforeAutospacing="0" w:after="0" w:afterAutospacing="0"/>
              <w:jc w:val="center"/>
              <w:rPr>
                <w:rFonts w:cs="宋体"/>
                <w:color w:val="000000"/>
              </w:rPr>
            </w:pPr>
            <w:r>
              <w:rPr>
                <w:rFonts w:cs="宋体" w:hint="eastAsia"/>
              </w:rPr>
              <w:lastRenderedPageBreak/>
              <w:t>2</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7</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电子班牌</w:t>
            </w:r>
          </w:p>
          <w:p w:rsidR="00CF3F8C" w:rsidRDefault="004A6139">
            <w:pPr>
              <w:pStyle w:val="a6"/>
              <w:adjustRightInd w:val="0"/>
              <w:snapToGrid w:val="0"/>
              <w:spacing w:before="0" w:beforeAutospacing="0" w:after="0" w:afterAutospacing="0"/>
              <w:jc w:val="center"/>
              <w:rPr>
                <w:rFonts w:cs="宋体"/>
              </w:rPr>
            </w:pPr>
            <w:r>
              <w:rPr>
                <w:rFonts w:cs="宋体" w:hint="eastAsia"/>
              </w:rPr>
              <w:t>(</w:t>
            </w:r>
            <w:r>
              <w:rPr>
                <w:rFonts w:cs="宋体" w:hint="eastAsia"/>
              </w:rPr>
              <w:t>含配套可控锁</w:t>
            </w:r>
            <w:r>
              <w:rPr>
                <w:rFonts w:cs="宋体" w:hint="eastAsia"/>
              </w:rPr>
              <w:t>)</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w:t>
            </w:r>
            <w:r>
              <w:rPr>
                <w:rFonts w:ascii="宋体" w:hAnsi="宋体" w:hint="eastAsia"/>
                <w:sz w:val="24"/>
              </w:rPr>
              <w:t>外观</w:t>
            </w:r>
            <w:r>
              <w:rPr>
                <w:rFonts w:ascii="宋体" w:hAnsi="宋体" w:hint="eastAsia"/>
                <w:sz w:val="24"/>
              </w:rPr>
              <w:t>:</w:t>
            </w:r>
            <w:r>
              <w:rPr>
                <w:rFonts w:ascii="宋体" w:hAnsi="宋体" w:hint="eastAsia"/>
                <w:sz w:val="24"/>
              </w:rPr>
              <w:t>需采用平板式设计，厚度不超过</w:t>
            </w:r>
            <w:r>
              <w:rPr>
                <w:rFonts w:ascii="宋体" w:hAnsi="宋体" w:hint="eastAsia"/>
                <w:sz w:val="24"/>
              </w:rPr>
              <w:t>30mm;</w:t>
            </w:r>
            <w:r>
              <w:rPr>
                <w:rFonts w:ascii="宋体" w:hAnsi="宋体" w:hint="eastAsia"/>
                <w:sz w:val="24"/>
              </w:rPr>
              <w:t>采用隐藏式走线</w:t>
            </w:r>
            <w:r>
              <w:rPr>
                <w:rFonts w:ascii="宋体" w:hAnsi="宋体" w:hint="eastAsia"/>
                <w:sz w:val="24"/>
              </w:rPr>
              <w:t>;</w:t>
            </w:r>
            <w:r>
              <w:rPr>
                <w:rFonts w:ascii="宋体" w:hAnsi="宋体" w:hint="eastAsia"/>
                <w:sz w:val="24"/>
              </w:rPr>
              <w:t>整机尺寸：</w:t>
            </w:r>
            <w:r>
              <w:rPr>
                <w:rFonts w:ascii="宋体" w:hAnsi="宋体" w:hint="eastAsia"/>
                <w:sz w:val="24"/>
              </w:rPr>
              <w:t>520mm x 362mm x 30mm</w:t>
            </w:r>
            <w:r>
              <w:rPr>
                <w:rFonts w:ascii="宋体" w:hAnsi="宋体" w:hint="eastAsia"/>
                <w:sz w:val="24"/>
              </w:rPr>
              <w:t>（±</w:t>
            </w:r>
            <w:r>
              <w:rPr>
                <w:rFonts w:ascii="宋体" w:hAnsi="宋体" w:hint="eastAsia"/>
                <w:sz w:val="24"/>
              </w:rPr>
              <w:t>5mm</w:t>
            </w:r>
            <w:r>
              <w:rPr>
                <w:rFonts w:ascii="宋体" w:hAnsi="宋体" w:hint="eastAsia"/>
                <w:sz w:val="24"/>
              </w:rPr>
              <w:t>）</w:t>
            </w:r>
            <w:r>
              <w:rPr>
                <w:rFonts w:ascii="宋体" w:hAnsi="宋体" w:hint="eastAsia"/>
                <w:sz w:val="24"/>
              </w:rPr>
              <w:t>;</w:t>
            </w:r>
            <w:r>
              <w:rPr>
                <w:rFonts w:ascii="宋体" w:hAnsi="宋体" w:hint="eastAsia"/>
                <w:sz w:val="24"/>
              </w:rPr>
              <w:t>整机重量：≤</w:t>
            </w:r>
            <w:r>
              <w:rPr>
                <w:rFonts w:ascii="宋体" w:hAnsi="宋体" w:hint="eastAsia"/>
                <w:sz w:val="24"/>
              </w:rPr>
              <w:t>6.5Kg</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2.</w:t>
            </w:r>
            <w:r>
              <w:rPr>
                <w:rFonts w:ascii="宋体" w:hAnsi="宋体" w:hint="eastAsia"/>
                <w:sz w:val="24"/>
              </w:rPr>
              <w:t>基础部分</w:t>
            </w:r>
            <w:r>
              <w:rPr>
                <w:rFonts w:ascii="宋体" w:hAnsi="宋体" w:hint="eastAsia"/>
                <w:sz w:val="24"/>
              </w:rPr>
              <w:t xml:space="preserve">:CPU </w:t>
            </w:r>
            <w:r>
              <w:rPr>
                <w:rFonts w:ascii="宋体" w:hAnsi="宋体" w:hint="eastAsia"/>
                <w:sz w:val="24"/>
              </w:rPr>
              <w:t>2</w:t>
            </w:r>
            <w:r>
              <w:rPr>
                <w:rFonts w:ascii="宋体" w:hAnsi="宋体" w:hint="eastAsia"/>
                <w:sz w:val="24"/>
              </w:rPr>
              <w:t>核以上</w:t>
            </w:r>
            <w:r>
              <w:rPr>
                <w:rFonts w:ascii="宋体" w:hAnsi="宋体" w:hint="eastAsia"/>
                <w:sz w:val="24"/>
              </w:rPr>
              <w:t>;</w:t>
            </w:r>
            <w:r>
              <w:rPr>
                <w:rFonts w:ascii="宋体" w:hAnsi="宋体" w:hint="eastAsia"/>
                <w:sz w:val="24"/>
              </w:rPr>
              <w:t>内存≥</w:t>
            </w:r>
            <w:r>
              <w:rPr>
                <w:rFonts w:ascii="宋体" w:hAnsi="宋体" w:hint="eastAsia"/>
                <w:sz w:val="24"/>
              </w:rPr>
              <w:t>2GB;</w:t>
            </w:r>
            <w:r>
              <w:rPr>
                <w:rFonts w:ascii="宋体" w:hAnsi="宋体" w:hint="eastAsia"/>
                <w:sz w:val="24"/>
              </w:rPr>
              <w:t>内置存储器≥</w:t>
            </w:r>
            <w:r>
              <w:rPr>
                <w:rFonts w:ascii="宋体" w:hAnsi="宋体" w:hint="eastAsia"/>
                <w:sz w:val="24"/>
              </w:rPr>
              <w:t>16GB;</w:t>
            </w:r>
            <w:r>
              <w:rPr>
                <w:rFonts w:ascii="宋体" w:hAnsi="宋体" w:hint="eastAsia"/>
                <w:sz w:val="24"/>
              </w:rPr>
              <w:t>解码分辨率支持</w:t>
            </w:r>
            <w:r>
              <w:rPr>
                <w:rFonts w:ascii="宋体" w:hAnsi="宋体" w:hint="eastAsia"/>
                <w:sz w:val="24"/>
              </w:rPr>
              <w:t>3840*2160; OS</w:t>
            </w:r>
            <w:r>
              <w:rPr>
                <w:rFonts w:ascii="宋体" w:hAnsi="宋体" w:hint="eastAsia"/>
                <w:sz w:val="24"/>
              </w:rPr>
              <w:t>：</w:t>
            </w:r>
            <w:r>
              <w:rPr>
                <w:rFonts w:ascii="宋体" w:hAnsi="宋体" w:hint="eastAsia"/>
                <w:sz w:val="24"/>
              </w:rPr>
              <w:t>Android 7.1</w:t>
            </w:r>
            <w:r>
              <w:rPr>
                <w:rFonts w:ascii="宋体" w:hAnsi="宋体" w:hint="eastAsia"/>
                <w:sz w:val="24"/>
              </w:rPr>
              <w:t>及以上。</w:t>
            </w:r>
          </w:p>
          <w:p w:rsidR="00CF3F8C" w:rsidRDefault="004A6139">
            <w:pPr>
              <w:adjustRightInd w:val="0"/>
              <w:snapToGrid w:val="0"/>
              <w:rPr>
                <w:rFonts w:ascii="宋体" w:hAnsi="宋体"/>
                <w:sz w:val="24"/>
              </w:rPr>
            </w:pPr>
            <w:r>
              <w:rPr>
                <w:rFonts w:ascii="宋体" w:hAnsi="宋体" w:hint="eastAsia"/>
                <w:sz w:val="24"/>
              </w:rPr>
              <w:t>3.</w:t>
            </w:r>
            <w:r>
              <w:rPr>
                <w:rFonts w:ascii="宋体" w:hAnsi="宋体" w:hint="eastAsia"/>
                <w:sz w:val="24"/>
              </w:rPr>
              <w:t>电源</w:t>
            </w:r>
            <w:r>
              <w:rPr>
                <w:rFonts w:ascii="宋体" w:hAnsi="宋体" w:hint="eastAsia"/>
                <w:sz w:val="24"/>
              </w:rPr>
              <w:t>:</w:t>
            </w:r>
            <w:r>
              <w:rPr>
                <w:rFonts w:ascii="宋体" w:hAnsi="宋体" w:hint="eastAsia"/>
                <w:sz w:val="24"/>
              </w:rPr>
              <w:t>系统供电</w:t>
            </w:r>
            <w:r>
              <w:rPr>
                <w:rFonts w:ascii="宋体" w:hAnsi="宋体" w:hint="eastAsia"/>
                <w:sz w:val="24"/>
              </w:rPr>
              <w:t>AC220V~50Hz;</w:t>
            </w:r>
            <w:r>
              <w:rPr>
                <w:rFonts w:ascii="宋体" w:hAnsi="宋体" w:hint="eastAsia"/>
                <w:sz w:val="24"/>
              </w:rPr>
              <w:t>支持来电自动开机。</w:t>
            </w:r>
          </w:p>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显示</w:t>
            </w:r>
            <w:r>
              <w:rPr>
                <w:rFonts w:ascii="宋体" w:hAnsi="宋体" w:hint="eastAsia"/>
                <w:sz w:val="24"/>
              </w:rPr>
              <w:t>:LED</w:t>
            </w:r>
            <w:r>
              <w:rPr>
                <w:rFonts w:ascii="宋体" w:hAnsi="宋体" w:hint="eastAsia"/>
                <w:sz w:val="24"/>
              </w:rPr>
              <w:t>液晶屏</w:t>
            </w:r>
            <w:r>
              <w:rPr>
                <w:rFonts w:ascii="宋体" w:hAnsi="宋体" w:hint="eastAsia"/>
                <w:sz w:val="24"/>
              </w:rPr>
              <w:t>;</w:t>
            </w:r>
            <w:r>
              <w:rPr>
                <w:rFonts w:ascii="宋体" w:hAnsi="宋体" w:hint="eastAsia"/>
                <w:sz w:val="24"/>
              </w:rPr>
              <w:t>尺寸≥</w:t>
            </w:r>
            <w:r>
              <w:rPr>
                <w:rFonts w:ascii="宋体" w:hAnsi="宋体" w:hint="eastAsia"/>
                <w:sz w:val="24"/>
              </w:rPr>
              <w:t>21</w:t>
            </w:r>
            <w:r>
              <w:rPr>
                <w:rFonts w:ascii="宋体" w:hAnsi="宋体" w:hint="eastAsia"/>
                <w:sz w:val="24"/>
              </w:rPr>
              <w:t>寸</w:t>
            </w:r>
            <w:r>
              <w:rPr>
                <w:rFonts w:ascii="宋体" w:hAnsi="宋体" w:hint="eastAsia"/>
                <w:sz w:val="24"/>
              </w:rPr>
              <w:t>;</w:t>
            </w:r>
            <w:r>
              <w:rPr>
                <w:rFonts w:ascii="宋体" w:hAnsi="宋体" w:hint="eastAsia"/>
                <w:sz w:val="24"/>
              </w:rPr>
              <w:t>分辨率≥</w:t>
            </w:r>
            <w:r>
              <w:rPr>
                <w:rFonts w:ascii="宋体" w:hAnsi="宋体" w:hint="eastAsia"/>
                <w:sz w:val="24"/>
              </w:rPr>
              <w:t xml:space="preserve">1920x1080; </w:t>
            </w:r>
            <w:r>
              <w:rPr>
                <w:rFonts w:ascii="宋体" w:hAnsi="宋体" w:hint="eastAsia"/>
                <w:sz w:val="24"/>
              </w:rPr>
              <w:t>视角：</w:t>
            </w:r>
            <w:r>
              <w:rPr>
                <w:rFonts w:ascii="宋体" w:hAnsi="宋体" w:hint="eastAsia"/>
                <w:sz w:val="24"/>
              </w:rPr>
              <w:t>178</w:t>
            </w:r>
            <w:r>
              <w:rPr>
                <w:rFonts w:ascii="宋体" w:hAnsi="宋体" w:hint="eastAsia"/>
                <w:sz w:val="24"/>
              </w:rPr>
              <w:t>°</w:t>
            </w:r>
            <w:r>
              <w:rPr>
                <w:rFonts w:ascii="宋体" w:hAnsi="宋体" w:hint="eastAsia"/>
                <w:sz w:val="24"/>
              </w:rPr>
              <w:t>(H)/178</w:t>
            </w:r>
            <w:r>
              <w:rPr>
                <w:rFonts w:ascii="宋体" w:hAnsi="宋体" w:hint="eastAsia"/>
                <w:sz w:val="24"/>
              </w:rPr>
              <w:t>°</w:t>
            </w:r>
            <w:r>
              <w:rPr>
                <w:rFonts w:ascii="宋体" w:hAnsi="宋体" w:hint="eastAsia"/>
                <w:sz w:val="24"/>
              </w:rPr>
              <w:t>(V) (CR</w:t>
            </w:r>
            <w:r>
              <w:rPr>
                <w:rFonts w:ascii="宋体" w:hAnsi="宋体" w:hint="eastAsia"/>
                <w:sz w:val="24"/>
              </w:rPr>
              <w:t>≥</w:t>
            </w:r>
            <w:r>
              <w:rPr>
                <w:rFonts w:ascii="宋体" w:hAnsi="宋体" w:hint="eastAsia"/>
                <w:sz w:val="24"/>
              </w:rPr>
              <w:t>10);</w:t>
            </w:r>
            <w:r>
              <w:rPr>
                <w:rFonts w:ascii="宋体" w:hAnsi="宋体" w:hint="eastAsia"/>
                <w:sz w:val="24"/>
              </w:rPr>
              <w:t>屏幕</w:t>
            </w:r>
            <w:r>
              <w:rPr>
                <w:rFonts w:ascii="宋体" w:hAnsi="宋体" w:hint="eastAsia"/>
                <w:sz w:val="24"/>
              </w:rPr>
              <w:t xml:space="preserve"> </w:t>
            </w:r>
            <w:r>
              <w:rPr>
                <w:rFonts w:ascii="宋体" w:hAnsi="宋体" w:hint="eastAsia"/>
                <w:sz w:val="24"/>
              </w:rPr>
              <w:t>电容触摸，需支持</w:t>
            </w:r>
            <w:r>
              <w:rPr>
                <w:rFonts w:ascii="宋体" w:hAnsi="宋体" w:hint="eastAsia"/>
                <w:sz w:val="24"/>
              </w:rPr>
              <w:t>10</w:t>
            </w:r>
            <w:r>
              <w:rPr>
                <w:rFonts w:ascii="宋体" w:hAnsi="宋体" w:hint="eastAsia"/>
                <w:sz w:val="24"/>
              </w:rPr>
              <w:t>点触控</w:t>
            </w:r>
            <w:r>
              <w:rPr>
                <w:rFonts w:ascii="宋体" w:hAnsi="宋体" w:hint="eastAsia"/>
                <w:sz w:val="24"/>
              </w:rPr>
              <w:t>;</w:t>
            </w:r>
            <w:r>
              <w:rPr>
                <w:rFonts w:ascii="宋体" w:hAnsi="宋体" w:hint="eastAsia"/>
                <w:sz w:val="24"/>
              </w:rPr>
              <w:t>触摸反应时间≤</w:t>
            </w:r>
            <w:r>
              <w:rPr>
                <w:rFonts w:ascii="宋体" w:hAnsi="宋体" w:hint="eastAsia"/>
                <w:sz w:val="24"/>
              </w:rPr>
              <w:t>8ms;</w:t>
            </w:r>
            <w:r>
              <w:rPr>
                <w:rFonts w:ascii="宋体" w:hAnsi="宋体" w:hint="eastAsia"/>
                <w:sz w:val="24"/>
              </w:rPr>
              <w:t>亮度≥</w:t>
            </w:r>
            <w:r>
              <w:rPr>
                <w:rFonts w:ascii="宋体" w:hAnsi="宋体" w:hint="eastAsia"/>
                <w:sz w:val="24"/>
              </w:rPr>
              <w:t>250cd/</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5.</w:t>
            </w:r>
            <w:r>
              <w:rPr>
                <w:rFonts w:ascii="宋体" w:hAnsi="宋体" w:hint="eastAsia"/>
                <w:sz w:val="24"/>
              </w:rPr>
              <w:t>通信</w:t>
            </w:r>
            <w:r>
              <w:rPr>
                <w:rFonts w:ascii="宋体" w:hAnsi="宋体" w:hint="eastAsia"/>
                <w:sz w:val="24"/>
              </w:rPr>
              <w:t>:WIFI 2.4G</w:t>
            </w:r>
            <w:r>
              <w:rPr>
                <w:rFonts w:ascii="宋体" w:hAnsi="宋体" w:hint="eastAsia"/>
                <w:sz w:val="24"/>
              </w:rPr>
              <w:t>，</w:t>
            </w:r>
            <w:r>
              <w:rPr>
                <w:rFonts w:ascii="宋体" w:hAnsi="宋体" w:hint="eastAsia"/>
                <w:sz w:val="24"/>
              </w:rPr>
              <w:t>802.11b/g/n;10M/100M/1000M</w:t>
            </w:r>
            <w:r>
              <w:rPr>
                <w:rFonts w:ascii="宋体" w:hAnsi="宋体" w:hint="eastAsia"/>
                <w:sz w:val="24"/>
              </w:rPr>
              <w:t>自适应以太网</w:t>
            </w:r>
            <w:r>
              <w:rPr>
                <w:rFonts w:ascii="宋体" w:hAnsi="宋体" w:hint="eastAsia"/>
                <w:sz w:val="24"/>
              </w:rPr>
              <w:t xml:space="preserve">;NFC </w:t>
            </w:r>
            <w:r>
              <w:rPr>
                <w:rFonts w:ascii="宋体" w:hAnsi="宋体" w:hint="eastAsia"/>
                <w:sz w:val="24"/>
              </w:rPr>
              <w:t>十位十进制近距离刷卡读取</w:t>
            </w:r>
            <w:r>
              <w:rPr>
                <w:rFonts w:ascii="宋体" w:hAnsi="宋体" w:hint="eastAsia"/>
                <w:sz w:val="24"/>
              </w:rPr>
              <w:t xml:space="preserve">;5cm-20cm </w:t>
            </w:r>
            <w:r>
              <w:rPr>
                <w:rFonts w:ascii="宋体" w:hAnsi="宋体" w:hint="eastAsia"/>
                <w:sz w:val="24"/>
              </w:rPr>
              <w:t>广角二维码识别。</w:t>
            </w:r>
          </w:p>
          <w:p w:rsidR="00CF3F8C" w:rsidRDefault="004A6139">
            <w:pPr>
              <w:adjustRightInd w:val="0"/>
              <w:snapToGrid w:val="0"/>
              <w:rPr>
                <w:rFonts w:ascii="宋体" w:hAnsi="宋体"/>
                <w:sz w:val="24"/>
              </w:rPr>
            </w:pPr>
            <w:r>
              <w:rPr>
                <w:rFonts w:ascii="宋体" w:hAnsi="宋体" w:hint="eastAsia"/>
                <w:sz w:val="24"/>
              </w:rPr>
              <w:t>6.</w:t>
            </w:r>
            <w:r>
              <w:rPr>
                <w:rFonts w:ascii="宋体" w:hAnsi="宋体" w:hint="eastAsia"/>
                <w:sz w:val="24"/>
              </w:rPr>
              <w:t>外置接口</w:t>
            </w:r>
            <w:r>
              <w:rPr>
                <w:rFonts w:ascii="宋体" w:hAnsi="宋体" w:hint="eastAsia"/>
                <w:sz w:val="24"/>
              </w:rPr>
              <w:t>:</w:t>
            </w:r>
            <w:r>
              <w:rPr>
                <w:rFonts w:ascii="宋体" w:hAnsi="宋体" w:hint="eastAsia"/>
                <w:sz w:val="24"/>
              </w:rPr>
              <w:t>≥</w:t>
            </w:r>
            <w:r>
              <w:rPr>
                <w:rFonts w:ascii="宋体" w:hAnsi="宋体" w:hint="eastAsia"/>
                <w:sz w:val="24"/>
              </w:rPr>
              <w:t>HDMI 1</w:t>
            </w:r>
            <w:r>
              <w:rPr>
                <w:rFonts w:ascii="宋体" w:hAnsi="宋体" w:hint="eastAsia"/>
                <w:sz w:val="24"/>
              </w:rPr>
              <w:t>个</w:t>
            </w:r>
            <w:r>
              <w:rPr>
                <w:rFonts w:ascii="宋体" w:hAnsi="宋体" w:hint="eastAsia"/>
                <w:sz w:val="24"/>
              </w:rPr>
              <w:t>,</w:t>
            </w:r>
            <w:r>
              <w:rPr>
                <w:rFonts w:ascii="宋体" w:hAnsi="宋体" w:hint="eastAsia"/>
                <w:sz w:val="24"/>
              </w:rPr>
              <w:t>支持</w:t>
            </w:r>
            <w:r>
              <w:rPr>
                <w:rFonts w:ascii="宋体" w:hAnsi="宋体" w:hint="eastAsia"/>
                <w:sz w:val="24"/>
              </w:rPr>
              <w:t>1080P@120Hz</w:t>
            </w:r>
            <w:r>
              <w:rPr>
                <w:rFonts w:ascii="宋体" w:hAnsi="宋体" w:hint="eastAsia"/>
                <w:sz w:val="24"/>
              </w:rPr>
              <w:t>，</w:t>
            </w:r>
            <w:r>
              <w:rPr>
                <w:rFonts w:ascii="宋体" w:hAnsi="宋体" w:hint="eastAsia"/>
                <w:sz w:val="24"/>
              </w:rPr>
              <w:t>4k@60Hz</w:t>
            </w:r>
            <w:r>
              <w:rPr>
                <w:rFonts w:ascii="宋体" w:hAnsi="宋体" w:hint="eastAsia"/>
                <w:sz w:val="24"/>
              </w:rPr>
              <w:t>，</w:t>
            </w:r>
            <w:r>
              <w:rPr>
                <w:rFonts w:ascii="宋体" w:hAnsi="宋体" w:hint="eastAsia"/>
                <w:sz w:val="24"/>
              </w:rPr>
              <w:t>2k@60Hz</w:t>
            </w:r>
            <w:r>
              <w:rPr>
                <w:rFonts w:ascii="宋体" w:hAnsi="宋体" w:hint="eastAsia"/>
                <w:sz w:val="24"/>
              </w:rPr>
              <w:t>输出</w:t>
            </w:r>
            <w:r>
              <w:rPr>
                <w:rFonts w:ascii="宋体" w:hAnsi="宋体" w:hint="eastAsia"/>
                <w:sz w:val="24"/>
              </w:rPr>
              <w:t>;LVDS 1</w:t>
            </w:r>
            <w:r>
              <w:rPr>
                <w:rFonts w:ascii="宋体" w:hAnsi="宋体" w:hint="eastAsia"/>
                <w:sz w:val="24"/>
              </w:rPr>
              <w:t>个单</w:t>
            </w:r>
            <w:r>
              <w:rPr>
                <w:rFonts w:ascii="宋体" w:hAnsi="宋体" w:hint="eastAsia"/>
                <w:sz w:val="24"/>
              </w:rPr>
              <w:t>/</w:t>
            </w:r>
            <w:r>
              <w:rPr>
                <w:rFonts w:ascii="宋体" w:hAnsi="宋体" w:hint="eastAsia"/>
                <w:sz w:val="24"/>
              </w:rPr>
              <w:t>双路，可直接驱动</w:t>
            </w:r>
            <w:r>
              <w:rPr>
                <w:rFonts w:ascii="宋体" w:hAnsi="宋体" w:hint="eastAsia"/>
                <w:sz w:val="24"/>
              </w:rPr>
              <w:t>50/60Hz</w:t>
            </w:r>
            <w:r>
              <w:rPr>
                <w:rFonts w:ascii="宋体" w:hAnsi="宋体" w:hint="eastAsia"/>
                <w:sz w:val="24"/>
              </w:rPr>
              <w:t>液晶屏</w:t>
            </w:r>
            <w:r>
              <w:rPr>
                <w:rFonts w:ascii="宋体" w:hAnsi="宋体" w:hint="eastAsia"/>
                <w:sz w:val="24"/>
              </w:rPr>
              <w:t>;EDP</w:t>
            </w:r>
            <w:r>
              <w:rPr>
                <w:rFonts w:ascii="宋体" w:hAnsi="宋体" w:hint="eastAsia"/>
                <w:sz w:val="24"/>
              </w:rPr>
              <w:t>可直接驱动多种分辨率的</w:t>
            </w:r>
            <w:r>
              <w:rPr>
                <w:rFonts w:ascii="宋体" w:hAnsi="宋体" w:hint="eastAsia"/>
                <w:sz w:val="24"/>
              </w:rPr>
              <w:t>EDP</w:t>
            </w:r>
            <w:r>
              <w:rPr>
                <w:rFonts w:ascii="宋体" w:hAnsi="宋体" w:hint="eastAsia"/>
                <w:sz w:val="24"/>
              </w:rPr>
              <w:t>接口液晶屏</w:t>
            </w:r>
            <w:r>
              <w:rPr>
                <w:rFonts w:ascii="宋体" w:hAnsi="宋体" w:hint="eastAsia"/>
                <w:sz w:val="24"/>
              </w:rPr>
              <w:t>;</w:t>
            </w:r>
            <w:r>
              <w:rPr>
                <w:rFonts w:ascii="宋体" w:hAnsi="宋体" w:hint="eastAsia"/>
                <w:sz w:val="24"/>
              </w:rPr>
              <w:t>摄像头</w:t>
            </w:r>
            <w:r>
              <w:rPr>
                <w:rFonts w:ascii="宋体" w:hAnsi="宋体" w:hint="eastAsia"/>
                <w:sz w:val="24"/>
              </w:rPr>
              <w:t>200W</w:t>
            </w:r>
            <w:r>
              <w:rPr>
                <w:rFonts w:ascii="宋体" w:hAnsi="宋体" w:hint="eastAsia"/>
                <w:sz w:val="24"/>
              </w:rPr>
              <w:t>及以上前置高清摄像头</w:t>
            </w:r>
            <w:r>
              <w:rPr>
                <w:rFonts w:ascii="宋体" w:hAnsi="宋体" w:hint="eastAsia"/>
                <w:sz w:val="24"/>
              </w:rPr>
              <w:t>;</w:t>
            </w:r>
            <w:r>
              <w:rPr>
                <w:rFonts w:ascii="宋体" w:hAnsi="宋体" w:hint="eastAsia"/>
                <w:sz w:val="24"/>
              </w:rPr>
              <w:t>≥</w:t>
            </w:r>
            <w:r>
              <w:rPr>
                <w:rFonts w:ascii="宋体" w:hAnsi="宋体" w:hint="eastAsia"/>
                <w:sz w:val="24"/>
              </w:rPr>
              <w:t>2</w:t>
            </w:r>
            <w:r>
              <w:rPr>
                <w:rFonts w:ascii="宋体" w:hAnsi="宋体" w:hint="eastAsia"/>
                <w:sz w:val="24"/>
              </w:rPr>
              <w:t>个</w:t>
            </w:r>
            <w:r>
              <w:rPr>
                <w:rFonts w:ascii="宋体" w:hAnsi="宋体" w:hint="eastAsia"/>
                <w:sz w:val="24"/>
              </w:rPr>
              <w:t>USB HOST</w:t>
            </w:r>
            <w:r>
              <w:rPr>
                <w:rFonts w:ascii="宋体" w:hAnsi="宋体" w:hint="eastAsia"/>
                <w:sz w:val="24"/>
              </w:rPr>
              <w:t>、主板≥</w:t>
            </w:r>
            <w:r>
              <w:rPr>
                <w:rFonts w:ascii="宋体" w:hAnsi="宋体" w:hint="eastAsia"/>
                <w:sz w:val="24"/>
              </w:rPr>
              <w:t>4</w:t>
            </w:r>
            <w:r>
              <w:rPr>
                <w:rFonts w:ascii="宋体" w:hAnsi="宋体" w:hint="eastAsia"/>
                <w:sz w:val="24"/>
              </w:rPr>
              <w:t>个</w:t>
            </w:r>
            <w:r>
              <w:rPr>
                <w:rFonts w:ascii="宋体" w:hAnsi="宋体" w:hint="eastAsia"/>
                <w:sz w:val="24"/>
              </w:rPr>
              <w:t>USB</w:t>
            </w:r>
            <w:r>
              <w:rPr>
                <w:rFonts w:ascii="宋体" w:hAnsi="宋体" w:hint="eastAsia"/>
                <w:sz w:val="24"/>
              </w:rPr>
              <w:t>插座</w:t>
            </w:r>
            <w:r>
              <w:rPr>
                <w:rFonts w:ascii="宋体" w:hAnsi="宋体" w:hint="eastAsia"/>
                <w:sz w:val="24"/>
              </w:rPr>
              <w:t>;</w:t>
            </w:r>
            <w:r>
              <w:rPr>
                <w:rFonts w:ascii="宋体" w:hAnsi="宋体" w:hint="eastAsia"/>
                <w:sz w:val="24"/>
              </w:rPr>
              <w:t>音频输出</w:t>
            </w:r>
            <w:r>
              <w:rPr>
                <w:rFonts w:ascii="宋体" w:hAnsi="宋体" w:hint="eastAsia"/>
                <w:sz w:val="24"/>
              </w:rPr>
              <w:t xml:space="preserve"> </w:t>
            </w:r>
            <w:r>
              <w:rPr>
                <w:rFonts w:ascii="宋体" w:hAnsi="宋体" w:hint="eastAsia"/>
                <w:sz w:val="24"/>
              </w:rPr>
              <w:t>左右声道输出</w:t>
            </w:r>
            <w:r>
              <w:rPr>
                <w:rFonts w:ascii="宋体" w:hAnsi="宋体" w:hint="eastAsia"/>
                <w:sz w:val="24"/>
              </w:rPr>
              <w:t>,</w:t>
            </w:r>
            <w:r>
              <w:rPr>
                <w:rFonts w:ascii="宋体" w:hAnsi="宋体" w:hint="eastAsia"/>
                <w:sz w:val="24"/>
              </w:rPr>
              <w:t>内置双</w:t>
            </w:r>
            <w:r>
              <w:rPr>
                <w:rFonts w:ascii="宋体" w:hAnsi="宋体" w:hint="eastAsia"/>
                <w:sz w:val="24"/>
              </w:rPr>
              <w:t>4R/20W</w:t>
            </w:r>
            <w:r>
              <w:rPr>
                <w:rFonts w:ascii="宋体" w:hAnsi="宋体" w:hint="eastAsia"/>
                <w:sz w:val="24"/>
              </w:rPr>
              <w:t>，</w:t>
            </w:r>
            <w:r>
              <w:rPr>
                <w:rFonts w:ascii="宋体" w:hAnsi="宋体" w:hint="eastAsia"/>
                <w:sz w:val="24"/>
              </w:rPr>
              <w:t>8R/10W</w:t>
            </w:r>
            <w:r>
              <w:rPr>
                <w:rFonts w:ascii="宋体" w:hAnsi="宋体" w:hint="eastAsia"/>
                <w:sz w:val="24"/>
              </w:rPr>
              <w:t>功放</w:t>
            </w:r>
            <w:r>
              <w:rPr>
                <w:rFonts w:ascii="宋体" w:hAnsi="宋体" w:hint="eastAsia"/>
                <w:sz w:val="24"/>
              </w:rPr>
              <w:t xml:space="preserve">; </w:t>
            </w:r>
            <w:r>
              <w:rPr>
                <w:rFonts w:ascii="宋体" w:hAnsi="宋体" w:hint="eastAsia"/>
                <w:sz w:val="24"/>
              </w:rPr>
              <w:t>耳机输出：</w:t>
            </w:r>
            <w:r>
              <w:rPr>
                <w:rFonts w:ascii="宋体" w:hAnsi="宋体" w:hint="eastAsia"/>
                <w:sz w:val="24"/>
              </w:rPr>
              <w:t>MIC IN;</w:t>
            </w:r>
            <w:r>
              <w:rPr>
                <w:rFonts w:ascii="宋体" w:hAnsi="宋体" w:hint="eastAsia"/>
                <w:sz w:val="24"/>
              </w:rPr>
              <w:t>工作温度：</w:t>
            </w:r>
            <w:r>
              <w:rPr>
                <w:rFonts w:ascii="宋体" w:hAnsi="宋体" w:hint="eastAsia"/>
                <w:sz w:val="24"/>
              </w:rPr>
              <w:t>0</w:t>
            </w:r>
            <w:r>
              <w:rPr>
                <w:rFonts w:ascii="宋体" w:hAnsi="宋体" w:hint="eastAsia"/>
                <w:sz w:val="24"/>
              </w:rPr>
              <w:t>℃</w:t>
            </w:r>
            <w:r>
              <w:rPr>
                <w:rFonts w:ascii="宋体" w:hAnsi="宋体" w:hint="eastAsia"/>
                <w:sz w:val="24"/>
              </w:rPr>
              <w:t xml:space="preserve"> - 50</w:t>
            </w:r>
            <w:r>
              <w:rPr>
                <w:rFonts w:ascii="宋体" w:hAnsi="宋体" w:hint="eastAsia"/>
                <w:sz w:val="24"/>
              </w:rPr>
              <w:t>℃</w:t>
            </w:r>
            <w:r>
              <w:rPr>
                <w:rFonts w:ascii="宋体" w:hAnsi="宋体" w:hint="eastAsia"/>
                <w:sz w:val="24"/>
              </w:rPr>
              <w:t xml:space="preserve">; </w:t>
            </w:r>
            <w:r>
              <w:rPr>
                <w:rFonts w:ascii="宋体" w:hAnsi="宋体" w:hint="eastAsia"/>
                <w:sz w:val="24"/>
              </w:rPr>
              <w:t>工作湿度：</w:t>
            </w:r>
            <w:r>
              <w:rPr>
                <w:rFonts w:ascii="宋体" w:hAnsi="宋体" w:hint="eastAsia"/>
                <w:sz w:val="24"/>
              </w:rPr>
              <w:t>10% - 80% RH</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7.</w:t>
            </w:r>
            <w:r>
              <w:rPr>
                <w:rFonts w:ascii="宋体" w:hAnsi="宋体" w:hint="eastAsia"/>
                <w:sz w:val="24"/>
              </w:rPr>
              <w:t>安全</w:t>
            </w:r>
            <w:r>
              <w:rPr>
                <w:rFonts w:ascii="宋体" w:hAnsi="宋体" w:hint="eastAsia"/>
                <w:sz w:val="24"/>
              </w:rPr>
              <w:t>:</w:t>
            </w:r>
            <w:r>
              <w:rPr>
                <w:rFonts w:ascii="宋体" w:hAnsi="宋体" w:hint="eastAsia"/>
                <w:sz w:val="24"/>
              </w:rPr>
              <w:t>开关</w:t>
            </w:r>
            <w:r>
              <w:rPr>
                <w:rFonts w:ascii="宋体" w:hAnsi="宋体" w:hint="eastAsia"/>
                <w:sz w:val="24"/>
              </w:rPr>
              <w:t>键、网口等接口隐藏式设计</w:t>
            </w:r>
            <w:r>
              <w:rPr>
                <w:rFonts w:ascii="宋体" w:hAnsi="宋体" w:hint="eastAsia"/>
                <w:sz w:val="24"/>
              </w:rPr>
              <w:t xml:space="preserve">; </w:t>
            </w:r>
            <w:r>
              <w:rPr>
                <w:rFonts w:ascii="宋体" w:hAnsi="宋体" w:hint="eastAsia"/>
                <w:sz w:val="24"/>
              </w:rPr>
              <w:t>防盗锁孔设计。</w:t>
            </w:r>
          </w:p>
          <w:p w:rsidR="00CF3F8C" w:rsidRDefault="004A6139">
            <w:pPr>
              <w:adjustRightInd w:val="0"/>
              <w:snapToGrid w:val="0"/>
              <w:rPr>
                <w:rFonts w:ascii="宋体" w:hAnsi="宋体"/>
                <w:sz w:val="24"/>
              </w:rPr>
            </w:pPr>
            <w:r>
              <w:rPr>
                <w:rFonts w:ascii="宋体" w:hAnsi="宋体" w:hint="eastAsia"/>
                <w:sz w:val="24"/>
              </w:rPr>
              <w:t>8.</w:t>
            </w:r>
            <w:r>
              <w:rPr>
                <w:rFonts w:ascii="宋体" w:hAnsi="宋体" w:hint="eastAsia"/>
                <w:sz w:val="24"/>
              </w:rPr>
              <w:t>其他</w:t>
            </w:r>
            <w:r>
              <w:rPr>
                <w:rFonts w:ascii="宋体" w:hAnsi="宋体" w:hint="eastAsia"/>
                <w:sz w:val="24"/>
              </w:rPr>
              <w:t>:</w:t>
            </w:r>
            <w:r>
              <w:rPr>
                <w:rFonts w:ascii="宋体" w:hAnsi="宋体" w:hint="eastAsia"/>
                <w:sz w:val="24"/>
              </w:rPr>
              <w:t>支持开机自动启动班牌</w:t>
            </w:r>
            <w:r>
              <w:rPr>
                <w:rFonts w:ascii="宋体" w:hAnsi="宋体" w:hint="eastAsia"/>
                <w:sz w:val="24"/>
              </w:rPr>
              <w:t>APP</w:t>
            </w:r>
            <w:r>
              <w:rPr>
                <w:rFonts w:ascii="宋体" w:hAnsi="宋体" w:hint="eastAsia"/>
                <w:sz w:val="24"/>
              </w:rPr>
              <w:t>、支持开机后自动静默升级</w:t>
            </w:r>
            <w:r>
              <w:rPr>
                <w:rFonts w:ascii="宋体" w:hAnsi="宋体" w:hint="eastAsia"/>
                <w:sz w:val="24"/>
              </w:rPr>
              <w:t>;</w:t>
            </w:r>
            <w:r>
              <w:rPr>
                <w:rFonts w:ascii="宋体" w:hAnsi="宋体" w:hint="eastAsia"/>
                <w:sz w:val="24"/>
              </w:rPr>
              <w:t>支持外接门禁控制。</w:t>
            </w:r>
          </w:p>
          <w:p w:rsidR="00CF3F8C" w:rsidRDefault="004A6139">
            <w:pPr>
              <w:adjustRightInd w:val="0"/>
              <w:snapToGrid w:val="0"/>
              <w:rPr>
                <w:rFonts w:ascii="宋体" w:hAnsi="宋体"/>
                <w:sz w:val="24"/>
              </w:rPr>
            </w:pPr>
            <w:r>
              <w:rPr>
                <w:rFonts w:ascii="宋体" w:hAnsi="宋体" w:hint="eastAsia"/>
                <w:sz w:val="24"/>
              </w:rPr>
              <w:t>9.</w:t>
            </w:r>
            <w:r>
              <w:rPr>
                <w:rFonts w:ascii="宋体" w:hAnsi="宋体" w:hint="eastAsia"/>
                <w:sz w:val="24"/>
              </w:rPr>
              <w:t>与学校智慧校园平台无缝对接。</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t>225</w:t>
            </w:r>
            <w:r>
              <w:rPr>
                <w:rFonts w:cs="宋体" w:hint="eastAsia"/>
              </w:rPr>
              <w:t>块</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8</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K</w:t>
            </w:r>
            <w:r>
              <w:rPr>
                <w:rFonts w:cs="宋体"/>
              </w:rPr>
              <w:t>VM</w:t>
            </w:r>
            <w:r>
              <w:rPr>
                <w:rFonts w:cs="宋体" w:hint="eastAsia"/>
              </w:rPr>
              <w:t>交互一体机</w:t>
            </w:r>
          </w:p>
        </w:tc>
        <w:tc>
          <w:tcPr>
            <w:tcW w:w="6270" w:type="dxa"/>
            <w:vAlign w:val="center"/>
          </w:tcPr>
          <w:p w:rsidR="00CF3F8C" w:rsidRDefault="004A6139">
            <w:pPr>
              <w:adjustRightInd w:val="0"/>
              <w:snapToGrid w:val="0"/>
              <w:rPr>
                <w:rFonts w:ascii="宋体" w:hAnsi="宋体"/>
                <w:sz w:val="24"/>
              </w:rPr>
            </w:pPr>
            <w:r>
              <w:rPr>
                <w:rFonts w:ascii="宋体" w:hAnsi="宋体"/>
                <w:sz w:val="24"/>
              </w:rPr>
              <w:t>1.</w:t>
            </w:r>
            <w:r>
              <w:rPr>
                <w:rFonts w:ascii="宋体" w:hAnsi="宋体" w:hint="eastAsia"/>
                <w:sz w:val="24"/>
              </w:rPr>
              <w:t>1</w:t>
            </w:r>
            <w:r>
              <w:rPr>
                <w:rFonts w:ascii="宋体" w:hAnsi="宋体"/>
                <w:sz w:val="24"/>
              </w:rPr>
              <w:t>U</w:t>
            </w:r>
            <w:r>
              <w:rPr>
                <w:rFonts w:ascii="宋体" w:hAnsi="宋体" w:hint="eastAsia"/>
                <w:sz w:val="24"/>
              </w:rPr>
              <w:t>高度，塑胶钢混合结构，可以安装在标准</w:t>
            </w:r>
            <w:r>
              <w:rPr>
                <w:rFonts w:ascii="宋体" w:hAnsi="宋体" w:hint="eastAsia"/>
                <w:sz w:val="24"/>
              </w:rPr>
              <w:t>1</w:t>
            </w:r>
            <w:r>
              <w:rPr>
                <w:rFonts w:ascii="宋体" w:hAnsi="宋体"/>
                <w:sz w:val="24"/>
              </w:rPr>
              <w:t>9</w:t>
            </w:r>
            <w:r>
              <w:rPr>
                <w:rFonts w:ascii="宋体" w:hAnsi="宋体" w:hint="eastAsia"/>
                <w:sz w:val="24"/>
              </w:rPr>
              <w:t>英寸的机架上。</w:t>
            </w:r>
          </w:p>
          <w:p w:rsidR="00CF3F8C" w:rsidRDefault="004A6139">
            <w:pPr>
              <w:adjustRightInd w:val="0"/>
              <w:snapToGrid w:val="0"/>
              <w:rPr>
                <w:rFonts w:ascii="宋体" w:hAnsi="宋体"/>
                <w:sz w:val="24"/>
              </w:rPr>
            </w:pPr>
            <w:r>
              <w:rPr>
                <w:rFonts w:ascii="宋体" w:hAnsi="宋体"/>
                <w:sz w:val="24"/>
              </w:rPr>
              <w:t>2.</w:t>
            </w:r>
            <w:r>
              <w:rPr>
                <w:rFonts w:ascii="宋体" w:hAnsi="宋体" w:hint="eastAsia"/>
                <w:sz w:val="24"/>
              </w:rPr>
              <w:t>19</w:t>
            </w:r>
            <w:r>
              <w:rPr>
                <w:rFonts w:ascii="宋体" w:hAnsi="宋体" w:hint="eastAsia"/>
                <w:sz w:val="24"/>
              </w:rPr>
              <w:t>英寸液晶显示屏。</w:t>
            </w:r>
          </w:p>
          <w:p w:rsidR="00CF3F8C" w:rsidRDefault="004A6139">
            <w:pPr>
              <w:adjustRightInd w:val="0"/>
              <w:snapToGrid w:val="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网络远程管理。</w:t>
            </w:r>
          </w:p>
          <w:p w:rsidR="00CF3F8C" w:rsidRDefault="004A6139">
            <w:pPr>
              <w:adjustRightInd w:val="0"/>
              <w:snapToGrid w:val="0"/>
              <w:rPr>
                <w:rFonts w:ascii="宋体" w:hAnsi="宋体"/>
                <w:sz w:val="24"/>
              </w:rPr>
            </w:pPr>
            <w:r>
              <w:rPr>
                <w:rFonts w:ascii="宋体" w:hAnsi="宋体"/>
                <w:sz w:val="24"/>
              </w:rPr>
              <w:lastRenderedPageBreak/>
              <w:t>4.16</w:t>
            </w:r>
            <w:r>
              <w:rPr>
                <w:rFonts w:ascii="宋体" w:hAnsi="宋体" w:hint="eastAsia"/>
                <w:sz w:val="24"/>
              </w:rPr>
              <w:t>进</w:t>
            </w:r>
            <w:r>
              <w:rPr>
                <w:rFonts w:ascii="宋体" w:hAnsi="宋体" w:hint="eastAsia"/>
                <w:sz w:val="24"/>
              </w:rPr>
              <w:t>1</w:t>
            </w:r>
            <w:r>
              <w:rPr>
                <w:rFonts w:ascii="宋体" w:hAnsi="宋体" w:hint="eastAsia"/>
                <w:sz w:val="24"/>
              </w:rPr>
              <w:t>出，网络接口，满配转换器。</w:t>
            </w:r>
          </w:p>
          <w:p w:rsidR="00CF3F8C" w:rsidRDefault="004A6139">
            <w:pPr>
              <w:adjustRightInd w:val="0"/>
              <w:snapToGrid w:val="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服务器与</w:t>
            </w:r>
            <w:r>
              <w:rPr>
                <w:rFonts w:ascii="宋体" w:hAnsi="宋体" w:hint="eastAsia"/>
                <w:sz w:val="24"/>
              </w:rPr>
              <w:t>KVM</w:t>
            </w:r>
            <w:r>
              <w:rPr>
                <w:rFonts w:ascii="宋体" w:hAnsi="宋体" w:hint="eastAsia"/>
                <w:sz w:val="24"/>
              </w:rPr>
              <w:t>之间距离≥</w:t>
            </w:r>
            <w:r>
              <w:rPr>
                <w:rFonts w:ascii="宋体" w:hAnsi="宋体" w:hint="eastAsia"/>
                <w:sz w:val="24"/>
              </w:rPr>
              <w:t>60m</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可存储≥</w:t>
            </w:r>
            <w:r>
              <w:rPr>
                <w:rFonts w:ascii="宋体" w:hAnsi="宋体" w:hint="eastAsia"/>
                <w:sz w:val="24"/>
              </w:rPr>
              <w:t>50</w:t>
            </w:r>
            <w:r>
              <w:rPr>
                <w:rFonts w:ascii="宋体" w:hAnsi="宋体" w:hint="eastAsia"/>
                <w:sz w:val="24"/>
              </w:rPr>
              <w:t>个用户。</w:t>
            </w:r>
          </w:p>
          <w:p w:rsidR="00CF3F8C" w:rsidRDefault="004A6139">
            <w:pPr>
              <w:adjustRightInd w:val="0"/>
              <w:snapToGrid w:val="0"/>
              <w:rPr>
                <w:rFonts w:ascii="宋体" w:hAnsi="宋体"/>
                <w:sz w:val="24"/>
              </w:rPr>
            </w:pPr>
            <w:r>
              <w:rPr>
                <w:rFonts w:ascii="宋体" w:hAnsi="宋体"/>
                <w:sz w:val="24"/>
              </w:rPr>
              <w:t>7.</w:t>
            </w:r>
            <w:r>
              <w:rPr>
                <w:rFonts w:ascii="宋体" w:hAnsi="宋体" w:hint="eastAsia"/>
                <w:sz w:val="24"/>
              </w:rPr>
              <w:t>支持外接</w:t>
            </w:r>
            <w:r>
              <w:rPr>
                <w:rFonts w:ascii="宋体" w:hAnsi="宋体" w:hint="eastAsia"/>
                <w:sz w:val="24"/>
              </w:rPr>
              <w:t>USB</w:t>
            </w:r>
            <w:r>
              <w:rPr>
                <w:rFonts w:ascii="宋体" w:hAnsi="宋体" w:hint="eastAsia"/>
                <w:sz w:val="24"/>
              </w:rPr>
              <w:t>键盘、鼠标。</w:t>
            </w:r>
          </w:p>
          <w:p w:rsidR="00CF3F8C" w:rsidRDefault="004A6139">
            <w:pPr>
              <w:adjustRightInd w:val="0"/>
              <w:snapToGrid w:val="0"/>
              <w:rPr>
                <w:rFonts w:ascii="宋体" w:hAnsi="宋体"/>
                <w:sz w:val="24"/>
              </w:rPr>
            </w:pPr>
            <w:r>
              <w:rPr>
                <w:rFonts w:ascii="宋体" w:hAnsi="宋体"/>
                <w:sz w:val="24"/>
              </w:rPr>
              <w:t>8</w:t>
            </w:r>
            <w:r>
              <w:rPr>
                <w:rFonts w:ascii="宋体" w:hAnsi="宋体" w:hint="eastAsia"/>
                <w:sz w:val="24"/>
              </w:rPr>
              <w:t>.</w:t>
            </w:r>
            <w:r>
              <w:rPr>
                <w:rFonts w:ascii="宋体" w:hAnsi="宋体" w:hint="eastAsia"/>
                <w:sz w:val="24"/>
              </w:rPr>
              <w:t>三合一电源按键，同一电源物理按键完成</w:t>
            </w:r>
            <w:r>
              <w:rPr>
                <w:rFonts w:ascii="宋体" w:hAnsi="宋体" w:hint="eastAsia"/>
                <w:sz w:val="24"/>
              </w:rPr>
              <w:t>Android</w:t>
            </w:r>
            <w:r>
              <w:rPr>
                <w:rFonts w:ascii="宋体" w:hAnsi="宋体" w:hint="eastAsia"/>
                <w:sz w:val="24"/>
              </w:rPr>
              <w:t>系统和</w:t>
            </w:r>
            <w:r>
              <w:rPr>
                <w:rFonts w:ascii="宋体" w:hAnsi="宋体" w:hint="eastAsia"/>
                <w:sz w:val="24"/>
              </w:rPr>
              <w:t>Windows</w:t>
            </w:r>
            <w:r>
              <w:rPr>
                <w:rFonts w:ascii="宋体" w:hAnsi="宋体" w:hint="eastAsia"/>
                <w:sz w:val="24"/>
              </w:rPr>
              <w:t>系统的开机、节能熄屏、关机操作；关机状态下轻按按键开机；开机状态下轻按按键实现节能熄屏</w:t>
            </w:r>
            <w:r>
              <w:rPr>
                <w:rFonts w:ascii="宋体" w:hAnsi="宋体" w:hint="eastAsia"/>
                <w:sz w:val="24"/>
              </w:rPr>
              <w:t>/</w:t>
            </w:r>
            <w:r>
              <w:rPr>
                <w:rFonts w:ascii="宋体" w:hAnsi="宋体" w:hint="eastAsia"/>
                <w:sz w:val="24"/>
              </w:rPr>
              <w:t>唤醒，长按按键实现关机。</w:t>
            </w:r>
          </w:p>
          <w:p w:rsidR="00CF3F8C" w:rsidRDefault="004A6139">
            <w:pPr>
              <w:adjustRightInd w:val="0"/>
              <w:snapToGrid w:val="0"/>
              <w:rPr>
                <w:rFonts w:ascii="宋体" w:hAnsi="宋体"/>
                <w:sz w:val="24"/>
              </w:rPr>
            </w:pPr>
            <w:r>
              <w:rPr>
                <w:rFonts w:ascii="宋体" w:hAnsi="宋体"/>
                <w:sz w:val="24"/>
              </w:rPr>
              <w:t>9</w:t>
            </w:r>
            <w:r>
              <w:rPr>
                <w:rFonts w:ascii="宋体" w:hAnsi="宋体" w:hint="eastAsia"/>
                <w:sz w:val="24"/>
              </w:rPr>
              <w:t>.</w:t>
            </w:r>
            <w:r>
              <w:rPr>
                <w:rFonts w:ascii="宋体" w:hAnsi="宋体" w:hint="eastAsia"/>
                <w:sz w:val="24"/>
              </w:rPr>
              <w:t>嵌入式系统版本不低于</w:t>
            </w:r>
            <w:r>
              <w:rPr>
                <w:rFonts w:ascii="宋体" w:hAnsi="宋体" w:hint="eastAsia"/>
                <w:sz w:val="24"/>
              </w:rPr>
              <w:t>Android 11</w:t>
            </w:r>
            <w:r>
              <w:rPr>
                <w:rFonts w:ascii="宋体" w:hAnsi="宋体" w:hint="eastAsia"/>
                <w:sz w:val="24"/>
              </w:rPr>
              <w:t>，内存≥</w:t>
            </w:r>
            <w:r>
              <w:rPr>
                <w:rFonts w:ascii="宋体" w:hAnsi="宋体" w:hint="eastAsia"/>
                <w:sz w:val="24"/>
              </w:rPr>
              <w:t>2GB</w:t>
            </w:r>
            <w:r>
              <w:rPr>
                <w:rFonts w:ascii="宋体" w:hAnsi="宋体" w:hint="eastAsia"/>
                <w:sz w:val="24"/>
              </w:rPr>
              <w:t>，存储空间≥</w:t>
            </w:r>
            <w:r>
              <w:rPr>
                <w:rFonts w:ascii="宋体" w:hAnsi="宋体" w:hint="eastAsia"/>
                <w:sz w:val="24"/>
              </w:rPr>
              <w:t>8GB</w:t>
            </w:r>
          </w:p>
          <w:p w:rsidR="00CF3F8C" w:rsidRDefault="004A6139">
            <w:pPr>
              <w:adjustRightInd w:val="0"/>
              <w:snapToGrid w:val="0"/>
              <w:rPr>
                <w:rFonts w:ascii="宋体" w:hAnsi="宋体"/>
                <w:sz w:val="24"/>
              </w:rPr>
            </w:pPr>
            <w:r>
              <w:rPr>
                <w:rFonts w:ascii="宋体" w:hAnsi="宋体"/>
                <w:sz w:val="24"/>
              </w:rPr>
              <w:t>10</w:t>
            </w:r>
            <w:r>
              <w:rPr>
                <w:rFonts w:ascii="宋体" w:hAnsi="宋体" w:hint="eastAsia"/>
                <w:sz w:val="24"/>
              </w:rPr>
              <w:t>.</w:t>
            </w:r>
            <w:r>
              <w:rPr>
                <w:rFonts w:ascii="宋体" w:hAnsi="宋体" w:hint="eastAsia"/>
                <w:sz w:val="24"/>
              </w:rPr>
              <w:t>采用红外触控技术，支持</w:t>
            </w:r>
            <w:r>
              <w:rPr>
                <w:rFonts w:ascii="宋体" w:hAnsi="宋体" w:hint="eastAsia"/>
                <w:sz w:val="24"/>
              </w:rPr>
              <w:t>Windows</w:t>
            </w:r>
            <w:r>
              <w:rPr>
                <w:rFonts w:ascii="宋体" w:hAnsi="宋体" w:hint="eastAsia"/>
                <w:sz w:val="24"/>
              </w:rPr>
              <w:t>系统中进行</w:t>
            </w:r>
            <w:r>
              <w:rPr>
                <w:rFonts w:ascii="宋体" w:hAnsi="宋体" w:hint="eastAsia"/>
                <w:sz w:val="24"/>
              </w:rPr>
              <w:t>20</w:t>
            </w:r>
            <w:r>
              <w:rPr>
                <w:rFonts w:ascii="宋体" w:hAnsi="宋体" w:hint="eastAsia"/>
                <w:sz w:val="24"/>
              </w:rPr>
              <w:t>点或以上触控，安卓系统中进行</w:t>
            </w:r>
            <w:r>
              <w:rPr>
                <w:rFonts w:ascii="宋体" w:hAnsi="宋体" w:hint="eastAsia"/>
                <w:sz w:val="24"/>
              </w:rPr>
              <w:t xml:space="preserve"> 10 </w:t>
            </w:r>
            <w:r>
              <w:rPr>
                <w:rFonts w:ascii="宋体" w:hAnsi="宋体" w:hint="eastAsia"/>
                <w:sz w:val="24"/>
              </w:rPr>
              <w:t>点或以上触控。</w:t>
            </w:r>
          </w:p>
          <w:p w:rsidR="00CF3F8C" w:rsidRDefault="004A6139">
            <w:pPr>
              <w:adjustRightInd w:val="0"/>
              <w:snapToGrid w:val="0"/>
              <w:rPr>
                <w:rFonts w:ascii="宋体" w:hAnsi="宋体"/>
                <w:sz w:val="24"/>
              </w:rPr>
            </w:pPr>
            <w:r>
              <w:rPr>
                <w:rFonts w:ascii="宋体" w:hAnsi="宋体"/>
                <w:sz w:val="24"/>
              </w:rPr>
              <w:t>11</w:t>
            </w:r>
            <w:r>
              <w:rPr>
                <w:rFonts w:ascii="宋体" w:hAnsi="宋体" w:hint="eastAsia"/>
                <w:sz w:val="24"/>
              </w:rPr>
              <w:t>.Wi-Fi</w:t>
            </w:r>
            <w:r>
              <w:rPr>
                <w:rFonts w:ascii="宋体" w:hAnsi="宋体" w:hint="eastAsia"/>
                <w:sz w:val="24"/>
              </w:rPr>
              <w:t>和</w:t>
            </w:r>
            <w:r>
              <w:rPr>
                <w:rFonts w:ascii="宋体" w:hAnsi="宋体" w:hint="eastAsia"/>
                <w:sz w:val="24"/>
              </w:rPr>
              <w:t>AP</w:t>
            </w:r>
            <w:r>
              <w:rPr>
                <w:rFonts w:ascii="宋体" w:hAnsi="宋体" w:hint="eastAsia"/>
                <w:sz w:val="24"/>
              </w:rPr>
              <w:t>热点工作距离≥</w:t>
            </w:r>
            <w:r>
              <w:rPr>
                <w:rFonts w:ascii="宋体" w:hAnsi="宋体" w:hint="eastAsia"/>
                <w:sz w:val="24"/>
              </w:rPr>
              <w:t>12m</w:t>
            </w:r>
            <w:r>
              <w:rPr>
                <w:rFonts w:ascii="宋体" w:hAnsi="宋体" w:hint="eastAsia"/>
                <w:sz w:val="24"/>
              </w:rPr>
              <w:t>。</w:t>
            </w:r>
          </w:p>
          <w:p w:rsidR="00CF3F8C" w:rsidRDefault="004A6139">
            <w:pPr>
              <w:adjustRightInd w:val="0"/>
              <w:snapToGrid w:val="0"/>
              <w:rPr>
                <w:rFonts w:ascii="宋体" w:hAnsi="宋体"/>
                <w:sz w:val="24"/>
              </w:rPr>
            </w:pPr>
            <w:r>
              <w:rPr>
                <w:rFonts w:ascii="宋体" w:hAnsi="宋体"/>
                <w:sz w:val="24"/>
              </w:rPr>
              <w:t>12</w:t>
            </w:r>
            <w:r>
              <w:rPr>
                <w:rFonts w:ascii="宋体" w:hAnsi="宋体" w:hint="eastAsia"/>
                <w:sz w:val="24"/>
              </w:rPr>
              <w:t>.Wi-Fi</w:t>
            </w:r>
            <w:r>
              <w:rPr>
                <w:rFonts w:ascii="宋体" w:hAnsi="宋体" w:hint="eastAsia"/>
                <w:sz w:val="24"/>
              </w:rPr>
              <w:t>制式支持</w:t>
            </w:r>
            <w:r>
              <w:rPr>
                <w:rFonts w:ascii="宋体" w:hAnsi="宋体" w:hint="eastAsia"/>
                <w:sz w:val="24"/>
              </w:rPr>
              <w:t>IEEE 802.11 a/b/g/n/ac/ax</w:t>
            </w:r>
            <w:r>
              <w:rPr>
                <w:rFonts w:ascii="宋体" w:hAnsi="宋体" w:hint="eastAsia"/>
                <w:sz w:val="24"/>
              </w:rPr>
              <w:t>；支持版本</w:t>
            </w:r>
            <w:r>
              <w:rPr>
                <w:rFonts w:ascii="宋体" w:hAnsi="宋体" w:hint="eastAsia"/>
                <w:sz w:val="24"/>
              </w:rPr>
              <w:t>Wi-Fi</w:t>
            </w:r>
            <w:r>
              <w:rPr>
                <w:rFonts w:ascii="宋体" w:hAnsi="宋体" w:hint="eastAsia"/>
                <w:sz w:val="24"/>
              </w:rPr>
              <w:t>6</w:t>
            </w:r>
            <w:r>
              <w:rPr>
                <w:rFonts w:ascii="宋体" w:hAnsi="宋体" w:hint="eastAsia"/>
                <w:sz w:val="24"/>
              </w:rPr>
              <w:t>。</w:t>
            </w:r>
          </w:p>
          <w:p w:rsidR="00CF3F8C" w:rsidRDefault="004A6139">
            <w:pPr>
              <w:adjustRightInd w:val="0"/>
              <w:snapToGrid w:val="0"/>
              <w:rPr>
                <w:rFonts w:ascii="宋体" w:hAnsi="宋体"/>
                <w:sz w:val="24"/>
              </w:rPr>
            </w:pPr>
            <w:r>
              <w:rPr>
                <w:rFonts w:ascii="宋体" w:hAnsi="宋体"/>
                <w:sz w:val="24"/>
              </w:rPr>
              <w:t>13</w:t>
            </w:r>
            <w:r>
              <w:rPr>
                <w:rFonts w:ascii="宋体" w:hAnsi="宋体" w:hint="eastAsia"/>
                <w:sz w:val="24"/>
              </w:rPr>
              <w:t>.</w:t>
            </w:r>
            <w:r>
              <w:rPr>
                <w:rFonts w:ascii="宋体" w:hAnsi="宋体" w:hint="eastAsia"/>
                <w:sz w:val="24"/>
              </w:rPr>
              <w:t>整机内置非独立外扩展的</w:t>
            </w:r>
            <w:r>
              <w:rPr>
                <w:rFonts w:ascii="宋体" w:hAnsi="宋体" w:hint="eastAsia"/>
                <w:sz w:val="24"/>
              </w:rPr>
              <w:t>4</w:t>
            </w:r>
            <w:r>
              <w:rPr>
                <w:rFonts w:ascii="宋体" w:hAnsi="宋体" w:hint="eastAsia"/>
                <w:sz w:val="24"/>
              </w:rPr>
              <w:t>阵列麦克风，可用于对教室环境音频进行采集，拾音距离≥</w:t>
            </w:r>
            <w:r>
              <w:rPr>
                <w:rFonts w:ascii="宋体" w:hAnsi="宋体" w:hint="eastAsia"/>
                <w:sz w:val="24"/>
              </w:rPr>
              <w:t>12m</w:t>
            </w:r>
            <w:r>
              <w:rPr>
                <w:rFonts w:ascii="宋体" w:hAnsi="宋体" w:hint="eastAsia"/>
                <w:sz w:val="24"/>
              </w:rPr>
              <w:t>。</w:t>
            </w:r>
          </w:p>
          <w:p w:rsidR="00CF3F8C" w:rsidRDefault="004A6139">
            <w:pPr>
              <w:adjustRightInd w:val="0"/>
              <w:snapToGrid w:val="0"/>
              <w:rPr>
                <w:rFonts w:ascii="宋体" w:hAnsi="宋体"/>
                <w:sz w:val="24"/>
              </w:rPr>
            </w:pPr>
            <w:r>
              <w:rPr>
                <w:rFonts w:ascii="宋体" w:hAnsi="宋体"/>
                <w:sz w:val="24"/>
              </w:rPr>
              <w:t>14</w:t>
            </w:r>
            <w:r>
              <w:rPr>
                <w:rFonts w:ascii="宋体" w:hAnsi="宋体" w:hint="eastAsia"/>
                <w:sz w:val="24"/>
              </w:rPr>
              <w:t>.</w:t>
            </w:r>
            <w:r>
              <w:rPr>
                <w:rFonts w:ascii="宋体" w:hAnsi="宋体" w:hint="eastAsia"/>
                <w:sz w:val="24"/>
              </w:rPr>
              <w:t>支持半屏模式，将</w:t>
            </w:r>
            <w:r>
              <w:rPr>
                <w:rFonts w:ascii="宋体" w:hAnsi="宋体" w:hint="eastAsia"/>
                <w:sz w:val="24"/>
              </w:rPr>
              <w:t>Windows</w:t>
            </w:r>
            <w:r>
              <w:rPr>
                <w:rFonts w:ascii="宋体" w:hAnsi="宋体" w:hint="eastAsia"/>
                <w:sz w:val="24"/>
              </w:rPr>
              <w:t>显示画面上半部分下拉到屏幕下半部分显示，此时依然可以正常触控操作</w:t>
            </w:r>
            <w:r>
              <w:rPr>
                <w:rFonts w:ascii="宋体" w:hAnsi="宋体" w:hint="eastAsia"/>
                <w:sz w:val="24"/>
              </w:rPr>
              <w:t>Windows</w:t>
            </w:r>
            <w:r>
              <w:rPr>
                <w:rFonts w:ascii="宋体" w:hAnsi="宋体" w:hint="eastAsia"/>
                <w:sz w:val="24"/>
              </w:rPr>
              <w:t>系统；点击非</w:t>
            </w:r>
            <w:r>
              <w:rPr>
                <w:rFonts w:ascii="宋体" w:hAnsi="宋体" w:hint="eastAsia"/>
                <w:sz w:val="24"/>
              </w:rPr>
              <w:t>Windows</w:t>
            </w:r>
            <w:r>
              <w:rPr>
                <w:rFonts w:ascii="宋体" w:hAnsi="宋体" w:hint="eastAsia"/>
                <w:sz w:val="24"/>
              </w:rPr>
              <w:t>显示画面区域（屏幕上半部分），即可退出该模式。</w:t>
            </w:r>
          </w:p>
          <w:p w:rsidR="00CF3F8C" w:rsidRDefault="004A6139">
            <w:pPr>
              <w:adjustRightInd w:val="0"/>
              <w:snapToGrid w:val="0"/>
              <w:rPr>
                <w:rFonts w:ascii="宋体" w:hAnsi="宋体"/>
                <w:sz w:val="24"/>
              </w:rPr>
            </w:pPr>
            <w:r>
              <w:rPr>
                <w:rFonts w:ascii="宋体" w:hAnsi="宋体"/>
                <w:sz w:val="24"/>
              </w:rPr>
              <w:t>15</w:t>
            </w:r>
            <w:r>
              <w:rPr>
                <w:rFonts w:ascii="宋体" w:hAnsi="宋体" w:hint="eastAsia"/>
                <w:sz w:val="24"/>
              </w:rPr>
              <w:t>.</w:t>
            </w:r>
            <w:r>
              <w:rPr>
                <w:rFonts w:ascii="宋体" w:hAnsi="宋体" w:hint="eastAsia"/>
                <w:sz w:val="24"/>
              </w:rPr>
              <w:t>支持智能</w:t>
            </w:r>
            <w:r>
              <w:rPr>
                <w:rFonts w:ascii="宋体" w:hAnsi="宋体" w:hint="eastAsia"/>
                <w:sz w:val="24"/>
              </w:rPr>
              <w:t>U</w:t>
            </w:r>
            <w:r>
              <w:rPr>
                <w:rFonts w:ascii="宋体" w:hAnsi="宋体" w:hint="eastAsia"/>
                <w:sz w:val="24"/>
              </w:rPr>
              <w:t>盘锁功能，整机可设置触摸及按键锁定，锁定后无法随意自由操作，需要使用时插入</w:t>
            </w:r>
            <w:r>
              <w:rPr>
                <w:rFonts w:ascii="宋体" w:hAnsi="宋体" w:hint="eastAsia"/>
                <w:sz w:val="24"/>
              </w:rPr>
              <w:t>USB key</w:t>
            </w:r>
            <w:r>
              <w:rPr>
                <w:rFonts w:ascii="宋体" w:hAnsi="宋体" w:hint="eastAsia"/>
                <w:sz w:val="24"/>
              </w:rPr>
              <w:t>可解锁。</w:t>
            </w:r>
          </w:p>
          <w:p w:rsidR="00CF3F8C" w:rsidRDefault="004A6139">
            <w:pPr>
              <w:adjustRightInd w:val="0"/>
              <w:snapToGrid w:val="0"/>
              <w:rPr>
                <w:rFonts w:ascii="宋体" w:hAnsi="宋体"/>
                <w:sz w:val="24"/>
              </w:rPr>
            </w:pPr>
            <w:r>
              <w:rPr>
                <w:rFonts w:ascii="宋体" w:hAnsi="宋体"/>
                <w:sz w:val="24"/>
              </w:rPr>
              <w:t>16</w:t>
            </w:r>
            <w:r>
              <w:rPr>
                <w:rFonts w:ascii="宋体" w:hAnsi="宋体" w:hint="eastAsia"/>
                <w:sz w:val="24"/>
              </w:rPr>
              <w:t>.</w:t>
            </w:r>
            <w:r>
              <w:rPr>
                <w:rFonts w:ascii="宋体" w:hAnsi="宋体" w:hint="eastAsia"/>
                <w:sz w:val="24"/>
              </w:rPr>
              <w:t>外接电脑设备连接整机且触摸信号连通时，外接电脑设备可直接读取整机前置</w:t>
            </w:r>
            <w:r>
              <w:rPr>
                <w:rFonts w:ascii="宋体" w:hAnsi="宋体" w:hint="eastAsia"/>
                <w:sz w:val="24"/>
              </w:rPr>
              <w:t>USB</w:t>
            </w:r>
            <w:r>
              <w:rPr>
                <w:rFonts w:ascii="宋体" w:hAnsi="宋体" w:hint="eastAsia"/>
                <w:sz w:val="24"/>
              </w:rPr>
              <w:t>接口的移动存储设备数据，连接整机</w:t>
            </w:r>
            <w:r>
              <w:rPr>
                <w:rFonts w:ascii="宋体" w:hAnsi="宋体" w:hint="eastAsia"/>
                <w:sz w:val="24"/>
              </w:rPr>
              <w:t>前置</w:t>
            </w:r>
            <w:r>
              <w:rPr>
                <w:rFonts w:ascii="宋体" w:hAnsi="宋体" w:hint="eastAsia"/>
                <w:sz w:val="24"/>
              </w:rPr>
              <w:t>USB</w:t>
            </w:r>
            <w:r>
              <w:rPr>
                <w:rFonts w:ascii="宋体" w:hAnsi="宋体" w:hint="eastAsia"/>
                <w:sz w:val="24"/>
              </w:rPr>
              <w:t>接口的翻页笔和无线键鼠外接设备可直接使用于外接电脑。</w:t>
            </w:r>
          </w:p>
          <w:p w:rsidR="00CF3F8C" w:rsidRDefault="004A6139">
            <w:pPr>
              <w:adjustRightInd w:val="0"/>
              <w:snapToGrid w:val="0"/>
              <w:rPr>
                <w:rFonts w:ascii="宋体" w:hAnsi="宋体"/>
                <w:sz w:val="24"/>
              </w:rPr>
            </w:pPr>
            <w:r>
              <w:rPr>
                <w:rFonts w:ascii="宋体" w:hAnsi="宋体"/>
                <w:sz w:val="24"/>
              </w:rPr>
              <w:t>17</w:t>
            </w:r>
            <w:r>
              <w:rPr>
                <w:rFonts w:ascii="宋体" w:hAnsi="宋体" w:hint="eastAsia"/>
                <w:sz w:val="24"/>
              </w:rPr>
              <w:t>.</w:t>
            </w:r>
            <w:r>
              <w:rPr>
                <w:rFonts w:ascii="宋体" w:hAnsi="宋体" w:hint="eastAsia"/>
                <w:sz w:val="24"/>
              </w:rPr>
              <w:t>整机支持搭配具有</w:t>
            </w:r>
            <w:r>
              <w:rPr>
                <w:rFonts w:ascii="宋体" w:hAnsi="宋体" w:hint="eastAsia"/>
                <w:sz w:val="24"/>
              </w:rPr>
              <w:t>NFC</w:t>
            </w:r>
            <w:r>
              <w:rPr>
                <w:rFonts w:ascii="宋体" w:hAnsi="宋体" w:hint="eastAsia"/>
                <w:sz w:val="24"/>
              </w:rPr>
              <w:t>功能的手机、平板，通过接触整机设备上的</w:t>
            </w:r>
            <w:r>
              <w:rPr>
                <w:rFonts w:ascii="宋体" w:hAnsi="宋体" w:hint="eastAsia"/>
                <w:sz w:val="24"/>
              </w:rPr>
              <w:t>NFC</w:t>
            </w:r>
            <w:r>
              <w:rPr>
                <w:rFonts w:ascii="宋体" w:hAnsi="宋体" w:hint="eastAsia"/>
                <w:sz w:val="24"/>
              </w:rPr>
              <w:t>标签，即可实现手机、平板与大屏的连接并同步手机、平板的画面到设备上，无需其它操作设置，支持不少于</w:t>
            </w:r>
            <w:r>
              <w:rPr>
                <w:rFonts w:ascii="宋体" w:hAnsi="宋体" w:hint="eastAsia"/>
                <w:sz w:val="24"/>
              </w:rPr>
              <w:t>4</w:t>
            </w:r>
            <w:r>
              <w:rPr>
                <w:rFonts w:ascii="宋体" w:hAnsi="宋体" w:hint="eastAsia"/>
                <w:sz w:val="24"/>
              </w:rPr>
              <w:t>台手机、平板同时连接并显示。</w:t>
            </w:r>
          </w:p>
          <w:p w:rsidR="00CF3F8C" w:rsidRDefault="004A6139">
            <w:pPr>
              <w:adjustRightInd w:val="0"/>
              <w:snapToGrid w:val="0"/>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w:t>
            </w:r>
            <w:r>
              <w:rPr>
                <w:rFonts w:ascii="宋体" w:hAnsi="宋体" w:hint="eastAsia"/>
                <w:sz w:val="24"/>
              </w:rPr>
              <w:t>采用按压式卡扣，无需工具就可快速拆卸电脑模块。</w:t>
            </w:r>
          </w:p>
          <w:p w:rsidR="00CF3F8C" w:rsidRDefault="004A6139">
            <w:pPr>
              <w:adjustRightInd w:val="0"/>
              <w:snapToGrid w:val="0"/>
              <w:rPr>
                <w:rFonts w:ascii="宋体" w:hAnsi="宋体"/>
                <w:sz w:val="24"/>
              </w:rPr>
            </w:pPr>
            <w:r>
              <w:rPr>
                <w:rFonts w:ascii="宋体" w:hAnsi="宋体"/>
                <w:sz w:val="24"/>
              </w:rPr>
              <w:t>19</w:t>
            </w:r>
            <w:r>
              <w:rPr>
                <w:rFonts w:ascii="宋体" w:hAnsi="宋体" w:hint="eastAsia"/>
                <w:sz w:val="24"/>
              </w:rPr>
              <w:t>.CPU</w:t>
            </w:r>
            <w:r>
              <w:rPr>
                <w:rFonts w:ascii="宋体" w:hAnsi="宋体" w:hint="eastAsia"/>
                <w:sz w:val="24"/>
              </w:rPr>
              <w:t>≥</w:t>
            </w:r>
            <w:r>
              <w:rPr>
                <w:rFonts w:ascii="宋体" w:hAnsi="宋体" w:hint="eastAsia"/>
                <w:sz w:val="24"/>
              </w:rPr>
              <w:t>i5</w:t>
            </w:r>
            <w:r>
              <w:rPr>
                <w:rFonts w:ascii="宋体" w:hAnsi="宋体" w:hint="eastAsia"/>
                <w:sz w:val="24"/>
              </w:rPr>
              <w:t>，内存≥</w:t>
            </w:r>
            <w:r>
              <w:rPr>
                <w:rFonts w:ascii="宋体" w:hAnsi="宋体" w:hint="eastAsia"/>
                <w:sz w:val="24"/>
              </w:rPr>
              <w:t>8GB</w:t>
            </w:r>
            <w:r>
              <w:rPr>
                <w:rFonts w:ascii="宋体" w:hAnsi="宋体" w:hint="eastAsia"/>
                <w:sz w:val="24"/>
              </w:rPr>
              <w:t>，硬盘≥</w:t>
            </w:r>
            <w:r>
              <w:rPr>
                <w:rFonts w:ascii="宋体" w:hAnsi="宋体" w:hint="eastAsia"/>
                <w:sz w:val="24"/>
              </w:rPr>
              <w:t xml:space="preserve">256GB </w:t>
            </w:r>
            <w:r>
              <w:rPr>
                <w:rFonts w:ascii="宋体" w:hAnsi="宋体" w:hint="eastAsia"/>
                <w:sz w:val="24"/>
              </w:rPr>
              <w:t>固态硬盘。</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lastRenderedPageBreak/>
              <w:t>1</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9</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电源时序器</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w:t>
            </w:r>
            <w:r>
              <w:rPr>
                <w:rFonts w:ascii="宋体" w:hAnsi="宋体" w:hint="eastAsia"/>
                <w:sz w:val="24"/>
              </w:rPr>
              <w:t>支持不少于</w:t>
            </w:r>
            <w:r>
              <w:rPr>
                <w:rFonts w:ascii="宋体" w:hAnsi="宋体" w:hint="eastAsia"/>
                <w:sz w:val="24"/>
              </w:rPr>
              <w:t>8</w:t>
            </w:r>
            <w:r>
              <w:rPr>
                <w:rFonts w:ascii="宋体" w:hAnsi="宋体" w:hint="eastAsia"/>
                <w:sz w:val="24"/>
              </w:rPr>
              <w:t>种情景预设与调用，如影音情景、会议模式等；</w:t>
            </w:r>
          </w:p>
          <w:p w:rsidR="00CF3F8C" w:rsidRDefault="004A6139">
            <w:pPr>
              <w:adjustRightInd w:val="0"/>
              <w:snapToGrid w:val="0"/>
              <w:rPr>
                <w:rFonts w:ascii="宋体" w:hAnsi="宋体"/>
                <w:sz w:val="24"/>
              </w:rPr>
            </w:pPr>
            <w:r>
              <w:rPr>
                <w:rFonts w:ascii="宋体" w:hAnsi="宋体" w:hint="eastAsia"/>
                <w:sz w:val="24"/>
              </w:rPr>
              <w:t>2.</w:t>
            </w:r>
            <w:r>
              <w:rPr>
                <w:rFonts w:ascii="宋体" w:hAnsi="宋体" w:hint="eastAsia"/>
                <w:sz w:val="24"/>
              </w:rPr>
              <w:t>共有≥</w:t>
            </w:r>
            <w:r>
              <w:rPr>
                <w:rFonts w:ascii="宋体" w:hAnsi="宋体" w:hint="eastAsia"/>
                <w:sz w:val="24"/>
              </w:rPr>
              <w:t>8</w:t>
            </w:r>
            <w:r>
              <w:rPr>
                <w:rFonts w:ascii="宋体" w:hAnsi="宋体" w:hint="eastAsia"/>
                <w:sz w:val="24"/>
              </w:rPr>
              <w:t>组受控电源，通道可设置互锁，面板按键开关功能，对于不用通道可设置为常关状态，节能环保；</w:t>
            </w:r>
          </w:p>
          <w:p w:rsidR="00CF3F8C" w:rsidRDefault="004A6139">
            <w:pPr>
              <w:adjustRightInd w:val="0"/>
              <w:snapToGrid w:val="0"/>
              <w:rPr>
                <w:rFonts w:ascii="宋体" w:hAnsi="宋体"/>
                <w:sz w:val="24"/>
              </w:rPr>
            </w:pPr>
            <w:r>
              <w:rPr>
                <w:rFonts w:ascii="宋体" w:hAnsi="宋体" w:hint="eastAsia"/>
                <w:sz w:val="24"/>
              </w:rPr>
              <w:t>3.</w:t>
            </w:r>
            <w:r>
              <w:rPr>
                <w:rFonts w:ascii="宋体" w:hAnsi="宋体" w:hint="eastAsia"/>
                <w:sz w:val="24"/>
              </w:rPr>
              <w:t>前面板带数码显示屏，可显示当前电压，电流；</w:t>
            </w:r>
          </w:p>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可设置乱序功能，通道的延时开启或关闭时间摒弃传统电源时序器，以上一路为参考开启（关闭）模式，直接以开机为参考量，使时间设置及通道管理更灵活方便，如传统电源时序器先开了第</w:t>
            </w:r>
            <w:r>
              <w:rPr>
                <w:rFonts w:ascii="宋体" w:hAnsi="宋体" w:hint="eastAsia"/>
                <w:sz w:val="24"/>
              </w:rPr>
              <w:t>1</w:t>
            </w:r>
            <w:r>
              <w:rPr>
                <w:rFonts w:ascii="宋体" w:hAnsi="宋体" w:hint="eastAsia"/>
                <w:sz w:val="24"/>
              </w:rPr>
              <w:t>路才能打开第</w:t>
            </w:r>
            <w:r>
              <w:rPr>
                <w:rFonts w:ascii="宋体" w:hAnsi="宋体" w:hint="eastAsia"/>
                <w:sz w:val="24"/>
              </w:rPr>
              <w:t>2</w:t>
            </w:r>
            <w:r>
              <w:rPr>
                <w:rFonts w:ascii="宋体" w:hAnsi="宋体" w:hint="eastAsia"/>
                <w:sz w:val="24"/>
              </w:rPr>
              <w:t>路，而</w:t>
            </w:r>
            <w:r>
              <w:rPr>
                <w:rFonts w:ascii="宋体" w:hAnsi="宋体" w:hint="eastAsia"/>
                <w:sz w:val="24"/>
              </w:rPr>
              <w:t>AI</w:t>
            </w:r>
            <w:r>
              <w:rPr>
                <w:rFonts w:ascii="宋体" w:hAnsi="宋体" w:hint="eastAsia"/>
                <w:sz w:val="24"/>
              </w:rPr>
              <w:t>系列的电源时序器是以开机时间为参考，这样通道之间不存在影响，完全可以设置为先开第</w:t>
            </w:r>
            <w:r>
              <w:rPr>
                <w:rFonts w:ascii="宋体" w:hAnsi="宋体" w:hint="eastAsia"/>
                <w:sz w:val="24"/>
              </w:rPr>
              <w:t>2</w:t>
            </w:r>
            <w:r>
              <w:rPr>
                <w:rFonts w:ascii="宋体" w:hAnsi="宋体" w:hint="eastAsia"/>
                <w:sz w:val="24"/>
              </w:rPr>
              <w:t>路再开回第</w:t>
            </w:r>
            <w:r>
              <w:rPr>
                <w:rFonts w:ascii="宋体" w:hAnsi="宋体" w:hint="eastAsia"/>
                <w:sz w:val="24"/>
              </w:rPr>
              <w:t>1</w:t>
            </w:r>
            <w:r>
              <w:rPr>
                <w:rFonts w:ascii="宋体" w:hAnsi="宋体" w:hint="eastAsia"/>
                <w:sz w:val="24"/>
              </w:rPr>
              <w:t>路；</w:t>
            </w:r>
          </w:p>
          <w:p w:rsidR="00CF3F8C" w:rsidRDefault="004A6139">
            <w:pPr>
              <w:adjustRightInd w:val="0"/>
              <w:snapToGrid w:val="0"/>
              <w:rPr>
                <w:rFonts w:ascii="宋体" w:hAnsi="宋体"/>
                <w:sz w:val="24"/>
              </w:rPr>
            </w:pPr>
            <w:r>
              <w:rPr>
                <w:rFonts w:ascii="宋体" w:hAnsi="宋体" w:hint="eastAsia"/>
                <w:sz w:val="24"/>
              </w:rPr>
              <w:lastRenderedPageBreak/>
              <w:t>5.</w:t>
            </w:r>
            <w:r>
              <w:rPr>
                <w:rFonts w:ascii="宋体" w:hAnsi="宋体" w:hint="eastAsia"/>
                <w:sz w:val="24"/>
              </w:rPr>
              <w:t>通过</w:t>
            </w:r>
            <w:r>
              <w:rPr>
                <w:rFonts w:ascii="宋体" w:hAnsi="宋体" w:hint="eastAsia"/>
                <w:sz w:val="24"/>
              </w:rPr>
              <w:t>ID</w:t>
            </w:r>
            <w:r>
              <w:rPr>
                <w:rFonts w:ascii="宋体" w:hAnsi="宋体" w:hint="eastAsia"/>
                <w:sz w:val="24"/>
              </w:rPr>
              <w:t>设置，实现多台级联同时管理；</w:t>
            </w:r>
          </w:p>
          <w:p w:rsidR="00CF3F8C" w:rsidRDefault="004A6139">
            <w:pPr>
              <w:adjustRightInd w:val="0"/>
              <w:snapToGrid w:val="0"/>
              <w:rPr>
                <w:rFonts w:ascii="宋体" w:hAnsi="宋体"/>
                <w:sz w:val="24"/>
              </w:rPr>
            </w:pPr>
            <w:r>
              <w:rPr>
                <w:rFonts w:ascii="宋体" w:hAnsi="宋体" w:hint="eastAsia"/>
                <w:sz w:val="24"/>
              </w:rPr>
              <w:t>6.2</w:t>
            </w:r>
            <w:r>
              <w:rPr>
                <w:rFonts w:ascii="宋体" w:hAnsi="宋体" w:hint="eastAsia"/>
                <w:sz w:val="24"/>
              </w:rPr>
              <w:t>路外接触发器，可执</w:t>
            </w:r>
            <w:r>
              <w:rPr>
                <w:rFonts w:ascii="宋体" w:hAnsi="宋体" w:hint="eastAsia"/>
                <w:sz w:val="24"/>
              </w:rPr>
              <w:t>行调用预设好情景，开启关闭某通道或多通道，如外接传感器启动电源设备或调用场景，如人体红外感应器。</w:t>
            </w:r>
          </w:p>
          <w:p w:rsidR="00CF3F8C" w:rsidRDefault="004A6139">
            <w:pPr>
              <w:adjustRightInd w:val="0"/>
              <w:snapToGrid w:val="0"/>
              <w:rPr>
                <w:rFonts w:ascii="宋体" w:hAnsi="宋体"/>
                <w:sz w:val="24"/>
              </w:rPr>
            </w:pPr>
            <w:r>
              <w:rPr>
                <w:rFonts w:ascii="宋体" w:hAnsi="宋体" w:hint="eastAsia"/>
                <w:sz w:val="24"/>
              </w:rPr>
              <w:t>7.</w:t>
            </w:r>
            <w:r>
              <w:rPr>
                <w:rFonts w:ascii="宋体" w:hAnsi="宋体" w:hint="eastAsia"/>
                <w:sz w:val="24"/>
              </w:rPr>
              <w:t>自带精密能耗计量芯片，可精确统计连接设备（如投影机、大屏、功放及外接设备）的能耗及使用时长。</w:t>
            </w:r>
          </w:p>
          <w:p w:rsidR="00CF3F8C" w:rsidRDefault="004A6139">
            <w:pPr>
              <w:adjustRightInd w:val="0"/>
              <w:snapToGrid w:val="0"/>
              <w:rPr>
                <w:rFonts w:ascii="宋体" w:hAnsi="宋体"/>
                <w:sz w:val="24"/>
              </w:rPr>
            </w:pPr>
            <w:r>
              <w:rPr>
                <w:rFonts w:ascii="宋体" w:hAnsi="宋体" w:hint="eastAsia"/>
                <w:sz w:val="24"/>
              </w:rPr>
              <w:t>8.</w:t>
            </w:r>
            <w:r>
              <w:rPr>
                <w:rFonts w:ascii="宋体" w:hAnsi="宋体" w:hint="eastAsia"/>
                <w:sz w:val="24"/>
              </w:rPr>
              <w:t>可配合配套墙控面板管理使用，</w:t>
            </w:r>
            <w:r>
              <w:rPr>
                <w:rFonts w:ascii="宋体" w:hAnsi="宋体" w:hint="eastAsia"/>
                <w:sz w:val="24"/>
              </w:rPr>
              <w:t>RS485</w:t>
            </w:r>
            <w:r>
              <w:rPr>
                <w:rFonts w:ascii="宋体" w:hAnsi="宋体" w:hint="eastAsia"/>
                <w:sz w:val="24"/>
              </w:rPr>
              <w:t>通讯方式，带供电功能；扩展墙面板采用≥</w:t>
            </w:r>
            <w:r>
              <w:rPr>
                <w:rFonts w:ascii="宋体" w:hAnsi="宋体" w:hint="eastAsia"/>
                <w:sz w:val="24"/>
              </w:rPr>
              <w:t>3.5</w:t>
            </w:r>
            <w:r>
              <w:rPr>
                <w:rFonts w:ascii="宋体" w:hAnsi="宋体" w:hint="eastAsia"/>
                <w:sz w:val="24"/>
              </w:rPr>
              <w:t>英寸屏幕，分辨率可达≥</w:t>
            </w:r>
            <w:r>
              <w:rPr>
                <w:rFonts w:ascii="宋体" w:hAnsi="宋体" w:hint="eastAsia"/>
                <w:sz w:val="24"/>
              </w:rPr>
              <w:t>320*240</w:t>
            </w:r>
            <w:r>
              <w:rPr>
                <w:rFonts w:ascii="宋体" w:hAnsi="宋体" w:hint="eastAsia"/>
                <w:sz w:val="24"/>
              </w:rPr>
              <w:t>，颜色</w:t>
            </w:r>
            <w:r>
              <w:rPr>
                <w:rFonts w:ascii="宋体" w:hAnsi="宋体" w:hint="eastAsia"/>
                <w:sz w:val="24"/>
              </w:rPr>
              <w:t>64K</w:t>
            </w:r>
            <w:r>
              <w:rPr>
                <w:rFonts w:ascii="宋体" w:hAnsi="宋体" w:hint="eastAsia"/>
                <w:sz w:val="24"/>
              </w:rPr>
              <w:t>色，</w:t>
            </w:r>
            <w:r>
              <w:rPr>
                <w:rFonts w:ascii="宋体" w:hAnsi="宋体" w:hint="eastAsia"/>
                <w:sz w:val="24"/>
              </w:rPr>
              <w:t>16</w:t>
            </w:r>
            <w:r>
              <w:rPr>
                <w:rFonts w:ascii="宋体" w:hAnsi="宋体" w:hint="eastAsia"/>
                <w:sz w:val="24"/>
              </w:rPr>
              <w:t>位</w:t>
            </w:r>
            <w:r>
              <w:rPr>
                <w:rFonts w:ascii="宋体" w:hAnsi="宋体" w:hint="eastAsia"/>
                <w:sz w:val="24"/>
              </w:rPr>
              <w:t>RGB</w:t>
            </w:r>
            <w:r>
              <w:rPr>
                <w:rFonts w:ascii="宋体" w:hAnsi="宋体" w:hint="eastAsia"/>
                <w:sz w:val="24"/>
              </w:rPr>
              <w:t>，电阻式触摸；</w:t>
            </w:r>
          </w:p>
          <w:p w:rsidR="00CF3F8C" w:rsidRDefault="004A6139">
            <w:pPr>
              <w:adjustRightInd w:val="0"/>
              <w:snapToGrid w:val="0"/>
              <w:rPr>
                <w:rFonts w:ascii="宋体" w:hAnsi="宋体"/>
                <w:sz w:val="24"/>
              </w:rPr>
            </w:pPr>
            <w:r>
              <w:rPr>
                <w:rFonts w:ascii="宋体" w:hAnsi="宋体" w:hint="eastAsia"/>
                <w:sz w:val="24"/>
              </w:rPr>
              <w:t>9.</w:t>
            </w:r>
            <w:r>
              <w:rPr>
                <w:rFonts w:ascii="宋体" w:hAnsi="宋体" w:hint="eastAsia"/>
                <w:sz w:val="24"/>
              </w:rPr>
              <w:t>可监控系统电压、总电流、功率，电流超出预设警告值，数码管会不断闪烁警告，如超出过载值，系统继电器会全部断开起到保护设备作用，蜂鸣器也会发出响声提醒</w:t>
            </w:r>
            <w:r>
              <w:rPr>
                <w:rFonts w:ascii="宋体" w:hAnsi="宋体" w:hint="eastAsia"/>
                <w:sz w:val="24"/>
              </w:rPr>
              <w:t>用户。</w:t>
            </w:r>
          </w:p>
          <w:p w:rsidR="00CF3F8C" w:rsidRDefault="004A6139">
            <w:pPr>
              <w:adjustRightInd w:val="0"/>
              <w:snapToGrid w:val="0"/>
              <w:rPr>
                <w:rFonts w:ascii="宋体" w:hAnsi="宋体"/>
                <w:sz w:val="24"/>
              </w:rPr>
            </w:pPr>
            <w:r>
              <w:rPr>
                <w:rFonts w:ascii="宋体" w:hAnsi="宋体" w:hint="eastAsia"/>
                <w:sz w:val="24"/>
              </w:rPr>
              <w:t>10.</w:t>
            </w:r>
            <w:r>
              <w:rPr>
                <w:rFonts w:ascii="宋体" w:hAnsi="宋体" w:hint="eastAsia"/>
                <w:sz w:val="24"/>
              </w:rPr>
              <w:t>上位机操作软件，</w:t>
            </w:r>
            <w:r>
              <w:rPr>
                <w:rFonts w:ascii="宋体" w:hAnsi="宋体" w:hint="eastAsia"/>
                <w:sz w:val="24"/>
              </w:rPr>
              <w:t>RS-232</w:t>
            </w:r>
            <w:r>
              <w:rPr>
                <w:rFonts w:ascii="宋体" w:hAnsi="宋体" w:hint="eastAsia"/>
                <w:sz w:val="24"/>
              </w:rPr>
              <w:t>，也可接入中控控制。设备共有≥</w:t>
            </w:r>
            <w:r>
              <w:rPr>
                <w:rFonts w:ascii="宋体" w:hAnsi="宋体" w:hint="eastAsia"/>
                <w:sz w:val="24"/>
              </w:rPr>
              <w:t>1</w:t>
            </w:r>
            <w:r>
              <w:rPr>
                <w:rFonts w:ascii="宋体" w:hAnsi="宋体" w:hint="eastAsia"/>
                <w:sz w:val="24"/>
              </w:rPr>
              <w:t>路</w:t>
            </w:r>
            <w:r>
              <w:rPr>
                <w:rFonts w:ascii="宋体" w:hAnsi="宋体" w:hint="eastAsia"/>
                <w:sz w:val="24"/>
              </w:rPr>
              <w:t>RS-485</w:t>
            </w:r>
            <w:r>
              <w:rPr>
                <w:rFonts w:ascii="宋体" w:hAnsi="宋体" w:hint="eastAsia"/>
                <w:sz w:val="24"/>
              </w:rPr>
              <w:t>、≥</w:t>
            </w:r>
            <w:r>
              <w:rPr>
                <w:rFonts w:ascii="宋体" w:hAnsi="宋体" w:hint="eastAsia"/>
                <w:sz w:val="24"/>
              </w:rPr>
              <w:t>1</w:t>
            </w:r>
            <w:r>
              <w:rPr>
                <w:rFonts w:ascii="宋体" w:hAnsi="宋体" w:hint="eastAsia"/>
                <w:sz w:val="24"/>
              </w:rPr>
              <w:t>路</w:t>
            </w:r>
            <w:r>
              <w:rPr>
                <w:rFonts w:ascii="宋体" w:hAnsi="宋体" w:hint="eastAsia"/>
                <w:sz w:val="24"/>
              </w:rPr>
              <w:t>RS-232</w:t>
            </w:r>
            <w:r>
              <w:rPr>
                <w:rFonts w:ascii="宋体" w:hAnsi="宋体" w:hint="eastAsia"/>
                <w:sz w:val="24"/>
              </w:rPr>
              <w:t>控制、≥</w:t>
            </w:r>
            <w:r>
              <w:rPr>
                <w:rFonts w:ascii="宋体" w:hAnsi="宋体" w:hint="eastAsia"/>
                <w:sz w:val="24"/>
              </w:rPr>
              <w:t>1</w:t>
            </w:r>
            <w:r>
              <w:rPr>
                <w:rFonts w:ascii="宋体" w:hAnsi="宋体" w:hint="eastAsia"/>
                <w:sz w:val="24"/>
              </w:rPr>
              <w:t>路</w:t>
            </w:r>
            <w:r>
              <w:rPr>
                <w:rFonts w:ascii="宋体" w:hAnsi="宋体" w:hint="eastAsia"/>
                <w:sz w:val="24"/>
              </w:rPr>
              <w:t>RJ45</w:t>
            </w:r>
            <w:r>
              <w:rPr>
                <w:rFonts w:ascii="宋体" w:hAnsi="宋体" w:hint="eastAsia"/>
                <w:sz w:val="24"/>
              </w:rPr>
              <w:t>网口、≥</w:t>
            </w:r>
            <w:r>
              <w:rPr>
                <w:rFonts w:ascii="宋体" w:hAnsi="宋体" w:hint="eastAsia"/>
                <w:sz w:val="24"/>
              </w:rPr>
              <w:t>2</w:t>
            </w:r>
            <w:r>
              <w:rPr>
                <w:rFonts w:ascii="宋体" w:hAnsi="宋体" w:hint="eastAsia"/>
                <w:sz w:val="24"/>
              </w:rPr>
              <w:t>路</w:t>
            </w:r>
            <w:r>
              <w:rPr>
                <w:rFonts w:ascii="宋体" w:hAnsi="宋体" w:hint="eastAsia"/>
                <w:sz w:val="24"/>
              </w:rPr>
              <w:t xml:space="preserve">GPIO </w:t>
            </w:r>
            <w:r>
              <w:rPr>
                <w:rFonts w:ascii="宋体" w:hAnsi="宋体" w:hint="eastAsia"/>
                <w:sz w:val="24"/>
              </w:rPr>
              <w:t>控制接口。</w:t>
            </w:r>
          </w:p>
          <w:p w:rsidR="00CF3F8C" w:rsidRDefault="004A6139">
            <w:pPr>
              <w:adjustRightInd w:val="0"/>
              <w:snapToGrid w:val="0"/>
              <w:rPr>
                <w:rFonts w:ascii="宋体" w:hAnsi="宋体"/>
                <w:sz w:val="24"/>
              </w:rPr>
            </w:pPr>
            <w:r>
              <w:rPr>
                <w:rFonts w:ascii="宋体" w:hAnsi="宋体" w:hint="eastAsia"/>
                <w:sz w:val="24"/>
              </w:rPr>
              <w:t>11.</w:t>
            </w:r>
            <w:r>
              <w:rPr>
                <w:rFonts w:ascii="宋体" w:hAnsi="宋体" w:hint="eastAsia"/>
                <w:sz w:val="24"/>
              </w:rPr>
              <w:t>支持手机遥控，可通过手机</w:t>
            </w:r>
            <w:r>
              <w:rPr>
                <w:rFonts w:ascii="宋体" w:hAnsi="宋体" w:hint="eastAsia"/>
                <w:sz w:val="24"/>
              </w:rPr>
              <w:t>APP</w:t>
            </w:r>
            <w:r>
              <w:rPr>
                <w:rFonts w:ascii="宋体" w:hAnsi="宋体" w:hint="eastAsia"/>
                <w:sz w:val="24"/>
              </w:rPr>
              <w:t>进行即时电源开关，不受距离，障碍物影响。</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lastRenderedPageBreak/>
              <w:t>1</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rPr>
              <w:lastRenderedPageBreak/>
              <w:t>1</w:t>
            </w:r>
            <w:r>
              <w:rPr>
                <w:rFonts w:cs="宋体" w:hint="eastAsia"/>
              </w:rPr>
              <w:t>0</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光纤熔接机</w:t>
            </w:r>
          </w:p>
        </w:tc>
        <w:tc>
          <w:tcPr>
            <w:tcW w:w="6270" w:type="dxa"/>
            <w:vAlign w:val="center"/>
          </w:tcPr>
          <w:p w:rsidR="00CF3F8C" w:rsidRDefault="004A6139">
            <w:pPr>
              <w:adjustRightInd w:val="0"/>
              <w:snapToGrid w:val="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光纤对准方式</w:t>
            </w:r>
            <w:r>
              <w:rPr>
                <w:rFonts w:ascii="宋体" w:hAnsi="宋体" w:hint="eastAsia"/>
                <w:sz w:val="24"/>
              </w:rPr>
              <w:t>:</w:t>
            </w:r>
            <w:r>
              <w:rPr>
                <w:rFonts w:ascii="宋体" w:hAnsi="宋体" w:hint="eastAsia"/>
                <w:sz w:val="24"/>
              </w:rPr>
              <w:t>六马达纤芯对准</w:t>
            </w:r>
          </w:p>
          <w:p w:rsidR="00CF3F8C" w:rsidRDefault="004A6139">
            <w:pPr>
              <w:adjustRightInd w:val="0"/>
              <w:snapToGrid w:val="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适用光纤类型</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hint="eastAsia"/>
                <w:sz w:val="24"/>
              </w:rPr>
              <w:t>SMF(G.652)/MMF(G.651)/DSF(G.653)CSF(G.654)/</w:t>
            </w:r>
            <w:r>
              <w:rPr>
                <w:rFonts w:ascii="宋体" w:hAnsi="宋体"/>
                <w:sz w:val="24"/>
              </w:rPr>
              <w:t>NZDSF(G.655)/BIF(G.657)</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sz w:val="24"/>
              </w:rPr>
              <w:t>3.</w:t>
            </w:r>
            <w:r>
              <w:rPr>
                <w:rFonts w:ascii="宋体" w:hAnsi="宋体" w:hint="eastAsia"/>
                <w:sz w:val="24"/>
              </w:rPr>
              <w:t>包层直径</w:t>
            </w:r>
            <w:r>
              <w:rPr>
                <w:rFonts w:ascii="宋体" w:hAnsi="宋体" w:hint="eastAsia"/>
                <w:sz w:val="24"/>
              </w:rPr>
              <w:t>:80~150um</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涂覆层直径</w:t>
            </w:r>
            <w:r>
              <w:rPr>
                <w:rFonts w:ascii="宋体" w:hAnsi="宋体" w:hint="eastAsia"/>
                <w:sz w:val="24"/>
              </w:rPr>
              <w:t>:100</w:t>
            </w:r>
            <w:r>
              <w:rPr>
                <w:rFonts w:ascii="宋体" w:hAnsi="宋体" w:hint="eastAsia"/>
                <w:sz w:val="24"/>
              </w:rPr>
              <w:t>μ</w:t>
            </w:r>
            <w:r>
              <w:rPr>
                <w:rFonts w:ascii="宋体" w:hAnsi="宋体" w:hint="eastAsia"/>
                <w:sz w:val="24"/>
              </w:rPr>
              <w:t>m~3mm</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光纤切割长度</w:t>
            </w:r>
            <w:r>
              <w:rPr>
                <w:rFonts w:ascii="宋体" w:hAnsi="宋体" w:hint="eastAsia"/>
                <w:sz w:val="24"/>
              </w:rPr>
              <w:t>:5~16mm</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熔接时间</w:t>
            </w:r>
            <w:r>
              <w:rPr>
                <w:rFonts w:ascii="宋体" w:hAnsi="宋体" w:hint="eastAsia"/>
                <w:sz w:val="24"/>
              </w:rPr>
              <w:t>:SM FAST</w:t>
            </w:r>
            <w:r>
              <w:rPr>
                <w:rFonts w:ascii="宋体" w:hAnsi="宋体" w:hint="eastAsia"/>
                <w:sz w:val="24"/>
              </w:rPr>
              <w:t>模式</w:t>
            </w:r>
            <w:r>
              <w:rPr>
                <w:rFonts w:ascii="宋体" w:hAnsi="宋体" w:hint="eastAsia"/>
                <w:sz w:val="24"/>
              </w:rPr>
              <w:t>:7</w:t>
            </w:r>
            <w:r>
              <w:rPr>
                <w:rFonts w:ascii="宋体" w:hAnsi="宋体" w:hint="eastAsia"/>
                <w:sz w:val="24"/>
              </w:rPr>
              <w:t>秒</w:t>
            </w:r>
          </w:p>
          <w:p w:rsidR="00CF3F8C" w:rsidRDefault="004A6139">
            <w:pPr>
              <w:adjustRightInd w:val="0"/>
              <w:snapToGrid w:val="0"/>
              <w:jc w:val="lef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电池</w:t>
            </w:r>
            <w:r>
              <w:rPr>
                <w:rFonts w:ascii="宋体" w:hAnsi="宋体" w:hint="eastAsia"/>
                <w:sz w:val="24"/>
              </w:rPr>
              <w:t>:6380mAh</w:t>
            </w:r>
            <w:r>
              <w:rPr>
                <w:rFonts w:ascii="宋体" w:hAnsi="宋体" w:hint="eastAsia"/>
                <w:sz w:val="24"/>
              </w:rPr>
              <w:t>大容量锂电池</w:t>
            </w:r>
            <w:r>
              <w:rPr>
                <w:rFonts w:ascii="宋体" w:hAnsi="宋体" w:hint="eastAsia"/>
                <w:sz w:val="24"/>
              </w:rPr>
              <w:t>;</w:t>
            </w:r>
            <w:r>
              <w:rPr>
                <w:rFonts w:ascii="宋体" w:hAnsi="宋体" w:hint="eastAsia"/>
                <w:sz w:val="24"/>
              </w:rPr>
              <w:t>满电状态下熔接加热次数约</w:t>
            </w:r>
            <w:r>
              <w:rPr>
                <w:rFonts w:ascii="宋体" w:hAnsi="宋体" w:hint="eastAsia"/>
                <w:sz w:val="24"/>
              </w:rPr>
              <w:t>300</w:t>
            </w:r>
            <w:r>
              <w:rPr>
                <w:rFonts w:ascii="宋体" w:hAnsi="宋体" w:hint="eastAsia"/>
                <w:sz w:val="24"/>
              </w:rPr>
              <w:t>次。</w:t>
            </w:r>
          </w:p>
          <w:p w:rsidR="00CF3F8C" w:rsidRDefault="004A6139">
            <w:pPr>
              <w:adjustRightInd w:val="0"/>
              <w:snapToGrid w:val="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交流供电</w:t>
            </w:r>
            <w:r>
              <w:rPr>
                <w:rFonts w:ascii="宋体" w:hAnsi="宋体" w:hint="eastAsia"/>
                <w:sz w:val="24"/>
              </w:rPr>
              <w:t>:100~240V AC(50~60HZ)</w:t>
            </w:r>
            <w:r>
              <w:rPr>
                <w:rFonts w:ascii="宋体" w:hAnsi="宋体" w:hint="eastAsia"/>
                <w:sz w:val="24"/>
              </w:rPr>
              <w:t>。</w:t>
            </w:r>
          </w:p>
          <w:p w:rsidR="00CF3F8C" w:rsidRDefault="004A6139">
            <w:pPr>
              <w:adjustRightInd w:val="0"/>
              <w:snapToGrid w:val="0"/>
              <w:jc w:val="left"/>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电极棒寿命</w:t>
            </w:r>
            <w:r>
              <w:rPr>
                <w:rFonts w:ascii="宋体" w:hAnsi="宋体" w:hint="eastAsia"/>
                <w:sz w:val="24"/>
              </w:rPr>
              <w:t>:</w:t>
            </w:r>
            <w:r>
              <w:rPr>
                <w:rFonts w:ascii="宋体" w:hAnsi="宋体" w:hint="eastAsia"/>
                <w:sz w:val="24"/>
              </w:rPr>
              <w:t>熔接</w:t>
            </w:r>
            <w:r>
              <w:rPr>
                <w:rFonts w:ascii="宋体" w:hAnsi="宋体" w:hint="eastAsia"/>
                <w:sz w:val="24"/>
              </w:rPr>
              <w:t>5000</w:t>
            </w:r>
            <w:r>
              <w:rPr>
                <w:rFonts w:ascii="宋体" w:hAnsi="宋体" w:hint="eastAsia"/>
                <w:sz w:val="24"/>
              </w:rPr>
              <w:t>芯以上。</w:t>
            </w:r>
          </w:p>
          <w:p w:rsidR="00CF3F8C" w:rsidRDefault="004A6139">
            <w:pPr>
              <w:adjustRightInd w:val="0"/>
              <w:snapToGrid w:val="0"/>
              <w:jc w:val="left"/>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接口</w:t>
            </w:r>
            <w:r>
              <w:rPr>
                <w:rFonts w:ascii="宋体" w:hAnsi="宋体" w:hint="eastAsia"/>
                <w:sz w:val="24"/>
              </w:rPr>
              <w:t>:USB2.0(Mini-B)</w:t>
            </w:r>
            <w:r>
              <w:rPr>
                <w:rFonts w:ascii="宋体" w:hAnsi="宋体" w:hint="eastAsia"/>
                <w:sz w:val="24"/>
              </w:rPr>
              <w:t>，用于</w:t>
            </w:r>
            <w:r>
              <w:rPr>
                <w:rFonts w:ascii="宋体" w:hAnsi="宋体" w:hint="eastAsia"/>
                <w:sz w:val="24"/>
              </w:rPr>
              <w:t>PC</w:t>
            </w:r>
            <w:r>
              <w:rPr>
                <w:rFonts w:ascii="宋体" w:hAnsi="宋体" w:hint="eastAsia"/>
                <w:sz w:val="24"/>
              </w:rPr>
              <w:t>连接，支持因特网联网软件升级。</w:t>
            </w:r>
            <w:r>
              <w:rPr>
                <w:rFonts w:ascii="宋体" w:hAnsi="宋体" w:hint="eastAsia"/>
                <w:sz w:val="24"/>
              </w:rPr>
              <w:t>USB 2.0(Type-A)</w:t>
            </w:r>
            <w:r>
              <w:rPr>
                <w:rFonts w:ascii="宋体" w:hAnsi="宋体" w:hint="eastAsia"/>
                <w:sz w:val="24"/>
              </w:rPr>
              <w:t>，可用于连接外置</w:t>
            </w:r>
            <w:r>
              <w:rPr>
                <w:rFonts w:ascii="宋体" w:hAnsi="宋体" w:hint="eastAsia"/>
                <w:sz w:val="24"/>
              </w:rPr>
              <w:t>LED</w:t>
            </w:r>
            <w:r>
              <w:rPr>
                <w:rFonts w:ascii="宋体" w:hAnsi="宋体" w:hint="eastAsia"/>
                <w:sz w:val="24"/>
              </w:rPr>
              <w:t>灯以及为移动设备充电。</w:t>
            </w:r>
            <w:r>
              <w:rPr>
                <w:rFonts w:ascii="宋体" w:hAnsi="宋体" w:hint="eastAsia"/>
                <w:sz w:val="24"/>
              </w:rPr>
              <w:t>6</w:t>
            </w:r>
            <w:r>
              <w:rPr>
                <w:rFonts w:ascii="宋体" w:hAnsi="宋体" w:hint="eastAsia"/>
                <w:sz w:val="24"/>
              </w:rPr>
              <w:t>针</w:t>
            </w:r>
            <w:r>
              <w:rPr>
                <w:rFonts w:ascii="宋体" w:hAnsi="宋体" w:hint="eastAsia"/>
                <w:sz w:val="24"/>
              </w:rPr>
              <w:t>Mini-DIN</w:t>
            </w:r>
            <w:r>
              <w:rPr>
                <w:rFonts w:ascii="宋体" w:hAnsi="宋体" w:hint="eastAsia"/>
                <w:sz w:val="24"/>
              </w:rPr>
              <w:t>口，用于</w:t>
            </w:r>
            <w:r>
              <w:rPr>
                <w:rFonts w:ascii="宋体" w:hAnsi="宋体" w:hint="eastAsia"/>
                <w:sz w:val="24"/>
              </w:rPr>
              <w:t>RS02/03</w:t>
            </w:r>
            <w:r>
              <w:rPr>
                <w:rFonts w:ascii="宋体" w:hAnsi="宋体" w:hint="eastAsia"/>
                <w:sz w:val="24"/>
              </w:rPr>
              <w:t>热剥钳供电。无线通信</w:t>
            </w:r>
            <w:r>
              <w:rPr>
                <w:rFonts w:ascii="宋体" w:hAnsi="宋体" w:hint="eastAsia"/>
                <w:sz w:val="24"/>
              </w:rPr>
              <w:t>:</w:t>
            </w:r>
            <w:r>
              <w:rPr>
                <w:rFonts w:ascii="宋体" w:hAnsi="宋体" w:hint="eastAsia"/>
                <w:sz w:val="24"/>
              </w:rPr>
              <w:t>无线连接标准</w:t>
            </w:r>
            <w:r>
              <w:rPr>
                <w:rFonts w:ascii="宋体" w:hAnsi="宋体" w:hint="eastAsia"/>
                <w:sz w:val="24"/>
              </w:rPr>
              <w:t>:B</w:t>
            </w:r>
            <w:r>
              <w:rPr>
                <w:rFonts w:ascii="宋体" w:hAnsi="宋体" w:hint="eastAsia"/>
                <w:sz w:val="24"/>
              </w:rPr>
              <w:t>luetooth4.1LE</w:t>
            </w:r>
          </w:p>
          <w:p w:rsidR="00CF3F8C" w:rsidRDefault="004A6139">
            <w:pPr>
              <w:adjustRightInd w:val="0"/>
              <w:snapToGrid w:val="0"/>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配套冷机机、</w:t>
            </w:r>
            <w:r>
              <w:rPr>
                <w:rFonts w:ascii="宋体" w:hAnsi="宋体"/>
                <w:sz w:val="24"/>
              </w:rPr>
              <w:t>OTDR</w:t>
            </w:r>
            <w:r>
              <w:rPr>
                <w:rFonts w:ascii="宋体" w:hAnsi="宋体" w:hint="eastAsia"/>
                <w:sz w:val="24"/>
              </w:rPr>
              <w:t>光纤检测器、光纤切割刀、便携箱、耗材及维修工具。</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hint="eastAsia"/>
              </w:rPr>
              <w:t>台</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color w:val="000000"/>
              </w:rPr>
            </w:pPr>
            <w:r>
              <w:rPr>
                <w:rFonts w:cs="宋体" w:hint="eastAsia"/>
                <w:color w:val="000000"/>
              </w:rPr>
              <w:t>11</w:t>
            </w:r>
          </w:p>
        </w:tc>
        <w:tc>
          <w:tcPr>
            <w:tcW w:w="1200" w:type="dxa"/>
            <w:vAlign w:val="center"/>
          </w:tcPr>
          <w:p w:rsidR="00CF3F8C" w:rsidRDefault="004A6139">
            <w:pPr>
              <w:pStyle w:val="a6"/>
              <w:adjustRightInd w:val="0"/>
              <w:snapToGrid w:val="0"/>
              <w:spacing w:before="0" w:beforeAutospacing="0" w:after="0" w:afterAutospacing="0"/>
              <w:jc w:val="center"/>
              <w:rPr>
                <w:rFonts w:cs="宋体"/>
                <w:color w:val="000000"/>
              </w:rPr>
            </w:pPr>
            <w:r>
              <w:rPr>
                <w:rFonts w:cs="宋体" w:hint="eastAsia"/>
                <w:color w:val="000000"/>
              </w:rPr>
              <w:t>室外光纤</w:t>
            </w:r>
          </w:p>
        </w:tc>
        <w:tc>
          <w:tcPr>
            <w:tcW w:w="6270" w:type="dxa"/>
            <w:vAlign w:val="center"/>
          </w:tcPr>
          <w:p w:rsidR="00CF3F8C" w:rsidRDefault="004A6139">
            <w:pPr>
              <w:adjustRightInd w:val="0"/>
              <w:snapToGrid w:val="0"/>
              <w:rPr>
                <w:rFonts w:ascii="宋体" w:hAnsi="宋体"/>
                <w:color w:val="000000"/>
                <w:sz w:val="24"/>
              </w:rPr>
            </w:pPr>
            <w:r>
              <w:rPr>
                <w:rFonts w:ascii="宋体" w:hAnsi="宋体" w:hint="eastAsia"/>
                <w:color w:val="000000"/>
                <w:sz w:val="24"/>
              </w:rPr>
              <w:t>1.</w:t>
            </w:r>
            <w:r>
              <w:rPr>
                <w:rFonts w:ascii="宋体" w:hAnsi="宋体" w:hint="eastAsia"/>
                <w:color w:val="000000"/>
                <w:sz w:val="24"/>
              </w:rPr>
              <w:t>波长：</w:t>
            </w:r>
            <w:r>
              <w:rPr>
                <w:rFonts w:ascii="宋体" w:hAnsi="宋体" w:hint="eastAsia"/>
                <w:color w:val="000000"/>
                <w:sz w:val="24"/>
              </w:rPr>
              <w:t>1310nm</w:t>
            </w:r>
            <w:r>
              <w:rPr>
                <w:rFonts w:ascii="宋体" w:hAnsi="宋体" w:hint="eastAsia"/>
                <w:color w:val="000000"/>
                <w:sz w:val="24"/>
              </w:rPr>
              <w:t>、</w:t>
            </w:r>
            <w:r>
              <w:rPr>
                <w:rFonts w:ascii="宋体" w:hAnsi="宋体" w:hint="eastAsia"/>
                <w:color w:val="000000"/>
                <w:sz w:val="24"/>
              </w:rPr>
              <w:t>1550nm</w:t>
            </w:r>
            <w:r>
              <w:rPr>
                <w:rFonts w:ascii="宋体" w:hAnsi="宋体" w:hint="eastAsia"/>
                <w:color w:val="000000"/>
                <w:sz w:val="24"/>
              </w:rPr>
              <w:t>。</w:t>
            </w:r>
          </w:p>
          <w:p w:rsidR="00CF3F8C" w:rsidRDefault="004A6139">
            <w:pPr>
              <w:adjustRightInd w:val="0"/>
              <w:snapToGrid w:val="0"/>
              <w:rPr>
                <w:rFonts w:ascii="宋体" w:hAnsi="宋体"/>
                <w:color w:val="000000"/>
                <w:sz w:val="24"/>
              </w:rPr>
            </w:pPr>
            <w:r>
              <w:rPr>
                <w:rFonts w:ascii="宋体" w:hAnsi="宋体" w:hint="eastAsia"/>
                <w:color w:val="000000"/>
                <w:sz w:val="24"/>
              </w:rPr>
              <w:t>2.</w:t>
            </w:r>
            <w:r>
              <w:rPr>
                <w:rFonts w:ascii="宋体" w:hAnsi="宋体" w:hint="eastAsia"/>
                <w:color w:val="000000"/>
                <w:sz w:val="24"/>
              </w:rPr>
              <w:t>纤芯数量：</w:t>
            </w:r>
            <w:r>
              <w:rPr>
                <w:rFonts w:ascii="宋体" w:hAnsi="宋体" w:hint="eastAsia"/>
                <w:color w:val="000000"/>
                <w:sz w:val="24"/>
              </w:rPr>
              <w:t>24</w:t>
            </w:r>
            <w:r>
              <w:rPr>
                <w:rFonts w:ascii="宋体" w:hAnsi="宋体" w:hint="eastAsia"/>
                <w:color w:val="000000"/>
                <w:sz w:val="24"/>
              </w:rPr>
              <w:t>芯。</w:t>
            </w:r>
          </w:p>
          <w:p w:rsidR="00CF3F8C" w:rsidRDefault="004A6139">
            <w:pPr>
              <w:adjustRightInd w:val="0"/>
              <w:snapToGrid w:val="0"/>
              <w:rPr>
                <w:rFonts w:ascii="宋体" w:hAnsi="宋体"/>
                <w:color w:val="000000"/>
                <w:sz w:val="24"/>
              </w:rPr>
            </w:pPr>
            <w:r>
              <w:rPr>
                <w:rFonts w:ascii="宋体" w:hAnsi="宋体" w:hint="eastAsia"/>
                <w:color w:val="000000"/>
                <w:sz w:val="24"/>
              </w:rPr>
              <w:t>3.</w:t>
            </w:r>
            <w:r>
              <w:rPr>
                <w:rFonts w:ascii="宋体" w:hAnsi="宋体" w:hint="eastAsia"/>
                <w:color w:val="000000"/>
                <w:sz w:val="24"/>
              </w:rPr>
              <w:t>损耗：国标，</w:t>
            </w:r>
            <w:r>
              <w:rPr>
                <w:rFonts w:ascii="宋体" w:hAnsi="宋体" w:hint="eastAsia"/>
                <w:color w:val="000000"/>
                <w:sz w:val="24"/>
              </w:rPr>
              <w:t>1310/1.0dB/km</w:t>
            </w:r>
            <w:r>
              <w:rPr>
                <w:rFonts w:ascii="宋体" w:hAnsi="宋体" w:hint="eastAsia"/>
                <w:color w:val="000000"/>
                <w:sz w:val="24"/>
              </w:rPr>
              <w:t>、</w:t>
            </w:r>
            <w:r>
              <w:rPr>
                <w:rFonts w:ascii="宋体" w:hAnsi="宋体" w:hint="eastAsia"/>
                <w:color w:val="000000"/>
                <w:sz w:val="24"/>
              </w:rPr>
              <w:t>1550/0.26dB/km</w:t>
            </w:r>
            <w:r>
              <w:rPr>
                <w:rFonts w:ascii="宋体" w:hAnsi="宋体" w:hint="eastAsia"/>
                <w:color w:val="000000"/>
                <w:sz w:val="24"/>
              </w:rPr>
              <w:t>。</w:t>
            </w:r>
          </w:p>
          <w:p w:rsidR="00CF3F8C" w:rsidRDefault="004A6139">
            <w:pPr>
              <w:adjustRightInd w:val="0"/>
              <w:snapToGrid w:val="0"/>
              <w:rPr>
                <w:rFonts w:ascii="宋体" w:hAnsi="宋体"/>
                <w:color w:val="000000"/>
                <w:sz w:val="24"/>
              </w:rPr>
            </w:pPr>
            <w:r>
              <w:rPr>
                <w:rFonts w:ascii="宋体" w:hAnsi="宋体" w:hint="eastAsia"/>
                <w:color w:val="000000"/>
                <w:sz w:val="24"/>
              </w:rPr>
              <w:t>4.</w:t>
            </w:r>
            <w:r>
              <w:rPr>
                <w:rFonts w:ascii="宋体" w:hAnsi="宋体" w:hint="eastAsia"/>
                <w:color w:val="000000"/>
                <w:sz w:val="24"/>
              </w:rPr>
              <w:t>规格：外径</w:t>
            </w:r>
            <w:r>
              <w:rPr>
                <w:rFonts w:ascii="宋体" w:hAnsi="宋体" w:hint="eastAsia"/>
                <w:color w:val="000000"/>
                <w:sz w:val="24"/>
              </w:rPr>
              <w:t>125</w:t>
            </w:r>
            <w:r>
              <w:rPr>
                <w:rFonts w:ascii="宋体" w:hAnsi="宋体" w:hint="eastAsia"/>
                <w:color w:val="000000"/>
                <w:sz w:val="24"/>
              </w:rPr>
              <w:t>μ</w:t>
            </w:r>
            <w:r>
              <w:rPr>
                <w:rFonts w:ascii="宋体" w:hAnsi="宋体" w:hint="eastAsia"/>
                <w:color w:val="000000"/>
                <w:sz w:val="24"/>
              </w:rPr>
              <w:t>m</w:t>
            </w:r>
            <w:r>
              <w:rPr>
                <w:rFonts w:ascii="宋体" w:hAnsi="宋体" w:hint="eastAsia"/>
                <w:color w:val="000000"/>
                <w:sz w:val="24"/>
              </w:rPr>
              <w:t>、内径</w:t>
            </w:r>
            <w:r>
              <w:rPr>
                <w:rFonts w:ascii="宋体" w:hAnsi="宋体" w:hint="eastAsia"/>
                <w:color w:val="000000"/>
                <w:sz w:val="24"/>
              </w:rPr>
              <w:t>9</w:t>
            </w:r>
            <w:r>
              <w:rPr>
                <w:rFonts w:ascii="宋体" w:hAnsi="宋体" w:hint="eastAsia"/>
                <w:color w:val="000000"/>
                <w:sz w:val="24"/>
              </w:rPr>
              <w:t>μ</w:t>
            </w:r>
            <w:r>
              <w:rPr>
                <w:rFonts w:ascii="宋体" w:hAnsi="宋体" w:hint="eastAsia"/>
                <w:color w:val="000000"/>
                <w:sz w:val="24"/>
              </w:rPr>
              <w:t>m</w:t>
            </w:r>
            <w:r>
              <w:rPr>
                <w:rFonts w:ascii="宋体" w:hAnsi="宋体" w:hint="eastAsia"/>
                <w:color w:val="000000"/>
                <w:sz w:val="24"/>
              </w:rPr>
              <w:t>。</w:t>
            </w:r>
          </w:p>
          <w:p w:rsidR="00CF3F8C" w:rsidRDefault="004A6139">
            <w:pPr>
              <w:adjustRightInd w:val="0"/>
              <w:snapToGrid w:val="0"/>
              <w:rPr>
                <w:rFonts w:ascii="宋体" w:hAnsi="宋体"/>
                <w:color w:val="000000"/>
                <w:sz w:val="24"/>
              </w:rPr>
            </w:pPr>
            <w:r>
              <w:rPr>
                <w:rFonts w:ascii="宋体" w:hAnsi="宋体" w:hint="eastAsia"/>
                <w:color w:val="000000"/>
                <w:sz w:val="24"/>
              </w:rPr>
              <w:t>5.</w:t>
            </w:r>
            <w:r>
              <w:rPr>
                <w:rFonts w:ascii="宋体" w:hAnsi="宋体" w:hint="eastAsia"/>
                <w:color w:val="000000"/>
                <w:sz w:val="24"/>
              </w:rPr>
              <w:t>工作温度：</w:t>
            </w:r>
            <w:r>
              <w:rPr>
                <w:rFonts w:ascii="宋体" w:hAnsi="宋体" w:hint="eastAsia"/>
                <w:color w:val="000000"/>
                <w:sz w:val="24"/>
              </w:rPr>
              <w:t>-40</w:t>
            </w:r>
            <w:r>
              <w:rPr>
                <w:rFonts w:ascii="宋体" w:hAnsi="宋体" w:hint="eastAsia"/>
                <w:color w:val="000000"/>
                <w:sz w:val="24"/>
              </w:rPr>
              <w:t>℃～</w:t>
            </w:r>
            <w:r>
              <w:rPr>
                <w:rFonts w:ascii="宋体" w:hAnsi="宋体" w:hint="eastAsia"/>
                <w:color w:val="000000"/>
                <w:sz w:val="24"/>
              </w:rPr>
              <w:t>70</w:t>
            </w:r>
            <w:r>
              <w:rPr>
                <w:rFonts w:ascii="宋体" w:hAnsi="宋体" w:hint="eastAsia"/>
                <w:color w:val="000000"/>
                <w:sz w:val="24"/>
              </w:rPr>
              <w:t>℃。</w:t>
            </w:r>
          </w:p>
          <w:p w:rsidR="00CF3F8C" w:rsidRDefault="004A6139">
            <w:pPr>
              <w:adjustRightInd w:val="0"/>
              <w:snapToGrid w:val="0"/>
              <w:rPr>
                <w:rFonts w:ascii="宋体" w:hAnsi="宋体"/>
                <w:color w:val="000000"/>
                <w:sz w:val="24"/>
              </w:rPr>
            </w:pPr>
            <w:r>
              <w:rPr>
                <w:rFonts w:ascii="宋体" w:hAnsi="宋体" w:hint="eastAsia"/>
                <w:color w:val="000000"/>
                <w:sz w:val="24"/>
              </w:rPr>
              <w:t>6.</w:t>
            </w:r>
            <w:r>
              <w:rPr>
                <w:rFonts w:ascii="宋体" w:hAnsi="宋体" w:hint="eastAsia"/>
                <w:color w:val="000000"/>
                <w:sz w:val="24"/>
              </w:rPr>
              <w:t>工作湿度：</w:t>
            </w:r>
            <w:r>
              <w:rPr>
                <w:rFonts w:ascii="宋体" w:hAnsi="宋体" w:hint="eastAsia"/>
                <w:color w:val="000000"/>
                <w:sz w:val="24"/>
              </w:rPr>
              <w:t>0%</w:t>
            </w:r>
            <w:r>
              <w:rPr>
                <w:rFonts w:ascii="宋体" w:hAnsi="宋体" w:hint="eastAsia"/>
                <w:color w:val="000000"/>
                <w:sz w:val="24"/>
              </w:rPr>
              <w:t>～</w:t>
            </w:r>
            <w:r>
              <w:rPr>
                <w:rFonts w:ascii="宋体" w:hAnsi="宋体" w:hint="eastAsia"/>
                <w:color w:val="000000"/>
                <w:sz w:val="24"/>
              </w:rPr>
              <w:t>90%RH</w:t>
            </w:r>
            <w:r>
              <w:rPr>
                <w:rFonts w:ascii="宋体" w:hAnsi="宋体" w:hint="eastAsia"/>
                <w:color w:val="000000"/>
                <w:sz w:val="24"/>
              </w:rPr>
              <w:t>。</w:t>
            </w:r>
          </w:p>
          <w:p w:rsidR="00CF3F8C" w:rsidRDefault="004A6139">
            <w:pPr>
              <w:adjustRightInd w:val="0"/>
              <w:snapToGrid w:val="0"/>
              <w:rPr>
                <w:rFonts w:ascii="宋体" w:hAnsi="宋体"/>
                <w:color w:val="000000"/>
                <w:sz w:val="24"/>
              </w:rPr>
            </w:pPr>
            <w:r>
              <w:rPr>
                <w:rFonts w:ascii="宋体" w:hAnsi="宋体" w:hint="eastAsia"/>
                <w:color w:val="000000"/>
                <w:sz w:val="24"/>
              </w:rPr>
              <w:t>7.</w:t>
            </w:r>
            <w:r>
              <w:rPr>
                <w:rFonts w:ascii="宋体" w:hAnsi="宋体" w:hint="eastAsia"/>
                <w:color w:val="000000"/>
                <w:sz w:val="24"/>
              </w:rPr>
              <w:t>保护：磷化钢丝，铠装钢带，</w:t>
            </w:r>
            <w:r>
              <w:rPr>
                <w:rFonts w:ascii="宋体" w:hAnsi="宋体" w:hint="eastAsia"/>
                <w:color w:val="000000"/>
                <w:sz w:val="24"/>
              </w:rPr>
              <w:t>PE</w:t>
            </w:r>
            <w:r>
              <w:rPr>
                <w:rFonts w:ascii="宋体" w:hAnsi="宋体" w:hint="eastAsia"/>
                <w:color w:val="000000"/>
                <w:sz w:val="24"/>
              </w:rPr>
              <w:t>保护套等。</w:t>
            </w:r>
          </w:p>
        </w:tc>
        <w:tc>
          <w:tcPr>
            <w:tcW w:w="1450" w:type="dxa"/>
            <w:vAlign w:val="center"/>
          </w:tcPr>
          <w:p w:rsidR="00CF3F8C" w:rsidRDefault="004A6139">
            <w:pPr>
              <w:pStyle w:val="a6"/>
              <w:adjustRightInd w:val="0"/>
              <w:snapToGrid w:val="0"/>
              <w:spacing w:before="0" w:beforeAutospacing="0" w:after="0" w:afterAutospacing="0"/>
              <w:jc w:val="center"/>
              <w:rPr>
                <w:rFonts w:cs="宋体"/>
                <w:color w:val="000000"/>
              </w:rPr>
            </w:pPr>
            <w:r>
              <w:rPr>
                <w:rFonts w:cs="宋体" w:hint="eastAsia"/>
                <w:color w:val="000000"/>
              </w:rPr>
              <w:t>6</w:t>
            </w:r>
            <w:r>
              <w:rPr>
                <w:rFonts w:cs="宋体"/>
                <w:color w:val="000000"/>
              </w:rPr>
              <w:t>000</w:t>
            </w:r>
            <w:r>
              <w:rPr>
                <w:rFonts w:cs="宋体" w:hint="eastAsia"/>
                <w:color w:val="000000"/>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12</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室内光纤</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产品类型：皮线光缆；纤芯数量：</w:t>
            </w:r>
            <w:r>
              <w:rPr>
                <w:rFonts w:ascii="宋体" w:hAnsi="宋体" w:hint="eastAsia"/>
                <w:sz w:val="24"/>
              </w:rPr>
              <w:t>2</w:t>
            </w:r>
            <w:r>
              <w:rPr>
                <w:rFonts w:ascii="宋体" w:hAnsi="宋体" w:hint="eastAsia"/>
                <w:sz w:val="24"/>
              </w:rPr>
              <w:t>芯；规格：</w:t>
            </w:r>
            <w:r>
              <w:rPr>
                <w:rFonts w:ascii="宋体" w:hAnsi="宋体" w:hint="eastAsia"/>
                <w:sz w:val="24"/>
              </w:rPr>
              <w:t>G.657A</w:t>
            </w:r>
            <w:r>
              <w:rPr>
                <w:rFonts w:ascii="宋体" w:hAnsi="宋体" w:hint="eastAsia"/>
                <w:sz w:val="24"/>
              </w:rPr>
              <w:t>；工作温度：操作温度：</w:t>
            </w:r>
            <w:r>
              <w:rPr>
                <w:rFonts w:ascii="宋体" w:hAnsi="宋体" w:hint="eastAsia"/>
                <w:sz w:val="24"/>
              </w:rPr>
              <w:t>-20</w:t>
            </w:r>
            <w:r>
              <w:rPr>
                <w:rFonts w:ascii="宋体" w:hAnsi="宋体" w:hint="eastAsia"/>
                <w:sz w:val="24"/>
              </w:rPr>
              <w:t>°</w:t>
            </w:r>
            <w:r>
              <w:rPr>
                <w:rFonts w:ascii="宋体" w:hAnsi="宋体" w:hint="eastAsia"/>
                <w:sz w:val="24"/>
              </w:rPr>
              <w:t>-</w:t>
            </w:r>
            <w:r>
              <w:rPr>
                <w:rFonts w:ascii="宋体" w:hAnsi="宋体" w:hint="eastAsia"/>
                <w:sz w:val="24"/>
              </w:rPr>
              <w:t>＋</w:t>
            </w:r>
            <w:r>
              <w:rPr>
                <w:rFonts w:ascii="宋体" w:hAnsi="宋体" w:hint="eastAsia"/>
                <w:sz w:val="24"/>
              </w:rPr>
              <w:t>6</w:t>
            </w:r>
            <w:r>
              <w:rPr>
                <w:rFonts w:ascii="宋体" w:hAnsi="宋体" w:hint="eastAsia"/>
                <w:sz w:val="24"/>
              </w:rPr>
              <w:t>℃安装温度：</w:t>
            </w:r>
            <w:r>
              <w:rPr>
                <w:rFonts w:ascii="宋体" w:hAnsi="宋体" w:hint="eastAsia"/>
                <w:sz w:val="24"/>
              </w:rPr>
              <w:t>-10</w:t>
            </w:r>
            <w:r>
              <w:rPr>
                <w:rFonts w:ascii="宋体" w:hAnsi="宋体" w:hint="eastAsia"/>
                <w:sz w:val="24"/>
              </w:rPr>
              <w:t>°</w:t>
            </w:r>
            <w:r>
              <w:rPr>
                <w:rFonts w:ascii="宋体" w:hAnsi="宋体" w:hint="eastAsia"/>
                <w:sz w:val="24"/>
              </w:rPr>
              <w:t>-</w:t>
            </w:r>
            <w:r>
              <w:rPr>
                <w:rFonts w:ascii="宋体" w:hAnsi="宋体" w:hint="eastAsia"/>
                <w:sz w:val="24"/>
              </w:rPr>
              <w:t>＋</w:t>
            </w:r>
            <w:r>
              <w:rPr>
                <w:rFonts w:ascii="宋体" w:hAnsi="宋体" w:hint="eastAsia"/>
                <w:sz w:val="24"/>
              </w:rPr>
              <w:t>60</w:t>
            </w:r>
            <w:r>
              <w:rPr>
                <w:rFonts w:ascii="宋体" w:hAnsi="宋体" w:hint="eastAsia"/>
                <w:sz w:val="24"/>
              </w:rPr>
              <w:t>℃存储运输温度：</w:t>
            </w:r>
            <w:r>
              <w:rPr>
                <w:rFonts w:ascii="宋体" w:hAnsi="宋体" w:hint="eastAsia"/>
                <w:sz w:val="24"/>
              </w:rPr>
              <w:t>-20</w:t>
            </w:r>
            <w:r>
              <w:rPr>
                <w:rFonts w:ascii="宋体" w:hAnsi="宋体" w:hint="eastAsia"/>
                <w:sz w:val="24"/>
              </w:rPr>
              <w:t>°</w:t>
            </w:r>
            <w:r>
              <w:rPr>
                <w:rFonts w:ascii="宋体" w:hAnsi="宋体" w:hint="eastAsia"/>
                <w:sz w:val="24"/>
              </w:rPr>
              <w:t>-</w:t>
            </w:r>
            <w:r>
              <w:rPr>
                <w:rFonts w:ascii="宋体" w:hAnsi="宋体" w:hint="eastAsia"/>
                <w:sz w:val="24"/>
              </w:rPr>
              <w:t>＋</w:t>
            </w:r>
            <w:r>
              <w:rPr>
                <w:rFonts w:ascii="宋体" w:hAnsi="宋体" w:hint="eastAsia"/>
                <w:sz w:val="24"/>
              </w:rPr>
              <w:t>60</w:t>
            </w:r>
            <w:r>
              <w:rPr>
                <w:rFonts w:ascii="宋体" w:hAnsi="宋体" w:hint="eastAsia"/>
                <w:sz w:val="24"/>
              </w:rPr>
              <w:t>℃；</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3</w:t>
            </w:r>
            <w:r>
              <w:rPr>
                <w:rFonts w:cs="宋体"/>
              </w:rPr>
              <w:t>0880</w:t>
            </w:r>
            <w:r>
              <w:rPr>
                <w:rFonts w:cs="宋体" w:hint="eastAsia"/>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13</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ODF</w:t>
            </w:r>
            <w:r>
              <w:rPr>
                <w:rFonts w:cs="宋体" w:hint="eastAsia"/>
              </w:rPr>
              <w:t>架</w:t>
            </w:r>
            <w:r>
              <w:rPr>
                <w:rFonts w:cs="宋体" w:hint="eastAsia"/>
              </w:rPr>
              <w:t>1</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19</w:t>
            </w:r>
            <w:r>
              <w:rPr>
                <w:rFonts w:ascii="宋体" w:hAnsi="宋体" w:hint="eastAsia"/>
                <w:sz w:val="24"/>
              </w:rPr>
              <w:t>寸机柜式；</w:t>
            </w:r>
            <w:r>
              <w:rPr>
                <w:rFonts w:ascii="宋体" w:hAnsi="宋体" w:hint="eastAsia"/>
                <w:sz w:val="24"/>
              </w:rPr>
              <w:t>144</w:t>
            </w:r>
            <w:r>
              <w:rPr>
                <w:rFonts w:ascii="宋体" w:hAnsi="宋体" w:hint="eastAsia"/>
                <w:sz w:val="24"/>
              </w:rPr>
              <w:t>端口多接口类型可选；采用</w:t>
            </w:r>
            <w:r>
              <w:rPr>
                <w:rFonts w:ascii="宋体" w:hAnsi="宋体" w:hint="eastAsia"/>
                <w:sz w:val="24"/>
              </w:rPr>
              <w:t>3MM</w:t>
            </w:r>
            <w:r>
              <w:rPr>
                <w:rFonts w:ascii="宋体" w:hAnsi="宋体" w:hint="eastAsia"/>
                <w:sz w:val="24"/>
              </w:rPr>
              <w:t>优质加厚冷轧钢板，抗压不变形</w:t>
            </w:r>
          </w:p>
          <w:p w:rsidR="00CF3F8C" w:rsidRDefault="004A6139">
            <w:pPr>
              <w:adjustRightInd w:val="0"/>
              <w:snapToGrid w:val="0"/>
              <w:rPr>
                <w:rFonts w:ascii="宋体" w:hAnsi="宋体"/>
                <w:sz w:val="24"/>
              </w:rPr>
            </w:pPr>
            <w:r>
              <w:rPr>
                <w:rFonts w:ascii="宋体" w:hAnsi="宋体" w:hint="eastAsia"/>
                <w:sz w:val="24"/>
              </w:rPr>
              <w:t>安全阻燃，</w:t>
            </w:r>
            <w:r>
              <w:rPr>
                <w:rFonts w:ascii="宋体" w:hAnsi="宋体" w:hint="eastAsia"/>
                <w:sz w:val="24"/>
              </w:rPr>
              <w:t>ABS</w:t>
            </w:r>
            <w:r>
              <w:rPr>
                <w:rFonts w:ascii="宋体" w:hAnsi="宋体" w:hint="eastAsia"/>
                <w:sz w:val="24"/>
              </w:rPr>
              <w:t>熔接盘；</w:t>
            </w:r>
          </w:p>
          <w:p w:rsidR="00CF3F8C" w:rsidRDefault="004A6139">
            <w:pPr>
              <w:adjustRightInd w:val="0"/>
              <w:snapToGrid w:val="0"/>
              <w:rPr>
                <w:rFonts w:ascii="宋体" w:hAnsi="宋体"/>
                <w:sz w:val="24"/>
              </w:rPr>
            </w:pPr>
            <w:r>
              <w:rPr>
                <w:rFonts w:ascii="宋体" w:hAnsi="宋体" w:hint="eastAsia"/>
                <w:sz w:val="24"/>
              </w:rPr>
              <w:t>采用高强度双层</w:t>
            </w:r>
            <w:r>
              <w:rPr>
                <w:rFonts w:ascii="宋体" w:hAnsi="宋体" w:hint="eastAsia"/>
                <w:sz w:val="24"/>
              </w:rPr>
              <w:t>ABS</w:t>
            </w:r>
            <w:r>
              <w:rPr>
                <w:rFonts w:ascii="宋体" w:hAnsi="宋体" w:hint="eastAsia"/>
                <w:sz w:val="24"/>
              </w:rPr>
              <w:t>工程料，强度高，耐高温，结构清晰，轻松理线；</w:t>
            </w:r>
          </w:p>
          <w:p w:rsidR="00CF3F8C" w:rsidRDefault="004A6139">
            <w:pPr>
              <w:adjustRightInd w:val="0"/>
              <w:snapToGrid w:val="0"/>
              <w:rPr>
                <w:rFonts w:ascii="宋体" w:hAnsi="宋体"/>
                <w:sz w:val="24"/>
              </w:rPr>
            </w:pPr>
            <w:r>
              <w:rPr>
                <w:rFonts w:ascii="宋体" w:hAnsi="宋体" w:hint="eastAsia"/>
                <w:sz w:val="24"/>
              </w:rPr>
              <w:t>满配</w:t>
            </w:r>
            <w:r>
              <w:rPr>
                <w:rFonts w:ascii="宋体" w:hAnsi="宋体" w:hint="eastAsia"/>
                <w:sz w:val="24"/>
              </w:rPr>
              <w:t>LC</w:t>
            </w:r>
            <w:r>
              <w:rPr>
                <w:rFonts w:ascii="宋体" w:hAnsi="宋体" w:hint="eastAsia"/>
                <w:sz w:val="24"/>
              </w:rPr>
              <w:t>束状尾纤，</w:t>
            </w:r>
            <w:r>
              <w:rPr>
                <w:rFonts w:ascii="宋体" w:hAnsi="宋体" w:hint="eastAsia"/>
                <w:sz w:val="24"/>
              </w:rPr>
              <w:t>LC</w:t>
            </w:r>
            <w:r>
              <w:rPr>
                <w:rFonts w:ascii="宋体" w:hAnsi="宋体" w:hint="eastAsia"/>
                <w:sz w:val="24"/>
              </w:rPr>
              <w:t>法兰；</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9</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14</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ODF</w:t>
            </w:r>
            <w:r>
              <w:rPr>
                <w:rFonts w:cs="宋体" w:hint="eastAsia"/>
              </w:rPr>
              <w:t>架</w:t>
            </w:r>
            <w:r>
              <w:rPr>
                <w:rFonts w:cs="宋体"/>
              </w:rPr>
              <w:t>2</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19</w:t>
            </w:r>
            <w:r>
              <w:rPr>
                <w:rFonts w:ascii="宋体" w:hAnsi="宋体" w:hint="eastAsia"/>
                <w:sz w:val="24"/>
              </w:rPr>
              <w:t>寸机柜式；</w:t>
            </w:r>
            <w:r>
              <w:rPr>
                <w:rFonts w:ascii="宋体" w:hAnsi="宋体" w:hint="eastAsia"/>
                <w:sz w:val="24"/>
              </w:rPr>
              <w:t>48</w:t>
            </w:r>
            <w:r>
              <w:rPr>
                <w:rFonts w:ascii="宋体" w:hAnsi="宋体" w:hint="eastAsia"/>
                <w:sz w:val="24"/>
              </w:rPr>
              <w:t>端口多接口类型可选；采用</w:t>
            </w:r>
            <w:r>
              <w:rPr>
                <w:rFonts w:ascii="宋体" w:hAnsi="宋体" w:hint="eastAsia"/>
                <w:sz w:val="24"/>
              </w:rPr>
              <w:t>3MM</w:t>
            </w:r>
            <w:r>
              <w:rPr>
                <w:rFonts w:ascii="宋体" w:hAnsi="宋体" w:hint="eastAsia"/>
                <w:sz w:val="24"/>
              </w:rPr>
              <w:t>优质加厚冷轧钢板，抗压不变形</w:t>
            </w:r>
          </w:p>
          <w:p w:rsidR="00CF3F8C" w:rsidRDefault="004A6139">
            <w:pPr>
              <w:adjustRightInd w:val="0"/>
              <w:snapToGrid w:val="0"/>
              <w:rPr>
                <w:rFonts w:ascii="宋体" w:hAnsi="宋体"/>
                <w:sz w:val="24"/>
              </w:rPr>
            </w:pPr>
            <w:r>
              <w:rPr>
                <w:rFonts w:ascii="宋体" w:hAnsi="宋体" w:hint="eastAsia"/>
                <w:sz w:val="24"/>
              </w:rPr>
              <w:t>安全阻燃，</w:t>
            </w:r>
            <w:r>
              <w:rPr>
                <w:rFonts w:ascii="宋体" w:hAnsi="宋体" w:hint="eastAsia"/>
                <w:sz w:val="24"/>
              </w:rPr>
              <w:t>ABS</w:t>
            </w:r>
            <w:r>
              <w:rPr>
                <w:rFonts w:ascii="宋体" w:hAnsi="宋体" w:hint="eastAsia"/>
                <w:sz w:val="24"/>
              </w:rPr>
              <w:t>熔接盘；</w:t>
            </w:r>
          </w:p>
          <w:p w:rsidR="00CF3F8C" w:rsidRDefault="004A6139">
            <w:pPr>
              <w:adjustRightInd w:val="0"/>
              <w:snapToGrid w:val="0"/>
              <w:rPr>
                <w:rFonts w:ascii="宋体" w:hAnsi="宋体"/>
                <w:sz w:val="24"/>
              </w:rPr>
            </w:pPr>
            <w:r>
              <w:rPr>
                <w:rFonts w:ascii="宋体" w:hAnsi="宋体" w:hint="eastAsia"/>
                <w:sz w:val="24"/>
              </w:rPr>
              <w:t>采用高强度双层</w:t>
            </w:r>
            <w:r>
              <w:rPr>
                <w:rFonts w:ascii="宋体" w:hAnsi="宋体" w:hint="eastAsia"/>
                <w:sz w:val="24"/>
              </w:rPr>
              <w:t>ABS</w:t>
            </w:r>
            <w:r>
              <w:rPr>
                <w:rFonts w:ascii="宋体" w:hAnsi="宋体" w:hint="eastAsia"/>
                <w:sz w:val="24"/>
              </w:rPr>
              <w:t>工程料，强度高，耐高温，结构清晰，轻松理线；</w:t>
            </w:r>
          </w:p>
          <w:p w:rsidR="00CF3F8C" w:rsidRDefault="004A6139">
            <w:pPr>
              <w:adjustRightInd w:val="0"/>
              <w:snapToGrid w:val="0"/>
              <w:rPr>
                <w:rFonts w:ascii="宋体" w:hAnsi="宋体"/>
                <w:sz w:val="24"/>
              </w:rPr>
            </w:pPr>
            <w:r>
              <w:rPr>
                <w:rFonts w:ascii="宋体" w:hAnsi="宋体" w:hint="eastAsia"/>
                <w:sz w:val="24"/>
              </w:rPr>
              <w:t>满配</w:t>
            </w:r>
            <w:r>
              <w:rPr>
                <w:rFonts w:ascii="宋体" w:hAnsi="宋体" w:hint="eastAsia"/>
                <w:sz w:val="24"/>
              </w:rPr>
              <w:t>LC</w:t>
            </w:r>
            <w:r>
              <w:rPr>
                <w:rFonts w:ascii="宋体" w:hAnsi="宋体" w:hint="eastAsia"/>
                <w:sz w:val="24"/>
              </w:rPr>
              <w:t>束状尾纤，</w:t>
            </w:r>
            <w:r>
              <w:rPr>
                <w:rFonts w:ascii="宋体" w:hAnsi="宋体" w:hint="eastAsia"/>
                <w:sz w:val="24"/>
              </w:rPr>
              <w:t>LC</w:t>
            </w:r>
            <w:r>
              <w:rPr>
                <w:rFonts w:ascii="宋体" w:hAnsi="宋体" w:hint="eastAsia"/>
                <w:sz w:val="24"/>
              </w:rPr>
              <w:t>法兰；</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rPr>
              <w:t>3</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15</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光纤跳线</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w:t>
            </w:r>
            <w:r>
              <w:rPr>
                <w:rFonts w:ascii="宋体" w:hAnsi="宋体" w:hint="eastAsia"/>
                <w:sz w:val="24"/>
              </w:rPr>
              <w:t>接口：</w:t>
            </w:r>
            <w:r>
              <w:rPr>
                <w:rFonts w:ascii="宋体" w:hAnsi="宋体" w:hint="eastAsia"/>
                <w:sz w:val="24"/>
              </w:rPr>
              <w:t>LC-LC</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2.</w:t>
            </w:r>
            <w:r>
              <w:rPr>
                <w:rFonts w:ascii="宋体" w:hAnsi="宋体" w:hint="eastAsia"/>
                <w:sz w:val="24"/>
              </w:rPr>
              <w:t>长度：</w:t>
            </w:r>
            <w:r>
              <w:rPr>
                <w:rFonts w:ascii="宋体" w:hAnsi="宋体" w:hint="eastAsia"/>
                <w:sz w:val="24"/>
              </w:rPr>
              <w:t>3m</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3.</w:t>
            </w:r>
            <w:r>
              <w:rPr>
                <w:rFonts w:ascii="宋体" w:hAnsi="宋体" w:hint="eastAsia"/>
                <w:sz w:val="24"/>
              </w:rPr>
              <w:t>插芯材料：陶瓷；</w:t>
            </w:r>
          </w:p>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插损：小于</w:t>
            </w:r>
            <w:r>
              <w:rPr>
                <w:rFonts w:ascii="宋体" w:hAnsi="宋体" w:hint="eastAsia"/>
                <w:sz w:val="24"/>
              </w:rPr>
              <w:t>0.3dB</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5.</w:t>
            </w:r>
            <w:r>
              <w:rPr>
                <w:rFonts w:ascii="宋体" w:hAnsi="宋体" w:hint="eastAsia"/>
                <w:sz w:val="24"/>
              </w:rPr>
              <w:t>工作温度：</w:t>
            </w:r>
            <w:r>
              <w:rPr>
                <w:rFonts w:ascii="宋体" w:hAnsi="宋体" w:hint="eastAsia"/>
                <w:sz w:val="24"/>
              </w:rPr>
              <w:t>-40</w:t>
            </w:r>
            <w:r>
              <w:rPr>
                <w:rFonts w:ascii="宋体" w:hAnsi="宋体" w:hint="eastAsia"/>
                <w:sz w:val="24"/>
              </w:rPr>
              <w:t>℃～</w:t>
            </w:r>
            <w:r>
              <w:rPr>
                <w:rFonts w:ascii="宋体" w:hAnsi="宋体" w:hint="eastAsia"/>
                <w:sz w:val="24"/>
              </w:rPr>
              <w:t>70</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6.</w:t>
            </w:r>
            <w:r>
              <w:rPr>
                <w:rFonts w:ascii="宋体" w:hAnsi="宋体" w:hint="eastAsia"/>
                <w:sz w:val="24"/>
              </w:rPr>
              <w:t>工作波长：</w:t>
            </w:r>
            <w:r>
              <w:rPr>
                <w:rFonts w:ascii="宋体" w:hAnsi="宋体" w:hint="eastAsia"/>
                <w:sz w:val="24"/>
              </w:rPr>
              <w:t>1310nm</w:t>
            </w:r>
            <w:r>
              <w:rPr>
                <w:rFonts w:ascii="宋体" w:hAnsi="宋体" w:hint="eastAsia"/>
                <w:sz w:val="24"/>
              </w:rPr>
              <w:t>～</w:t>
            </w:r>
            <w:r>
              <w:rPr>
                <w:rFonts w:ascii="宋体" w:hAnsi="宋体" w:hint="eastAsia"/>
                <w:sz w:val="24"/>
              </w:rPr>
              <w:t>1550nm</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7.</w:t>
            </w:r>
            <w:r>
              <w:rPr>
                <w:rFonts w:ascii="宋体" w:hAnsi="宋体" w:hint="eastAsia"/>
                <w:sz w:val="24"/>
              </w:rPr>
              <w:t>抗拉强度：≥</w:t>
            </w:r>
            <w:r>
              <w:rPr>
                <w:rFonts w:ascii="宋体" w:hAnsi="宋体" w:hint="eastAsia"/>
                <w:sz w:val="24"/>
              </w:rPr>
              <w:t>45kg</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8.</w:t>
            </w:r>
            <w:r>
              <w:rPr>
                <w:rFonts w:ascii="宋体" w:hAnsi="宋体" w:hint="eastAsia"/>
                <w:sz w:val="24"/>
              </w:rPr>
              <w:t>光缆外径：</w:t>
            </w:r>
            <w:r>
              <w:rPr>
                <w:rFonts w:ascii="宋体" w:hAnsi="宋体" w:hint="eastAsia"/>
                <w:sz w:val="24"/>
              </w:rPr>
              <w:t>2.0mm</w:t>
            </w:r>
            <w:r>
              <w:rPr>
                <w:rFonts w:ascii="宋体" w:hAnsi="宋体" w:hint="eastAsia"/>
                <w:sz w:val="24"/>
              </w:rPr>
              <w:t>～</w:t>
            </w:r>
            <w:r>
              <w:rPr>
                <w:rFonts w:ascii="宋体" w:hAnsi="宋体" w:hint="eastAsia"/>
                <w:sz w:val="24"/>
              </w:rPr>
              <w:t>3.0mm</w:t>
            </w:r>
            <w:r>
              <w:rPr>
                <w:rFonts w:ascii="宋体" w:hAnsi="宋体" w:hint="eastAsia"/>
                <w:sz w:val="24"/>
              </w:rPr>
              <w:t>。</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rPr>
              <w:t>182</w:t>
            </w:r>
            <w:r>
              <w:rPr>
                <w:rFonts w:cs="宋体" w:hint="eastAsia"/>
              </w:rPr>
              <w:t>条</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16</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机柜</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壁挂机柜，</w:t>
            </w:r>
            <w:r>
              <w:rPr>
                <w:rFonts w:ascii="宋体" w:hAnsi="宋体" w:hint="eastAsia"/>
                <w:sz w:val="24"/>
              </w:rPr>
              <w:t>(</w:t>
            </w:r>
            <w:r>
              <w:rPr>
                <w:rFonts w:ascii="宋体" w:hAnsi="宋体" w:hint="eastAsia"/>
                <w:sz w:val="24"/>
              </w:rPr>
              <w:t>宽</w:t>
            </w:r>
            <w:r>
              <w:rPr>
                <w:rFonts w:ascii="宋体" w:hAnsi="宋体" w:hint="eastAsia"/>
                <w:sz w:val="24"/>
              </w:rPr>
              <w:t>600*</w:t>
            </w:r>
            <w:r>
              <w:rPr>
                <w:rFonts w:ascii="宋体" w:hAnsi="宋体" w:hint="eastAsia"/>
                <w:sz w:val="24"/>
              </w:rPr>
              <w:t>深</w:t>
            </w:r>
            <w:r>
              <w:rPr>
                <w:rFonts w:ascii="宋体" w:hAnsi="宋体" w:hint="eastAsia"/>
                <w:sz w:val="24"/>
              </w:rPr>
              <w:t>440*</w:t>
            </w:r>
            <w:r>
              <w:rPr>
                <w:rFonts w:ascii="宋体" w:hAnsi="宋体" w:hint="eastAsia"/>
                <w:sz w:val="24"/>
              </w:rPr>
              <w:t>高</w:t>
            </w:r>
            <w:r>
              <w:rPr>
                <w:rFonts w:ascii="宋体" w:hAnsi="宋体" w:hint="eastAsia"/>
                <w:sz w:val="24"/>
              </w:rPr>
              <w:t>501mm)</w:t>
            </w:r>
            <w:r>
              <w:rPr>
                <w:rFonts w:ascii="宋体" w:hAnsi="宋体" w:hint="eastAsia"/>
                <w:sz w:val="24"/>
              </w:rPr>
              <w:t>玻璃门</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rPr>
              <w:t>2</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color w:val="000000"/>
              </w:rPr>
            </w:pPr>
            <w:r>
              <w:rPr>
                <w:rFonts w:cs="宋体" w:hint="eastAsia"/>
                <w:color w:val="000000"/>
              </w:rPr>
              <w:t>17</w:t>
            </w:r>
          </w:p>
        </w:tc>
        <w:tc>
          <w:tcPr>
            <w:tcW w:w="1200" w:type="dxa"/>
            <w:vAlign w:val="center"/>
          </w:tcPr>
          <w:p w:rsidR="00CF3F8C" w:rsidRDefault="004A6139">
            <w:pPr>
              <w:pStyle w:val="a6"/>
              <w:adjustRightInd w:val="0"/>
              <w:snapToGrid w:val="0"/>
              <w:spacing w:before="0" w:beforeAutospacing="0" w:after="0" w:afterAutospacing="0"/>
              <w:jc w:val="center"/>
              <w:rPr>
                <w:rFonts w:cs="宋体"/>
                <w:color w:val="000000"/>
              </w:rPr>
            </w:pPr>
            <w:r>
              <w:rPr>
                <w:rFonts w:cs="宋体" w:hint="eastAsia"/>
                <w:color w:val="000000"/>
              </w:rPr>
              <w:t>弱电箱</w:t>
            </w:r>
          </w:p>
        </w:tc>
        <w:tc>
          <w:tcPr>
            <w:tcW w:w="6270" w:type="dxa"/>
            <w:vAlign w:val="center"/>
          </w:tcPr>
          <w:p w:rsidR="00CF3F8C" w:rsidRDefault="004A6139">
            <w:pPr>
              <w:adjustRightInd w:val="0"/>
              <w:snapToGrid w:val="0"/>
              <w:rPr>
                <w:rFonts w:ascii="宋体" w:hAnsi="宋体"/>
                <w:color w:val="000000"/>
                <w:sz w:val="24"/>
              </w:rPr>
            </w:pPr>
            <w:r>
              <w:rPr>
                <w:rFonts w:ascii="宋体" w:hAnsi="宋体" w:hint="eastAsia"/>
                <w:color w:val="000000"/>
                <w:sz w:val="24"/>
              </w:rPr>
              <w:t>壁挂式弱电箱，尺寸：</w:t>
            </w:r>
            <w:r>
              <w:rPr>
                <w:rFonts w:ascii="宋体" w:hAnsi="宋体" w:hint="eastAsia"/>
                <w:color w:val="000000"/>
                <w:sz w:val="24"/>
              </w:rPr>
              <w:t>400*400*120mm</w:t>
            </w:r>
            <w:r>
              <w:rPr>
                <w:rFonts w:ascii="宋体" w:hAnsi="宋体" w:hint="eastAsia"/>
                <w:color w:val="000000"/>
                <w:sz w:val="24"/>
              </w:rPr>
              <w:t>，含</w:t>
            </w:r>
            <w:r>
              <w:rPr>
                <w:rFonts w:ascii="宋体" w:hAnsi="宋体" w:hint="eastAsia"/>
                <w:color w:val="000000"/>
                <w:sz w:val="24"/>
              </w:rPr>
              <w:t>8</w:t>
            </w:r>
            <w:r>
              <w:rPr>
                <w:rFonts w:ascii="宋体" w:hAnsi="宋体" w:hint="eastAsia"/>
                <w:color w:val="000000"/>
                <w:sz w:val="24"/>
              </w:rPr>
              <w:t>口插排。</w:t>
            </w:r>
          </w:p>
        </w:tc>
        <w:tc>
          <w:tcPr>
            <w:tcW w:w="1450" w:type="dxa"/>
            <w:vAlign w:val="center"/>
          </w:tcPr>
          <w:p w:rsidR="00CF3F8C" w:rsidRDefault="004A6139">
            <w:pPr>
              <w:pStyle w:val="a6"/>
              <w:adjustRightInd w:val="0"/>
              <w:snapToGrid w:val="0"/>
              <w:spacing w:before="0" w:beforeAutospacing="0" w:after="0" w:afterAutospacing="0"/>
              <w:jc w:val="center"/>
              <w:rPr>
                <w:rFonts w:cs="宋体"/>
                <w:color w:val="000000"/>
              </w:rPr>
            </w:pPr>
            <w:r>
              <w:rPr>
                <w:rFonts w:cs="宋体" w:hint="eastAsia"/>
                <w:color w:val="000000"/>
              </w:rPr>
              <w:t>3</w:t>
            </w:r>
            <w:r>
              <w:rPr>
                <w:rFonts w:cs="宋体"/>
                <w:color w:val="000000"/>
              </w:rPr>
              <w:t>59</w:t>
            </w:r>
            <w:r>
              <w:rPr>
                <w:rFonts w:cs="宋体" w:hint="eastAsia"/>
                <w:color w:val="000000"/>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18</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熔纤盒</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口熔纤盒，满配</w:t>
            </w:r>
            <w:r>
              <w:rPr>
                <w:rFonts w:ascii="宋体" w:hAnsi="宋体" w:hint="eastAsia"/>
                <w:sz w:val="24"/>
              </w:rPr>
              <w:t>LC</w:t>
            </w:r>
            <w:r>
              <w:rPr>
                <w:rFonts w:ascii="宋体" w:hAnsi="宋体" w:hint="eastAsia"/>
                <w:sz w:val="24"/>
              </w:rPr>
              <w:t>法兰，尾纤</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3</w:t>
            </w:r>
            <w:r>
              <w:rPr>
                <w:rFonts w:cs="宋体"/>
              </w:rPr>
              <w:t>87</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19</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配电箱</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含箱体，空开，配线等，根据每个楼具体层数按需配置。</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rPr>
              <w:t>6</w:t>
            </w:r>
            <w:r>
              <w:rPr>
                <w:rFonts w:cs="宋体" w:hint="eastAsia"/>
              </w:rPr>
              <w:t>个</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rPr>
              <w:t>2</w:t>
            </w:r>
            <w:r>
              <w:rPr>
                <w:rFonts w:cs="宋体" w:hint="eastAsia"/>
              </w:rPr>
              <w:t>0</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网线</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六类室内非屏蔽网线，纯铜国标，</w:t>
            </w:r>
            <w:r>
              <w:rPr>
                <w:rFonts w:ascii="宋体" w:hAnsi="宋体" w:hint="eastAsia"/>
                <w:sz w:val="24"/>
              </w:rPr>
              <w:t>305</w:t>
            </w:r>
            <w:r>
              <w:rPr>
                <w:rFonts w:ascii="宋体" w:hAnsi="宋体" w:hint="eastAsia"/>
                <w:sz w:val="24"/>
              </w:rPr>
              <w:t>米</w:t>
            </w:r>
            <w:r>
              <w:rPr>
                <w:rFonts w:ascii="宋体" w:hAnsi="宋体" w:hint="eastAsia"/>
                <w:sz w:val="24"/>
              </w:rPr>
              <w:t>/</w:t>
            </w:r>
            <w:r>
              <w:rPr>
                <w:rFonts w:ascii="宋体" w:hAnsi="宋体" w:hint="eastAsia"/>
                <w:sz w:val="24"/>
              </w:rPr>
              <w:t>箱</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rPr>
              <w:t>186</w:t>
            </w:r>
            <w:r>
              <w:rPr>
                <w:rFonts w:cs="宋体" w:hint="eastAsia"/>
              </w:rPr>
              <w:t>箱</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21</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电源线</w:t>
            </w:r>
            <w:r>
              <w:rPr>
                <w:rFonts w:cs="宋体" w:hint="eastAsia"/>
              </w:rPr>
              <w:t>1</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RVV3*2.5</w:t>
            </w:r>
            <w:r>
              <w:rPr>
                <w:rFonts w:ascii="宋体" w:hAnsi="宋体" w:hint="eastAsia"/>
                <w:sz w:val="24"/>
              </w:rPr>
              <w:t>，国标纯铜</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2</w:t>
            </w:r>
            <w:r>
              <w:rPr>
                <w:rFonts w:cs="宋体"/>
              </w:rPr>
              <w:t>00</w:t>
            </w:r>
            <w:r>
              <w:rPr>
                <w:rFonts w:cs="宋体" w:hint="eastAsia"/>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22</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电源线</w:t>
            </w:r>
            <w:r>
              <w:rPr>
                <w:rFonts w:cs="宋体" w:hint="eastAsia"/>
              </w:rPr>
              <w:t>2</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RVV3*1.5</w:t>
            </w:r>
            <w:r>
              <w:rPr>
                <w:rFonts w:ascii="宋体" w:hAnsi="宋体" w:hint="eastAsia"/>
                <w:sz w:val="24"/>
              </w:rPr>
              <w:t>，国标纯铜</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5</w:t>
            </w:r>
            <w:r>
              <w:rPr>
                <w:rFonts w:cs="宋体"/>
              </w:rPr>
              <w:t>000</w:t>
            </w:r>
            <w:r>
              <w:rPr>
                <w:rFonts w:cs="宋体" w:hint="eastAsia"/>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23</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室外穿线管</w:t>
            </w:r>
            <w:r>
              <w:rPr>
                <w:rFonts w:cs="宋体" w:hint="eastAsia"/>
              </w:rPr>
              <w:t>1</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HDPE</w:t>
            </w:r>
            <w:r>
              <w:rPr>
                <w:rFonts w:ascii="宋体" w:hAnsi="宋体" w:hint="eastAsia"/>
                <w:sz w:val="24"/>
              </w:rPr>
              <w:t>穿线管，</w:t>
            </w:r>
            <w:r>
              <w:rPr>
                <w:rFonts w:ascii="宋体" w:hAnsi="宋体" w:hint="eastAsia"/>
                <w:sz w:val="24"/>
              </w:rPr>
              <w:t>DN50,</w:t>
            </w:r>
            <w:r>
              <w:rPr>
                <w:rFonts w:ascii="宋体" w:hAnsi="宋体" w:hint="eastAsia"/>
                <w:sz w:val="24"/>
              </w:rPr>
              <w:t>壁厚</w:t>
            </w:r>
            <w:r>
              <w:rPr>
                <w:rFonts w:ascii="宋体" w:hAnsi="宋体" w:hint="eastAsia"/>
                <w:sz w:val="24"/>
              </w:rPr>
              <w:t>3.2mm</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2</w:t>
            </w:r>
            <w:r>
              <w:rPr>
                <w:rFonts w:cs="宋体"/>
              </w:rPr>
              <w:t>000</w:t>
            </w:r>
            <w:r>
              <w:rPr>
                <w:rFonts w:cs="宋体" w:hint="eastAsia"/>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24</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室外穿线管</w:t>
            </w:r>
            <w:r>
              <w:rPr>
                <w:rFonts w:cs="宋体" w:hint="eastAsia"/>
              </w:rPr>
              <w:t>1</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MPP</w:t>
            </w:r>
            <w:r>
              <w:rPr>
                <w:rFonts w:ascii="宋体" w:hAnsi="宋体" w:hint="eastAsia"/>
                <w:sz w:val="24"/>
              </w:rPr>
              <w:t>穿线管，</w:t>
            </w:r>
            <w:r>
              <w:rPr>
                <w:rFonts w:ascii="宋体" w:hAnsi="宋体" w:hint="eastAsia"/>
                <w:sz w:val="24"/>
              </w:rPr>
              <w:t>DN50,</w:t>
            </w:r>
            <w:r>
              <w:rPr>
                <w:rFonts w:ascii="宋体" w:hAnsi="宋体" w:hint="eastAsia"/>
                <w:sz w:val="24"/>
              </w:rPr>
              <w:t>壁厚</w:t>
            </w:r>
            <w:r>
              <w:rPr>
                <w:rFonts w:ascii="宋体" w:hAnsi="宋体" w:hint="eastAsia"/>
                <w:sz w:val="24"/>
              </w:rPr>
              <w:t>3.2mm</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rPr>
              <w:t>00</w:t>
            </w:r>
            <w:r>
              <w:rPr>
                <w:rFonts w:cs="宋体" w:hint="eastAsia"/>
              </w:rPr>
              <w:t>米</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25</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基础维保</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产品维保服务：提供</w:t>
            </w:r>
            <w:r>
              <w:rPr>
                <w:rFonts w:ascii="宋体" w:hAnsi="宋体" w:hint="eastAsia"/>
                <w:sz w:val="24"/>
              </w:rPr>
              <w:t>400</w:t>
            </w:r>
            <w:r>
              <w:rPr>
                <w:rFonts w:ascii="宋体" w:hAnsi="宋体" w:hint="eastAsia"/>
                <w:sz w:val="24"/>
              </w:rPr>
              <w:t>服务支持热线（</w:t>
            </w:r>
            <w:r>
              <w:rPr>
                <w:rFonts w:ascii="宋体" w:hAnsi="宋体" w:hint="eastAsia"/>
                <w:sz w:val="24"/>
              </w:rPr>
              <w:t>7*24</w:t>
            </w:r>
            <w:r>
              <w:rPr>
                <w:rFonts w:ascii="宋体" w:hAnsi="宋体" w:hint="eastAsia"/>
                <w:sz w:val="24"/>
              </w:rPr>
              <w:t>）、智能客服、远程补丁升级、在线自助培训等服务内容，协助用户</w:t>
            </w:r>
            <w:r>
              <w:rPr>
                <w:rFonts w:ascii="宋体" w:hAnsi="宋体" w:hint="eastAsia"/>
                <w:sz w:val="24"/>
              </w:rPr>
              <w:lastRenderedPageBreak/>
              <w:t>进行远程技术支持、远程问题处理、在线技术支持、软件更新支持、标准保修。</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lastRenderedPageBreak/>
              <w:t>1</w:t>
            </w:r>
            <w:r>
              <w:rPr>
                <w:rFonts w:cs="宋体" w:hint="eastAsia"/>
              </w:rPr>
              <w:t>项</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lastRenderedPageBreak/>
              <w:t>26</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项目软件调试</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面向客户的新建网络、扩容、改造工程，由有经验的工程师开展设备的软件调试工作，保障设备部署满足客户网络建设或改造需求，主要内容为实施方案编写</w:t>
            </w:r>
            <w:r>
              <w:rPr>
                <w:rFonts w:ascii="宋体" w:hAnsi="宋体" w:hint="eastAsia"/>
                <w:sz w:val="24"/>
              </w:rPr>
              <w:t>-</w:t>
            </w:r>
            <w:r>
              <w:rPr>
                <w:rFonts w:ascii="宋体" w:hAnsi="宋体" w:hint="eastAsia"/>
                <w:sz w:val="24"/>
              </w:rPr>
              <w:t>“包括面向交付站点的迁移</w:t>
            </w:r>
            <w:r>
              <w:rPr>
                <w:rFonts w:ascii="宋体" w:hAnsi="宋体" w:hint="eastAsia"/>
                <w:sz w:val="24"/>
              </w:rPr>
              <w:t>/</w:t>
            </w:r>
            <w:r>
              <w:rPr>
                <w:rFonts w:ascii="宋体" w:hAnsi="宋体" w:hint="eastAsia"/>
                <w:sz w:val="24"/>
              </w:rPr>
              <w:t>实施需求分析、现网配置分析、迁移</w:t>
            </w:r>
            <w:r>
              <w:rPr>
                <w:rFonts w:ascii="宋体" w:hAnsi="宋体" w:hint="eastAsia"/>
                <w:sz w:val="24"/>
              </w:rPr>
              <w:t>/</w:t>
            </w:r>
            <w:r>
              <w:rPr>
                <w:rFonts w:ascii="宋体" w:hAnsi="宋体" w:hint="eastAsia"/>
                <w:sz w:val="24"/>
              </w:rPr>
              <w:t>实施方案撰写、业务</w:t>
            </w:r>
            <w:r>
              <w:rPr>
                <w:rFonts w:ascii="宋体" w:hAnsi="宋体" w:hint="eastAsia"/>
                <w:sz w:val="24"/>
              </w:rPr>
              <w:t>/</w:t>
            </w:r>
            <w:r>
              <w:rPr>
                <w:rFonts w:ascii="宋体" w:hAnsi="宋体" w:hint="eastAsia"/>
                <w:sz w:val="24"/>
              </w:rPr>
              <w:t>应用逻辑可用性验证方案撰写，含</w:t>
            </w:r>
            <w:r>
              <w:rPr>
                <w:rFonts w:ascii="宋体" w:hAnsi="宋体" w:hint="eastAsia"/>
                <w:sz w:val="24"/>
              </w:rPr>
              <w:t>IP/VLAN</w:t>
            </w:r>
            <w:r>
              <w:rPr>
                <w:rFonts w:ascii="宋体" w:hAnsi="宋体" w:hint="eastAsia"/>
                <w:sz w:val="24"/>
              </w:rPr>
              <w:t>、二层特性、路由协议、</w:t>
            </w:r>
            <w:r>
              <w:rPr>
                <w:rFonts w:ascii="宋体" w:hAnsi="宋体" w:hint="eastAsia"/>
                <w:sz w:val="24"/>
              </w:rPr>
              <w:t>QOS</w:t>
            </w:r>
            <w:r>
              <w:rPr>
                <w:rFonts w:ascii="宋体" w:hAnsi="宋体" w:hint="eastAsia"/>
                <w:sz w:val="24"/>
              </w:rPr>
              <w:t>特性、</w:t>
            </w:r>
            <w:r>
              <w:rPr>
                <w:rFonts w:ascii="宋体" w:hAnsi="宋体" w:hint="eastAsia"/>
                <w:sz w:val="24"/>
              </w:rPr>
              <w:t>MPLS</w:t>
            </w:r>
            <w:r>
              <w:rPr>
                <w:rFonts w:ascii="宋体" w:hAnsi="宋体" w:hint="eastAsia"/>
                <w:sz w:val="24"/>
              </w:rPr>
              <w:t>特性、网管，涉及办公业务、城域网业务、</w:t>
            </w:r>
            <w:r>
              <w:rPr>
                <w:rFonts w:ascii="宋体" w:hAnsi="宋体" w:hint="eastAsia"/>
                <w:sz w:val="24"/>
              </w:rPr>
              <w:t>Internet</w:t>
            </w:r>
            <w:r>
              <w:rPr>
                <w:rFonts w:ascii="宋体" w:hAnsi="宋体" w:hint="eastAsia"/>
                <w:sz w:val="24"/>
              </w:rPr>
              <w:t>业务、视频类业务、语音类业务、</w:t>
            </w:r>
            <w:r>
              <w:rPr>
                <w:rFonts w:ascii="宋体" w:hAnsi="宋体" w:hint="eastAsia"/>
                <w:sz w:val="24"/>
              </w:rPr>
              <w:t>VOD</w:t>
            </w:r>
            <w:r>
              <w:rPr>
                <w:rFonts w:ascii="宋体" w:hAnsi="宋体" w:hint="eastAsia"/>
                <w:sz w:val="24"/>
              </w:rPr>
              <w:t>业务、带外网管业务”等方案的编写和调试服务</w:t>
            </w:r>
            <w:r>
              <w:rPr>
                <w:rFonts w:ascii="宋体" w:hAnsi="宋体" w:hint="eastAsia"/>
                <w:sz w:val="24"/>
              </w:rPr>
              <w:t>-</w:t>
            </w:r>
            <w:r>
              <w:rPr>
                <w:rFonts w:ascii="宋体" w:hAnsi="宋体" w:hint="eastAsia"/>
                <w:sz w:val="24"/>
              </w:rPr>
              <w:t>“包括</w:t>
            </w:r>
            <w:r>
              <w:rPr>
                <w:rFonts w:ascii="宋体" w:hAnsi="宋体" w:hint="eastAsia"/>
                <w:sz w:val="24"/>
              </w:rPr>
              <w:t>IP</w:t>
            </w:r>
            <w:r>
              <w:rPr>
                <w:rFonts w:ascii="宋体" w:hAnsi="宋体" w:hint="eastAsia"/>
                <w:sz w:val="24"/>
              </w:rPr>
              <w:t>地址配置、基础配置、路由协议配置（静态路由、</w:t>
            </w:r>
            <w:r>
              <w:rPr>
                <w:rFonts w:ascii="宋体" w:hAnsi="宋体" w:hint="eastAsia"/>
                <w:sz w:val="24"/>
              </w:rPr>
              <w:t>IGP</w:t>
            </w:r>
            <w:r>
              <w:rPr>
                <w:rFonts w:ascii="宋体" w:hAnsi="宋体" w:hint="eastAsia"/>
                <w:sz w:val="24"/>
              </w:rPr>
              <w:t>、</w:t>
            </w:r>
            <w:r>
              <w:rPr>
                <w:rFonts w:ascii="宋体" w:hAnsi="宋体" w:hint="eastAsia"/>
                <w:sz w:val="24"/>
              </w:rPr>
              <w:t>BGP</w:t>
            </w:r>
            <w:r>
              <w:rPr>
                <w:rFonts w:ascii="宋体" w:hAnsi="宋体" w:hint="eastAsia"/>
                <w:sz w:val="24"/>
              </w:rPr>
              <w:t>、</w:t>
            </w:r>
            <w:r>
              <w:rPr>
                <w:rFonts w:ascii="宋体" w:hAnsi="宋体" w:hint="eastAsia"/>
                <w:sz w:val="24"/>
              </w:rPr>
              <w:t>T</w:t>
            </w:r>
            <w:r>
              <w:rPr>
                <w:rFonts w:ascii="宋体" w:hAnsi="宋体" w:hint="eastAsia"/>
                <w:sz w:val="24"/>
              </w:rPr>
              <w:t>E</w:t>
            </w:r>
            <w:r>
              <w:rPr>
                <w:rFonts w:ascii="宋体" w:hAnsi="宋体" w:hint="eastAsia"/>
                <w:sz w:val="24"/>
              </w:rPr>
              <w:t>等），实现网络互联互通。</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hint="eastAsia"/>
              </w:rPr>
              <w:t>项</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27</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辅助材料</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卡钉，直接，三通，弯管器，胀塞自攻钉，黑色防水绝缘胶带，线槽，机柜螺丝，燕尾钉，色带，软管，扎带、钢钉、开口器、螺丝、钢线等；</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hint="eastAsia"/>
              </w:rPr>
              <w:t>批</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28</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系统集成</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整体网络施工，包含：</w:t>
            </w:r>
          </w:p>
          <w:p w:rsidR="00CF3F8C" w:rsidRDefault="004A6139">
            <w:pPr>
              <w:adjustRightInd w:val="0"/>
              <w:snapToGrid w:val="0"/>
              <w:rPr>
                <w:rFonts w:ascii="宋体" w:hAnsi="宋体"/>
                <w:sz w:val="24"/>
              </w:rPr>
            </w:pPr>
            <w:r>
              <w:rPr>
                <w:rFonts w:ascii="宋体" w:hAnsi="宋体" w:hint="eastAsia"/>
                <w:sz w:val="24"/>
              </w:rPr>
              <w:t>1.</w:t>
            </w:r>
            <w:r>
              <w:rPr>
                <w:rFonts w:ascii="宋体" w:hAnsi="宋体" w:hint="eastAsia"/>
                <w:sz w:val="24"/>
              </w:rPr>
              <w:t>弱电机房及分控机柜布线及设备安装；</w:t>
            </w:r>
          </w:p>
          <w:p w:rsidR="00CF3F8C" w:rsidRDefault="004A6139">
            <w:pPr>
              <w:adjustRightInd w:val="0"/>
              <w:snapToGrid w:val="0"/>
              <w:rPr>
                <w:rFonts w:ascii="宋体" w:hAnsi="宋体"/>
                <w:sz w:val="24"/>
              </w:rPr>
            </w:pPr>
            <w:r>
              <w:rPr>
                <w:rFonts w:ascii="宋体" w:hAnsi="宋体" w:hint="eastAsia"/>
                <w:sz w:val="24"/>
              </w:rPr>
              <w:t>2.</w:t>
            </w:r>
            <w:r>
              <w:rPr>
                <w:rFonts w:ascii="宋体" w:hAnsi="宋体" w:hint="eastAsia"/>
                <w:sz w:val="24"/>
              </w:rPr>
              <w:t>有线网点布线及设备安装；</w:t>
            </w:r>
          </w:p>
          <w:p w:rsidR="00CF3F8C" w:rsidRDefault="004A6139">
            <w:pPr>
              <w:adjustRightInd w:val="0"/>
              <w:snapToGrid w:val="0"/>
              <w:rPr>
                <w:rFonts w:ascii="宋体" w:hAnsi="宋体"/>
                <w:sz w:val="24"/>
              </w:rPr>
            </w:pPr>
            <w:r>
              <w:rPr>
                <w:rFonts w:ascii="宋体" w:hAnsi="宋体" w:hint="eastAsia"/>
                <w:sz w:val="24"/>
              </w:rPr>
              <w:t>3.</w:t>
            </w:r>
            <w:r>
              <w:rPr>
                <w:rFonts w:ascii="宋体" w:hAnsi="宋体" w:hint="eastAsia"/>
                <w:sz w:val="24"/>
              </w:rPr>
              <w:t>室内室外光纤布线、光纤熔接、线缆敷设；</w:t>
            </w:r>
          </w:p>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电源线铺设，配电连接；</w:t>
            </w:r>
          </w:p>
          <w:p w:rsidR="00CF3F8C" w:rsidRDefault="004A6139">
            <w:pPr>
              <w:adjustRightInd w:val="0"/>
              <w:snapToGrid w:val="0"/>
              <w:rPr>
                <w:rFonts w:ascii="宋体" w:hAnsi="宋体"/>
                <w:sz w:val="24"/>
              </w:rPr>
            </w:pPr>
            <w:r>
              <w:rPr>
                <w:rFonts w:ascii="宋体" w:hAnsi="宋体" w:hint="eastAsia"/>
                <w:sz w:val="24"/>
              </w:rPr>
              <w:t>5.</w:t>
            </w:r>
            <w:r>
              <w:rPr>
                <w:rFonts w:ascii="宋体" w:hAnsi="宋体" w:hint="eastAsia"/>
                <w:sz w:val="24"/>
              </w:rPr>
              <w:t>电子班牌安装等。</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1</w:t>
            </w:r>
            <w:r>
              <w:rPr>
                <w:rFonts w:cs="宋体" w:hint="eastAsia"/>
              </w:rPr>
              <w:t>项</w:t>
            </w:r>
          </w:p>
        </w:tc>
      </w:tr>
      <w:tr w:rsidR="00CF3F8C">
        <w:tc>
          <w:tcPr>
            <w:tcW w:w="750" w:type="dxa"/>
            <w:vAlign w:val="center"/>
          </w:tcPr>
          <w:p w:rsidR="00CF3F8C" w:rsidRDefault="004A6139">
            <w:pPr>
              <w:pStyle w:val="a6"/>
              <w:wordWrap w:val="0"/>
              <w:spacing w:before="0" w:beforeAutospacing="0" w:after="2" w:afterAutospacing="0" w:line="480" w:lineRule="auto"/>
              <w:jc w:val="center"/>
              <w:rPr>
                <w:rFonts w:cs="宋体"/>
              </w:rPr>
            </w:pPr>
            <w:r>
              <w:rPr>
                <w:rFonts w:cs="宋体" w:hint="eastAsia"/>
              </w:rPr>
              <w:t>2</w:t>
            </w:r>
            <w:r>
              <w:rPr>
                <w:rFonts w:cs="宋体"/>
              </w:rPr>
              <w:t>9</w:t>
            </w:r>
          </w:p>
        </w:tc>
        <w:tc>
          <w:tcPr>
            <w:tcW w:w="120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供电转换器</w:t>
            </w:r>
          </w:p>
        </w:tc>
        <w:tc>
          <w:tcPr>
            <w:tcW w:w="6270" w:type="dxa"/>
            <w:vAlign w:val="center"/>
          </w:tcPr>
          <w:p w:rsidR="00CF3F8C" w:rsidRDefault="004A6139">
            <w:pPr>
              <w:adjustRightInd w:val="0"/>
              <w:snapToGrid w:val="0"/>
              <w:rPr>
                <w:rFonts w:ascii="宋体" w:hAnsi="宋体"/>
                <w:sz w:val="24"/>
              </w:rPr>
            </w:pPr>
            <w:r>
              <w:rPr>
                <w:rFonts w:ascii="宋体" w:hAnsi="宋体" w:hint="eastAsia"/>
                <w:sz w:val="24"/>
              </w:rPr>
              <w:t>1.</w:t>
            </w:r>
            <w:r>
              <w:rPr>
                <w:rFonts w:ascii="宋体" w:hAnsi="宋体" w:hint="eastAsia"/>
                <w:sz w:val="24"/>
              </w:rPr>
              <w:t>容量≥</w:t>
            </w:r>
            <w:r>
              <w:rPr>
                <w:rFonts w:ascii="宋体" w:hAnsi="宋体" w:hint="eastAsia"/>
                <w:sz w:val="24"/>
              </w:rPr>
              <w:t>336Gbps</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2.</w:t>
            </w:r>
            <w:r>
              <w:rPr>
                <w:rFonts w:ascii="宋体" w:hAnsi="宋体" w:hint="eastAsia"/>
                <w:sz w:val="24"/>
              </w:rPr>
              <w:t>转发率≥</w:t>
            </w:r>
            <w:r>
              <w:rPr>
                <w:rFonts w:ascii="宋体" w:hAnsi="宋体" w:hint="eastAsia"/>
                <w:sz w:val="24"/>
              </w:rPr>
              <w:t>108Mpps</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3.</w:t>
            </w:r>
            <w:r>
              <w:rPr>
                <w:rFonts w:ascii="宋体" w:hAnsi="宋体" w:hint="eastAsia"/>
                <w:sz w:val="24"/>
              </w:rPr>
              <w:t>设备</w:t>
            </w:r>
            <w:r>
              <w:rPr>
                <w:rFonts w:ascii="宋体" w:hAnsi="宋体" w:hint="eastAsia"/>
                <w:sz w:val="24"/>
              </w:rPr>
              <w:t>MAC</w:t>
            </w:r>
            <w:r>
              <w:rPr>
                <w:rFonts w:ascii="宋体" w:hAnsi="宋体" w:hint="eastAsia"/>
                <w:sz w:val="24"/>
              </w:rPr>
              <w:t>地址≥</w:t>
            </w:r>
            <w:r>
              <w:rPr>
                <w:rFonts w:ascii="宋体" w:hAnsi="宋体" w:hint="eastAsia"/>
                <w:sz w:val="24"/>
              </w:rPr>
              <w:t>16K</w:t>
            </w:r>
            <w:r>
              <w:rPr>
                <w:rFonts w:ascii="宋体" w:hAnsi="宋体" w:hint="eastAsia"/>
                <w:sz w:val="24"/>
              </w:rPr>
              <w:t>，</w:t>
            </w:r>
            <w:r>
              <w:rPr>
                <w:rFonts w:ascii="宋体" w:hAnsi="宋体" w:hint="eastAsia"/>
                <w:sz w:val="24"/>
              </w:rPr>
              <w:t>ARP</w:t>
            </w:r>
            <w:r>
              <w:rPr>
                <w:rFonts w:ascii="宋体" w:hAnsi="宋体" w:hint="eastAsia"/>
                <w:sz w:val="24"/>
              </w:rPr>
              <w:t>表项≥</w:t>
            </w:r>
            <w:r>
              <w:rPr>
                <w:rFonts w:ascii="宋体" w:hAnsi="宋体" w:hint="eastAsia"/>
                <w:sz w:val="24"/>
              </w:rPr>
              <w:t>1000</w:t>
            </w:r>
            <w:r>
              <w:rPr>
                <w:rFonts w:ascii="宋体" w:hAnsi="宋体" w:hint="eastAsia"/>
                <w:sz w:val="24"/>
              </w:rPr>
              <w:t>条，</w:t>
            </w:r>
            <w:r>
              <w:rPr>
                <w:rFonts w:ascii="宋体" w:hAnsi="宋体" w:hint="eastAsia"/>
                <w:sz w:val="24"/>
              </w:rPr>
              <w:t>FIB</w:t>
            </w:r>
            <w:r>
              <w:rPr>
                <w:rFonts w:ascii="宋体" w:hAnsi="宋体" w:hint="eastAsia"/>
                <w:sz w:val="24"/>
              </w:rPr>
              <w:t>表项≥</w:t>
            </w:r>
            <w:r>
              <w:rPr>
                <w:rFonts w:ascii="宋体" w:hAnsi="宋体" w:hint="eastAsia"/>
                <w:sz w:val="24"/>
              </w:rPr>
              <w:t>500</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4.</w:t>
            </w:r>
            <w:r>
              <w:rPr>
                <w:rFonts w:ascii="宋体" w:hAnsi="宋体" w:hint="eastAsia"/>
                <w:sz w:val="24"/>
              </w:rPr>
              <w:t>固化以太网端口≥</w:t>
            </w:r>
            <w:r>
              <w:rPr>
                <w:rFonts w:ascii="宋体" w:hAnsi="宋体" w:hint="eastAsia"/>
                <w:sz w:val="24"/>
              </w:rPr>
              <w:t>24</w:t>
            </w:r>
            <w:r>
              <w:rPr>
                <w:rFonts w:ascii="宋体" w:hAnsi="宋体" w:hint="eastAsia"/>
                <w:sz w:val="24"/>
              </w:rPr>
              <w:t>个。</w:t>
            </w:r>
          </w:p>
          <w:p w:rsidR="00CF3F8C" w:rsidRDefault="004A6139">
            <w:pPr>
              <w:adjustRightInd w:val="0"/>
              <w:snapToGrid w:val="0"/>
              <w:rPr>
                <w:rFonts w:ascii="宋体" w:hAnsi="宋体"/>
                <w:sz w:val="24"/>
              </w:rPr>
            </w:pPr>
            <w:r>
              <w:rPr>
                <w:rFonts w:ascii="宋体" w:hAnsi="宋体" w:hint="eastAsia"/>
                <w:sz w:val="24"/>
              </w:rPr>
              <w:t>5.</w:t>
            </w:r>
            <w:r>
              <w:rPr>
                <w:rFonts w:ascii="宋体" w:hAnsi="宋体" w:hint="eastAsia"/>
                <w:sz w:val="24"/>
              </w:rPr>
              <w:t>支持远程供电，整机功率输出≥</w:t>
            </w:r>
            <w:r>
              <w:rPr>
                <w:rFonts w:ascii="宋体" w:hAnsi="宋体" w:hint="eastAsia"/>
                <w:sz w:val="24"/>
              </w:rPr>
              <w:t>370W</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6.</w:t>
            </w:r>
            <w:r>
              <w:rPr>
                <w:rFonts w:ascii="宋体" w:hAnsi="宋体" w:hint="eastAsia"/>
                <w:sz w:val="24"/>
              </w:rPr>
              <w:t>面板自带一键查看供电状态功能的按钮，轻按即可查看设备当前的通信状态和供电状态。</w:t>
            </w:r>
          </w:p>
        </w:tc>
        <w:tc>
          <w:tcPr>
            <w:tcW w:w="1450" w:type="dxa"/>
            <w:vAlign w:val="center"/>
          </w:tcPr>
          <w:p w:rsidR="00CF3F8C" w:rsidRDefault="004A6139">
            <w:pPr>
              <w:pStyle w:val="a6"/>
              <w:adjustRightInd w:val="0"/>
              <w:snapToGrid w:val="0"/>
              <w:spacing w:before="0" w:beforeAutospacing="0" w:after="0" w:afterAutospacing="0"/>
              <w:jc w:val="center"/>
              <w:rPr>
                <w:rFonts w:cs="宋体"/>
              </w:rPr>
            </w:pPr>
            <w:r>
              <w:rPr>
                <w:rFonts w:cs="宋体" w:hint="eastAsia"/>
              </w:rPr>
              <w:t>3</w:t>
            </w:r>
            <w:r>
              <w:rPr>
                <w:rFonts w:cs="宋体" w:hint="eastAsia"/>
              </w:rPr>
              <w:t>台</w:t>
            </w:r>
          </w:p>
        </w:tc>
      </w:tr>
    </w:tbl>
    <w:p w:rsidR="00CF3F8C" w:rsidRDefault="004A6139">
      <w:pPr>
        <w:widowControl/>
        <w:spacing w:line="480" w:lineRule="auto"/>
        <w:jc w:val="left"/>
        <w:rPr>
          <w:rFonts w:ascii="宋体" w:hAnsi="宋体" w:cs="宋体"/>
          <w:b/>
          <w:sz w:val="24"/>
        </w:rPr>
      </w:pPr>
      <w:r>
        <w:rPr>
          <w:rFonts w:ascii="宋体" w:hAnsi="宋体" w:cs="宋体" w:hint="eastAsia"/>
          <w:b/>
          <w:sz w:val="24"/>
        </w:rPr>
        <w:t>备注：标“</w:t>
      </w:r>
      <w:r>
        <w:rPr>
          <w:rFonts w:ascii="宋体" w:hAnsi="宋体" w:cs="宋体" w:hint="eastAsia"/>
          <w:b/>
        </w:rPr>
        <w:t>＊</w:t>
      </w:r>
      <w:r>
        <w:rPr>
          <w:rFonts w:ascii="宋体" w:hAnsi="宋体" w:cs="宋体" w:hint="eastAsia"/>
          <w:b/>
          <w:sz w:val="24"/>
        </w:rPr>
        <w:t>”</w:t>
      </w:r>
      <w:r>
        <w:rPr>
          <w:rFonts w:ascii="宋体" w:hAnsi="宋体" w:cs="宋体" w:hint="eastAsia"/>
          <w:b/>
        </w:rPr>
        <w:t>项为核心产品</w:t>
      </w:r>
    </w:p>
    <w:p w:rsidR="00CF3F8C" w:rsidRDefault="004A6139">
      <w:pPr>
        <w:widowControl/>
        <w:spacing w:line="480" w:lineRule="auto"/>
        <w:jc w:val="left"/>
        <w:rPr>
          <w:rFonts w:ascii="宋体" w:hAnsi="宋体" w:cs="宋体"/>
          <w:bCs/>
          <w:kern w:val="0"/>
          <w:sz w:val="24"/>
        </w:rPr>
      </w:pPr>
      <w:r>
        <w:rPr>
          <w:rFonts w:ascii="宋体" w:hAnsi="宋体" w:cs="宋体" w:hint="eastAsia"/>
          <w:bCs/>
          <w:sz w:val="24"/>
        </w:rPr>
        <w:t>（二）需具有</w:t>
      </w:r>
      <w:r>
        <w:rPr>
          <w:rFonts w:ascii="宋体" w:hAnsi="宋体" w:cs="宋体" w:hint="eastAsia"/>
          <w:bCs/>
          <w:sz w:val="24"/>
          <w:lang w:val="zh-CN"/>
        </w:rPr>
        <w:t>强制</w:t>
      </w:r>
      <w:r>
        <w:rPr>
          <w:rFonts w:ascii="宋体" w:hAnsi="宋体" w:cs="宋体" w:hint="eastAsia"/>
          <w:bCs/>
          <w:kern w:val="0"/>
          <w:sz w:val="24"/>
        </w:rPr>
        <w:t>采购节能产品、环境标志产品认证证书的标的名称：无</w:t>
      </w:r>
      <w:r>
        <w:rPr>
          <w:rFonts w:ascii="宋体" w:hAnsi="宋体" w:cs="宋体" w:hint="eastAsia"/>
          <w:bCs/>
          <w:sz w:val="24"/>
        </w:rPr>
        <w:t>。</w:t>
      </w:r>
    </w:p>
    <w:p w:rsidR="00CF3F8C" w:rsidRDefault="004A6139">
      <w:pPr>
        <w:widowControl/>
        <w:spacing w:line="480" w:lineRule="auto"/>
        <w:jc w:val="left"/>
        <w:rPr>
          <w:rFonts w:ascii="宋体" w:hAnsi="宋体" w:cs="宋体"/>
          <w:bCs/>
          <w:kern w:val="0"/>
          <w:sz w:val="24"/>
        </w:rPr>
      </w:pPr>
      <w:r>
        <w:rPr>
          <w:rFonts w:ascii="宋体" w:hAnsi="宋体" w:cs="宋体" w:hint="eastAsia"/>
          <w:bCs/>
          <w:kern w:val="0"/>
          <w:sz w:val="24"/>
        </w:rPr>
        <w:t>注：</w:t>
      </w:r>
      <w:r>
        <w:rPr>
          <w:rFonts w:ascii="宋体" w:hAnsi="宋体" w:cs="宋体" w:hint="eastAsia"/>
          <w:bCs/>
          <w:sz w:val="24"/>
        </w:rPr>
        <w:t>投标人</w:t>
      </w:r>
      <w:r>
        <w:rPr>
          <w:rFonts w:ascii="宋体" w:hAnsi="宋体" w:cs="宋体" w:hint="eastAsia"/>
          <w:bCs/>
          <w:sz w:val="24"/>
          <w:lang w:val="zh-CN"/>
        </w:rPr>
        <w:t>应在投标文件《节能产品、环境标志产品政府强制采购认证证书一览表》</w:t>
      </w:r>
      <w:r>
        <w:rPr>
          <w:rFonts w:ascii="宋体" w:hAnsi="宋体" w:cs="宋体" w:hint="eastAsia"/>
          <w:bCs/>
          <w:sz w:val="24"/>
        </w:rPr>
        <w:t>后附</w:t>
      </w:r>
      <w:r>
        <w:rPr>
          <w:rFonts w:ascii="宋体" w:hAnsi="宋体" w:cs="宋体" w:hint="eastAsia"/>
          <w:bCs/>
          <w:sz w:val="24"/>
          <w:lang w:val="zh-CN"/>
        </w:rPr>
        <w:t>本部分要求的证书</w:t>
      </w:r>
      <w:r>
        <w:rPr>
          <w:rFonts w:ascii="宋体" w:hAnsi="宋体" w:cs="宋体" w:hint="eastAsia"/>
          <w:bCs/>
          <w:sz w:val="24"/>
        </w:rPr>
        <w:t>扫描件</w:t>
      </w:r>
      <w:r>
        <w:rPr>
          <w:rFonts w:ascii="宋体" w:hAnsi="宋体" w:cs="宋体" w:hint="eastAsia"/>
          <w:bCs/>
          <w:sz w:val="24"/>
          <w:lang w:val="zh-CN"/>
        </w:rPr>
        <w:t>，否则投标无效。</w:t>
      </w:r>
    </w:p>
    <w:p w:rsidR="00CF3F8C" w:rsidRDefault="004A6139">
      <w:pPr>
        <w:widowControl/>
        <w:spacing w:line="480" w:lineRule="auto"/>
        <w:jc w:val="left"/>
        <w:rPr>
          <w:rFonts w:ascii="宋体" w:hAnsi="宋体" w:cs="宋体"/>
          <w:bCs/>
          <w:sz w:val="24"/>
          <w:lang w:val="zh-CN"/>
        </w:rPr>
      </w:pPr>
      <w:r>
        <w:rPr>
          <w:rFonts w:ascii="宋体" w:hAnsi="宋体" w:cs="宋体" w:hint="eastAsia"/>
          <w:bCs/>
          <w:kern w:val="0"/>
          <w:sz w:val="24"/>
        </w:rPr>
        <w:t>（三）采</w:t>
      </w:r>
      <w:r>
        <w:rPr>
          <w:rFonts w:ascii="宋体" w:hAnsi="宋体" w:cs="宋体" w:hint="eastAsia"/>
          <w:bCs/>
          <w:sz w:val="24"/>
          <w:lang w:val="zh-CN"/>
        </w:rPr>
        <w:t>购标的的强制性产品认证等其他要求：无。</w:t>
      </w:r>
    </w:p>
    <w:bookmarkEnd w:id="8"/>
    <w:p w:rsidR="00CF3F8C" w:rsidRDefault="004A6139">
      <w:pPr>
        <w:spacing w:line="360" w:lineRule="auto"/>
        <w:rPr>
          <w:rFonts w:ascii="宋体" w:hAnsi="宋体"/>
          <w:sz w:val="24"/>
        </w:rPr>
      </w:pPr>
      <w:r>
        <w:rPr>
          <w:rFonts w:ascii="宋体" w:hAnsi="宋体" w:hint="eastAsia"/>
          <w:sz w:val="24"/>
        </w:rPr>
        <w:t>（三）服务要求（服务标准、期限、效率等要求）：</w:t>
      </w:r>
    </w:p>
    <w:p w:rsidR="00CF3F8C" w:rsidRDefault="004A6139">
      <w:pPr>
        <w:spacing w:line="360" w:lineRule="auto"/>
        <w:rPr>
          <w:rFonts w:ascii="宋体" w:hAnsi="宋体"/>
          <w:sz w:val="24"/>
        </w:rPr>
      </w:pPr>
      <w:bookmarkStart w:id="9" w:name="_Hlk147841440"/>
      <w:r>
        <w:rPr>
          <w:rFonts w:ascii="宋体" w:hAnsi="宋体" w:hint="eastAsia"/>
          <w:sz w:val="24"/>
        </w:rPr>
        <w:t>1.</w:t>
      </w:r>
      <w:r>
        <w:rPr>
          <w:rFonts w:ascii="宋体" w:hAnsi="宋体" w:hint="eastAsia"/>
          <w:sz w:val="24"/>
        </w:rPr>
        <w:t>项目所有硬件设备负责安装到位，调试运行正常，相应软件安装调试运行良好。自验收合格并签署验收报告之日起计算，项目软件终身免费升级，硬件设备提供</w:t>
      </w:r>
      <w:r>
        <w:rPr>
          <w:rFonts w:ascii="宋体" w:hAnsi="宋体" w:hint="eastAsia"/>
          <w:sz w:val="24"/>
        </w:rPr>
        <w:t>3</w:t>
      </w:r>
      <w:r>
        <w:rPr>
          <w:rFonts w:ascii="宋体" w:hAnsi="宋体" w:hint="eastAsia"/>
          <w:sz w:val="24"/>
        </w:rPr>
        <w:t>年的免费质保</w:t>
      </w:r>
      <w:r>
        <w:rPr>
          <w:rFonts w:ascii="宋体" w:hAnsi="宋体" w:hint="eastAsia"/>
          <w:sz w:val="24"/>
        </w:rPr>
        <w:lastRenderedPageBreak/>
        <w:t>期，电子班牌设备提供</w:t>
      </w:r>
      <w:r>
        <w:rPr>
          <w:rFonts w:ascii="宋体" w:hAnsi="宋体" w:hint="eastAsia"/>
          <w:sz w:val="24"/>
        </w:rPr>
        <w:t>6</w:t>
      </w:r>
      <w:r>
        <w:rPr>
          <w:rFonts w:ascii="宋体" w:hAnsi="宋体" w:hint="eastAsia"/>
          <w:sz w:val="24"/>
        </w:rPr>
        <w:t>年的免费质保期；保修期内每年提供免费巡检服务</w:t>
      </w:r>
      <w:r>
        <w:rPr>
          <w:rFonts w:ascii="宋体" w:hAnsi="宋体" w:hint="eastAsia"/>
          <w:sz w:val="24"/>
        </w:rPr>
        <w:t>2</w:t>
      </w:r>
      <w:r>
        <w:rPr>
          <w:rFonts w:ascii="宋体" w:hAnsi="宋体"/>
          <w:sz w:val="24"/>
        </w:rPr>
        <w:t>-4</w:t>
      </w:r>
      <w:r>
        <w:rPr>
          <w:rFonts w:ascii="宋体" w:hAnsi="宋体" w:hint="eastAsia"/>
          <w:sz w:val="24"/>
        </w:rPr>
        <w:t>次。</w:t>
      </w:r>
    </w:p>
    <w:p w:rsidR="00CF3F8C" w:rsidRDefault="004A6139">
      <w:pPr>
        <w:spacing w:line="360" w:lineRule="auto"/>
        <w:rPr>
          <w:rFonts w:ascii="宋体" w:hAnsi="宋体"/>
          <w:sz w:val="24"/>
        </w:rPr>
      </w:pPr>
      <w:r>
        <w:rPr>
          <w:rFonts w:ascii="宋体" w:hAnsi="宋体" w:hint="eastAsia"/>
          <w:sz w:val="24"/>
        </w:rPr>
        <w:t>2.</w:t>
      </w:r>
      <w:r>
        <w:rPr>
          <w:rFonts w:ascii="宋体" w:hAnsi="宋体" w:hint="eastAsia"/>
          <w:sz w:val="24"/>
        </w:rPr>
        <w:t>针对以上所有设备由供应商负责对管理员及使用教师进行技术培训，直到相关人员均能熟练使用相应设备并满意为止，每学期期初，供应商派技术人员到学校免费进行设备巡检及技术培训。</w:t>
      </w:r>
    </w:p>
    <w:p w:rsidR="00CF3F8C" w:rsidRDefault="004A6139">
      <w:pPr>
        <w:spacing w:line="360" w:lineRule="auto"/>
        <w:rPr>
          <w:rFonts w:ascii="宋体" w:hAnsi="宋体"/>
          <w:sz w:val="24"/>
        </w:rPr>
      </w:pPr>
      <w:r>
        <w:rPr>
          <w:rFonts w:ascii="宋体" w:hAnsi="宋体" w:hint="eastAsia"/>
          <w:sz w:val="24"/>
        </w:rPr>
        <w:t>3</w:t>
      </w:r>
      <w:r>
        <w:rPr>
          <w:rFonts w:ascii="宋体" w:hAnsi="宋体" w:hint="eastAsia"/>
          <w:sz w:val="24"/>
        </w:rPr>
        <w:t>．提供</w:t>
      </w:r>
      <w:r>
        <w:rPr>
          <w:rFonts w:ascii="宋体" w:hAnsi="宋体" w:hint="eastAsia"/>
          <w:sz w:val="24"/>
        </w:rPr>
        <w:t>3</w:t>
      </w:r>
      <w:r>
        <w:rPr>
          <w:rFonts w:ascii="宋体" w:hAnsi="宋体" w:hint="eastAsia"/>
          <w:sz w:val="24"/>
        </w:rPr>
        <w:t>年全免费</w:t>
      </w:r>
      <w:r>
        <w:rPr>
          <w:rFonts w:ascii="宋体" w:hAnsi="宋体" w:hint="eastAsia"/>
          <w:sz w:val="24"/>
        </w:rPr>
        <w:t>7*24</w:t>
      </w:r>
      <w:r>
        <w:rPr>
          <w:rFonts w:ascii="宋体" w:hAnsi="宋体" w:hint="eastAsia"/>
          <w:sz w:val="24"/>
        </w:rPr>
        <w:t>小时上门技术服务，长春市内保证</w:t>
      </w:r>
      <w:r>
        <w:rPr>
          <w:rFonts w:ascii="宋体" w:hAnsi="宋体" w:hint="eastAsia"/>
          <w:sz w:val="24"/>
        </w:rPr>
        <w:t>有专业技术人员负责跟踪服务，用户在提出服务请求后</w:t>
      </w:r>
      <w:r>
        <w:rPr>
          <w:rFonts w:ascii="宋体" w:hAnsi="宋体" w:hint="eastAsia"/>
          <w:sz w:val="24"/>
        </w:rPr>
        <w:t>2</w:t>
      </w:r>
      <w:r>
        <w:rPr>
          <w:rFonts w:ascii="宋体" w:hAnsi="宋体" w:hint="eastAsia"/>
          <w:sz w:val="24"/>
        </w:rPr>
        <w:t>小时内到达现场；到达现场后</w:t>
      </w:r>
      <w:r>
        <w:rPr>
          <w:rFonts w:ascii="宋体" w:hAnsi="宋体" w:hint="eastAsia"/>
          <w:sz w:val="24"/>
        </w:rPr>
        <w:t>2</w:t>
      </w:r>
      <w:r>
        <w:rPr>
          <w:rFonts w:ascii="宋体" w:hAnsi="宋体"/>
          <w:sz w:val="24"/>
        </w:rPr>
        <w:t>4</w:t>
      </w:r>
      <w:r>
        <w:rPr>
          <w:rFonts w:ascii="宋体" w:hAnsi="宋体" w:hint="eastAsia"/>
          <w:sz w:val="24"/>
        </w:rPr>
        <w:t>小时内修复，</w:t>
      </w:r>
      <w:r>
        <w:rPr>
          <w:rFonts w:ascii="宋体" w:hAnsi="宋体" w:hint="eastAsia"/>
          <w:sz w:val="24"/>
        </w:rPr>
        <w:t>2</w:t>
      </w:r>
      <w:r>
        <w:rPr>
          <w:rFonts w:ascii="宋体" w:hAnsi="宋体"/>
          <w:sz w:val="24"/>
        </w:rPr>
        <w:t>4</w:t>
      </w:r>
      <w:r>
        <w:rPr>
          <w:rFonts w:ascii="宋体" w:hAnsi="宋体" w:hint="eastAsia"/>
          <w:sz w:val="24"/>
        </w:rPr>
        <w:t>小时之内不能修复但必须使用的，由供应商提供相关替代品，保证学校的正常使用。</w:t>
      </w:r>
    </w:p>
    <w:p w:rsidR="00CF3F8C" w:rsidRDefault="004A6139">
      <w:pPr>
        <w:spacing w:line="360" w:lineRule="auto"/>
        <w:rPr>
          <w:rFonts w:ascii="宋体" w:hAnsi="宋体"/>
          <w:sz w:val="24"/>
        </w:rPr>
      </w:pPr>
      <w:r>
        <w:rPr>
          <w:rFonts w:ascii="宋体" w:hAnsi="宋体" w:hint="eastAsia"/>
          <w:sz w:val="24"/>
        </w:rPr>
        <w:t>4.</w:t>
      </w:r>
      <w:r>
        <w:rPr>
          <w:rFonts w:ascii="宋体" w:hAnsi="宋体" w:hint="eastAsia"/>
          <w:sz w:val="24"/>
        </w:rPr>
        <w:t>以上服务涉及的费用（包括但不限于运费、安装调试费、培训费及上门售后服务费等）全部由供应商负责。</w:t>
      </w:r>
    </w:p>
    <w:bookmarkEnd w:id="9"/>
    <w:p w:rsidR="00CF3F8C" w:rsidRDefault="004A6139">
      <w:pPr>
        <w:spacing w:line="360" w:lineRule="auto"/>
        <w:rPr>
          <w:rFonts w:ascii="宋体" w:hAnsi="宋体"/>
          <w:sz w:val="24"/>
        </w:rPr>
      </w:pPr>
      <w:r>
        <w:rPr>
          <w:rFonts w:ascii="宋体" w:hAnsi="宋体" w:hint="eastAsia"/>
          <w:sz w:val="24"/>
        </w:rPr>
        <w:t>三、商务要求（本部分内容均为实质性条款，供应商的投标（响应）必须完全满足或者正偏离，且应在投标（响应）文件《商务条款偏离表》中对本部分所有条款逐条说明响应或偏离情况，否则按照投标（响应）无效处理。）</w:t>
      </w:r>
    </w:p>
    <w:p w:rsidR="00CF3F8C" w:rsidRDefault="004A6139">
      <w:pPr>
        <w:spacing w:line="360" w:lineRule="auto"/>
        <w:rPr>
          <w:rFonts w:ascii="宋体" w:hAnsi="宋体"/>
          <w:sz w:val="24"/>
        </w:rPr>
      </w:pPr>
      <w:r>
        <w:rPr>
          <w:rFonts w:ascii="宋体" w:hAnsi="宋体" w:hint="eastAsia"/>
          <w:sz w:val="24"/>
        </w:rPr>
        <w:t>（一）项目交付或者实施的时间：</w:t>
      </w:r>
      <w:bookmarkStart w:id="10" w:name="_Hlk101526356"/>
      <w:r>
        <w:rPr>
          <w:rFonts w:ascii="宋体" w:hAnsi="宋体" w:hint="eastAsia"/>
          <w:sz w:val="24"/>
        </w:rPr>
        <w:t>采购合同签</w:t>
      </w:r>
      <w:r>
        <w:rPr>
          <w:rFonts w:ascii="宋体" w:hAnsi="宋体" w:hint="eastAsia"/>
          <w:sz w:val="24"/>
        </w:rPr>
        <w:t>订之日起</w:t>
      </w:r>
      <w:r>
        <w:rPr>
          <w:rFonts w:ascii="宋体" w:hAnsi="宋体" w:hint="eastAsia"/>
          <w:sz w:val="24"/>
        </w:rPr>
        <w:t xml:space="preserve"> 30 </w:t>
      </w:r>
      <w:r>
        <w:rPr>
          <w:rFonts w:ascii="宋体" w:hAnsi="宋体" w:hint="eastAsia"/>
          <w:sz w:val="24"/>
        </w:rPr>
        <w:t>天。</w:t>
      </w:r>
      <w:bookmarkEnd w:id="10"/>
    </w:p>
    <w:p w:rsidR="00CF3F8C" w:rsidRDefault="004A6139">
      <w:pPr>
        <w:spacing w:line="360" w:lineRule="auto"/>
        <w:rPr>
          <w:rFonts w:ascii="宋体" w:hAnsi="宋体"/>
          <w:sz w:val="24"/>
        </w:rPr>
      </w:pPr>
      <w:r>
        <w:rPr>
          <w:rFonts w:ascii="宋体" w:hAnsi="宋体" w:hint="eastAsia"/>
          <w:sz w:val="24"/>
        </w:rPr>
        <w:t>（二）项目交付或者实施的地点及方式：甲方指定地点。</w:t>
      </w:r>
    </w:p>
    <w:p w:rsidR="00CF3F8C" w:rsidRDefault="004A6139">
      <w:pPr>
        <w:spacing w:line="360" w:lineRule="auto"/>
        <w:rPr>
          <w:rFonts w:ascii="宋体" w:hAnsi="宋体"/>
          <w:sz w:val="24"/>
        </w:rPr>
      </w:pPr>
      <w:r>
        <w:rPr>
          <w:rFonts w:ascii="宋体" w:hAnsi="宋体" w:hint="eastAsia"/>
          <w:sz w:val="24"/>
        </w:rPr>
        <w:t>（三）其他要求：无。</w:t>
      </w:r>
    </w:p>
    <w:p w:rsidR="00CF3F8C" w:rsidRDefault="004A6139">
      <w:pPr>
        <w:spacing w:line="360" w:lineRule="auto"/>
        <w:rPr>
          <w:rFonts w:ascii="宋体" w:hAnsi="宋体"/>
          <w:sz w:val="24"/>
        </w:rPr>
      </w:pPr>
      <w:r>
        <w:rPr>
          <w:rFonts w:ascii="宋体" w:hAnsi="宋体" w:hint="eastAsia"/>
          <w:sz w:val="24"/>
        </w:rPr>
        <w:t>四、合同主要条款</w:t>
      </w:r>
    </w:p>
    <w:p w:rsidR="00CF3F8C" w:rsidRDefault="004A6139">
      <w:pPr>
        <w:spacing w:line="360" w:lineRule="auto"/>
        <w:rPr>
          <w:rFonts w:ascii="宋体" w:hAnsi="宋体"/>
          <w:sz w:val="24"/>
        </w:rPr>
      </w:pPr>
      <w:r>
        <w:rPr>
          <w:rFonts w:ascii="宋体" w:hAnsi="宋体" w:hint="eastAsia"/>
          <w:sz w:val="24"/>
        </w:rPr>
        <w:t>（一）采购标的的履约验收标准和要求：</w:t>
      </w:r>
    </w:p>
    <w:p w:rsidR="00CF3F8C" w:rsidRDefault="004A6139">
      <w:pPr>
        <w:spacing w:line="360" w:lineRule="auto"/>
        <w:rPr>
          <w:rFonts w:ascii="宋体" w:hAnsi="宋体"/>
          <w:b/>
          <w:bCs/>
          <w:sz w:val="24"/>
        </w:rPr>
      </w:pPr>
      <w:r>
        <w:rPr>
          <w:rFonts w:ascii="宋体" w:hAnsi="宋体" w:hint="eastAsia"/>
          <w:b/>
          <w:bCs/>
          <w:sz w:val="24"/>
        </w:rPr>
        <w:t>1.</w:t>
      </w:r>
      <w:r>
        <w:rPr>
          <w:rFonts w:ascii="宋体" w:hAnsi="宋体" w:hint="eastAsia"/>
          <w:b/>
          <w:bCs/>
          <w:sz w:val="24"/>
        </w:rPr>
        <w:t>采购人负责证明资料（包括：作为本项目评分细则评分依据的，供应商投标文件中需要提供的，由具有检测资质的第三方检测机构出具的所有检测报告复印件、产品功能彩页复印件、产品功能截图复印件等，按项目评审方法中相关技术及商务评分项的详细要求提供）的核实。成交结果公布后</w:t>
      </w:r>
      <w:r>
        <w:rPr>
          <w:rFonts w:ascii="宋体" w:hAnsi="宋体" w:hint="eastAsia"/>
          <w:b/>
          <w:bCs/>
          <w:sz w:val="24"/>
        </w:rPr>
        <w:t>3</w:t>
      </w:r>
      <w:r>
        <w:rPr>
          <w:rFonts w:ascii="宋体" w:hAnsi="宋体" w:hint="eastAsia"/>
          <w:b/>
          <w:bCs/>
          <w:sz w:val="24"/>
        </w:rPr>
        <w:t>个工作日内，采购人组织对中标供应商开展核实工作。对中标供应商提交的证明资料原件进行核实，核实通过后，直接签订政府采购合同。核实原件前，采购人应当通知中标供应商到场。如证明资料原件核实不通过，将提请政府采购监督管理部门处理。采购人完成证明资料原件核实后</w:t>
      </w:r>
      <w:r>
        <w:rPr>
          <w:rFonts w:ascii="宋体" w:hAnsi="宋体" w:hint="eastAsia"/>
          <w:b/>
          <w:bCs/>
          <w:sz w:val="24"/>
        </w:rPr>
        <w:t>，退还中标供应商相关资料。</w:t>
      </w:r>
    </w:p>
    <w:p w:rsidR="00CF3F8C" w:rsidRDefault="004A6139">
      <w:pPr>
        <w:spacing w:line="360" w:lineRule="auto"/>
        <w:rPr>
          <w:rFonts w:ascii="宋体" w:hAnsi="宋体"/>
          <w:b/>
          <w:bCs/>
          <w:sz w:val="24"/>
        </w:rPr>
      </w:pPr>
      <w:r>
        <w:rPr>
          <w:rFonts w:ascii="宋体" w:hAnsi="宋体" w:hint="eastAsia"/>
          <w:b/>
          <w:bCs/>
          <w:sz w:val="24"/>
        </w:rPr>
        <w:t>2.</w:t>
      </w:r>
      <w:r>
        <w:rPr>
          <w:rFonts w:ascii="宋体" w:hAnsi="宋体" w:hint="eastAsia"/>
          <w:b/>
          <w:bCs/>
          <w:sz w:val="24"/>
        </w:rPr>
        <w:t>项目产品经过专业人员依据项目招标文件逐条检验</w:t>
      </w:r>
      <w:r>
        <w:rPr>
          <w:rFonts w:ascii="宋体" w:hAnsi="宋体" w:hint="eastAsia"/>
          <w:b/>
          <w:bCs/>
          <w:sz w:val="24"/>
        </w:rPr>
        <w:t>,</w:t>
      </w:r>
      <w:r>
        <w:rPr>
          <w:rFonts w:ascii="宋体" w:hAnsi="宋体" w:hint="eastAsia"/>
          <w:b/>
          <w:bCs/>
          <w:sz w:val="24"/>
        </w:rPr>
        <w:t>所有硬件设备和软件均符合招标文件要求且运行正常后签署验收报告，产品保修期自最终验收合格之日起算。若项目产品不能通过技术验证或验证结果与招标文件不符的报相关政府采购监督管理部门进行处理，导致整批货物被拒收和索赔及由此引发的所有损失由中标供应商负责。</w:t>
      </w:r>
    </w:p>
    <w:p w:rsidR="00CF3F8C" w:rsidRDefault="004A6139">
      <w:pPr>
        <w:spacing w:line="360" w:lineRule="auto"/>
        <w:rPr>
          <w:rFonts w:ascii="宋体" w:hAnsi="宋体"/>
          <w:sz w:val="24"/>
        </w:rPr>
      </w:pPr>
      <w:r>
        <w:rPr>
          <w:rFonts w:ascii="宋体" w:hAnsi="宋体" w:hint="eastAsia"/>
          <w:sz w:val="24"/>
        </w:rPr>
        <w:t>（二）</w:t>
      </w:r>
      <w:bookmarkStart w:id="11" w:name="_Hlk101526367"/>
      <w:r>
        <w:rPr>
          <w:rFonts w:ascii="宋体" w:hAnsi="宋体" w:hint="eastAsia"/>
          <w:sz w:val="24"/>
        </w:rPr>
        <w:t>资金的支付方式、时间、条件：项目建设完成，涉及的硬件设备和软件均运行正常，</w:t>
      </w:r>
      <w:r>
        <w:rPr>
          <w:rFonts w:ascii="宋体" w:hAnsi="宋体" w:hint="eastAsia"/>
          <w:sz w:val="24"/>
        </w:rPr>
        <w:lastRenderedPageBreak/>
        <w:t>验收合格，且完成相关技术培训后付全款</w:t>
      </w:r>
      <w:r>
        <w:rPr>
          <w:rFonts w:ascii="宋体" w:hAnsi="宋体" w:hint="eastAsia"/>
          <w:sz w:val="24"/>
        </w:rPr>
        <w:t>90%</w:t>
      </w:r>
      <w:r>
        <w:rPr>
          <w:rFonts w:ascii="宋体" w:hAnsi="宋体" w:hint="eastAsia"/>
          <w:sz w:val="24"/>
        </w:rPr>
        <w:t>；项目验收合格之日起</w:t>
      </w:r>
      <w:r>
        <w:rPr>
          <w:rFonts w:ascii="宋体" w:hAnsi="宋体" w:hint="eastAsia"/>
          <w:sz w:val="24"/>
        </w:rPr>
        <w:t>1</w:t>
      </w:r>
      <w:r>
        <w:rPr>
          <w:rFonts w:ascii="宋体" w:hAnsi="宋体" w:hint="eastAsia"/>
          <w:sz w:val="24"/>
        </w:rPr>
        <w:t>年后，所有产品无质量问题，一次付清</w:t>
      </w:r>
      <w:r>
        <w:rPr>
          <w:rFonts w:ascii="宋体" w:hAnsi="宋体" w:hint="eastAsia"/>
          <w:sz w:val="24"/>
        </w:rPr>
        <w:t>10%</w:t>
      </w:r>
      <w:r>
        <w:rPr>
          <w:rFonts w:ascii="宋体" w:hAnsi="宋体" w:hint="eastAsia"/>
          <w:sz w:val="24"/>
        </w:rPr>
        <w:t>余款</w:t>
      </w:r>
      <w:bookmarkEnd w:id="11"/>
      <w:r>
        <w:rPr>
          <w:rFonts w:ascii="宋体" w:hAnsi="宋体" w:hint="eastAsia"/>
          <w:sz w:val="24"/>
        </w:rPr>
        <w:t>（</w:t>
      </w:r>
      <w:r>
        <w:rPr>
          <w:rFonts w:ascii="宋体" w:hAnsi="宋体" w:cs="宋体" w:hint="eastAsia"/>
          <w:bCs/>
          <w:sz w:val="24"/>
        </w:rPr>
        <w:t>本项目合同款通过国库集中支付，采购人按约定的付款时间向长春市财政局提出资金支付申请，则视同采购人已履行了合同付款义务</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（三）其他要求：无。</w:t>
      </w:r>
    </w:p>
    <w:p w:rsidR="00CF3F8C" w:rsidRDefault="00CF3F8C">
      <w:pPr>
        <w:widowControl/>
        <w:rPr>
          <w:b/>
          <w:szCs w:val="22"/>
        </w:rPr>
      </w:pPr>
    </w:p>
    <w:p w:rsidR="00CF3F8C" w:rsidRDefault="00CF3F8C">
      <w:pPr>
        <w:widowControl/>
        <w:spacing w:line="360" w:lineRule="auto"/>
        <w:jc w:val="left"/>
        <w:rPr>
          <w:rFonts w:ascii="宋体" w:hAnsi="宋体" w:cs="宋体"/>
          <w:bCs/>
          <w:sz w:val="24"/>
          <w:lang w:val="zh-CN"/>
        </w:rPr>
      </w:pPr>
    </w:p>
    <w:p w:rsidR="00CF3F8C" w:rsidRDefault="004A6139">
      <w:pPr>
        <w:spacing w:line="360" w:lineRule="auto"/>
        <w:jc w:val="left"/>
        <w:rPr>
          <w:rFonts w:ascii="宋体" w:hAnsi="宋体"/>
          <w:kern w:val="0"/>
          <w:sz w:val="24"/>
        </w:rPr>
      </w:pPr>
      <w:r>
        <w:rPr>
          <w:rFonts w:ascii="宋体" w:hAnsi="宋体"/>
          <w:kern w:val="0"/>
          <w:sz w:val="24"/>
        </w:rPr>
        <w:br w:type="page"/>
      </w: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CF3F8C">
      <w:pPr>
        <w:rPr>
          <w:rFonts w:ascii="宋体" w:hAnsi="宋体"/>
          <w:b/>
          <w:bCs/>
          <w:sz w:val="32"/>
          <w:szCs w:val="32"/>
        </w:rPr>
      </w:pPr>
    </w:p>
    <w:p w:rsidR="00CF3F8C" w:rsidRDefault="004A6139">
      <w:pPr>
        <w:jc w:val="center"/>
        <w:outlineLvl w:val="0"/>
        <w:rPr>
          <w:rFonts w:ascii="宋体" w:hAnsi="宋体"/>
          <w:b/>
          <w:bCs/>
          <w:sz w:val="36"/>
          <w:szCs w:val="36"/>
        </w:rPr>
      </w:pPr>
      <w:bookmarkStart w:id="12" w:name="_Toc116926167"/>
      <w:r>
        <w:rPr>
          <w:rFonts w:ascii="宋体" w:hAnsi="宋体" w:hint="eastAsia"/>
          <w:b/>
          <w:bCs/>
          <w:sz w:val="36"/>
          <w:szCs w:val="36"/>
        </w:rPr>
        <w:t>第三章</w:t>
      </w:r>
      <w:r>
        <w:rPr>
          <w:rFonts w:ascii="宋体" w:hAnsi="宋体"/>
          <w:b/>
          <w:bCs/>
          <w:sz w:val="36"/>
          <w:szCs w:val="36"/>
        </w:rPr>
        <w:br/>
      </w:r>
      <w:r>
        <w:rPr>
          <w:rFonts w:ascii="宋体" w:hAnsi="宋体"/>
          <w:b/>
          <w:bCs/>
          <w:sz w:val="36"/>
          <w:szCs w:val="36"/>
        </w:rPr>
        <w:br/>
      </w:r>
      <w:r>
        <w:rPr>
          <w:rFonts w:ascii="宋体" w:hAnsi="宋体" w:hint="eastAsia"/>
          <w:b/>
          <w:bCs/>
          <w:sz w:val="36"/>
          <w:szCs w:val="36"/>
        </w:rPr>
        <w:t>投标人须知</w:t>
      </w:r>
      <w:bookmarkEnd w:id="12"/>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宋体" w:hAnsi="宋体"/>
          <w:b/>
          <w:bCs/>
          <w:sz w:val="32"/>
          <w:szCs w:val="32"/>
        </w:rPr>
      </w:pPr>
    </w:p>
    <w:p w:rsidR="00CF3F8C" w:rsidRDefault="00CF3F8C">
      <w:pPr>
        <w:jc w:val="center"/>
        <w:rPr>
          <w:rFonts w:ascii="仿宋_GB2312"/>
          <w:b/>
          <w:bCs/>
          <w:sz w:val="28"/>
          <w:szCs w:val="28"/>
        </w:rPr>
      </w:pPr>
    </w:p>
    <w:p w:rsidR="00CF3F8C" w:rsidRDefault="004A6139">
      <w:pPr>
        <w:jc w:val="center"/>
        <w:outlineLvl w:val="1"/>
        <w:rPr>
          <w:rFonts w:ascii="宋体" w:hAnsi="宋体"/>
          <w:b/>
          <w:bCs/>
          <w:sz w:val="32"/>
          <w:szCs w:val="32"/>
        </w:rPr>
      </w:pPr>
      <w:bookmarkStart w:id="13" w:name="_Toc116926168"/>
      <w:r>
        <w:rPr>
          <w:rFonts w:ascii="仿宋_GB2312" w:hint="eastAsia"/>
          <w:b/>
          <w:bCs/>
          <w:sz w:val="28"/>
          <w:szCs w:val="28"/>
        </w:rPr>
        <w:t>一、前附表</w:t>
      </w:r>
      <w:bookmarkEnd w:id="13"/>
    </w:p>
    <w:p w:rsidR="00CF3F8C" w:rsidRDefault="00CF3F8C">
      <w:pPr>
        <w:jc w:val="center"/>
        <w:rPr>
          <w:rFonts w:ascii="仿宋_GB2312" w:eastAsia="仿宋_GB2312"/>
          <w:b/>
          <w:bCs/>
          <w:sz w:val="10"/>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
        <w:gridCol w:w="1260"/>
        <w:gridCol w:w="1701"/>
        <w:gridCol w:w="6095"/>
      </w:tblGrid>
      <w:tr w:rsidR="00CF3F8C">
        <w:trPr>
          <w:trHeight w:val="492"/>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序号</w:t>
            </w:r>
          </w:p>
        </w:tc>
        <w:tc>
          <w:tcPr>
            <w:tcW w:w="1260" w:type="dxa"/>
            <w:vAlign w:val="center"/>
          </w:tcPr>
          <w:p w:rsidR="00CF3F8C" w:rsidRDefault="004A6139">
            <w:pPr>
              <w:spacing w:line="360" w:lineRule="auto"/>
              <w:jc w:val="center"/>
              <w:rPr>
                <w:rFonts w:ascii="宋体" w:hAnsi="宋体"/>
                <w:sz w:val="24"/>
              </w:rPr>
            </w:pPr>
            <w:r>
              <w:rPr>
                <w:rFonts w:ascii="宋体" w:hAnsi="宋体" w:hint="eastAsia"/>
                <w:sz w:val="24"/>
              </w:rPr>
              <w:t>条款号</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条款名称</w:t>
            </w:r>
          </w:p>
        </w:tc>
        <w:tc>
          <w:tcPr>
            <w:tcW w:w="6095" w:type="dxa"/>
            <w:vAlign w:val="center"/>
          </w:tcPr>
          <w:p w:rsidR="00CF3F8C" w:rsidRDefault="004A6139">
            <w:pPr>
              <w:spacing w:line="360" w:lineRule="auto"/>
              <w:jc w:val="center"/>
              <w:rPr>
                <w:rFonts w:ascii="宋体" w:hAnsi="宋体"/>
                <w:sz w:val="24"/>
              </w:rPr>
            </w:pPr>
            <w:r>
              <w:rPr>
                <w:rFonts w:ascii="宋体" w:hAnsi="宋体" w:hint="eastAsia"/>
                <w:sz w:val="24"/>
              </w:rPr>
              <w:t>编列内容</w:t>
            </w:r>
          </w:p>
        </w:tc>
      </w:tr>
      <w:tr w:rsidR="00CF3F8C">
        <w:trPr>
          <w:trHeight w:val="1677"/>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1</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hint="eastAsia"/>
                <w:sz w:val="24"/>
              </w:rPr>
              <w:t>1.2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采购人</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称：长春职业技术学校</w:t>
            </w:r>
          </w:p>
          <w:p w:rsidR="00CF3F8C" w:rsidRDefault="004A6139">
            <w:pPr>
              <w:spacing w:line="360" w:lineRule="auto"/>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址：长春市经济技术开发区兴隆大路</w:t>
            </w:r>
            <w:r>
              <w:rPr>
                <w:rFonts w:ascii="宋体" w:hAnsi="宋体" w:hint="eastAsia"/>
                <w:sz w:val="24"/>
              </w:rPr>
              <w:t>5999</w:t>
            </w:r>
            <w:r>
              <w:rPr>
                <w:rFonts w:ascii="宋体" w:hAnsi="宋体" w:hint="eastAsia"/>
                <w:sz w:val="24"/>
              </w:rPr>
              <w:t>号</w:t>
            </w:r>
          </w:p>
          <w:p w:rsidR="00CF3F8C" w:rsidRDefault="004A6139">
            <w:pPr>
              <w:spacing w:line="360" w:lineRule="auto"/>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人：华老师</w:t>
            </w:r>
          </w:p>
          <w:p w:rsidR="00CF3F8C" w:rsidRDefault="004A6139">
            <w:pPr>
              <w:spacing w:line="360" w:lineRule="auto"/>
              <w:rPr>
                <w:rFonts w:ascii="宋体" w:hAnsi="宋体"/>
                <w:sz w:val="24"/>
              </w:rPr>
            </w:pPr>
            <w:r>
              <w:rPr>
                <w:rFonts w:ascii="宋体" w:hAnsi="宋体" w:hint="eastAsia"/>
                <w:sz w:val="24"/>
              </w:rPr>
              <w:t>联系电话：</w:t>
            </w:r>
            <w:r>
              <w:rPr>
                <w:rFonts w:ascii="宋体" w:hAnsi="宋体" w:hint="eastAsia"/>
                <w:sz w:val="24"/>
              </w:rPr>
              <w:t>0431-84592346</w:t>
            </w:r>
          </w:p>
        </w:tc>
      </w:tr>
      <w:tr w:rsidR="00CF3F8C">
        <w:trPr>
          <w:trHeight w:val="443"/>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2</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hint="eastAsia"/>
                <w:sz w:val="24"/>
              </w:rPr>
              <w:t>1.3</w:t>
            </w:r>
          </w:p>
        </w:tc>
        <w:tc>
          <w:tcPr>
            <w:tcW w:w="1701" w:type="dxa"/>
            <w:vAlign w:val="center"/>
          </w:tcPr>
          <w:p w:rsidR="00CF3F8C" w:rsidRDefault="004A6139">
            <w:pPr>
              <w:spacing w:line="360" w:lineRule="auto"/>
              <w:rPr>
                <w:rFonts w:ascii="宋体" w:hAnsi="宋体"/>
                <w:sz w:val="24"/>
              </w:rPr>
            </w:pPr>
            <w:r>
              <w:rPr>
                <w:rFonts w:ascii="宋体" w:hAnsi="宋体" w:hint="eastAsia"/>
                <w:sz w:val="24"/>
              </w:rPr>
              <w:t>采购代理机构</w:t>
            </w:r>
          </w:p>
        </w:tc>
        <w:tc>
          <w:tcPr>
            <w:tcW w:w="6095" w:type="dxa"/>
            <w:vAlign w:val="center"/>
          </w:tcPr>
          <w:p w:rsidR="00CF3F8C" w:rsidRDefault="004A6139">
            <w:pPr>
              <w:spacing w:line="360" w:lineRule="auto"/>
              <w:rPr>
                <w:rFonts w:ascii="宋体" w:hAnsi="宋体" w:cs="宋体"/>
                <w:sz w:val="24"/>
              </w:rPr>
            </w:pPr>
            <w:r>
              <w:rPr>
                <w:rFonts w:ascii="宋体" w:hAnsi="宋体" w:cs="宋体" w:hint="eastAsia"/>
                <w:sz w:val="24"/>
              </w:rPr>
              <w:t>采购代理机构：吉林省光宇工程项目管理咨询有限公司</w:t>
            </w:r>
          </w:p>
          <w:p w:rsidR="00CF3F8C" w:rsidRDefault="004A6139">
            <w:pPr>
              <w:spacing w:line="360" w:lineRule="auto"/>
              <w:rPr>
                <w:rFonts w:ascii="宋体" w:hAnsi="宋体" w:cs="宋体"/>
                <w:sz w:val="24"/>
              </w:rPr>
            </w:pPr>
            <w:r>
              <w:rPr>
                <w:rFonts w:ascii="宋体" w:hAnsi="宋体" w:cs="宋体" w:hint="eastAsia"/>
                <w:sz w:val="24"/>
              </w:rPr>
              <w:t>地址：长春市绿园区西安大路与普阳街交汇星海国际</w:t>
            </w:r>
            <w:r>
              <w:rPr>
                <w:rFonts w:ascii="宋体" w:hAnsi="宋体" w:cs="宋体" w:hint="eastAsia"/>
                <w:sz w:val="24"/>
              </w:rPr>
              <w:t>1</w:t>
            </w:r>
            <w:r>
              <w:rPr>
                <w:rFonts w:ascii="宋体" w:hAnsi="宋体" w:cs="宋体" w:hint="eastAsia"/>
                <w:sz w:val="24"/>
              </w:rPr>
              <w:t>栋</w:t>
            </w:r>
            <w:r>
              <w:rPr>
                <w:rFonts w:ascii="宋体" w:hAnsi="宋体" w:cs="宋体" w:hint="eastAsia"/>
                <w:sz w:val="24"/>
              </w:rPr>
              <w:t>1</w:t>
            </w:r>
            <w:r>
              <w:rPr>
                <w:rFonts w:ascii="宋体" w:hAnsi="宋体" w:cs="宋体" w:hint="eastAsia"/>
                <w:sz w:val="24"/>
              </w:rPr>
              <w:t>单元</w:t>
            </w:r>
            <w:r>
              <w:rPr>
                <w:rFonts w:ascii="宋体" w:hAnsi="宋体" w:cs="宋体" w:hint="eastAsia"/>
                <w:sz w:val="24"/>
              </w:rPr>
              <w:t>707</w:t>
            </w:r>
            <w:r>
              <w:rPr>
                <w:rFonts w:ascii="宋体" w:hAnsi="宋体" w:cs="宋体" w:hint="eastAsia"/>
                <w:sz w:val="24"/>
              </w:rPr>
              <w:t>室</w:t>
            </w:r>
          </w:p>
          <w:p w:rsidR="00CF3F8C" w:rsidRDefault="004A6139">
            <w:pPr>
              <w:spacing w:line="360" w:lineRule="auto"/>
              <w:rPr>
                <w:rFonts w:ascii="宋体" w:hAnsi="宋体" w:cs="宋体"/>
                <w:sz w:val="24"/>
              </w:rPr>
            </w:pPr>
            <w:r>
              <w:rPr>
                <w:rFonts w:ascii="宋体" w:hAnsi="宋体" w:cs="宋体" w:hint="eastAsia"/>
                <w:sz w:val="24"/>
              </w:rPr>
              <w:t>联系人：田颖</w:t>
            </w:r>
          </w:p>
          <w:p w:rsidR="00CF3F8C" w:rsidRDefault="004A6139">
            <w:pPr>
              <w:spacing w:line="360" w:lineRule="auto"/>
              <w:rPr>
                <w:rFonts w:ascii="宋体" w:hAnsi="宋体"/>
                <w:sz w:val="24"/>
              </w:rPr>
            </w:pPr>
            <w:r>
              <w:rPr>
                <w:rFonts w:ascii="宋体" w:hAnsi="宋体" w:cs="宋体" w:hint="eastAsia"/>
                <w:sz w:val="24"/>
              </w:rPr>
              <w:t>电话：</w:t>
            </w:r>
            <w:r>
              <w:rPr>
                <w:rFonts w:ascii="宋体" w:hAnsi="宋体" w:cs="宋体" w:hint="eastAsia"/>
                <w:sz w:val="24"/>
              </w:rPr>
              <w:t>13944829689</w:t>
            </w:r>
          </w:p>
        </w:tc>
      </w:tr>
      <w:tr w:rsidR="00CF3F8C">
        <w:trPr>
          <w:trHeight w:val="339"/>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3</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hint="eastAsia"/>
                <w:sz w:val="24"/>
              </w:rPr>
              <w:t>1.4</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项目名称及</w:t>
            </w:r>
          </w:p>
          <w:p w:rsidR="00CF3F8C" w:rsidRDefault="004A6139">
            <w:pPr>
              <w:spacing w:line="360" w:lineRule="auto"/>
              <w:jc w:val="center"/>
              <w:rPr>
                <w:rFonts w:ascii="宋体" w:hAnsi="宋体"/>
                <w:sz w:val="24"/>
              </w:rPr>
            </w:pPr>
            <w:r>
              <w:rPr>
                <w:rFonts w:ascii="宋体" w:hAnsi="宋体" w:hint="eastAsia"/>
                <w:sz w:val="24"/>
              </w:rPr>
              <w:t>项目编号</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项目名称：</w:t>
            </w:r>
            <w:r>
              <w:rPr>
                <w:rFonts w:ascii="宋体" w:hAnsi="宋体" w:hint="eastAsia"/>
                <w:sz w:val="24"/>
              </w:rPr>
              <w:t>2023</w:t>
            </w:r>
            <w:r>
              <w:rPr>
                <w:rFonts w:ascii="宋体" w:hAnsi="宋体" w:hint="eastAsia"/>
                <w:sz w:val="24"/>
              </w:rPr>
              <w:t>智慧校园光网络建设</w:t>
            </w:r>
            <w:r>
              <w:rPr>
                <w:rFonts w:ascii="宋体" w:hAnsi="宋体" w:hint="eastAsia"/>
                <w:sz w:val="24"/>
              </w:rPr>
              <w:t>项目编号：</w:t>
            </w:r>
            <w:r>
              <w:rPr>
                <w:rFonts w:ascii="宋体" w:hAnsi="宋体" w:hint="eastAsia"/>
                <w:sz w:val="24"/>
              </w:rPr>
              <w:t>JM-2023-09-00873</w:t>
            </w:r>
          </w:p>
        </w:tc>
      </w:tr>
      <w:tr w:rsidR="00CF3F8C">
        <w:trPr>
          <w:trHeight w:val="681"/>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4</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hint="eastAsia"/>
                <w:sz w:val="24"/>
              </w:rPr>
              <w:t>1.5</w:t>
            </w:r>
          </w:p>
        </w:tc>
        <w:tc>
          <w:tcPr>
            <w:tcW w:w="1701" w:type="dxa"/>
            <w:vAlign w:val="center"/>
          </w:tcPr>
          <w:p w:rsidR="00CF3F8C" w:rsidRDefault="004A6139">
            <w:pPr>
              <w:spacing w:line="360" w:lineRule="auto"/>
              <w:ind w:firstLineChars="100" w:firstLine="240"/>
              <w:rPr>
                <w:rFonts w:ascii="宋体" w:hAnsi="宋体"/>
                <w:sz w:val="24"/>
              </w:rPr>
            </w:pPr>
            <w:r>
              <w:rPr>
                <w:rFonts w:ascii="宋体" w:hAnsi="宋体" w:hint="eastAsia"/>
                <w:sz w:val="24"/>
              </w:rPr>
              <w:t>项目地点</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长春职业技术学校</w:t>
            </w:r>
          </w:p>
        </w:tc>
      </w:tr>
      <w:tr w:rsidR="00CF3F8C">
        <w:trPr>
          <w:trHeight w:val="847"/>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5</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hint="eastAsia"/>
                <w:sz w:val="24"/>
              </w:rPr>
              <w:t>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资金来源及落实情况</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财政拨款，已落实</w:t>
            </w:r>
          </w:p>
        </w:tc>
      </w:tr>
      <w:tr w:rsidR="00CF3F8C">
        <w:trPr>
          <w:trHeight w:val="847"/>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6</w:t>
            </w:r>
          </w:p>
        </w:tc>
        <w:tc>
          <w:tcPr>
            <w:tcW w:w="1260" w:type="dxa"/>
            <w:vAlign w:val="center"/>
          </w:tcPr>
          <w:p w:rsidR="00CF3F8C" w:rsidRDefault="004A6139">
            <w:pPr>
              <w:spacing w:line="360" w:lineRule="auto"/>
              <w:jc w:val="center"/>
              <w:rPr>
                <w:rFonts w:ascii="宋体" w:hAnsi="宋体"/>
                <w:sz w:val="24"/>
                <w:highlight w:val="yellow"/>
              </w:rPr>
            </w:pPr>
            <w:r>
              <w:rPr>
                <w:rFonts w:ascii="宋体" w:hAnsi="宋体"/>
                <w:sz w:val="24"/>
              </w:rPr>
              <w:t>3</w:t>
            </w:r>
            <w:r>
              <w:rPr>
                <w:rFonts w:ascii="宋体" w:hAnsi="宋体" w:hint="eastAsia"/>
                <w:sz w:val="24"/>
              </w:rPr>
              <w:t>.1</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招标</w:t>
            </w:r>
            <w:r>
              <w:rPr>
                <w:rFonts w:ascii="宋体" w:hAnsi="宋体"/>
                <w:sz w:val="24"/>
              </w:rPr>
              <w:t>内容</w:t>
            </w:r>
          </w:p>
        </w:tc>
        <w:tc>
          <w:tcPr>
            <w:tcW w:w="6095" w:type="dxa"/>
            <w:vAlign w:val="center"/>
          </w:tcPr>
          <w:p w:rsidR="00CF3F8C" w:rsidRDefault="004A6139">
            <w:pPr>
              <w:spacing w:line="360" w:lineRule="auto"/>
              <w:jc w:val="left"/>
              <w:rPr>
                <w:rFonts w:ascii="宋体" w:hAnsi="宋体"/>
                <w:kern w:val="0"/>
                <w:sz w:val="24"/>
              </w:rPr>
            </w:pPr>
            <w:r>
              <w:rPr>
                <w:rFonts w:ascii="宋体" w:hAnsi="宋体" w:hint="eastAsia"/>
                <w:kern w:val="0"/>
                <w:sz w:val="24"/>
              </w:rPr>
              <w:t>充分利用学校“双高建设一提升学校信息化水平”项目建设契机，依据智慧校园管理需求，充分考虑云技术、人工智能技术、大数据技术和移动互联技术，建设我校的智慧校园云网系统。对校园网络环境和原有网络设备、存储设备等进行升级改造，构建新一代智慧校园云网环境系统，推进学校管理体系变革，提升管理效能和水平，并起到示范带动作用</w:t>
            </w:r>
            <w:r>
              <w:rPr>
                <w:rFonts w:ascii="宋体" w:hAnsi="宋体" w:hint="eastAsia"/>
                <w:kern w:val="0"/>
                <w:sz w:val="24"/>
              </w:rPr>
              <w:t>。</w:t>
            </w:r>
            <w:r>
              <w:rPr>
                <w:rFonts w:ascii="宋体" w:hAnsi="宋体" w:hint="eastAsia"/>
                <w:kern w:val="0"/>
                <w:sz w:val="24"/>
              </w:rPr>
              <w:t>具体配备明细及规格、技术要求详见招标文件第二章货物需求。</w:t>
            </w:r>
          </w:p>
        </w:tc>
      </w:tr>
      <w:tr w:rsidR="00CF3F8C">
        <w:trPr>
          <w:trHeight w:val="847"/>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7</w:t>
            </w:r>
          </w:p>
        </w:tc>
        <w:tc>
          <w:tcPr>
            <w:tcW w:w="1260" w:type="dxa"/>
            <w:vAlign w:val="center"/>
          </w:tcPr>
          <w:p w:rsidR="00CF3F8C" w:rsidRDefault="004A6139">
            <w:pPr>
              <w:spacing w:line="360" w:lineRule="auto"/>
              <w:jc w:val="center"/>
              <w:rPr>
                <w:rFonts w:ascii="宋体" w:hAnsi="宋体"/>
                <w:sz w:val="24"/>
              </w:rPr>
            </w:pPr>
            <w:r>
              <w:rPr>
                <w:rFonts w:ascii="宋体" w:hAnsi="宋体" w:hint="eastAsia"/>
                <w:sz w:val="24"/>
              </w:rPr>
              <w:t>3.2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供货期</w:t>
            </w:r>
          </w:p>
        </w:tc>
        <w:tc>
          <w:tcPr>
            <w:tcW w:w="6095" w:type="dxa"/>
            <w:vAlign w:val="center"/>
          </w:tcPr>
          <w:p w:rsidR="00CF3F8C" w:rsidRDefault="004A6139">
            <w:pPr>
              <w:spacing w:line="360" w:lineRule="auto"/>
              <w:rPr>
                <w:rFonts w:ascii="宋体" w:hAnsi="宋体"/>
                <w:kern w:val="0"/>
                <w:sz w:val="24"/>
              </w:rPr>
            </w:pPr>
            <w:r>
              <w:rPr>
                <w:rFonts w:ascii="宋体" w:hAnsi="宋体" w:hint="eastAsia"/>
                <w:kern w:val="0"/>
                <w:sz w:val="24"/>
              </w:rPr>
              <w:t>自合同签订之日起</w:t>
            </w:r>
            <w:r>
              <w:rPr>
                <w:rFonts w:ascii="宋体" w:hAnsi="宋体" w:hint="eastAsia"/>
                <w:kern w:val="0"/>
                <w:sz w:val="24"/>
              </w:rPr>
              <w:t>30</w:t>
            </w:r>
            <w:r>
              <w:rPr>
                <w:rFonts w:ascii="宋体" w:hAnsi="宋体" w:hint="eastAsia"/>
                <w:kern w:val="0"/>
                <w:sz w:val="24"/>
              </w:rPr>
              <w:t>日历天。</w:t>
            </w:r>
          </w:p>
        </w:tc>
      </w:tr>
      <w:tr w:rsidR="00CF3F8C">
        <w:trPr>
          <w:trHeight w:val="847"/>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hint="eastAsia"/>
                <w:sz w:val="24"/>
              </w:rPr>
              <w:t>8</w:t>
            </w:r>
          </w:p>
        </w:tc>
        <w:tc>
          <w:tcPr>
            <w:tcW w:w="1260" w:type="dxa"/>
            <w:vAlign w:val="center"/>
          </w:tcPr>
          <w:p w:rsidR="00CF3F8C" w:rsidRDefault="004A6139">
            <w:pPr>
              <w:spacing w:line="360" w:lineRule="auto"/>
              <w:jc w:val="center"/>
              <w:rPr>
                <w:rFonts w:ascii="宋体" w:hAnsi="宋体"/>
                <w:sz w:val="24"/>
              </w:rPr>
            </w:pPr>
            <w:r>
              <w:rPr>
                <w:rFonts w:ascii="宋体" w:hAnsi="宋体" w:hint="eastAsia"/>
                <w:sz w:val="24"/>
              </w:rPr>
              <w:t>3.3</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质量要求</w:t>
            </w:r>
          </w:p>
        </w:tc>
        <w:tc>
          <w:tcPr>
            <w:tcW w:w="6095" w:type="dxa"/>
            <w:vAlign w:val="center"/>
          </w:tcPr>
          <w:p w:rsidR="00CF3F8C" w:rsidRDefault="004A6139">
            <w:pPr>
              <w:spacing w:line="360" w:lineRule="auto"/>
              <w:rPr>
                <w:rFonts w:ascii="宋体" w:hAnsi="宋体"/>
                <w:kern w:val="0"/>
                <w:sz w:val="24"/>
                <w:highlight w:val="yellow"/>
              </w:rPr>
            </w:pPr>
            <w:r>
              <w:rPr>
                <w:rFonts w:ascii="宋体" w:hAnsi="宋体" w:hint="eastAsia"/>
                <w:sz w:val="24"/>
              </w:rPr>
              <w:t>符合国家相关行业规定的合格标准</w:t>
            </w:r>
          </w:p>
        </w:tc>
      </w:tr>
      <w:tr w:rsidR="00CF3F8C">
        <w:trPr>
          <w:trHeight w:val="773"/>
          <w:jc w:val="center"/>
        </w:trPr>
        <w:tc>
          <w:tcPr>
            <w:tcW w:w="840" w:type="dxa"/>
            <w:gridSpan w:val="2"/>
            <w:vAlign w:val="center"/>
          </w:tcPr>
          <w:p w:rsidR="00CF3F8C" w:rsidRDefault="004A6139">
            <w:pPr>
              <w:spacing w:line="360" w:lineRule="auto"/>
              <w:jc w:val="center"/>
              <w:rPr>
                <w:rFonts w:ascii="宋体" w:hAnsi="宋体"/>
                <w:sz w:val="24"/>
              </w:rPr>
            </w:pPr>
            <w:r>
              <w:rPr>
                <w:rFonts w:ascii="宋体" w:hAnsi="宋体"/>
                <w:sz w:val="24"/>
              </w:rPr>
              <w:lastRenderedPageBreak/>
              <w:t>9</w:t>
            </w:r>
          </w:p>
        </w:tc>
        <w:tc>
          <w:tcPr>
            <w:tcW w:w="1260" w:type="dxa"/>
            <w:vAlign w:val="center"/>
          </w:tcPr>
          <w:p w:rsidR="00CF3F8C" w:rsidRDefault="004A6139">
            <w:pPr>
              <w:spacing w:line="360" w:lineRule="auto"/>
              <w:jc w:val="center"/>
              <w:rPr>
                <w:rFonts w:ascii="宋体" w:hAnsi="宋体"/>
                <w:sz w:val="24"/>
              </w:rPr>
            </w:pPr>
            <w:r>
              <w:rPr>
                <w:rFonts w:ascii="宋体" w:hAnsi="宋体"/>
                <w:sz w:val="24"/>
              </w:rPr>
              <w:t>4.1</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投标人的资格条件</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符合《中华人民共和国政府采购法》第二十二条和相关法律、法规及相应规章的规定；</w:t>
            </w:r>
          </w:p>
          <w:p w:rsidR="00CF3F8C" w:rsidRDefault="004A6139">
            <w:pPr>
              <w:spacing w:line="360" w:lineRule="auto"/>
              <w:rPr>
                <w:rFonts w:ascii="宋体" w:hAnsi="宋体"/>
                <w:sz w:val="24"/>
              </w:rPr>
            </w:pPr>
            <w:r>
              <w:rPr>
                <w:rFonts w:ascii="宋体" w:hAnsi="宋体" w:hint="eastAsia"/>
                <w:sz w:val="24"/>
              </w:rPr>
              <w:t>2.</w:t>
            </w:r>
            <w:r>
              <w:rPr>
                <w:rFonts w:ascii="宋体" w:hAnsi="宋体" w:hint="eastAsia"/>
                <w:sz w:val="24"/>
              </w:rPr>
              <w:t>投标人应具备本项目标的的供货能力；</w:t>
            </w:r>
          </w:p>
          <w:p w:rsidR="00CF3F8C" w:rsidRPr="00B077BF" w:rsidRDefault="004A6139">
            <w:pPr>
              <w:spacing w:line="360" w:lineRule="auto"/>
              <w:rPr>
                <w:rFonts w:ascii="宋体" w:hAnsi="宋体"/>
                <w:sz w:val="24"/>
              </w:rPr>
            </w:pPr>
            <w:r>
              <w:rPr>
                <w:rFonts w:ascii="宋体" w:hAnsi="宋体" w:hint="eastAsia"/>
                <w:sz w:val="24"/>
              </w:rPr>
              <w:t>3</w:t>
            </w:r>
            <w:r>
              <w:rPr>
                <w:rFonts w:ascii="宋体" w:hAnsi="宋体"/>
                <w:sz w:val="24"/>
              </w:rPr>
              <w:t>.</w:t>
            </w:r>
            <w:r w:rsidRPr="00B077BF">
              <w:rPr>
                <w:rFonts w:ascii="宋体" w:hAnsi="宋体" w:hint="eastAsia"/>
                <w:sz w:val="24"/>
              </w:rPr>
              <w:t>本项目非专门面向中小微企业采购</w:t>
            </w:r>
            <w:r w:rsidRPr="00B077BF">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本项目不接受联合体投标。</w:t>
            </w:r>
          </w:p>
          <w:p w:rsidR="00CF3F8C" w:rsidRDefault="004A6139">
            <w:pPr>
              <w:spacing w:line="360" w:lineRule="auto"/>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拒绝列入政府不良行为记录期间的供应商投标。在“信用中国”网站（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）等渠道被列入失信被执行人、重大税收违法案件当事人名单、政府采购严重违法失信行为记录名单及其他不符合《中华人民共和国政府采购法》第二十二条规定条件的供应商，拒绝其参与投标。</w:t>
            </w:r>
          </w:p>
          <w:p w:rsidR="00CF3F8C" w:rsidRDefault="004A6139">
            <w:pPr>
              <w:spacing w:line="360" w:lineRule="auto"/>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投标人须在“政采云”平台（</w:t>
            </w:r>
            <w:r>
              <w:rPr>
                <w:rFonts w:ascii="宋体" w:hAnsi="宋体" w:hint="eastAsia"/>
                <w:sz w:val="24"/>
              </w:rPr>
              <w:t>www.zcygov.cn</w:t>
            </w:r>
            <w:r>
              <w:rPr>
                <w:rFonts w:ascii="宋体" w:hAnsi="宋体" w:hint="eastAsia"/>
                <w:sz w:val="24"/>
              </w:rPr>
              <w:t>）注册报名。</w:t>
            </w:r>
          </w:p>
          <w:p w:rsidR="00CF3F8C" w:rsidRDefault="004A6139">
            <w:pPr>
              <w:spacing w:line="360" w:lineRule="auto"/>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报名资料</w:t>
            </w:r>
            <w:r>
              <w:rPr>
                <w:rFonts w:ascii="宋体" w:hAnsi="宋体" w:hint="eastAsia"/>
                <w:b/>
                <w:sz w:val="24"/>
              </w:rPr>
              <w:t>（以下资料须在“政采云”上传）：</w:t>
            </w:r>
          </w:p>
          <w:p w:rsidR="00CF3F8C" w:rsidRDefault="004A6139">
            <w:pPr>
              <w:spacing w:line="360" w:lineRule="auto"/>
              <w:rPr>
                <w:rFonts w:ascii="宋体" w:hAnsi="宋体"/>
                <w:sz w:val="24"/>
              </w:rPr>
            </w:pPr>
            <w:r>
              <w:rPr>
                <w:rFonts w:ascii="宋体" w:hAnsi="宋体" w:hint="eastAsia"/>
                <w:sz w:val="24"/>
              </w:rPr>
              <w:t>7</w:t>
            </w:r>
            <w:r>
              <w:rPr>
                <w:rFonts w:ascii="宋体" w:hAnsi="宋体" w:hint="eastAsia"/>
                <w:sz w:val="24"/>
              </w:rPr>
              <w:t>.1</w:t>
            </w:r>
            <w:r>
              <w:rPr>
                <w:rFonts w:ascii="宋体" w:hAnsi="宋体" w:hint="eastAsia"/>
                <w:sz w:val="24"/>
              </w:rPr>
              <w:t>投标人营业执照；</w:t>
            </w:r>
          </w:p>
          <w:p w:rsidR="00CF3F8C" w:rsidRDefault="004A6139">
            <w:pPr>
              <w:spacing w:line="360" w:lineRule="auto"/>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2</w:t>
            </w:r>
            <w:r>
              <w:rPr>
                <w:rFonts w:ascii="宋体" w:hAnsi="宋体" w:hint="eastAsia"/>
                <w:sz w:val="24"/>
              </w:rPr>
              <w:t>法定代表人授权书、被授权委托人身份</w:t>
            </w:r>
            <w:r>
              <w:rPr>
                <w:rFonts w:ascii="宋体" w:hAnsi="宋体" w:hint="eastAsia"/>
                <w:sz w:val="24"/>
              </w:rPr>
              <w:t>证、被授权委托人社会保险参保证明；投标人代表为法定代表人的提交法定代表人资格证明书及</w:t>
            </w:r>
            <w:r>
              <w:rPr>
                <w:rFonts w:ascii="宋体" w:hAnsi="宋体"/>
                <w:sz w:val="24"/>
              </w:rPr>
              <w:t>法定代表人身份证</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3</w:t>
            </w:r>
            <w:r>
              <w:rPr>
                <w:rFonts w:ascii="宋体" w:hAnsi="宋体" w:hint="eastAsia"/>
                <w:sz w:val="24"/>
              </w:rPr>
              <w:t>“信用中国”网站（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）没有失信行为的证明材料；</w:t>
            </w:r>
          </w:p>
          <w:p w:rsidR="00CF3F8C" w:rsidRDefault="004A6139">
            <w:pPr>
              <w:spacing w:line="360" w:lineRule="auto"/>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4</w:t>
            </w:r>
            <w:r>
              <w:rPr>
                <w:rFonts w:ascii="宋体" w:hAnsi="宋体" w:hint="eastAsia"/>
                <w:sz w:val="24"/>
              </w:rPr>
              <w:t>投标人</w:t>
            </w:r>
            <w:r>
              <w:rPr>
                <w:rFonts w:ascii="宋体" w:hAnsi="宋体" w:hint="eastAsia"/>
                <w:sz w:val="24"/>
              </w:rPr>
              <w:t>2</w:t>
            </w:r>
            <w:r>
              <w:rPr>
                <w:rFonts w:ascii="宋体" w:hAnsi="宋体"/>
                <w:sz w:val="24"/>
              </w:rPr>
              <w:t>0</w:t>
            </w:r>
            <w:r>
              <w:rPr>
                <w:rFonts w:ascii="宋体" w:hAnsi="宋体" w:hint="eastAsia"/>
                <w:sz w:val="24"/>
              </w:rPr>
              <w:t>20</w:t>
            </w:r>
            <w:r>
              <w:rPr>
                <w:rFonts w:ascii="宋体" w:hAnsi="宋体" w:hint="eastAsia"/>
                <w:sz w:val="24"/>
              </w:rPr>
              <w:t>年</w:t>
            </w:r>
            <w:r>
              <w:rPr>
                <w:rFonts w:ascii="宋体" w:hAnsi="宋体"/>
                <w:sz w:val="24"/>
              </w:rPr>
              <w:t>至今</w:t>
            </w:r>
            <w:r>
              <w:rPr>
                <w:rFonts w:ascii="宋体" w:hAnsi="宋体" w:hint="eastAsia"/>
                <w:sz w:val="24"/>
              </w:rPr>
              <w:t>在经营活动中没有重大违法记录的书面声明，须附“中国裁判文书网”（</w:t>
            </w:r>
            <w:r>
              <w:rPr>
                <w:rFonts w:ascii="宋体" w:hAnsi="宋体" w:hint="eastAsia"/>
                <w:sz w:val="24"/>
              </w:rPr>
              <w:t>wenshu.court.gov.cn</w:t>
            </w:r>
            <w:r>
              <w:rPr>
                <w:rFonts w:ascii="宋体" w:hAnsi="宋体" w:hint="eastAsia"/>
                <w:sz w:val="24"/>
              </w:rPr>
              <w:t>）无行贿犯罪查询结果的证明材料。</w:t>
            </w:r>
          </w:p>
          <w:p w:rsidR="00CF3F8C" w:rsidRDefault="004A6139">
            <w:pPr>
              <w:spacing w:line="360" w:lineRule="auto"/>
              <w:rPr>
                <w:rFonts w:ascii="宋体" w:hAnsi="宋体"/>
                <w:sz w:val="24"/>
                <w:highlight w:val="yellow"/>
              </w:rPr>
            </w:pPr>
            <w:r>
              <w:rPr>
                <w:rFonts w:ascii="宋体" w:hAnsi="宋体" w:hint="eastAsia"/>
                <w:sz w:val="24"/>
              </w:rPr>
              <w:t>7.5</w:t>
            </w:r>
            <w:r>
              <w:rPr>
                <w:rFonts w:ascii="宋体" w:hAnsi="宋体" w:hint="eastAsia"/>
                <w:sz w:val="24"/>
              </w:rPr>
              <w:t>资格条件承诺函，根据长财采购</w:t>
            </w:r>
            <w:r>
              <w:rPr>
                <w:rFonts w:ascii="宋体" w:hAnsi="宋体" w:hint="eastAsia"/>
                <w:sz w:val="24"/>
              </w:rPr>
              <w:t>[2022]2066</w:t>
            </w:r>
            <w:r>
              <w:rPr>
                <w:rFonts w:ascii="宋体" w:hAnsi="宋体" w:hint="eastAsia"/>
                <w:sz w:val="24"/>
              </w:rPr>
              <w:t>号文件提供的模板。</w:t>
            </w:r>
          </w:p>
        </w:tc>
      </w:tr>
      <w:tr w:rsidR="00CF3F8C">
        <w:trPr>
          <w:trHeight w:val="649"/>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10</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4</w:t>
            </w:r>
            <w:r>
              <w:rPr>
                <w:rFonts w:ascii="宋体" w:hAnsi="宋体" w:hint="eastAsia"/>
                <w:sz w:val="24"/>
              </w:rPr>
              <w:t>.2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是否接受联合体投标</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否</w:t>
            </w:r>
          </w:p>
        </w:tc>
      </w:tr>
      <w:tr w:rsidR="00CF3F8C">
        <w:trPr>
          <w:trHeight w:val="699"/>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lastRenderedPageBreak/>
              <w:t>11</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8</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现场踏勘</w:t>
            </w:r>
          </w:p>
        </w:tc>
        <w:tc>
          <w:tcPr>
            <w:tcW w:w="6095" w:type="dxa"/>
            <w:vAlign w:val="center"/>
          </w:tcPr>
          <w:p w:rsidR="00CF3F8C" w:rsidRDefault="004A6139">
            <w:pPr>
              <w:spacing w:line="360" w:lineRule="auto"/>
              <w:rPr>
                <w:rFonts w:ascii="宋体" w:hAnsi="宋体"/>
                <w:sz w:val="24"/>
                <w:highlight w:val="green"/>
              </w:rPr>
            </w:pPr>
            <w:r>
              <w:rPr>
                <w:rFonts w:ascii="宋体" w:hAnsi="宋体" w:hint="eastAsia"/>
                <w:sz w:val="24"/>
              </w:rPr>
              <w:t>本项目不</w:t>
            </w:r>
            <w:r>
              <w:rPr>
                <w:rFonts w:ascii="宋体" w:hAnsi="宋体"/>
                <w:sz w:val="24"/>
              </w:rPr>
              <w:t>组织现场踏勘</w:t>
            </w:r>
          </w:p>
        </w:tc>
      </w:tr>
      <w:tr w:rsidR="00CF3F8C">
        <w:trPr>
          <w:trHeight w:val="1362"/>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12</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9</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答疑会</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不举行</w:t>
            </w:r>
          </w:p>
          <w:p w:rsidR="00CF3F8C" w:rsidRDefault="004A6139">
            <w:pPr>
              <w:spacing w:line="360" w:lineRule="auto"/>
              <w:rPr>
                <w:rFonts w:ascii="宋体" w:hAnsi="宋体"/>
                <w:b/>
                <w:bCs/>
                <w:sz w:val="24"/>
                <w:highlight w:val="green"/>
              </w:rPr>
            </w:pPr>
            <w:r>
              <w:rPr>
                <w:rFonts w:ascii="宋体" w:hAnsi="宋体" w:hint="eastAsia"/>
                <w:b/>
                <w:bCs/>
                <w:sz w:val="24"/>
              </w:rPr>
              <w:t>注：投标人自愿参加或不参加。</w:t>
            </w:r>
          </w:p>
        </w:tc>
      </w:tr>
      <w:tr w:rsidR="00CF3F8C">
        <w:trPr>
          <w:trHeight w:val="444"/>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13</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10</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分包</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不分包</w:t>
            </w:r>
          </w:p>
        </w:tc>
      </w:tr>
      <w:tr w:rsidR="00CF3F8C">
        <w:trPr>
          <w:trHeight w:val="228"/>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1</w:t>
            </w:r>
            <w:r>
              <w:rPr>
                <w:rFonts w:ascii="宋体" w:hAnsi="宋体"/>
                <w:sz w:val="24"/>
              </w:rPr>
              <w:t>4</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11</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偏离</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不允许负偏离</w:t>
            </w:r>
          </w:p>
        </w:tc>
      </w:tr>
      <w:tr w:rsidR="00CF3F8C">
        <w:trPr>
          <w:trHeight w:val="20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1</w:t>
            </w:r>
            <w:r>
              <w:rPr>
                <w:rFonts w:ascii="宋体" w:hAnsi="宋体"/>
                <w:sz w:val="24"/>
              </w:rPr>
              <w:t>5</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16</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投标报价方式</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采用全费用报价法</w:t>
            </w:r>
          </w:p>
        </w:tc>
      </w:tr>
      <w:tr w:rsidR="00CF3F8C">
        <w:trPr>
          <w:trHeight w:val="432"/>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16</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.1</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投标有效期</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投标截止期之后</w:t>
            </w:r>
            <w:r>
              <w:rPr>
                <w:rFonts w:ascii="宋体" w:hAnsi="宋体" w:hint="eastAsia"/>
                <w:sz w:val="24"/>
              </w:rPr>
              <w:t>3</w:t>
            </w:r>
            <w:r>
              <w:rPr>
                <w:rFonts w:ascii="宋体" w:hAnsi="宋体" w:hint="eastAsia"/>
                <w:sz w:val="24"/>
              </w:rPr>
              <w:t>0</w:t>
            </w:r>
            <w:r>
              <w:rPr>
                <w:rFonts w:ascii="宋体" w:hAnsi="宋体" w:hint="eastAsia"/>
                <w:sz w:val="24"/>
              </w:rPr>
              <w:t>天</w:t>
            </w:r>
          </w:p>
        </w:tc>
      </w:tr>
      <w:tr w:rsidR="00CF3F8C">
        <w:trPr>
          <w:trHeight w:val="756"/>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1</w:t>
            </w:r>
            <w:r>
              <w:rPr>
                <w:rFonts w:ascii="宋体" w:hAnsi="宋体"/>
                <w:sz w:val="24"/>
              </w:rPr>
              <w:t>7</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21.3</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投标文件份数及</w:t>
            </w:r>
            <w:r>
              <w:rPr>
                <w:rFonts w:ascii="宋体" w:hAnsi="宋体"/>
                <w:sz w:val="24"/>
              </w:rPr>
              <w:t>其他</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投标人须在</w:t>
            </w:r>
            <w:r>
              <w:rPr>
                <w:rFonts w:ascii="宋体" w:hAnsi="宋体"/>
                <w:sz w:val="24"/>
              </w:rPr>
              <w:t>“</w:t>
            </w:r>
            <w:r>
              <w:rPr>
                <w:rFonts w:ascii="宋体" w:hAnsi="宋体" w:hint="eastAsia"/>
                <w:sz w:val="24"/>
              </w:rPr>
              <w:t>政采云</w:t>
            </w:r>
            <w:r>
              <w:rPr>
                <w:rFonts w:ascii="宋体" w:hAnsi="宋体"/>
                <w:sz w:val="24"/>
              </w:rPr>
              <w:t>”</w:t>
            </w:r>
            <w:r>
              <w:rPr>
                <w:rFonts w:ascii="宋体" w:hAnsi="宋体" w:hint="eastAsia"/>
                <w:sz w:val="24"/>
              </w:rPr>
              <w:t>平台上传电子投标文件</w:t>
            </w:r>
            <w:r>
              <w:rPr>
                <w:rFonts w:ascii="宋体" w:hAnsi="宋体" w:hint="eastAsia"/>
                <w:sz w:val="24"/>
              </w:rPr>
              <w:t>1</w:t>
            </w:r>
            <w:r>
              <w:rPr>
                <w:rFonts w:ascii="宋体" w:hAnsi="宋体" w:hint="eastAsia"/>
                <w:sz w:val="24"/>
              </w:rPr>
              <w:t>份。</w:t>
            </w:r>
          </w:p>
          <w:p w:rsidR="00CF3F8C" w:rsidRDefault="004A6139">
            <w:pPr>
              <w:spacing w:line="360" w:lineRule="auto"/>
              <w:rPr>
                <w:rFonts w:ascii="宋体" w:hAnsi="宋体"/>
                <w:sz w:val="24"/>
              </w:rPr>
            </w:pPr>
            <w:r>
              <w:rPr>
                <w:rFonts w:ascii="宋体" w:hAnsi="宋体" w:hint="eastAsia"/>
                <w:sz w:val="24"/>
              </w:rPr>
              <w:t>2.</w:t>
            </w:r>
            <w:r>
              <w:rPr>
                <w:rFonts w:ascii="宋体" w:hAnsi="宋体" w:hint="eastAsia"/>
                <w:sz w:val="24"/>
              </w:rPr>
              <w:t>本项目投标人无需递交纸质文件。</w:t>
            </w:r>
          </w:p>
          <w:p w:rsidR="00CF3F8C" w:rsidRDefault="004A6139">
            <w:pPr>
              <w:spacing w:line="360" w:lineRule="auto"/>
              <w:rPr>
                <w:rFonts w:ascii="宋体" w:hAnsi="宋体"/>
                <w:sz w:val="24"/>
              </w:rPr>
            </w:pPr>
            <w:r>
              <w:rPr>
                <w:rFonts w:ascii="宋体" w:hAnsi="宋体" w:hint="eastAsia"/>
                <w:b/>
                <w:kern w:val="0"/>
                <w:sz w:val="24"/>
              </w:rPr>
              <w:t>注：投标人须办理数字证书参加投标。</w:t>
            </w:r>
          </w:p>
        </w:tc>
      </w:tr>
      <w:tr w:rsidR="00CF3F8C">
        <w:trPr>
          <w:trHeight w:val="756"/>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18</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2</w:t>
            </w:r>
            <w:r>
              <w:rPr>
                <w:rFonts w:ascii="宋体" w:hAnsi="宋体"/>
                <w:sz w:val="24"/>
              </w:rPr>
              <w:t>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电子投标文件提交与解密</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投标人须按照招标文件要求编制投标文件并将文件提交至“政采云”平台。</w:t>
            </w:r>
          </w:p>
          <w:p w:rsidR="00CF3F8C" w:rsidRDefault="004A6139">
            <w:pPr>
              <w:spacing w:line="360" w:lineRule="auto"/>
              <w:rPr>
                <w:rFonts w:ascii="宋体" w:hAnsi="宋体"/>
                <w:sz w:val="24"/>
              </w:rPr>
            </w:pPr>
            <w:r>
              <w:rPr>
                <w:rFonts w:ascii="宋体" w:hAnsi="宋体" w:hint="eastAsia"/>
                <w:sz w:val="24"/>
              </w:rPr>
              <w:t>2.</w:t>
            </w:r>
            <w:r>
              <w:rPr>
                <w:rFonts w:ascii="宋体" w:hAnsi="宋体" w:hint="eastAsia"/>
                <w:sz w:val="24"/>
              </w:rPr>
              <w:t>投标人须在解密时间内用有效数字证书对投标文件进行解密。</w:t>
            </w:r>
          </w:p>
          <w:p w:rsidR="00CF3F8C" w:rsidRDefault="004A6139">
            <w:pPr>
              <w:spacing w:line="360" w:lineRule="auto"/>
              <w:rPr>
                <w:rFonts w:ascii="宋体" w:hAnsi="宋体"/>
                <w:sz w:val="24"/>
              </w:rPr>
            </w:pPr>
            <w:r>
              <w:rPr>
                <w:rFonts w:ascii="宋体" w:hAnsi="宋体" w:hint="eastAsia"/>
                <w:sz w:val="24"/>
              </w:rPr>
              <w:t>3.</w:t>
            </w:r>
            <w:r>
              <w:rPr>
                <w:rFonts w:ascii="宋体" w:hAnsi="宋体" w:hint="eastAsia"/>
                <w:sz w:val="24"/>
              </w:rPr>
              <w:t>投标人上传的电子投标文件因未解密而造成投标文件无法进行评审的，投标人自行承担。</w:t>
            </w:r>
          </w:p>
          <w:p w:rsidR="00CF3F8C" w:rsidRDefault="004A6139">
            <w:pPr>
              <w:spacing w:line="360" w:lineRule="auto"/>
              <w:rPr>
                <w:rFonts w:ascii="宋体" w:hAnsi="宋体"/>
                <w:sz w:val="24"/>
              </w:rPr>
            </w:pPr>
            <w:r>
              <w:rPr>
                <w:rFonts w:ascii="宋体" w:hAnsi="宋体" w:hint="eastAsia"/>
                <w:sz w:val="24"/>
              </w:rPr>
              <w:t>4.</w:t>
            </w:r>
            <w:r>
              <w:rPr>
                <w:rFonts w:ascii="宋体" w:hAnsi="宋体" w:hint="eastAsia"/>
                <w:sz w:val="24"/>
              </w:rPr>
              <w:t>若项目须提交原件，当电子投标文件中的内容与提交原件不一致时，以原件为准。</w:t>
            </w:r>
          </w:p>
        </w:tc>
      </w:tr>
      <w:tr w:rsidR="00CF3F8C">
        <w:trPr>
          <w:trHeight w:val="684"/>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19</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sz w:val="24"/>
              </w:rPr>
              <w:t>23.1</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投标截止时间、</w:t>
            </w:r>
            <w:r>
              <w:rPr>
                <w:rFonts w:ascii="宋体" w:hAnsi="宋体"/>
                <w:sz w:val="24"/>
              </w:rPr>
              <w:t>开标时间</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3</w:t>
            </w:r>
            <w:r>
              <w:rPr>
                <w:rFonts w:ascii="宋体" w:hAnsi="宋体" w:hint="eastAsia"/>
                <w:sz w:val="24"/>
              </w:rPr>
              <w:t>年</w:t>
            </w:r>
            <w:r>
              <w:rPr>
                <w:rFonts w:ascii="宋体" w:hAnsi="宋体"/>
                <w:sz w:val="24"/>
              </w:rPr>
              <w:t>1</w:t>
            </w:r>
            <w:r>
              <w:rPr>
                <w:rFonts w:ascii="宋体" w:hAnsi="宋体" w:hint="eastAsia"/>
                <w:sz w:val="24"/>
              </w:rPr>
              <w:t>2</w:t>
            </w:r>
            <w:r>
              <w:rPr>
                <w:rFonts w:ascii="宋体" w:hAnsi="宋体" w:hint="eastAsia"/>
                <w:sz w:val="24"/>
              </w:rPr>
              <w:t>月</w:t>
            </w:r>
            <w:r>
              <w:rPr>
                <w:rFonts w:ascii="宋体" w:hAnsi="宋体" w:hint="eastAsia"/>
                <w:sz w:val="24"/>
              </w:rPr>
              <w:t>13</w:t>
            </w:r>
            <w:r>
              <w:rPr>
                <w:rFonts w:ascii="宋体" w:hAnsi="宋体" w:hint="eastAsia"/>
                <w:sz w:val="24"/>
              </w:rPr>
              <w:t>日</w:t>
            </w:r>
            <w:r>
              <w:rPr>
                <w:rFonts w:ascii="宋体" w:hAnsi="宋体" w:hint="eastAsia"/>
                <w:sz w:val="24"/>
              </w:rPr>
              <w:t>09</w:t>
            </w:r>
            <w:r>
              <w:rPr>
                <w:rFonts w:ascii="宋体" w:hAnsi="宋体" w:hint="eastAsia"/>
                <w:sz w:val="24"/>
              </w:rPr>
              <w:t>:</w:t>
            </w:r>
            <w:r>
              <w:rPr>
                <w:rFonts w:ascii="宋体" w:hAnsi="宋体"/>
                <w:sz w:val="24"/>
              </w:rPr>
              <w:t>3</w:t>
            </w:r>
            <w:r>
              <w:rPr>
                <w:rFonts w:ascii="宋体" w:hAnsi="宋体" w:hint="eastAsia"/>
                <w:sz w:val="24"/>
              </w:rPr>
              <w:t>0</w:t>
            </w:r>
            <w:r>
              <w:rPr>
                <w:rFonts w:ascii="宋体" w:hAnsi="宋体" w:hint="eastAsia"/>
                <w:sz w:val="24"/>
              </w:rPr>
              <w:t>时</w:t>
            </w:r>
            <w:r>
              <w:rPr>
                <w:rFonts w:ascii="宋体" w:hAnsi="宋体" w:hint="eastAsia"/>
                <w:sz w:val="24"/>
              </w:rPr>
              <w:t>（北京时间）</w:t>
            </w:r>
          </w:p>
        </w:tc>
      </w:tr>
      <w:tr w:rsidR="00CF3F8C">
        <w:trPr>
          <w:trHeight w:val="68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20</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2</w:t>
            </w:r>
            <w:r>
              <w:rPr>
                <w:rFonts w:ascii="宋体" w:hAnsi="宋体"/>
                <w:sz w:val="24"/>
              </w:rPr>
              <w:t>5</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投标人提交的原件</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无</w:t>
            </w:r>
          </w:p>
        </w:tc>
      </w:tr>
      <w:tr w:rsidR="00CF3F8C">
        <w:trPr>
          <w:trHeight w:val="38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21</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2</w:t>
            </w:r>
            <w:r>
              <w:rPr>
                <w:rFonts w:ascii="宋体" w:hAnsi="宋体"/>
                <w:sz w:val="24"/>
              </w:rPr>
              <w:t>6</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开标地点</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长春市二道区洋浦大街</w:t>
            </w:r>
            <w:r>
              <w:rPr>
                <w:rFonts w:ascii="宋体" w:hAnsi="宋体" w:hint="eastAsia"/>
                <w:sz w:val="24"/>
              </w:rPr>
              <w:t>6999</w:t>
            </w:r>
            <w:r>
              <w:rPr>
                <w:rFonts w:ascii="宋体" w:hAnsi="宋体" w:hint="eastAsia"/>
                <w:sz w:val="24"/>
              </w:rPr>
              <w:t>号凯利中心</w:t>
            </w:r>
            <w:r>
              <w:rPr>
                <w:rFonts w:ascii="宋体" w:hAnsi="宋体" w:hint="eastAsia"/>
                <w:sz w:val="24"/>
              </w:rPr>
              <w:t>AB</w:t>
            </w:r>
            <w:r>
              <w:rPr>
                <w:rFonts w:ascii="宋体" w:hAnsi="宋体" w:hint="eastAsia"/>
                <w:sz w:val="24"/>
              </w:rPr>
              <w:t>栋</w:t>
            </w:r>
            <w:r>
              <w:rPr>
                <w:rFonts w:ascii="宋体" w:hAnsi="宋体" w:hint="eastAsia"/>
                <w:sz w:val="24"/>
              </w:rPr>
              <w:t>101</w:t>
            </w:r>
            <w:r>
              <w:rPr>
                <w:rFonts w:ascii="宋体" w:hAnsi="宋体" w:hint="eastAsia"/>
                <w:sz w:val="24"/>
              </w:rPr>
              <w:t>开标二室</w:t>
            </w:r>
          </w:p>
          <w:p w:rsidR="00CF3F8C" w:rsidRDefault="004A6139">
            <w:pPr>
              <w:spacing w:line="360" w:lineRule="auto"/>
              <w:rPr>
                <w:rFonts w:ascii="宋体" w:hAnsi="宋体"/>
                <w:b/>
                <w:sz w:val="24"/>
              </w:rPr>
            </w:pPr>
            <w:r>
              <w:rPr>
                <w:rFonts w:ascii="宋体" w:hAnsi="宋体" w:hint="eastAsia"/>
                <w:sz w:val="24"/>
              </w:rPr>
              <w:t>2.</w:t>
            </w:r>
            <w:r>
              <w:rPr>
                <w:rFonts w:ascii="宋体" w:hAnsi="宋体" w:hint="eastAsia"/>
                <w:sz w:val="24"/>
              </w:rPr>
              <w:t>投标人无须到达开标现场，提前下载好腾讯会议，至少开标前</w:t>
            </w:r>
            <w:r>
              <w:rPr>
                <w:rFonts w:ascii="宋体" w:hAnsi="宋体" w:hint="eastAsia"/>
                <w:sz w:val="24"/>
              </w:rPr>
              <w:t>10</w:t>
            </w:r>
            <w:r>
              <w:rPr>
                <w:rFonts w:ascii="宋体" w:hAnsi="宋体" w:hint="eastAsia"/>
                <w:sz w:val="24"/>
              </w:rPr>
              <w:t>分钟进入会议号“</w:t>
            </w:r>
            <w:r>
              <w:rPr>
                <w:rFonts w:ascii="宋体" w:hAnsi="宋体" w:hint="eastAsia"/>
                <w:sz w:val="24"/>
              </w:rPr>
              <w:t>968 172 697</w:t>
            </w:r>
            <w:r>
              <w:rPr>
                <w:rFonts w:ascii="宋体" w:hAnsi="宋体" w:hint="eastAsia"/>
                <w:sz w:val="24"/>
              </w:rPr>
              <w:t>”，并保持电话畅通。</w:t>
            </w:r>
          </w:p>
        </w:tc>
      </w:tr>
      <w:tr w:rsidR="00CF3F8C">
        <w:trPr>
          <w:trHeight w:val="38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lastRenderedPageBreak/>
              <w:t>22</w:t>
            </w:r>
          </w:p>
        </w:tc>
        <w:tc>
          <w:tcPr>
            <w:tcW w:w="1272" w:type="dxa"/>
            <w:gridSpan w:val="2"/>
            <w:vAlign w:val="center"/>
          </w:tcPr>
          <w:p w:rsidR="00CF3F8C" w:rsidRDefault="004A6139">
            <w:pPr>
              <w:spacing w:line="360" w:lineRule="auto"/>
              <w:jc w:val="center"/>
              <w:rPr>
                <w:rFonts w:ascii="宋体" w:hAnsi="宋体"/>
                <w:sz w:val="24"/>
                <w:highlight w:val="green"/>
              </w:rPr>
            </w:pPr>
            <w:r>
              <w:rPr>
                <w:rFonts w:ascii="宋体" w:hAnsi="宋体"/>
                <w:sz w:val="24"/>
              </w:rPr>
              <w:t>27.1</w:t>
            </w:r>
          </w:p>
        </w:tc>
        <w:tc>
          <w:tcPr>
            <w:tcW w:w="1701" w:type="dxa"/>
            <w:vAlign w:val="center"/>
          </w:tcPr>
          <w:p w:rsidR="00CF3F8C" w:rsidRDefault="004A6139">
            <w:pPr>
              <w:spacing w:line="360" w:lineRule="auto"/>
              <w:jc w:val="center"/>
              <w:rPr>
                <w:rFonts w:ascii="宋体" w:hAnsi="宋体"/>
                <w:sz w:val="24"/>
                <w:highlight w:val="green"/>
              </w:rPr>
            </w:pPr>
            <w:r>
              <w:rPr>
                <w:rFonts w:ascii="宋体" w:hAnsi="宋体" w:hint="eastAsia"/>
                <w:sz w:val="24"/>
              </w:rPr>
              <w:t>电子投标文件解密时间和地点</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时间：</w:t>
            </w:r>
            <w:r>
              <w:rPr>
                <w:rFonts w:ascii="宋体" w:hAnsi="宋体" w:hint="eastAsia"/>
                <w:sz w:val="24"/>
              </w:rPr>
              <w:t>202</w:t>
            </w:r>
            <w:r>
              <w:rPr>
                <w:rFonts w:ascii="宋体" w:hAnsi="宋体" w:hint="eastAsia"/>
                <w:sz w:val="24"/>
              </w:rPr>
              <w:t>3</w:t>
            </w:r>
            <w:r>
              <w:rPr>
                <w:rFonts w:ascii="宋体" w:hAnsi="宋体" w:hint="eastAsia"/>
                <w:sz w:val="24"/>
              </w:rPr>
              <w:t>年</w:t>
            </w:r>
            <w:r>
              <w:rPr>
                <w:rFonts w:ascii="宋体" w:hAnsi="宋体"/>
                <w:sz w:val="24"/>
              </w:rPr>
              <w:t>1</w:t>
            </w:r>
            <w:r>
              <w:rPr>
                <w:rFonts w:ascii="宋体" w:hAnsi="宋体" w:hint="eastAsia"/>
                <w:sz w:val="24"/>
              </w:rPr>
              <w:t>2</w:t>
            </w:r>
            <w:r>
              <w:rPr>
                <w:rFonts w:ascii="宋体" w:hAnsi="宋体" w:hint="eastAsia"/>
                <w:sz w:val="24"/>
              </w:rPr>
              <w:t>月</w:t>
            </w:r>
            <w:r>
              <w:rPr>
                <w:rFonts w:ascii="宋体" w:hAnsi="宋体" w:hint="eastAsia"/>
                <w:sz w:val="24"/>
              </w:rPr>
              <w:t>13</w:t>
            </w:r>
            <w:r>
              <w:rPr>
                <w:rFonts w:ascii="宋体" w:hAnsi="宋体" w:hint="eastAsia"/>
                <w:sz w:val="24"/>
              </w:rPr>
              <w:t>日</w:t>
            </w:r>
            <w:r>
              <w:rPr>
                <w:rFonts w:ascii="宋体" w:hAnsi="宋体" w:hint="eastAsia"/>
                <w:sz w:val="24"/>
              </w:rPr>
              <w:t>09</w:t>
            </w:r>
            <w:r>
              <w:rPr>
                <w:rFonts w:ascii="宋体" w:hAnsi="宋体" w:hint="eastAsia"/>
                <w:sz w:val="24"/>
              </w:rPr>
              <w:t>:</w:t>
            </w:r>
            <w:r>
              <w:rPr>
                <w:rFonts w:ascii="宋体" w:hAnsi="宋体"/>
                <w:sz w:val="24"/>
              </w:rPr>
              <w:t>30</w:t>
            </w:r>
            <w:r>
              <w:rPr>
                <w:rFonts w:ascii="宋体" w:hAnsi="宋体" w:hint="eastAsia"/>
                <w:sz w:val="24"/>
              </w:rPr>
              <w:t>至</w:t>
            </w:r>
            <w:r>
              <w:rPr>
                <w:rFonts w:ascii="宋体" w:hAnsi="宋体" w:hint="eastAsia"/>
                <w:sz w:val="24"/>
              </w:rPr>
              <w:t>10</w:t>
            </w:r>
            <w:r>
              <w:rPr>
                <w:rFonts w:ascii="宋体" w:hAnsi="宋体" w:hint="eastAsia"/>
                <w:sz w:val="24"/>
              </w:rPr>
              <w:t>:</w:t>
            </w:r>
            <w:r>
              <w:rPr>
                <w:rFonts w:ascii="宋体" w:hAnsi="宋体"/>
                <w:sz w:val="24"/>
              </w:rPr>
              <w:t>0</w:t>
            </w:r>
            <w:r>
              <w:rPr>
                <w:rFonts w:ascii="宋体" w:hAnsi="宋体" w:hint="eastAsia"/>
                <w:sz w:val="24"/>
              </w:rPr>
              <w:t>0</w:t>
            </w:r>
            <w:r>
              <w:rPr>
                <w:rFonts w:ascii="宋体" w:hAnsi="宋体" w:hint="eastAsia"/>
                <w:sz w:val="24"/>
              </w:rPr>
              <w:t>（</w:t>
            </w:r>
            <w:r>
              <w:rPr>
                <w:rFonts w:ascii="宋体" w:hAnsi="宋体" w:hint="eastAsia"/>
                <w:sz w:val="24"/>
              </w:rPr>
              <w:t>北京时间）</w:t>
            </w:r>
          </w:p>
          <w:p w:rsidR="00CF3F8C" w:rsidRDefault="004A6139">
            <w:pPr>
              <w:spacing w:line="360" w:lineRule="auto"/>
              <w:rPr>
                <w:rFonts w:ascii="宋体" w:hAnsi="宋体"/>
                <w:sz w:val="24"/>
                <w:highlight w:val="green"/>
              </w:rPr>
            </w:pPr>
            <w:r>
              <w:rPr>
                <w:rFonts w:ascii="宋体" w:hAnsi="宋体" w:hint="eastAsia"/>
                <w:sz w:val="24"/>
              </w:rPr>
              <w:t>地点：“政采云”平台网上解密</w:t>
            </w:r>
          </w:p>
        </w:tc>
      </w:tr>
      <w:tr w:rsidR="00CF3F8C">
        <w:trPr>
          <w:trHeight w:val="804"/>
          <w:jc w:val="center"/>
        </w:trPr>
        <w:tc>
          <w:tcPr>
            <w:tcW w:w="828" w:type="dxa"/>
            <w:vAlign w:val="center"/>
          </w:tcPr>
          <w:p w:rsidR="00CF3F8C" w:rsidRDefault="004A6139">
            <w:pPr>
              <w:spacing w:line="360" w:lineRule="auto"/>
              <w:jc w:val="center"/>
              <w:rPr>
                <w:rFonts w:ascii="宋体" w:hAnsi="宋体"/>
                <w:sz w:val="24"/>
              </w:rPr>
            </w:pPr>
            <w:r>
              <w:rPr>
                <w:rFonts w:ascii="宋体" w:hAnsi="宋体"/>
                <w:sz w:val="24"/>
              </w:rPr>
              <w:t>23</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2</w:t>
            </w:r>
            <w:r>
              <w:rPr>
                <w:rFonts w:ascii="宋体" w:hAnsi="宋体"/>
                <w:sz w:val="24"/>
              </w:rPr>
              <w:t>9</w:t>
            </w:r>
            <w:r>
              <w:rPr>
                <w:rFonts w:ascii="宋体" w:hAnsi="宋体" w:hint="eastAsia"/>
                <w:sz w:val="24"/>
              </w:rPr>
              <w:t>.2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评标委员会的组建</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评标委员会构成：共</w:t>
            </w:r>
            <w:r>
              <w:rPr>
                <w:rFonts w:ascii="宋体" w:hAnsi="宋体" w:hint="eastAsia"/>
                <w:sz w:val="24"/>
                <w:u w:val="single"/>
              </w:rPr>
              <w:t>5</w:t>
            </w:r>
            <w:r>
              <w:rPr>
                <w:rFonts w:ascii="宋体" w:hAnsi="宋体" w:hint="eastAsia"/>
                <w:sz w:val="24"/>
              </w:rPr>
              <w:t>人</w:t>
            </w:r>
          </w:p>
          <w:p w:rsidR="00CF3F8C" w:rsidRDefault="004A6139">
            <w:pPr>
              <w:spacing w:line="360" w:lineRule="auto"/>
              <w:rPr>
                <w:rFonts w:ascii="宋体" w:hAnsi="宋体"/>
                <w:sz w:val="24"/>
              </w:rPr>
            </w:pPr>
            <w:r>
              <w:rPr>
                <w:rFonts w:ascii="宋体" w:hAnsi="宋体" w:hint="eastAsia"/>
                <w:sz w:val="24"/>
              </w:rPr>
              <w:t>评标专家确定方式：从依法设立的评标专家库中随机抽取</w:t>
            </w:r>
          </w:p>
        </w:tc>
      </w:tr>
      <w:tr w:rsidR="00CF3F8C">
        <w:trPr>
          <w:trHeight w:val="80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2</w:t>
            </w:r>
            <w:r>
              <w:rPr>
                <w:rFonts w:ascii="宋体" w:hAnsi="宋体"/>
                <w:sz w:val="24"/>
              </w:rPr>
              <w:t>4</w:t>
            </w:r>
          </w:p>
        </w:tc>
        <w:tc>
          <w:tcPr>
            <w:tcW w:w="1272" w:type="dxa"/>
            <w:gridSpan w:val="2"/>
            <w:vAlign w:val="center"/>
          </w:tcPr>
          <w:p w:rsidR="00CF3F8C" w:rsidRDefault="004A6139">
            <w:pPr>
              <w:spacing w:line="360" w:lineRule="auto"/>
              <w:jc w:val="center"/>
              <w:rPr>
                <w:rFonts w:ascii="宋体" w:hAnsi="宋体"/>
                <w:sz w:val="24"/>
              </w:rPr>
            </w:pPr>
            <w:r>
              <w:rPr>
                <w:rFonts w:ascii="宋体" w:hAnsi="宋体" w:hint="eastAsia"/>
                <w:sz w:val="24"/>
              </w:rPr>
              <w:t>3</w:t>
            </w:r>
            <w:r>
              <w:rPr>
                <w:rFonts w:ascii="宋体" w:hAnsi="宋体"/>
                <w:sz w:val="24"/>
              </w:rPr>
              <w:t>7.2</w:t>
            </w:r>
          </w:p>
        </w:tc>
        <w:tc>
          <w:tcPr>
            <w:tcW w:w="1701" w:type="dxa"/>
            <w:vAlign w:val="center"/>
          </w:tcPr>
          <w:p w:rsidR="00CF3F8C" w:rsidRDefault="004A6139">
            <w:pPr>
              <w:spacing w:line="360" w:lineRule="auto"/>
              <w:jc w:val="center"/>
              <w:rPr>
                <w:rFonts w:ascii="宋体" w:hAnsi="宋体"/>
                <w:sz w:val="24"/>
              </w:rPr>
            </w:pPr>
            <w:r>
              <w:rPr>
                <w:rFonts w:ascii="宋体" w:hAnsi="宋体" w:hint="eastAsia"/>
                <w:sz w:val="24"/>
              </w:rPr>
              <w:t>履约保证金</w:t>
            </w:r>
          </w:p>
        </w:tc>
        <w:tc>
          <w:tcPr>
            <w:tcW w:w="6095" w:type="dxa"/>
            <w:vAlign w:val="center"/>
          </w:tcPr>
          <w:p w:rsidR="00CF3F8C" w:rsidRDefault="004A6139">
            <w:pPr>
              <w:spacing w:line="360" w:lineRule="auto"/>
              <w:rPr>
                <w:rFonts w:ascii="宋体" w:hAnsi="宋体"/>
                <w:sz w:val="24"/>
              </w:rPr>
            </w:pPr>
            <w:r>
              <w:rPr>
                <w:rFonts w:ascii="宋体" w:hAnsi="宋体" w:hint="eastAsia"/>
                <w:sz w:val="24"/>
              </w:rPr>
              <w:t>无</w:t>
            </w:r>
          </w:p>
        </w:tc>
      </w:tr>
      <w:tr w:rsidR="00CF3F8C">
        <w:trPr>
          <w:trHeight w:val="80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25</w:t>
            </w:r>
          </w:p>
        </w:tc>
        <w:tc>
          <w:tcPr>
            <w:tcW w:w="2973" w:type="dxa"/>
            <w:gridSpan w:val="3"/>
            <w:vAlign w:val="center"/>
          </w:tcPr>
          <w:p w:rsidR="00CF3F8C" w:rsidRDefault="004A6139">
            <w:pPr>
              <w:spacing w:line="360" w:lineRule="auto"/>
              <w:jc w:val="center"/>
              <w:rPr>
                <w:rFonts w:ascii="宋体" w:hAnsi="宋体"/>
                <w:sz w:val="24"/>
              </w:rPr>
            </w:pPr>
            <w:r>
              <w:rPr>
                <w:rFonts w:ascii="宋体" w:hAnsi="宋体" w:hint="eastAsia"/>
                <w:sz w:val="24"/>
              </w:rPr>
              <w:t>采购代理服务费</w:t>
            </w:r>
          </w:p>
        </w:tc>
        <w:tc>
          <w:tcPr>
            <w:tcW w:w="6095" w:type="dxa"/>
            <w:vAlign w:val="center"/>
          </w:tcPr>
          <w:p w:rsidR="00CF3F8C" w:rsidRDefault="004A6139">
            <w:pPr>
              <w:spacing w:line="360" w:lineRule="auto"/>
              <w:rPr>
                <w:rFonts w:ascii="宋体" w:hAnsi="宋体"/>
                <w:sz w:val="24"/>
              </w:rPr>
            </w:pPr>
            <w:r>
              <w:rPr>
                <w:rFonts w:ascii="宋体" w:hAnsi="宋体" w:hint="eastAsia"/>
                <w:bCs/>
                <w:sz w:val="24"/>
              </w:rPr>
              <w:t>采购代理费用执行国家发展改革委《关于进一步放开建设项目专业服务价格的通知》（发改价格〔</w:t>
            </w:r>
            <w:r>
              <w:rPr>
                <w:rFonts w:ascii="宋体" w:hAnsi="宋体" w:hint="eastAsia"/>
                <w:bCs/>
                <w:sz w:val="24"/>
              </w:rPr>
              <w:t>2015</w:t>
            </w:r>
            <w:r>
              <w:rPr>
                <w:rFonts w:ascii="宋体" w:hAnsi="宋体" w:hint="eastAsia"/>
                <w:bCs/>
                <w:sz w:val="24"/>
              </w:rPr>
              <w:t>〕</w:t>
            </w:r>
            <w:r>
              <w:rPr>
                <w:rFonts w:ascii="宋体" w:hAnsi="宋体" w:hint="eastAsia"/>
                <w:bCs/>
                <w:sz w:val="24"/>
              </w:rPr>
              <w:t>299</w:t>
            </w:r>
            <w:r>
              <w:rPr>
                <w:rFonts w:ascii="宋体" w:hAnsi="宋体" w:hint="eastAsia"/>
                <w:bCs/>
                <w:sz w:val="24"/>
              </w:rPr>
              <w:t>号），</w:t>
            </w:r>
            <w:r>
              <w:rPr>
                <w:rFonts w:ascii="宋体" w:hAnsi="宋体" w:hint="eastAsia"/>
                <w:bCs/>
                <w:sz w:val="24"/>
              </w:rPr>
              <w:t>按中标价格</w:t>
            </w:r>
            <w:r>
              <w:rPr>
                <w:rFonts w:ascii="宋体" w:hAnsi="宋体" w:hint="eastAsia"/>
                <w:bCs/>
                <w:sz w:val="24"/>
              </w:rPr>
              <w:t>1.5%</w:t>
            </w:r>
            <w:r>
              <w:rPr>
                <w:rFonts w:ascii="宋体" w:hAnsi="宋体" w:hint="eastAsia"/>
                <w:bCs/>
                <w:sz w:val="24"/>
              </w:rPr>
              <w:t>收取服务费</w:t>
            </w:r>
            <w:r>
              <w:rPr>
                <w:rFonts w:ascii="宋体" w:hAnsi="宋体" w:hint="eastAsia"/>
                <w:bCs/>
                <w:sz w:val="24"/>
              </w:rPr>
              <w:t>。</w:t>
            </w:r>
          </w:p>
        </w:tc>
      </w:tr>
      <w:tr w:rsidR="00CF3F8C">
        <w:trPr>
          <w:trHeight w:val="804"/>
          <w:jc w:val="center"/>
        </w:trPr>
        <w:tc>
          <w:tcPr>
            <w:tcW w:w="828" w:type="dxa"/>
            <w:vAlign w:val="center"/>
          </w:tcPr>
          <w:p w:rsidR="00CF3F8C" w:rsidRDefault="004A6139">
            <w:pPr>
              <w:spacing w:line="360" w:lineRule="auto"/>
              <w:jc w:val="center"/>
              <w:rPr>
                <w:rFonts w:ascii="宋体" w:hAnsi="宋体"/>
                <w:sz w:val="24"/>
              </w:rPr>
            </w:pPr>
            <w:r>
              <w:rPr>
                <w:rFonts w:ascii="宋体" w:hAnsi="宋体" w:hint="eastAsia"/>
                <w:sz w:val="24"/>
              </w:rPr>
              <w:t>26</w:t>
            </w:r>
          </w:p>
        </w:tc>
        <w:tc>
          <w:tcPr>
            <w:tcW w:w="2973" w:type="dxa"/>
            <w:gridSpan w:val="3"/>
            <w:vAlign w:val="center"/>
          </w:tcPr>
          <w:p w:rsidR="00CF3F8C" w:rsidRDefault="004A6139">
            <w:pPr>
              <w:spacing w:beforeLines="75" w:before="180" w:line="360" w:lineRule="auto"/>
              <w:jc w:val="center"/>
              <w:rPr>
                <w:rFonts w:ascii="宋体" w:hAnsi="宋体"/>
                <w:sz w:val="24"/>
              </w:rPr>
            </w:pPr>
            <w:r>
              <w:rPr>
                <w:rFonts w:ascii="宋体" w:hAnsi="宋体" w:hint="eastAsia"/>
                <w:bCs/>
                <w:sz w:val="24"/>
              </w:rPr>
              <w:t>场地服务费</w:t>
            </w:r>
          </w:p>
        </w:tc>
        <w:tc>
          <w:tcPr>
            <w:tcW w:w="6095" w:type="dxa"/>
            <w:vAlign w:val="center"/>
          </w:tcPr>
          <w:p w:rsidR="00CF3F8C" w:rsidRDefault="004A6139">
            <w:pPr>
              <w:spacing w:line="360" w:lineRule="auto"/>
              <w:rPr>
                <w:rFonts w:ascii="宋体" w:hAnsi="宋体"/>
                <w:bCs/>
                <w:sz w:val="24"/>
              </w:rPr>
            </w:pPr>
            <w:r>
              <w:rPr>
                <w:rFonts w:ascii="宋体" w:hAnsi="宋体"/>
                <w:bCs/>
                <w:sz w:val="24"/>
              </w:rPr>
              <w:t>场地费由吉林同晟科技有限公司收取，</w:t>
            </w:r>
            <w:r>
              <w:rPr>
                <w:rFonts w:ascii="宋体" w:hAnsi="宋体" w:hint="eastAsia"/>
                <w:bCs/>
                <w:sz w:val="24"/>
              </w:rPr>
              <w:t>成交人</w:t>
            </w:r>
            <w:r>
              <w:rPr>
                <w:rFonts w:ascii="宋体" w:hAnsi="宋体"/>
                <w:bCs/>
                <w:sz w:val="24"/>
              </w:rPr>
              <w:t>在</w:t>
            </w:r>
            <w:r>
              <w:rPr>
                <w:rFonts w:ascii="宋体" w:hAnsi="宋体" w:hint="eastAsia"/>
                <w:bCs/>
                <w:sz w:val="24"/>
              </w:rPr>
              <w:t>成交</w:t>
            </w:r>
            <w:r>
              <w:rPr>
                <w:rFonts w:ascii="宋体" w:hAnsi="宋体"/>
                <w:bCs/>
                <w:sz w:val="24"/>
              </w:rPr>
              <w:t>公示结束后、中标通知书发出前交至该场所。</w:t>
            </w:r>
          </w:p>
        </w:tc>
      </w:tr>
    </w:tbl>
    <w:p w:rsidR="00CF3F8C" w:rsidRDefault="004A6139">
      <w:pPr>
        <w:rPr>
          <w:rFonts w:ascii="仿宋_GB2312" w:eastAsia="仿宋_GB2312"/>
          <w:sz w:val="28"/>
        </w:rPr>
        <w:sectPr w:rsidR="00CF3F8C">
          <w:pgSz w:w="11907" w:h="16840"/>
          <w:pgMar w:top="1134" w:right="1134" w:bottom="1134" w:left="1418" w:header="1021" w:footer="1021" w:gutter="0"/>
          <w:cols w:space="720"/>
          <w:docGrid w:linePitch="271"/>
        </w:sectPr>
      </w:pPr>
      <w:r>
        <w:rPr>
          <w:rFonts w:ascii="仿宋_GB2312" w:eastAsia="仿宋_GB2312" w:hint="eastAsia"/>
          <w:sz w:val="28"/>
        </w:rPr>
        <w:t xml:space="preserve"> </w:t>
      </w:r>
    </w:p>
    <w:p w:rsidR="00CF3F8C" w:rsidRDefault="00CF3F8C">
      <w:pPr>
        <w:rPr>
          <w:rFonts w:ascii="仿宋_GB2312" w:eastAsia="仿宋_GB2312"/>
          <w:b/>
          <w:bCs/>
          <w:sz w:val="10"/>
        </w:rPr>
      </w:pPr>
    </w:p>
    <w:p w:rsidR="00CF3F8C" w:rsidRDefault="004A6139">
      <w:pPr>
        <w:jc w:val="center"/>
        <w:outlineLvl w:val="1"/>
        <w:rPr>
          <w:rFonts w:ascii="宋体"/>
          <w:b/>
          <w:bCs/>
          <w:sz w:val="28"/>
        </w:rPr>
      </w:pPr>
      <w:bookmarkStart w:id="14" w:name="_Toc116926169"/>
      <w:r>
        <w:rPr>
          <w:rFonts w:ascii="宋体" w:hint="eastAsia"/>
          <w:b/>
          <w:bCs/>
          <w:sz w:val="28"/>
        </w:rPr>
        <w:t>二、总则</w:t>
      </w:r>
      <w:bookmarkEnd w:id="14"/>
    </w:p>
    <w:p w:rsidR="00CF3F8C" w:rsidRDefault="004A6139">
      <w:pPr>
        <w:spacing w:line="360" w:lineRule="auto"/>
        <w:rPr>
          <w:rFonts w:ascii="宋体" w:hAnsi="宋体"/>
          <w:sz w:val="24"/>
        </w:rPr>
      </w:pPr>
      <w:r>
        <w:rPr>
          <w:rFonts w:ascii="宋体" w:hAnsi="宋体" w:hint="eastAsia"/>
          <w:b/>
          <w:sz w:val="24"/>
        </w:rPr>
        <w:t>1.</w:t>
      </w:r>
      <w:r>
        <w:rPr>
          <w:rFonts w:ascii="宋体" w:hAnsi="宋体" w:hint="eastAsia"/>
          <w:b/>
          <w:sz w:val="24"/>
        </w:rPr>
        <w:t>项目概况</w:t>
      </w:r>
    </w:p>
    <w:p w:rsidR="00CF3F8C" w:rsidRDefault="004A6139">
      <w:pPr>
        <w:spacing w:line="360" w:lineRule="auto"/>
        <w:rPr>
          <w:rFonts w:ascii="宋体" w:hAnsi="宋体"/>
          <w:sz w:val="24"/>
        </w:rPr>
      </w:pPr>
      <w:r>
        <w:rPr>
          <w:rFonts w:ascii="宋体" w:hAnsi="宋体" w:hint="eastAsia"/>
          <w:sz w:val="24"/>
        </w:rPr>
        <w:t>1.1</w:t>
      </w:r>
      <w:r>
        <w:rPr>
          <w:rFonts w:ascii="宋体" w:hAnsi="宋体" w:hint="eastAsia"/>
          <w:sz w:val="24"/>
        </w:rPr>
        <w:t>根据《中华人民共和国政府采购法》、《政府采购货物和服务招标投标管理办法》等有关法律、法规和规章的规定，本招标项目已经具备招标条件，现对项目进行招标。</w:t>
      </w:r>
    </w:p>
    <w:p w:rsidR="00CF3F8C" w:rsidRDefault="004A6139">
      <w:pPr>
        <w:spacing w:line="360" w:lineRule="auto"/>
        <w:rPr>
          <w:rFonts w:ascii="宋体" w:hAnsi="宋体"/>
          <w:sz w:val="24"/>
        </w:rPr>
      </w:pPr>
      <w:r>
        <w:rPr>
          <w:rFonts w:ascii="宋体" w:hAnsi="宋体" w:hint="eastAsia"/>
          <w:sz w:val="24"/>
        </w:rPr>
        <w:t>1.2</w:t>
      </w:r>
      <w:r>
        <w:rPr>
          <w:rFonts w:ascii="宋体" w:hAnsi="宋体" w:hint="eastAsia"/>
          <w:sz w:val="24"/>
        </w:rPr>
        <w:t>本招标项目采购人：见本须知前附表。</w:t>
      </w:r>
    </w:p>
    <w:p w:rsidR="00CF3F8C" w:rsidRDefault="004A6139">
      <w:pPr>
        <w:spacing w:line="360" w:lineRule="auto"/>
        <w:rPr>
          <w:rFonts w:ascii="宋体" w:hAnsi="宋体"/>
          <w:sz w:val="24"/>
        </w:rPr>
      </w:pPr>
      <w:r>
        <w:rPr>
          <w:rFonts w:ascii="宋体" w:hAnsi="宋体" w:hint="eastAsia"/>
          <w:sz w:val="24"/>
        </w:rPr>
        <w:t>1.3</w:t>
      </w:r>
      <w:r>
        <w:rPr>
          <w:rFonts w:ascii="宋体" w:hAnsi="宋体" w:hint="eastAsia"/>
          <w:sz w:val="24"/>
        </w:rPr>
        <w:t>本招标项目</w:t>
      </w:r>
      <w:r>
        <w:rPr>
          <w:rFonts w:ascii="宋体" w:hAnsi="宋体" w:hint="eastAsia"/>
          <w:sz w:val="24"/>
        </w:rPr>
        <w:t>采购代理机构</w:t>
      </w:r>
      <w:r>
        <w:rPr>
          <w:rFonts w:ascii="宋体" w:hAnsi="宋体" w:hint="eastAsia"/>
          <w:sz w:val="24"/>
        </w:rPr>
        <w:t>：见本须知前附表。</w:t>
      </w:r>
    </w:p>
    <w:p w:rsidR="00CF3F8C" w:rsidRDefault="004A6139">
      <w:pPr>
        <w:spacing w:line="360" w:lineRule="auto"/>
        <w:rPr>
          <w:rFonts w:ascii="宋体" w:hAnsi="宋体"/>
          <w:sz w:val="24"/>
        </w:rPr>
      </w:pPr>
      <w:r>
        <w:rPr>
          <w:rFonts w:ascii="宋体" w:hAnsi="宋体" w:hint="eastAsia"/>
          <w:sz w:val="24"/>
        </w:rPr>
        <w:t>1.4</w:t>
      </w:r>
      <w:r>
        <w:rPr>
          <w:rFonts w:ascii="宋体" w:hAnsi="宋体" w:hint="eastAsia"/>
          <w:sz w:val="24"/>
        </w:rPr>
        <w:t>本招标项目名称及项目编号：见本须知前附表。</w:t>
      </w:r>
    </w:p>
    <w:p w:rsidR="00CF3F8C" w:rsidRDefault="004A6139">
      <w:pPr>
        <w:spacing w:line="360" w:lineRule="auto"/>
        <w:rPr>
          <w:rFonts w:ascii="宋体" w:hAnsi="宋体"/>
          <w:sz w:val="24"/>
        </w:rPr>
      </w:pPr>
      <w:r>
        <w:rPr>
          <w:rFonts w:ascii="宋体" w:hAnsi="宋体" w:hint="eastAsia"/>
          <w:sz w:val="24"/>
        </w:rPr>
        <w:t>1.5</w:t>
      </w:r>
      <w:r>
        <w:rPr>
          <w:rFonts w:ascii="宋体" w:hAnsi="宋体" w:hint="eastAsia"/>
          <w:sz w:val="24"/>
        </w:rPr>
        <w:t>本项目实施地点：见本须知前附表。</w:t>
      </w:r>
    </w:p>
    <w:p w:rsidR="00CF3F8C" w:rsidRDefault="004A6139">
      <w:pPr>
        <w:spacing w:line="360" w:lineRule="auto"/>
        <w:rPr>
          <w:rFonts w:ascii="宋体" w:hAnsi="宋体"/>
          <w:sz w:val="24"/>
        </w:rPr>
      </w:pPr>
      <w:r>
        <w:rPr>
          <w:rFonts w:ascii="宋体" w:hAnsi="宋体" w:hint="eastAsia"/>
          <w:b/>
          <w:sz w:val="24"/>
        </w:rPr>
        <w:t>2.</w:t>
      </w:r>
      <w:r>
        <w:rPr>
          <w:rFonts w:ascii="宋体" w:hAnsi="宋体" w:hint="eastAsia"/>
          <w:b/>
          <w:sz w:val="24"/>
        </w:rPr>
        <w:t>资金来源和落实情况</w:t>
      </w:r>
    </w:p>
    <w:p w:rsidR="00CF3F8C" w:rsidRDefault="004A6139">
      <w:pPr>
        <w:spacing w:line="360" w:lineRule="auto"/>
        <w:rPr>
          <w:rFonts w:ascii="宋体" w:hAnsi="宋体"/>
          <w:sz w:val="24"/>
        </w:rPr>
      </w:pPr>
      <w:r>
        <w:rPr>
          <w:rFonts w:ascii="宋体" w:hAnsi="宋体" w:hint="eastAsia"/>
          <w:sz w:val="24"/>
        </w:rPr>
        <w:t>2.1</w:t>
      </w:r>
      <w:r>
        <w:rPr>
          <w:rFonts w:ascii="宋体" w:hAnsi="宋体" w:hint="eastAsia"/>
          <w:sz w:val="24"/>
        </w:rPr>
        <w:t>本次招标项目的资金来源：见本须知前附表。</w:t>
      </w:r>
    </w:p>
    <w:p w:rsidR="00CF3F8C" w:rsidRDefault="004A6139">
      <w:pPr>
        <w:spacing w:line="360" w:lineRule="auto"/>
        <w:rPr>
          <w:rFonts w:ascii="宋体" w:hAnsi="宋体"/>
          <w:sz w:val="24"/>
        </w:rPr>
      </w:pPr>
      <w:r>
        <w:rPr>
          <w:rFonts w:ascii="宋体" w:hAnsi="宋体" w:hint="eastAsia"/>
          <w:sz w:val="24"/>
        </w:rPr>
        <w:t>2.2</w:t>
      </w:r>
      <w:r>
        <w:rPr>
          <w:rFonts w:ascii="宋体" w:hAnsi="宋体" w:hint="eastAsia"/>
          <w:sz w:val="24"/>
        </w:rPr>
        <w:t>本次招标项目的资金落实情况：见本须知前附表。</w:t>
      </w:r>
    </w:p>
    <w:p w:rsidR="00CF3F8C" w:rsidRDefault="004A6139">
      <w:pPr>
        <w:spacing w:line="360" w:lineRule="auto"/>
        <w:rPr>
          <w:rFonts w:ascii="宋体" w:hAnsi="宋体"/>
          <w:b/>
          <w:sz w:val="24"/>
        </w:rPr>
      </w:pPr>
      <w:r>
        <w:rPr>
          <w:rFonts w:ascii="宋体" w:hAnsi="宋体" w:hint="eastAsia"/>
          <w:b/>
          <w:sz w:val="24"/>
        </w:rPr>
        <w:t>3.</w:t>
      </w:r>
      <w:r>
        <w:rPr>
          <w:rFonts w:ascii="宋体" w:hAnsi="宋体" w:hint="eastAsia"/>
          <w:b/>
          <w:sz w:val="24"/>
        </w:rPr>
        <w:t>招标内容、供货期和质量要求</w:t>
      </w:r>
    </w:p>
    <w:p w:rsidR="00CF3F8C" w:rsidRDefault="004A6139">
      <w:pPr>
        <w:spacing w:line="360" w:lineRule="auto"/>
        <w:rPr>
          <w:rFonts w:ascii="宋体" w:hAnsi="宋体"/>
          <w:sz w:val="24"/>
        </w:rPr>
      </w:pPr>
      <w:r>
        <w:rPr>
          <w:rFonts w:ascii="宋体" w:hAnsi="宋体" w:hint="eastAsia"/>
          <w:sz w:val="24"/>
        </w:rPr>
        <w:t>3.1</w:t>
      </w:r>
      <w:r>
        <w:rPr>
          <w:rFonts w:ascii="宋体" w:hAnsi="宋体" w:hint="eastAsia"/>
          <w:sz w:val="24"/>
        </w:rPr>
        <w:t>本次招标内容：见本须知前附表。</w:t>
      </w:r>
    </w:p>
    <w:p w:rsidR="00CF3F8C" w:rsidRDefault="004A6139">
      <w:pPr>
        <w:spacing w:line="360" w:lineRule="auto"/>
        <w:rPr>
          <w:rFonts w:ascii="宋体" w:hAnsi="宋体"/>
          <w:sz w:val="24"/>
        </w:rPr>
      </w:pPr>
      <w:r>
        <w:rPr>
          <w:rFonts w:ascii="宋体" w:hAnsi="宋体" w:hint="eastAsia"/>
          <w:sz w:val="24"/>
        </w:rPr>
        <w:t>3.2</w:t>
      </w:r>
      <w:r>
        <w:rPr>
          <w:rFonts w:ascii="宋体" w:hAnsi="宋体" w:hint="eastAsia"/>
          <w:sz w:val="24"/>
        </w:rPr>
        <w:t>本次招标的供货期：见本须知前附表。</w:t>
      </w:r>
    </w:p>
    <w:p w:rsidR="00CF3F8C" w:rsidRDefault="004A6139">
      <w:pPr>
        <w:spacing w:line="360" w:lineRule="auto"/>
        <w:rPr>
          <w:rFonts w:ascii="宋体" w:hAnsi="宋体"/>
          <w:sz w:val="24"/>
        </w:rPr>
      </w:pPr>
      <w:r>
        <w:rPr>
          <w:rFonts w:ascii="宋体" w:hAnsi="宋体" w:hint="eastAsia"/>
          <w:sz w:val="24"/>
        </w:rPr>
        <w:t>3.3</w:t>
      </w:r>
      <w:r>
        <w:rPr>
          <w:rFonts w:ascii="宋体" w:hAnsi="宋体" w:hint="eastAsia"/>
          <w:sz w:val="24"/>
        </w:rPr>
        <w:t>本项目的质量要求：见本须知前附表。</w:t>
      </w:r>
    </w:p>
    <w:p w:rsidR="00CF3F8C" w:rsidRDefault="004A6139">
      <w:pPr>
        <w:spacing w:line="360" w:lineRule="auto"/>
        <w:rPr>
          <w:rFonts w:ascii="宋体" w:hAnsi="宋体"/>
          <w:b/>
          <w:sz w:val="24"/>
        </w:rPr>
      </w:pPr>
      <w:r>
        <w:rPr>
          <w:rFonts w:ascii="宋体" w:hAnsi="宋体"/>
          <w:b/>
          <w:sz w:val="24"/>
        </w:rPr>
        <w:t>4</w:t>
      </w:r>
      <w:r>
        <w:rPr>
          <w:rFonts w:ascii="宋体" w:hAnsi="宋体" w:hint="eastAsia"/>
          <w:b/>
          <w:sz w:val="24"/>
        </w:rPr>
        <w:t>.</w:t>
      </w:r>
      <w:r>
        <w:rPr>
          <w:rFonts w:ascii="宋体" w:hAnsi="宋体" w:hint="eastAsia"/>
          <w:b/>
          <w:sz w:val="24"/>
        </w:rPr>
        <w:t>投标人的资格标准与合格条件</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.1</w:t>
      </w:r>
      <w:r>
        <w:rPr>
          <w:rFonts w:ascii="宋体" w:hAnsi="宋体" w:hint="eastAsia"/>
          <w:sz w:val="24"/>
        </w:rPr>
        <w:t>投标人应具备承担本项目的资质条件：见本须知前附表。</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.2</w:t>
      </w:r>
      <w:r>
        <w:rPr>
          <w:rFonts w:ascii="宋体" w:hAnsi="宋体" w:hint="eastAsia"/>
          <w:sz w:val="24"/>
        </w:rPr>
        <w:t>本项目是否接授联合体投标：见本须知前附表。</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hint="eastAsia"/>
          <w:sz w:val="24"/>
        </w:rPr>
        <w:t>投标人不得存在下列情形之一：</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.3.1</w:t>
      </w:r>
      <w:r>
        <w:rPr>
          <w:rFonts w:ascii="宋体" w:hAnsi="宋体" w:hint="eastAsia"/>
          <w:sz w:val="24"/>
        </w:rPr>
        <w:t>为采购人的不具有独立法人资格的附属机构（单位）；</w:t>
      </w:r>
    </w:p>
    <w:p w:rsidR="00CF3F8C" w:rsidRDefault="004A6139">
      <w:pPr>
        <w:spacing w:line="360" w:lineRule="auto"/>
        <w:rPr>
          <w:rFonts w:ascii="宋体" w:hAnsi="宋体"/>
          <w:sz w:val="24"/>
        </w:rPr>
      </w:pPr>
      <w:r>
        <w:rPr>
          <w:rFonts w:ascii="宋体" w:hAnsi="宋体" w:hint="eastAsia"/>
          <w:sz w:val="24"/>
        </w:rPr>
        <w:t>4.3.2</w:t>
      </w:r>
      <w:r>
        <w:rPr>
          <w:rFonts w:ascii="宋体" w:hAnsi="宋体" w:hint="eastAsia"/>
          <w:sz w:val="24"/>
        </w:rPr>
        <w:t>与本项目其他投标人单位负责人为同一人或存在控股、管理关系的；</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sz w:val="24"/>
        </w:rPr>
        <w:t>3</w:t>
      </w:r>
      <w:r>
        <w:rPr>
          <w:rFonts w:ascii="宋体" w:hAnsi="宋体" w:hint="eastAsia"/>
          <w:sz w:val="24"/>
        </w:rPr>
        <w:t>为本项目前期准备提供设计或咨询服务的；</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sz w:val="24"/>
        </w:rPr>
        <w:t>4</w:t>
      </w:r>
      <w:r>
        <w:rPr>
          <w:rFonts w:ascii="宋体" w:hAnsi="宋体" w:hint="eastAsia"/>
          <w:sz w:val="24"/>
        </w:rPr>
        <w:t>被责令停业的；</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sz w:val="24"/>
        </w:rPr>
        <w:t>5</w:t>
      </w:r>
      <w:r>
        <w:rPr>
          <w:rFonts w:ascii="宋体" w:hAnsi="宋体" w:hint="eastAsia"/>
          <w:sz w:val="24"/>
        </w:rPr>
        <w:t>被暂停或取消投标资格的；</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sz w:val="24"/>
        </w:rPr>
        <w:t>6</w:t>
      </w:r>
      <w:r>
        <w:rPr>
          <w:rFonts w:ascii="宋体" w:hAnsi="宋体" w:hint="eastAsia"/>
          <w:sz w:val="24"/>
        </w:rPr>
        <w:t>财产被接管或冻结的；</w:t>
      </w:r>
    </w:p>
    <w:p w:rsidR="00CF3F8C" w:rsidRDefault="004A6139">
      <w:pPr>
        <w:spacing w:line="360" w:lineRule="auto"/>
        <w:rPr>
          <w:rFonts w:ascii="宋体" w:hAnsi="宋体"/>
          <w:sz w:val="24"/>
        </w:rPr>
      </w:pPr>
      <w:r>
        <w:rPr>
          <w:rFonts w:ascii="宋体" w:hAnsi="宋体"/>
          <w:sz w:val="24"/>
        </w:rPr>
        <w:t>4</w:t>
      </w:r>
      <w:r>
        <w:rPr>
          <w:rFonts w:ascii="宋体" w:hAnsi="宋体" w:hint="eastAsia"/>
          <w:sz w:val="24"/>
        </w:rPr>
        <w:t>.3.</w:t>
      </w:r>
      <w:r>
        <w:rPr>
          <w:rFonts w:ascii="宋体" w:hAnsi="宋体"/>
          <w:sz w:val="24"/>
        </w:rPr>
        <w:t>7</w:t>
      </w:r>
      <w:r>
        <w:rPr>
          <w:rFonts w:ascii="宋体" w:hAnsi="宋体" w:hint="eastAsia"/>
          <w:sz w:val="24"/>
        </w:rPr>
        <w:t>在最近三年内有骗取中标或严重违约或重大质量问题的；</w:t>
      </w:r>
    </w:p>
    <w:p w:rsidR="00CF3F8C" w:rsidRDefault="004A6139">
      <w:pPr>
        <w:spacing w:line="360" w:lineRule="auto"/>
        <w:rPr>
          <w:rFonts w:ascii="宋体" w:hAnsi="宋体"/>
          <w:sz w:val="24"/>
        </w:rPr>
      </w:pPr>
      <w:r>
        <w:rPr>
          <w:rFonts w:ascii="宋体" w:hAnsi="宋体"/>
          <w:b/>
          <w:sz w:val="24"/>
        </w:rPr>
        <w:t>5</w:t>
      </w:r>
      <w:r>
        <w:rPr>
          <w:rFonts w:ascii="宋体" w:hAnsi="宋体" w:hint="eastAsia"/>
          <w:b/>
          <w:sz w:val="24"/>
        </w:rPr>
        <w:t>.</w:t>
      </w:r>
      <w:r>
        <w:rPr>
          <w:rFonts w:ascii="宋体" w:hAnsi="宋体" w:hint="eastAsia"/>
          <w:b/>
          <w:sz w:val="24"/>
        </w:rPr>
        <w:t>投标费用</w:t>
      </w:r>
    </w:p>
    <w:p w:rsidR="00CF3F8C" w:rsidRDefault="004A6139">
      <w:pPr>
        <w:spacing w:line="360" w:lineRule="auto"/>
        <w:ind w:firstLineChars="200" w:firstLine="480"/>
        <w:rPr>
          <w:rFonts w:ascii="宋体" w:hAnsi="宋体"/>
          <w:sz w:val="24"/>
        </w:rPr>
      </w:pPr>
      <w:r>
        <w:rPr>
          <w:rFonts w:ascii="宋体" w:hAnsi="宋体" w:hint="eastAsia"/>
          <w:sz w:val="24"/>
        </w:rPr>
        <w:t>投标人应承担其从投</w:t>
      </w:r>
      <w:r>
        <w:rPr>
          <w:rFonts w:ascii="宋体" w:hAnsi="宋体" w:hint="eastAsia"/>
          <w:sz w:val="24"/>
        </w:rPr>
        <w:t>标报名直至投标文件递交的投标全过程所涉及的一切费用。在任何情况下采购人对上述费用均不负任何责任。</w:t>
      </w:r>
    </w:p>
    <w:p w:rsidR="00CF3F8C" w:rsidRDefault="004A6139">
      <w:pPr>
        <w:spacing w:line="360" w:lineRule="auto"/>
        <w:rPr>
          <w:rFonts w:ascii="宋体" w:hAnsi="宋体"/>
          <w:b/>
          <w:sz w:val="24"/>
        </w:rPr>
      </w:pPr>
      <w:r>
        <w:rPr>
          <w:rFonts w:ascii="宋体" w:hAnsi="宋体"/>
          <w:b/>
          <w:sz w:val="24"/>
        </w:rPr>
        <w:lastRenderedPageBreak/>
        <w:t>6</w:t>
      </w:r>
      <w:r>
        <w:rPr>
          <w:rFonts w:ascii="宋体" w:hAnsi="宋体" w:hint="eastAsia"/>
          <w:b/>
          <w:sz w:val="24"/>
        </w:rPr>
        <w:t>.</w:t>
      </w:r>
      <w:r>
        <w:rPr>
          <w:rFonts w:ascii="宋体" w:hAnsi="宋体" w:hint="eastAsia"/>
          <w:b/>
          <w:sz w:val="24"/>
        </w:rPr>
        <w:t>语言文字</w:t>
      </w:r>
    </w:p>
    <w:p w:rsidR="00CF3F8C" w:rsidRDefault="004A6139">
      <w:pPr>
        <w:spacing w:line="360" w:lineRule="auto"/>
        <w:ind w:firstLine="480"/>
        <w:rPr>
          <w:rFonts w:ascii="宋体" w:hAnsi="宋体"/>
          <w:sz w:val="24"/>
        </w:rPr>
      </w:pPr>
      <w:r>
        <w:rPr>
          <w:rFonts w:ascii="宋体" w:hAnsi="宋体" w:hint="eastAsia"/>
          <w:sz w:val="24"/>
        </w:rPr>
        <w:t>除专用术语外，与招标投标有关的语言均使用中文。必要时专用术语应附有中文注释。</w:t>
      </w:r>
    </w:p>
    <w:p w:rsidR="00CF3F8C" w:rsidRDefault="004A6139">
      <w:pPr>
        <w:spacing w:line="360" w:lineRule="auto"/>
        <w:rPr>
          <w:rFonts w:ascii="宋体" w:hAnsi="宋体"/>
          <w:b/>
          <w:sz w:val="24"/>
        </w:rPr>
      </w:pPr>
      <w:r>
        <w:rPr>
          <w:rFonts w:ascii="宋体" w:hAnsi="宋体"/>
          <w:b/>
          <w:sz w:val="24"/>
        </w:rPr>
        <w:t>7</w:t>
      </w:r>
      <w:r>
        <w:rPr>
          <w:rFonts w:ascii="宋体" w:hAnsi="宋体" w:hint="eastAsia"/>
          <w:b/>
          <w:sz w:val="24"/>
        </w:rPr>
        <w:t>.</w:t>
      </w:r>
      <w:r>
        <w:rPr>
          <w:rFonts w:ascii="宋体" w:hAnsi="宋体" w:hint="eastAsia"/>
          <w:b/>
          <w:sz w:val="24"/>
        </w:rPr>
        <w:t>计量单位</w:t>
      </w:r>
    </w:p>
    <w:p w:rsidR="00CF3F8C" w:rsidRDefault="004A6139">
      <w:pPr>
        <w:spacing w:line="360" w:lineRule="auto"/>
        <w:ind w:firstLineChars="200" w:firstLine="480"/>
        <w:rPr>
          <w:rFonts w:ascii="宋体" w:hAnsi="宋体"/>
          <w:sz w:val="24"/>
        </w:rPr>
      </w:pPr>
      <w:r>
        <w:rPr>
          <w:rFonts w:ascii="宋体" w:hAnsi="宋体" w:hint="eastAsia"/>
          <w:sz w:val="24"/>
        </w:rPr>
        <w:t>所有的计量均采用中华人民共和国法定计量单位。</w:t>
      </w:r>
    </w:p>
    <w:p w:rsidR="00CF3F8C" w:rsidRDefault="004A6139">
      <w:pPr>
        <w:spacing w:line="360" w:lineRule="auto"/>
        <w:rPr>
          <w:rFonts w:ascii="宋体" w:hAnsi="宋体"/>
          <w:b/>
          <w:sz w:val="24"/>
        </w:rPr>
      </w:pPr>
      <w:r>
        <w:rPr>
          <w:rFonts w:ascii="宋体" w:hAnsi="宋体"/>
          <w:b/>
          <w:sz w:val="24"/>
        </w:rPr>
        <w:t>8</w:t>
      </w:r>
      <w:r>
        <w:rPr>
          <w:rFonts w:ascii="宋体" w:hAnsi="宋体" w:hint="eastAsia"/>
          <w:b/>
          <w:sz w:val="24"/>
        </w:rPr>
        <w:t>.</w:t>
      </w:r>
      <w:r>
        <w:rPr>
          <w:rFonts w:ascii="宋体" w:hAnsi="宋体" w:hint="eastAsia"/>
          <w:b/>
          <w:sz w:val="24"/>
        </w:rPr>
        <w:t>现场踏勘</w:t>
      </w:r>
    </w:p>
    <w:p w:rsidR="00CF3F8C" w:rsidRDefault="004A6139">
      <w:pPr>
        <w:spacing w:line="360" w:lineRule="auto"/>
        <w:rPr>
          <w:rFonts w:ascii="宋体" w:hAnsi="宋体"/>
          <w:sz w:val="24"/>
        </w:rPr>
      </w:pPr>
      <w:bookmarkStart w:id="15" w:name="_Hlk67643623"/>
      <w:r>
        <w:rPr>
          <w:rFonts w:ascii="宋体" w:hAnsi="宋体"/>
          <w:sz w:val="24"/>
        </w:rPr>
        <w:t>8</w:t>
      </w:r>
      <w:r>
        <w:rPr>
          <w:rFonts w:ascii="宋体" w:hAnsi="宋体" w:hint="eastAsia"/>
          <w:sz w:val="24"/>
        </w:rPr>
        <w:t>.1</w:t>
      </w:r>
      <w:r>
        <w:rPr>
          <w:rFonts w:ascii="宋体" w:hAnsi="宋体" w:hint="eastAsia"/>
          <w:sz w:val="24"/>
        </w:rPr>
        <w:t>采购人将按本须知前附表所述时间，组织投标人对项目现场及周围环境进行踏勘，以便投标人获取有关编制投标文件和签署项目实施合同所涉及现场的各项资料，投标人应承担现场踏勘的责任和风险。</w:t>
      </w:r>
    </w:p>
    <w:p w:rsidR="00CF3F8C" w:rsidRDefault="004A6139">
      <w:pPr>
        <w:spacing w:line="360" w:lineRule="auto"/>
        <w:rPr>
          <w:rFonts w:ascii="宋体" w:hAnsi="宋体"/>
          <w:sz w:val="24"/>
        </w:rPr>
      </w:pPr>
      <w:r>
        <w:rPr>
          <w:rFonts w:ascii="宋体" w:hAnsi="宋体"/>
          <w:sz w:val="24"/>
        </w:rPr>
        <w:t>8</w:t>
      </w:r>
      <w:r>
        <w:rPr>
          <w:rFonts w:ascii="宋体" w:hAnsi="宋体" w:hint="eastAsia"/>
          <w:sz w:val="24"/>
        </w:rPr>
        <w:t>.2</w:t>
      </w:r>
      <w:r>
        <w:rPr>
          <w:rFonts w:ascii="宋体" w:hAnsi="宋体" w:hint="eastAsia"/>
          <w:sz w:val="24"/>
        </w:rPr>
        <w:t>采购人向投标人提供的有关现场数据的资料，是采购人现有的能被投标人利用的资料，采购人对投标人做出的任何推论、理解和结论不负责任。</w:t>
      </w:r>
    </w:p>
    <w:p w:rsidR="00CF3F8C" w:rsidRDefault="004A6139">
      <w:pPr>
        <w:spacing w:line="360" w:lineRule="auto"/>
        <w:rPr>
          <w:rFonts w:ascii="宋体" w:hAnsi="宋体"/>
          <w:sz w:val="24"/>
        </w:rPr>
      </w:pPr>
      <w:r>
        <w:rPr>
          <w:rFonts w:ascii="宋体" w:hAnsi="宋体"/>
          <w:sz w:val="24"/>
        </w:rPr>
        <w:t>8</w:t>
      </w:r>
      <w:r>
        <w:rPr>
          <w:rFonts w:ascii="宋体" w:hAnsi="宋体" w:hint="eastAsia"/>
          <w:sz w:val="24"/>
        </w:rPr>
        <w:t>.3</w:t>
      </w:r>
      <w:r>
        <w:rPr>
          <w:rFonts w:ascii="宋体" w:hAnsi="宋体" w:hint="eastAsia"/>
          <w:sz w:val="24"/>
        </w:rPr>
        <w:t>经采购人允许，投标人可以以踏勘为目的进入采购人的项目现场，但投标人不得因此使采购人承担有关的责任和蒙受损失。</w:t>
      </w:r>
    </w:p>
    <w:bookmarkEnd w:id="15"/>
    <w:p w:rsidR="00CF3F8C" w:rsidRDefault="004A6139">
      <w:pPr>
        <w:spacing w:line="360" w:lineRule="auto"/>
        <w:rPr>
          <w:rFonts w:ascii="宋体" w:hAnsi="宋体"/>
          <w:b/>
          <w:sz w:val="24"/>
        </w:rPr>
      </w:pPr>
      <w:r>
        <w:rPr>
          <w:rFonts w:ascii="宋体" w:hAnsi="宋体"/>
          <w:b/>
          <w:sz w:val="24"/>
        </w:rPr>
        <w:t>9</w:t>
      </w:r>
      <w:r>
        <w:rPr>
          <w:rFonts w:ascii="宋体" w:hAnsi="宋体" w:hint="eastAsia"/>
          <w:b/>
          <w:sz w:val="24"/>
        </w:rPr>
        <w:t>.</w:t>
      </w:r>
      <w:r>
        <w:rPr>
          <w:rFonts w:ascii="宋体" w:hAnsi="宋体" w:hint="eastAsia"/>
          <w:b/>
          <w:sz w:val="24"/>
        </w:rPr>
        <w:t>答疑会</w:t>
      </w:r>
    </w:p>
    <w:p w:rsidR="00CF3F8C" w:rsidRDefault="004A6139">
      <w:pPr>
        <w:spacing w:line="360" w:lineRule="auto"/>
        <w:rPr>
          <w:rFonts w:ascii="宋体" w:hAnsi="宋体"/>
          <w:sz w:val="24"/>
        </w:rPr>
      </w:pPr>
      <w:r>
        <w:rPr>
          <w:rFonts w:ascii="宋体" w:hAnsi="宋体"/>
          <w:sz w:val="24"/>
        </w:rPr>
        <w:t>9</w:t>
      </w:r>
      <w:r>
        <w:rPr>
          <w:rFonts w:ascii="宋体" w:hAnsi="宋体" w:hint="eastAsia"/>
          <w:sz w:val="24"/>
        </w:rPr>
        <w:t>.1</w:t>
      </w:r>
      <w:r>
        <w:rPr>
          <w:rFonts w:ascii="宋体" w:hAnsi="宋体" w:hint="eastAsia"/>
          <w:sz w:val="24"/>
        </w:rPr>
        <w:t>投标人应在本须知前附表中规定的答疑会时间前，以书面形式将提出的问题送达</w:t>
      </w:r>
      <w:r>
        <w:rPr>
          <w:rFonts w:ascii="宋体" w:hAnsi="宋体" w:hint="eastAsia"/>
          <w:sz w:val="24"/>
        </w:rPr>
        <w:t>吉林省光宇工程项目管理咨询有限公司</w:t>
      </w:r>
      <w:r>
        <w:rPr>
          <w:rFonts w:ascii="宋体" w:hAnsi="宋体" w:hint="eastAsia"/>
          <w:sz w:val="24"/>
        </w:rPr>
        <w:t>，以便及时澄清。</w:t>
      </w:r>
    </w:p>
    <w:p w:rsidR="00CF3F8C" w:rsidRDefault="004A6139">
      <w:pPr>
        <w:spacing w:line="360" w:lineRule="auto"/>
        <w:rPr>
          <w:rFonts w:ascii="宋体" w:hAnsi="宋体"/>
          <w:sz w:val="24"/>
        </w:rPr>
      </w:pPr>
      <w:r>
        <w:rPr>
          <w:rFonts w:ascii="宋体" w:hAnsi="宋体"/>
          <w:sz w:val="24"/>
        </w:rPr>
        <w:t>9</w:t>
      </w:r>
      <w:r>
        <w:rPr>
          <w:rFonts w:ascii="宋体" w:hAnsi="宋体" w:hint="eastAsia"/>
          <w:sz w:val="24"/>
        </w:rPr>
        <w:t>.2</w:t>
      </w:r>
      <w:r>
        <w:rPr>
          <w:rFonts w:ascii="宋体" w:hAnsi="宋体" w:hint="eastAsia"/>
          <w:sz w:val="24"/>
        </w:rPr>
        <w:t>采购人、</w:t>
      </w:r>
      <w:r>
        <w:rPr>
          <w:rFonts w:ascii="宋体" w:hAnsi="宋体" w:hint="eastAsia"/>
          <w:sz w:val="24"/>
        </w:rPr>
        <w:t>采购代理机构</w:t>
      </w:r>
      <w:r>
        <w:rPr>
          <w:rFonts w:ascii="宋体" w:hAnsi="宋体" w:hint="eastAsia"/>
          <w:sz w:val="24"/>
        </w:rPr>
        <w:t>在本须知前附表规定的时间组织召开答疑会，会上将对投标人所提问题予以澄清，同时以书面方式将问题的澄清通知所有投标报名合格的投标人。该澄清内容为招标文件的组成部分。</w:t>
      </w:r>
    </w:p>
    <w:p w:rsidR="00CF3F8C" w:rsidRDefault="004A6139">
      <w:pPr>
        <w:spacing w:line="360" w:lineRule="auto"/>
        <w:rPr>
          <w:rFonts w:ascii="宋体" w:hAnsi="宋体"/>
          <w:b/>
          <w:sz w:val="24"/>
        </w:rPr>
      </w:pPr>
      <w:r>
        <w:rPr>
          <w:rFonts w:ascii="宋体" w:hAnsi="宋体"/>
          <w:b/>
          <w:sz w:val="24"/>
        </w:rPr>
        <w:t>10</w:t>
      </w:r>
      <w:r>
        <w:rPr>
          <w:rFonts w:ascii="宋体" w:hAnsi="宋体" w:hint="eastAsia"/>
          <w:b/>
          <w:sz w:val="24"/>
        </w:rPr>
        <w:t>.</w:t>
      </w:r>
      <w:r>
        <w:rPr>
          <w:rFonts w:ascii="宋体" w:hAnsi="宋体" w:hint="eastAsia"/>
          <w:b/>
          <w:sz w:val="24"/>
        </w:rPr>
        <w:t>分包</w:t>
      </w:r>
    </w:p>
    <w:p w:rsidR="00CF3F8C" w:rsidRDefault="004A6139">
      <w:pPr>
        <w:spacing w:line="360" w:lineRule="auto"/>
        <w:ind w:firstLineChars="200" w:firstLine="480"/>
        <w:rPr>
          <w:rFonts w:ascii="宋体" w:hAnsi="宋体"/>
          <w:sz w:val="24"/>
        </w:rPr>
      </w:pPr>
      <w:r>
        <w:rPr>
          <w:rFonts w:ascii="宋体" w:hAnsi="宋体" w:hint="eastAsia"/>
          <w:sz w:val="24"/>
        </w:rPr>
        <w:t>见本须知前附表。</w:t>
      </w:r>
    </w:p>
    <w:p w:rsidR="00CF3F8C" w:rsidRDefault="004A6139">
      <w:pPr>
        <w:spacing w:line="360" w:lineRule="auto"/>
        <w:rPr>
          <w:rFonts w:ascii="宋体" w:hAnsi="宋体"/>
          <w:b/>
          <w:sz w:val="24"/>
        </w:rPr>
      </w:pPr>
      <w:r>
        <w:rPr>
          <w:rFonts w:ascii="宋体" w:hAnsi="宋体" w:hint="eastAsia"/>
          <w:b/>
          <w:sz w:val="24"/>
        </w:rPr>
        <w:t>1</w:t>
      </w:r>
      <w:r>
        <w:rPr>
          <w:rFonts w:ascii="宋体" w:hAnsi="宋体"/>
          <w:b/>
          <w:sz w:val="24"/>
        </w:rPr>
        <w:t>1</w:t>
      </w:r>
      <w:r>
        <w:rPr>
          <w:rFonts w:ascii="宋体" w:hAnsi="宋体" w:hint="eastAsia"/>
          <w:b/>
          <w:sz w:val="24"/>
        </w:rPr>
        <w:t>.</w:t>
      </w:r>
      <w:r>
        <w:rPr>
          <w:rFonts w:ascii="宋体" w:hAnsi="宋体" w:hint="eastAsia"/>
          <w:b/>
          <w:sz w:val="24"/>
        </w:rPr>
        <w:t>偏离</w:t>
      </w:r>
    </w:p>
    <w:p w:rsidR="00CF3F8C" w:rsidRDefault="004A6139">
      <w:pPr>
        <w:spacing w:line="360" w:lineRule="auto"/>
        <w:ind w:firstLineChars="200" w:firstLine="480"/>
        <w:rPr>
          <w:rFonts w:ascii="宋体" w:hAnsi="宋体"/>
          <w:sz w:val="24"/>
        </w:rPr>
      </w:pPr>
      <w:r>
        <w:rPr>
          <w:rFonts w:ascii="宋体" w:hAnsi="宋体" w:hint="eastAsia"/>
          <w:sz w:val="24"/>
        </w:rPr>
        <w:t>见本须知前附表。</w:t>
      </w:r>
    </w:p>
    <w:p w:rsidR="00CF3F8C" w:rsidRDefault="00CF3F8C">
      <w:pPr>
        <w:spacing w:line="360" w:lineRule="auto"/>
        <w:ind w:firstLineChars="200" w:firstLine="480"/>
        <w:rPr>
          <w:rFonts w:ascii="宋体" w:hAnsi="宋体"/>
          <w:sz w:val="24"/>
        </w:rPr>
      </w:pPr>
    </w:p>
    <w:p w:rsidR="00CF3F8C" w:rsidRDefault="004A6139">
      <w:pPr>
        <w:spacing w:line="360" w:lineRule="auto"/>
        <w:ind w:firstLineChars="200" w:firstLine="562"/>
        <w:jc w:val="center"/>
        <w:outlineLvl w:val="1"/>
        <w:rPr>
          <w:rFonts w:ascii="宋体" w:hAnsi="宋体"/>
          <w:b/>
          <w:sz w:val="24"/>
        </w:rPr>
      </w:pPr>
      <w:bookmarkStart w:id="16" w:name="_Toc116926170"/>
      <w:r>
        <w:rPr>
          <w:rFonts w:ascii="宋体" w:hAnsi="宋体" w:hint="eastAsia"/>
          <w:b/>
          <w:sz w:val="28"/>
        </w:rPr>
        <w:t>三、招标文件</w:t>
      </w:r>
      <w:bookmarkEnd w:id="16"/>
    </w:p>
    <w:p w:rsidR="00CF3F8C" w:rsidRDefault="004A6139">
      <w:pPr>
        <w:spacing w:line="360" w:lineRule="auto"/>
        <w:rPr>
          <w:rFonts w:ascii="宋体" w:hAnsi="宋体"/>
          <w:sz w:val="24"/>
        </w:rPr>
      </w:pPr>
      <w:r>
        <w:rPr>
          <w:rFonts w:ascii="宋体" w:hAnsi="宋体" w:hint="eastAsia"/>
          <w:b/>
          <w:sz w:val="24"/>
        </w:rPr>
        <w:t>1</w:t>
      </w:r>
      <w:r>
        <w:rPr>
          <w:rFonts w:ascii="宋体" w:hAnsi="宋体"/>
          <w:b/>
          <w:sz w:val="24"/>
        </w:rPr>
        <w:t>2</w:t>
      </w:r>
      <w:r>
        <w:rPr>
          <w:rFonts w:ascii="宋体" w:hAnsi="宋体" w:hint="eastAsia"/>
          <w:b/>
          <w:sz w:val="24"/>
        </w:rPr>
        <w:t>.</w:t>
      </w:r>
      <w:r>
        <w:rPr>
          <w:rFonts w:ascii="宋体" w:hAnsi="宋体" w:hint="eastAsia"/>
          <w:b/>
          <w:sz w:val="24"/>
        </w:rPr>
        <w:t>招标文件的组成</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.1</w:t>
      </w:r>
      <w:r>
        <w:rPr>
          <w:rFonts w:ascii="宋体" w:hAnsi="宋体" w:hint="eastAsia"/>
          <w:sz w:val="24"/>
        </w:rPr>
        <w:t>本招标文件包括下列文件及按本须知第</w:t>
      </w:r>
      <w:r>
        <w:rPr>
          <w:rFonts w:ascii="宋体" w:hAnsi="宋体"/>
          <w:sz w:val="24"/>
        </w:rPr>
        <w:t>9</w:t>
      </w:r>
      <w:r>
        <w:rPr>
          <w:rFonts w:ascii="宋体" w:hAnsi="宋体" w:hint="eastAsia"/>
          <w:sz w:val="24"/>
        </w:rPr>
        <w:t>条所述的答疑文件、第</w:t>
      </w:r>
      <w:r>
        <w:rPr>
          <w:rFonts w:ascii="宋体" w:hAnsi="宋体" w:hint="eastAsia"/>
          <w:sz w:val="24"/>
        </w:rPr>
        <w:t>1</w:t>
      </w:r>
      <w:r>
        <w:rPr>
          <w:rFonts w:ascii="宋体" w:hAnsi="宋体"/>
          <w:sz w:val="24"/>
        </w:rPr>
        <w:t>4</w:t>
      </w:r>
      <w:r>
        <w:rPr>
          <w:rFonts w:ascii="宋体" w:hAnsi="宋体" w:hint="eastAsia"/>
          <w:sz w:val="24"/>
        </w:rPr>
        <w:t>条发出的补充文件。</w:t>
      </w:r>
    </w:p>
    <w:p w:rsidR="00CF3F8C" w:rsidRDefault="004A6139">
      <w:pPr>
        <w:spacing w:line="360" w:lineRule="auto"/>
        <w:ind w:firstLineChars="200" w:firstLine="480"/>
        <w:rPr>
          <w:rFonts w:ascii="宋体" w:hAnsi="宋体"/>
          <w:sz w:val="24"/>
        </w:rPr>
      </w:pPr>
      <w:r>
        <w:rPr>
          <w:rFonts w:ascii="宋体" w:hAnsi="宋体" w:hint="eastAsia"/>
          <w:sz w:val="24"/>
        </w:rPr>
        <w:t>第一章</w:t>
      </w:r>
      <w:r>
        <w:rPr>
          <w:rFonts w:ascii="宋体" w:hAnsi="宋体" w:hint="eastAsia"/>
          <w:sz w:val="24"/>
        </w:rPr>
        <w:t xml:space="preserve">  </w:t>
      </w:r>
      <w:r>
        <w:rPr>
          <w:rFonts w:ascii="宋体" w:hAnsi="宋体" w:hint="eastAsia"/>
          <w:sz w:val="24"/>
        </w:rPr>
        <w:t>招标公告</w:t>
      </w:r>
    </w:p>
    <w:p w:rsidR="00CF3F8C" w:rsidRDefault="004A6139">
      <w:pPr>
        <w:spacing w:line="360" w:lineRule="auto"/>
        <w:ind w:firstLineChars="200" w:firstLine="480"/>
        <w:rPr>
          <w:rFonts w:ascii="宋体" w:hAnsi="宋体"/>
          <w:sz w:val="24"/>
        </w:rPr>
      </w:pPr>
      <w:r>
        <w:rPr>
          <w:rFonts w:ascii="宋体" w:hAnsi="宋体" w:hint="eastAsia"/>
          <w:sz w:val="24"/>
        </w:rPr>
        <w:t>第二章</w:t>
      </w:r>
      <w:r>
        <w:rPr>
          <w:rFonts w:ascii="宋体" w:hAnsi="宋体" w:hint="eastAsia"/>
          <w:sz w:val="24"/>
        </w:rPr>
        <w:t xml:space="preserve">  </w:t>
      </w:r>
      <w:r>
        <w:rPr>
          <w:rFonts w:ascii="宋体" w:hAnsi="宋体" w:hint="eastAsia"/>
          <w:sz w:val="24"/>
        </w:rPr>
        <w:t>货物需求</w:t>
      </w:r>
    </w:p>
    <w:p w:rsidR="00CF3F8C" w:rsidRDefault="004A6139">
      <w:pPr>
        <w:spacing w:line="360" w:lineRule="auto"/>
        <w:ind w:firstLineChars="200" w:firstLine="480"/>
        <w:rPr>
          <w:rFonts w:ascii="宋体" w:hAnsi="宋体"/>
          <w:sz w:val="24"/>
        </w:rPr>
      </w:pPr>
      <w:r>
        <w:rPr>
          <w:rFonts w:ascii="宋体" w:hAnsi="宋体" w:hint="eastAsia"/>
          <w:sz w:val="24"/>
        </w:rPr>
        <w:lastRenderedPageBreak/>
        <w:t>第三章</w:t>
      </w:r>
      <w:r>
        <w:rPr>
          <w:rFonts w:ascii="宋体" w:hAnsi="宋体" w:hint="eastAsia"/>
          <w:sz w:val="24"/>
        </w:rPr>
        <w:t xml:space="preserve">  </w:t>
      </w:r>
      <w:r>
        <w:rPr>
          <w:rFonts w:ascii="宋体" w:hAnsi="宋体" w:hint="eastAsia"/>
          <w:sz w:val="24"/>
        </w:rPr>
        <w:t>投标人须知</w:t>
      </w:r>
    </w:p>
    <w:p w:rsidR="00CF3F8C" w:rsidRDefault="004A6139">
      <w:pPr>
        <w:spacing w:line="360" w:lineRule="auto"/>
        <w:ind w:firstLineChars="200" w:firstLine="480"/>
        <w:rPr>
          <w:rFonts w:ascii="宋体" w:hAnsi="宋体"/>
          <w:sz w:val="24"/>
        </w:rPr>
      </w:pPr>
      <w:r>
        <w:rPr>
          <w:rFonts w:ascii="宋体" w:hAnsi="宋体" w:hint="eastAsia"/>
          <w:sz w:val="24"/>
        </w:rPr>
        <w:t>第四章</w:t>
      </w:r>
      <w:r>
        <w:rPr>
          <w:rFonts w:ascii="宋体" w:hAnsi="宋体" w:hint="eastAsia"/>
          <w:sz w:val="24"/>
        </w:rPr>
        <w:t xml:space="preserve">  </w:t>
      </w:r>
      <w:r>
        <w:rPr>
          <w:rFonts w:ascii="宋体" w:hAnsi="宋体" w:hint="eastAsia"/>
          <w:sz w:val="24"/>
        </w:rPr>
        <w:t>政府采购合同</w:t>
      </w:r>
    </w:p>
    <w:p w:rsidR="00CF3F8C" w:rsidRDefault="004A6139">
      <w:pPr>
        <w:spacing w:line="360" w:lineRule="auto"/>
        <w:ind w:firstLineChars="200" w:firstLine="480"/>
        <w:rPr>
          <w:rFonts w:ascii="宋体" w:hAnsi="宋体"/>
          <w:sz w:val="24"/>
        </w:rPr>
      </w:pPr>
      <w:r>
        <w:rPr>
          <w:rFonts w:ascii="宋体" w:hAnsi="宋体" w:hint="eastAsia"/>
          <w:sz w:val="24"/>
        </w:rPr>
        <w:t>第五章</w:t>
      </w:r>
      <w:r>
        <w:rPr>
          <w:rFonts w:ascii="宋体" w:hAnsi="宋体" w:hint="eastAsia"/>
          <w:sz w:val="24"/>
        </w:rPr>
        <w:t xml:space="preserve">  </w:t>
      </w:r>
      <w:r>
        <w:rPr>
          <w:rFonts w:ascii="宋体" w:hAnsi="宋体" w:hint="eastAsia"/>
          <w:sz w:val="24"/>
        </w:rPr>
        <w:t>评标办法</w:t>
      </w:r>
    </w:p>
    <w:p w:rsidR="00CF3F8C" w:rsidRDefault="004A6139">
      <w:pPr>
        <w:spacing w:line="360" w:lineRule="auto"/>
        <w:ind w:firstLineChars="200" w:firstLine="480"/>
        <w:rPr>
          <w:rFonts w:ascii="宋体" w:hAnsi="宋体"/>
          <w:sz w:val="24"/>
        </w:rPr>
      </w:pPr>
      <w:r>
        <w:rPr>
          <w:rFonts w:ascii="宋体" w:hAnsi="宋体" w:hint="eastAsia"/>
          <w:sz w:val="24"/>
        </w:rPr>
        <w:t>第六章</w:t>
      </w:r>
      <w:r>
        <w:rPr>
          <w:rFonts w:ascii="宋体" w:hAnsi="宋体" w:hint="eastAsia"/>
          <w:sz w:val="24"/>
        </w:rPr>
        <w:t xml:space="preserve">  </w:t>
      </w:r>
      <w:r>
        <w:rPr>
          <w:rFonts w:ascii="宋体" w:hAnsi="宋体" w:hint="eastAsia"/>
          <w:sz w:val="24"/>
        </w:rPr>
        <w:t>投标文件格式</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.2</w:t>
      </w:r>
      <w:r>
        <w:rPr>
          <w:rFonts w:ascii="宋体" w:hAnsi="宋体" w:hint="eastAsia"/>
          <w:sz w:val="24"/>
        </w:rPr>
        <w:t>除</w:t>
      </w:r>
      <w:r>
        <w:rPr>
          <w:rFonts w:ascii="宋体" w:hAnsi="宋体" w:hint="eastAsia"/>
          <w:sz w:val="24"/>
        </w:rPr>
        <w:t>9.1</w:t>
      </w:r>
      <w:r>
        <w:rPr>
          <w:rFonts w:ascii="宋体" w:hAnsi="宋体" w:hint="eastAsia"/>
          <w:sz w:val="24"/>
        </w:rPr>
        <w:t>内容外，采购机构在</w:t>
      </w:r>
      <w:r>
        <w:rPr>
          <w:rFonts w:ascii="宋体" w:hAnsi="宋体" w:hint="eastAsia"/>
          <w:sz w:val="24"/>
        </w:rPr>
        <w:t>投标截止期之前，以书面形式发出的对招标文件的澄清或修改内容，均为招标文件的组成部分，对采购人和投标人起约束作用。</w:t>
      </w:r>
    </w:p>
    <w:p w:rsidR="00CF3F8C" w:rsidRDefault="004A6139">
      <w:pPr>
        <w:spacing w:line="360" w:lineRule="auto"/>
        <w:rPr>
          <w:rFonts w:ascii="宋体" w:hAnsi="宋体"/>
          <w:b/>
          <w:sz w:val="24"/>
        </w:rPr>
      </w:pPr>
      <w:r>
        <w:rPr>
          <w:rFonts w:ascii="宋体" w:hAnsi="宋体" w:hint="eastAsia"/>
          <w:b/>
          <w:bCs/>
          <w:sz w:val="24"/>
        </w:rPr>
        <w:t>1</w:t>
      </w:r>
      <w:r>
        <w:rPr>
          <w:rFonts w:ascii="宋体" w:hAnsi="宋体"/>
          <w:b/>
          <w:bCs/>
          <w:sz w:val="24"/>
        </w:rPr>
        <w:t>3</w:t>
      </w:r>
      <w:r>
        <w:rPr>
          <w:rFonts w:ascii="宋体" w:hAnsi="宋体" w:hint="eastAsia"/>
          <w:b/>
          <w:bCs/>
          <w:sz w:val="24"/>
        </w:rPr>
        <w:t>.</w:t>
      </w:r>
      <w:r>
        <w:rPr>
          <w:rFonts w:ascii="宋体" w:hAnsi="宋体" w:hint="eastAsia"/>
          <w:b/>
          <w:sz w:val="24"/>
        </w:rPr>
        <w:t>招标文件的澄清</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.1</w:t>
      </w:r>
      <w:r>
        <w:rPr>
          <w:rFonts w:ascii="宋体" w:hAnsi="宋体" w:hint="eastAsia"/>
          <w:sz w:val="24"/>
        </w:rPr>
        <w:t>投标人获取招标文件后，应仔细检查招标文件的所有内容，如有疑问，应在本须知前附表规定的答疑会时间前将招标文件中需澄清的问题以书面形式（一式两份）递交给采购机构。</w:t>
      </w:r>
    </w:p>
    <w:p w:rsidR="00CF3F8C" w:rsidRDefault="004A6139">
      <w:pPr>
        <w:tabs>
          <w:tab w:val="left" w:pos="4214"/>
        </w:tabs>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.2</w:t>
      </w:r>
      <w:r>
        <w:rPr>
          <w:rFonts w:ascii="宋体" w:hAnsi="宋体" w:hint="eastAsia"/>
          <w:sz w:val="24"/>
        </w:rPr>
        <w:t>投标人按本须知前附表所述时间和地点出席投标答疑会，采购人和采购中心将对投标人对招标文件的疑问予以澄清。如有必要，采购中心将澄清内容形成澄清文件（包括对需澄清问题的说明，但不指明问题的来源）上传至采“政采云”平台，同时在发布公告媒介上发布公告，以供所有报名参加投标的投标人下载。</w:t>
      </w:r>
    </w:p>
    <w:p w:rsidR="00CF3F8C" w:rsidRDefault="004A6139">
      <w:pPr>
        <w:tabs>
          <w:tab w:val="left" w:pos="4214"/>
        </w:tabs>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.3</w:t>
      </w:r>
      <w:r>
        <w:rPr>
          <w:rFonts w:ascii="宋体" w:hAnsi="宋体" w:hint="eastAsia"/>
          <w:sz w:val="24"/>
        </w:rPr>
        <w:t>该澄清文件作为招标文件的组成部分，具有约束作用。</w:t>
      </w:r>
    </w:p>
    <w:p w:rsidR="00CF3F8C" w:rsidRDefault="004A6139">
      <w:pPr>
        <w:tabs>
          <w:tab w:val="left" w:pos="4214"/>
        </w:tabs>
        <w:spacing w:line="360" w:lineRule="auto"/>
        <w:rPr>
          <w:rFonts w:ascii="宋体" w:hAnsi="宋体"/>
          <w:sz w:val="24"/>
        </w:rPr>
      </w:pPr>
      <w:r>
        <w:rPr>
          <w:rFonts w:ascii="宋体" w:hAnsi="宋体" w:hint="eastAsia"/>
          <w:sz w:val="24"/>
        </w:rPr>
        <w:t>13.4</w:t>
      </w:r>
      <w:r>
        <w:rPr>
          <w:rFonts w:ascii="宋体" w:hAnsi="宋体" w:hint="eastAsia"/>
          <w:sz w:val="24"/>
        </w:rPr>
        <w:t>澄清发出的时间距招标文件</w:t>
      </w:r>
      <w:r>
        <w:rPr>
          <w:rFonts w:ascii="宋体" w:hAnsi="宋体"/>
          <w:sz w:val="24"/>
        </w:rPr>
        <w:t>规定的</w:t>
      </w:r>
      <w:r>
        <w:rPr>
          <w:rFonts w:ascii="宋体" w:hAnsi="宋体" w:hint="eastAsia"/>
          <w:sz w:val="24"/>
        </w:rPr>
        <w:t>投标截止时间不足</w:t>
      </w:r>
      <w:r>
        <w:rPr>
          <w:rFonts w:ascii="宋体" w:hAnsi="宋体"/>
          <w:sz w:val="24"/>
        </w:rPr>
        <w:t>3</w:t>
      </w:r>
      <w:r>
        <w:rPr>
          <w:rFonts w:ascii="宋体" w:hAnsi="宋体" w:hint="eastAsia"/>
          <w:sz w:val="24"/>
        </w:rPr>
        <w:t>个</w:t>
      </w:r>
      <w:r>
        <w:rPr>
          <w:rFonts w:ascii="宋体" w:hAnsi="宋体"/>
          <w:sz w:val="24"/>
        </w:rPr>
        <w:t>工作</w:t>
      </w:r>
      <w:r>
        <w:rPr>
          <w:rFonts w:ascii="宋体" w:hAnsi="宋体" w:hint="eastAsia"/>
          <w:sz w:val="24"/>
        </w:rPr>
        <w:t>日的，并且澄清内容可能影响投标文件编制的，将相应延长投标截止时间。</w:t>
      </w:r>
    </w:p>
    <w:p w:rsidR="00CF3F8C" w:rsidRDefault="004A6139">
      <w:pPr>
        <w:spacing w:line="360" w:lineRule="auto"/>
        <w:rPr>
          <w:rFonts w:ascii="宋体" w:hAnsi="宋体"/>
          <w:b/>
          <w:sz w:val="24"/>
        </w:rPr>
      </w:pPr>
      <w:r>
        <w:rPr>
          <w:rFonts w:ascii="宋体" w:hAnsi="宋体" w:hint="eastAsia"/>
          <w:b/>
          <w:sz w:val="24"/>
        </w:rPr>
        <w:t>1</w:t>
      </w:r>
      <w:r>
        <w:rPr>
          <w:rFonts w:ascii="宋体" w:hAnsi="宋体"/>
          <w:b/>
          <w:sz w:val="24"/>
        </w:rPr>
        <w:t>4</w:t>
      </w:r>
      <w:r>
        <w:rPr>
          <w:rFonts w:ascii="宋体" w:hAnsi="宋体" w:hint="eastAsia"/>
          <w:b/>
          <w:sz w:val="24"/>
        </w:rPr>
        <w:t>.</w:t>
      </w:r>
      <w:r>
        <w:rPr>
          <w:rFonts w:ascii="宋体" w:hAnsi="宋体" w:hint="eastAsia"/>
          <w:b/>
          <w:sz w:val="24"/>
        </w:rPr>
        <w:t>招标文件的修改</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.1</w:t>
      </w:r>
      <w:r>
        <w:rPr>
          <w:rFonts w:ascii="宋体" w:hAnsi="宋体" w:hint="eastAsia"/>
          <w:sz w:val="24"/>
        </w:rPr>
        <w:t>招标文件发出以后，在提交投标文件截止期之前，应投标人的疑问和采购人的要求，采购机构可以对招标文件进行必要的修改和补充。</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.2</w:t>
      </w:r>
      <w:r>
        <w:rPr>
          <w:rFonts w:ascii="宋体" w:hAnsi="宋体" w:hint="eastAsia"/>
          <w:sz w:val="24"/>
        </w:rPr>
        <w:t>采购机构对招标文件的修改和补充将形成变更文件上传至“政采云”平台，同时在发布公告媒介上发布公告，以供所有报名参加投标的投标人下载。</w:t>
      </w:r>
    </w:p>
    <w:p w:rsidR="00CF3F8C" w:rsidRDefault="004A6139">
      <w:pPr>
        <w:tabs>
          <w:tab w:val="left" w:pos="4214"/>
        </w:tabs>
        <w:spacing w:line="360" w:lineRule="auto"/>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.3</w:t>
      </w:r>
      <w:r>
        <w:rPr>
          <w:rFonts w:ascii="宋体" w:hAnsi="宋体" w:hint="eastAsia"/>
          <w:sz w:val="24"/>
        </w:rPr>
        <w:t>该变更文件作为招标文件的组成部分，具有约束作用。</w:t>
      </w:r>
    </w:p>
    <w:p w:rsidR="00CF3F8C" w:rsidRDefault="004A6139">
      <w:pPr>
        <w:spacing w:line="360" w:lineRule="auto"/>
        <w:rPr>
          <w:rFonts w:ascii="宋体" w:hAnsi="宋体"/>
          <w:b/>
          <w:sz w:val="24"/>
        </w:rPr>
      </w:pPr>
      <w:r>
        <w:rPr>
          <w:rFonts w:ascii="宋体" w:hAnsi="宋体" w:hint="eastAsia"/>
          <w:sz w:val="24"/>
        </w:rPr>
        <w:t>1</w:t>
      </w:r>
      <w:r>
        <w:rPr>
          <w:rFonts w:ascii="宋体" w:hAnsi="宋体"/>
          <w:sz w:val="24"/>
        </w:rPr>
        <w:t>4</w:t>
      </w:r>
      <w:r>
        <w:rPr>
          <w:rFonts w:ascii="宋体" w:hAnsi="宋体" w:hint="eastAsia"/>
          <w:sz w:val="24"/>
        </w:rPr>
        <w:t>.4</w:t>
      </w:r>
      <w:r>
        <w:rPr>
          <w:rFonts w:ascii="宋体" w:hAnsi="宋体" w:hint="eastAsia"/>
          <w:sz w:val="24"/>
        </w:rPr>
        <w:t>变更发出的时间距招标文件规定的投标截止时间不足</w:t>
      </w:r>
      <w:r>
        <w:rPr>
          <w:rFonts w:ascii="宋体" w:hAnsi="宋体" w:hint="eastAsia"/>
          <w:sz w:val="24"/>
        </w:rPr>
        <w:t>15</w:t>
      </w:r>
      <w:r>
        <w:rPr>
          <w:rFonts w:ascii="宋体" w:hAnsi="宋体" w:hint="eastAsia"/>
          <w:sz w:val="24"/>
        </w:rPr>
        <w:t>日的，并且变更内容可能影响投标文件编制的，为使投标人在编制投标文件时有充分的时间对招标文件的修改、补充等内容进行研究，采购机构将相应</w:t>
      </w:r>
      <w:r>
        <w:rPr>
          <w:rFonts w:ascii="宋体" w:hAnsi="宋体" w:hint="eastAsia"/>
          <w:sz w:val="24"/>
        </w:rPr>
        <w:t>延长投标截止时间，具体时间将在招标文件的变更公告中予以明确。</w:t>
      </w:r>
    </w:p>
    <w:p w:rsidR="00CF3F8C" w:rsidRDefault="004A6139">
      <w:pPr>
        <w:spacing w:line="360" w:lineRule="auto"/>
        <w:jc w:val="center"/>
        <w:outlineLvl w:val="1"/>
        <w:rPr>
          <w:rFonts w:ascii="宋体" w:hAnsi="宋体"/>
          <w:sz w:val="24"/>
        </w:rPr>
      </w:pPr>
      <w:bookmarkStart w:id="17" w:name="_Toc116926171"/>
      <w:r>
        <w:rPr>
          <w:rFonts w:ascii="宋体" w:hAnsi="宋体" w:hint="eastAsia"/>
          <w:b/>
          <w:sz w:val="28"/>
        </w:rPr>
        <w:t>四、投标文件</w:t>
      </w:r>
      <w:bookmarkEnd w:id="17"/>
    </w:p>
    <w:p w:rsidR="00CF3F8C" w:rsidRDefault="004A6139">
      <w:pPr>
        <w:spacing w:line="360" w:lineRule="auto"/>
        <w:rPr>
          <w:rFonts w:ascii="宋体" w:hAnsi="宋体"/>
          <w:b/>
          <w:sz w:val="24"/>
        </w:rPr>
      </w:pPr>
      <w:r>
        <w:rPr>
          <w:rFonts w:ascii="宋体" w:hAnsi="宋体" w:hint="eastAsia"/>
          <w:b/>
          <w:sz w:val="24"/>
        </w:rPr>
        <w:t>1</w:t>
      </w:r>
      <w:r>
        <w:rPr>
          <w:rFonts w:ascii="宋体" w:hAnsi="宋体"/>
          <w:b/>
          <w:sz w:val="24"/>
        </w:rPr>
        <w:t>5</w:t>
      </w:r>
      <w:r>
        <w:rPr>
          <w:rFonts w:ascii="宋体" w:hAnsi="宋体" w:hint="eastAsia"/>
          <w:b/>
          <w:sz w:val="24"/>
        </w:rPr>
        <w:t>.</w:t>
      </w:r>
      <w:r>
        <w:rPr>
          <w:rFonts w:ascii="宋体" w:hAnsi="宋体" w:hint="eastAsia"/>
          <w:b/>
          <w:sz w:val="24"/>
        </w:rPr>
        <w:t>投标文件的组成</w:t>
      </w:r>
    </w:p>
    <w:p w:rsidR="00CF3F8C" w:rsidRDefault="004A6139">
      <w:pPr>
        <w:spacing w:line="360" w:lineRule="auto"/>
        <w:ind w:firstLineChars="200" w:firstLine="480"/>
        <w:rPr>
          <w:rFonts w:ascii="宋体" w:hAnsi="宋体"/>
          <w:sz w:val="24"/>
        </w:rPr>
      </w:pPr>
      <w:r>
        <w:rPr>
          <w:rFonts w:ascii="宋体" w:hAnsi="宋体" w:hint="eastAsia"/>
          <w:sz w:val="24"/>
        </w:rPr>
        <w:lastRenderedPageBreak/>
        <w:t>投标文件分为价格标部分、技术标部分、商务标部分。且按下列顺序装订：</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.1</w:t>
      </w:r>
      <w:r>
        <w:rPr>
          <w:rFonts w:ascii="宋体" w:hAnsi="宋体" w:hint="eastAsia"/>
          <w:sz w:val="24"/>
        </w:rPr>
        <w:t>价格标部分</w:t>
      </w:r>
    </w:p>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投标函；</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rPr>
        <w:t>开标一览表；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rPr>
        <w:t>法定代表人资格证明书；</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sz w:val="24"/>
        </w:rPr>
        <w:t>法定代表人授权书；</w:t>
      </w:r>
    </w:p>
    <w:p w:rsidR="00CF3F8C" w:rsidRDefault="004A6139">
      <w:pPr>
        <w:spacing w:line="360" w:lineRule="auto"/>
        <w:rPr>
          <w:rFonts w:ascii="宋体" w:hAnsi="宋体"/>
          <w:sz w:val="24"/>
        </w:rPr>
      </w:pPr>
      <w:bookmarkStart w:id="18" w:name="_Hlk26283132"/>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sz w:val="24"/>
        </w:rPr>
        <w:t>被授权委托人基本养老保险参保证明</w:t>
      </w:r>
      <w:bookmarkEnd w:id="18"/>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sz w:val="24"/>
        </w:rPr>
        <w:t>投标报价汇总表；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Pr>
          <w:rFonts w:ascii="宋体" w:hAnsi="宋体" w:hint="eastAsia"/>
          <w:sz w:val="24"/>
        </w:rPr>
        <w:t>投标报价明细表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hint="eastAsia"/>
          <w:sz w:val="24"/>
        </w:rPr>
        <w:t>投标人提交的其他经济文件。</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.2</w:t>
      </w:r>
      <w:r>
        <w:rPr>
          <w:rFonts w:ascii="宋体" w:hAnsi="宋体" w:hint="eastAsia"/>
          <w:sz w:val="24"/>
        </w:rPr>
        <w:t>技术标部分</w:t>
      </w:r>
    </w:p>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投标综合说明；</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rPr>
        <w:t>项目实施方案；</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rPr>
        <w:t>技术偏离表；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sz w:val="24"/>
        </w:rPr>
        <w:t>培训措施及人员；</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sz w:val="24"/>
        </w:rPr>
        <w:t>质量</w:t>
      </w:r>
      <w:r>
        <w:rPr>
          <w:rFonts w:ascii="宋体" w:hAnsi="宋体"/>
          <w:sz w:val="24"/>
        </w:rPr>
        <w:t>保证措施</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sz w:val="24"/>
        </w:rPr>
        <w:t>售后服务方案；</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Pr>
          <w:rFonts w:ascii="宋体" w:hAnsi="宋体" w:hint="eastAsia"/>
          <w:sz w:val="24"/>
        </w:rPr>
        <w:t>节能产品清单说明表；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hint="eastAsia"/>
          <w:sz w:val="24"/>
        </w:rPr>
        <w:t>环境标志产品清单说明表；</w:t>
      </w:r>
    </w:p>
    <w:p w:rsidR="00CF3F8C" w:rsidRDefault="004A6139">
      <w:pPr>
        <w:spacing w:line="360" w:lineRule="auto"/>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w:t>
      </w:r>
      <w:r>
        <w:rPr>
          <w:rFonts w:ascii="宋体" w:hAnsi="宋体" w:hint="eastAsia"/>
          <w:sz w:val="24"/>
        </w:rPr>
        <w:t>投标人提交的其他技术文件。</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3</w:t>
      </w:r>
      <w:r>
        <w:rPr>
          <w:rFonts w:ascii="宋体" w:hAnsi="宋体" w:hint="eastAsia"/>
          <w:sz w:val="24"/>
        </w:rPr>
        <w:t>商务标部分</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.3.1</w:t>
      </w:r>
      <w:r>
        <w:rPr>
          <w:rFonts w:ascii="宋体" w:hAnsi="宋体" w:hint="eastAsia"/>
          <w:sz w:val="24"/>
        </w:rPr>
        <w:t>投标人资格证明文件</w:t>
      </w:r>
    </w:p>
    <w:p w:rsidR="00CF3F8C" w:rsidRDefault="004A6139">
      <w:pPr>
        <w:numPr>
          <w:ilvl w:val="0"/>
          <w:numId w:val="6"/>
        </w:numPr>
        <w:spacing w:line="360" w:lineRule="auto"/>
        <w:rPr>
          <w:rFonts w:ascii="宋体" w:hAnsi="宋体"/>
          <w:sz w:val="24"/>
        </w:rPr>
      </w:pPr>
      <w:r>
        <w:rPr>
          <w:rFonts w:ascii="宋体" w:hAnsi="宋体" w:hint="eastAsia"/>
          <w:sz w:val="24"/>
        </w:rPr>
        <w:t>投标人营业执照；</w:t>
      </w:r>
    </w:p>
    <w:p w:rsidR="00CF3F8C" w:rsidRDefault="004A6139">
      <w:pPr>
        <w:numPr>
          <w:ilvl w:val="0"/>
          <w:numId w:val="6"/>
        </w:numPr>
        <w:spacing w:line="360" w:lineRule="auto"/>
        <w:rPr>
          <w:rFonts w:ascii="宋体" w:hAnsi="宋体"/>
          <w:sz w:val="24"/>
        </w:rPr>
      </w:pPr>
      <w:r>
        <w:rPr>
          <w:rFonts w:ascii="宋体" w:hAnsi="宋体" w:hint="eastAsia"/>
          <w:sz w:val="24"/>
        </w:rPr>
        <w:t>法定代表人授权书、被授权委托人身份证、被授权委托人社会保险参保证明；投标人代表为法定代表人的提交法定代表人资格证明书及</w:t>
      </w:r>
      <w:r>
        <w:rPr>
          <w:rFonts w:ascii="宋体" w:hAnsi="宋体"/>
          <w:sz w:val="24"/>
        </w:rPr>
        <w:t>法定代表人身份证</w:t>
      </w:r>
      <w:r>
        <w:rPr>
          <w:rFonts w:ascii="宋体" w:hAnsi="宋体" w:hint="eastAsia"/>
          <w:sz w:val="24"/>
        </w:rPr>
        <w:t>；</w:t>
      </w:r>
      <w:r>
        <w:rPr>
          <w:rFonts w:ascii="宋体" w:hAnsi="宋体" w:hint="eastAsia"/>
          <w:sz w:val="24"/>
        </w:rPr>
        <w:t xml:space="preserve"> </w:t>
      </w:r>
    </w:p>
    <w:p w:rsidR="00CF3F8C" w:rsidRDefault="004A6139">
      <w:pPr>
        <w:numPr>
          <w:ilvl w:val="0"/>
          <w:numId w:val="6"/>
        </w:numPr>
        <w:spacing w:line="360" w:lineRule="auto"/>
        <w:rPr>
          <w:rFonts w:ascii="宋体" w:hAnsi="宋体"/>
          <w:sz w:val="24"/>
        </w:rPr>
      </w:pPr>
      <w:r>
        <w:rPr>
          <w:rFonts w:ascii="宋体" w:hAnsi="宋体" w:hint="eastAsia"/>
          <w:sz w:val="24"/>
        </w:rPr>
        <w:t>资格条件承诺函，按附件二格式提供；</w:t>
      </w:r>
    </w:p>
    <w:p w:rsidR="00CF3F8C" w:rsidRDefault="004A6139">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“信用中国”网站、中国政府采购网没有失信行为的证明材料；</w:t>
      </w:r>
    </w:p>
    <w:p w:rsidR="00CF3F8C" w:rsidRDefault="004A6139">
      <w:pPr>
        <w:spacing w:line="360" w:lineRule="auto"/>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投标人</w:t>
      </w:r>
      <w:r>
        <w:rPr>
          <w:rFonts w:ascii="宋体" w:hAnsi="宋体" w:hint="eastAsia"/>
          <w:sz w:val="24"/>
        </w:rPr>
        <w:t>2</w:t>
      </w:r>
      <w:r>
        <w:rPr>
          <w:rFonts w:ascii="宋体" w:hAnsi="宋体"/>
          <w:sz w:val="24"/>
        </w:rPr>
        <w:t>0</w:t>
      </w:r>
      <w:r>
        <w:rPr>
          <w:rFonts w:ascii="宋体" w:hAnsi="宋体" w:hint="eastAsia"/>
          <w:sz w:val="24"/>
        </w:rPr>
        <w:t>20</w:t>
      </w:r>
      <w:r>
        <w:rPr>
          <w:rFonts w:ascii="宋体" w:hAnsi="宋体" w:hint="eastAsia"/>
          <w:sz w:val="24"/>
        </w:rPr>
        <w:t>年</w:t>
      </w:r>
      <w:r>
        <w:rPr>
          <w:rFonts w:ascii="宋体" w:hAnsi="宋体"/>
          <w:sz w:val="24"/>
        </w:rPr>
        <w:t>至今</w:t>
      </w:r>
      <w:r>
        <w:rPr>
          <w:rFonts w:ascii="宋体" w:hAnsi="宋体" w:hint="eastAsia"/>
          <w:sz w:val="24"/>
        </w:rPr>
        <w:t>在经营活动中没有重大违法记录的书面声明，须附中国裁判文书网无行贿犯罪行为的证明材料。</w:t>
      </w:r>
    </w:p>
    <w:p w:rsidR="00CF3F8C" w:rsidRDefault="004A6139">
      <w:pPr>
        <w:spacing w:line="360" w:lineRule="auto"/>
        <w:rPr>
          <w:rFonts w:ascii="宋体" w:hAnsi="宋体"/>
          <w:sz w:val="24"/>
        </w:rPr>
      </w:pPr>
      <w:r>
        <w:rPr>
          <w:rFonts w:ascii="宋体" w:hAnsi="宋体" w:hint="eastAsia"/>
          <w:sz w:val="24"/>
        </w:rPr>
        <w:lastRenderedPageBreak/>
        <w:t>1</w:t>
      </w:r>
      <w:r>
        <w:rPr>
          <w:rFonts w:ascii="宋体" w:hAnsi="宋体"/>
          <w:sz w:val="24"/>
        </w:rPr>
        <w:t>5</w:t>
      </w:r>
      <w:r>
        <w:rPr>
          <w:rFonts w:ascii="宋体" w:hAnsi="宋体" w:hint="eastAsia"/>
          <w:sz w:val="24"/>
        </w:rPr>
        <w:t>.3.2</w:t>
      </w:r>
      <w:r>
        <w:rPr>
          <w:rFonts w:ascii="宋体" w:hAnsi="宋体" w:hint="eastAsia"/>
          <w:sz w:val="24"/>
        </w:rPr>
        <w:t>投标人</w:t>
      </w:r>
      <w:r>
        <w:rPr>
          <w:rFonts w:ascii="宋体" w:hAnsi="宋体" w:hint="eastAsia"/>
          <w:sz w:val="24"/>
        </w:rPr>
        <w:t>20</w:t>
      </w:r>
      <w:r>
        <w:rPr>
          <w:rFonts w:ascii="宋体" w:hAnsi="宋体" w:hint="eastAsia"/>
          <w:sz w:val="24"/>
        </w:rPr>
        <w:t>18</w:t>
      </w:r>
      <w:r>
        <w:rPr>
          <w:rFonts w:ascii="宋体" w:hAnsi="宋体" w:hint="eastAsia"/>
          <w:sz w:val="24"/>
        </w:rPr>
        <w:t>年至今完成类似项目销售业绩。</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.3.3</w:t>
      </w:r>
      <w:r>
        <w:rPr>
          <w:rFonts w:ascii="宋体" w:hAnsi="宋体" w:hint="eastAsia"/>
          <w:sz w:val="24"/>
        </w:rPr>
        <w:t>中小企业声明函（投标人）。</w:t>
      </w:r>
    </w:p>
    <w:p w:rsidR="00CF3F8C" w:rsidRDefault="004A6139">
      <w:pPr>
        <w:spacing w:line="360" w:lineRule="auto"/>
        <w:rPr>
          <w:rFonts w:ascii="宋体" w:hAnsi="宋体"/>
          <w:sz w:val="24"/>
        </w:rPr>
      </w:pPr>
      <w:r>
        <w:rPr>
          <w:rFonts w:ascii="宋体" w:hAnsi="宋体"/>
          <w:sz w:val="24"/>
        </w:rPr>
        <w:t>15</w:t>
      </w:r>
      <w:r>
        <w:rPr>
          <w:rFonts w:ascii="宋体" w:hAnsi="宋体" w:hint="eastAsia"/>
          <w:sz w:val="24"/>
        </w:rPr>
        <w:t>.3.</w:t>
      </w:r>
      <w:r>
        <w:rPr>
          <w:rFonts w:ascii="宋体" w:hAnsi="宋体"/>
          <w:sz w:val="24"/>
        </w:rPr>
        <w:t>4</w:t>
      </w:r>
      <w:r>
        <w:rPr>
          <w:rFonts w:ascii="宋体" w:hAnsi="宋体" w:hint="eastAsia"/>
          <w:sz w:val="24"/>
        </w:rPr>
        <w:t>中小企业声明函（投标货物</w:t>
      </w:r>
      <w:r>
        <w:rPr>
          <w:rFonts w:ascii="宋体" w:hAnsi="宋体"/>
          <w:sz w:val="24"/>
        </w:rPr>
        <w:t>制造商</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.3.</w:t>
      </w:r>
      <w:r>
        <w:rPr>
          <w:rFonts w:ascii="宋体" w:hAnsi="宋体"/>
          <w:sz w:val="24"/>
        </w:rPr>
        <w:t>5</w:t>
      </w:r>
      <w:r>
        <w:rPr>
          <w:rFonts w:ascii="宋体" w:hAnsi="宋体" w:hint="eastAsia"/>
          <w:sz w:val="24"/>
        </w:rPr>
        <w:t>残疾人福利性单位声明函。</w:t>
      </w:r>
    </w:p>
    <w:p w:rsidR="00CF3F8C" w:rsidRDefault="004A6139">
      <w:pPr>
        <w:spacing w:line="360" w:lineRule="auto"/>
        <w:rPr>
          <w:rFonts w:ascii="宋体" w:hAnsi="宋体"/>
          <w:sz w:val="24"/>
        </w:rPr>
      </w:pPr>
      <w:r>
        <w:rPr>
          <w:rFonts w:ascii="宋体" w:hAnsi="宋体"/>
          <w:sz w:val="24"/>
        </w:rPr>
        <w:t>15</w:t>
      </w:r>
      <w:r>
        <w:rPr>
          <w:rFonts w:ascii="宋体" w:hAnsi="宋体" w:hint="eastAsia"/>
          <w:sz w:val="24"/>
        </w:rPr>
        <w:t>.3.</w:t>
      </w:r>
      <w:r>
        <w:rPr>
          <w:rFonts w:ascii="宋体" w:hAnsi="宋体"/>
          <w:sz w:val="24"/>
        </w:rPr>
        <w:t>6</w:t>
      </w:r>
      <w:r>
        <w:rPr>
          <w:rFonts w:hint="eastAsia"/>
          <w:sz w:val="24"/>
        </w:rPr>
        <w:t>监狱企业声明函（监狱企业提交，格式自拟）。</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3.</w:t>
      </w:r>
      <w:r>
        <w:rPr>
          <w:rFonts w:ascii="宋体" w:hAnsi="宋体"/>
          <w:sz w:val="24"/>
        </w:rPr>
        <w:t>7</w:t>
      </w:r>
      <w:r>
        <w:rPr>
          <w:rFonts w:ascii="宋体" w:hAnsi="宋体" w:hint="eastAsia"/>
          <w:sz w:val="24"/>
        </w:rPr>
        <w:t>投标人提交的其它文件。</w:t>
      </w:r>
    </w:p>
    <w:p w:rsidR="00CF3F8C" w:rsidRDefault="004A6139">
      <w:pPr>
        <w:spacing w:line="360" w:lineRule="auto"/>
        <w:rPr>
          <w:rFonts w:ascii="宋体" w:hAnsi="宋体"/>
          <w:b/>
          <w:sz w:val="24"/>
          <w:szCs w:val="20"/>
        </w:rPr>
      </w:pPr>
      <w:r>
        <w:rPr>
          <w:rFonts w:ascii="宋体" w:hAnsi="宋体" w:hint="eastAsia"/>
          <w:b/>
          <w:sz w:val="24"/>
          <w:szCs w:val="20"/>
        </w:rPr>
        <w:t>1</w:t>
      </w:r>
      <w:r>
        <w:rPr>
          <w:rFonts w:ascii="宋体" w:hAnsi="宋体"/>
          <w:b/>
          <w:sz w:val="24"/>
          <w:szCs w:val="20"/>
        </w:rPr>
        <w:t>6</w:t>
      </w:r>
      <w:r>
        <w:rPr>
          <w:rFonts w:ascii="宋体" w:hAnsi="宋体" w:hint="eastAsia"/>
          <w:b/>
          <w:sz w:val="24"/>
          <w:szCs w:val="20"/>
        </w:rPr>
        <w:t>.</w:t>
      </w:r>
      <w:r>
        <w:rPr>
          <w:rFonts w:ascii="宋体" w:hAnsi="宋体" w:hint="eastAsia"/>
          <w:b/>
          <w:sz w:val="24"/>
          <w:szCs w:val="20"/>
        </w:rPr>
        <w:t>投标价格</w:t>
      </w:r>
    </w:p>
    <w:p w:rsidR="00CF3F8C" w:rsidRDefault="004A6139">
      <w:pPr>
        <w:spacing w:line="360" w:lineRule="auto"/>
        <w:ind w:leftChars="-1" w:left="-2"/>
        <w:jc w:val="left"/>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.1</w:t>
      </w:r>
      <w:r>
        <w:rPr>
          <w:rFonts w:ascii="宋体" w:hAnsi="宋体" w:hint="eastAsia"/>
          <w:sz w:val="24"/>
        </w:rPr>
        <w:t>本项目投标报价采用本须知前附表中所规定的方式，所有投标报价均以人民币元为计算单位。投标报价应当是投标人履行本项目合同的最终价格。</w:t>
      </w:r>
      <w:r>
        <w:rPr>
          <w:rFonts w:ascii="宋体" w:hAnsi="宋体"/>
          <w:sz w:val="24"/>
        </w:rPr>
        <w:t>投标人的投标</w:t>
      </w:r>
      <w:r>
        <w:rPr>
          <w:rFonts w:ascii="宋体" w:hAnsi="宋体" w:hint="eastAsia"/>
          <w:sz w:val="24"/>
        </w:rPr>
        <w:t>报</w:t>
      </w:r>
      <w:r>
        <w:rPr>
          <w:rFonts w:ascii="宋体" w:hAnsi="宋体"/>
          <w:sz w:val="24"/>
        </w:rPr>
        <w:t>价应</w:t>
      </w:r>
      <w:r>
        <w:rPr>
          <w:rFonts w:ascii="宋体" w:hAnsi="宋体" w:hint="eastAsia"/>
          <w:sz w:val="24"/>
        </w:rPr>
        <w:t>包括货款、标准附件、备品备件、专用工具、包装、运输、装卸、保险、税金、安装到位、调试、培训、保修等一切税金和费用。</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.2</w:t>
      </w:r>
      <w:r>
        <w:rPr>
          <w:rFonts w:ascii="宋体" w:hAnsi="宋体" w:hint="eastAsia"/>
          <w:sz w:val="24"/>
        </w:rPr>
        <w:t>投标人所报的投标价格</w:t>
      </w:r>
      <w:r>
        <w:rPr>
          <w:rFonts w:ascii="宋体" w:hAnsi="宋体"/>
          <w:sz w:val="24"/>
        </w:rPr>
        <w:t>(</w:t>
      </w:r>
      <w:r>
        <w:rPr>
          <w:rFonts w:ascii="宋体" w:hAnsi="宋体" w:hint="eastAsia"/>
          <w:sz w:val="24"/>
        </w:rPr>
        <w:t>包括成本、利润、税金等因素</w:t>
      </w:r>
      <w:r>
        <w:rPr>
          <w:rFonts w:ascii="宋体" w:hAnsi="宋体"/>
          <w:sz w:val="24"/>
        </w:rPr>
        <w:t>)</w:t>
      </w:r>
      <w:r>
        <w:rPr>
          <w:rFonts w:ascii="宋体" w:hAnsi="宋体" w:hint="eastAsia"/>
          <w:sz w:val="24"/>
        </w:rPr>
        <w:t>在合同实施期间保持不变，它不应因劳务、材料、机械等的价格变动而做任何调整。在合同有效期和其必要的延长期内也不因通货膨胀、利率升降、税收变化等因素而作任何调整。</w:t>
      </w:r>
    </w:p>
    <w:p w:rsidR="00CF3F8C" w:rsidRDefault="004A6139">
      <w:pPr>
        <w:spacing w:line="360" w:lineRule="auto"/>
        <w:rPr>
          <w:rFonts w:ascii="宋体" w:hAnsi="宋体"/>
          <w:b/>
          <w:sz w:val="24"/>
        </w:rPr>
      </w:pPr>
      <w:r>
        <w:rPr>
          <w:rFonts w:ascii="宋体" w:hAnsi="宋体"/>
          <w:sz w:val="24"/>
        </w:rPr>
        <w:t>16.</w:t>
      </w:r>
      <w:r>
        <w:rPr>
          <w:rFonts w:ascii="宋体" w:hAnsi="宋体" w:hint="eastAsia"/>
          <w:sz w:val="24"/>
        </w:rPr>
        <w:t>3</w:t>
      </w:r>
      <w:r>
        <w:rPr>
          <w:rFonts w:ascii="宋体" w:hAnsi="宋体" w:hint="eastAsia"/>
          <w:bCs/>
          <w:sz w:val="24"/>
        </w:rPr>
        <w:t>投标人应按第二章货物需求的要求填写货物需求细目的单价和总价。投标人没有填入单价或价格的细目在供货时采购人将不予支付，并认为此细目的费用已包括在货物需求明</w:t>
      </w:r>
      <w:r>
        <w:rPr>
          <w:rFonts w:ascii="宋体" w:hAnsi="宋体" w:hint="eastAsia"/>
          <w:bCs/>
          <w:sz w:val="24"/>
        </w:rPr>
        <w:t>细的其他单价和价格之中。投标人应按给定的货物需求明细列项，货物数量错误、计量单位错误、落项或多报项目者将被视为不符合性投标，其投标将被拒绝。</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.4</w:t>
      </w:r>
      <w:r>
        <w:rPr>
          <w:rFonts w:ascii="宋体" w:hAnsi="宋体" w:hint="eastAsia"/>
          <w:sz w:val="24"/>
        </w:rPr>
        <w:t>各投标人不得相互串联哄抬标价或恶意压价，出现此种情况者，将被作为废标处理。</w:t>
      </w:r>
    </w:p>
    <w:p w:rsidR="00CF3F8C" w:rsidRDefault="004A6139">
      <w:pPr>
        <w:spacing w:line="360" w:lineRule="auto"/>
        <w:rPr>
          <w:rFonts w:ascii="宋体" w:hAnsi="宋体"/>
          <w:b/>
          <w:sz w:val="24"/>
        </w:rPr>
      </w:pPr>
      <w:r>
        <w:rPr>
          <w:rFonts w:ascii="宋体" w:hAnsi="宋体"/>
          <w:b/>
          <w:sz w:val="24"/>
        </w:rPr>
        <w:t>17.</w:t>
      </w:r>
      <w:r>
        <w:rPr>
          <w:rFonts w:ascii="宋体" w:hAnsi="宋体" w:hint="eastAsia"/>
          <w:b/>
          <w:sz w:val="24"/>
        </w:rPr>
        <w:t>开标一览表</w:t>
      </w:r>
    </w:p>
    <w:p w:rsidR="00CF3F8C" w:rsidRDefault="004A6139">
      <w:pPr>
        <w:spacing w:line="360" w:lineRule="auto"/>
        <w:rPr>
          <w:rFonts w:ascii="宋体" w:hAnsi="宋体"/>
          <w:sz w:val="24"/>
        </w:rPr>
      </w:pPr>
      <w:r>
        <w:rPr>
          <w:rFonts w:ascii="宋体" w:hAnsi="宋体" w:hint="eastAsia"/>
          <w:sz w:val="24"/>
        </w:rPr>
        <w:t>17.1</w:t>
      </w:r>
      <w:r>
        <w:rPr>
          <w:rFonts w:ascii="宋体" w:hAnsi="宋体" w:hint="eastAsia"/>
          <w:sz w:val="24"/>
        </w:rPr>
        <w:t>投标人须按照招标文件的要求填写，且在“政采云”平台提交。</w:t>
      </w:r>
    </w:p>
    <w:p w:rsidR="00CF3F8C" w:rsidRDefault="004A6139">
      <w:pPr>
        <w:spacing w:line="360" w:lineRule="auto"/>
        <w:rPr>
          <w:rFonts w:ascii="宋体" w:hAnsi="宋体"/>
          <w:sz w:val="24"/>
        </w:rPr>
      </w:pPr>
      <w:r>
        <w:rPr>
          <w:rFonts w:ascii="宋体" w:hAnsi="宋体" w:hint="eastAsia"/>
          <w:sz w:val="24"/>
        </w:rPr>
        <w:t>17.2</w:t>
      </w:r>
      <w:r>
        <w:rPr>
          <w:rFonts w:ascii="宋体" w:hAnsi="宋体" w:hint="eastAsia"/>
          <w:sz w:val="24"/>
        </w:rPr>
        <w:t>如开标一览表内容与投标文件中明细表内容不一致，以开标一览表为准。</w:t>
      </w:r>
    </w:p>
    <w:p w:rsidR="00CF3F8C" w:rsidRDefault="004A6139">
      <w:pPr>
        <w:spacing w:line="360" w:lineRule="auto"/>
        <w:rPr>
          <w:rFonts w:ascii="宋体" w:hAnsi="宋体"/>
          <w:b/>
          <w:sz w:val="24"/>
        </w:rPr>
      </w:pPr>
      <w:r>
        <w:rPr>
          <w:rFonts w:ascii="宋体" w:hAnsi="宋体" w:hint="eastAsia"/>
          <w:b/>
          <w:sz w:val="24"/>
        </w:rPr>
        <w:t>1</w:t>
      </w:r>
      <w:r>
        <w:rPr>
          <w:rFonts w:ascii="宋体" w:hAnsi="宋体"/>
          <w:b/>
          <w:sz w:val="24"/>
        </w:rPr>
        <w:t>8</w:t>
      </w:r>
      <w:r>
        <w:rPr>
          <w:rFonts w:ascii="宋体" w:hAnsi="宋体" w:hint="eastAsia"/>
          <w:b/>
          <w:sz w:val="24"/>
        </w:rPr>
        <w:t>.</w:t>
      </w:r>
      <w:r>
        <w:rPr>
          <w:rFonts w:ascii="宋体" w:hAnsi="宋体" w:hint="eastAsia"/>
          <w:b/>
          <w:sz w:val="24"/>
        </w:rPr>
        <w:t>投标货物进口产品规定</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.1</w:t>
      </w:r>
      <w:r>
        <w:rPr>
          <w:rFonts w:ascii="宋体" w:hAnsi="宋体" w:hint="eastAsia"/>
          <w:sz w:val="24"/>
        </w:rPr>
        <w:t>政府采购应当采购本国货物。按照财政部《政府采购进口产品管理办法》规定确需采购进口产品的，实行审核管理。经审核允许采购进口产品的，不得排斥符合要求的本国产品。在招标文件中未标明采购进口产品的，均为采购本国产品。供应商必须投标本国产品，投标进口产品的，投标文件无效。进口产品是指通过中国海关报关验放进入中国境内且产自关境外的产品。</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.2</w:t>
      </w:r>
      <w:r>
        <w:rPr>
          <w:rFonts w:ascii="宋体" w:hAnsi="宋体" w:hint="eastAsia"/>
          <w:sz w:val="24"/>
        </w:rPr>
        <w:t>政府采购进口产品合同应当将维护国家利益和社会公共利益作为必备条款。合同履行</w:t>
      </w:r>
      <w:r>
        <w:rPr>
          <w:rFonts w:ascii="宋体" w:hAnsi="宋体" w:hint="eastAsia"/>
          <w:sz w:val="24"/>
        </w:rPr>
        <w:lastRenderedPageBreak/>
        <w:t>过程中出现危害国家利益和社会公共利益问题的，采购人应当立即终止合同。</w:t>
      </w:r>
    </w:p>
    <w:p w:rsidR="00CF3F8C" w:rsidRDefault="004A6139">
      <w:pPr>
        <w:spacing w:line="360" w:lineRule="auto"/>
        <w:rPr>
          <w:rFonts w:ascii="宋体" w:hAnsi="宋体"/>
          <w:sz w:val="24"/>
        </w:rPr>
      </w:pPr>
      <w:r>
        <w:rPr>
          <w:rFonts w:ascii="宋体" w:hAnsi="宋体" w:hint="eastAsia"/>
          <w:b/>
          <w:sz w:val="24"/>
        </w:rPr>
        <w:t>1</w:t>
      </w:r>
      <w:r>
        <w:rPr>
          <w:rFonts w:ascii="宋体" w:hAnsi="宋体"/>
          <w:b/>
          <w:sz w:val="24"/>
        </w:rPr>
        <w:t>9</w:t>
      </w:r>
      <w:r>
        <w:rPr>
          <w:rFonts w:ascii="宋体" w:hAnsi="宋体" w:hint="eastAsia"/>
          <w:b/>
          <w:sz w:val="24"/>
        </w:rPr>
        <w:t>.</w:t>
      </w:r>
      <w:r>
        <w:rPr>
          <w:rFonts w:ascii="宋体" w:hAnsi="宋体" w:hint="eastAsia"/>
          <w:b/>
          <w:sz w:val="24"/>
        </w:rPr>
        <w:t>投标有效期</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.1</w:t>
      </w:r>
      <w:r>
        <w:rPr>
          <w:rFonts w:ascii="宋体" w:hAnsi="宋体" w:hint="eastAsia"/>
          <w:sz w:val="24"/>
        </w:rPr>
        <w:t>投标文件应在本须知前附表所规定的投标截止期之后开始生效，投标人不得在本须知规定的投标有效期内要求撤销或修改其投标文件。</w:t>
      </w:r>
    </w:p>
    <w:p w:rsidR="00CF3F8C" w:rsidRDefault="004A6139">
      <w:pPr>
        <w:spacing w:line="360" w:lineRule="auto"/>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.2</w:t>
      </w:r>
      <w:r>
        <w:rPr>
          <w:rFonts w:ascii="宋体" w:hAnsi="宋体" w:hint="eastAsia"/>
          <w:sz w:val="24"/>
        </w:rPr>
        <w:t>出现特殊情况需要延长投标有效期的，采购机构以书面形式通知所有投标人延长投标有效期。投标人同意延长的，不得要求或被允许修改或撤销其投标文件。投标人拒绝延长的，其投标失效。</w:t>
      </w:r>
    </w:p>
    <w:p w:rsidR="00CF3F8C" w:rsidRDefault="004A6139">
      <w:pPr>
        <w:spacing w:line="360" w:lineRule="auto"/>
        <w:rPr>
          <w:rFonts w:ascii="宋体" w:hAnsi="宋体"/>
          <w:b/>
          <w:sz w:val="24"/>
        </w:rPr>
      </w:pPr>
      <w:r>
        <w:rPr>
          <w:rFonts w:ascii="宋体" w:hAnsi="宋体"/>
          <w:b/>
          <w:sz w:val="24"/>
        </w:rPr>
        <w:t>20</w:t>
      </w:r>
      <w:r>
        <w:rPr>
          <w:rFonts w:ascii="宋体" w:hAnsi="宋体" w:hint="eastAsia"/>
          <w:b/>
          <w:sz w:val="24"/>
        </w:rPr>
        <w:t>.</w:t>
      </w:r>
      <w:r>
        <w:rPr>
          <w:rFonts w:ascii="宋体" w:hAnsi="宋体" w:hint="eastAsia"/>
          <w:b/>
          <w:sz w:val="24"/>
        </w:rPr>
        <w:t>投标人的不良行为</w:t>
      </w:r>
    </w:p>
    <w:p w:rsidR="00CF3F8C" w:rsidRDefault="004A6139">
      <w:pPr>
        <w:spacing w:line="360" w:lineRule="auto"/>
        <w:ind w:firstLineChars="200" w:firstLine="480"/>
        <w:rPr>
          <w:rFonts w:ascii="宋体" w:hAnsi="宋体"/>
          <w:sz w:val="24"/>
        </w:rPr>
      </w:pPr>
      <w:r>
        <w:rPr>
          <w:rFonts w:ascii="宋体" w:hAnsi="宋体" w:hint="eastAsia"/>
          <w:sz w:val="24"/>
        </w:rPr>
        <w:t>投标人有下列情形之一且情节严重的，由财政部门将其列入不良行为记录名单，在一至三年内禁止参加政府采购活动，并予以通报：</w:t>
      </w:r>
    </w:p>
    <w:p w:rsidR="00CF3F8C" w:rsidRDefault="004A6139">
      <w:pPr>
        <w:spacing w:line="360" w:lineRule="auto"/>
        <w:rPr>
          <w:rFonts w:ascii="宋体" w:hAnsi="宋体"/>
          <w:sz w:val="24"/>
        </w:rPr>
      </w:pPr>
      <w:r>
        <w:rPr>
          <w:rFonts w:ascii="宋体" w:hAnsi="宋体"/>
          <w:sz w:val="24"/>
        </w:rPr>
        <w:t>20</w:t>
      </w:r>
      <w:r>
        <w:rPr>
          <w:rFonts w:ascii="宋体" w:hAnsi="宋体" w:hint="eastAsia"/>
          <w:sz w:val="24"/>
        </w:rPr>
        <w:t>.</w:t>
      </w:r>
      <w:r>
        <w:rPr>
          <w:rFonts w:ascii="宋体" w:hAnsi="宋体"/>
          <w:sz w:val="24"/>
        </w:rPr>
        <w:t>1</w:t>
      </w:r>
      <w:r>
        <w:rPr>
          <w:rFonts w:ascii="宋体" w:hAnsi="宋体" w:hint="eastAsia"/>
          <w:sz w:val="24"/>
        </w:rPr>
        <w:t>投标人在投标有效期限内撤回或修改其投标文件的；</w:t>
      </w:r>
    </w:p>
    <w:p w:rsidR="00CF3F8C" w:rsidRDefault="004A6139">
      <w:pPr>
        <w:spacing w:line="360" w:lineRule="auto"/>
        <w:rPr>
          <w:rFonts w:ascii="宋体" w:hAnsi="宋体"/>
          <w:sz w:val="24"/>
        </w:rPr>
      </w:pPr>
      <w:r>
        <w:rPr>
          <w:rFonts w:ascii="宋体" w:hAnsi="宋体"/>
          <w:sz w:val="24"/>
        </w:rPr>
        <w:t>20</w:t>
      </w:r>
      <w:r>
        <w:rPr>
          <w:rFonts w:ascii="宋体" w:hAnsi="宋体" w:hint="eastAsia"/>
          <w:sz w:val="24"/>
        </w:rPr>
        <w:t>.2</w:t>
      </w:r>
      <w:r>
        <w:rPr>
          <w:rFonts w:ascii="宋体" w:hAnsi="宋体" w:hint="eastAsia"/>
          <w:sz w:val="24"/>
        </w:rPr>
        <w:t>投标</w:t>
      </w:r>
      <w:r>
        <w:rPr>
          <w:rFonts w:ascii="宋体" w:hAnsi="宋体" w:hint="eastAsia"/>
          <w:sz w:val="24"/>
        </w:rPr>
        <w:t>人不接受按第</w:t>
      </w:r>
      <w:r>
        <w:rPr>
          <w:rFonts w:ascii="宋体" w:hAnsi="宋体" w:hint="eastAsia"/>
          <w:sz w:val="24"/>
        </w:rPr>
        <w:t>3</w:t>
      </w:r>
      <w:r>
        <w:rPr>
          <w:rFonts w:ascii="宋体" w:hAnsi="宋体"/>
          <w:sz w:val="24"/>
        </w:rPr>
        <w:t>3</w:t>
      </w:r>
      <w:r>
        <w:rPr>
          <w:rFonts w:ascii="宋体" w:hAnsi="宋体" w:hint="eastAsia"/>
          <w:sz w:val="24"/>
        </w:rPr>
        <w:t>条规定其投标价格的修正的；</w:t>
      </w:r>
    </w:p>
    <w:p w:rsidR="00CF3F8C" w:rsidRDefault="004A6139">
      <w:pPr>
        <w:spacing w:line="360" w:lineRule="auto"/>
        <w:rPr>
          <w:rFonts w:ascii="宋体" w:hAnsi="宋体"/>
          <w:sz w:val="24"/>
        </w:rPr>
      </w:pPr>
      <w:r>
        <w:rPr>
          <w:rFonts w:ascii="宋体" w:hAnsi="宋体"/>
          <w:sz w:val="24"/>
        </w:rPr>
        <w:t>20</w:t>
      </w:r>
      <w:r>
        <w:rPr>
          <w:rFonts w:ascii="宋体" w:hAnsi="宋体" w:hint="eastAsia"/>
          <w:sz w:val="24"/>
        </w:rPr>
        <w:t>.3</w:t>
      </w:r>
      <w:r>
        <w:rPr>
          <w:rFonts w:ascii="宋体" w:hAnsi="宋体" w:hint="eastAsia"/>
          <w:sz w:val="24"/>
        </w:rPr>
        <w:t>投标人在投标文件中提供虚假材料的；</w:t>
      </w:r>
    </w:p>
    <w:p w:rsidR="00CF3F8C" w:rsidRDefault="004A6139">
      <w:pPr>
        <w:spacing w:line="360" w:lineRule="auto"/>
        <w:rPr>
          <w:rFonts w:ascii="宋体" w:hAnsi="宋体"/>
          <w:sz w:val="24"/>
        </w:rPr>
      </w:pPr>
      <w:r>
        <w:rPr>
          <w:rFonts w:ascii="宋体" w:hAnsi="宋体"/>
          <w:sz w:val="24"/>
        </w:rPr>
        <w:t>20</w:t>
      </w:r>
      <w:r>
        <w:rPr>
          <w:rFonts w:ascii="宋体" w:hAnsi="宋体" w:hint="eastAsia"/>
          <w:sz w:val="24"/>
        </w:rPr>
        <w:t>.4</w:t>
      </w:r>
      <w:r>
        <w:rPr>
          <w:rFonts w:ascii="宋体" w:hAnsi="宋体" w:hint="eastAsia"/>
          <w:sz w:val="24"/>
        </w:rPr>
        <w:t>供应商与采购人、其他供应商或采购代理机构恶意串通的；</w:t>
      </w:r>
    </w:p>
    <w:p w:rsidR="00CF3F8C" w:rsidRDefault="004A6139">
      <w:pPr>
        <w:spacing w:line="360" w:lineRule="auto"/>
        <w:rPr>
          <w:rFonts w:ascii="宋体" w:hAnsi="宋体"/>
          <w:sz w:val="24"/>
        </w:rPr>
      </w:pPr>
      <w:r>
        <w:rPr>
          <w:rFonts w:ascii="宋体" w:hAnsi="宋体"/>
          <w:sz w:val="24"/>
        </w:rPr>
        <w:t>20</w:t>
      </w:r>
      <w:r>
        <w:rPr>
          <w:rFonts w:ascii="宋体" w:hAnsi="宋体" w:hint="eastAsia"/>
          <w:sz w:val="24"/>
        </w:rPr>
        <w:t>.5</w:t>
      </w:r>
      <w:r>
        <w:rPr>
          <w:rFonts w:ascii="宋体" w:hAnsi="宋体" w:hint="eastAsia"/>
          <w:sz w:val="24"/>
        </w:rPr>
        <w:t>中标人未按招标文件规定提交履约保证金或未能在规定期限内签署合同的。</w:t>
      </w:r>
    </w:p>
    <w:p w:rsidR="00CF3F8C" w:rsidRDefault="004A6139">
      <w:pPr>
        <w:spacing w:line="360" w:lineRule="auto"/>
        <w:rPr>
          <w:rFonts w:ascii="宋体" w:hAnsi="宋体"/>
          <w:b/>
          <w:bCs/>
          <w:sz w:val="24"/>
        </w:rPr>
      </w:pPr>
      <w:r>
        <w:rPr>
          <w:rFonts w:ascii="宋体" w:hAnsi="宋体" w:hint="eastAsia"/>
          <w:b/>
          <w:bCs/>
          <w:sz w:val="24"/>
        </w:rPr>
        <w:t>2</w:t>
      </w:r>
      <w:r>
        <w:rPr>
          <w:rFonts w:ascii="宋体" w:hAnsi="宋体"/>
          <w:b/>
          <w:bCs/>
          <w:sz w:val="24"/>
        </w:rPr>
        <w:t>1</w:t>
      </w:r>
      <w:r>
        <w:rPr>
          <w:rFonts w:ascii="宋体" w:hAnsi="宋体" w:hint="eastAsia"/>
          <w:b/>
          <w:bCs/>
          <w:sz w:val="24"/>
        </w:rPr>
        <w:t>.</w:t>
      </w:r>
      <w:r>
        <w:rPr>
          <w:rFonts w:ascii="宋体" w:hAnsi="宋体" w:hint="eastAsia"/>
          <w:b/>
          <w:bCs/>
          <w:sz w:val="24"/>
        </w:rPr>
        <w:t>投标文件的编制</w:t>
      </w:r>
    </w:p>
    <w:p w:rsidR="00CF3F8C" w:rsidRDefault="004A6139">
      <w:pPr>
        <w:spacing w:line="360" w:lineRule="auto"/>
        <w:rPr>
          <w:rFonts w:ascii="宋体" w:hAnsi="宋体"/>
          <w:bCs/>
          <w:sz w:val="24"/>
        </w:rPr>
      </w:pPr>
      <w:r>
        <w:rPr>
          <w:rFonts w:ascii="宋体" w:hAnsi="宋体" w:hint="eastAsia"/>
          <w:bCs/>
          <w:sz w:val="24"/>
        </w:rPr>
        <w:t>2</w:t>
      </w:r>
      <w:r>
        <w:rPr>
          <w:rFonts w:ascii="宋体" w:hAnsi="宋体"/>
          <w:bCs/>
          <w:sz w:val="24"/>
        </w:rPr>
        <w:t>1</w:t>
      </w:r>
      <w:r>
        <w:rPr>
          <w:rFonts w:ascii="宋体" w:hAnsi="宋体" w:hint="eastAsia"/>
          <w:bCs/>
          <w:sz w:val="24"/>
        </w:rPr>
        <w:t>.1</w:t>
      </w:r>
      <w:r>
        <w:rPr>
          <w:rFonts w:ascii="宋体" w:hAnsi="宋体" w:hint="eastAsia"/>
          <w:bCs/>
          <w:sz w:val="24"/>
        </w:rPr>
        <w:t>投标文件包括本须知第</w:t>
      </w:r>
      <w:r>
        <w:rPr>
          <w:rFonts w:ascii="宋体" w:hAnsi="宋体" w:hint="eastAsia"/>
          <w:bCs/>
          <w:sz w:val="24"/>
        </w:rPr>
        <w:t>15</w:t>
      </w:r>
      <w:r>
        <w:rPr>
          <w:rFonts w:ascii="宋体" w:hAnsi="宋体" w:hint="eastAsia"/>
          <w:bCs/>
          <w:sz w:val="24"/>
        </w:rPr>
        <w:t>条规定的内容，投标人上传的投标文件应按招标文件第六章“投标文件格式”进行编写，如有必要，可以增加附页，作为投标文件的组成部分。其中，投标函在满足招标文件实质性要求的基础上，可以提出比招标文件更有利于采购人的承诺。</w:t>
      </w:r>
    </w:p>
    <w:p w:rsidR="00CF3F8C" w:rsidRDefault="004A6139">
      <w:pPr>
        <w:spacing w:line="360" w:lineRule="auto"/>
        <w:rPr>
          <w:rFonts w:ascii="宋体" w:hAnsi="宋体"/>
          <w:bCs/>
          <w:sz w:val="24"/>
        </w:rPr>
      </w:pPr>
      <w:r>
        <w:rPr>
          <w:rFonts w:ascii="宋体" w:hAnsi="宋体" w:hint="eastAsia"/>
          <w:bCs/>
          <w:sz w:val="24"/>
        </w:rPr>
        <w:t>2</w:t>
      </w:r>
      <w:r>
        <w:rPr>
          <w:rFonts w:ascii="宋体" w:hAnsi="宋体"/>
          <w:bCs/>
          <w:sz w:val="24"/>
        </w:rPr>
        <w:t>1</w:t>
      </w:r>
      <w:r>
        <w:rPr>
          <w:rFonts w:ascii="宋体" w:hAnsi="宋体" w:hint="eastAsia"/>
          <w:bCs/>
          <w:sz w:val="24"/>
        </w:rPr>
        <w:t>.2</w:t>
      </w:r>
      <w:r>
        <w:rPr>
          <w:rFonts w:ascii="宋体" w:hAnsi="宋体" w:hint="eastAsia"/>
          <w:bCs/>
          <w:sz w:val="24"/>
        </w:rPr>
        <w:t>投标文件应</w:t>
      </w:r>
      <w:r>
        <w:rPr>
          <w:rFonts w:ascii="宋体" w:hAnsi="宋体" w:hint="eastAsia"/>
          <w:bCs/>
          <w:sz w:val="24"/>
        </w:rPr>
        <w:t>当对招标文件有关服务期、投标有效期、质量要求、招标内容等实质性内容作出响应。</w:t>
      </w:r>
    </w:p>
    <w:p w:rsidR="00CF3F8C" w:rsidRDefault="004A6139">
      <w:pPr>
        <w:spacing w:line="360" w:lineRule="auto"/>
        <w:rPr>
          <w:rFonts w:ascii="宋体" w:hAnsi="宋体"/>
          <w:b/>
          <w:sz w:val="24"/>
        </w:rPr>
      </w:pPr>
      <w:r>
        <w:rPr>
          <w:rFonts w:ascii="宋体" w:hAnsi="宋体" w:hint="eastAsia"/>
          <w:b/>
          <w:bCs/>
          <w:sz w:val="24"/>
        </w:rPr>
        <w:t>2</w:t>
      </w:r>
      <w:r>
        <w:rPr>
          <w:rFonts w:ascii="宋体" w:hAnsi="宋体"/>
          <w:b/>
          <w:bCs/>
          <w:sz w:val="24"/>
        </w:rPr>
        <w:t>1</w:t>
      </w:r>
      <w:r>
        <w:rPr>
          <w:rFonts w:ascii="宋体" w:hAnsi="宋体" w:hint="eastAsia"/>
          <w:b/>
          <w:bCs/>
          <w:sz w:val="24"/>
        </w:rPr>
        <w:t>.3</w:t>
      </w:r>
      <w:r>
        <w:rPr>
          <w:rFonts w:ascii="宋体" w:hAnsi="宋体" w:hint="eastAsia"/>
          <w:b/>
          <w:sz w:val="24"/>
        </w:rPr>
        <w:t>投标文件电子版一份，提交的投标文件应在规定位置处，由投标人的法定代表人或经其授权的被授权委托人签字或盖章、加盖投标人公章，同时加盖骑缝章；上述盖章为电子章</w:t>
      </w:r>
      <w:r>
        <w:rPr>
          <w:rFonts w:ascii="宋体" w:hAnsi="宋体"/>
          <w:b/>
          <w:sz w:val="24"/>
        </w:rPr>
        <w:t>或者</w:t>
      </w:r>
      <w:r>
        <w:rPr>
          <w:rFonts w:ascii="宋体" w:hAnsi="宋体" w:hint="eastAsia"/>
          <w:b/>
          <w:sz w:val="24"/>
        </w:rPr>
        <w:t>鲜章。</w:t>
      </w:r>
    </w:p>
    <w:p w:rsidR="00CF3F8C" w:rsidRDefault="004A6139">
      <w:pPr>
        <w:spacing w:line="360" w:lineRule="auto"/>
        <w:jc w:val="left"/>
        <w:rPr>
          <w:rFonts w:ascii="宋体" w:hAnsi="宋体"/>
          <w:b/>
          <w:sz w:val="24"/>
        </w:rPr>
      </w:pPr>
      <w:r>
        <w:rPr>
          <w:rFonts w:ascii="宋体" w:hint="eastAsia"/>
          <w:b/>
          <w:bCs/>
          <w:sz w:val="24"/>
        </w:rPr>
        <w:t>2</w:t>
      </w:r>
      <w:r>
        <w:rPr>
          <w:rFonts w:ascii="宋体"/>
          <w:b/>
          <w:bCs/>
          <w:sz w:val="24"/>
        </w:rPr>
        <w:t>1</w:t>
      </w:r>
      <w:r>
        <w:rPr>
          <w:rFonts w:ascii="宋体" w:hint="eastAsia"/>
          <w:b/>
          <w:bCs/>
          <w:sz w:val="24"/>
        </w:rPr>
        <w:t>.4</w:t>
      </w:r>
      <w:r>
        <w:rPr>
          <w:rFonts w:ascii="宋体" w:hAnsi="宋体" w:hint="eastAsia"/>
          <w:b/>
          <w:sz w:val="24"/>
        </w:rPr>
        <w:t>投标文件中的内容要清晰，易于辨认，且无篡改图片，除非这些改动是根据采购机构的指示进行的，或者是为改正投标人造成的必须修改的错误而进行的。有改动时，修改处应由投标人代表</w:t>
      </w:r>
      <w:r>
        <w:rPr>
          <w:rFonts w:ascii="宋体" w:hAnsi="宋体"/>
          <w:b/>
          <w:sz w:val="24"/>
        </w:rPr>
        <w:t>签字并加盖公章</w:t>
      </w:r>
      <w:r>
        <w:rPr>
          <w:rFonts w:ascii="宋体" w:hAnsi="宋体" w:hint="eastAsia"/>
          <w:b/>
          <w:sz w:val="24"/>
        </w:rPr>
        <w:t>。</w:t>
      </w:r>
    </w:p>
    <w:p w:rsidR="00CF3F8C" w:rsidRDefault="004A6139">
      <w:pPr>
        <w:spacing w:line="360" w:lineRule="auto"/>
        <w:jc w:val="left"/>
        <w:rPr>
          <w:rFonts w:ascii="宋体" w:hAnsi="宋体"/>
          <w:b/>
          <w:sz w:val="24"/>
        </w:rPr>
      </w:pPr>
      <w:r>
        <w:rPr>
          <w:rFonts w:ascii="宋体" w:hAnsi="宋体" w:hint="eastAsia"/>
          <w:b/>
          <w:sz w:val="24"/>
        </w:rPr>
        <w:t>2</w:t>
      </w:r>
      <w:r>
        <w:rPr>
          <w:rFonts w:ascii="宋体" w:hAnsi="宋体"/>
          <w:b/>
          <w:sz w:val="24"/>
        </w:rPr>
        <w:t>1</w:t>
      </w:r>
      <w:r>
        <w:rPr>
          <w:rFonts w:ascii="宋体" w:hAnsi="宋体" w:hint="eastAsia"/>
          <w:b/>
          <w:sz w:val="24"/>
        </w:rPr>
        <w:t>.5</w:t>
      </w:r>
      <w:r>
        <w:rPr>
          <w:rFonts w:ascii="宋体" w:hAnsi="宋体" w:hint="eastAsia"/>
          <w:b/>
          <w:sz w:val="24"/>
        </w:rPr>
        <w:t>如果投标人没有按本须知要求制作、签署、盖章，在初步评审时将按照无效投标处理。</w:t>
      </w:r>
    </w:p>
    <w:p w:rsidR="00CF3F8C" w:rsidRDefault="004A6139">
      <w:pPr>
        <w:spacing w:line="360" w:lineRule="auto"/>
        <w:jc w:val="center"/>
        <w:outlineLvl w:val="1"/>
        <w:rPr>
          <w:rFonts w:ascii="宋体" w:hAnsi="宋体"/>
          <w:b/>
          <w:sz w:val="28"/>
          <w:szCs w:val="28"/>
        </w:rPr>
      </w:pPr>
      <w:bookmarkStart w:id="19" w:name="_Toc116926172"/>
      <w:r>
        <w:rPr>
          <w:rFonts w:ascii="宋体" w:hAnsi="宋体" w:hint="eastAsia"/>
          <w:b/>
          <w:sz w:val="28"/>
          <w:szCs w:val="28"/>
        </w:rPr>
        <w:lastRenderedPageBreak/>
        <w:t>五、投标</w:t>
      </w:r>
      <w:bookmarkEnd w:id="19"/>
    </w:p>
    <w:p w:rsidR="00CF3F8C" w:rsidRDefault="004A6139">
      <w:pPr>
        <w:spacing w:line="360" w:lineRule="auto"/>
        <w:rPr>
          <w:rFonts w:ascii="宋体" w:hAnsi="宋体"/>
          <w:sz w:val="24"/>
        </w:rPr>
      </w:pPr>
      <w:r>
        <w:rPr>
          <w:rFonts w:ascii="宋体" w:hAnsi="宋体" w:hint="eastAsia"/>
          <w:b/>
          <w:sz w:val="24"/>
        </w:rPr>
        <w:t>22.</w:t>
      </w:r>
      <w:r>
        <w:rPr>
          <w:rFonts w:ascii="宋体" w:hAnsi="宋体" w:hint="eastAsia"/>
          <w:b/>
          <w:sz w:val="24"/>
        </w:rPr>
        <w:t>投标文件的提交与解密</w:t>
      </w:r>
    </w:p>
    <w:p w:rsidR="00CF3F8C" w:rsidRDefault="004A6139">
      <w:pPr>
        <w:spacing w:line="360" w:lineRule="auto"/>
        <w:rPr>
          <w:rFonts w:ascii="宋体" w:hAnsi="宋体"/>
          <w:b/>
          <w:sz w:val="24"/>
        </w:rPr>
      </w:pPr>
      <w:r>
        <w:rPr>
          <w:rFonts w:ascii="宋体" w:hAnsi="宋体" w:hint="eastAsia"/>
          <w:b/>
          <w:sz w:val="24"/>
        </w:rPr>
        <w:t>22.1</w:t>
      </w:r>
      <w:r>
        <w:rPr>
          <w:rFonts w:ascii="宋体" w:hAnsi="宋体" w:hint="eastAsia"/>
          <w:b/>
          <w:sz w:val="24"/>
        </w:rPr>
        <w:t>投标人应在本须知前附表规定的投标截止时间前上传投标文件，在规定的解密时间内解密投标文件。</w:t>
      </w:r>
    </w:p>
    <w:p w:rsidR="00CF3F8C" w:rsidRDefault="004A6139">
      <w:pPr>
        <w:spacing w:line="360" w:lineRule="auto"/>
        <w:rPr>
          <w:rFonts w:ascii="宋体" w:hAnsi="宋体"/>
          <w:b/>
          <w:sz w:val="24"/>
        </w:rPr>
      </w:pPr>
      <w:r>
        <w:rPr>
          <w:rFonts w:ascii="宋体" w:hAnsi="宋体" w:hint="eastAsia"/>
          <w:b/>
          <w:sz w:val="24"/>
        </w:rPr>
        <w:t>22.2</w:t>
      </w:r>
      <w:r>
        <w:rPr>
          <w:rFonts w:ascii="宋体" w:hAnsi="宋体" w:hint="eastAsia"/>
          <w:b/>
          <w:sz w:val="24"/>
        </w:rPr>
        <w:t>投标人须按本须知前附表规定的方式提交电子投标文件。投标文件制作完成后，在投标截止时间前</w:t>
      </w:r>
      <w:r>
        <w:rPr>
          <w:rFonts w:ascii="宋体" w:hAnsi="宋体"/>
          <w:b/>
          <w:sz w:val="24"/>
        </w:rPr>
        <w:t>提交至</w:t>
      </w:r>
      <w:r>
        <w:rPr>
          <w:rFonts w:ascii="宋体" w:hAnsi="宋体"/>
          <w:b/>
          <w:sz w:val="24"/>
        </w:rPr>
        <w:t>“</w:t>
      </w:r>
      <w:r>
        <w:rPr>
          <w:rFonts w:ascii="宋体" w:hAnsi="宋体" w:hint="eastAsia"/>
          <w:b/>
          <w:sz w:val="24"/>
        </w:rPr>
        <w:t>政采云</w:t>
      </w:r>
      <w:r>
        <w:rPr>
          <w:rFonts w:ascii="宋体" w:hAnsi="宋体"/>
          <w:b/>
          <w:sz w:val="24"/>
        </w:rPr>
        <w:t>”</w:t>
      </w:r>
      <w:r>
        <w:rPr>
          <w:rFonts w:ascii="宋体" w:hAnsi="宋体" w:hint="eastAsia"/>
          <w:b/>
          <w:sz w:val="24"/>
        </w:rPr>
        <w:t>平台，</w:t>
      </w:r>
      <w:r>
        <w:rPr>
          <w:rFonts w:ascii="宋体" w:hAnsi="宋体"/>
          <w:b/>
          <w:sz w:val="24"/>
        </w:rPr>
        <w:t>并</w:t>
      </w:r>
      <w:r>
        <w:rPr>
          <w:rFonts w:ascii="宋体" w:hAnsi="宋体" w:cs="宋体" w:hint="eastAsia"/>
          <w:b/>
          <w:sz w:val="24"/>
        </w:rPr>
        <w:t>通过有效数字证书</w:t>
      </w:r>
      <w:r>
        <w:rPr>
          <w:rFonts w:ascii="宋体" w:hAnsi="宋体" w:hint="eastAsia"/>
          <w:b/>
          <w:sz w:val="24"/>
        </w:rPr>
        <w:t>签章、加密。</w:t>
      </w:r>
    </w:p>
    <w:p w:rsidR="00CF3F8C" w:rsidRDefault="004A6139">
      <w:pPr>
        <w:spacing w:line="360" w:lineRule="auto"/>
        <w:rPr>
          <w:rFonts w:ascii="宋体" w:hAnsi="宋体"/>
          <w:sz w:val="24"/>
        </w:rPr>
      </w:pPr>
      <w:r>
        <w:rPr>
          <w:rFonts w:ascii="宋体" w:hAnsi="宋体" w:hint="eastAsia"/>
          <w:sz w:val="24"/>
        </w:rPr>
        <w:t>22.3</w:t>
      </w:r>
      <w:r>
        <w:rPr>
          <w:rFonts w:ascii="宋体" w:hAnsi="宋体" w:hint="eastAsia"/>
          <w:sz w:val="24"/>
        </w:rPr>
        <w:t>逾期上传的或者未上传指定“政采云”平台的投标文件，采购机构不予受理。投标人上传的电子投标文件因未解密而造成投标文件无法进行评审的，投标人自</w:t>
      </w:r>
      <w:r>
        <w:rPr>
          <w:rFonts w:ascii="宋体" w:hAnsi="宋体" w:hint="eastAsia"/>
          <w:sz w:val="24"/>
        </w:rPr>
        <w:t>行承担。</w:t>
      </w:r>
    </w:p>
    <w:p w:rsidR="00CF3F8C" w:rsidRDefault="004A6139">
      <w:pPr>
        <w:spacing w:line="360" w:lineRule="auto"/>
        <w:rPr>
          <w:rFonts w:ascii="宋体" w:hAnsi="宋体"/>
          <w:sz w:val="24"/>
        </w:rPr>
      </w:pPr>
      <w:r>
        <w:rPr>
          <w:rFonts w:ascii="宋体" w:hAnsi="宋体" w:hint="eastAsia"/>
          <w:b/>
          <w:sz w:val="24"/>
        </w:rPr>
        <w:t>2</w:t>
      </w:r>
      <w:r>
        <w:rPr>
          <w:rFonts w:ascii="宋体" w:hAnsi="宋体"/>
          <w:b/>
          <w:sz w:val="24"/>
        </w:rPr>
        <w:t>3</w:t>
      </w:r>
      <w:r>
        <w:rPr>
          <w:rFonts w:ascii="宋体" w:hAnsi="宋体" w:hint="eastAsia"/>
          <w:b/>
          <w:sz w:val="24"/>
        </w:rPr>
        <w:t>.</w:t>
      </w:r>
      <w:r>
        <w:rPr>
          <w:rFonts w:ascii="宋体" w:hAnsi="宋体" w:hint="eastAsia"/>
          <w:b/>
          <w:sz w:val="24"/>
        </w:rPr>
        <w:t>投标截止期</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.1</w:t>
      </w:r>
      <w:r>
        <w:rPr>
          <w:rFonts w:ascii="宋体" w:hAnsi="宋体" w:hint="eastAsia"/>
          <w:sz w:val="24"/>
        </w:rPr>
        <w:t>投标文件的截止时间和</w:t>
      </w:r>
      <w:r>
        <w:rPr>
          <w:rFonts w:ascii="宋体" w:hAnsi="宋体"/>
          <w:sz w:val="24"/>
        </w:rPr>
        <w:t>开标时间</w:t>
      </w:r>
      <w:r>
        <w:rPr>
          <w:rFonts w:ascii="宋体" w:hAnsi="宋体" w:hint="eastAsia"/>
          <w:sz w:val="24"/>
        </w:rPr>
        <w:t>：见本须知前附表。</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.2</w:t>
      </w:r>
      <w:r>
        <w:rPr>
          <w:rFonts w:ascii="宋体" w:hAnsi="宋体" w:hint="eastAsia"/>
          <w:sz w:val="24"/>
        </w:rPr>
        <w:t>采购机构可按本须知第</w:t>
      </w:r>
      <w:r>
        <w:rPr>
          <w:rFonts w:ascii="宋体" w:hAnsi="宋体" w:hint="eastAsia"/>
          <w:sz w:val="24"/>
        </w:rPr>
        <w:t>1</w:t>
      </w:r>
      <w:r>
        <w:rPr>
          <w:rFonts w:ascii="宋体" w:hAnsi="宋体"/>
          <w:sz w:val="24"/>
        </w:rPr>
        <w:t>4</w:t>
      </w:r>
      <w:r>
        <w:rPr>
          <w:rFonts w:ascii="宋体" w:hAnsi="宋体" w:hint="eastAsia"/>
          <w:sz w:val="24"/>
        </w:rPr>
        <w:t>条的规定以修改补充通知的方式，延长提交投标文件的截止时间。在此情况下，投标人的所有权利和义务以及投标人的受制约的截止时间，均以延长后新的投标截止时间为准。</w:t>
      </w:r>
    </w:p>
    <w:p w:rsidR="00CF3F8C" w:rsidRDefault="004A6139">
      <w:pPr>
        <w:spacing w:line="360" w:lineRule="auto"/>
        <w:rPr>
          <w:rFonts w:ascii="宋体" w:hAnsi="宋体"/>
          <w:b/>
          <w:sz w:val="24"/>
        </w:rPr>
      </w:pPr>
      <w:r>
        <w:rPr>
          <w:rFonts w:ascii="宋体" w:hAnsi="宋体" w:hint="eastAsia"/>
          <w:b/>
          <w:sz w:val="24"/>
        </w:rPr>
        <w:t>2</w:t>
      </w:r>
      <w:r>
        <w:rPr>
          <w:rFonts w:ascii="宋体" w:hAnsi="宋体"/>
          <w:b/>
          <w:sz w:val="24"/>
        </w:rPr>
        <w:t>4</w:t>
      </w:r>
      <w:r>
        <w:rPr>
          <w:rFonts w:ascii="宋体" w:hAnsi="宋体" w:hint="eastAsia"/>
          <w:b/>
          <w:sz w:val="24"/>
        </w:rPr>
        <w:t>.</w:t>
      </w:r>
      <w:r>
        <w:rPr>
          <w:rFonts w:ascii="宋体" w:hAnsi="宋体" w:hint="eastAsia"/>
          <w:b/>
          <w:sz w:val="24"/>
        </w:rPr>
        <w:t>投标文件的修改和撤回</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.1</w:t>
      </w:r>
      <w:r>
        <w:rPr>
          <w:rFonts w:ascii="宋体" w:hAnsi="宋体" w:hint="eastAsia"/>
          <w:sz w:val="24"/>
        </w:rPr>
        <w:t>投标人应当在投标截止时间前完成投标文件的提交，并可以补充、修改或者撤回投标文件。补充或者修改投标文件的，应当先行撤回原文件，补充、修改后重新提交。投标截止时间前未完成提交的，视为撤回投标文件。投标截止时间后提交投标文件，“政采云”平台将无法提交。</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.2</w:t>
      </w:r>
      <w:r>
        <w:rPr>
          <w:rFonts w:ascii="宋体" w:hAnsi="宋体" w:hint="eastAsia"/>
          <w:sz w:val="24"/>
        </w:rPr>
        <w:t>在投标截止时间前，除投标人补充、修改或者撤回投标文件外，任何单位和个人不能解密或提取投标文件。</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.3</w:t>
      </w:r>
      <w:r>
        <w:rPr>
          <w:rFonts w:ascii="宋体" w:hAnsi="宋体" w:hint="eastAsia"/>
          <w:sz w:val="24"/>
        </w:rPr>
        <w:t>投标截止时提交投标文件的投标人不足</w:t>
      </w:r>
      <w:r>
        <w:rPr>
          <w:rFonts w:ascii="宋体" w:hAnsi="宋体" w:hint="eastAsia"/>
          <w:sz w:val="24"/>
        </w:rPr>
        <w:t>3</w:t>
      </w:r>
      <w:r>
        <w:rPr>
          <w:rFonts w:ascii="宋体" w:hAnsi="宋体" w:hint="eastAsia"/>
          <w:sz w:val="24"/>
        </w:rPr>
        <w:t>家，电子版投标文件由“政采云”平台自动退回，除此之外采购人和采购代理机构对已提交的投标文件概不退回。</w:t>
      </w:r>
    </w:p>
    <w:p w:rsidR="00CF3F8C" w:rsidRDefault="004A6139">
      <w:pPr>
        <w:spacing w:line="360" w:lineRule="auto"/>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.4</w:t>
      </w:r>
      <w:r>
        <w:rPr>
          <w:rFonts w:ascii="宋体" w:hAnsi="宋体" w:hint="eastAsia"/>
          <w:sz w:val="24"/>
        </w:rPr>
        <w:t>在</w:t>
      </w:r>
      <w:r>
        <w:rPr>
          <w:rFonts w:ascii="宋体" w:hAnsi="宋体" w:hint="eastAsia"/>
          <w:sz w:val="24"/>
        </w:rPr>
        <w:t>本须知第</w:t>
      </w:r>
      <w:r>
        <w:rPr>
          <w:rFonts w:ascii="宋体" w:hAnsi="宋体" w:hint="eastAsia"/>
          <w:sz w:val="24"/>
        </w:rPr>
        <w:t>1</w:t>
      </w:r>
      <w:r>
        <w:rPr>
          <w:rFonts w:ascii="宋体" w:hAnsi="宋体"/>
          <w:sz w:val="24"/>
        </w:rPr>
        <w:t>9</w:t>
      </w:r>
      <w:r>
        <w:rPr>
          <w:rFonts w:ascii="宋体" w:hAnsi="宋体" w:hint="eastAsia"/>
          <w:sz w:val="24"/>
        </w:rPr>
        <w:t>条规定的投标截止期至投标有效期终止日之间，投标人不能撤回投标文件。</w:t>
      </w:r>
    </w:p>
    <w:p w:rsidR="00CF3F8C" w:rsidRDefault="004A6139">
      <w:pPr>
        <w:spacing w:line="360" w:lineRule="auto"/>
        <w:rPr>
          <w:rFonts w:ascii="宋体" w:hAnsi="宋体"/>
          <w:b/>
          <w:bCs/>
          <w:sz w:val="24"/>
        </w:rPr>
      </w:pPr>
      <w:r>
        <w:rPr>
          <w:rFonts w:ascii="宋体" w:hAnsi="宋体" w:hint="eastAsia"/>
          <w:b/>
          <w:bCs/>
          <w:sz w:val="24"/>
        </w:rPr>
        <w:t>2</w:t>
      </w:r>
      <w:r>
        <w:rPr>
          <w:rFonts w:ascii="宋体" w:hAnsi="宋体"/>
          <w:b/>
          <w:bCs/>
          <w:sz w:val="24"/>
        </w:rPr>
        <w:t>5</w:t>
      </w:r>
      <w:r>
        <w:rPr>
          <w:rFonts w:ascii="宋体" w:hAnsi="宋体" w:hint="eastAsia"/>
          <w:b/>
          <w:bCs/>
          <w:sz w:val="24"/>
        </w:rPr>
        <w:t>.</w:t>
      </w:r>
      <w:r>
        <w:rPr>
          <w:rFonts w:ascii="宋体" w:hAnsi="宋体" w:hint="eastAsia"/>
          <w:b/>
          <w:bCs/>
          <w:sz w:val="24"/>
        </w:rPr>
        <w:t>投标人提交的原件</w:t>
      </w:r>
    </w:p>
    <w:p w:rsidR="00CF3F8C" w:rsidRDefault="004A6139">
      <w:pPr>
        <w:spacing w:line="360" w:lineRule="auto"/>
        <w:ind w:firstLineChars="200" w:firstLine="480"/>
        <w:rPr>
          <w:rFonts w:ascii="宋体" w:hAnsi="宋体"/>
          <w:sz w:val="24"/>
        </w:rPr>
      </w:pPr>
      <w:r>
        <w:rPr>
          <w:rFonts w:ascii="宋体" w:hAnsi="宋体" w:hint="eastAsia"/>
          <w:sz w:val="24"/>
        </w:rPr>
        <w:t>见本须知</w:t>
      </w:r>
      <w:r>
        <w:rPr>
          <w:rFonts w:ascii="宋体" w:hAnsi="宋体"/>
          <w:sz w:val="24"/>
        </w:rPr>
        <w:t>前附表</w:t>
      </w:r>
      <w:r>
        <w:rPr>
          <w:rFonts w:ascii="宋体" w:hAnsi="宋体" w:hint="eastAsia"/>
          <w:sz w:val="24"/>
        </w:rPr>
        <w:t>。</w:t>
      </w:r>
    </w:p>
    <w:p w:rsidR="00CF3F8C" w:rsidRDefault="004A6139">
      <w:pPr>
        <w:spacing w:line="360" w:lineRule="auto"/>
        <w:jc w:val="center"/>
        <w:outlineLvl w:val="1"/>
        <w:rPr>
          <w:rFonts w:ascii="宋体" w:hAnsi="宋体"/>
          <w:b/>
          <w:bCs/>
          <w:sz w:val="32"/>
          <w:szCs w:val="32"/>
        </w:rPr>
      </w:pPr>
      <w:bookmarkStart w:id="20" w:name="_Toc116926173"/>
      <w:r>
        <w:rPr>
          <w:rFonts w:ascii="宋体" w:hAnsi="宋体" w:hint="eastAsia"/>
          <w:b/>
          <w:bCs/>
          <w:sz w:val="32"/>
          <w:szCs w:val="32"/>
        </w:rPr>
        <w:t>六、开标</w:t>
      </w:r>
      <w:bookmarkEnd w:id="20"/>
    </w:p>
    <w:p w:rsidR="00CF3F8C" w:rsidRDefault="004A6139">
      <w:pPr>
        <w:spacing w:line="360" w:lineRule="auto"/>
        <w:rPr>
          <w:rFonts w:ascii="宋体" w:hAnsi="宋体"/>
          <w:b/>
          <w:bCs/>
          <w:sz w:val="24"/>
        </w:rPr>
      </w:pPr>
      <w:r>
        <w:rPr>
          <w:rFonts w:ascii="宋体" w:hAnsi="宋体" w:hint="eastAsia"/>
          <w:b/>
          <w:bCs/>
          <w:sz w:val="24"/>
        </w:rPr>
        <w:t>26</w:t>
      </w:r>
      <w:r>
        <w:rPr>
          <w:rFonts w:ascii="宋体" w:hAnsi="宋体"/>
          <w:b/>
          <w:bCs/>
          <w:sz w:val="24"/>
        </w:rPr>
        <w:t>.</w:t>
      </w:r>
      <w:r>
        <w:rPr>
          <w:rFonts w:ascii="宋体" w:hAnsi="宋体" w:hint="eastAsia"/>
          <w:b/>
          <w:bCs/>
          <w:sz w:val="24"/>
        </w:rPr>
        <w:t>开标时间和地点</w:t>
      </w:r>
    </w:p>
    <w:p w:rsidR="00CF3F8C" w:rsidRDefault="004A6139">
      <w:pPr>
        <w:spacing w:line="360" w:lineRule="auto"/>
        <w:ind w:firstLineChars="200" w:firstLine="480"/>
        <w:rPr>
          <w:sz w:val="24"/>
        </w:rPr>
      </w:pPr>
      <w:r>
        <w:rPr>
          <w:rFonts w:ascii="宋体" w:hAnsi="宋体" w:hint="eastAsia"/>
          <w:sz w:val="24"/>
        </w:rPr>
        <w:t>采购机构将于本须知前附表规定的开标时间和地点组织开标，投标人通过“政采云开</w:t>
      </w:r>
      <w:r>
        <w:rPr>
          <w:rFonts w:ascii="宋体" w:hAnsi="宋体" w:hint="eastAsia"/>
          <w:sz w:val="24"/>
        </w:rPr>
        <w:lastRenderedPageBreak/>
        <w:t>标</w:t>
      </w:r>
      <w:r>
        <w:rPr>
          <w:rFonts w:ascii="宋体" w:hAnsi="宋体"/>
          <w:sz w:val="24"/>
        </w:rPr>
        <w:t>大厅</w:t>
      </w:r>
      <w:r>
        <w:rPr>
          <w:rFonts w:ascii="宋体" w:hAnsi="宋体" w:hint="eastAsia"/>
          <w:sz w:val="24"/>
        </w:rPr>
        <w:t>”线上参加开标会，所有投标人均应当准时参加</w:t>
      </w:r>
      <w:r>
        <w:rPr>
          <w:rFonts w:hint="eastAsia"/>
          <w:sz w:val="24"/>
        </w:rPr>
        <w:t>。</w:t>
      </w:r>
    </w:p>
    <w:p w:rsidR="00CF3F8C" w:rsidRDefault="004A6139">
      <w:pPr>
        <w:spacing w:line="360" w:lineRule="auto"/>
        <w:rPr>
          <w:b/>
          <w:sz w:val="24"/>
        </w:rPr>
      </w:pPr>
      <w:r>
        <w:rPr>
          <w:rFonts w:hint="eastAsia"/>
          <w:b/>
          <w:sz w:val="24"/>
        </w:rPr>
        <w:t>27</w:t>
      </w:r>
      <w:r>
        <w:rPr>
          <w:b/>
          <w:sz w:val="24"/>
        </w:rPr>
        <w:t>.</w:t>
      </w:r>
      <w:r>
        <w:rPr>
          <w:rFonts w:hint="eastAsia"/>
          <w:b/>
          <w:sz w:val="24"/>
        </w:rPr>
        <w:t>开标程序</w:t>
      </w:r>
    </w:p>
    <w:p w:rsidR="00CF3F8C" w:rsidRDefault="004A6139">
      <w:pPr>
        <w:autoSpaceDE w:val="0"/>
        <w:autoSpaceDN w:val="0"/>
        <w:adjustRightInd w:val="0"/>
        <w:spacing w:before="60" w:after="60" w:line="360" w:lineRule="auto"/>
        <w:rPr>
          <w:rFonts w:cs="宋体"/>
          <w:sz w:val="24"/>
        </w:rPr>
      </w:pPr>
      <w:r>
        <w:rPr>
          <w:rFonts w:cs="宋体" w:hint="eastAsia"/>
          <w:sz w:val="24"/>
        </w:rPr>
        <w:t>2</w:t>
      </w:r>
      <w:r>
        <w:rPr>
          <w:rFonts w:cs="宋体"/>
          <w:sz w:val="24"/>
        </w:rPr>
        <w:t>7.1.</w:t>
      </w:r>
      <w:r>
        <w:rPr>
          <w:rFonts w:cs="宋体" w:hint="eastAsia"/>
          <w:sz w:val="24"/>
        </w:rPr>
        <w:t>解密电子投标文件。“政采云”平台在开标时间自动提取所有投标文件。投标人须使用有效数字</w:t>
      </w:r>
      <w:r>
        <w:rPr>
          <w:rFonts w:cs="宋体"/>
          <w:sz w:val="24"/>
        </w:rPr>
        <w:t>证书</w:t>
      </w:r>
      <w:r>
        <w:rPr>
          <w:rFonts w:cs="宋体" w:hint="eastAsia"/>
          <w:sz w:val="24"/>
        </w:rPr>
        <w:t>按照前附表</w:t>
      </w:r>
      <w:r>
        <w:rPr>
          <w:rFonts w:cs="宋体"/>
          <w:sz w:val="24"/>
        </w:rPr>
        <w:t>规定的时间</w:t>
      </w:r>
      <w:r>
        <w:rPr>
          <w:rFonts w:cs="宋体" w:hint="eastAsia"/>
          <w:sz w:val="24"/>
        </w:rPr>
        <w:t>段在</w:t>
      </w:r>
      <w:r>
        <w:rPr>
          <w:rFonts w:cs="宋体"/>
          <w:sz w:val="24"/>
        </w:rPr>
        <w:t>线上</w:t>
      </w:r>
      <w:r>
        <w:rPr>
          <w:rFonts w:cs="宋体" w:hint="eastAsia"/>
          <w:sz w:val="24"/>
        </w:rPr>
        <w:t>对投标文件解密。</w:t>
      </w:r>
    </w:p>
    <w:p w:rsidR="00CF3F8C" w:rsidRDefault="004A6139">
      <w:pPr>
        <w:autoSpaceDE w:val="0"/>
        <w:autoSpaceDN w:val="0"/>
        <w:adjustRightInd w:val="0"/>
        <w:spacing w:before="60" w:after="60" w:line="360" w:lineRule="auto"/>
        <w:rPr>
          <w:rFonts w:cs="宋体"/>
          <w:sz w:val="24"/>
        </w:rPr>
      </w:pPr>
      <w:r>
        <w:rPr>
          <w:rFonts w:cs="宋体"/>
          <w:sz w:val="24"/>
        </w:rPr>
        <w:t>27.2</w:t>
      </w:r>
      <w:r>
        <w:rPr>
          <w:rFonts w:cs="宋体" w:hint="eastAsia"/>
          <w:sz w:val="24"/>
        </w:rPr>
        <w:t>投标文件解密结束后</w:t>
      </w:r>
      <w:r>
        <w:rPr>
          <w:rFonts w:cs="宋体"/>
          <w:sz w:val="24"/>
        </w:rPr>
        <w:t>，</w:t>
      </w:r>
      <w:r>
        <w:rPr>
          <w:rFonts w:cs="宋体" w:hint="eastAsia"/>
          <w:sz w:val="24"/>
        </w:rPr>
        <w:t>进行公开唱标，投标人线上</w:t>
      </w:r>
      <w:r>
        <w:rPr>
          <w:rFonts w:cs="宋体"/>
          <w:sz w:val="24"/>
        </w:rPr>
        <w:t>确认</w:t>
      </w:r>
      <w:r>
        <w:rPr>
          <w:rFonts w:cs="宋体" w:hint="eastAsia"/>
          <w:sz w:val="24"/>
        </w:rPr>
        <w:t>投标报价。</w:t>
      </w:r>
    </w:p>
    <w:p w:rsidR="00CF3F8C" w:rsidRDefault="004A6139">
      <w:pPr>
        <w:autoSpaceDE w:val="0"/>
        <w:autoSpaceDN w:val="0"/>
        <w:adjustRightInd w:val="0"/>
        <w:spacing w:before="60" w:after="60" w:line="360" w:lineRule="auto"/>
        <w:rPr>
          <w:rFonts w:cs="宋体"/>
          <w:sz w:val="24"/>
        </w:rPr>
      </w:pPr>
      <w:r>
        <w:rPr>
          <w:rFonts w:cs="宋体"/>
          <w:sz w:val="24"/>
        </w:rPr>
        <w:t>27.3</w:t>
      </w:r>
      <w:r>
        <w:rPr>
          <w:rFonts w:cs="宋体" w:hint="eastAsia"/>
          <w:sz w:val="24"/>
        </w:rPr>
        <w:t>投标人对开标过程有异议的，应当在线上提出。采购人、采购代理机构对投标人提出的异议应当及时处理。</w:t>
      </w:r>
    </w:p>
    <w:p w:rsidR="00CF3F8C" w:rsidRDefault="004A6139">
      <w:pPr>
        <w:autoSpaceDE w:val="0"/>
        <w:autoSpaceDN w:val="0"/>
        <w:adjustRightInd w:val="0"/>
        <w:spacing w:before="60" w:after="60" w:line="360" w:lineRule="auto"/>
        <w:rPr>
          <w:rFonts w:ascii="宋体" w:hAnsi="宋体"/>
          <w:sz w:val="24"/>
        </w:rPr>
      </w:pPr>
      <w:r>
        <w:rPr>
          <w:rFonts w:cs="宋体"/>
          <w:sz w:val="24"/>
        </w:rPr>
        <w:t>27.4</w:t>
      </w:r>
      <w:r>
        <w:rPr>
          <w:rFonts w:cs="宋体" w:hint="eastAsia"/>
          <w:sz w:val="24"/>
        </w:rPr>
        <w:t>投标人因自身</w:t>
      </w:r>
      <w:r>
        <w:rPr>
          <w:rFonts w:cs="宋体"/>
          <w:sz w:val="24"/>
        </w:rPr>
        <w:t>原因</w:t>
      </w:r>
      <w:r>
        <w:rPr>
          <w:rFonts w:cs="宋体" w:hint="eastAsia"/>
          <w:sz w:val="24"/>
        </w:rPr>
        <w:t>未按时解密的一切后果由投标人自己承担。如遇“政采云”平台电子化开标或评审程序调整的，按调整后执行</w:t>
      </w:r>
      <w:r>
        <w:rPr>
          <w:rFonts w:ascii="宋体" w:hAnsi="宋体" w:hint="eastAsia"/>
          <w:sz w:val="24"/>
        </w:rPr>
        <w:t>。</w:t>
      </w:r>
    </w:p>
    <w:p w:rsidR="00CF3F8C" w:rsidRDefault="004A6139">
      <w:pPr>
        <w:spacing w:line="360" w:lineRule="auto"/>
        <w:jc w:val="center"/>
        <w:outlineLvl w:val="1"/>
        <w:rPr>
          <w:b/>
          <w:sz w:val="32"/>
          <w:szCs w:val="32"/>
        </w:rPr>
      </w:pPr>
      <w:bookmarkStart w:id="21" w:name="_Toc116926174"/>
      <w:r>
        <w:rPr>
          <w:rFonts w:ascii="宋体" w:hAnsi="宋体" w:hint="eastAsia"/>
          <w:b/>
          <w:sz w:val="32"/>
          <w:szCs w:val="32"/>
        </w:rPr>
        <w:t>七、评标</w:t>
      </w:r>
      <w:bookmarkEnd w:id="21"/>
    </w:p>
    <w:p w:rsidR="00CF3F8C" w:rsidRDefault="004A6139">
      <w:pPr>
        <w:spacing w:line="360" w:lineRule="auto"/>
        <w:rPr>
          <w:rFonts w:ascii="宋体" w:hAnsi="宋体"/>
          <w:b/>
          <w:bCs/>
          <w:sz w:val="24"/>
        </w:rPr>
      </w:pPr>
      <w:r>
        <w:rPr>
          <w:rFonts w:ascii="宋体" w:hAnsi="宋体" w:hint="eastAsia"/>
          <w:b/>
          <w:bCs/>
          <w:sz w:val="24"/>
        </w:rPr>
        <w:t>28.</w:t>
      </w:r>
      <w:r>
        <w:rPr>
          <w:rFonts w:ascii="宋体" w:hAnsi="宋体" w:hint="eastAsia"/>
          <w:b/>
          <w:sz w:val="24"/>
        </w:rPr>
        <w:t>评标委员会</w:t>
      </w:r>
    </w:p>
    <w:p w:rsidR="00CF3F8C" w:rsidRDefault="004A6139">
      <w:pPr>
        <w:pStyle w:val="a3"/>
        <w:spacing w:line="360" w:lineRule="auto"/>
        <w:rPr>
          <w:rFonts w:hAnsi="宋体" w:hint="default"/>
          <w:sz w:val="24"/>
          <w:szCs w:val="24"/>
        </w:rPr>
      </w:pPr>
      <w:r>
        <w:rPr>
          <w:rFonts w:hAnsi="宋体"/>
          <w:sz w:val="24"/>
          <w:szCs w:val="24"/>
        </w:rPr>
        <w:t>28.1</w:t>
      </w:r>
      <w:r>
        <w:rPr>
          <w:rFonts w:hAnsi="宋体"/>
          <w:sz w:val="24"/>
          <w:szCs w:val="24"/>
        </w:rPr>
        <w:t>采购机构将依法组建评标委员会。评标委员会成员由具有高级职称或具有同等专业水平的相关领域专家组成。与招标项目有直接利害关系或与投标人有任何利害关系的专家，不得进入本项目的评标委员会。评标委员会成员名单在成交结果确定前应当保密。</w:t>
      </w:r>
    </w:p>
    <w:p w:rsidR="00CF3F8C" w:rsidRDefault="004A6139">
      <w:pPr>
        <w:pStyle w:val="a3"/>
        <w:spacing w:line="360" w:lineRule="auto"/>
        <w:rPr>
          <w:rFonts w:hAnsi="宋体" w:hint="default"/>
          <w:sz w:val="24"/>
          <w:szCs w:val="24"/>
        </w:rPr>
      </w:pPr>
      <w:r>
        <w:rPr>
          <w:rFonts w:hAnsi="宋体"/>
          <w:sz w:val="24"/>
          <w:szCs w:val="24"/>
        </w:rPr>
        <w:t>28.2</w:t>
      </w:r>
      <w:r>
        <w:rPr>
          <w:rFonts w:hAnsi="宋体"/>
          <w:sz w:val="24"/>
          <w:szCs w:val="24"/>
        </w:rPr>
        <w:t>本项目评标委员</w:t>
      </w:r>
      <w:r>
        <w:rPr>
          <w:rFonts w:hAnsi="宋体"/>
          <w:sz w:val="24"/>
          <w:szCs w:val="24"/>
        </w:rPr>
        <w:t>会成员人数及确定方式见本须知前附表。</w:t>
      </w:r>
    </w:p>
    <w:p w:rsidR="00CF3F8C" w:rsidRDefault="004A6139">
      <w:pPr>
        <w:pStyle w:val="a3"/>
        <w:spacing w:line="360" w:lineRule="auto"/>
        <w:rPr>
          <w:rFonts w:hAnsi="宋体" w:hint="default"/>
          <w:sz w:val="24"/>
          <w:szCs w:val="24"/>
        </w:rPr>
      </w:pPr>
      <w:r>
        <w:rPr>
          <w:rFonts w:hAnsi="宋体"/>
          <w:sz w:val="24"/>
          <w:szCs w:val="24"/>
        </w:rPr>
        <w:t>28.3</w:t>
      </w:r>
      <w:r>
        <w:rPr>
          <w:rFonts w:hAnsi="宋体"/>
          <w:sz w:val="24"/>
          <w:szCs w:val="24"/>
        </w:rPr>
        <w:t>评标委员会成员有下列情形之一的，应当回避：</w:t>
      </w:r>
    </w:p>
    <w:p w:rsidR="00CF3F8C" w:rsidRDefault="004A6139">
      <w:pPr>
        <w:pStyle w:val="a3"/>
        <w:spacing w:line="360" w:lineRule="auto"/>
        <w:rPr>
          <w:rFonts w:hAnsi="宋体" w:hint="default"/>
          <w:sz w:val="24"/>
          <w:szCs w:val="24"/>
        </w:rPr>
      </w:pPr>
      <w:r>
        <w:rPr>
          <w:rFonts w:hAnsi="宋体"/>
          <w:sz w:val="24"/>
          <w:szCs w:val="24"/>
        </w:rPr>
        <w:t>28.3.1</w:t>
      </w:r>
      <w:r>
        <w:rPr>
          <w:rFonts w:hAnsi="宋体"/>
          <w:sz w:val="24"/>
          <w:szCs w:val="24"/>
        </w:rPr>
        <w:t>采购人或投标人的主要负责人的近亲属；</w:t>
      </w:r>
    </w:p>
    <w:p w:rsidR="00CF3F8C" w:rsidRDefault="004A6139">
      <w:pPr>
        <w:pStyle w:val="a3"/>
        <w:spacing w:line="360" w:lineRule="auto"/>
        <w:rPr>
          <w:rFonts w:hAnsi="宋体" w:hint="default"/>
          <w:sz w:val="24"/>
          <w:szCs w:val="24"/>
        </w:rPr>
      </w:pPr>
      <w:r>
        <w:rPr>
          <w:rFonts w:hAnsi="宋体"/>
          <w:sz w:val="24"/>
          <w:szCs w:val="24"/>
        </w:rPr>
        <w:t>28.3.2</w:t>
      </w:r>
      <w:r>
        <w:rPr>
          <w:rFonts w:hAnsi="宋体"/>
          <w:sz w:val="24"/>
          <w:szCs w:val="24"/>
        </w:rPr>
        <w:t>项目主管部门或者行政监督部门的人员；</w:t>
      </w:r>
    </w:p>
    <w:p w:rsidR="00CF3F8C" w:rsidRDefault="004A6139">
      <w:pPr>
        <w:pStyle w:val="a3"/>
        <w:spacing w:line="360" w:lineRule="auto"/>
        <w:rPr>
          <w:rFonts w:hAnsi="宋体" w:hint="default"/>
          <w:sz w:val="24"/>
          <w:szCs w:val="24"/>
        </w:rPr>
      </w:pPr>
      <w:r>
        <w:rPr>
          <w:rFonts w:hAnsi="宋体"/>
          <w:sz w:val="24"/>
          <w:szCs w:val="24"/>
        </w:rPr>
        <w:t>28.3.3</w:t>
      </w:r>
      <w:r>
        <w:rPr>
          <w:rFonts w:hAnsi="宋体"/>
          <w:sz w:val="24"/>
          <w:szCs w:val="24"/>
        </w:rPr>
        <w:t>与投标人有经济利益关系，可能影响对投标公正评审的；</w:t>
      </w:r>
    </w:p>
    <w:p w:rsidR="00CF3F8C" w:rsidRDefault="004A6139">
      <w:pPr>
        <w:pStyle w:val="a3"/>
        <w:spacing w:line="360" w:lineRule="auto"/>
        <w:rPr>
          <w:rFonts w:hAnsi="宋体" w:hint="default"/>
          <w:sz w:val="24"/>
          <w:szCs w:val="24"/>
        </w:rPr>
      </w:pPr>
      <w:r>
        <w:rPr>
          <w:rFonts w:hAnsi="宋体"/>
          <w:sz w:val="24"/>
          <w:szCs w:val="24"/>
        </w:rPr>
        <w:t>28.3.4</w:t>
      </w:r>
      <w:r>
        <w:rPr>
          <w:rFonts w:hAnsi="宋体"/>
          <w:sz w:val="24"/>
          <w:szCs w:val="24"/>
        </w:rPr>
        <w:t>曾因在招标、评标以及其他与招标投标有关活动中从事违法行为而受过行政处罚或刑事处罚的。</w:t>
      </w:r>
    </w:p>
    <w:p w:rsidR="00CF3F8C" w:rsidRDefault="004A6139">
      <w:pPr>
        <w:pStyle w:val="a3"/>
        <w:spacing w:line="360" w:lineRule="auto"/>
        <w:rPr>
          <w:rFonts w:hAnsi="宋体" w:hint="default"/>
          <w:b/>
          <w:sz w:val="24"/>
          <w:szCs w:val="24"/>
        </w:rPr>
      </w:pPr>
      <w:r>
        <w:rPr>
          <w:rFonts w:hAnsi="宋体"/>
          <w:b/>
          <w:sz w:val="24"/>
          <w:szCs w:val="24"/>
        </w:rPr>
        <w:t>29.</w:t>
      </w:r>
      <w:r>
        <w:rPr>
          <w:rFonts w:hAnsi="宋体"/>
          <w:b/>
          <w:sz w:val="24"/>
          <w:szCs w:val="24"/>
        </w:rPr>
        <w:t>评标原则</w:t>
      </w:r>
    </w:p>
    <w:p w:rsidR="00CF3F8C" w:rsidRDefault="004A6139">
      <w:pPr>
        <w:pStyle w:val="a3"/>
        <w:spacing w:line="360" w:lineRule="auto"/>
        <w:ind w:firstLineChars="200" w:firstLine="480"/>
        <w:rPr>
          <w:rFonts w:hAnsi="宋体" w:hint="default"/>
          <w:sz w:val="24"/>
          <w:szCs w:val="24"/>
        </w:rPr>
      </w:pPr>
      <w:r>
        <w:rPr>
          <w:rFonts w:hAnsi="宋体"/>
          <w:sz w:val="24"/>
          <w:szCs w:val="24"/>
        </w:rPr>
        <w:t>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CF3F8C" w:rsidRDefault="004A6139">
      <w:pPr>
        <w:pStyle w:val="a3"/>
        <w:spacing w:line="360" w:lineRule="auto"/>
        <w:rPr>
          <w:rFonts w:hAnsi="宋体" w:hint="default"/>
          <w:b/>
          <w:sz w:val="24"/>
          <w:szCs w:val="24"/>
        </w:rPr>
      </w:pPr>
      <w:r>
        <w:rPr>
          <w:rFonts w:hAnsi="宋体"/>
          <w:b/>
          <w:sz w:val="24"/>
          <w:szCs w:val="24"/>
        </w:rPr>
        <w:t>30.</w:t>
      </w:r>
      <w:r>
        <w:rPr>
          <w:rFonts w:hAnsi="宋体"/>
          <w:b/>
          <w:sz w:val="24"/>
          <w:szCs w:val="24"/>
        </w:rPr>
        <w:t>评标</w:t>
      </w:r>
    </w:p>
    <w:p w:rsidR="00CF3F8C" w:rsidRDefault="004A6139">
      <w:pPr>
        <w:pStyle w:val="a3"/>
        <w:spacing w:line="360" w:lineRule="auto"/>
        <w:rPr>
          <w:rFonts w:hAnsi="宋体" w:hint="default"/>
          <w:sz w:val="24"/>
          <w:szCs w:val="24"/>
        </w:rPr>
      </w:pPr>
      <w:r>
        <w:rPr>
          <w:rFonts w:hAnsi="宋体" w:hint="default"/>
          <w:sz w:val="24"/>
          <w:szCs w:val="24"/>
        </w:rPr>
        <w:t>30</w:t>
      </w:r>
      <w:r>
        <w:rPr>
          <w:rFonts w:hAnsi="宋体"/>
          <w:sz w:val="24"/>
          <w:szCs w:val="24"/>
        </w:rPr>
        <w:t>.</w:t>
      </w:r>
      <w:r>
        <w:rPr>
          <w:rFonts w:hAnsi="宋体" w:hint="default"/>
          <w:sz w:val="24"/>
          <w:szCs w:val="24"/>
        </w:rPr>
        <w:t>1</w:t>
      </w:r>
      <w:r>
        <w:rPr>
          <w:rFonts w:hAnsi="宋体"/>
          <w:sz w:val="24"/>
          <w:szCs w:val="24"/>
        </w:rPr>
        <w:t>在评标过程中出现法律法规和招标文件均没有明确规定的情形时，由评标委员会现场协商解决，协商不一致的，由全体评委投票表决，以得票率二分之一以上专家的意见为准</w:t>
      </w:r>
      <w:r>
        <w:rPr>
          <w:rFonts w:hAnsi="宋体"/>
          <w:sz w:val="24"/>
          <w:szCs w:val="24"/>
        </w:rPr>
        <w:lastRenderedPageBreak/>
        <w:t>并由采购代理机构作记录。</w:t>
      </w:r>
    </w:p>
    <w:p w:rsidR="00CF3F8C" w:rsidRDefault="004A6139">
      <w:pPr>
        <w:pStyle w:val="a3"/>
        <w:spacing w:line="360" w:lineRule="auto"/>
        <w:rPr>
          <w:rFonts w:hAnsi="宋体" w:hint="default"/>
          <w:sz w:val="24"/>
          <w:szCs w:val="24"/>
        </w:rPr>
      </w:pPr>
      <w:r>
        <w:rPr>
          <w:rFonts w:hAnsi="宋体" w:hint="default"/>
          <w:sz w:val="24"/>
          <w:szCs w:val="24"/>
        </w:rPr>
        <w:t>30</w:t>
      </w:r>
      <w:r>
        <w:rPr>
          <w:rFonts w:hAnsi="宋体"/>
          <w:sz w:val="24"/>
          <w:szCs w:val="24"/>
        </w:rPr>
        <w:t>.</w:t>
      </w:r>
      <w:r>
        <w:rPr>
          <w:rFonts w:hAnsi="宋体" w:hint="default"/>
          <w:sz w:val="24"/>
          <w:szCs w:val="24"/>
        </w:rPr>
        <w:t>2</w:t>
      </w:r>
      <w:r>
        <w:rPr>
          <w:rFonts w:hAnsi="宋体"/>
          <w:sz w:val="24"/>
          <w:szCs w:val="24"/>
        </w:rPr>
        <w:t>采购人、采购代理机构应当采取必要措施，保证评标在严格保密（封闭式）的情况下进行</w:t>
      </w:r>
      <w:r>
        <w:rPr>
          <w:rFonts w:hAnsi="宋体"/>
          <w:sz w:val="24"/>
          <w:szCs w:val="24"/>
        </w:rPr>
        <w:t>。除采购人代表、评标现场组织人员外，采购人的其他工作人员以及与评标工作无关的人员不得进入评标现场。有关人员对评标情况以及在评标过程中获悉的国家秘密、商业秘密负有保密责任。</w:t>
      </w:r>
    </w:p>
    <w:p w:rsidR="00CF3F8C" w:rsidRDefault="004A6139">
      <w:pPr>
        <w:pStyle w:val="a3"/>
        <w:spacing w:line="360" w:lineRule="auto"/>
        <w:rPr>
          <w:rFonts w:hAnsi="宋体" w:hint="default"/>
          <w:sz w:val="24"/>
          <w:szCs w:val="24"/>
        </w:rPr>
      </w:pPr>
      <w:r>
        <w:rPr>
          <w:rFonts w:hAnsi="宋体" w:hint="default"/>
          <w:sz w:val="24"/>
          <w:szCs w:val="24"/>
        </w:rPr>
        <w:t>30</w:t>
      </w:r>
      <w:r>
        <w:rPr>
          <w:rFonts w:hAnsi="宋体"/>
          <w:sz w:val="24"/>
          <w:szCs w:val="24"/>
        </w:rPr>
        <w:t>.</w:t>
      </w:r>
      <w:r>
        <w:rPr>
          <w:rFonts w:hAnsi="宋体" w:hint="default"/>
          <w:sz w:val="24"/>
          <w:szCs w:val="24"/>
        </w:rPr>
        <w:t>3</w:t>
      </w:r>
      <w:r>
        <w:rPr>
          <w:rFonts w:hAnsi="宋体"/>
          <w:sz w:val="24"/>
          <w:szCs w:val="24"/>
        </w:rPr>
        <w:t>本项目电子评标过程实行网上留痕、全程录音、录像监控，投标人在评标过程中所进行的试图影响评标结果的不公正活动，其投标按无效处理。</w:t>
      </w:r>
    </w:p>
    <w:p w:rsidR="00CF3F8C" w:rsidRDefault="004A6139">
      <w:pPr>
        <w:pStyle w:val="a3"/>
        <w:spacing w:line="360" w:lineRule="auto"/>
        <w:rPr>
          <w:rFonts w:hAnsi="宋体" w:hint="default"/>
          <w:sz w:val="24"/>
          <w:szCs w:val="24"/>
        </w:rPr>
      </w:pPr>
      <w:r>
        <w:rPr>
          <w:rFonts w:hAnsi="宋体" w:hint="default"/>
          <w:sz w:val="24"/>
          <w:szCs w:val="24"/>
        </w:rPr>
        <w:t>30</w:t>
      </w:r>
      <w:r>
        <w:rPr>
          <w:rFonts w:hAnsi="宋体"/>
          <w:sz w:val="24"/>
          <w:szCs w:val="24"/>
        </w:rPr>
        <w:t>.</w:t>
      </w:r>
      <w:r>
        <w:rPr>
          <w:rFonts w:hAnsi="宋体" w:hint="default"/>
          <w:sz w:val="24"/>
          <w:szCs w:val="24"/>
        </w:rPr>
        <w:t>4</w:t>
      </w:r>
      <w:r>
        <w:rPr>
          <w:rFonts w:hAnsi="宋体"/>
          <w:sz w:val="24"/>
          <w:szCs w:val="24"/>
        </w:rPr>
        <w:t>采购过程中出现以下情形，导致电子交易平台无法正常运行，或者无法保证电子交易的公平、公正和安全时，采购机构可中止电子交易活动：</w:t>
      </w:r>
    </w:p>
    <w:p w:rsidR="00CF3F8C" w:rsidRDefault="004A6139">
      <w:pPr>
        <w:pStyle w:val="a3"/>
        <w:spacing w:line="360" w:lineRule="auto"/>
        <w:ind w:firstLineChars="200" w:firstLine="480"/>
        <w:rPr>
          <w:rFonts w:hAnsi="宋体" w:hint="default"/>
          <w:sz w:val="24"/>
          <w:szCs w:val="24"/>
        </w:rPr>
      </w:pPr>
      <w:r>
        <w:rPr>
          <w:rFonts w:hAnsi="宋体"/>
          <w:sz w:val="24"/>
          <w:szCs w:val="24"/>
        </w:rPr>
        <w:t>（</w:t>
      </w:r>
      <w:r>
        <w:rPr>
          <w:rFonts w:hAnsi="宋体"/>
          <w:sz w:val="24"/>
          <w:szCs w:val="24"/>
        </w:rPr>
        <w:t>1</w:t>
      </w:r>
      <w:r>
        <w:rPr>
          <w:rFonts w:hAnsi="宋体"/>
          <w:sz w:val="24"/>
          <w:szCs w:val="24"/>
        </w:rPr>
        <w:t>）电子交易平台发生故障而无法登录访问的；</w:t>
      </w:r>
      <w:r>
        <w:rPr>
          <w:rFonts w:hAnsi="宋体"/>
          <w:sz w:val="24"/>
          <w:szCs w:val="24"/>
        </w:rPr>
        <w:t xml:space="preserve"> </w:t>
      </w:r>
    </w:p>
    <w:p w:rsidR="00CF3F8C" w:rsidRDefault="004A6139">
      <w:pPr>
        <w:pStyle w:val="a3"/>
        <w:spacing w:line="360" w:lineRule="auto"/>
        <w:ind w:firstLineChars="200" w:firstLine="480"/>
        <w:rPr>
          <w:rFonts w:hAnsi="宋体" w:hint="default"/>
          <w:sz w:val="24"/>
          <w:szCs w:val="24"/>
        </w:rPr>
      </w:pPr>
      <w:r>
        <w:rPr>
          <w:rFonts w:hAnsi="宋体"/>
          <w:sz w:val="24"/>
          <w:szCs w:val="24"/>
        </w:rPr>
        <w:t>（</w:t>
      </w:r>
      <w:r>
        <w:rPr>
          <w:rFonts w:hAnsi="宋体"/>
          <w:sz w:val="24"/>
          <w:szCs w:val="24"/>
        </w:rPr>
        <w:t>2</w:t>
      </w:r>
      <w:r>
        <w:rPr>
          <w:rFonts w:hAnsi="宋体"/>
          <w:sz w:val="24"/>
          <w:szCs w:val="24"/>
        </w:rPr>
        <w:t>）电子交易平台应用</w:t>
      </w:r>
      <w:r>
        <w:rPr>
          <w:rFonts w:hAnsi="宋体"/>
          <w:sz w:val="24"/>
          <w:szCs w:val="24"/>
        </w:rPr>
        <w:t>或数据库出现错误，不能进行正常操作的；</w:t>
      </w:r>
    </w:p>
    <w:p w:rsidR="00CF3F8C" w:rsidRDefault="004A6139">
      <w:pPr>
        <w:pStyle w:val="a3"/>
        <w:spacing w:line="360" w:lineRule="auto"/>
        <w:ind w:firstLineChars="200" w:firstLine="480"/>
        <w:rPr>
          <w:rFonts w:hAnsi="宋体" w:hint="default"/>
          <w:sz w:val="24"/>
          <w:szCs w:val="24"/>
        </w:rPr>
      </w:pPr>
      <w:r>
        <w:rPr>
          <w:rFonts w:hAnsi="宋体"/>
          <w:sz w:val="24"/>
          <w:szCs w:val="24"/>
        </w:rPr>
        <w:t>（</w:t>
      </w:r>
      <w:r>
        <w:rPr>
          <w:rFonts w:hAnsi="宋体"/>
          <w:sz w:val="24"/>
          <w:szCs w:val="24"/>
        </w:rPr>
        <w:t>3</w:t>
      </w:r>
      <w:r>
        <w:rPr>
          <w:rFonts w:hAnsi="宋体"/>
          <w:sz w:val="24"/>
          <w:szCs w:val="24"/>
        </w:rPr>
        <w:t>）电子交易平台发现严重安全漏洞，有潜在泄密危险的；</w:t>
      </w:r>
    </w:p>
    <w:p w:rsidR="00CF3F8C" w:rsidRDefault="004A6139">
      <w:pPr>
        <w:pStyle w:val="a3"/>
        <w:spacing w:line="360" w:lineRule="auto"/>
        <w:ind w:firstLineChars="200" w:firstLine="480"/>
        <w:rPr>
          <w:rFonts w:hAnsi="宋体" w:hint="default"/>
          <w:sz w:val="24"/>
          <w:szCs w:val="24"/>
        </w:rPr>
      </w:pPr>
      <w:r>
        <w:rPr>
          <w:rFonts w:hAnsi="宋体"/>
          <w:sz w:val="24"/>
          <w:szCs w:val="24"/>
        </w:rPr>
        <w:t>（</w:t>
      </w:r>
      <w:r>
        <w:rPr>
          <w:rFonts w:hAnsi="宋体"/>
          <w:sz w:val="24"/>
          <w:szCs w:val="24"/>
        </w:rPr>
        <w:t>4</w:t>
      </w:r>
      <w:r>
        <w:rPr>
          <w:rFonts w:hAnsi="宋体"/>
          <w:sz w:val="24"/>
          <w:szCs w:val="24"/>
        </w:rPr>
        <w:t>）病毒发作导致不能进行正常操作的；</w:t>
      </w:r>
      <w:r>
        <w:rPr>
          <w:rFonts w:hAnsi="宋体"/>
          <w:sz w:val="24"/>
          <w:szCs w:val="24"/>
        </w:rPr>
        <w:t xml:space="preserve"> </w:t>
      </w:r>
    </w:p>
    <w:p w:rsidR="00CF3F8C" w:rsidRDefault="004A6139">
      <w:pPr>
        <w:pStyle w:val="a3"/>
        <w:spacing w:line="360" w:lineRule="auto"/>
        <w:ind w:firstLineChars="200" w:firstLine="480"/>
        <w:rPr>
          <w:rFonts w:hAnsi="宋体" w:hint="default"/>
          <w:sz w:val="24"/>
          <w:szCs w:val="24"/>
        </w:rPr>
      </w:pPr>
      <w:r>
        <w:rPr>
          <w:rFonts w:hAnsi="宋体"/>
          <w:sz w:val="24"/>
          <w:szCs w:val="24"/>
        </w:rPr>
        <w:t>（</w:t>
      </w:r>
      <w:r>
        <w:rPr>
          <w:rFonts w:hAnsi="宋体"/>
          <w:sz w:val="24"/>
          <w:szCs w:val="24"/>
        </w:rPr>
        <w:t>5</w:t>
      </w:r>
      <w:r>
        <w:rPr>
          <w:rFonts w:hAnsi="宋体"/>
          <w:sz w:val="24"/>
          <w:szCs w:val="24"/>
        </w:rPr>
        <w:t>）其他无法保证电子交易的公平、公正和安全的情况。</w:t>
      </w:r>
    </w:p>
    <w:p w:rsidR="00CF3F8C" w:rsidRDefault="004A6139">
      <w:pPr>
        <w:pStyle w:val="a3"/>
        <w:spacing w:line="360" w:lineRule="auto"/>
        <w:rPr>
          <w:rFonts w:hAnsi="宋体" w:hint="default"/>
          <w:sz w:val="24"/>
          <w:szCs w:val="24"/>
        </w:rPr>
      </w:pPr>
      <w:r>
        <w:rPr>
          <w:rFonts w:hAnsi="宋体" w:hint="default"/>
          <w:sz w:val="24"/>
          <w:szCs w:val="24"/>
        </w:rPr>
        <w:t>30</w:t>
      </w:r>
      <w:r>
        <w:rPr>
          <w:rFonts w:hAnsi="宋体"/>
          <w:sz w:val="24"/>
          <w:szCs w:val="24"/>
        </w:rPr>
        <w:t>.</w:t>
      </w:r>
      <w:r>
        <w:rPr>
          <w:rFonts w:hAnsi="宋体" w:hint="default"/>
          <w:sz w:val="24"/>
          <w:szCs w:val="24"/>
        </w:rPr>
        <w:t>5</w:t>
      </w:r>
      <w:r>
        <w:rPr>
          <w:rFonts w:hAnsi="宋体"/>
          <w:sz w:val="24"/>
          <w:szCs w:val="24"/>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rsidR="00CF3F8C" w:rsidRDefault="004A6139">
      <w:pPr>
        <w:pStyle w:val="a3"/>
        <w:spacing w:line="360" w:lineRule="auto"/>
        <w:rPr>
          <w:rFonts w:hAnsi="宋体" w:hint="default"/>
          <w:b/>
          <w:sz w:val="24"/>
          <w:szCs w:val="24"/>
        </w:rPr>
      </w:pPr>
      <w:r>
        <w:rPr>
          <w:rFonts w:hAnsi="宋体"/>
          <w:b/>
          <w:sz w:val="24"/>
          <w:szCs w:val="24"/>
        </w:rPr>
        <w:t>31.</w:t>
      </w:r>
      <w:r>
        <w:rPr>
          <w:rFonts w:hAnsi="宋体"/>
          <w:b/>
          <w:sz w:val="24"/>
          <w:szCs w:val="24"/>
        </w:rPr>
        <w:t>同一品牌产品的认定</w:t>
      </w:r>
    </w:p>
    <w:p w:rsidR="00CF3F8C" w:rsidRDefault="004A6139">
      <w:pPr>
        <w:pStyle w:val="a3"/>
        <w:spacing w:line="360" w:lineRule="auto"/>
        <w:rPr>
          <w:rFonts w:hAnsi="宋体" w:hint="default"/>
          <w:sz w:val="24"/>
          <w:szCs w:val="24"/>
        </w:rPr>
      </w:pPr>
      <w:r>
        <w:rPr>
          <w:rFonts w:hAnsi="宋体"/>
          <w:sz w:val="24"/>
          <w:szCs w:val="24"/>
        </w:rPr>
        <w:t>31.1</w:t>
      </w:r>
      <w:r>
        <w:rPr>
          <w:rFonts w:hAnsi="宋体"/>
          <w:sz w:val="24"/>
          <w:szCs w:val="24"/>
        </w:rPr>
        <w:t>如果有多家供应商投标同一品牌产品的，应该作</w:t>
      </w:r>
      <w:r>
        <w:rPr>
          <w:rFonts w:hAnsi="宋体"/>
          <w:sz w:val="24"/>
          <w:szCs w:val="24"/>
        </w:rPr>
        <w:t>为一个供应商计算。当供应商不足</w:t>
      </w:r>
      <w:r>
        <w:rPr>
          <w:rFonts w:hAnsi="宋体"/>
          <w:sz w:val="24"/>
          <w:szCs w:val="24"/>
        </w:rPr>
        <w:t>3</w:t>
      </w:r>
      <w:r>
        <w:rPr>
          <w:rFonts w:hAnsi="宋体"/>
          <w:sz w:val="24"/>
          <w:szCs w:val="24"/>
        </w:rPr>
        <w:t>家的，采购项目废标。</w:t>
      </w:r>
    </w:p>
    <w:p w:rsidR="00CF3F8C" w:rsidRDefault="004A6139">
      <w:pPr>
        <w:pStyle w:val="a3"/>
        <w:spacing w:line="360" w:lineRule="auto"/>
        <w:rPr>
          <w:rFonts w:hAnsi="宋体" w:hint="default"/>
          <w:sz w:val="24"/>
          <w:szCs w:val="24"/>
        </w:rPr>
      </w:pPr>
      <w:r>
        <w:rPr>
          <w:rFonts w:hAnsi="宋体"/>
          <w:sz w:val="24"/>
          <w:szCs w:val="24"/>
        </w:rPr>
        <w:t>31.2</w:t>
      </w:r>
      <w:r>
        <w:rPr>
          <w:rFonts w:hAnsi="宋体"/>
          <w:sz w:val="24"/>
          <w:szCs w:val="24"/>
        </w:rPr>
        <w:t>采购项目（采购项目分包以每包计）采购多个产品的，以核心产品为标准计算同一品牌供应商家数。即所有核心产品中的每一项产品均报价同一品牌产品，多家供应商应当作为一个供应商计算。本项目核心产品名称详见第二章货物需求。</w:t>
      </w:r>
    </w:p>
    <w:p w:rsidR="00CF3F8C" w:rsidRDefault="004A6139">
      <w:pPr>
        <w:spacing w:line="360" w:lineRule="auto"/>
        <w:rPr>
          <w:rFonts w:ascii="宋体" w:hAnsi="宋体"/>
          <w:b/>
          <w:bCs/>
          <w:sz w:val="24"/>
        </w:rPr>
      </w:pPr>
      <w:r>
        <w:rPr>
          <w:rFonts w:ascii="宋体" w:hAnsi="宋体" w:hint="eastAsia"/>
          <w:b/>
          <w:bCs/>
          <w:sz w:val="24"/>
        </w:rPr>
        <w:t>32.</w:t>
      </w:r>
      <w:r>
        <w:rPr>
          <w:rFonts w:ascii="宋体" w:hAnsi="宋体" w:hint="eastAsia"/>
          <w:b/>
          <w:bCs/>
          <w:sz w:val="24"/>
        </w:rPr>
        <w:t>投标文件的澄清</w:t>
      </w:r>
    </w:p>
    <w:p w:rsidR="00CF3F8C" w:rsidRDefault="004A6139">
      <w:pPr>
        <w:spacing w:line="360" w:lineRule="auto"/>
        <w:ind w:firstLineChars="200" w:firstLine="480"/>
        <w:rPr>
          <w:rFonts w:ascii="宋体" w:hAnsi="宋体"/>
          <w:sz w:val="24"/>
        </w:rPr>
      </w:pPr>
      <w:r>
        <w:rPr>
          <w:rFonts w:ascii="宋体" w:hAnsi="宋体" w:hint="eastAsia"/>
          <w:sz w:val="24"/>
        </w:rPr>
        <w:t>为了有助于对投标文件的审查、评价和比较，评标委员会可以根据需要投标人澄清其投标文件，但不应寻求提出或允许更改投标文件的实质性内容。</w:t>
      </w:r>
    </w:p>
    <w:p w:rsidR="00CF3F8C" w:rsidRDefault="004A6139">
      <w:pPr>
        <w:spacing w:line="360" w:lineRule="auto"/>
        <w:rPr>
          <w:rFonts w:ascii="宋体" w:hAnsi="宋体"/>
          <w:b/>
          <w:bCs/>
          <w:sz w:val="24"/>
        </w:rPr>
      </w:pPr>
      <w:r>
        <w:rPr>
          <w:rFonts w:ascii="宋体" w:hAnsi="宋体" w:hint="eastAsia"/>
          <w:b/>
          <w:bCs/>
          <w:sz w:val="24"/>
        </w:rPr>
        <w:t>33.</w:t>
      </w:r>
      <w:r>
        <w:rPr>
          <w:rFonts w:ascii="宋体" w:hAnsi="宋体" w:hint="eastAsia"/>
          <w:b/>
          <w:bCs/>
          <w:sz w:val="24"/>
        </w:rPr>
        <w:t>错误的修正</w:t>
      </w:r>
    </w:p>
    <w:p w:rsidR="00CF3F8C" w:rsidRDefault="004A6139">
      <w:pPr>
        <w:spacing w:line="360" w:lineRule="auto"/>
        <w:rPr>
          <w:rFonts w:ascii="宋体" w:hAnsi="宋体"/>
          <w:sz w:val="24"/>
        </w:rPr>
      </w:pPr>
      <w:r>
        <w:rPr>
          <w:rFonts w:ascii="宋体" w:hAnsi="宋体" w:hint="eastAsia"/>
          <w:sz w:val="24"/>
        </w:rPr>
        <w:t>33.</w:t>
      </w:r>
      <w:r>
        <w:rPr>
          <w:rFonts w:ascii="宋体" w:hAnsi="宋体"/>
          <w:sz w:val="24"/>
        </w:rPr>
        <w:t>1</w:t>
      </w:r>
      <w:r>
        <w:rPr>
          <w:rFonts w:ascii="宋体" w:hAnsi="宋体" w:hint="eastAsia"/>
          <w:sz w:val="24"/>
        </w:rPr>
        <w:t>评标委员会将对被确定为实质上响应招标文件要求的投标文件进行校</w:t>
      </w:r>
      <w:r>
        <w:rPr>
          <w:rFonts w:ascii="宋体" w:hAnsi="宋体" w:hint="eastAsia"/>
          <w:sz w:val="24"/>
        </w:rPr>
        <w:t>核，看其是否有</w:t>
      </w:r>
      <w:r>
        <w:rPr>
          <w:rFonts w:ascii="宋体" w:hAnsi="宋体" w:hint="eastAsia"/>
          <w:sz w:val="24"/>
        </w:rPr>
        <w:lastRenderedPageBreak/>
        <w:t>计算错误。改正计算错误的原则如下：当用数字表示的数额与用文字表示的数额不一致时，以文字为准；当单价与货物数量的乘积与细目总价不一致时，通常以该行填报的单价为准。除非评标委员会认为单价有明显的小数点错位，此时应以填报的细目总价为准并修改单价。</w:t>
      </w:r>
    </w:p>
    <w:p w:rsidR="00CF3F8C" w:rsidRDefault="004A6139">
      <w:pPr>
        <w:spacing w:line="360" w:lineRule="auto"/>
        <w:rPr>
          <w:rFonts w:ascii="宋体" w:hAnsi="宋体"/>
          <w:sz w:val="24"/>
        </w:rPr>
      </w:pPr>
      <w:r>
        <w:rPr>
          <w:rFonts w:ascii="宋体" w:hAnsi="宋体" w:hint="eastAsia"/>
          <w:sz w:val="24"/>
        </w:rPr>
        <w:t>33.</w:t>
      </w:r>
      <w:r>
        <w:rPr>
          <w:rFonts w:ascii="宋体" w:hAnsi="宋体"/>
          <w:sz w:val="24"/>
        </w:rPr>
        <w:t>2</w:t>
      </w:r>
      <w:r>
        <w:rPr>
          <w:rFonts w:ascii="宋体" w:hAnsi="宋体" w:hint="eastAsia"/>
          <w:sz w:val="24"/>
        </w:rPr>
        <w:t>评标委员会将按上述改正错误的原则调整投标文件的报价。在投标人同意后，调整后的报价对投标人起约束作用，如果投标人不接受改正后的报价，则其投标文件将被拒绝。</w:t>
      </w:r>
    </w:p>
    <w:p w:rsidR="00CF3F8C" w:rsidRDefault="004A6139">
      <w:pPr>
        <w:spacing w:line="360" w:lineRule="auto"/>
        <w:rPr>
          <w:rFonts w:ascii="宋体" w:hAnsi="宋体"/>
          <w:b/>
          <w:sz w:val="24"/>
        </w:rPr>
      </w:pPr>
      <w:r>
        <w:rPr>
          <w:rFonts w:ascii="宋体" w:hAnsi="宋体" w:hint="eastAsia"/>
          <w:b/>
          <w:sz w:val="24"/>
        </w:rPr>
        <w:t>34</w:t>
      </w:r>
      <w:r>
        <w:rPr>
          <w:rFonts w:ascii="宋体" w:hAnsi="宋体"/>
          <w:b/>
          <w:sz w:val="24"/>
        </w:rPr>
        <w:t>.</w:t>
      </w:r>
      <w:r>
        <w:rPr>
          <w:rFonts w:ascii="宋体" w:hAnsi="宋体"/>
          <w:b/>
          <w:sz w:val="24"/>
        </w:rPr>
        <w:t>中小微企业的</w:t>
      </w:r>
      <w:r>
        <w:rPr>
          <w:rFonts w:ascii="宋体" w:hAnsi="宋体" w:hint="eastAsia"/>
          <w:b/>
          <w:sz w:val="24"/>
        </w:rPr>
        <w:t>划型</w:t>
      </w:r>
    </w:p>
    <w:p w:rsidR="00CF3F8C" w:rsidRDefault="004A6139">
      <w:pPr>
        <w:spacing w:line="360" w:lineRule="auto"/>
        <w:rPr>
          <w:rFonts w:ascii="宋体" w:hAnsi="宋体"/>
          <w:sz w:val="24"/>
        </w:rPr>
      </w:pPr>
      <w:r>
        <w:rPr>
          <w:rFonts w:ascii="宋体" w:hAnsi="宋体" w:hint="eastAsia"/>
          <w:sz w:val="24"/>
        </w:rPr>
        <w:t>34.1</w:t>
      </w:r>
      <w:bookmarkStart w:id="22" w:name="_Hlk67658974"/>
      <w:r>
        <w:rPr>
          <w:rFonts w:ascii="宋体" w:hAnsi="宋体" w:hint="eastAsia"/>
          <w:sz w:val="24"/>
        </w:rPr>
        <w:t>中</w:t>
      </w:r>
      <w:r>
        <w:rPr>
          <w:rFonts w:ascii="宋体" w:hAnsi="宋体"/>
          <w:sz w:val="24"/>
        </w:rPr>
        <w:t>小微企业投标是</w:t>
      </w:r>
      <w:r>
        <w:rPr>
          <w:rFonts w:ascii="宋体" w:hAnsi="宋体" w:hint="eastAsia"/>
          <w:sz w:val="24"/>
        </w:rPr>
        <w:t>符</w:t>
      </w:r>
      <w:r>
        <w:rPr>
          <w:rFonts w:ascii="宋体" w:hAnsi="宋体"/>
          <w:sz w:val="24"/>
        </w:rPr>
        <w:t>合《</w:t>
      </w:r>
      <w:r>
        <w:rPr>
          <w:rFonts w:ascii="宋体" w:hAnsi="宋体" w:hint="eastAsia"/>
          <w:sz w:val="24"/>
        </w:rPr>
        <w:t>中</w:t>
      </w:r>
      <w:r>
        <w:rPr>
          <w:rFonts w:ascii="宋体" w:hAnsi="宋体"/>
          <w:sz w:val="24"/>
        </w:rPr>
        <w:t>小企业划型标</w:t>
      </w:r>
      <w:r>
        <w:rPr>
          <w:rFonts w:ascii="宋体" w:hAnsi="宋体" w:hint="eastAsia"/>
          <w:sz w:val="24"/>
        </w:rPr>
        <w:t>准</w:t>
      </w:r>
      <w:r>
        <w:rPr>
          <w:rFonts w:ascii="宋体" w:hAnsi="宋体"/>
          <w:sz w:val="24"/>
        </w:rPr>
        <w:t>规定》</w:t>
      </w:r>
      <w:r>
        <w:rPr>
          <w:rFonts w:ascii="宋体" w:hAnsi="宋体" w:hint="eastAsia"/>
          <w:sz w:val="24"/>
        </w:rPr>
        <w:t>的</w:t>
      </w:r>
      <w:r>
        <w:rPr>
          <w:rFonts w:ascii="宋体" w:hAnsi="宋体"/>
          <w:sz w:val="24"/>
        </w:rPr>
        <w:t>投标人，通过投标提供本企业制造的货物、</w:t>
      </w:r>
      <w:r>
        <w:rPr>
          <w:rFonts w:ascii="宋体" w:hAnsi="宋体" w:hint="eastAsia"/>
          <w:sz w:val="24"/>
        </w:rPr>
        <w:t>承担</w:t>
      </w:r>
      <w:r>
        <w:rPr>
          <w:rFonts w:ascii="宋体" w:hAnsi="宋体"/>
          <w:sz w:val="24"/>
        </w:rPr>
        <w:t>的工程或者服务，或者提供其他中小微企业制造的货物。本</w:t>
      </w:r>
      <w:r>
        <w:rPr>
          <w:rFonts w:ascii="宋体" w:hAnsi="宋体" w:hint="eastAsia"/>
          <w:sz w:val="24"/>
        </w:rPr>
        <w:t>项</w:t>
      </w:r>
      <w:r>
        <w:rPr>
          <w:rFonts w:ascii="宋体" w:hAnsi="宋体"/>
          <w:sz w:val="24"/>
        </w:rPr>
        <w:t>所指货物不包括使用大型企业注册商标的货物。中</w:t>
      </w:r>
      <w:r>
        <w:rPr>
          <w:rFonts w:ascii="宋体" w:hAnsi="宋体" w:hint="eastAsia"/>
          <w:sz w:val="24"/>
        </w:rPr>
        <w:t>小</w:t>
      </w:r>
      <w:r>
        <w:rPr>
          <w:rFonts w:ascii="宋体" w:hAnsi="宋体"/>
          <w:sz w:val="24"/>
        </w:rPr>
        <w:t>微企业投标人应提供</w:t>
      </w:r>
      <w:r>
        <w:rPr>
          <w:rFonts w:ascii="宋体" w:hAnsi="宋体" w:hint="eastAsia"/>
          <w:sz w:val="24"/>
        </w:rPr>
        <w:t>《中</w:t>
      </w:r>
      <w:r>
        <w:rPr>
          <w:rFonts w:ascii="宋体" w:hAnsi="宋体"/>
          <w:sz w:val="24"/>
        </w:rPr>
        <w:t>小</w:t>
      </w:r>
      <w:r>
        <w:rPr>
          <w:rFonts w:ascii="宋体" w:hAnsi="宋体" w:hint="eastAsia"/>
          <w:sz w:val="24"/>
        </w:rPr>
        <w:t>微</w:t>
      </w:r>
      <w:r>
        <w:rPr>
          <w:rFonts w:ascii="宋体" w:hAnsi="宋体"/>
          <w:sz w:val="24"/>
        </w:rPr>
        <w:t>企业声明函》</w:t>
      </w:r>
      <w:r>
        <w:rPr>
          <w:rFonts w:ascii="宋体" w:hAnsi="宋体" w:hint="eastAsia"/>
          <w:sz w:val="24"/>
        </w:rPr>
        <w:t>；</w:t>
      </w:r>
      <w:r>
        <w:rPr>
          <w:rFonts w:ascii="宋体" w:hAnsi="宋体"/>
          <w:sz w:val="24"/>
        </w:rPr>
        <w:t>提供其</w:t>
      </w:r>
      <w:r>
        <w:rPr>
          <w:rFonts w:ascii="宋体" w:hAnsi="宋体" w:hint="eastAsia"/>
          <w:sz w:val="24"/>
        </w:rPr>
        <w:t>他</w:t>
      </w:r>
      <w:r>
        <w:rPr>
          <w:rFonts w:ascii="宋体" w:hAnsi="宋体"/>
          <w:sz w:val="24"/>
        </w:rPr>
        <w:t>中小微企业制造货物的</w:t>
      </w:r>
      <w:r>
        <w:rPr>
          <w:rFonts w:ascii="宋体" w:hAnsi="宋体" w:hint="eastAsia"/>
          <w:sz w:val="24"/>
        </w:rPr>
        <w:t>，</w:t>
      </w:r>
      <w:r>
        <w:rPr>
          <w:rFonts w:ascii="宋体" w:hAnsi="宋体"/>
          <w:sz w:val="24"/>
        </w:rPr>
        <w:t>应同时提供制造商的《</w:t>
      </w:r>
      <w:r>
        <w:rPr>
          <w:rFonts w:ascii="宋体" w:hAnsi="宋体" w:hint="eastAsia"/>
          <w:sz w:val="24"/>
        </w:rPr>
        <w:t>中</w:t>
      </w:r>
      <w:r>
        <w:rPr>
          <w:rFonts w:ascii="宋体" w:hAnsi="宋体"/>
          <w:sz w:val="24"/>
        </w:rPr>
        <w:t>小微企业声明函（</w:t>
      </w:r>
      <w:r>
        <w:rPr>
          <w:rFonts w:ascii="宋体" w:hAnsi="宋体" w:hint="eastAsia"/>
          <w:sz w:val="24"/>
        </w:rPr>
        <w:t>制造</w:t>
      </w:r>
      <w:r>
        <w:rPr>
          <w:rFonts w:ascii="宋体" w:hAnsi="宋体"/>
          <w:sz w:val="24"/>
        </w:rPr>
        <w:t>商）》</w:t>
      </w:r>
      <w:r>
        <w:rPr>
          <w:rFonts w:ascii="宋体" w:hAnsi="宋体" w:hint="eastAsia"/>
          <w:sz w:val="24"/>
        </w:rPr>
        <w:t>。</w:t>
      </w:r>
      <w:r>
        <w:rPr>
          <w:rFonts w:ascii="宋体" w:hAnsi="宋体"/>
          <w:sz w:val="24"/>
        </w:rPr>
        <w:t>中</w:t>
      </w:r>
      <w:r>
        <w:rPr>
          <w:rFonts w:ascii="宋体" w:hAnsi="宋体" w:hint="eastAsia"/>
          <w:sz w:val="24"/>
        </w:rPr>
        <w:t>小</w:t>
      </w:r>
      <w:r>
        <w:rPr>
          <w:rFonts w:ascii="宋体" w:hAnsi="宋体"/>
          <w:sz w:val="24"/>
        </w:rPr>
        <w:t>企业划分见《</w:t>
      </w:r>
      <w:r>
        <w:rPr>
          <w:rFonts w:ascii="宋体" w:hAnsi="宋体" w:hint="eastAsia"/>
          <w:sz w:val="24"/>
        </w:rPr>
        <w:t>关于</w:t>
      </w:r>
      <w:r>
        <w:rPr>
          <w:rFonts w:ascii="宋体" w:hAnsi="宋体"/>
          <w:sz w:val="24"/>
        </w:rPr>
        <w:t>印发</w:t>
      </w:r>
      <w:r>
        <w:rPr>
          <w:rFonts w:ascii="宋体" w:hAnsi="宋体" w:hint="eastAsia"/>
          <w:sz w:val="24"/>
        </w:rPr>
        <w:t>中</w:t>
      </w:r>
      <w:r>
        <w:rPr>
          <w:rFonts w:ascii="宋体" w:hAnsi="宋体"/>
          <w:sz w:val="24"/>
        </w:rPr>
        <w:t>小企业划型标准规定的通知》</w:t>
      </w:r>
      <w:r>
        <w:rPr>
          <w:rFonts w:ascii="宋体" w:hAnsi="宋体" w:hint="eastAsia"/>
          <w:sz w:val="24"/>
        </w:rPr>
        <w:t>（工</w:t>
      </w:r>
      <w:r>
        <w:rPr>
          <w:rFonts w:ascii="宋体" w:hAnsi="宋体"/>
          <w:sz w:val="24"/>
        </w:rPr>
        <w:t>信部联企业</w:t>
      </w:r>
      <w:r>
        <w:rPr>
          <w:rFonts w:ascii="宋体" w:hAnsi="宋体" w:hint="eastAsia"/>
          <w:sz w:val="24"/>
        </w:rPr>
        <w:t>〔</w:t>
      </w:r>
      <w:r>
        <w:rPr>
          <w:rFonts w:ascii="宋体" w:hAnsi="宋体" w:hint="eastAsia"/>
          <w:sz w:val="24"/>
        </w:rPr>
        <w:t>2011</w:t>
      </w:r>
      <w:r>
        <w:rPr>
          <w:rFonts w:ascii="宋体" w:hAnsi="宋体" w:hint="eastAsia"/>
          <w:sz w:val="24"/>
        </w:rPr>
        <w:t>〕</w:t>
      </w:r>
      <w:r>
        <w:rPr>
          <w:rFonts w:ascii="宋体" w:hAnsi="宋体"/>
          <w:sz w:val="24"/>
        </w:rPr>
        <w:t>300</w:t>
      </w:r>
      <w:r>
        <w:rPr>
          <w:rFonts w:ascii="宋体" w:hAnsi="宋体" w:hint="eastAsia"/>
          <w:sz w:val="24"/>
        </w:rPr>
        <w:t>号</w:t>
      </w:r>
      <w:r>
        <w:rPr>
          <w:rFonts w:ascii="宋体" w:hAnsi="宋体"/>
          <w:sz w:val="24"/>
        </w:rPr>
        <w:t>）</w:t>
      </w:r>
      <w:bookmarkEnd w:id="22"/>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34.2</w:t>
      </w:r>
      <w:bookmarkStart w:id="23" w:name="_Hlk67658995"/>
      <w:r>
        <w:rPr>
          <w:rFonts w:ascii="宋体" w:hAnsi="宋体" w:hint="eastAsia"/>
          <w:sz w:val="24"/>
        </w:rPr>
        <w:t>根据</w:t>
      </w:r>
      <w:r>
        <w:rPr>
          <w:rFonts w:ascii="宋体" w:hAnsi="宋体"/>
          <w:sz w:val="24"/>
        </w:rPr>
        <w:t>《</w:t>
      </w:r>
      <w:r>
        <w:rPr>
          <w:rFonts w:ascii="宋体" w:hAnsi="宋体" w:hint="eastAsia"/>
          <w:sz w:val="24"/>
        </w:rPr>
        <w:t>财政</w:t>
      </w:r>
      <w:r>
        <w:rPr>
          <w:rFonts w:ascii="宋体" w:hAnsi="宋体"/>
          <w:sz w:val="24"/>
        </w:rPr>
        <w:t>部</w:t>
      </w:r>
      <w:r>
        <w:rPr>
          <w:rFonts w:ascii="宋体" w:hAnsi="宋体" w:hint="eastAsia"/>
          <w:sz w:val="24"/>
        </w:rPr>
        <w:t xml:space="preserve"> </w:t>
      </w:r>
      <w:r>
        <w:rPr>
          <w:rFonts w:ascii="宋体" w:hAnsi="宋体" w:hint="eastAsia"/>
          <w:sz w:val="24"/>
        </w:rPr>
        <w:t>司法</w:t>
      </w:r>
      <w:r>
        <w:rPr>
          <w:rFonts w:ascii="宋体" w:hAnsi="宋体"/>
          <w:sz w:val="24"/>
        </w:rPr>
        <w:t>部关于政府采购支持</w:t>
      </w:r>
      <w:r>
        <w:rPr>
          <w:rFonts w:ascii="宋体" w:hAnsi="宋体" w:hint="eastAsia"/>
          <w:sz w:val="24"/>
        </w:rPr>
        <w:t>监狱</w:t>
      </w:r>
      <w:r>
        <w:rPr>
          <w:rFonts w:ascii="宋体" w:hAnsi="宋体"/>
          <w:sz w:val="24"/>
        </w:rPr>
        <w:t>企业发展有关问题的</w:t>
      </w:r>
      <w:r>
        <w:rPr>
          <w:rFonts w:ascii="宋体" w:hAnsi="宋体" w:hint="eastAsia"/>
          <w:sz w:val="24"/>
        </w:rPr>
        <w:t>通知</w:t>
      </w:r>
      <w:r>
        <w:rPr>
          <w:rFonts w:ascii="宋体" w:hAnsi="宋体"/>
          <w:sz w:val="24"/>
        </w:rPr>
        <w:t>》</w:t>
      </w:r>
      <w:r>
        <w:rPr>
          <w:rFonts w:ascii="宋体" w:hAnsi="宋体" w:hint="eastAsia"/>
          <w:sz w:val="24"/>
        </w:rPr>
        <w:t>（财</w:t>
      </w:r>
      <w:r>
        <w:rPr>
          <w:rFonts w:ascii="宋体" w:hAnsi="宋体"/>
          <w:sz w:val="24"/>
        </w:rPr>
        <w:t>库</w:t>
      </w:r>
      <w:r>
        <w:rPr>
          <w:rFonts w:ascii="宋体" w:hAnsi="宋体" w:hint="eastAsia"/>
          <w:sz w:val="24"/>
        </w:rPr>
        <w:t>〔</w:t>
      </w:r>
      <w:r>
        <w:rPr>
          <w:rFonts w:ascii="宋体" w:hAnsi="宋体" w:hint="eastAsia"/>
          <w:sz w:val="24"/>
        </w:rPr>
        <w:t>2014</w:t>
      </w:r>
      <w:r>
        <w:rPr>
          <w:rFonts w:ascii="宋体" w:hAnsi="宋体" w:hint="eastAsia"/>
          <w:sz w:val="24"/>
        </w:rPr>
        <w:t>〕</w:t>
      </w:r>
      <w:r>
        <w:rPr>
          <w:rFonts w:ascii="宋体" w:hAnsi="宋体" w:hint="eastAsia"/>
          <w:sz w:val="24"/>
        </w:rPr>
        <w:t>68</w:t>
      </w:r>
      <w:r>
        <w:rPr>
          <w:rFonts w:ascii="宋体" w:hAnsi="宋体" w:hint="eastAsia"/>
          <w:sz w:val="24"/>
        </w:rPr>
        <w:t>号</w:t>
      </w:r>
      <w:r>
        <w:rPr>
          <w:rFonts w:ascii="宋体" w:hAnsi="宋体"/>
          <w:sz w:val="24"/>
        </w:rPr>
        <w:t>）</w:t>
      </w:r>
      <w:r>
        <w:rPr>
          <w:rFonts w:ascii="宋体" w:hAnsi="宋体" w:hint="eastAsia"/>
          <w:sz w:val="24"/>
        </w:rPr>
        <w:t>，</w:t>
      </w:r>
      <w:r>
        <w:rPr>
          <w:rFonts w:ascii="宋体" w:hAnsi="宋体"/>
          <w:sz w:val="24"/>
        </w:rPr>
        <w:t>监狱企业视同小微企业。监狱</w:t>
      </w:r>
      <w:r>
        <w:rPr>
          <w:rFonts w:ascii="宋体" w:hAnsi="宋体" w:hint="eastAsia"/>
          <w:sz w:val="24"/>
        </w:rPr>
        <w:t>企业</w:t>
      </w:r>
      <w:r>
        <w:rPr>
          <w:rFonts w:ascii="宋体" w:hAnsi="宋体"/>
          <w:sz w:val="24"/>
        </w:rPr>
        <w:t>是指</w:t>
      </w:r>
      <w:r>
        <w:rPr>
          <w:rFonts w:ascii="宋体" w:hAnsi="宋体" w:hint="eastAsia"/>
          <w:sz w:val="24"/>
        </w:rPr>
        <w:t>由</w:t>
      </w:r>
      <w:r>
        <w:rPr>
          <w:rFonts w:ascii="宋体" w:hAnsi="宋体"/>
          <w:sz w:val="24"/>
        </w:rPr>
        <w:t>司法部认定的为罪犯、戒</w:t>
      </w:r>
      <w:r>
        <w:rPr>
          <w:rFonts w:ascii="宋体" w:hAnsi="宋体"/>
          <w:sz w:val="24"/>
        </w:rPr>
        <w:t>毒人员提供生产项目和劳动对象，且全部产权属于司法部监狱管理局、戒毒管理局</w:t>
      </w:r>
      <w:r>
        <w:rPr>
          <w:rFonts w:ascii="宋体" w:hAnsi="宋体" w:hint="eastAsia"/>
          <w:sz w:val="24"/>
        </w:rPr>
        <w:t>、</w:t>
      </w:r>
      <w:r>
        <w:rPr>
          <w:rFonts w:ascii="宋体" w:hAnsi="宋体"/>
          <w:sz w:val="24"/>
        </w:rPr>
        <w:t>直属煤矿管理局，各省、自治区、直辖市</w:t>
      </w:r>
      <w:r>
        <w:rPr>
          <w:rFonts w:ascii="宋体" w:hAnsi="宋体" w:hint="eastAsia"/>
          <w:sz w:val="24"/>
        </w:rPr>
        <w:t>监狱</w:t>
      </w:r>
      <w:r>
        <w:rPr>
          <w:rFonts w:ascii="宋体" w:hAnsi="宋体"/>
          <w:sz w:val="24"/>
        </w:rPr>
        <w:t>管理局、戒毒管理局，各地（</w:t>
      </w:r>
      <w:r>
        <w:rPr>
          <w:rFonts w:ascii="宋体" w:hAnsi="宋体" w:hint="eastAsia"/>
          <w:sz w:val="24"/>
        </w:rPr>
        <w:t>设</w:t>
      </w:r>
      <w:r>
        <w:rPr>
          <w:rFonts w:ascii="宋体" w:hAnsi="宋体"/>
          <w:sz w:val="24"/>
        </w:rPr>
        <w:t>区的市）</w:t>
      </w:r>
      <w:r>
        <w:rPr>
          <w:rFonts w:ascii="宋体" w:hAnsi="宋体" w:hint="eastAsia"/>
          <w:sz w:val="24"/>
        </w:rPr>
        <w:t>的</w:t>
      </w:r>
      <w:r>
        <w:rPr>
          <w:rFonts w:ascii="宋体" w:hAnsi="宋体"/>
          <w:sz w:val="24"/>
        </w:rPr>
        <w:t>监狱、</w:t>
      </w:r>
      <w:r>
        <w:rPr>
          <w:rFonts w:ascii="宋体" w:hAnsi="宋体" w:hint="eastAsia"/>
          <w:sz w:val="24"/>
        </w:rPr>
        <w:t>强制</w:t>
      </w:r>
      <w:r>
        <w:rPr>
          <w:rFonts w:ascii="宋体" w:hAnsi="宋体"/>
          <w:sz w:val="24"/>
        </w:rPr>
        <w:t>隔离戒毒所、戒毒康复所，以及新疆生产建</w:t>
      </w:r>
      <w:r>
        <w:rPr>
          <w:rFonts w:ascii="宋体" w:hAnsi="宋体" w:hint="eastAsia"/>
          <w:sz w:val="24"/>
        </w:rPr>
        <w:t>设</w:t>
      </w:r>
      <w:r>
        <w:rPr>
          <w:rFonts w:ascii="宋体" w:hAnsi="宋体"/>
          <w:sz w:val="24"/>
        </w:rPr>
        <w:t>兵团监狱</w:t>
      </w:r>
      <w:r>
        <w:rPr>
          <w:rFonts w:ascii="宋体" w:hAnsi="宋体" w:hint="eastAsia"/>
          <w:sz w:val="24"/>
        </w:rPr>
        <w:t>管理</w:t>
      </w:r>
      <w:r>
        <w:rPr>
          <w:rFonts w:ascii="宋体" w:hAnsi="宋体"/>
          <w:sz w:val="24"/>
        </w:rPr>
        <w:t>局</w:t>
      </w:r>
      <w:r>
        <w:rPr>
          <w:rFonts w:ascii="宋体" w:hAnsi="宋体" w:hint="eastAsia"/>
          <w:sz w:val="24"/>
        </w:rPr>
        <w:t>、戒毒管理</w:t>
      </w:r>
      <w:r>
        <w:rPr>
          <w:rFonts w:ascii="宋体" w:hAnsi="宋体"/>
          <w:sz w:val="24"/>
        </w:rPr>
        <w:t>局的企业。监狱</w:t>
      </w:r>
      <w:r>
        <w:rPr>
          <w:rFonts w:ascii="宋体" w:hAnsi="宋体" w:hint="eastAsia"/>
          <w:sz w:val="24"/>
        </w:rPr>
        <w:t>企业</w:t>
      </w:r>
      <w:r>
        <w:rPr>
          <w:rFonts w:ascii="宋体" w:hAnsi="宋体"/>
          <w:sz w:val="24"/>
        </w:rPr>
        <w:t>投标时，提供由省级以上监狱管理局、戒毒管理局（</w:t>
      </w:r>
      <w:r>
        <w:rPr>
          <w:rFonts w:ascii="宋体" w:hAnsi="宋体" w:hint="eastAsia"/>
          <w:sz w:val="24"/>
        </w:rPr>
        <w:t>含</w:t>
      </w:r>
      <w:r>
        <w:rPr>
          <w:rFonts w:ascii="宋体" w:hAnsi="宋体"/>
          <w:sz w:val="24"/>
        </w:rPr>
        <w:t>新疆生产建设兵团）</w:t>
      </w:r>
      <w:r>
        <w:rPr>
          <w:rFonts w:ascii="宋体" w:hAnsi="宋体" w:hint="eastAsia"/>
          <w:sz w:val="24"/>
        </w:rPr>
        <w:t>出</w:t>
      </w:r>
      <w:r>
        <w:rPr>
          <w:rFonts w:ascii="宋体" w:hAnsi="宋体"/>
          <w:sz w:val="24"/>
        </w:rPr>
        <w:t>具的属于监狱企业的证明文件，不再</w:t>
      </w:r>
      <w:r>
        <w:rPr>
          <w:rFonts w:ascii="宋体" w:hAnsi="宋体" w:hint="eastAsia"/>
          <w:sz w:val="24"/>
        </w:rPr>
        <w:t>提供</w:t>
      </w:r>
      <w:r>
        <w:rPr>
          <w:rFonts w:ascii="宋体" w:hAnsi="宋体"/>
          <w:sz w:val="24"/>
        </w:rPr>
        <w:t>《</w:t>
      </w:r>
      <w:r>
        <w:rPr>
          <w:rFonts w:ascii="宋体" w:hAnsi="宋体" w:hint="eastAsia"/>
          <w:sz w:val="24"/>
        </w:rPr>
        <w:t>中</w:t>
      </w:r>
      <w:r>
        <w:rPr>
          <w:rFonts w:ascii="宋体" w:hAnsi="宋体"/>
          <w:sz w:val="24"/>
        </w:rPr>
        <w:t>小微企业声明函》</w:t>
      </w:r>
      <w:r>
        <w:rPr>
          <w:rFonts w:ascii="宋体" w:hAnsi="宋体" w:hint="eastAsia"/>
          <w:sz w:val="24"/>
        </w:rPr>
        <w:t>。</w:t>
      </w:r>
      <w:bookmarkEnd w:id="23"/>
    </w:p>
    <w:p w:rsidR="00CF3F8C" w:rsidRDefault="004A6139">
      <w:pPr>
        <w:spacing w:line="360" w:lineRule="auto"/>
        <w:rPr>
          <w:rFonts w:ascii="宋体" w:hAnsi="宋体"/>
          <w:sz w:val="24"/>
        </w:rPr>
      </w:pPr>
      <w:r>
        <w:rPr>
          <w:rFonts w:ascii="宋体" w:hAnsi="宋体" w:hint="eastAsia"/>
          <w:sz w:val="24"/>
        </w:rPr>
        <w:t>34.3</w:t>
      </w:r>
      <w:bookmarkStart w:id="24" w:name="_Hlk67659006"/>
      <w:r>
        <w:rPr>
          <w:rFonts w:ascii="宋体" w:hAnsi="宋体" w:hint="eastAsia"/>
          <w:sz w:val="24"/>
        </w:rPr>
        <w:t>根据《财政</w:t>
      </w:r>
      <w:r>
        <w:rPr>
          <w:rFonts w:ascii="宋体" w:hAnsi="宋体"/>
          <w:sz w:val="24"/>
        </w:rPr>
        <w:t>部</w:t>
      </w:r>
      <w:r>
        <w:rPr>
          <w:rFonts w:ascii="宋体" w:hAnsi="宋体" w:hint="eastAsia"/>
          <w:sz w:val="24"/>
        </w:rPr>
        <w:t xml:space="preserve"> </w:t>
      </w:r>
      <w:r>
        <w:rPr>
          <w:rFonts w:ascii="宋体" w:hAnsi="宋体" w:hint="eastAsia"/>
          <w:sz w:val="24"/>
        </w:rPr>
        <w:t>民</w:t>
      </w:r>
      <w:r>
        <w:rPr>
          <w:rFonts w:ascii="宋体" w:hAnsi="宋体"/>
          <w:sz w:val="24"/>
        </w:rPr>
        <w:t>政</w:t>
      </w:r>
      <w:r>
        <w:rPr>
          <w:rFonts w:ascii="宋体" w:hAnsi="宋体" w:hint="eastAsia"/>
          <w:sz w:val="24"/>
        </w:rPr>
        <w:t>部</w:t>
      </w:r>
      <w:r>
        <w:rPr>
          <w:rFonts w:ascii="宋体" w:hAnsi="宋体" w:hint="eastAsia"/>
          <w:sz w:val="24"/>
        </w:rPr>
        <w:t xml:space="preserve"> </w:t>
      </w:r>
      <w:r>
        <w:rPr>
          <w:rFonts w:ascii="宋体" w:hAnsi="宋体" w:hint="eastAsia"/>
          <w:sz w:val="24"/>
        </w:rPr>
        <w:t>中</w:t>
      </w:r>
      <w:r>
        <w:rPr>
          <w:rFonts w:ascii="宋体" w:hAnsi="宋体"/>
          <w:sz w:val="24"/>
        </w:rPr>
        <w:t>国残疾人联合会关于促进残疾人就业政府采购政</w:t>
      </w:r>
      <w:r>
        <w:rPr>
          <w:rFonts w:ascii="宋体" w:hAnsi="宋体" w:hint="eastAsia"/>
          <w:sz w:val="24"/>
        </w:rPr>
        <w:t>策</w:t>
      </w:r>
      <w:r>
        <w:rPr>
          <w:rFonts w:ascii="宋体" w:hAnsi="宋体"/>
          <w:sz w:val="24"/>
        </w:rPr>
        <w:t>的通知》</w:t>
      </w:r>
      <w:r>
        <w:rPr>
          <w:rFonts w:ascii="宋体" w:hAnsi="宋体" w:hint="eastAsia"/>
          <w:sz w:val="24"/>
        </w:rPr>
        <w:t>（财库〔</w:t>
      </w:r>
      <w:r>
        <w:rPr>
          <w:rFonts w:ascii="宋体" w:hAnsi="宋体" w:hint="eastAsia"/>
          <w:sz w:val="24"/>
        </w:rPr>
        <w:t>201</w:t>
      </w:r>
      <w:r>
        <w:rPr>
          <w:rFonts w:ascii="宋体" w:hAnsi="宋体"/>
          <w:sz w:val="24"/>
        </w:rPr>
        <w:t>7</w:t>
      </w:r>
      <w:r>
        <w:rPr>
          <w:rFonts w:ascii="宋体" w:hAnsi="宋体" w:hint="eastAsia"/>
          <w:sz w:val="24"/>
        </w:rPr>
        <w:t>〕</w:t>
      </w:r>
      <w:r>
        <w:rPr>
          <w:rFonts w:ascii="宋体" w:hAnsi="宋体"/>
          <w:sz w:val="24"/>
        </w:rPr>
        <w:t>141</w:t>
      </w:r>
      <w:r>
        <w:rPr>
          <w:rFonts w:ascii="宋体" w:hAnsi="宋体" w:hint="eastAsia"/>
          <w:sz w:val="24"/>
        </w:rPr>
        <w:t>号</w:t>
      </w:r>
      <w:r>
        <w:rPr>
          <w:rFonts w:ascii="宋体" w:hAnsi="宋体"/>
          <w:sz w:val="24"/>
        </w:rPr>
        <w:t>）</w:t>
      </w:r>
      <w:r>
        <w:rPr>
          <w:rFonts w:ascii="宋体" w:hAnsi="宋体" w:hint="eastAsia"/>
          <w:sz w:val="24"/>
        </w:rPr>
        <w:t>，</w:t>
      </w:r>
      <w:r>
        <w:rPr>
          <w:rFonts w:ascii="宋体" w:hAnsi="宋体"/>
          <w:sz w:val="24"/>
        </w:rPr>
        <w:t>在政府采购活动中，残疾人福利性单位视同小型、微型企业，享受政府采购支持政策的残疾人福利性单位应当同时满足《</w:t>
      </w:r>
      <w:r>
        <w:rPr>
          <w:rFonts w:ascii="宋体" w:hAnsi="宋体" w:hint="eastAsia"/>
          <w:sz w:val="24"/>
        </w:rPr>
        <w:t>财政</w:t>
      </w:r>
      <w:r>
        <w:rPr>
          <w:rFonts w:ascii="宋体" w:hAnsi="宋体"/>
          <w:sz w:val="24"/>
        </w:rPr>
        <w:t>部</w:t>
      </w:r>
      <w:r>
        <w:rPr>
          <w:rFonts w:ascii="宋体" w:hAnsi="宋体" w:hint="eastAsia"/>
          <w:sz w:val="24"/>
        </w:rPr>
        <w:t xml:space="preserve"> </w:t>
      </w:r>
      <w:r>
        <w:rPr>
          <w:rFonts w:ascii="宋体" w:hAnsi="宋体" w:hint="eastAsia"/>
          <w:sz w:val="24"/>
        </w:rPr>
        <w:t>民</w:t>
      </w:r>
      <w:r>
        <w:rPr>
          <w:rFonts w:ascii="宋体" w:hAnsi="宋体"/>
          <w:sz w:val="24"/>
        </w:rPr>
        <w:t>政</w:t>
      </w:r>
      <w:r>
        <w:rPr>
          <w:rFonts w:ascii="宋体" w:hAnsi="宋体" w:hint="eastAsia"/>
          <w:sz w:val="24"/>
        </w:rPr>
        <w:t>部</w:t>
      </w:r>
      <w:r>
        <w:rPr>
          <w:rFonts w:ascii="宋体" w:hAnsi="宋体" w:hint="eastAsia"/>
          <w:sz w:val="24"/>
        </w:rPr>
        <w:t xml:space="preserve"> </w:t>
      </w:r>
      <w:r>
        <w:rPr>
          <w:rFonts w:ascii="宋体" w:hAnsi="宋体" w:hint="eastAsia"/>
          <w:sz w:val="24"/>
        </w:rPr>
        <w:t>中</w:t>
      </w:r>
      <w:r>
        <w:rPr>
          <w:rFonts w:ascii="宋体" w:hAnsi="宋体"/>
          <w:sz w:val="24"/>
        </w:rPr>
        <w:t>国残疾人联合会关于促进残疾人就业政府采购政</w:t>
      </w:r>
      <w:r>
        <w:rPr>
          <w:rFonts w:ascii="宋体" w:hAnsi="宋体" w:hint="eastAsia"/>
          <w:sz w:val="24"/>
        </w:rPr>
        <w:t>策</w:t>
      </w:r>
      <w:r>
        <w:rPr>
          <w:rFonts w:ascii="宋体" w:hAnsi="宋体"/>
          <w:sz w:val="24"/>
        </w:rPr>
        <w:t>的通知》</w:t>
      </w:r>
      <w:r>
        <w:rPr>
          <w:rFonts w:ascii="宋体" w:hAnsi="宋体" w:hint="eastAsia"/>
          <w:sz w:val="24"/>
        </w:rPr>
        <w:t>所</w:t>
      </w:r>
      <w:r>
        <w:rPr>
          <w:rFonts w:ascii="宋体" w:hAnsi="宋体"/>
          <w:sz w:val="24"/>
        </w:rPr>
        <w:t>列条件。残疾</w:t>
      </w:r>
      <w:r>
        <w:rPr>
          <w:rFonts w:ascii="宋体" w:hAnsi="宋体" w:hint="eastAsia"/>
          <w:sz w:val="24"/>
        </w:rPr>
        <w:t>人</w:t>
      </w:r>
      <w:r>
        <w:rPr>
          <w:rFonts w:ascii="宋体" w:hAnsi="宋体"/>
          <w:sz w:val="24"/>
        </w:rPr>
        <w:t>福利星单位属于小型、微型企业的，不重复</w:t>
      </w:r>
      <w:r>
        <w:rPr>
          <w:rFonts w:ascii="宋体" w:hAnsi="宋体" w:hint="eastAsia"/>
          <w:sz w:val="24"/>
        </w:rPr>
        <w:t>享受</w:t>
      </w:r>
      <w:r>
        <w:rPr>
          <w:rFonts w:ascii="宋体" w:hAnsi="宋体"/>
          <w:sz w:val="24"/>
        </w:rPr>
        <w:t>政策。符合</w:t>
      </w:r>
      <w:r>
        <w:rPr>
          <w:rFonts w:ascii="宋体" w:hAnsi="宋体" w:hint="eastAsia"/>
          <w:sz w:val="24"/>
        </w:rPr>
        <w:t>条件的</w:t>
      </w:r>
      <w:r>
        <w:rPr>
          <w:rFonts w:ascii="宋体" w:hAnsi="宋体"/>
          <w:sz w:val="24"/>
        </w:rPr>
        <w:t>残疾人福利性单位在参加政府采购活动时，应当提供《</w:t>
      </w:r>
      <w:r>
        <w:rPr>
          <w:rFonts w:ascii="宋体" w:hAnsi="宋体" w:hint="eastAsia"/>
          <w:sz w:val="24"/>
        </w:rPr>
        <w:t>残疾</w:t>
      </w:r>
      <w:r>
        <w:rPr>
          <w:rFonts w:ascii="宋体" w:hAnsi="宋体"/>
          <w:sz w:val="24"/>
        </w:rPr>
        <w:t>人福利性单位声明</w:t>
      </w:r>
      <w:r>
        <w:rPr>
          <w:rFonts w:ascii="宋体" w:hAnsi="宋体" w:hint="eastAsia"/>
          <w:sz w:val="24"/>
        </w:rPr>
        <w:t>函</w:t>
      </w:r>
      <w:r>
        <w:rPr>
          <w:rFonts w:ascii="宋体" w:hAnsi="宋体"/>
          <w:sz w:val="24"/>
        </w:rPr>
        <w:t>》</w:t>
      </w:r>
      <w:r>
        <w:rPr>
          <w:rFonts w:ascii="宋体" w:hAnsi="宋体" w:hint="eastAsia"/>
          <w:sz w:val="24"/>
        </w:rPr>
        <w:t>，并</w:t>
      </w:r>
      <w:r>
        <w:rPr>
          <w:rFonts w:ascii="宋体" w:hAnsi="宋体"/>
          <w:sz w:val="24"/>
        </w:rPr>
        <w:t>对声明</w:t>
      </w:r>
      <w:r>
        <w:rPr>
          <w:rFonts w:ascii="宋体" w:hAnsi="宋体" w:hint="eastAsia"/>
          <w:sz w:val="24"/>
        </w:rPr>
        <w:t>的</w:t>
      </w:r>
      <w:r>
        <w:rPr>
          <w:rFonts w:ascii="宋体" w:hAnsi="宋体"/>
          <w:sz w:val="24"/>
        </w:rPr>
        <w:t>真实性负责</w:t>
      </w:r>
      <w:bookmarkEnd w:id="24"/>
      <w:r>
        <w:rPr>
          <w:rFonts w:ascii="宋体" w:hAnsi="宋体" w:hint="eastAsia"/>
          <w:sz w:val="24"/>
        </w:rPr>
        <w:t>。</w:t>
      </w:r>
    </w:p>
    <w:p w:rsidR="00CF3F8C" w:rsidRDefault="004A6139">
      <w:pPr>
        <w:spacing w:line="360" w:lineRule="auto"/>
        <w:jc w:val="center"/>
        <w:outlineLvl w:val="1"/>
        <w:rPr>
          <w:rFonts w:ascii="宋体" w:hAnsi="宋体"/>
          <w:sz w:val="24"/>
        </w:rPr>
      </w:pPr>
      <w:bookmarkStart w:id="25" w:name="_Toc116926175"/>
      <w:r>
        <w:rPr>
          <w:rFonts w:ascii="宋体" w:hAnsi="宋体" w:hint="eastAsia"/>
          <w:b/>
          <w:sz w:val="28"/>
        </w:rPr>
        <w:t>八、授予合同</w:t>
      </w:r>
      <w:bookmarkEnd w:id="25"/>
    </w:p>
    <w:p w:rsidR="00CF3F8C" w:rsidRDefault="004A6139">
      <w:pPr>
        <w:spacing w:line="360" w:lineRule="auto"/>
        <w:rPr>
          <w:rFonts w:ascii="宋体" w:hAnsi="宋体"/>
          <w:b/>
          <w:sz w:val="24"/>
        </w:rPr>
      </w:pPr>
      <w:r>
        <w:rPr>
          <w:rFonts w:ascii="宋体" w:hAnsi="宋体" w:hint="eastAsia"/>
          <w:b/>
          <w:sz w:val="24"/>
        </w:rPr>
        <w:t>3</w:t>
      </w:r>
      <w:r>
        <w:rPr>
          <w:rFonts w:ascii="宋体" w:hAnsi="宋体"/>
          <w:b/>
          <w:sz w:val="24"/>
        </w:rPr>
        <w:t>5</w:t>
      </w:r>
      <w:r>
        <w:rPr>
          <w:rFonts w:ascii="宋体" w:hAnsi="宋体" w:hint="eastAsia"/>
          <w:b/>
          <w:sz w:val="24"/>
        </w:rPr>
        <w:t>.</w:t>
      </w:r>
      <w:r>
        <w:rPr>
          <w:rFonts w:ascii="宋体" w:hAnsi="宋体" w:hint="eastAsia"/>
          <w:b/>
          <w:sz w:val="24"/>
        </w:rPr>
        <w:t>定标方式</w:t>
      </w:r>
    </w:p>
    <w:p w:rsidR="00CF3F8C" w:rsidRDefault="004A6139">
      <w:pPr>
        <w:spacing w:line="360" w:lineRule="auto"/>
        <w:ind w:firstLineChars="200" w:firstLine="480"/>
        <w:rPr>
          <w:rFonts w:ascii="宋体" w:hAnsi="宋体"/>
          <w:sz w:val="24"/>
        </w:rPr>
      </w:pPr>
      <w:r>
        <w:rPr>
          <w:rFonts w:ascii="宋体" w:hAnsi="宋体" w:hint="eastAsia"/>
          <w:sz w:val="24"/>
        </w:rPr>
        <w:t>采购人依据评标委员会评审的中标排序结果确定中标人。</w:t>
      </w:r>
    </w:p>
    <w:p w:rsidR="00CF3F8C" w:rsidRDefault="004A6139">
      <w:pPr>
        <w:spacing w:line="360" w:lineRule="auto"/>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w:t>
      </w:r>
      <w:r>
        <w:rPr>
          <w:rFonts w:ascii="宋体" w:hAnsi="宋体" w:hint="eastAsia"/>
          <w:b/>
          <w:sz w:val="24"/>
        </w:rPr>
        <w:t>中标通知</w:t>
      </w:r>
    </w:p>
    <w:p w:rsidR="00CF3F8C" w:rsidRDefault="004A6139">
      <w:pPr>
        <w:spacing w:line="360" w:lineRule="auto"/>
        <w:rPr>
          <w:rFonts w:ascii="宋体" w:hAnsi="宋体"/>
          <w:b/>
          <w:sz w:val="24"/>
        </w:rPr>
      </w:pPr>
      <w:r>
        <w:rPr>
          <w:rFonts w:ascii="宋体" w:hAnsi="宋体" w:hint="eastAsia"/>
          <w:sz w:val="24"/>
        </w:rPr>
        <w:lastRenderedPageBreak/>
        <w:t>3</w:t>
      </w:r>
      <w:r>
        <w:rPr>
          <w:rFonts w:ascii="宋体" w:hAnsi="宋体"/>
          <w:sz w:val="24"/>
        </w:rPr>
        <w:t>6</w:t>
      </w:r>
      <w:r>
        <w:rPr>
          <w:rFonts w:ascii="宋体" w:hAnsi="宋体" w:hint="eastAsia"/>
          <w:sz w:val="24"/>
        </w:rPr>
        <w:t>.</w:t>
      </w:r>
      <w:r>
        <w:rPr>
          <w:rFonts w:ascii="宋体" w:hAnsi="宋体"/>
          <w:sz w:val="24"/>
        </w:rPr>
        <w:t>1</w:t>
      </w:r>
      <w:bookmarkStart w:id="26" w:name="_Hlk116244049"/>
      <w:r>
        <w:rPr>
          <w:rFonts w:ascii="宋体" w:hAnsi="宋体" w:hint="eastAsia"/>
          <w:sz w:val="24"/>
        </w:rPr>
        <w:t>采购机构将及时发布中标公告</w:t>
      </w:r>
      <w:r>
        <w:rPr>
          <w:rFonts w:ascii="宋体" w:hAnsi="宋体" w:hint="eastAsia"/>
          <w:sz w:val="24"/>
        </w:rPr>
        <w:t>,</w:t>
      </w:r>
      <w:r>
        <w:rPr>
          <w:rFonts w:ascii="宋体" w:hAnsi="宋体" w:hint="eastAsia"/>
          <w:sz w:val="24"/>
        </w:rPr>
        <w:t>以便所有投标人知悉评标结果</w:t>
      </w:r>
      <w:bookmarkEnd w:id="26"/>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3</w:t>
      </w:r>
      <w:r>
        <w:rPr>
          <w:rFonts w:ascii="宋体" w:hAnsi="宋体"/>
          <w:sz w:val="24"/>
        </w:rPr>
        <w:t>6</w:t>
      </w:r>
      <w:r>
        <w:rPr>
          <w:rFonts w:ascii="宋体" w:hAnsi="宋体" w:hint="eastAsia"/>
          <w:sz w:val="24"/>
        </w:rPr>
        <w:t>.</w:t>
      </w:r>
      <w:r>
        <w:rPr>
          <w:rFonts w:ascii="宋体" w:hAnsi="宋体"/>
          <w:sz w:val="24"/>
        </w:rPr>
        <w:t>2</w:t>
      </w:r>
      <w:r>
        <w:rPr>
          <w:rFonts w:ascii="宋体" w:hAnsi="宋体" w:hint="eastAsia"/>
          <w:sz w:val="24"/>
        </w:rPr>
        <w:t>在中标公告发出后</w:t>
      </w:r>
      <w:r>
        <w:rPr>
          <w:rFonts w:ascii="宋体" w:hAnsi="宋体" w:hint="eastAsia"/>
          <w:sz w:val="24"/>
        </w:rPr>
        <w:t>3</w:t>
      </w:r>
      <w:r>
        <w:rPr>
          <w:rFonts w:ascii="宋体" w:hAnsi="宋体" w:hint="eastAsia"/>
          <w:sz w:val="24"/>
        </w:rPr>
        <w:t>个工作日内，中标人</w:t>
      </w:r>
      <w:r>
        <w:rPr>
          <w:rFonts w:ascii="宋体" w:hAnsi="宋体" w:hint="eastAsia"/>
          <w:sz w:val="24"/>
        </w:rPr>
        <w:t>联系采购代理机构</w:t>
      </w:r>
      <w:r>
        <w:rPr>
          <w:rFonts w:ascii="宋体" w:hAnsi="宋体" w:hint="eastAsia"/>
          <w:sz w:val="24"/>
        </w:rPr>
        <w:t>获取中标通知书。</w:t>
      </w:r>
    </w:p>
    <w:p w:rsidR="00CF3F8C" w:rsidRDefault="004A6139">
      <w:pPr>
        <w:spacing w:line="360" w:lineRule="auto"/>
        <w:rPr>
          <w:rFonts w:ascii="宋体" w:hAnsi="宋体"/>
          <w:sz w:val="24"/>
        </w:rPr>
      </w:pPr>
      <w:r>
        <w:rPr>
          <w:rFonts w:ascii="宋体" w:hAnsi="宋体" w:hint="eastAsia"/>
          <w:sz w:val="24"/>
        </w:rPr>
        <w:t>3</w:t>
      </w:r>
      <w:r>
        <w:rPr>
          <w:rFonts w:ascii="宋体" w:hAnsi="宋体"/>
          <w:sz w:val="24"/>
        </w:rPr>
        <w:t>6</w:t>
      </w:r>
      <w:r>
        <w:rPr>
          <w:rFonts w:ascii="宋体" w:hAnsi="宋体" w:hint="eastAsia"/>
          <w:sz w:val="24"/>
        </w:rPr>
        <w:t>.</w:t>
      </w:r>
      <w:r>
        <w:rPr>
          <w:rFonts w:ascii="宋体" w:hAnsi="宋体"/>
          <w:sz w:val="24"/>
        </w:rPr>
        <w:t>3</w:t>
      </w:r>
      <w:r>
        <w:rPr>
          <w:rFonts w:ascii="宋体" w:hAnsi="宋体" w:hint="eastAsia"/>
          <w:sz w:val="24"/>
        </w:rPr>
        <w:t>在按照本须知第</w:t>
      </w:r>
      <w:r>
        <w:rPr>
          <w:rFonts w:ascii="宋体" w:hAnsi="宋体" w:hint="eastAsia"/>
          <w:sz w:val="24"/>
        </w:rPr>
        <w:t>3</w:t>
      </w:r>
      <w:r>
        <w:rPr>
          <w:rFonts w:ascii="宋体" w:hAnsi="宋体"/>
          <w:sz w:val="24"/>
        </w:rPr>
        <w:t>8</w:t>
      </w:r>
      <w:r>
        <w:rPr>
          <w:rFonts w:ascii="宋体" w:hAnsi="宋体" w:hint="eastAsia"/>
          <w:sz w:val="24"/>
        </w:rPr>
        <w:t>条签署了合同后，该中标通知书将形成合同的一部分。</w:t>
      </w:r>
    </w:p>
    <w:p w:rsidR="00CF3F8C" w:rsidRDefault="004A6139">
      <w:pPr>
        <w:pStyle w:val="20"/>
        <w:spacing w:line="360" w:lineRule="auto"/>
        <w:rPr>
          <w:rFonts w:ascii="宋体" w:eastAsia="宋体" w:hAnsi="宋体"/>
          <w:b/>
          <w:bCs/>
          <w:sz w:val="24"/>
        </w:rPr>
      </w:pPr>
      <w:r>
        <w:rPr>
          <w:rFonts w:ascii="宋体" w:eastAsia="宋体" w:hAnsi="宋体" w:hint="eastAsia"/>
          <w:b/>
          <w:bCs/>
          <w:sz w:val="24"/>
        </w:rPr>
        <w:t>3</w:t>
      </w:r>
      <w:r>
        <w:rPr>
          <w:rFonts w:ascii="宋体" w:eastAsia="宋体" w:hAnsi="宋体"/>
          <w:b/>
          <w:bCs/>
          <w:sz w:val="24"/>
        </w:rPr>
        <w:t>7</w:t>
      </w:r>
      <w:r>
        <w:rPr>
          <w:rFonts w:ascii="宋体" w:eastAsia="宋体" w:hAnsi="宋体" w:hint="eastAsia"/>
          <w:b/>
          <w:bCs/>
          <w:sz w:val="24"/>
        </w:rPr>
        <w:t>.</w:t>
      </w:r>
      <w:r>
        <w:rPr>
          <w:rFonts w:ascii="宋体" w:eastAsia="宋体" w:hAnsi="宋体" w:hint="eastAsia"/>
          <w:b/>
          <w:bCs/>
          <w:sz w:val="24"/>
        </w:rPr>
        <w:t>履约担保</w:t>
      </w:r>
    </w:p>
    <w:p w:rsidR="00CF3F8C" w:rsidRDefault="004A6139">
      <w:pPr>
        <w:autoSpaceDE w:val="0"/>
        <w:autoSpaceDN w:val="0"/>
        <w:adjustRightInd w:val="0"/>
        <w:spacing w:line="360" w:lineRule="auto"/>
        <w:ind w:left="-2"/>
        <w:rPr>
          <w:rFonts w:ascii="宋体" w:hAnsi="宋体" w:cs="仿宋_GB2312"/>
          <w:b/>
          <w:bCs/>
          <w:kern w:val="0"/>
          <w:sz w:val="24"/>
          <w:lang w:val="zh-CN"/>
        </w:rPr>
      </w:pPr>
      <w:r>
        <w:rPr>
          <w:rFonts w:ascii="宋体" w:hAnsi="宋体" w:cs="仿宋_GB2312" w:hint="eastAsia"/>
          <w:b/>
          <w:bCs/>
          <w:kern w:val="0"/>
          <w:sz w:val="24"/>
          <w:lang w:val="zh-CN"/>
        </w:rPr>
        <w:t>3</w:t>
      </w:r>
      <w:r>
        <w:rPr>
          <w:rFonts w:ascii="宋体" w:hAnsi="宋体" w:cs="仿宋_GB2312"/>
          <w:b/>
          <w:bCs/>
          <w:kern w:val="0"/>
          <w:sz w:val="24"/>
          <w:lang w:val="zh-CN"/>
        </w:rPr>
        <w:t>7.1</w:t>
      </w:r>
      <w:r>
        <w:rPr>
          <w:rFonts w:ascii="宋体" w:hAnsi="宋体" w:cs="仿宋_GB2312" w:hint="eastAsia"/>
          <w:b/>
          <w:bCs/>
          <w:kern w:val="0"/>
          <w:sz w:val="24"/>
          <w:lang w:val="zh-CN"/>
        </w:rPr>
        <w:t>本项目履约担保采用履约保证金的方式。合同</w:t>
      </w:r>
      <w:r>
        <w:rPr>
          <w:rFonts w:ascii="宋体" w:hAnsi="宋体" w:cs="仿宋_GB2312"/>
          <w:b/>
          <w:bCs/>
          <w:kern w:val="0"/>
          <w:sz w:val="24"/>
          <w:lang w:val="zh-CN"/>
        </w:rPr>
        <w:t>签订前</w:t>
      </w:r>
      <w:r>
        <w:rPr>
          <w:rFonts w:ascii="宋体" w:hAnsi="宋体" w:cs="仿宋_GB2312" w:hint="eastAsia"/>
          <w:b/>
          <w:bCs/>
          <w:kern w:val="0"/>
          <w:sz w:val="24"/>
          <w:lang w:val="zh-CN"/>
        </w:rPr>
        <w:t>，</w:t>
      </w:r>
      <w:r>
        <w:rPr>
          <w:rFonts w:ascii="宋体" w:hAnsi="宋体" w:cs="仿宋_GB2312"/>
          <w:b/>
          <w:bCs/>
          <w:kern w:val="0"/>
          <w:sz w:val="24"/>
          <w:lang w:val="zh-CN"/>
        </w:rPr>
        <w:t>中标人应按前附表规定的金额</w:t>
      </w:r>
      <w:r>
        <w:rPr>
          <w:rFonts w:ascii="宋体" w:hAnsi="宋体" w:cs="仿宋_GB2312" w:hint="eastAsia"/>
          <w:b/>
          <w:bCs/>
          <w:kern w:val="0"/>
          <w:sz w:val="24"/>
          <w:lang w:val="zh-CN"/>
        </w:rPr>
        <w:t>以</w:t>
      </w:r>
      <w:r>
        <w:rPr>
          <w:rFonts w:ascii="宋体" w:hAnsi="宋体" w:cs="仿宋_GB2312"/>
          <w:b/>
          <w:bCs/>
          <w:kern w:val="0"/>
          <w:sz w:val="24"/>
          <w:lang w:val="zh-CN"/>
        </w:rPr>
        <w:t>转账形式向采购人提交履约保证金。</w:t>
      </w:r>
    </w:p>
    <w:p w:rsidR="00CF3F8C" w:rsidRDefault="004A6139">
      <w:pPr>
        <w:autoSpaceDE w:val="0"/>
        <w:autoSpaceDN w:val="0"/>
        <w:adjustRightInd w:val="0"/>
        <w:spacing w:line="360" w:lineRule="auto"/>
        <w:ind w:left="-2"/>
        <w:rPr>
          <w:rFonts w:ascii="宋体" w:hAnsi="宋体" w:cs="仿宋_GB2312"/>
          <w:b/>
          <w:bCs/>
          <w:kern w:val="0"/>
          <w:sz w:val="24"/>
          <w:lang w:val="zh-CN"/>
        </w:rPr>
      </w:pPr>
      <w:r>
        <w:rPr>
          <w:rFonts w:ascii="宋体" w:hAnsi="宋体" w:cs="仿宋_GB2312" w:hint="eastAsia"/>
          <w:b/>
          <w:bCs/>
          <w:kern w:val="0"/>
          <w:sz w:val="24"/>
          <w:lang w:val="zh-CN"/>
        </w:rPr>
        <w:t>3</w:t>
      </w:r>
      <w:r>
        <w:rPr>
          <w:rFonts w:ascii="宋体" w:hAnsi="宋体" w:cs="仿宋_GB2312"/>
          <w:b/>
          <w:bCs/>
          <w:kern w:val="0"/>
          <w:sz w:val="24"/>
          <w:lang w:val="zh-CN"/>
        </w:rPr>
        <w:t>7.2</w:t>
      </w:r>
      <w:r>
        <w:rPr>
          <w:rFonts w:ascii="宋体" w:hAnsi="宋体" w:cs="仿宋_GB2312" w:hint="eastAsia"/>
          <w:b/>
          <w:bCs/>
          <w:kern w:val="0"/>
          <w:sz w:val="24"/>
          <w:lang w:val="zh-CN"/>
        </w:rPr>
        <w:t>履约保证金金额及</w:t>
      </w:r>
      <w:r>
        <w:rPr>
          <w:rFonts w:ascii="宋体" w:hAnsi="宋体" w:cs="仿宋_GB2312"/>
          <w:b/>
          <w:bCs/>
          <w:kern w:val="0"/>
          <w:sz w:val="24"/>
          <w:lang w:val="zh-CN"/>
        </w:rPr>
        <w:t>开户行信息</w:t>
      </w:r>
      <w:r>
        <w:rPr>
          <w:rFonts w:ascii="宋体" w:hAnsi="宋体" w:cs="仿宋_GB2312" w:hint="eastAsia"/>
          <w:b/>
          <w:bCs/>
          <w:kern w:val="0"/>
          <w:sz w:val="24"/>
          <w:lang w:val="zh-CN"/>
        </w:rPr>
        <w:t>：见本须知前附表。</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7</w:t>
      </w:r>
      <w:r>
        <w:rPr>
          <w:rFonts w:ascii="宋体" w:eastAsia="宋体" w:hAnsi="宋体" w:cs="仿宋_GB2312" w:hint="eastAsia"/>
          <w:kern w:val="0"/>
          <w:sz w:val="24"/>
          <w:lang w:val="zh-CN"/>
        </w:rPr>
        <w:t>.</w:t>
      </w:r>
      <w:r>
        <w:rPr>
          <w:rFonts w:ascii="宋体" w:eastAsia="宋体" w:hAnsi="宋体" w:cs="仿宋_GB2312"/>
          <w:kern w:val="0"/>
          <w:sz w:val="24"/>
          <w:lang w:val="zh-CN"/>
        </w:rPr>
        <w:t>3</w:t>
      </w:r>
      <w:r>
        <w:rPr>
          <w:rFonts w:ascii="宋体" w:eastAsia="宋体" w:hAnsi="宋体" w:cs="仿宋_GB2312" w:hint="eastAsia"/>
          <w:kern w:val="0"/>
          <w:sz w:val="24"/>
          <w:lang w:val="zh-CN"/>
        </w:rPr>
        <w:t>采购人将在中标人完成供货的</w:t>
      </w:r>
      <w:r>
        <w:rPr>
          <w:rFonts w:ascii="宋体" w:eastAsia="宋体" w:hAnsi="宋体" w:cs="仿宋_GB2312" w:hint="eastAsia"/>
          <w:kern w:val="0"/>
          <w:sz w:val="24"/>
          <w:lang w:val="zh-CN"/>
        </w:rPr>
        <w:t>100%</w:t>
      </w:r>
      <w:r>
        <w:rPr>
          <w:rFonts w:ascii="宋体" w:eastAsia="宋体" w:hAnsi="宋体" w:cs="仿宋_GB2312" w:hint="eastAsia"/>
          <w:kern w:val="0"/>
          <w:sz w:val="24"/>
          <w:lang w:val="zh-CN"/>
        </w:rPr>
        <w:t>，经验收达到合同约定的质量标准，返还全部履约保证金（不计利息）。</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7</w:t>
      </w:r>
      <w:r>
        <w:rPr>
          <w:rFonts w:ascii="宋体" w:eastAsia="宋体" w:hAnsi="宋体" w:cs="仿宋_GB2312" w:hint="eastAsia"/>
          <w:kern w:val="0"/>
          <w:sz w:val="24"/>
          <w:lang w:val="zh-CN"/>
        </w:rPr>
        <w:t>.</w:t>
      </w:r>
      <w:r>
        <w:rPr>
          <w:rFonts w:ascii="宋体" w:eastAsia="宋体" w:hAnsi="宋体" w:cs="仿宋_GB2312"/>
          <w:kern w:val="0"/>
          <w:sz w:val="24"/>
          <w:lang w:val="zh-CN"/>
        </w:rPr>
        <w:t>4</w:t>
      </w:r>
      <w:r>
        <w:rPr>
          <w:rFonts w:ascii="宋体" w:eastAsia="宋体" w:hAnsi="宋体" w:cs="仿宋_GB2312" w:hint="eastAsia"/>
          <w:kern w:val="0"/>
          <w:sz w:val="24"/>
          <w:lang w:val="zh-CN"/>
        </w:rPr>
        <w:t>中标人如未能按合同签订内容完成全部供货内容，采购机构将有权没收其履约保证金用于弥补给采购人造成的损失。</w:t>
      </w:r>
    </w:p>
    <w:p w:rsidR="00CF3F8C" w:rsidRDefault="004A6139">
      <w:pPr>
        <w:spacing w:line="360" w:lineRule="auto"/>
        <w:rPr>
          <w:rFonts w:ascii="宋体" w:hAnsi="宋体"/>
          <w:sz w:val="24"/>
        </w:rPr>
      </w:pPr>
      <w:r>
        <w:rPr>
          <w:rFonts w:ascii="宋体" w:hAnsi="宋体" w:hint="eastAsia"/>
          <w:b/>
          <w:sz w:val="24"/>
        </w:rPr>
        <w:t>3</w:t>
      </w:r>
      <w:r>
        <w:rPr>
          <w:rFonts w:ascii="宋体" w:hAnsi="宋体"/>
          <w:b/>
          <w:sz w:val="24"/>
        </w:rPr>
        <w:t>8</w:t>
      </w:r>
      <w:r>
        <w:rPr>
          <w:rFonts w:ascii="宋体" w:hAnsi="宋体" w:hint="eastAsia"/>
          <w:b/>
          <w:sz w:val="24"/>
        </w:rPr>
        <w:t>.</w:t>
      </w:r>
      <w:r>
        <w:rPr>
          <w:rFonts w:ascii="宋体" w:hAnsi="宋体" w:hint="eastAsia"/>
          <w:b/>
          <w:sz w:val="24"/>
        </w:rPr>
        <w:t>合同的签署</w:t>
      </w:r>
    </w:p>
    <w:p w:rsidR="00CF3F8C" w:rsidRDefault="004A6139">
      <w:pPr>
        <w:spacing w:line="360" w:lineRule="auto"/>
        <w:rPr>
          <w:rFonts w:ascii="宋体" w:hAnsi="宋体"/>
          <w:sz w:val="24"/>
        </w:rPr>
      </w:pPr>
      <w:r>
        <w:rPr>
          <w:rFonts w:ascii="宋体" w:hAnsi="宋体" w:hint="eastAsia"/>
          <w:b/>
          <w:sz w:val="24"/>
        </w:rPr>
        <w:t>3</w:t>
      </w:r>
      <w:r>
        <w:rPr>
          <w:rFonts w:ascii="宋体" w:hAnsi="宋体"/>
          <w:b/>
          <w:sz w:val="24"/>
        </w:rPr>
        <w:t>8</w:t>
      </w:r>
      <w:r>
        <w:rPr>
          <w:rFonts w:ascii="宋体" w:hAnsi="宋体" w:hint="eastAsia"/>
          <w:b/>
          <w:sz w:val="24"/>
        </w:rPr>
        <w:t>.1</w:t>
      </w:r>
      <w:r>
        <w:rPr>
          <w:rFonts w:ascii="宋体" w:hAnsi="宋体" w:hint="eastAsia"/>
          <w:b/>
          <w:sz w:val="24"/>
        </w:rPr>
        <w:t>中标人需在领取中标通知书后</w:t>
      </w:r>
      <w:r>
        <w:rPr>
          <w:rFonts w:ascii="宋体" w:hAnsi="宋体"/>
          <w:b/>
          <w:sz w:val="24"/>
        </w:rPr>
        <w:t>30</w:t>
      </w:r>
      <w:r>
        <w:rPr>
          <w:rFonts w:ascii="宋体" w:hAnsi="宋体" w:hint="eastAsia"/>
          <w:b/>
          <w:sz w:val="24"/>
        </w:rPr>
        <w:t>日内，与采购人签订政府采购合同。政府采购合同内容的确定应以招标文件和投标文件为基础，不得违背其实质性内容。合同一式三份，具同等法律效力。</w:t>
      </w:r>
      <w:r>
        <w:rPr>
          <w:rFonts w:ascii="宋体" w:hAnsi="宋体" w:hint="eastAsia"/>
          <w:b/>
          <w:bCs/>
          <w:sz w:val="24"/>
        </w:rPr>
        <w:t>采购人、中标人</w:t>
      </w:r>
      <w:r>
        <w:rPr>
          <w:rFonts w:ascii="宋体" w:hAnsi="宋体" w:hint="eastAsia"/>
          <w:b/>
          <w:bCs/>
          <w:sz w:val="24"/>
        </w:rPr>
        <w:t>各自留存</w:t>
      </w:r>
      <w:r>
        <w:rPr>
          <w:rFonts w:ascii="宋体" w:hAnsi="宋体" w:hint="eastAsia"/>
          <w:b/>
          <w:bCs/>
          <w:sz w:val="24"/>
        </w:rPr>
        <w:t>。</w:t>
      </w:r>
    </w:p>
    <w:p w:rsidR="00CF3F8C" w:rsidRDefault="004A6139">
      <w:pPr>
        <w:spacing w:line="360" w:lineRule="auto"/>
        <w:rPr>
          <w:rFonts w:ascii="宋体" w:hAnsi="宋体"/>
          <w:b/>
          <w:sz w:val="24"/>
        </w:rPr>
      </w:pPr>
      <w:r>
        <w:rPr>
          <w:rFonts w:ascii="宋体" w:hAnsi="宋体" w:hint="eastAsia"/>
          <w:b/>
          <w:sz w:val="24"/>
        </w:rPr>
        <w:t>3</w:t>
      </w:r>
      <w:r>
        <w:rPr>
          <w:rFonts w:ascii="宋体" w:hAnsi="宋体"/>
          <w:b/>
          <w:sz w:val="24"/>
        </w:rPr>
        <w:t>8</w:t>
      </w:r>
      <w:r>
        <w:rPr>
          <w:rFonts w:ascii="宋体" w:hAnsi="宋体" w:hint="eastAsia"/>
          <w:b/>
          <w:sz w:val="24"/>
        </w:rPr>
        <w:t>.2</w:t>
      </w:r>
      <w:r>
        <w:rPr>
          <w:rFonts w:ascii="宋体" w:hAnsi="宋体" w:hint="eastAsia"/>
          <w:b/>
          <w:sz w:val="24"/>
        </w:rPr>
        <w:t>采购人应当自政府采购合同签订之日起</w:t>
      </w:r>
      <w:r>
        <w:rPr>
          <w:rFonts w:ascii="宋体" w:hAnsi="宋体" w:hint="eastAsia"/>
          <w:b/>
          <w:sz w:val="24"/>
        </w:rPr>
        <w:t>2</w:t>
      </w:r>
      <w:r>
        <w:rPr>
          <w:rFonts w:ascii="宋体" w:hAnsi="宋体" w:hint="eastAsia"/>
          <w:b/>
          <w:sz w:val="24"/>
        </w:rPr>
        <w:t>个工作日内，将政府采购合同在财政部门指定的媒体上公告，但政府采购合同中涉及国家秘密、商业秘密的内容除外。</w:t>
      </w:r>
    </w:p>
    <w:p w:rsidR="00CF3F8C" w:rsidRDefault="004A6139">
      <w:pPr>
        <w:spacing w:line="360" w:lineRule="auto"/>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.3</w:t>
      </w:r>
      <w:r>
        <w:rPr>
          <w:rFonts w:ascii="宋体" w:hAnsi="宋体" w:hint="eastAsia"/>
          <w:sz w:val="24"/>
        </w:rPr>
        <w:t>采购人应当自政府采购合同自签订之</w:t>
      </w:r>
      <w:r>
        <w:rPr>
          <w:rFonts w:ascii="宋体" w:hAnsi="宋体" w:hint="eastAsia"/>
          <w:sz w:val="24"/>
        </w:rPr>
        <w:t>日起</w:t>
      </w:r>
      <w:r>
        <w:rPr>
          <w:rFonts w:ascii="宋体" w:hAnsi="宋体" w:hint="eastAsia"/>
          <w:sz w:val="24"/>
        </w:rPr>
        <w:t>2</w:t>
      </w:r>
      <w:r>
        <w:rPr>
          <w:rFonts w:ascii="宋体" w:hAnsi="宋体" w:hint="eastAsia"/>
          <w:sz w:val="24"/>
        </w:rPr>
        <w:t>个工作日内，将政府采购合同</w:t>
      </w:r>
      <w:r>
        <w:rPr>
          <w:rFonts w:ascii="宋体" w:hAnsi="宋体" w:hint="eastAsia"/>
          <w:sz w:val="24"/>
        </w:rPr>
        <w:t>发</w:t>
      </w:r>
      <w:r>
        <w:rPr>
          <w:rFonts w:ascii="宋体" w:hAnsi="宋体" w:hint="eastAsia"/>
          <w:sz w:val="24"/>
        </w:rPr>
        <w:t>送至</w:t>
      </w:r>
      <w:r>
        <w:rPr>
          <w:rFonts w:ascii="宋体" w:hAnsi="宋体" w:hint="eastAsia"/>
          <w:sz w:val="24"/>
        </w:rPr>
        <w:t>采购代理机构进行公示</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.4</w:t>
      </w:r>
      <w:r>
        <w:rPr>
          <w:rFonts w:ascii="宋体" w:hAnsi="宋体" w:hint="eastAsia"/>
          <w:sz w:val="24"/>
        </w:rPr>
        <w:t>中标人无正当理由拒签合同的，采购人取消其中标资格，给采购人造成损失的，中标人还应当予以赔偿。</w:t>
      </w:r>
    </w:p>
    <w:p w:rsidR="00CF3F8C" w:rsidRDefault="004A6139">
      <w:pPr>
        <w:spacing w:line="360" w:lineRule="auto"/>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.5</w:t>
      </w:r>
      <w:r>
        <w:rPr>
          <w:rFonts w:ascii="宋体" w:hAnsi="宋体" w:hint="eastAsia"/>
          <w:sz w:val="24"/>
        </w:rPr>
        <w:t>发出中标通知书后，采购人无正当理由拒签合同给中标人造成损失的，还应当赔偿损失。</w:t>
      </w:r>
    </w:p>
    <w:p w:rsidR="00CF3F8C" w:rsidRDefault="004A6139">
      <w:pPr>
        <w:spacing w:line="360" w:lineRule="auto"/>
        <w:rPr>
          <w:rFonts w:ascii="宋体" w:hAnsi="宋体"/>
          <w:bCs/>
          <w:sz w:val="24"/>
        </w:rPr>
      </w:pPr>
      <w:r>
        <w:rPr>
          <w:rFonts w:ascii="宋体" w:hAnsi="宋体" w:hint="eastAsia"/>
          <w:bCs/>
          <w:sz w:val="24"/>
        </w:rPr>
        <w:t>3</w:t>
      </w:r>
      <w:r>
        <w:rPr>
          <w:rFonts w:ascii="宋体" w:hAnsi="宋体"/>
          <w:bCs/>
          <w:sz w:val="24"/>
        </w:rPr>
        <w:t>8</w:t>
      </w:r>
      <w:r>
        <w:rPr>
          <w:rFonts w:ascii="宋体" w:hAnsi="宋体" w:hint="eastAsia"/>
          <w:bCs/>
          <w:sz w:val="24"/>
        </w:rPr>
        <w:t>.6</w:t>
      </w:r>
      <w:r>
        <w:rPr>
          <w:rFonts w:ascii="宋体" w:hAnsi="宋体" w:hint="eastAsia"/>
          <w:bCs/>
          <w:sz w:val="24"/>
        </w:rPr>
        <w:t>本项目严禁转包，一经发现立即清除，采购人将有充分理由废除授标，中标人应承担由此造成的一切经济损失。</w:t>
      </w:r>
    </w:p>
    <w:p w:rsidR="00CF3F8C" w:rsidRDefault="004A6139">
      <w:pPr>
        <w:pStyle w:val="20"/>
        <w:spacing w:line="360" w:lineRule="auto"/>
        <w:jc w:val="center"/>
        <w:outlineLvl w:val="1"/>
        <w:rPr>
          <w:rFonts w:ascii="宋体" w:eastAsia="宋体" w:hAnsi="宋体" w:cs="仿宋_GB2312"/>
          <w:b/>
          <w:kern w:val="0"/>
          <w:sz w:val="30"/>
          <w:szCs w:val="30"/>
          <w:lang w:val="zh-CN"/>
        </w:rPr>
      </w:pPr>
      <w:bookmarkStart w:id="27" w:name="_Toc116926176"/>
      <w:r>
        <w:rPr>
          <w:rFonts w:ascii="宋体" w:eastAsia="宋体" w:hAnsi="宋体" w:cs="仿宋_GB2312" w:hint="eastAsia"/>
          <w:b/>
          <w:kern w:val="0"/>
          <w:sz w:val="30"/>
          <w:szCs w:val="30"/>
          <w:lang w:val="zh-CN"/>
        </w:rPr>
        <w:t>九、重新招标</w:t>
      </w:r>
      <w:bookmarkEnd w:id="27"/>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hint="eastAsia"/>
          <w:b/>
          <w:kern w:val="0"/>
          <w:sz w:val="24"/>
          <w:lang w:val="zh-CN"/>
        </w:rPr>
        <w:t>3</w:t>
      </w:r>
      <w:r>
        <w:rPr>
          <w:rFonts w:ascii="宋体" w:eastAsia="宋体" w:hAnsi="宋体" w:cs="仿宋_GB2312"/>
          <w:b/>
          <w:kern w:val="0"/>
          <w:sz w:val="24"/>
          <w:lang w:val="zh-CN"/>
        </w:rPr>
        <w:t>9</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重新招标</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9</w:t>
      </w:r>
      <w:r>
        <w:rPr>
          <w:rFonts w:ascii="宋体" w:eastAsia="宋体" w:hAnsi="宋体" w:cs="仿宋_GB2312" w:hint="eastAsia"/>
          <w:kern w:val="0"/>
          <w:sz w:val="24"/>
          <w:lang w:val="zh-CN"/>
        </w:rPr>
        <w:t>.1</w:t>
      </w:r>
      <w:r>
        <w:rPr>
          <w:rFonts w:ascii="宋体" w:eastAsia="宋体" w:hAnsi="宋体" w:cs="仿宋_GB2312" w:hint="eastAsia"/>
          <w:kern w:val="0"/>
          <w:sz w:val="24"/>
          <w:lang w:val="zh-CN"/>
        </w:rPr>
        <w:t>在招标采购中，出现下列情形之一的，招标失败：</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9</w:t>
      </w:r>
      <w:r>
        <w:rPr>
          <w:rFonts w:ascii="宋体" w:eastAsia="宋体" w:hAnsi="宋体" w:cs="仿宋_GB2312" w:hint="eastAsia"/>
          <w:kern w:val="0"/>
          <w:sz w:val="24"/>
          <w:lang w:val="zh-CN"/>
        </w:rPr>
        <w:t>.1.1</w:t>
      </w:r>
      <w:r>
        <w:rPr>
          <w:rFonts w:ascii="宋体" w:eastAsia="宋体" w:hAnsi="宋体" w:cs="仿宋_GB2312" w:hint="eastAsia"/>
          <w:kern w:val="0"/>
          <w:sz w:val="24"/>
          <w:lang w:val="zh-CN"/>
        </w:rPr>
        <w:t>符合条件的供应商或都对招标文件作实质响应的供应商不足三家；</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lastRenderedPageBreak/>
        <w:t>3</w:t>
      </w:r>
      <w:r>
        <w:rPr>
          <w:rFonts w:ascii="宋体" w:eastAsia="宋体" w:hAnsi="宋体" w:cs="仿宋_GB2312"/>
          <w:kern w:val="0"/>
          <w:sz w:val="24"/>
          <w:lang w:val="zh-CN"/>
        </w:rPr>
        <w:t>9</w:t>
      </w:r>
      <w:r>
        <w:rPr>
          <w:rFonts w:ascii="宋体" w:eastAsia="宋体" w:hAnsi="宋体" w:cs="仿宋_GB2312" w:hint="eastAsia"/>
          <w:kern w:val="0"/>
          <w:sz w:val="24"/>
          <w:lang w:val="zh-CN"/>
        </w:rPr>
        <w:t>.1.2</w:t>
      </w:r>
      <w:r>
        <w:rPr>
          <w:rFonts w:ascii="宋体" w:eastAsia="宋体" w:hAnsi="宋体" w:cs="仿宋_GB2312" w:hint="eastAsia"/>
          <w:kern w:val="0"/>
          <w:sz w:val="24"/>
          <w:lang w:val="zh-CN"/>
        </w:rPr>
        <w:t>出现影响采购公正的违法、违规行为的；</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9</w:t>
      </w:r>
      <w:r>
        <w:rPr>
          <w:rFonts w:ascii="宋体" w:eastAsia="宋体" w:hAnsi="宋体" w:cs="仿宋_GB2312" w:hint="eastAsia"/>
          <w:kern w:val="0"/>
          <w:sz w:val="24"/>
          <w:lang w:val="zh-CN"/>
        </w:rPr>
        <w:t>.1.3</w:t>
      </w:r>
      <w:r>
        <w:rPr>
          <w:rFonts w:ascii="宋体" w:eastAsia="宋体" w:hAnsi="宋体" w:cs="仿宋_GB2312" w:hint="eastAsia"/>
          <w:kern w:val="0"/>
          <w:sz w:val="24"/>
          <w:lang w:val="zh-CN"/>
        </w:rPr>
        <w:t>投标人的报价均超过了采购预算（最高限价），采购人不能支付的；</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9</w:t>
      </w:r>
      <w:r>
        <w:rPr>
          <w:rFonts w:ascii="宋体" w:eastAsia="宋体" w:hAnsi="宋体" w:cs="仿宋_GB2312" w:hint="eastAsia"/>
          <w:kern w:val="0"/>
          <w:sz w:val="24"/>
          <w:lang w:val="zh-CN"/>
        </w:rPr>
        <w:t>.1.4</w:t>
      </w:r>
      <w:r>
        <w:rPr>
          <w:rFonts w:ascii="宋体" w:eastAsia="宋体" w:hAnsi="宋体" w:cs="仿宋_GB2312" w:hint="eastAsia"/>
          <w:kern w:val="0"/>
          <w:sz w:val="24"/>
          <w:lang w:val="zh-CN"/>
        </w:rPr>
        <w:t>因重大变故，采购任务取消的。</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3</w:t>
      </w:r>
      <w:r>
        <w:rPr>
          <w:rFonts w:ascii="宋体" w:eastAsia="宋体" w:hAnsi="宋体" w:cs="仿宋_GB2312"/>
          <w:kern w:val="0"/>
          <w:sz w:val="24"/>
          <w:lang w:val="zh-CN"/>
        </w:rPr>
        <w:t>9</w:t>
      </w:r>
      <w:r>
        <w:rPr>
          <w:rFonts w:ascii="宋体" w:eastAsia="宋体" w:hAnsi="宋体" w:cs="仿宋_GB2312" w:hint="eastAsia"/>
          <w:kern w:val="0"/>
          <w:sz w:val="24"/>
          <w:lang w:val="zh-CN"/>
        </w:rPr>
        <w:t>.2</w:t>
      </w:r>
      <w:r>
        <w:rPr>
          <w:rFonts w:ascii="宋体" w:eastAsia="宋体" w:hAnsi="宋体" w:cs="仿宋_GB2312" w:hint="eastAsia"/>
          <w:kern w:val="0"/>
          <w:sz w:val="24"/>
          <w:lang w:val="zh-CN"/>
        </w:rPr>
        <w:t>招标失败后，除采购任务取消外，应当重新组织招标；需要采取其他方式采购的，应由长春</w:t>
      </w:r>
      <w:r>
        <w:rPr>
          <w:rFonts w:ascii="宋体" w:eastAsia="宋体" w:hAnsi="宋体" w:cs="仿宋_GB2312" w:hint="eastAsia"/>
          <w:kern w:val="0"/>
          <w:sz w:val="24"/>
        </w:rPr>
        <w:t>市财政局政府</w:t>
      </w:r>
      <w:r>
        <w:rPr>
          <w:rFonts w:ascii="宋体" w:eastAsia="宋体" w:hAnsi="宋体" w:cs="仿宋_GB2312" w:hint="eastAsia"/>
          <w:kern w:val="0"/>
          <w:sz w:val="24"/>
          <w:lang w:val="zh-CN"/>
        </w:rPr>
        <w:t>采购</w:t>
      </w:r>
      <w:r>
        <w:rPr>
          <w:rFonts w:ascii="宋体" w:eastAsia="宋体" w:hAnsi="宋体" w:cs="仿宋_GB2312" w:hint="eastAsia"/>
          <w:kern w:val="0"/>
          <w:sz w:val="24"/>
        </w:rPr>
        <w:t>管理工作</w:t>
      </w:r>
      <w:r>
        <w:rPr>
          <w:rFonts w:ascii="宋体" w:eastAsia="宋体" w:hAnsi="宋体" w:cs="仿宋_GB2312" w:hint="eastAsia"/>
          <w:kern w:val="0"/>
          <w:sz w:val="24"/>
          <w:lang w:val="zh-CN"/>
        </w:rPr>
        <w:t>办公室重新下达采购</w:t>
      </w:r>
      <w:r>
        <w:rPr>
          <w:rFonts w:ascii="宋体" w:eastAsia="宋体" w:hAnsi="宋体" w:cs="仿宋_GB2312"/>
          <w:kern w:val="0"/>
          <w:sz w:val="24"/>
          <w:lang w:val="zh-CN"/>
        </w:rPr>
        <w:t>计划书</w:t>
      </w:r>
      <w:r>
        <w:rPr>
          <w:rFonts w:ascii="宋体" w:eastAsia="宋体" w:hAnsi="宋体" w:cs="仿宋_GB2312" w:hint="eastAsia"/>
          <w:kern w:val="0"/>
          <w:sz w:val="24"/>
          <w:lang w:val="zh-CN"/>
        </w:rPr>
        <w:t>。</w:t>
      </w:r>
    </w:p>
    <w:p w:rsidR="00CF3F8C" w:rsidRDefault="004A6139">
      <w:pPr>
        <w:pStyle w:val="20"/>
        <w:spacing w:line="360" w:lineRule="auto"/>
        <w:jc w:val="center"/>
        <w:outlineLvl w:val="1"/>
        <w:rPr>
          <w:rFonts w:ascii="宋体" w:eastAsia="宋体" w:hAnsi="宋体" w:cs="仿宋_GB2312"/>
          <w:b/>
          <w:kern w:val="0"/>
          <w:sz w:val="30"/>
          <w:szCs w:val="30"/>
          <w:lang w:val="zh-CN"/>
        </w:rPr>
      </w:pPr>
      <w:bookmarkStart w:id="28" w:name="_Toc116926177"/>
      <w:r>
        <w:rPr>
          <w:rFonts w:ascii="宋体" w:eastAsia="宋体" w:hAnsi="宋体" w:cs="仿宋_GB2312" w:hint="eastAsia"/>
          <w:b/>
          <w:kern w:val="0"/>
          <w:sz w:val="30"/>
          <w:szCs w:val="30"/>
          <w:lang w:val="zh-CN"/>
        </w:rPr>
        <w:t>十、纪律和监督</w:t>
      </w:r>
      <w:bookmarkEnd w:id="28"/>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b/>
          <w:kern w:val="0"/>
          <w:sz w:val="24"/>
          <w:lang w:val="zh-CN"/>
        </w:rPr>
        <w:t>40</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对采购人的纪律要求</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采购人不得泄漏招标投标活动中应当保密的情况和资料，不得与投标人串通损害国家利益、社会公共利益或者他人合法权益。</w:t>
      </w:r>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hint="eastAsia"/>
          <w:b/>
          <w:kern w:val="0"/>
          <w:sz w:val="24"/>
          <w:lang w:val="zh-CN"/>
        </w:rPr>
        <w:t>4</w:t>
      </w:r>
      <w:r>
        <w:rPr>
          <w:rFonts w:ascii="宋体" w:eastAsia="宋体" w:hAnsi="宋体" w:cs="仿宋_GB2312"/>
          <w:b/>
          <w:kern w:val="0"/>
          <w:sz w:val="24"/>
          <w:lang w:val="zh-CN"/>
        </w:rPr>
        <w:t>1</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对投标人的纪律要求</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投标人不得相互串通或者与采购人串通投标，不得向采购人或都评标委员会行贿谋取中标，不得以他人名义投标或者其他方式弄虚作假骗取中标；投标人不得以任何方式干扰、影响评标工作。</w:t>
      </w:r>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hint="eastAsia"/>
          <w:b/>
          <w:kern w:val="0"/>
          <w:sz w:val="24"/>
          <w:lang w:val="zh-CN"/>
        </w:rPr>
        <w:t>4</w:t>
      </w:r>
      <w:r>
        <w:rPr>
          <w:rFonts w:ascii="宋体" w:eastAsia="宋体" w:hAnsi="宋体" w:cs="仿宋_GB2312"/>
          <w:b/>
          <w:kern w:val="0"/>
          <w:sz w:val="24"/>
          <w:lang w:val="zh-CN"/>
        </w:rPr>
        <w:t>2</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对评标委会员的纪律要求</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评标委员会不得收受他人的财物或者其他好处，不得向他们透漏对投标文件的评审和比较、中标候选人的推荐情况以及评标的其他情况。在评标活动中，评标委员会成员不得擅离职守，影响评标程序正常进行，不得使用第五章“评标办法”没有规定的评审因素和标准进行评标。</w:t>
      </w:r>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hint="eastAsia"/>
          <w:b/>
          <w:kern w:val="0"/>
          <w:sz w:val="24"/>
          <w:lang w:val="zh-CN"/>
        </w:rPr>
        <w:t>4</w:t>
      </w:r>
      <w:r>
        <w:rPr>
          <w:rFonts w:ascii="宋体" w:eastAsia="宋体" w:hAnsi="宋体" w:cs="仿宋_GB2312"/>
          <w:b/>
          <w:kern w:val="0"/>
          <w:sz w:val="24"/>
          <w:lang w:val="zh-CN"/>
        </w:rPr>
        <w:t>3</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对与评标活动有关的工作人员的纪律要求</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与评标活动有关的工作人员不得收受他人的财物或者其他好处，不得向他们透漏对投标文件的评审和比较、中标候选人的推荐情况及评标有关的其他情况。在评标活动中，与评标活动有关的工作人员不得擅离职守，影响评标程序正常进行。</w:t>
      </w:r>
    </w:p>
    <w:p w:rsidR="00CF3F8C" w:rsidRDefault="004A6139">
      <w:pPr>
        <w:pStyle w:val="20"/>
        <w:spacing w:line="360" w:lineRule="auto"/>
        <w:rPr>
          <w:rFonts w:ascii="宋体" w:eastAsia="宋体" w:hAnsi="宋体" w:cs="仿宋_GB2312"/>
          <w:b/>
          <w:kern w:val="0"/>
          <w:sz w:val="24"/>
          <w:lang w:val="zh-CN"/>
        </w:rPr>
      </w:pPr>
      <w:r>
        <w:rPr>
          <w:rFonts w:ascii="宋体" w:eastAsia="宋体" w:hAnsi="宋体" w:cs="仿宋_GB2312" w:hint="eastAsia"/>
          <w:b/>
          <w:kern w:val="0"/>
          <w:sz w:val="24"/>
          <w:lang w:val="zh-CN"/>
        </w:rPr>
        <w:t>4</w:t>
      </w:r>
      <w:r>
        <w:rPr>
          <w:rFonts w:ascii="宋体" w:eastAsia="宋体" w:hAnsi="宋体" w:cs="仿宋_GB2312"/>
          <w:b/>
          <w:kern w:val="0"/>
          <w:sz w:val="24"/>
          <w:lang w:val="zh-CN"/>
        </w:rPr>
        <w:t>4</w:t>
      </w:r>
      <w:r>
        <w:rPr>
          <w:rFonts w:ascii="宋体" w:eastAsia="宋体" w:hAnsi="宋体" w:cs="仿宋_GB2312" w:hint="eastAsia"/>
          <w:b/>
          <w:kern w:val="0"/>
          <w:sz w:val="24"/>
          <w:lang w:val="zh-CN"/>
        </w:rPr>
        <w:t>.</w:t>
      </w:r>
      <w:r>
        <w:rPr>
          <w:rFonts w:ascii="宋体" w:eastAsia="宋体" w:hAnsi="宋体" w:cs="仿宋_GB2312" w:hint="eastAsia"/>
          <w:b/>
          <w:kern w:val="0"/>
          <w:sz w:val="24"/>
          <w:lang w:val="zh-CN"/>
        </w:rPr>
        <w:t>质疑</w:t>
      </w:r>
      <w:r>
        <w:rPr>
          <w:rFonts w:ascii="宋体" w:eastAsia="宋体" w:hAnsi="宋体" w:cs="仿宋_GB2312" w:hint="eastAsia"/>
          <w:b/>
          <w:kern w:val="0"/>
          <w:sz w:val="24"/>
          <w:lang w:val="zh-CN"/>
        </w:rPr>
        <w:t>与投诉</w:t>
      </w:r>
    </w:p>
    <w:p w:rsidR="00CF3F8C" w:rsidRDefault="004A6139">
      <w:pPr>
        <w:pStyle w:val="20"/>
        <w:spacing w:line="360" w:lineRule="auto"/>
        <w:rPr>
          <w:rFonts w:ascii="宋体" w:eastAsia="宋体" w:hAnsi="宋体" w:cs="仿宋_GB2312"/>
          <w:kern w:val="0"/>
          <w:sz w:val="24"/>
          <w:lang w:val="zh-CN"/>
        </w:rPr>
      </w:pPr>
      <w:r>
        <w:rPr>
          <w:rFonts w:ascii="宋体" w:eastAsia="宋体" w:hAnsi="宋体" w:cs="仿宋_GB2312" w:hint="eastAsia"/>
          <w:kern w:val="0"/>
          <w:sz w:val="24"/>
          <w:lang w:val="zh-CN"/>
        </w:rPr>
        <w:t>4</w:t>
      </w:r>
      <w:r>
        <w:rPr>
          <w:rFonts w:ascii="宋体" w:eastAsia="宋体" w:hAnsi="宋体" w:cs="仿宋_GB2312"/>
          <w:kern w:val="0"/>
          <w:sz w:val="24"/>
          <w:lang w:val="zh-CN"/>
        </w:rPr>
        <w:t>4</w:t>
      </w:r>
      <w:r>
        <w:rPr>
          <w:rFonts w:ascii="宋体" w:eastAsia="宋体" w:hAnsi="宋体" w:cs="仿宋_GB2312" w:hint="eastAsia"/>
          <w:kern w:val="0"/>
          <w:sz w:val="24"/>
          <w:lang w:val="zh-CN"/>
        </w:rPr>
        <w:t>.1</w:t>
      </w:r>
      <w:r>
        <w:rPr>
          <w:rFonts w:ascii="宋体" w:eastAsia="宋体" w:hAnsi="宋体" w:cs="仿宋_GB2312" w:hint="eastAsia"/>
          <w:kern w:val="0"/>
          <w:sz w:val="24"/>
          <w:lang w:val="zh-CN"/>
        </w:rPr>
        <w:t>投标人认为采购文件、采购过程、中标或者成交结果使自己的权益受到损害的，可以在知道或者应知其权益受到损害之日起</w:t>
      </w:r>
      <w:r>
        <w:rPr>
          <w:rFonts w:ascii="宋体" w:eastAsia="宋体" w:hAnsi="宋体" w:cs="仿宋_GB2312" w:hint="eastAsia"/>
          <w:kern w:val="0"/>
          <w:sz w:val="24"/>
          <w:lang w:val="zh-CN"/>
        </w:rPr>
        <w:t>7</w:t>
      </w:r>
      <w:r>
        <w:rPr>
          <w:rFonts w:ascii="宋体" w:eastAsia="宋体" w:hAnsi="宋体" w:cs="仿宋_GB2312" w:hint="eastAsia"/>
          <w:kern w:val="0"/>
          <w:sz w:val="24"/>
          <w:lang w:val="zh-CN"/>
        </w:rPr>
        <w:t>个工作日内</w:t>
      </w:r>
      <w:r>
        <w:rPr>
          <w:rFonts w:ascii="宋体" w:eastAsia="宋体" w:hAnsi="宋体" w:cs="仿宋_GB2312" w:hint="eastAsia"/>
          <w:kern w:val="0"/>
          <w:sz w:val="24"/>
          <w:lang w:val="zh-CN"/>
        </w:rPr>
        <w:t>,</w:t>
      </w:r>
      <w:r>
        <w:rPr>
          <w:rFonts w:ascii="宋体" w:eastAsia="宋体" w:hAnsi="宋体" w:cs="仿宋_GB2312" w:hint="eastAsia"/>
          <w:kern w:val="0"/>
          <w:sz w:val="24"/>
          <w:lang w:val="zh-CN"/>
        </w:rPr>
        <w:t>针对同一采购程序环节，以书面形式向采购人、采购代理机构一次性提出质疑。</w:t>
      </w:r>
    </w:p>
    <w:p w:rsidR="00CF3F8C" w:rsidRDefault="004A6139">
      <w:pPr>
        <w:pStyle w:val="20"/>
        <w:spacing w:line="360" w:lineRule="auto"/>
        <w:rPr>
          <w:rFonts w:ascii="宋体" w:eastAsia="宋体" w:hAnsi="宋体" w:cs="仿宋_GB2312" w:hint="eastAsia"/>
          <w:kern w:val="0"/>
          <w:sz w:val="24"/>
          <w:lang w:val="zh-CN"/>
        </w:rPr>
      </w:pPr>
      <w:r>
        <w:rPr>
          <w:rFonts w:ascii="宋体" w:eastAsia="宋体" w:hAnsi="宋体" w:cs="仿宋_GB2312" w:hint="eastAsia"/>
          <w:kern w:val="0"/>
          <w:sz w:val="24"/>
          <w:lang w:val="zh-CN"/>
        </w:rPr>
        <w:t>4</w:t>
      </w:r>
      <w:r>
        <w:rPr>
          <w:rFonts w:ascii="宋体" w:eastAsia="宋体" w:hAnsi="宋体" w:cs="仿宋_GB2312"/>
          <w:kern w:val="0"/>
          <w:sz w:val="24"/>
          <w:lang w:val="zh-CN"/>
        </w:rPr>
        <w:t>4</w:t>
      </w:r>
      <w:r>
        <w:rPr>
          <w:rFonts w:ascii="宋体" w:eastAsia="宋体" w:hAnsi="宋体" w:cs="仿宋_GB2312" w:hint="eastAsia"/>
          <w:kern w:val="0"/>
          <w:sz w:val="24"/>
          <w:lang w:val="zh-CN"/>
        </w:rPr>
        <w:t>.2</w:t>
      </w:r>
      <w:r>
        <w:rPr>
          <w:rFonts w:ascii="宋体" w:eastAsia="宋体" w:hAnsi="宋体" w:cs="仿宋_GB2312" w:hint="eastAsia"/>
          <w:kern w:val="0"/>
          <w:sz w:val="24"/>
          <w:lang w:val="zh-CN"/>
        </w:rPr>
        <w:t>投标人和其他利害关系人认为本次采购活动违反法律、法规和规章规定的，对质疑答复不满意的或者采购人、采购代理机构未在规定时间内作出答复的，在法定期限内有权向长春市财政局政府采购管理工作办公室投诉。</w:t>
      </w: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4A6139">
      <w:pPr>
        <w:pStyle w:val="20"/>
        <w:jc w:val="center"/>
        <w:outlineLvl w:val="0"/>
        <w:rPr>
          <w:rFonts w:ascii="宋体" w:eastAsia="宋体" w:hAnsi="宋体" w:cs="仿宋_GB2312"/>
          <w:b/>
          <w:kern w:val="0"/>
          <w:sz w:val="36"/>
          <w:szCs w:val="36"/>
          <w:lang w:val="zh-CN"/>
        </w:rPr>
      </w:pPr>
      <w:bookmarkStart w:id="29" w:name="_Toc116926178"/>
      <w:r>
        <w:rPr>
          <w:rFonts w:ascii="宋体" w:eastAsia="宋体" w:hAnsi="宋体" w:cs="仿宋_GB2312" w:hint="eastAsia"/>
          <w:b/>
          <w:kern w:val="0"/>
          <w:sz w:val="36"/>
          <w:szCs w:val="36"/>
          <w:lang w:val="zh-CN"/>
        </w:rPr>
        <w:t>第四章</w:t>
      </w:r>
      <w:r>
        <w:rPr>
          <w:rFonts w:ascii="宋体" w:eastAsia="宋体" w:hAnsi="宋体" w:cs="仿宋_GB2312"/>
          <w:b/>
          <w:kern w:val="0"/>
          <w:sz w:val="36"/>
          <w:szCs w:val="36"/>
          <w:lang w:val="zh-CN"/>
        </w:rPr>
        <w:br/>
      </w:r>
      <w:r>
        <w:rPr>
          <w:rFonts w:ascii="宋体" w:eastAsia="宋体" w:hAnsi="宋体" w:cs="仿宋_GB2312"/>
          <w:b/>
          <w:kern w:val="0"/>
          <w:sz w:val="36"/>
          <w:szCs w:val="36"/>
          <w:lang w:val="zh-CN"/>
        </w:rPr>
        <w:br/>
      </w:r>
      <w:r>
        <w:rPr>
          <w:rFonts w:ascii="宋体" w:eastAsia="宋体" w:hAnsi="宋体" w:cs="仿宋_GB2312" w:hint="eastAsia"/>
          <w:b/>
          <w:kern w:val="0"/>
          <w:sz w:val="36"/>
          <w:szCs w:val="36"/>
          <w:lang w:val="zh-CN"/>
        </w:rPr>
        <w:t>政府采购合同</w:t>
      </w:r>
      <w:bookmarkEnd w:id="29"/>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rPr>
          <w:b/>
          <w:sz w:val="44"/>
          <w:szCs w:val="44"/>
        </w:rPr>
      </w:pPr>
    </w:p>
    <w:p w:rsidR="00CF3F8C" w:rsidRDefault="00CF3F8C">
      <w:pPr>
        <w:widowControl/>
        <w:spacing w:line="480" w:lineRule="auto"/>
        <w:rPr>
          <w:rFonts w:ascii="宋体" w:hAnsi="宋体" w:cs="宋体"/>
          <w:b/>
          <w:bCs/>
          <w:kern w:val="0"/>
          <w:sz w:val="28"/>
          <w:szCs w:val="28"/>
        </w:rPr>
      </w:pPr>
    </w:p>
    <w:p w:rsidR="00CF3F8C" w:rsidRDefault="00CF3F8C">
      <w:pPr>
        <w:widowControl/>
        <w:spacing w:line="480" w:lineRule="auto"/>
        <w:rPr>
          <w:rFonts w:ascii="宋体" w:hAnsi="宋体" w:cs="宋体"/>
          <w:b/>
          <w:bCs/>
          <w:kern w:val="0"/>
          <w:sz w:val="28"/>
          <w:szCs w:val="28"/>
        </w:rPr>
      </w:pPr>
    </w:p>
    <w:p w:rsidR="00CF3F8C" w:rsidRDefault="00CF3F8C">
      <w:pPr>
        <w:widowControl/>
        <w:spacing w:line="480" w:lineRule="auto"/>
        <w:rPr>
          <w:rFonts w:ascii="宋体" w:hAnsi="宋体" w:cs="宋体"/>
          <w:b/>
          <w:bCs/>
          <w:kern w:val="0"/>
          <w:sz w:val="28"/>
          <w:szCs w:val="28"/>
        </w:rPr>
      </w:pPr>
    </w:p>
    <w:p w:rsidR="00CF3F8C" w:rsidRDefault="004A6139">
      <w:pPr>
        <w:widowControl/>
        <w:spacing w:line="480" w:lineRule="auto"/>
        <w:jc w:val="center"/>
        <w:rPr>
          <w:rFonts w:ascii="宋体" w:hAnsi="宋体" w:cs="宋体"/>
          <w:b/>
          <w:bCs/>
          <w:kern w:val="0"/>
          <w:sz w:val="28"/>
          <w:szCs w:val="28"/>
        </w:rPr>
      </w:pPr>
      <w:r>
        <w:rPr>
          <w:rFonts w:ascii="宋体" w:hAnsi="宋体" w:cs="宋体" w:hint="eastAsia"/>
          <w:b/>
          <w:bCs/>
          <w:kern w:val="0"/>
          <w:sz w:val="28"/>
          <w:szCs w:val="28"/>
        </w:rPr>
        <w:t>政府采购合同</w:t>
      </w:r>
    </w:p>
    <w:p w:rsidR="00CF3F8C" w:rsidRDefault="004A6139">
      <w:pPr>
        <w:jc w:val="center"/>
        <w:rPr>
          <w:rFonts w:ascii="宋体" w:hAnsi="宋体"/>
          <w:szCs w:val="21"/>
        </w:rPr>
      </w:pPr>
      <w:r>
        <w:rPr>
          <w:rFonts w:ascii="宋体" w:hAnsi="宋体" w:hint="eastAsia"/>
          <w:szCs w:val="21"/>
        </w:rPr>
        <w:t>(</w:t>
      </w:r>
      <w:r>
        <w:rPr>
          <w:rFonts w:ascii="宋体" w:hAnsi="宋体" w:hint="eastAsia"/>
          <w:szCs w:val="21"/>
        </w:rPr>
        <w:t>货物类</w:t>
      </w:r>
      <w:r>
        <w:rPr>
          <w:rFonts w:ascii="宋体" w:hAnsi="宋体" w:hint="eastAsia"/>
          <w:szCs w:val="21"/>
        </w:rPr>
        <w:t>)</w:t>
      </w:r>
    </w:p>
    <w:p w:rsidR="00CF3F8C" w:rsidRDefault="00CF3F8C">
      <w:pPr>
        <w:jc w:val="center"/>
        <w:rPr>
          <w:rFonts w:ascii="宋体" w:hAnsi="宋体"/>
          <w:szCs w:val="21"/>
        </w:rPr>
      </w:pPr>
    </w:p>
    <w:p w:rsidR="00CF3F8C" w:rsidRDefault="00CF3F8C">
      <w:pPr>
        <w:jc w:val="center"/>
        <w:rPr>
          <w:rFonts w:ascii="宋体" w:hAnsi="宋体"/>
          <w:szCs w:val="21"/>
        </w:rPr>
      </w:pPr>
    </w:p>
    <w:p w:rsidR="00CF3F8C" w:rsidRDefault="00CF3F8C">
      <w:pPr>
        <w:jc w:val="center"/>
        <w:rPr>
          <w:rFonts w:ascii="宋体" w:hAnsi="宋体"/>
          <w:szCs w:val="21"/>
        </w:rPr>
      </w:pPr>
    </w:p>
    <w:p w:rsidR="00CF3F8C" w:rsidRDefault="00CF3F8C">
      <w:pPr>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CF3F8C">
      <w:pPr>
        <w:ind w:firstLineChars="300" w:firstLine="630"/>
        <w:jc w:val="left"/>
        <w:rPr>
          <w:rFonts w:ascii="宋体" w:hAnsi="宋体"/>
          <w:szCs w:val="21"/>
        </w:rPr>
      </w:pPr>
    </w:p>
    <w:p w:rsidR="00CF3F8C" w:rsidRDefault="004A6139">
      <w:pPr>
        <w:ind w:firstLineChars="300" w:firstLine="630"/>
        <w:jc w:val="left"/>
        <w:rPr>
          <w:rFonts w:ascii="宋体" w:hAnsi="宋体"/>
          <w:szCs w:val="21"/>
          <w:u w:val="single"/>
        </w:rPr>
      </w:pPr>
      <w:r>
        <w:rPr>
          <w:rFonts w:ascii="宋体" w:hAnsi="宋体" w:hint="eastAsia"/>
          <w:szCs w:val="21"/>
        </w:rPr>
        <w:t>项目编号：</w:t>
      </w:r>
      <w:r>
        <w:rPr>
          <w:rFonts w:ascii="宋体" w:hAnsi="宋体" w:hint="eastAsia"/>
          <w:szCs w:val="21"/>
          <w:u w:val="single"/>
        </w:rPr>
        <w:t xml:space="preserve">                                        </w:t>
      </w:r>
    </w:p>
    <w:p w:rsidR="00CF3F8C" w:rsidRDefault="004A6139">
      <w:pPr>
        <w:ind w:firstLineChars="300" w:firstLine="630"/>
        <w:jc w:val="left"/>
        <w:rPr>
          <w:rFonts w:ascii="宋体" w:hAnsi="宋体"/>
          <w:szCs w:val="21"/>
          <w:u w:val="single"/>
        </w:rPr>
      </w:pPr>
      <w:r>
        <w:rPr>
          <w:rFonts w:ascii="宋体" w:hAnsi="宋体" w:hint="eastAsia"/>
          <w:szCs w:val="21"/>
        </w:rPr>
        <w:t>项目名称：</w:t>
      </w:r>
      <w:r>
        <w:rPr>
          <w:rFonts w:ascii="宋体" w:hAnsi="宋体" w:hint="eastAsia"/>
          <w:szCs w:val="21"/>
          <w:u w:val="single"/>
        </w:rPr>
        <w:t xml:space="preserve">                                        </w:t>
      </w:r>
    </w:p>
    <w:p w:rsidR="00CF3F8C" w:rsidRDefault="004A6139">
      <w:pPr>
        <w:ind w:firstLineChars="300" w:firstLine="630"/>
        <w:jc w:val="left"/>
        <w:rPr>
          <w:rFonts w:ascii="宋体" w:hAnsi="宋体"/>
          <w:szCs w:val="21"/>
          <w:u w:val="single"/>
        </w:rPr>
      </w:pPr>
      <w:r>
        <w:rPr>
          <w:rFonts w:ascii="宋体" w:hAnsi="宋体" w:hint="eastAsia"/>
          <w:szCs w:val="21"/>
        </w:rPr>
        <w:t>货物名称：</w:t>
      </w:r>
      <w:r>
        <w:rPr>
          <w:rFonts w:ascii="宋体" w:hAnsi="宋体" w:hint="eastAsia"/>
          <w:szCs w:val="21"/>
          <w:u w:val="single"/>
        </w:rPr>
        <w:t xml:space="preserve">                                        </w:t>
      </w: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CF3F8C">
      <w:pPr>
        <w:jc w:val="left"/>
        <w:rPr>
          <w:rFonts w:ascii="宋体" w:hAnsi="宋体"/>
          <w:szCs w:val="21"/>
          <w:u w:val="single"/>
        </w:rPr>
      </w:pPr>
    </w:p>
    <w:p w:rsidR="00CF3F8C" w:rsidRDefault="004A6139">
      <w:pPr>
        <w:ind w:firstLineChars="300" w:firstLine="630"/>
        <w:jc w:val="left"/>
        <w:rPr>
          <w:rFonts w:ascii="宋体" w:hAnsi="宋体"/>
          <w:szCs w:val="21"/>
          <w:u w:val="single"/>
        </w:rPr>
      </w:pPr>
      <w:r>
        <w:rPr>
          <w:rFonts w:ascii="宋体" w:hAnsi="宋体" w:hint="eastAsia"/>
          <w:szCs w:val="21"/>
        </w:rPr>
        <w:t>采购人：</w:t>
      </w:r>
      <w:r>
        <w:rPr>
          <w:rFonts w:ascii="宋体" w:hAnsi="宋体" w:hint="eastAsia"/>
          <w:szCs w:val="21"/>
          <w:u w:val="single"/>
        </w:rPr>
        <w:t xml:space="preserve">                                         </w:t>
      </w:r>
    </w:p>
    <w:p w:rsidR="00CF3F8C" w:rsidRDefault="004A6139">
      <w:pPr>
        <w:ind w:firstLineChars="300" w:firstLine="630"/>
        <w:jc w:val="left"/>
        <w:rPr>
          <w:rFonts w:ascii="宋体" w:hAnsi="宋体"/>
          <w:szCs w:val="21"/>
          <w:u w:val="single"/>
        </w:rPr>
      </w:pPr>
      <w:r>
        <w:rPr>
          <w:rFonts w:ascii="宋体" w:hAnsi="宋体" w:hint="eastAsia"/>
          <w:szCs w:val="21"/>
        </w:rPr>
        <w:t>供货人：</w:t>
      </w:r>
      <w:r>
        <w:rPr>
          <w:rFonts w:ascii="宋体" w:hAnsi="宋体" w:hint="eastAsia"/>
          <w:szCs w:val="21"/>
          <w:u w:val="single"/>
        </w:rPr>
        <w:t xml:space="preserve">                                         </w:t>
      </w:r>
    </w:p>
    <w:p w:rsidR="00CF3F8C" w:rsidRDefault="004A6139">
      <w:pPr>
        <w:ind w:firstLineChars="300" w:firstLine="630"/>
        <w:jc w:val="left"/>
        <w:rPr>
          <w:rFonts w:ascii="宋体" w:hAnsi="宋体"/>
          <w:szCs w:val="21"/>
          <w:u w:val="single"/>
        </w:rPr>
      </w:pPr>
      <w:r>
        <w:rPr>
          <w:rFonts w:ascii="宋体" w:hAnsi="宋体" w:hint="eastAsia"/>
          <w:szCs w:val="21"/>
        </w:rPr>
        <w:t>签署日期：</w:t>
      </w:r>
      <w:r>
        <w:rPr>
          <w:rFonts w:ascii="宋体" w:hAnsi="宋体" w:hint="eastAsia"/>
          <w:szCs w:val="21"/>
          <w:u w:val="single"/>
        </w:rPr>
        <w:t xml:space="preserve">                                       </w:t>
      </w: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CF3F8C">
      <w:pPr>
        <w:spacing w:line="360" w:lineRule="auto"/>
        <w:ind w:firstLineChars="250" w:firstLine="525"/>
        <w:jc w:val="left"/>
        <w:rPr>
          <w:rFonts w:ascii="宋体" w:hAnsi="宋体"/>
          <w:szCs w:val="21"/>
          <w:u w:val="single"/>
        </w:rPr>
      </w:pPr>
    </w:p>
    <w:p w:rsidR="00CF3F8C" w:rsidRDefault="004A6139">
      <w:pPr>
        <w:spacing w:line="360" w:lineRule="auto"/>
        <w:ind w:firstLineChars="250" w:firstLine="525"/>
        <w:jc w:val="left"/>
        <w:rPr>
          <w:rFonts w:ascii="宋体" w:hAnsi="宋体"/>
          <w:szCs w:val="21"/>
        </w:rPr>
      </w:pPr>
      <w:r>
        <w:rPr>
          <w:rFonts w:ascii="宋体" w:hAnsi="宋体"/>
          <w:szCs w:val="21"/>
          <w:u w:val="single"/>
        </w:rPr>
        <w:lastRenderedPageBreak/>
        <w:t xml:space="preserve">              </w:t>
      </w:r>
      <w:r>
        <w:rPr>
          <w:rFonts w:ascii="宋体" w:hAnsi="宋体"/>
          <w:szCs w:val="21"/>
        </w:rPr>
        <w:t>（以下简称</w:t>
      </w:r>
      <w:r>
        <w:rPr>
          <w:rFonts w:ascii="宋体" w:hAnsi="宋体" w:hint="eastAsia"/>
          <w:szCs w:val="21"/>
        </w:rPr>
        <w:t>甲方</w:t>
      </w:r>
      <w:r>
        <w:rPr>
          <w:rFonts w:ascii="宋体" w:hAnsi="宋体"/>
          <w:szCs w:val="21"/>
        </w:rPr>
        <w:t>）</w:t>
      </w:r>
      <w:r>
        <w:rPr>
          <w:rFonts w:ascii="宋体" w:hAnsi="宋体"/>
          <w:szCs w:val="21"/>
          <w:u w:val="single"/>
        </w:rPr>
        <w:t xml:space="preserve">                    </w:t>
      </w:r>
      <w:r>
        <w:rPr>
          <w:rFonts w:ascii="宋体" w:hAnsi="宋体"/>
          <w:szCs w:val="21"/>
        </w:rPr>
        <w:t>（项目名称）项目中所需</w:t>
      </w:r>
      <w:r>
        <w:rPr>
          <w:rFonts w:ascii="宋体" w:hAnsi="宋体"/>
          <w:szCs w:val="21"/>
          <w:u w:val="single"/>
        </w:rPr>
        <w:t xml:space="preserve">                  </w:t>
      </w:r>
      <w:r>
        <w:rPr>
          <w:rFonts w:ascii="宋体" w:hAnsi="宋体"/>
          <w:szCs w:val="21"/>
        </w:rPr>
        <w:t>（货物名称）经</w:t>
      </w:r>
      <w:r>
        <w:rPr>
          <w:rFonts w:ascii="宋体" w:hAnsi="宋体" w:hint="eastAsia"/>
          <w:szCs w:val="21"/>
        </w:rPr>
        <w:t>吉林省光宇工程项目管理咨询有限公司</w:t>
      </w:r>
      <w:r>
        <w:rPr>
          <w:rFonts w:ascii="宋体" w:hAnsi="宋体"/>
          <w:szCs w:val="21"/>
        </w:rPr>
        <w:t>以</w:t>
      </w:r>
      <w:r>
        <w:rPr>
          <w:rFonts w:ascii="宋体" w:hAnsi="宋体"/>
          <w:szCs w:val="21"/>
          <w:u w:val="single"/>
        </w:rPr>
        <w:t xml:space="preserve">         </w:t>
      </w:r>
      <w:r>
        <w:rPr>
          <w:rFonts w:ascii="宋体" w:hAnsi="宋体"/>
          <w:szCs w:val="21"/>
        </w:rPr>
        <w:t>（项目编号）招标文件在国内</w:t>
      </w:r>
      <w:r>
        <w:rPr>
          <w:rFonts w:ascii="宋体" w:hAnsi="宋体"/>
          <w:szCs w:val="21"/>
          <w:u w:val="single"/>
        </w:rPr>
        <w:t xml:space="preserve">        </w:t>
      </w:r>
      <w:r>
        <w:rPr>
          <w:rFonts w:ascii="宋体" w:hAnsi="宋体"/>
          <w:szCs w:val="21"/>
        </w:rPr>
        <w:t>（招标方式）招标。经评标委员会评定，</w:t>
      </w:r>
      <w:r>
        <w:rPr>
          <w:rFonts w:ascii="宋体" w:hAnsi="宋体"/>
          <w:szCs w:val="21"/>
          <w:u w:val="single"/>
        </w:rPr>
        <w:t xml:space="preserve">                     </w:t>
      </w:r>
      <w:r>
        <w:rPr>
          <w:rFonts w:ascii="宋体" w:hAnsi="宋体"/>
          <w:szCs w:val="21"/>
        </w:rPr>
        <w:t>（以下简称</w:t>
      </w:r>
      <w:r>
        <w:rPr>
          <w:rFonts w:ascii="宋体" w:hAnsi="宋体" w:hint="eastAsia"/>
          <w:szCs w:val="21"/>
        </w:rPr>
        <w:t>乙方</w:t>
      </w:r>
      <w:r>
        <w:rPr>
          <w:rFonts w:ascii="宋体" w:hAnsi="宋体"/>
          <w:szCs w:val="21"/>
        </w:rPr>
        <w:t>）为中标人。鉴于</w:t>
      </w:r>
      <w:r>
        <w:rPr>
          <w:rFonts w:ascii="宋体" w:hAnsi="宋体" w:hint="eastAsia"/>
          <w:szCs w:val="21"/>
        </w:rPr>
        <w:t>甲方</w:t>
      </w:r>
      <w:r>
        <w:rPr>
          <w:rFonts w:ascii="宋体" w:hAnsi="宋体"/>
          <w:szCs w:val="21"/>
        </w:rPr>
        <w:t>为获得以下货物和服务，</w:t>
      </w:r>
      <w:r>
        <w:rPr>
          <w:rFonts w:ascii="宋体" w:hAnsi="宋体" w:hint="eastAsia"/>
          <w:szCs w:val="21"/>
        </w:rPr>
        <w:t>甲乙</w:t>
      </w:r>
      <w:r>
        <w:rPr>
          <w:rFonts w:ascii="宋体" w:hAnsi="宋体"/>
          <w:szCs w:val="21"/>
        </w:rPr>
        <w:t>双方同意按照下述的条款和条件，签署本合同。</w:t>
      </w:r>
    </w:p>
    <w:p w:rsidR="00CF3F8C" w:rsidRDefault="004A6139">
      <w:pPr>
        <w:spacing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合同文件</w:t>
      </w:r>
    </w:p>
    <w:p w:rsidR="00CF3F8C" w:rsidRDefault="004A6139">
      <w:pPr>
        <w:spacing w:line="360" w:lineRule="auto"/>
        <w:ind w:firstLineChars="200" w:firstLine="420"/>
        <w:jc w:val="left"/>
        <w:rPr>
          <w:rFonts w:ascii="宋体" w:hAnsi="宋体"/>
          <w:szCs w:val="21"/>
        </w:rPr>
      </w:pPr>
      <w:r>
        <w:rPr>
          <w:rFonts w:ascii="宋体" w:hAnsi="宋体"/>
          <w:szCs w:val="21"/>
        </w:rPr>
        <w:t>下列文件是构成合同的组成部分，应该认为是一个整体。彼此相互解释、相互补充。且本合同中的词语和术语与通用合同条款中定义的相同。组成合同的文件如下：</w:t>
      </w:r>
    </w:p>
    <w:p w:rsidR="00CF3F8C" w:rsidRDefault="004A6139">
      <w:pPr>
        <w:spacing w:line="360" w:lineRule="auto"/>
        <w:ind w:firstLineChars="200" w:firstLine="420"/>
        <w:jc w:val="left"/>
        <w:rPr>
          <w:rFonts w:ascii="宋体" w:hAnsi="宋体"/>
          <w:szCs w:val="21"/>
        </w:rPr>
      </w:pPr>
      <w:r>
        <w:rPr>
          <w:rFonts w:ascii="宋体" w:hAnsi="宋体" w:hint="eastAsia"/>
          <w:szCs w:val="21"/>
        </w:rPr>
        <w:t>1.1</w:t>
      </w:r>
      <w:r>
        <w:rPr>
          <w:rFonts w:ascii="宋体" w:hAnsi="宋体"/>
          <w:szCs w:val="21"/>
        </w:rPr>
        <w:t>本合同书</w:t>
      </w:r>
    </w:p>
    <w:p w:rsidR="00CF3F8C" w:rsidRDefault="004A6139">
      <w:pPr>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中标通知书</w:t>
      </w:r>
    </w:p>
    <w:p w:rsidR="00CF3F8C" w:rsidRDefault="004A6139">
      <w:pPr>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合同修改协议</w:t>
      </w:r>
    </w:p>
    <w:p w:rsidR="00CF3F8C" w:rsidRDefault="004A6139">
      <w:pPr>
        <w:spacing w:line="360" w:lineRule="auto"/>
        <w:ind w:firstLineChars="200" w:firstLine="420"/>
        <w:jc w:val="left"/>
        <w:rPr>
          <w:rFonts w:ascii="宋体" w:hAnsi="宋体"/>
          <w:szCs w:val="21"/>
        </w:rPr>
      </w:pPr>
      <w:r>
        <w:rPr>
          <w:rFonts w:ascii="宋体" w:hAnsi="宋体" w:hint="eastAsia"/>
          <w:szCs w:val="21"/>
        </w:rPr>
        <w:t>1.4</w:t>
      </w:r>
      <w:r>
        <w:rPr>
          <w:rFonts w:ascii="宋体" w:hAnsi="宋体"/>
          <w:szCs w:val="21"/>
        </w:rPr>
        <w:t>投标文件（含澄清文件）</w:t>
      </w:r>
    </w:p>
    <w:p w:rsidR="00CF3F8C" w:rsidRDefault="004A6139">
      <w:pPr>
        <w:spacing w:line="360" w:lineRule="auto"/>
        <w:ind w:firstLineChars="200" w:firstLine="420"/>
        <w:jc w:val="left"/>
        <w:rPr>
          <w:rFonts w:ascii="宋体" w:hAnsi="宋体"/>
          <w:szCs w:val="21"/>
        </w:rPr>
      </w:pPr>
      <w:r>
        <w:rPr>
          <w:rFonts w:ascii="宋体" w:hAnsi="宋体" w:hint="eastAsia"/>
          <w:szCs w:val="21"/>
        </w:rPr>
        <w:t>1.5</w:t>
      </w:r>
      <w:r>
        <w:rPr>
          <w:rFonts w:ascii="宋体" w:hAnsi="宋体"/>
          <w:szCs w:val="21"/>
        </w:rPr>
        <w:t>招标文件（含补遗文件、修改文件）</w:t>
      </w:r>
    </w:p>
    <w:p w:rsidR="00CF3F8C" w:rsidRDefault="004A6139">
      <w:pPr>
        <w:spacing w:line="360" w:lineRule="auto"/>
        <w:ind w:firstLineChars="200" w:firstLine="420"/>
        <w:jc w:val="left"/>
        <w:rPr>
          <w:rFonts w:ascii="宋体" w:hAnsi="宋体"/>
          <w:szCs w:val="21"/>
        </w:rPr>
      </w:pPr>
      <w:r>
        <w:rPr>
          <w:rFonts w:ascii="宋体" w:hAnsi="宋体" w:hint="eastAsia"/>
          <w:szCs w:val="21"/>
        </w:rPr>
        <w:t>2.</w:t>
      </w:r>
      <w:r>
        <w:rPr>
          <w:rFonts w:ascii="宋体" w:hAnsi="宋体"/>
          <w:szCs w:val="21"/>
        </w:rPr>
        <w:t xml:space="preserve"> </w:t>
      </w:r>
      <w:r>
        <w:rPr>
          <w:rFonts w:ascii="宋体" w:hAnsi="宋体" w:hint="eastAsia"/>
          <w:szCs w:val="21"/>
        </w:rPr>
        <w:t>合同</w:t>
      </w:r>
      <w:r>
        <w:rPr>
          <w:rFonts w:ascii="宋体" w:hAnsi="宋体"/>
          <w:szCs w:val="21"/>
        </w:rPr>
        <w:t>货物明细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637"/>
        <w:gridCol w:w="1114"/>
        <w:gridCol w:w="992"/>
        <w:gridCol w:w="1713"/>
        <w:gridCol w:w="1118"/>
        <w:gridCol w:w="1165"/>
        <w:gridCol w:w="1259"/>
      </w:tblGrid>
      <w:tr w:rsidR="00CF3F8C">
        <w:trPr>
          <w:trHeight w:val="613"/>
        </w:trPr>
        <w:tc>
          <w:tcPr>
            <w:tcW w:w="1395" w:type="dxa"/>
            <w:vAlign w:val="center"/>
          </w:tcPr>
          <w:p w:rsidR="00CF3F8C" w:rsidRDefault="004A6139">
            <w:pPr>
              <w:spacing w:line="300" w:lineRule="auto"/>
              <w:jc w:val="center"/>
              <w:rPr>
                <w:rFonts w:ascii="宋体" w:hAnsi="宋体"/>
                <w:szCs w:val="21"/>
              </w:rPr>
            </w:pPr>
            <w:r>
              <w:rPr>
                <w:rFonts w:ascii="宋体" w:hAnsi="宋体" w:hint="eastAsia"/>
                <w:szCs w:val="21"/>
              </w:rPr>
              <w:t>货物名称</w:t>
            </w:r>
          </w:p>
        </w:tc>
        <w:tc>
          <w:tcPr>
            <w:tcW w:w="637" w:type="dxa"/>
            <w:vAlign w:val="center"/>
          </w:tcPr>
          <w:p w:rsidR="00CF3F8C" w:rsidRDefault="004A6139">
            <w:pPr>
              <w:spacing w:line="300" w:lineRule="auto"/>
              <w:jc w:val="center"/>
              <w:rPr>
                <w:rFonts w:ascii="宋体" w:hAnsi="宋体"/>
                <w:szCs w:val="21"/>
              </w:rPr>
            </w:pPr>
            <w:r>
              <w:rPr>
                <w:rFonts w:ascii="宋体" w:hAnsi="宋体" w:hint="eastAsia"/>
                <w:szCs w:val="21"/>
              </w:rPr>
              <w:t>品牌</w:t>
            </w:r>
          </w:p>
        </w:tc>
        <w:tc>
          <w:tcPr>
            <w:tcW w:w="1114" w:type="dxa"/>
            <w:vAlign w:val="center"/>
          </w:tcPr>
          <w:p w:rsidR="00CF3F8C" w:rsidRDefault="004A6139">
            <w:pPr>
              <w:spacing w:line="300" w:lineRule="auto"/>
              <w:jc w:val="center"/>
              <w:rPr>
                <w:rFonts w:ascii="宋体" w:hAnsi="宋体"/>
                <w:szCs w:val="21"/>
              </w:rPr>
            </w:pPr>
            <w:r>
              <w:rPr>
                <w:rFonts w:ascii="宋体" w:hAnsi="宋体" w:hint="eastAsia"/>
                <w:szCs w:val="21"/>
              </w:rPr>
              <w:t>型号</w:t>
            </w:r>
          </w:p>
        </w:tc>
        <w:tc>
          <w:tcPr>
            <w:tcW w:w="992" w:type="dxa"/>
            <w:vAlign w:val="center"/>
          </w:tcPr>
          <w:p w:rsidR="00CF3F8C" w:rsidRDefault="004A6139">
            <w:pPr>
              <w:spacing w:line="300" w:lineRule="auto"/>
              <w:jc w:val="center"/>
              <w:rPr>
                <w:rFonts w:ascii="宋体" w:hAnsi="宋体"/>
                <w:szCs w:val="21"/>
              </w:rPr>
            </w:pPr>
            <w:r>
              <w:rPr>
                <w:rFonts w:ascii="宋体" w:hAnsi="宋体" w:hint="eastAsia"/>
                <w:szCs w:val="21"/>
              </w:rPr>
              <w:t>技术</w:t>
            </w:r>
            <w:r>
              <w:rPr>
                <w:rFonts w:ascii="宋体" w:hAnsi="宋体" w:hint="eastAsia"/>
                <w:szCs w:val="21"/>
              </w:rPr>
              <w:t xml:space="preserve">  </w:t>
            </w:r>
            <w:r>
              <w:rPr>
                <w:rFonts w:ascii="宋体" w:hAnsi="宋体" w:hint="eastAsia"/>
                <w:szCs w:val="21"/>
              </w:rPr>
              <w:t>规格</w:t>
            </w:r>
          </w:p>
        </w:tc>
        <w:tc>
          <w:tcPr>
            <w:tcW w:w="1713" w:type="dxa"/>
            <w:vAlign w:val="center"/>
          </w:tcPr>
          <w:p w:rsidR="00CF3F8C" w:rsidRDefault="004A6139">
            <w:pPr>
              <w:spacing w:line="300" w:lineRule="auto"/>
              <w:jc w:val="center"/>
              <w:rPr>
                <w:rFonts w:ascii="宋体" w:hAnsi="宋体"/>
                <w:szCs w:val="21"/>
              </w:rPr>
            </w:pPr>
            <w:r>
              <w:rPr>
                <w:rFonts w:ascii="宋体" w:hAnsi="宋体" w:hint="eastAsia"/>
                <w:szCs w:val="21"/>
              </w:rPr>
              <w:t>供货期</w:t>
            </w:r>
            <w:r>
              <w:rPr>
                <w:rFonts w:ascii="宋体" w:hAnsi="宋体" w:hint="eastAsia"/>
                <w:szCs w:val="21"/>
              </w:rPr>
              <w:t xml:space="preserve">      </w:t>
            </w:r>
            <w:r>
              <w:rPr>
                <w:rFonts w:ascii="宋体" w:hAnsi="宋体" w:hint="eastAsia"/>
                <w:szCs w:val="21"/>
              </w:rPr>
              <w:t>（日历天数）</w:t>
            </w:r>
          </w:p>
        </w:tc>
        <w:tc>
          <w:tcPr>
            <w:tcW w:w="1118" w:type="dxa"/>
            <w:vAlign w:val="center"/>
          </w:tcPr>
          <w:p w:rsidR="00CF3F8C" w:rsidRDefault="004A6139">
            <w:pPr>
              <w:spacing w:line="300" w:lineRule="auto"/>
              <w:jc w:val="center"/>
              <w:rPr>
                <w:rFonts w:ascii="宋体" w:hAnsi="宋体"/>
                <w:szCs w:val="21"/>
              </w:rPr>
            </w:pPr>
            <w:r>
              <w:rPr>
                <w:rFonts w:ascii="宋体" w:hAnsi="宋体" w:hint="eastAsia"/>
                <w:szCs w:val="21"/>
              </w:rPr>
              <w:t>数量</w:t>
            </w:r>
          </w:p>
        </w:tc>
        <w:tc>
          <w:tcPr>
            <w:tcW w:w="1165" w:type="dxa"/>
            <w:vAlign w:val="center"/>
          </w:tcPr>
          <w:p w:rsidR="00CF3F8C" w:rsidRDefault="004A6139">
            <w:pPr>
              <w:widowControl/>
              <w:spacing w:line="300" w:lineRule="auto"/>
              <w:jc w:val="center"/>
              <w:rPr>
                <w:rFonts w:ascii="宋体" w:hAnsi="宋体"/>
                <w:szCs w:val="21"/>
              </w:rPr>
            </w:pPr>
            <w:r>
              <w:rPr>
                <w:rFonts w:ascii="宋体" w:hAnsi="宋体" w:hint="eastAsia"/>
                <w:szCs w:val="21"/>
              </w:rPr>
              <w:t>单价</w:t>
            </w:r>
          </w:p>
        </w:tc>
        <w:tc>
          <w:tcPr>
            <w:tcW w:w="1259" w:type="dxa"/>
            <w:vAlign w:val="center"/>
          </w:tcPr>
          <w:p w:rsidR="00CF3F8C" w:rsidRDefault="004A6139">
            <w:pPr>
              <w:widowControl/>
              <w:spacing w:line="300" w:lineRule="auto"/>
              <w:jc w:val="center"/>
              <w:rPr>
                <w:rFonts w:ascii="宋体" w:hAnsi="宋体"/>
                <w:szCs w:val="21"/>
              </w:rPr>
            </w:pPr>
            <w:r>
              <w:rPr>
                <w:rFonts w:ascii="宋体" w:hAnsi="宋体" w:hint="eastAsia"/>
                <w:szCs w:val="21"/>
              </w:rPr>
              <w:t>合价</w:t>
            </w:r>
          </w:p>
        </w:tc>
      </w:tr>
      <w:tr w:rsidR="00CF3F8C">
        <w:trPr>
          <w:trHeight w:val="613"/>
        </w:trPr>
        <w:tc>
          <w:tcPr>
            <w:tcW w:w="1395" w:type="dxa"/>
            <w:vAlign w:val="center"/>
          </w:tcPr>
          <w:p w:rsidR="00CF3F8C" w:rsidRDefault="00CF3F8C">
            <w:pPr>
              <w:spacing w:line="300" w:lineRule="auto"/>
              <w:rPr>
                <w:rFonts w:ascii="宋体" w:hAnsi="宋体"/>
                <w:szCs w:val="21"/>
              </w:rPr>
            </w:pPr>
          </w:p>
        </w:tc>
        <w:tc>
          <w:tcPr>
            <w:tcW w:w="637" w:type="dxa"/>
            <w:vAlign w:val="center"/>
          </w:tcPr>
          <w:p w:rsidR="00CF3F8C" w:rsidRDefault="00CF3F8C">
            <w:pPr>
              <w:spacing w:line="300" w:lineRule="auto"/>
              <w:jc w:val="center"/>
              <w:rPr>
                <w:rFonts w:ascii="宋体" w:hAnsi="宋体"/>
                <w:szCs w:val="21"/>
              </w:rPr>
            </w:pPr>
          </w:p>
        </w:tc>
        <w:tc>
          <w:tcPr>
            <w:tcW w:w="1114" w:type="dxa"/>
            <w:vAlign w:val="center"/>
          </w:tcPr>
          <w:p w:rsidR="00CF3F8C" w:rsidRDefault="00CF3F8C">
            <w:pPr>
              <w:spacing w:line="300" w:lineRule="auto"/>
              <w:jc w:val="center"/>
              <w:rPr>
                <w:rFonts w:ascii="宋体" w:hAnsi="宋体"/>
                <w:szCs w:val="21"/>
              </w:rPr>
            </w:pPr>
          </w:p>
        </w:tc>
        <w:tc>
          <w:tcPr>
            <w:tcW w:w="992" w:type="dxa"/>
            <w:vAlign w:val="center"/>
          </w:tcPr>
          <w:p w:rsidR="00CF3F8C" w:rsidRDefault="00CF3F8C">
            <w:pPr>
              <w:spacing w:line="300" w:lineRule="auto"/>
              <w:jc w:val="center"/>
              <w:rPr>
                <w:rFonts w:ascii="宋体" w:hAnsi="宋体"/>
                <w:szCs w:val="21"/>
              </w:rPr>
            </w:pPr>
          </w:p>
        </w:tc>
        <w:tc>
          <w:tcPr>
            <w:tcW w:w="1713" w:type="dxa"/>
            <w:vAlign w:val="center"/>
          </w:tcPr>
          <w:p w:rsidR="00CF3F8C" w:rsidRDefault="004A6139">
            <w:pPr>
              <w:spacing w:line="300" w:lineRule="auto"/>
              <w:jc w:val="left"/>
              <w:rPr>
                <w:rFonts w:ascii="宋体" w:hAnsi="宋体"/>
                <w:szCs w:val="21"/>
              </w:rPr>
            </w:pPr>
            <w:r>
              <w:rPr>
                <w:rFonts w:ascii="宋体" w:hAnsi="宋体" w:hint="eastAsia"/>
                <w:szCs w:val="21"/>
              </w:rPr>
              <w:t xml:space="preserve">         </w:t>
            </w:r>
          </w:p>
        </w:tc>
        <w:tc>
          <w:tcPr>
            <w:tcW w:w="1118" w:type="dxa"/>
            <w:vAlign w:val="center"/>
          </w:tcPr>
          <w:p w:rsidR="00CF3F8C" w:rsidRDefault="00CF3F8C">
            <w:pPr>
              <w:spacing w:line="300" w:lineRule="auto"/>
              <w:jc w:val="left"/>
              <w:rPr>
                <w:rFonts w:ascii="宋体" w:hAnsi="宋体"/>
                <w:szCs w:val="21"/>
              </w:rPr>
            </w:pPr>
          </w:p>
        </w:tc>
        <w:tc>
          <w:tcPr>
            <w:tcW w:w="1165" w:type="dxa"/>
            <w:vAlign w:val="center"/>
          </w:tcPr>
          <w:p w:rsidR="00CF3F8C" w:rsidRDefault="00CF3F8C">
            <w:pPr>
              <w:widowControl/>
              <w:spacing w:line="300" w:lineRule="auto"/>
              <w:jc w:val="center"/>
              <w:rPr>
                <w:rFonts w:ascii="宋体" w:hAnsi="宋体"/>
                <w:szCs w:val="21"/>
              </w:rPr>
            </w:pPr>
          </w:p>
        </w:tc>
        <w:tc>
          <w:tcPr>
            <w:tcW w:w="1259" w:type="dxa"/>
            <w:vAlign w:val="center"/>
          </w:tcPr>
          <w:p w:rsidR="00CF3F8C" w:rsidRDefault="00CF3F8C">
            <w:pPr>
              <w:widowControl/>
              <w:spacing w:line="300" w:lineRule="auto"/>
              <w:jc w:val="center"/>
              <w:rPr>
                <w:rFonts w:ascii="宋体" w:hAnsi="宋体"/>
                <w:szCs w:val="21"/>
              </w:rPr>
            </w:pPr>
          </w:p>
        </w:tc>
      </w:tr>
      <w:tr w:rsidR="00CF3F8C">
        <w:trPr>
          <w:trHeight w:val="613"/>
        </w:trPr>
        <w:tc>
          <w:tcPr>
            <w:tcW w:w="1395" w:type="dxa"/>
            <w:vAlign w:val="center"/>
          </w:tcPr>
          <w:p w:rsidR="00CF3F8C" w:rsidRDefault="00CF3F8C">
            <w:pPr>
              <w:spacing w:line="300" w:lineRule="auto"/>
              <w:rPr>
                <w:rFonts w:ascii="宋体" w:hAnsi="宋体"/>
                <w:szCs w:val="21"/>
              </w:rPr>
            </w:pPr>
          </w:p>
        </w:tc>
        <w:tc>
          <w:tcPr>
            <w:tcW w:w="637" w:type="dxa"/>
            <w:vAlign w:val="center"/>
          </w:tcPr>
          <w:p w:rsidR="00CF3F8C" w:rsidRDefault="00CF3F8C">
            <w:pPr>
              <w:spacing w:line="300" w:lineRule="auto"/>
              <w:jc w:val="center"/>
              <w:rPr>
                <w:rFonts w:ascii="宋体" w:hAnsi="宋体"/>
                <w:szCs w:val="21"/>
              </w:rPr>
            </w:pPr>
          </w:p>
        </w:tc>
        <w:tc>
          <w:tcPr>
            <w:tcW w:w="1114" w:type="dxa"/>
            <w:vAlign w:val="center"/>
          </w:tcPr>
          <w:p w:rsidR="00CF3F8C" w:rsidRDefault="00CF3F8C">
            <w:pPr>
              <w:spacing w:line="300" w:lineRule="auto"/>
              <w:jc w:val="center"/>
              <w:rPr>
                <w:rFonts w:ascii="宋体" w:hAnsi="宋体"/>
                <w:szCs w:val="21"/>
              </w:rPr>
            </w:pPr>
          </w:p>
        </w:tc>
        <w:tc>
          <w:tcPr>
            <w:tcW w:w="992" w:type="dxa"/>
            <w:vAlign w:val="center"/>
          </w:tcPr>
          <w:p w:rsidR="00CF3F8C" w:rsidRDefault="00CF3F8C">
            <w:pPr>
              <w:spacing w:line="300" w:lineRule="auto"/>
              <w:jc w:val="center"/>
              <w:rPr>
                <w:rFonts w:ascii="宋体" w:hAnsi="宋体"/>
                <w:szCs w:val="21"/>
              </w:rPr>
            </w:pPr>
          </w:p>
        </w:tc>
        <w:tc>
          <w:tcPr>
            <w:tcW w:w="1713" w:type="dxa"/>
            <w:vAlign w:val="center"/>
          </w:tcPr>
          <w:p w:rsidR="00CF3F8C" w:rsidRDefault="00CF3F8C">
            <w:pPr>
              <w:spacing w:line="300" w:lineRule="auto"/>
              <w:jc w:val="left"/>
              <w:rPr>
                <w:rFonts w:ascii="宋体" w:hAnsi="宋体"/>
                <w:szCs w:val="21"/>
              </w:rPr>
            </w:pPr>
          </w:p>
        </w:tc>
        <w:tc>
          <w:tcPr>
            <w:tcW w:w="1118" w:type="dxa"/>
            <w:vAlign w:val="center"/>
          </w:tcPr>
          <w:p w:rsidR="00CF3F8C" w:rsidRDefault="00CF3F8C">
            <w:pPr>
              <w:spacing w:line="300" w:lineRule="auto"/>
              <w:jc w:val="left"/>
              <w:rPr>
                <w:rFonts w:ascii="宋体" w:hAnsi="宋体"/>
                <w:szCs w:val="21"/>
              </w:rPr>
            </w:pPr>
          </w:p>
        </w:tc>
        <w:tc>
          <w:tcPr>
            <w:tcW w:w="1165" w:type="dxa"/>
            <w:vAlign w:val="center"/>
          </w:tcPr>
          <w:p w:rsidR="00CF3F8C" w:rsidRDefault="00CF3F8C">
            <w:pPr>
              <w:widowControl/>
              <w:spacing w:line="300" w:lineRule="auto"/>
              <w:jc w:val="center"/>
              <w:rPr>
                <w:rFonts w:ascii="宋体" w:hAnsi="宋体"/>
                <w:szCs w:val="21"/>
              </w:rPr>
            </w:pPr>
          </w:p>
        </w:tc>
        <w:tc>
          <w:tcPr>
            <w:tcW w:w="1259" w:type="dxa"/>
            <w:vAlign w:val="center"/>
          </w:tcPr>
          <w:p w:rsidR="00CF3F8C" w:rsidRDefault="00CF3F8C">
            <w:pPr>
              <w:widowControl/>
              <w:spacing w:line="300" w:lineRule="auto"/>
              <w:jc w:val="center"/>
              <w:rPr>
                <w:rFonts w:ascii="宋体" w:hAnsi="宋体"/>
                <w:szCs w:val="21"/>
              </w:rPr>
            </w:pPr>
          </w:p>
        </w:tc>
      </w:tr>
      <w:tr w:rsidR="00CF3F8C">
        <w:trPr>
          <w:trHeight w:val="613"/>
        </w:trPr>
        <w:tc>
          <w:tcPr>
            <w:tcW w:w="1395" w:type="dxa"/>
            <w:vAlign w:val="center"/>
          </w:tcPr>
          <w:p w:rsidR="00CF3F8C" w:rsidRDefault="00CF3F8C">
            <w:pPr>
              <w:spacing w:line="300" w:lineRule="auto"/>
              <w:rPr>
                <w:rFonts w:ascii="宋体" w:hAnsi="宋体"/>
                <w:szCs w:val="21"/>
              </w:rPr>
            </w:pPr>
          </w:p>
        </w:tc>
        <w:tc>
          <w:tcPr>
            <w:tcW w:w="637" w:type="dxa"/>
            <w:vAlign w:val="center"/>
          </w:tcPr>
          <w:p w:rsidR="00CF3F8C" w:rsidRDefault="00CF3F8C">
            <w:pPr>
              <w:spacing w:line="300" w:lineRule="auto"/>
              <w:jc w:val="center"/>
              <w:rPr>
                <w:rFonts w:ascii="宋体" w:hAnsi="宋体"/>
                <w:szCs w:val="21"/>
              </w:rPr>
            </w:pPr>
          </w:p>
        </w:tc>
        <w:tc>
          <w:tcPr>
            <w:tcW w:w="1114" w:type="dxa"/>
            <w:vAlign w:val="center"/>
          </w:tcPr>
          <w:p w:rsidR="00CF3F8C" w:rsidRDefault="00CF3F8C">
            <w:pPr>
              <w:spacing w:line="300" w:lineRule="auto"/>
              <w:jc w:val="center"/>
              <w:rPr>
                <w:rFonts w:ascii="宋体" w:hAnsi="宋体"/>
                <w:szCs w:val="21"/>
              </w:rPr>
            </w:pPr>
          </w:p>
        </w:tc>
        <w:tc>
          <w:tcPr>
            <w:tcW w:w="992" w:type="dxa"/>
            <w:vAlign w:val="center"/>
          </w:tcPr>
          <w:p w:rsidR="00CF3F8C" w:rsidRDefault="00CF3F8C">
            <w:pPr>
              <w:spacing w:line="300" w:lineRule="auto"/>
              <w:jc w:val="center"/>
              <w:rPr>
                <w:rFonts w:ascii="宋体" w:hAnsi="宋体"/>
                <w:szCs w:val="21"/>
              </w:rPr>
            </w:pPr>
          </w:p>
        </w:tc>
        <w:tc>
          <w:tcPr>
            <w:tcW w:w="1713" w:type="dxa"/>
            <w:vAlign w:val="center"/>
          </w:tcPr>
          <w:p w:rsidR="00CF3F8C" w:rsidRDefault="00CF3F8C">
            <w:pPr>
              <w:spacing w:line="300" w:lineRule="auto"/>
              <w:jc w:val="left"/>
              <w:rPr>
                <w:rFonts w:ascii="宋体" w:hAnsi="宋体"/>
                <w:szCs w:val="21"/>
              </w:rPr>
            </w:pPr>
          </w:p>
        </w:tc>
        <w:tc>
          <w:tcPr>
            <w:tcW w:w="1118" w:type="dxa"/>
            <w:vAlign w:val="center"/>
          </w:tcPr>
          <w:p w:rsidR="00CF3F8C" w:rsidRDefault="00CF3F8C">
            <w:pPr>
              <w:spacing w:line="300" w:lineRule="auto"/>
              <w:jc w:val="left"/>
              <w:rPr>
                <w:rFonts w:ascii="宋体" w:hAnsi="宋体"/>
                <w:szCs w:val="21"/>
              </w:rPr>
            </w:pPr>
          </w:p>
        </w:tc>
        <w:tc>
          <w:tcPr>
            <w:tcW w:w="1165" w:type="dxa"/>
            <w:vAlign w:val="center"/>
          </w:tcPr>
          <w:p w:rsidR="00CF3F8C" w:rsidRDefault="00CF3F8C">
            <w:pPr>
              <w:widowControl/>
              <w:spacing w:line="300" w:lineRule="auto"/>
              <w:jc w:val="center"/>
              <w:rPr>
                <w:rFonts w:ascii="宋体" w:hAnsi="宋体"/>
                <w:szCs w:val="21"/>
              </w:rPr>
            </w:pPr>
          </w:p>
        </w:tc>
        <w:tc>
          <w:tcPr>
            <w:tcW w:w="1259" w:type="dxa"/>
            <w:vAlign w:val="center"/>
          </w:tcPr>
          <w:p w:rsidR="00CF3F8C" w:rsidRDefault="00CF3F8C">
            <w:pPr>
              <w:widowControl/>
              <w:spacing w:line="300" w:lineRule="auto"/>
              <w:jc w:val="center"/>
              <w:rPr>
                <w:rFonts w:ascii="宋体" w:hAnsi="宋体"/>
                <w:szCs w:val="21"/>
              </w:rPr>
            </w:pPr>
          </w:p>
        </w:tc>
      </w:tr>
    </w:tbl>
    <w:p w:rsidR="00CF3F8C" w:rsidRDefault="004A6139">
      <w:pPr>
        <w:spacing w:line="360" w:lineRule="auto"/>
        <w:ind w:firstLine="480"/>
        <w:jc w:val="left"/>
        <w:rPr>
          <w:rFonts w:ascii="宋体" w:hAnsi="宋体"/>
          <w:szCs w:val="21"/>
        </w:rPr>
      </w:pPr>
      <w:r>
        <w:rPr>
          <w:rFonts w:ascii="宋体" w:hAnsi="宋体" w:hint="eastAsia"/>
          <w:szCs w:val="21"/>
        </w:rPr>
        <w:t>3.</w:t>
      </w:r>
      <w:r>
        <w:rPr>
          <w:rFonts w:ascii="宋体" w:hAnsi="宋体" w:hint="eastAsia"/>
          <w:szCs w:val="21"/>
        </w:rPr>
        <w:t>合同总价</w:t>
      </w:r>
    </w:p>
    <w:p w:rsidR="00CF3F8C" w:rsidRDefault="004A6139">
      <w:pPr>
        <w:spacing w:line="360" w:lineRule="auto"/>
        <w:ind w:firstLine="480"/>
        <w:jc w:val="left"/>
        <w:rPr>
          <w:rFonts w:ascii="宋体" w:hAnsi="宋体"/>
          <w:szCs w:val="21"/>
        </w:rPr>
      </w:pPr>
      <w:r>
        <w:rPr>
          <w:rFonts w:ascii="宋体" w:hAnsi="宋体" w:hint="eastAsia"/>
          <w:szCs w:val="21"/>
        </w:rPr>
        <w:t>本合同总价为（大写）</w:t>
      </w:r>
      <w:r>
        <w:rPr>
          <w:rFonts w:ascii="宋体" w:hAnsi="宋体" w:hint="eastAsia"/>
          <w:szCs w:val="21"/>
          <w:u w:val="single"/>
        </w:rPr>
        <w:t xml:space="preserve">                 </w:t>
      </w:r>
      <w:r>
        <w:rPr>
          <w:rFonts w:ascii="宋体" w:hAnsi="宋体" w:hint="eastAsia"/>
          <w:szCs w:val="21"/>
        </w:rPr>
        <w:t>元人民币（￥</w:t>
      </w:r>
      <w:r>
        <w:rPr>
          <w:rFonts w:ascii="宋体" w:hAnsi="宋体" w:hint="eastAsia"/>
          <w:szCs w:val="21"/>
          <w:u w:val="single"/>
        </w:rPr>
        <w:t xml:space="preserve">        </w:t>
      </w:r>
      <w:r>
        <w:rPr>
          <w:rFonts w:ascii="宋体" w:hAnsi="宋体" w:hint="eastAsia"/>
          <w:szCs w:val="21"/>
        </w:rPr>
        <w:t>元人民币）。</w:t>
      </w:r>
    </w:p>
    <w:p w:rsidR="00CF3F8C" w:rsidRDefault="004A6139">
      <w:pPr>
        <w:spacing w:line="360" w:lineRule="auto"/>
        <w:ind w:firstLine="480"/>
        <w:jc w:val="left"/>
        <w:rPr>
          <w:rFonts w:ascii="宋体" w:hAnsi="宋体"/>
          <w:szCs w:val="21"/>
        </w:rPr>
      </w:pPr>
      <w:r>
        <w:rPr>
          <w:rFonts w:ascii="宋体" w:hAnsi="宋体" w:hint="eastAsia"/>
          <w:szCs w:val="21"/>
        </w:rPr>
        <w:t>4.</w:t>
      </w:r>
      <w:r>
        <w:rPr>
          <w:rFonts w:ascii="宋体" w:hAnsi="宋体" w:hint="eastAsia"/>
          <w:szCs w:val="21"/>
        </w:rPr>
        <w:t>交货</w:t>
      </w:r>
    </w:p>
    <w:p w:rsidR="00CF3F8C" w:rsidRDefault="004A6139">
      <w:pPr>
        <w:spacing w:line="360" w:lineRule="auto"/>
        <w:ind w:firstLine="480"/>
        <w:jc w:val="left"/>
        <w:rPr>
          <w:rFonts w:ascii="宋体" w:hAnsi="宋体"/>
          <w:snapToGrid w:val="0"/>
          <w:kern w:val="0"/>
          <w:szCs w:val="21"/>
        </w:rPr>
      </w:pPr>
      <w:r>
        <w:rPr>
          <w:rFonts w:ascii="宋体" w:hAnsi="宋体" w:hint="eastAsia"/>
          <w:szCs w:val="21"/>
        </w:rPr>
        <w:t>4.1</w:t>
      </w:r>
      <w:r>
        <w:rPr>
          <w:rFonts w:ascii="宋体" w:hAnsi="宋体" w:hint="eastAsia"/>
          <w:szCs w:val="21"/>
        </w:rPr>
        <w:t>本合同项目下货物交货方式为现场交货，乙方</w:t>
      </w:r>
      <w:r>
        <w:rPr>
          <w:rFonts w:ascii="宋体" w:hAnsi="宋体"/>
          <w:bCs/>
          <w:snapToGrid w:val="0"/>
          <w:kern w:val="0"/>
          <w:szCs w:val="21"/>
        </w:rPr>
        <w:t>负</w:t>
      </w:r>
      <w:r>
        <w:rPr>
          <w:rFonts w:ascii="宋体" w:hAnsi="宋体"/>
          <w:snapToGrid w:val="0"/>
          <w:kern w:val="0"/>
          <w:szCs w:val="21"/>
        </w:rPr>
        <w:t>责办理运输和保险，将货物运抵规定交货地点</w:t>
      </w:r>
      <w:r>
        <w:rPr>
          <w:rFonts w:ascii="宋体" w:hAnsi="宋体" w:hint="eastAsia"/>
          <w:snapToGrid w:val="0"/>
          <w:kern w:val="0"/>
          <w:szCs w:val="21"/>
        </w:rPr>
        <w:t>并承担</w:t>
      </w:r>
      <w:r>
        <w:rPr>
          <w:rFonts w:ascii="宋体" w:hAnsi="宋体"/>
          <w:snapToGrid w:val="0"/>
          <w:kern w:val="0"/>
          <w:szCs w:val="21"/>
        </w:rPr>
        <w:t>运输、保险的一切费用。</w:t>
      </w:r>
    </w:p>
    <w:p w:rsidR="00CF3F8C" w:rsidRDefault="004A6139">
      <w:pPr>
        <w:spacing w:line="360" w:lineRule="auto"/>
        <w:ind w:firstLine="480"/>
        <w:jc w:val="left"/>
        <w:rPr>
          <w:rFonts w:ascii="宋体" w:hAnsi="宋体"/>
          <w:snapToGrid w:val="0"/>
          <w:kern w:val="0"/>
          <w:szCs w:val="21"/>
        </w:rPr>
      </w:pPr>
      <w:r>
        <w:rPr>
          <w:rFonts w:ascii="宋体" w:hAnsi="宋体" w:hint="eastAsia"/>
          <w:snapToGrid w:val="0"/>
          <w:kern w:val="0"/>
          <w:szCs w:val="21"/>
        </w:rPr>
        <w:t>4.2</w:t>
      </w:r>
      <w:r>
        <w:rPr>
          <w:rFonts w:ascii="宋体" w:hAnsi="宋体" w:hint="eastAsia"/>
          <w:snapToGrid w:val="0"/>
          <w:kern w:val="0"/>
          <w:szCs w:val="21"/>
        </w:rPr>
        <w:t>本合同项目下的货物交货时间为：</w:t>
      </w:r>
      <w:r>
        <w:rPr>
          <w:rFonts w:ascii="宋体" w:hAnsi="宋体" w:hint="eastAsia"/>
          <w:snapToGrid w:val="0"/>
          <w:kern w:val="0"/>
          <w:szCs w:val="21"/>
          <w:u w:val="single"/>
        </w:rPr>
        <w:t xml:space="preserve">                            </w:t>
      </w:r>
      <w:r>
        <w:rPr>
          <w:rFonts w:ascii="宋体" w:hAnsi="宋体" w:hint="eastAsia"/>
          <w:snapToGrid w:val="0"/>
          <w:kern w:val="0"/>
          <w:szCs w:val="21"/>
        </w:rPr>
        <w:t>。</w:t>
      </w:r>
    </w:p>
    <w:p w:rsidR="00CF3F8C" w:rsidRDefault="004A6139">
      <w:pPr>
        <w:spacing w:line="360" w:lineRule="auto"/>
        <w:ind w:firstLine="480"/>
        <w:jc w:val="left"/>
        <w:rPr>
          <w:rFonts w:ascii="宋体" w:hAnsi="宋体"/>
          <w:szCs w:val="21"/>
        </w:rPr>
      </w:pPr>
      <w:r>
        <w:rPr>
          <w:rFonts w:ascii="宋体" w:hAnsi="宋体" w:hint="eastAsia"/>
          <w:snapToGrid w:val="0"/>
          <w:kern w:val="0"/>
          <w:szCs w:val="21"/>
        </w:rPr>
        <w:t>4.3</w:t>
      </w:r>
      <w:r>
        <w:rPr>
          <w:rFonts w:ascii="宋体" w:hAnsi="宋体" w:hint="eastAsia"/>
          <w:snapToGrid w:val="0"/>
          <w:kern w:val="0"/>
          <w:szCs w:val="21"/>
        </w:rPr>
        <w:t>本合同项目下的货物交货地点为：</w:t>
      </w:r>
      <w:r>
        <w:rPr>
          <w:rFonts w:ascii="宋体" w:hAnsi="宋体" w:hint="eastAsia"/>
          <w:snapToGrid w:val="0"/>
          <w:kern w:val="0"/>
          <w:szCs w:val="21"/>
          <w:u w:val="single"/>
        </w:rPr>
        <w:t xml:space="preserve">                            </w:t>
      </w:r>
      <w:r>
        <w:rPr>
          <w:rFonts w:ascii="宋体" w:hAnsi="宋体" w:hint="eastAsia"/>
          <w:snapToGrid w:val="0"/>
          <w:kern w:val="0"/>
          <w:szCs w:val="21"/>
        </w:rPr>
        <w:t>。</w:t>
      </w:r>
    </w:p>
    <w:p w:rsidR="00CF3F8C" w:rsidRDefault="004A6139">
      <w:pPr>
        <w:spacing w:line="360" w:lineRule="auto"/>
        <w:ind w:firstLine="480"/>
        <w:jc w:val="left"/>
        <w:rPr>
          <w:rFonts w:ascii="宋体" w:hAnsi="宋体"/>
          <w:szCs w:val="21"/>
        </w:rPr>
      </w:pPr>
      <w:r>
        <w:rPr>
          <w:rFonts w:ascii="宋体" w:hAnsi="宋体" w:hint="eastAsia"/>
          <w:szCs w:val="21"/>
        </w:rPr>
        <w:t>5.</w:t>
      </w:r>
      <w:r>
        <w:rPr>
          <w:rFonts w:ascii="宋体" w:hAnsi="宋体" w:hint="eastAsia"/>
          <w:szCs w:val="21"/>
        </w:rPr>
        <w:t>付款</w:t>
      </w:r>
    </w:p>
    <w:p w:rsidR="00CF3F8C" w:rsidRDefault="004A6139">
      <w:pPr>
        <w:spacing w:line="360" w:lineRule="auto"/>
        <w:ind w:firstLine="480"/>
        <w:jc w:val="left"/>
        <w:rPr>
          <w:rFonts w:ascii="宋体" w:hAnsi="宋体"/>
          <w:szCs w:val="21"/>
        </w:rPr>
      </w:pPr>
      <w:r>
        <w:rPr>
          <w:rFonts w:ascii="宋体" w:hAnsi="宋体" w:hint="eastAsia"/>
          <w:szCs w:val="21"/>
        </w:rPr>
        <w:t>5.1</w:t>
      </w:r>
      <w:r>
        <w:rPr>
          <w:rFonts w:ascii="宋体" w:hAnsi="宋体" w:hint="eastAsia"/>
          <w:szCs w:val="21"/>
        </w:rPr>
        <w:t>本合同以人民币付款，付款方式为：</w:t>
      </w:r>
      <w:r>
        <w:rPr>
          <w:rFonts w:ascii="宋体" w:hAnsi="宋体" w:hint="eastAsia"/>
          <w:szCs w:val="21"/>
          <w:u w:val="single"/>
        </w:rPr>
        <w:t xml:space="preserve">                             </w:t>
      </w:r>
      <w:r>
        <w:rPr>
          <w:rFonts w:ascii="宋体" w:hAnsi="宋体" w:hint="eastAsia"/>
          <w:szCs w:val="21"/>
        </w:rPr>
        <w:t>。</w:t>
      </w:r>
    </w:p>
    <w:p w:rsidR="00CF3F8C" w:rsidRDefault="004A6139">
      <w:pPr>
        <w:spacing w:line="360" w:lineRule="auto"/>
        <w:ind w:firstLine="480"/>
        <w:jc w:val="left"/>
        <w:rPr>
          <w:rFonts w:ascii="宋体" w:hAnsi="宋体"/>
          <w:szCs w:val="21"/>
        </w:rPr>
      </w:pPr>
      <w:r>
        <w:rPr>
          <w:rFonts w:ascii="宋体" w:hAnsi="宋体" w:hint="eastAsia"/>
          <w:szCs w:val="21"/>
        </w:rPr>
        <w:t>5.2</w:t>
      </w:r>
      <w:r>
        <w:rPr>
          <w:rFonts w:ascii="宋体" w:hAnsi="宋体" w:hint="eastAsia"/>
          <w:szCs w:val="21"/>
        </w:rPr>
        <w:t>乙方应在交货的同时向甲方提供发票。甲方在货物验收合格并出具验收报告单（或由法定质量检测机构出具验收报告）后，按</w:t>
      </w:r>
      <w:r>
        <w:rPr>
          <w:rFonts w:ascii="宋体" w:hAnsi="宋体" w:hint="eastAsia"/>
          <w:szCs w:val="21"/>
        </w:rPr>
        <w:t>5.1</w:t>
      </w:r>
      <w:r>
        <w:rPr>
          <w:rFonts w:ascii="宋体" w:hAnsi="宋体" w:hint="eastAsia"/>
          <w:szCs w:val="21"/>
        </w:rPr>
        <w:t>款规定支付货款。</w:t>
      </w:r>
    </w:p>
    <w:p w:rsidR="00CF3F8C" w:rsidRDefault="004A6139">
      <w:pPr>
        <w:spacing w:line="360" w:lineRule="auto"/>
        <w:ind w:firstLine="482"/>
        <w:jc w:val="left"/>
        <w:rPr>
          <w:rFonts w:ascii="宋体" w:hAnsi="宋体"/>
          <w:bCs/>
          <w:snapToGrid w:val="0"/>
          <w:kern w:val="0"/>
          <w:szCs w:val="21"/>
        </w:rPr>
      </w:pPr>
      <w:r>
        <w:rPr>
          <w:rFonts w:ascii="宋体" w:hAnsi="宋体" w:hint="eastAsia"/>
          <w:bCs/>
          <w:snapToGrid w:val="0"/>
          <w:kern w:val="0"/>
          <w:szCs w:val="21"/>
        </w:rPr>
        <w:t>6</w:t>
      </w:r>
      <w:r>
        <w:rPr>
          <w:rFonts w:ascii="宋体" w:hAnsi="宋体"/>
          <w:bCs/>
          <w:snapToGrid w:val="0"/>
          <w:kern w:val="0"/>
          <w:szCs w:val="21"/>
        </w:rPr>
        <w:t>.</w:t>
      </w:r>
      <w:r>
        <w:rPr>
          <w:rFonts w:ascii="宋体" w:hAnsi="宋体"/>
          <w:bCs/>
          <w:snapToGrid w:val="0"/>
          <w:kern w:val="0"/>
          <w:szCs w:val="21"/>
        </w:rPr>
        <w:t>履约</w:t>
      </w:r>
      <w:r>
        <w:rPr>
          <w:rFonts w:ascii="宋体" w:hAnsi="宋体" w:hint="eastAsia"/>
          <w:bCs/>
          <w:snapToGrid w:val="0"/>
          <w:kern w:val="0"/>
          <w:szCs w:val="21"/>
        </w:rPr>
        <w:t>担保</w:t>
      </w:r>
    </w:p>
    <w:p w:rsidR="00CF3F8C" w:rsidRDefault="004A6139">
      <w:pPr>
        <w:spacing w:line="360" w:lineRule="auto"/>
        <w:ind w:firstLine="482"/>
        <w:jc w:val="left"/>
        <w:rPr>
          <w:rFonts w:ascii="宋体" w:hAnsi="宋体"/>
          <w:bCs/>
          <w:snapToGrid w:val="0"/>
          <w:kern w:val="0"/>
          <w:szCs w:val="21"/>
        </w:rPr>
      </w:pPr>
      <w:r>
        <w:rPr>
          <w:rFonts w:ascii="宋体" w:hAnsi="宋体" w:hint="eastAsia"/>
          <w:bCs/>
          <w:snapToGrid w:val="0"/>
          <w:kern w:val="0"/>
          <w:szCs w:val="21"/>
        </w:rPr>
        <w:t>6</w:t>
      </w:r>
      <w:r>
        <w:rPr>
          <w:rFonts w:ascii="宋体" w:hAnsi="宋体"/>
          <w:bCs/>
          <w:snapToGrid w:val="0"/>
          <w:kern w:val="0"/>
          <w:szCs w:val="21"/>
        </w:rPr>
        <w:t>.1</w:t>
      </w:r>
      <w:r>
        <w:rPr>
          <w:rFonts w:ascii="宋体" w:hAnsi="宋体" w:hint="eastAsia"/>
          <w:bCs/>
          <w:snapToGrid w:val="0"/>
          <w:kern w:val="0"/>
          <w:szCs w:val="21"/>
          <w:lang w:val="zh-CN"/>
        </w:rPr>
        <w:t>履约担保采用履约保证金转账的形式，</w:t>
      </w:r>
      <w:r>
        <w:rPr>
          <w:rFonts w:ascii="宋体" w:hAnsi="宋体" w:hint="eastAsia"/>
          <w:bCs/>
          <w:snapToGrid w:val="0"/>
          <w:kern w:val="0"/>
          <w:szCs w:val="21"/>
        </w:rPr>
        <w:t>乙方</w:t>
      </w:r>
      <w:r>
        <w:rPr>
          <w:rFonts w:ascii="宋体" w:hAnsi="宋体"/>
          <w:bCs/>
          <w:snapToGrid w:val="0"/>
          <w:kern w:val="0"/>
          <w:szCs w:val="21"/>
        </w:rPr>
        <w:t>应在</w:t>
      </w:r>
      <w:r>
        <w:rPr>
          <w:rFonts w:ascii="宋体" w:hAnsi="宋体" w:hint="eastAsia"/>
          <w:bCs/>
          <w:snapToGrid w:val="0"/>
          <w:kern w:val="0"/>
          <w:szCs w:val="21"/>
        </w:rPr>
        <w:t>合同签订前</w:t>
      </w:r>
      <w:r>
        <w:rPr>
          <w:rFonts w:ascii="宋体" w:hAnsi="宋体"/>
          <w:bCs/>
          <w:snapToGrid w:val="0"/>
          <w:kern w:val="0"/>
          <w:szCs w:val="21"/>
        </w:rPr>
        <w:t>按照</w:t>
      </w:r>
      <w:r>
        <w:rPr>
          <w:rFonts w:ascii="宋体" w:hAnsi="宋体" w:hint="eastAsia"/>
          <w:bCs/>
          <w:snapToGrid w:val="0"/>
          <w:kern w:val="0"/>
          <w:szCs w:val="21"/>
        </w:rPr>
        <w:t>招标文件</w:t>
      </w:r>
      <w:r>
        <w:rPr>
          <w:rFonts w:ascii="宋体" w:hAnsi="宋体"/>
          <w:bCs/>
          <w:snapToGrid w:val="0"/>
          <w:kern w:val="0"/>
          <w:szCs w:val="21"/>
        </w:rPr>
        <w:t>规定金额向</w:t>
      </w:r>
      <w:r>
        <w:rPr>
          <w:rFonts w:ascii="宋体" w:hAnsi="宋体" w:hint="eastAsia"/>
          <w:bCs/>
          <w:snapToGrid w:val="0"/>
          <w:kern w:val="0"/>
          <w:szCs w:val="21"/>
        </w:rPr>
        <w:t>甲方</w:t>
      </w:r>
      <w:r>
        <w:rPr>
          <w:rFonts w:ascii="宋体" w:hAnsi="宋体"/>
          <w:bCs/>
          <w:snapToGrid w:val="0"/>
          <w:kern w:val="0"/>
          <w:szCs w:val="21"/>
        </w:rPr>
        <w:t>提交履约保证金。</w:t>
      </w:r>
    </w:p>
    <w:p w:rsidR="00CF3F8C" w:rsidRDefault="004A6139">
      <w:pPr>
        <w:spacing w:line="360" w:lineRule="auto"/>
        <w:ind w:firstLine="482"/>
        <w:jc w:val="left"/>
        <w:rPr>
          <w:rFonts w:ascii="宋体" w:hAnsi="宋体"/>
          <w:bCs/>
          <w:snapToGrid w:val="0"/>
          <w:kern w:val="0"/>
          <w:szCs w:val="21"/>
        </w:rPr>
      </w:pPr>
      <w:r>
        <w:rPr>
          <w:rFonts w:ascii="宋体" w:hAnsi="宋体" w:hint="eastAsia"/>
          <w:bCs/>
          <w:snapToGrid w:val="0"/>
          <w:kern w:val="0"/>
          <w:szCs w:val="21"/>
        </w:rPr>
        <w:lastRenderedPageBreak/>
        <w:t xml:space="preserve">6.2 </w:t>
      </w:r>
      <w:r>
        <w:rPr>
          <w:rFonts w:ascii="宋体" w:hAnsi="宋体" w:hint="eastAsia"/>
          <w:bCs/>
          <w:snapToGrid w:val="0"/>
          <w:kern w:val="0"/>
          <w:szCs w:val="21"/>
        </w:rPr>
        <w:t>乙方未按</w:t>
      </w:r>
      <w:r>
        <w:rPr>
          <w:rFonts w:ascii="宋体" w:hAnsi="宋体" w:hint="eastAsia"/>
          <w:bCs/>
          <w:snapToGrid w:val="0"/>
          <w:kern w:val="0"/>
          <w:szCs w:val="21"/>
        </w:rPr>
        <w:t>6.1</w:t>
      </w:r>
      <w:r>
        <w:rPr>
          <w:rFonts w:ascii="宋体" w:hAnsi="宋体" w:hint="eastAsia"/>
          <w:bCs/>
          <w:snapToGrid w:val="0"/>
          <w:kern w:val="0"/>
          <w:szCs w:val="21"/>
        </w:rPr>
        <w:t>款的规定执行，甲方将有充分的理由废除授标，给甲方造成损失的，还应当对超过部分予以赔偿。</w:t>
      </w:r>
    </w:p>
    <w:p w:rsidR="00CF3F8C" w:rsidRDefault="004A6139">
      <w:pPr>
        <w:spacing w:line="360" w:lineRule="auto"/>
        <w:ind w:firstLine="482"/>
        <w:jc w:val="left"/>
        <w:rPr>
          <w:rFonts w:ascii="宋体" w:hAnsi="宋体"/>
          <w:bCs/>
          <w:snapToGrid w:val="0"/>
          <w:kern w:val="0"/>
          <w:szCs w:val="21"/>
        </w:rPr>
      </w:pPr>
      <w:r>
        <w:rPr>
          <w:rFonts w:ascii="宋体" w:hAnsi="宋体" w:hint="eastAsia"/>
          <w:bCs/>
          <w:snapToGrid w:val="0"/>
          <w:kern w:val="0"/>
          <w:szCs w:val="21"/>
        </w:rPr>
        <w:t>6</w:t>
      </w:r>
      <w:r>
        <w:rPr>
          <w:rFonts w:ascii="宋体" w:hAnsi="宋体"/>
          <w:bCs/>
          <w:snapToGrid w:val="0"/>
          <w:kern w:val="0"/>
          <w:szCs w:val="21"/>
        </w:rPr>
        <w:t>.</w:t>
      </w:r>
      <w:r>
        <w:rPr>
          <w:rFonts w:ascii="宋体" w:hAnsi="宋体" w:hint="eastAsia"/>
          <w:bCs/>
          <w:snapToGrid w:val="0"/>
          <w:kern w:val="0"/>
          <w:szCs w:val="21"/>
        </w:rPr>
        <w:t>3</w:t>
      </w:r>
      <w:r>
        <w:rPr>
          <w:rFonts w:ascii="宋体" w:hAnsi="宋体"/>
          <w:bCs/>
          <w:snapToGrid w:val="0"/>
          <w:kern w:val="0"/>
          <w:szCs w:val="21"/>
        </w:rPr>
        <w:t xml:space="preserve"> </w:t>
      </w:r>
      <w:r>
        <w:rPr>
          <w:rFonts w:ascii="宋体" w:hAnsi="宋体" w:hint="eastAsia"/>
          <w:bCs/>
          <w:snapToGrid w:val="0"/>
          <w:kern w:val="0"/>
          <w:szCs w:val="21"/>
        </w:rPr>
        <w:t>甲方将在乙方完成供货的</w:t>
      </w:r>
      <w:r>
        <w:rPr>
          <w:rFonts w:ascii="宋体" w:hAnsi="宋体" w:hint="eastAsia"/>
          <w:bCs/>
          <w:snapToGrid w:val="0"/>
          <w:kern w:val="0"/>
          <w:szCs w:val="21"/>
        </w:rPr>
        <w:t>100%</w:t>
      </w:r>
      <w:r>
        <w:rPr>
          <w:rFonts w:ascii="宋体" w:hAnsi="宋体" w:hint="eastAsia"/>
          <w:bCs/>
          <w:snapToGrid w:val="0"/>
          <w:kern w:val="0"/>
          <w:szCs w:val="21"/>
        </w:rPr>
        <w:t>，经验收达到合同约定质量标准，出具履约证明后返还全部履约保证金（不计利息）。</w:t>
      </w:r>
    </w:p>
    <w:p w:rsidR="00CF3F8C" w:rsidRDefault="004A6139">
      <w:pPr>
        <w:spacing w:line="360" w:lineRule="auto"/>
        <w:ind w:firstLine="482"/>
        <w:jc w:val="left"/>
        <w:rPr>
          <w:rFonts w:ascii="宋体" w:hAnsi="宋体"/>
          <w:bCs/>
          <w:snapToGrid w:val="0"/>
          <w:kern w:val="0"/>
          <w:szCs w:val="21"/>
          <w:lang w:val="zh-CN"/>
        </w:rPr>
      </w:pPr>
      <w:r>
        <w:rPr>
          <w:rFonts w:ascii="宋体" w:hAnsi="宋体" w:hint="eastAsia"/>
          <w:bCs/>
          <w:snapToGrid w:val="0"/>
          <w:kern w:val="0"/>
          <w:szCs w:val="21"/>
        </w:rPr>
        <w:t xml:space="preserve">6.4 </w:t>
      </w:r>
      <w:r>
        <w:rPr>
          <w:rFonts w:ascii="宋体" w:hAnsi="宋体" w:hint="eastAsia"/>
          <w:bCs/>
          <w:snapToGrid w:val="0"/>
          <w:kern w:val="0"/>
          <w:szCs w:val="21"/>
        </w:rPr>
        <w:t>乙方如未能按合同签订内容完成供货，甲方有权没收其履约保证金。</w:t>
      </w:r>
    </w:p>
    <w:p w:rsidR="00CF3F8C" w:rsidRDefault="004A6139">
      <w:pPr>
        <w:spacing w:line="360" w:lineRule="auto"/>
        <w:ind w:firstLine="482"/>
        <w:jc w:val="left"/>
        <w:rPr>
          <w:rFonts w:ascii="宋体" w:hAnsi="宋体"/>
          <w:szCs w:val="21"/>
        </w:rPr>
      </w:pPr>
      <w:r>
        <w:rPr>
          <w:rFonts w:ascii="宋体" w:hAnsi="宋体" w:hint="eastAsia"/>
          <w:szCs w:val="21"/>
        </w:rPr>
        <w:t>7.</w:t>
      </w:r>
      <w:r>
        <w:rPr>
          <w:rFonts w:ascii="宋体" w:hAnsi="宋体" w:hint="eastAsia"/>
          <w:szCs w:val="21"/>
        </w:rPr>
        <w:t>验收</w:t>
      </w:r>
    </w:p>
    <w:p w:rsidR="00CF3F8C" w:rsidRDefault="004A6139">
      <w:pPr>
        <w:adjustRightInd w:val="0"/>
        <w:snapToGrid w:val="0"/>
        <w:spacing w:line="360" w:lineRule="auto"/>
        <w:ind w:firstLine="482"/>
        <w:rPr>
          <w:rFonts w:ascii="宋体" w:hAnsi="宋体"/>
          <w:b/>
          <w:snapToGrid w:val="0"/>
          <w:kern w:val="0"/>
          <w:szCs w:val="21"/>
        </w:rPr>
      </w:pPr>
      <w:r>
        <w:rPr>
          <w:rFonts w:ascii="宋体" w:hAnsi="宋体" w:hint="eastAsia"/>
          <w:snapToGrid w:val="0"/>
          <w:kern w:val="0"/>
          <w:szCs w:val="21"/>
        </w:rPr>
        <w:t>7</w:t>
      </w:r>
      <w:r>
        <w:rPr>
          <w:rFonts w:ascii="宋体" w:hAnsi="宋体"/>
          <w:snapToGrid w:val="0"/>
          <w:kern w:val="0"/>
          <w:szCs w:val="21"/>
        </w:rPr>
        <w:t>.1</w:t>
      </w:r>
      <w:r>
        <w:rPr>
          <w:rFonts w:ascii="宋体" w:hAnsi="宋体"/>
          <w:snapToGrid w:val="0"/>
          <w:kern w:val="0"/>
          <w:szCs w:val="21"/>
        </w:rPr>
        <w:t>在交货前，</w:t>
      </w:r>
      <w:r>
        <w:rPr>
          <w:rFonts w:ascii="宋体" w:hAnsi="宋体" w:hint="eastAsia"/>
          <w:snapToGrid w:val="0"/>
          <w:kern w:val="0"/>
          <w:szCs w:val="21"/>
        </w:rPr>
        <w:t>乙方</w:t>
      </w:r>
      <w:r>
        <w:rPr>
          <w:rFonts w:ascii="宋体" w:hAnsi="宋体"/>
          <w:snapToGrid w:val="0"/>
          <w:kern w:val="0"/>
          <w:szCs w:val="21"/>
        </w:rPr>
        <w:t>应让制造厂家对货物的质量、规格、性能、数量和重量等进行详细而全面的检验，并出具一份证明货物符合合同规定的检验证书，但该文件不能作为有关质量、规格、数量或重量的最终检验。制造厂家检验的结果和细节应</w:t>
      </w:r>
      <w:r>
        <w:rPr>
          <w:rFonts w:ascii="宋体" w:hAnsi="宋体"/>
          <w:snapToGrid w:val="0"/>
          <w:kern w:val="0"/>
          <w:szCs w:val="21"/>
        </w:rPr>
        <w:t>附在质量检验证书后面。</w:t>
      </w:r>
    </w:p>
    <w:p w:rsidR="00CF3F8C" w:rsidRDefault="004A6139">
      <w:pPr>
        <w:adjustRightInd w:val="0"/>
        <w:snapToGrid w:val="0"/>
        <w:spacing w:line="360" w:lineRule="auto"/>
        <w:ind w:firstLine="482"/>
        <w:rPr>
          <w:rFonts w:ascii="宋体" w:hAnsi="宋体"/>
          <w:snapToGrid w:val="0"/>
          <w:kern w:val="0"/>
          <w:szCs w:val="21"/>
          <w:shd w:val="pct10" w:color="auto" w:fill="FFFFFF"/>
        </w:rPr>
      </w:pPr>
      <w:r>
        <w:rPr>
          <w:rFonts w:ascii="宋体" w:hAnsi="宋体" w:hint="eastAsia"/>
          <w:snapToGrid w:val="0"/>
          <w:kern w:val="0"/>
          <w:szCs w:val="21"/>
        </w:rPr>
        <w:t>7</w:t>
      </w:r>
      <w:r>
        <w:rPr>
          <w:rFonts w:ascii="宋体" w:hAnsi="宋体"/>
          <w:snapToGrid w:val="0"/>
          <w:kern w:val="0"/>
          <w:szCs w:val="21"/>
        </w:rPr>
        <w:t>.2</w:t>
      </w:r>
      <w:r>
        <w:rPr>
          <w:rFonts w:ascii="宋体" w:hAnsi="宋体"/>
          <w:snapToGrid w:val="0"/>
          <w:kern w:val="0"/>
          <w:szCs w:val="21"/>
        </w:rPr>
        <w:t>货物运抵现场后，</w:t>
      </w:r>
      <w:r>
        <w:rPr>
          <w:rFonts w:ascii="宋体" w:hAnsi="宋体" w:hint="eastAsia"/>
          <w:snapToGrid w:val="0"/>
          <w:kern w:val="0"/>
          <w:szCs w:val="21"/>
        </w:rPr>
        <w:t>甲方</w:t>
      </w:r>
      <w:r>
        <w:rPr>
          <w:rFonts w:ascii="宋体" w:hAnsi="宋体"/>
          <w:snapToGrid w:val="0"/>
          <w:kern w:val="0"/>
          <w:szCs w:val="21"/>
        </w:rPr>
        <w:t>应在</w:t>
      </w:r>
      <w:r>
        <w:rPr>
          <w:rFonts w:ascii="宋体" w:hAnsi="宋体" w:hint="eastAsia"/>
          <w:snapToGrid w:val="0"/>
          <w:kern w:val="0"/>
          <w:szCs w:val="21"/>
          <w:u w:val="single"/>
        </w:rPr>
        <w:t xml:space="preserve">   </w:t>
      </w:r>
      <w:r>
        <w:rPr>
          <w:rFonts w:ascii="宋体" w:hAnsi="宋体" w:hint="eastAsia"/>
          <w:snapToGrid w:val="0"/>
          <w:kern w:val="0"/>
          <w:szCs w:val="21"/>
        </w:rPr>
        <w:t>个工作日</w:t>
      </w:r>
      <w:r>
        <w:rPr>
          <w:rFonts w:ascii="宋体" w:hAnsi="宋体"/>
          <w:snapToGrid w:val="0"/>
          <w:kern w:val="0"/>
          <w:szCs w:val="21"/>
        </w:rPr>
        <w:t>内组织验收</w:t>
      </w:r>
      <w:r>
        <w:rPr>
          <w:rFonts w:ascii="宋体" w:hAnsi="宋体" w:hint="eastAsia"/>
          <w:snapToGrid w:val="0"/>
          <w:kern w:val="0"/>
          <w:szCs w:val="21"/>
        </w:rPr>
        <w:t>。</w:t>
      </w:r>
    </w:p>
    <w:p w:rsidR="00CF3F8C" w:rsidRDefault="004A6139">
      <w:pPr>
        <w:adjustRightInd w:val="0"/>
        <w:snapToGrid w:val="0"/>
        <w:spacing w:line="360" w:lineRule="auto"/>
        <w:ind w:firstLine="482"/>
        <w:rPr>
          <w:rFonts w:ascii="宋体" w:hAnsi="宋体"/>
          <w:snapToGrid w:val="0"/>
          <w:kern w:val="0"/>
          <w:szCs w:val="21"/>
        </w:rPr>
      </w:pPr>
      <w:r>
        <w:rPr>
          <w:rFonts w:ascii="宋体" w:hAnsi="宋体" w:hint="eastAsia"/>
          <w:snapToGrid w:val="0"/>
          <w:kern w:val="0"/>
          <w:szCs w:val="21"/>
        </w:rPr>
        <w:t>7</w:t>
      </w:r>
      <w:r>
        <w:rPr>
          <w:rFonts w:ascii="宋体" w:hAnsi="宋体"/>
          <w:snapToGrid w:val="0"/>
          <w:kern w:val="0"/>
          <w:szCs w:val="21"/>
        </w:rPr>
        <w:t>.3</w:t>
      </w:r>
      <w:r>
        <w:rPr>
          <w:rFonts w:ascii="宋体" w:hAnsi="宋体"/>
          <w:snapToGrid w:val="0"/>
          <w:kern w:val="0"/>
          <w:szCs w:val="21"/>
        </w:rPr>
        <w:t>如果任何被检验或测试的货物不能满足规格的要求</w:t>
      </w:r>
      <w:r>
        <w:rPr>
          <w:rFonts w:ascii="宋体" w:hAnsi="宋体"/>
          <w:snapToGrid w:val="0"/>
          <w:kern w:val="0"/>
          <w:szCs w:val="21"/>
        </w:rPr>
        <w:t>,</w:t>
      </w:r>
      <w:r>
        <w:rPr>
          <w:rFonts w:ascii="宋体" w:hAnsi="宋体" w:hint="eastAsia"/>
          <w:snapToGrid w:val="0"/>
          <w:kern w:val="0"/>
          <w:szCs w:val="21"/>
        </w:rPr>
        <w:t>甲方</w:t>
      </w:r>
      <w:r>
        <w:rPr>
          <w:rFonts w:ascii="宋体" w:hAnsi="宋体"/>
          <w:snapToGrid w:val="0"/>
          <w:kern w:val="0"/>
          <w:szCs w:val="21"/>
        </w:rPr>
        <w:t>可以拒绝接受该货物</w:t>
      </w:r>
      <w:r>
        <w:rPr>
          <w:rFonts w:ascii="宋体" w:hAnsi="宋体"/>
          <w:snapToGrid w:val="0"/>
          <w:kern w:val="0"/>
          <w:szCs w:val="21"/>
        </w:rPr>
        <w:t>,</w:t>
      </w:r>
      <w:r>
        <w:rPr>
          <w:rFonts w:ascii="宋体" w:hAnsi="宋体" w:hint="eastAsia"/>
          <w:snapToGrid w:val="0"/>
          <w:kern w:val="0"/>
          <w:szCs w:val="21"/>
        </w:rPr>
        <w:t>乙方</w:t>
      </w:r>
      <w:r>
        <w:rPr>
          <w:rFonts w:ascii="宋体" w:hAnsi="宋体"/>
          <w:snapToGrid w:val="0"/>
          <w:kern w:val="0"/>
          <w:szCs w:val="21"/>
        </w:rPr>
        <w:t>应更换被拒绝的货物</w:t>
      </w:r>
      <w:r>
        <w:rPr>
          <w:rFonts w:ascii="宋体" w:hAnsi="宋体"/>
          <w:snapToGrid w:val="0"/>
          <w:kern w:val="0"/>
          <w:szCs w:val="21"/>
        </w:rPr>
        <w:t>,</w:t>
      </w:r>
      <w:r>
        <w:rPr>
          <w:rFonts w:ascii="宋体" w:hAnsi="宋体"/>
          <w:snapToGrid w:val="0"/>
          <w:kern w:val="0"/>
          <w:szCs w:val="21"/>
        </w:rPr>
        <w:t>或者免费进行必要的修改以满足规格的要求。</w:t>
      </w:r>
    </w:p>
    <w:p w:rsidR="00CF3F8C" w:rsidRDefault="004A6139">
      <w:pPr>
        <w:adjustRightInd w:val="0"/>
        <w:snapToGrid w:val="0"/>
        <w:spacing w:line="360" w:lineRule="auto"/>
        <w:ind w:firstLine="482"/>
        <w:rPr>
          <w:rFonts w:ascii="宋体" w:hAnsi="宋体"/>
          <w:snapToGrid w:val="0"/>
          <w:kern w:val="0"/>
          <w:szCs w:val="21"/>
        </w:rPr>
      </w:pPr>
      <w:r>
        <w:rPr>
          <w:rFonts w:ascii="宋体" w:hAnsi="宋体" w:hint="eastAsia"/>
          <w:snapToGrid w:val="0"/>
          <w:kern w:val="0"/>
          <w:szCs w:val="21"/>
        </w:rPr>
        <w:t>8.</w:t>
      </w:r>
      <w:r>
        <w:rPr>
          <w:rFonts w:ascii="宋体" w:hAnsi="宋体" w:hint="eastAsia"/>
          <w:snapToGrid w:val="0"/>
          <w:kern w:val="0"/>
          <w:szCs w:val="21"/>
        </w:rPr>
        <w:t>伴随服务</w:t>
      </w:r>
    </w:p>
    <w:p w:rsidR="00CF3F8C" w:rsidRDefault="004A6139">
      <w:pPr>
        <w:adjustRightInd w:val="0"/>
        <w:snapToGrid w:val="0"/>
        <w:spacing w:line="360" w:lineRule="auto"/>
        <w:ind w:firstLineChars="198" w:firstLine="416"/>
        <w:rPr>
          <w:rFonts w:ascii="宋体" w:hAnsi="宋体"/>
          <w:szCs w:val="21"/>
        </w:rPr>
      </w:pPr>
      <w:r>
        <w:rPr>
          <w:rFonts w:ascii="宋体" w:hAnsi="宋体" w:hint="eastAsia"/>
          <w:snapToGrid w:val="0"/>
          <w:kern w:val="0"/>
          <w:szCs w:val="21"/>
        </w:rPr>
        <w:t>8.1</w:t>
      </w:r>
      <w:r>
        <w:rPr>
          <w:rFonts w:ascii="宋体" w:hAnsi="宋体" w:hint="eastAsia"/>
          <w:szCs w:val="21"/>
        </w:rPr>
        <w:t>乙方应提交所提供货物的技术文件，应包括相应的每一套设备和仪器的中文技术文件，例如：产品目录，图纸、操作手册、使用说明、维护手册和（或）服务指南。这些文件应包装好随同货物仪器发运。</w:t>
      </w:r>
    </w:p>
    <w:p w:rsidR="00CF3F8C" w:rsidRDefault="004A6139">
      <w:pPr>
        <w:widowControl/>
        <w:spacing w:line="360" w:lineRule="auto"/>
        <w:ind w:firstLineChars="200" w:firstLine="420"/>
        <w:jc w:val="left"/>
        <w:rPr>
          <w:rFonts w:ascii="宋体" w:hAnsi="宋体"/>
          <w:szCs w:val="21"/>
        </w:rPr>
      </w:pPr>
      <w:r>
        <w:rPr>
          <w:rFonts w:ascii="宋体" w:hAnsi="宋体" w:hint="eastAsia"/>
          <w:szCs w:val="21"/>
        </w:rPr>
        <w:t>8.2</w:t>
      </w:r>
      <w:r>
        <w:rPr>
          <w:rFonts w:ascii="宋体" w:hAnsi="宋体" w:hint="eastAsia"/>
          <w:szCs w:val="21"/>
        </w:rPr>
        <w:t>乙方还应提供下列服务：</w:t>
      </w:r>
    </w:p>
    <w:p w:rsidR="00CF3F8C" w:rsidRDefault="004A6139">
      <w:pPr>
        <w:widowControl/>
        <w:spacing w:line="360" w:lineRule="auto"/>
        <w:jc w:val="left"/>
        <w:rPr>
          <w:rFonts w:ascii="宋体" w:hAnsi="宋体"/>
          <w:szCs w:val="21"/>
        </w:rPr>
      </w:pPr>
      <w:r>
        <w:rPr>
          <w:rFonts w:ascii="宋体" w:hAnsi="宋体" w:hint="eastAsia"/>
          <w:szCs w:val="21"/>
        </w:rPr>
        <w:t xml:space="preserve">    8.2.1</w:t>
      </w:r>
      <w:r>
        <w:rPr>
          <w:rFonts w:ascii="宋体" w:hAnsi="宋体" w:hint="eastAsia"/>
          <w:szCs w:val="21"/>
        </w:rPr>
        <w:t>货物的现场安装、调试和启动监督；</w:t>
      </w:r>
    </w:p>
    <w:p w:rsidR="00CF3F8C" w:rsidRDefault="004A6139">
      <w:pPr>
        <w:widowControl/>
        <w:spacing w:line="360" w:lineRule="auto"/>
        <w:jc w:val="left"/>
        <w:rPr>
          <w:rFonts w:ascii="宋体" w:hAnsi="宋体"/>
          <w:szCs w:val="21"/>
        </w:rPr>
      </w:pPr>
      <w:r>
        <w:rPr>
          <w:rFonts w:ascii="宋体" w:hAnsi="宋体" w:hint="eastAsia"/>
          <w:szCs w:val="21"/>
        </w:rPr>
        <w:t xml:space="preserve">    8.2.2</w:t>
      </w:r>
      <w:r>
        <w:rPr>
          <w:rFonts w:ascii="宋体" w:hAnsi="宋体" w:hint="eastAsia"/>
          <w:szCs w:val="21"/>
        </w:rPr>
        <w:t>提供货物组装和维修所需的专用工具和辅助材料；</w:t>
      </w:r>
    </w:p>
    <w:p w:rsidR="00CF3F8C" w:rsidRDefault="004A6139">
      <w:pPr>
        <w:widowControl/>
        <w:spacing w:line="360" w:lineRule="auto"/>
        <w:jc w:val="left"/>
        <w:rPr>
          <w:rFonts w:ascii="宋体" w:hAnsi="宋体"/>
          <w:szCs w:val="21"/>
        </w:rPr>
      </w:pPr>
      <w:r>
        <w:rPr>
          <w:rFonts w:ascii="宋体" w:hAnsi="宋体" w:hint="eastAsia"/>
          <w:szCs w:val="21"/>
        </w:rPr>
        <w:t xml:space="preserve">    8.2.3</w:t>
      </w:r>
      <w:r>
        <w:rPr>
          <w:rFonts w:ascii="宋体" w:hAnsi="宋体" w:hint="eastAsia"/>
          <w:szCs w:val="21"/>
        </w:rPr>
        <w:t>在合同各方商定的一定期限内对所有的货物实施运行监督、维修，但前提条件是该服务并不能免除乙方在质量保证期内承担的义务；</w:t>
      </w:r>
    </w:p>
    <w:p w:rsidR="00CF3F8C" w:rsidRDefault="004A6139">
      <w:pPr>
        <w:widowControl/>
        <w:spacing w:line="360" w:lineRule="auto"/>
        <w:jc w:val="left"/>
        <w:rPr>
          <w:rFonts w:ascii="宋体" w:hAnsi="宋体"/>
          <w:szCs w:val="21"/>
        </w:rPr>
      </w:pPr>
      <w:r>
        <w:rPr>
          <w:rFonts w:ascii="宋体" w:hAnsi="宋体" w:hint="eastAsia"/>
          <w:szCs w:val="21"/>
        </w:rPr>
        <w:t xml:space="preserve">    8.2.4</w:t>
      </w:r>
      <w:r>
        <w:rPr>
          <w:rFonts w:ascii="宋体" w:hAnsi="宋体" w:hint="eastAsia"/>
          <w:szCs w:val="21"/>
        </w:rPr>
        <w:t>在项目现场就货物的安装、启动、运营、维护对使用单位操作人员进行培训。</w:t>
      </w:r>
    </w:p>
    <w:p w:rsidR="00CF3F8C" w:rsidRDefault="004A6139">
      <w:pPr>
        <w:widowControl/>
        <w:spacing w:line="360" w:lineRule="auto"/>
        <w:ind w:firstLine="480"/>
        <w:jc w:val="left"/>
        <w:rPr>
          <w:rFonts w:ascii="宋体" w:hAnsi="宋体"/>
          <w:szCs w:val="21"/>
        </w:rPr>
      </w:pPr>
      <w:r>
        <w:rPr>
          <w:rFonts w:ascii="宋体" w:hAnsi="宋体" w:hint="eastAsia"/>
          <w:szCs w:val="21"/>
        </w:rPr>
        <w:t>8.3</w:t>
      </w:r>
      <w:r>
        <w:rPr>
          <w:rFonts w:ascii="宋体" w:hAnsi="宋体" w:hint="eastAsia"/>
          <w:szCs w:val="21"/>
        </w:rPr>
        <w:t>伴随服务的费用应包含在合同价中，甲方不再另行支付。</w:t>
      </w:r>
    </w:p>
    <w:p w:rsidR="00CF3F8C" w:rsidRDefault="004A6139">
      <w:pPr>
        <w:widowControl/>
        <w:spacing w:line="360" w:lineRule="auto"/>
        <w:ind w:firstLine="480"/>
        <w:jc w:val="left"/>
        <w:rPr>
          <w:rFonts w:ascii="宋体" w:hAnsi="宋体"/>
          <w:szCs w:val="21"/>
        </w:rPr>
      </w:pPr>
      <w:r>
        <w:rPr>
          <w:rFonts w:ascii="宋体" w:hAnsi="宋体" w:hint="eastAsia"/>
          <w:szCs w:val="21"/>
        </w:rPr>
        <w:t>9.</w:t>
      </w:r>
      <w:r>
        <w:rPr>
          <w:rFonts w:ascii="宋体" w:hAnsi="宋体" w:hint="eastAsia"/>
          <w:szCs w:val="21"/>
        </w:rPr>
        <w:t>质量保证</w:t>
      </w:r>
    </w:p>
    <w:p w:rsidR="00CF3F8C" w:rsidRDefault="004A6139">
      <w:pPr>
        <w:widowControl/>
        <w:spacing w:line="360" w:lineRule="auto"/>
        <w:ind w:firstLine="480"/>
        <w:jc w:val="left"/>
        <w:rPr>
          <w:rFonts w:ascii="宋体" w:hAnsi="宋体"/>
          <w:szCs w:val="21"/>
        </w:rPr>
      </w:pPr>
      <w:r>
        <w:rPr>
          <w:rFonts w:ascii="宋体" w:hAnsi="宋体" w:hint="eastAsia"/>
          <w:snapToGrid w:val="0"/>
          <w:kern w:val="0"/>
          <w:szCs w:val="21"/>
        </w:rPr>
        <w:t>9.1</w:t>
      </w:r>
      <w:r>
        <w:rPr>
          <w:rFonts w:ascii="宋体" w:hAnsi="宋体" w:hint="eastAsia"/>
          <w:snapToGrid w:val="0"/>
          <w:kern w:val="0"/>
          <w:szCs w:val="21"/>
        </w:rPr>
        <w:t>乙方</w:t>
      </w:r>
      <w:r>
        <w:rPr>
          <w:rFonts w:ascii="宋体" w:hAnsi="宋体"/>
          <w:snapToGrid w:val="0"/>
          <w:kern w:val="0"/>
          <w:szCs w:val="21"/>
        </w:rPr>
        <w:t>应保证合同项下所供货物是全新、未使用过的，并完全符合强制性的国家技术质量规范和合同规定的质量、规格、性能和技术规范等的要求。</w:t>
      </w:r>
    </w:p>
    <w:p w:rsidR="00CF3F8C" w:rsidRDefault="004A6139">
      <w:pPr>
        <w:widowControl/>
        <w:spacing w:line="360" w:lineRule="auto"/>
        <w:ind w:firstLine="480"/>
        <w:jc w:val="left"/>
        <w:rPr>
          <w:rFonts w:ascii="宋体" w:hAnsi="宋体"/>
          <w:snapToGrid w:val="0"/>
          <w:kern w:val="0"/>
          <w:szCs w:val="21"/>
        </w:rPr>
      </w:pPr>
      <w:r>
        <w:rPr>
          <w:rFonts w:ascii="宋体" w:hAnsi="宋体" w:hint="eastAsia"/>
          <w:snapToGrid w:val="0"/>
          <w:kern w:val="0"/>
          <w:szCs w:val="21"/>
        </w:rPr>
        <w:t>9</w:t>
      </w:r>
      <w:r>
        <w:rPr>
          <w:rFonts w:ascii="宋体" w:hAnsi="宋体"/>
          <w:snapToGrid w:val="0"/>
          <w:kern w:val="0"/>
          <w:szCs w:val="21"/>
        </w:rPr>
        <w:t>.2</w:t>
      </w:r>
      <w:r>
        <w:rPr>
          <w:rFonts w:ascii="宋体" w:hAnsi="宋体" w:hint="eastAsia"/>
          <w:snapToGrid w:val="0"/>
          <w:kern w:val="0"/>
          <w:szCs w:val="21"/>
        </w:rPr>
        <w:t>乙方</w:t>
      </w:r>
      <w:r>
        <w:rPr>
          <w:rFonts w:ascii="宋体" w:hAnsi="宋体"/>
          <w:snapToGrid w:val="0"/>
          <w:kern w:val="0"/>
          <w:szCs w:val="21"/>
        </w:rPr>
        <w:t>应保证</w:t>
      </w:r>
      <w:r>
        <w:rPr>
          <w:rFonts w:ascii="宋体" w:hAnsi="宋体"/>
          <w:snapToGrid w:val="0"/>
          <w:kern w:val="0"/>
          <w:szCs w:val="21"/>
        </w:rPr>
        <w:t>其所提供的货物经正确安装、正常运转和保养，在其使用寿命期限内须具有符合质量要求和产品说明书的性能。在货物质量保证期之内，</w:t>
      </w:r>
      <w:r>
        <w:rPr>
          <w:rFonts w:ascii="宋体" w:hAnsi="宋体" w:hint="eastAsia"/>
          <w:snapToGrid w:val="0"/>
          <w:kern w:val="0"/>
          <w:szCs w:val="21"/>
        </w:rPr>
        <w:t>乙方</w:t>
      </w:r>
      <w:r>
        <w:rPr>
          <w:rFonts w:ascii="宋体" w:hAnsi="宋体"/>
          <w:snapToGrid w:val="0"/>
          <w:kern w:val="0"/>
          <w:szCs w:val="21"/>
        </w:rPr>
        <w:t>须对由于设计、工艺或材料的缺陷而发生的任何不足或故障负责。</w:t>
      </w:r>
    </w:p>
    <w:p w:rsidR="00CF3F8C" w:rsidRDefault="004A6139">
      <w:pPr>
        <w:widowControl/>
        <w:spacing w:line="360" w:lineRule="auto"/>
        <w:ind w:firstLine="480"/>
        <w:jc w:val="left"/>
        <w:rPr>
          <w:rFonts w:ascii="宋体" w:hAnsi="宋体"/>
          <w:snapToGrid w:val="0"/>
          <w:kern w:val="0"/>
          <w:szCs w:val="21"/>
        </w:rPr>
      </w:pPr>
      <w:r>
        <w:rPr>
          <w:rFonts w:ascii="宋体" w:hAnsi="宋体" w:hint="eastAsia"/>
          <w:snapToGrid w:val="0"/>
          <w:kern w:val="0"/>
          <w:szCs w:val="21"/>
        </w:rPr>
        <w:t>9</w:t>
      </w: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根据</w:t>
      </w:r>
      <w:r>
        <w:rPr>
          <w:rFonts w:ascii="宋体" w:hAnsi="宋体" w:hint="eastAsia"/>
          <w:snapToGrid w:val="0"/>
          <w:kern w:val="0"/>
          <w:szCs w:val="21"/>
        </w:rPr>
        <w:t>甲方</w:t>
      </w:r>
      <w:r>
        <w:rPr>
          <w:rFonts w:ascii="宋体" w:hAnsi="宋体"/>
          <w:snapToGrid w:val="0"/>
          <w:kern w:val="0"/>
          <w:szCs w:val="21"/>
        </w:rPr>
        <w:t>按检验标准自己检验或委托有资质的相关质检机构检验</w:t>
      </w:r>
      <w:r>
        <w:rPr>
          <w:rFonts w:ascii="宋体" w:hAnsi="宋体" w:hint="eastAsia"/>
          <w:snapToGrid w:val="0"/>
          <w:kern w:val="0"/>
          <w:szCs w:val="21"/>
        </w:rPr>
        <w:t>的</w:t>
      </w:r>
      <w:r>
        <w:rPr>
          <w:rFonts w:ascii="宋体" w:hAnsi="宋体"/>
          <w:snapToGrid w:val="0"/>
          <w:kern w:val="0"/>
          <w:szCs w:val="21"/>
        </w:rPr>
        <w:t>结果，发现货物的数量、质量或规格与合同不符</w:t>
      </w:r>
      <w:r>
        <w:rPr>
          <w:rFonts w:ascii="宋体" w:hAnsi="宋体" w:hint="eastAsia"/>
          <w:snapToGrid w:val="0"/>
          <w:kern w:val="0"/>
          <w:szCs w:val="21"/>
        </w:rPr>
        <w:t>，</w:t>
      </w:r>
      <w:r>
        <w:rPr>
          <w:rFonts w:ascii="宋体" w:hAnsi="宋体"/>
          <w:snapToGrid w:val="0"/>
          <w:kern w:val="0"/>
          <w:szCs w:val="21"/>
        </w:rPr>
        <w:t>或者在质量保证期内，证实货物是存在缺陷，包括潜在的缺陷或使用不符合要求的材料等，</w:t>
      </w:r>
      <w:r>
        <w:rPr>
          <w:rFonts w:ascii="宋体" w:hAnsi="宋体" w:hint="eastAsia"/>
          <w:snapToGrid w:val="0"/>
          <w:kern w:val="0"/>
          <w:szCs w:val="21"/>
        </w:rPr>
        <w:t>甲方</w:t>
      </w:r>
      <w:r>
        <w:rPr>
          <w:rFonts w:ascii="宋体" w:hAnsi="宋体"/>
          <w:snapToGrid w:val="0"/>
          <w:kern w:val="0"/>
          <w:szCs w:val="21"/>
        </w:rPr>
        <w:t>应尽快以书面形式通知</w:t>
      </w:r>
      <w:r>
        <w:rPr>
          <w:rFonts w:ascii="宋体" w:hAnsi="宋体" w:hint="eastAsia"/>
          <w:snapToGrid w:val="0"/>
          <w:kern w:val="0"/>
          <w:szCs w:val="21"/>
        </w:rPr>
        <w:t>乙方</w:t>
      </w:r>
      <w:r>
        <w:rPr>
          <w:rFonts w:ascii="宋体" w:hAnsi="宋体"/>
          <w:snapToGrid w:val="0"/>
          <w:kern w:val="0"/>
          <w:szCs w:val="21"/>
        </w:rPr>
        <w:t>。</w:t>
      </w:r>
      <w:r>
        <w:rPr>
          <w:rFonts w:ascii="宋体" w:hAnsi="宋体" w:hint="eastAsia"/>
          <w:snapToGrid w:val="0"/>
          <w:kern w:val="0"/>
          <w:szCs w:val="21"/>
        </w:rPr>
        <w:t>乙方</w:t>
      </w:r>
      <w:r>
        <w:rPr>
          <w:rFonts w:ascii="宋体" w:hAnsi="宋体"/>
          <w:snapToGrid w:val="0"/>
          <w:kern w:val="0"/>
          <w:szCs w:val="21"/>
        </w:rPr>
        <w:t>在收到通知后应在</w:t>
      </w:r>
      <w:r>
        <w:rPr>
          <w:rFonts w:ascii="宋体" w:hAnsi="宋体" w:hint="eastAsia"/>
          <w:snapToGrid w:val="0"/>
          <w:kern w:val="0"/>
          <w:szCs w:val="21"/>
          <w:u w:val="single"/>
        </w:rPr>
        <w:t xml:space="preserve">   </w:t>
      </w:r>
      <w:r>
        <w:rPr>
          <w:rFonts w:ascii="宋体" w:hAnsi="宋体" w:hint="eastAsia"/>
          <w:snapToGrid w:val="0"/>
          <w:kern w:val="0"/>
          <w:szCs w:val="21"/>
        </w:rPr>
        <w:t>个工作日</w:t>
      </w:r>
      <w:r>
        <w:rPr>
          <w:rFonts w:ascii="宋体" w:hAnsi="宋体"/>
          <w:snapToGrid w:val="0"/>
          <w:kern w:val="0"/>
          <w:szCs w:val="21"/>
        </w:rPr>
        <w:t>内免费维修或更换有缺陷的货物或部件。</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9</w:t>
      </w:r>
      <w:r>
        <w:rPr>
          <w:rFonts w:ascii="宋体" w:hAnsi="宋体"/>
          <w:snapToGrid w:val="0"/>
          <w:kern w:val="0"/>
          <w:szCs w:val="21"/>
        </w:rPr>
        <w:t>.4</w:t>
      </w:r>
      <w:r>
        <w:rPr>
          <w:rFonts w:ascii="宋体" w:hAnsi="宋体"/>
          <w:snapToGrid w:val="0"/>
          <w:kern w:val="0"/>
          <w:szCs w:val="21"/>
        </w:rPr>
        <w:t>如果</w:t>
      </w:r>
      <w:r>
        <w:rPr>
          <w:rFonts w:ascii="宋体" w:hAnsi="宋体" w:hint="eastAsia"/>
          <w:snapToGrid w:val="0"/>
          <w:kern w:val="0"/>
          <w:szCs w:val="21"/>
        </w:rPr>
        <w:t>乙方</w:t>
      </w:r>
      <w:r>
        <w:rPr>
          <w:rFonts w:ascii="宋体" w:hAnsi="宋体"/>
          <w:snapToGrid w:val="0"/>
          <w:kern w:val="0"/>
          <w:szCs w:val="21"/>
        </w:rPr>
        <w:t>在收到通知后在</w:t>
      </w:r>
      <w:r>
        <w:rPr>
          <w:rFonts w:ascii="宋体" w:hAnsi="宋体" w:hint="eastAsia"/>
          <w:snapToGrid w:val="0"/>
          <w:kern w:val="0"/>
          <w:szCs w:val="21"/>
        </w:rPr>
        <w:t>8.3</w:t>
      </w:r>
      <w:r>
        <w:rPr>
          <w:rFonts w:ascii="宋体" w:hAnsi="宋体" w:hint="eastAsia"/>
          <w:snapToGrid w:val="0"/>
          <w:kern w:val="0"/>
          <w:szCs w:val="21"/>
        </w:rPr>
        <w:t>款</w:t>
      </w:r>
      <w:r>
        <w:rPr>
          <w:rFonts w:ascii="宋体" w:hAnsi="宋体"/>
          <w:snapToGrid w:val="0"/>
          <w:kern w:val="0"/>
          <w:szCs w:val="21"/>
        </w:rPr>
        <w:t>规定时间内，没有弥补缺陷，</w:t>
      </w:r>
      <w:r>
        <w:rPr>
          <w:rFonts w:ascii="宋体" w:hAnsi="宋体" w:hint="eastAsia"/>
          <w:snapToGrid w:val="0"/>
          <w:kern w:val="0"/>
          <w:szCs w:val="21"/>
        </w:rPr>
        <w:t>甲方</w:t>
      </w:r>
      <w:r>
        <w:rPr>
          <w:rFonts w:ascii="宋体" w:hAnsi="宋体"/>
          <w:snapToGrid w:val="0"/>
          <w:kern w:val="0"/>
          <w:szCs w:val="21"/>
        </w:rPr>
        <w:t>可采取必要的补救措施，但</w:t>
      </w:r>
      <w:r>
        <w:rPr>
          <w:rFonts w:ascii="宋体" w:hAnsi="宋体"/>
          <w:snapToGrid w:val="0"/>
          <w:kern w:val="0"/>
          <w:szCs w:val="21"/>
        </w:rPr>
        <w:lastRenderedPageBreak/>
        <w:t>由此引发的风险和费用将由</w:t>
      </w:r>
      <w:r>
        <w:rPr>
          <w:rFonts w:ascii="宋体" w:hAnsi="宋体" w:hint="eastAsia"/>
          <w:snapToGrid w:val="0"/>
          <w:kern w:val="0"/>
          <w:szCs w:val="21"/>
        </w:rPr>
        <w:t>乙方</w:t>
      </w:r>
      <w:r>
        <w:rPr>
          <w:rFonts w:ascii="宋体" w:hAnsi="宋体"/>
          <w:snapToGrid w:val="0"/>
          <w:kern w:val="0"/>
          <w:szCs w:val="21"/>
        </w:rPr>
        <w:t>承担。</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9</w:t>
      </w:r>
      <w:r>
        <w:rPr>
          <w:rFonts w:ascii="宋体" w:hAnsi="宋体"/>
          <w:snapToGrid w:val="0"/>
          <w:kern w:val="0"/>
          <w:szCs w:val="21"/>
        </w:rPr>
        <w:t>.5</w:t>
      </w:r>
      <w:r>
        <w:rPr>
          <w:rFonts w:ascii="宋体" w:hAnsi="宋体" w:hint="eastAsia"/>
          <w:snapToGrid w:val="0"/>
          <w:kern w:val="0"/>
          <w:szCs w:val="21"/>
        </w:rPr>
        <w:t>本</w:t>
      </w:r>
      <w:r>
        <w:rPr>
          <w:rFonts w:ascii="宋体" w:hAnsi="宋体"/>
          <w:snapToGrid w:val="0"/>
          <w:kern w:val="0"/>
          <w:szCs w:val="21"/>
        </w:rPr>
        <w:t>合同项下的货物质量保证期为自货物通过最终验收起</w:t>
      </w:r>
      <w:r>
        <w:rPr>
          <w:rFonts w:ascii="宋体" w:hAnsi="宋体" w:hint="eastAsia"/>
          <w:snapToGrid w:val="0"/>
          <w:kern w:val="0"/>
          <w:szCs w:val="21"/>
          <w:u w:val="single"/>
        </w:rPr>
        <w:t xml:space="preserve">    </w:t>
      </w:r>
      <w:r>
        <w:rPr>
          <w:rFonts w:ascii="宋体" w:hAnsi="宋体"/>
          <w:snapToGrid w:val="0"/>
          <w:kern w:val="0"/>
          <w:szCs w:val="21"/>
        </w:rPr>
        <w:t>个月。</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w:t>
      </w:r>
      <w:r>
        <w:rPr>
          <w:rFonts w:ascii="宋体" w:hAnsi="宋体" w:hint="eastAsia"/>
          <w:snapToGrid w:val="0"/>
          <w:kern w:val="0"/>
          <w:szCs w:val="21"/>
        </w:rPr>
        <w:t>索赔</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10.1</w:t>
      </w:r>
      <w:r>
        <w:rPr>
          <w:rFonts w:ascii="宋体" w:hAnsi="宋体"/>
          <w:snapToGrid w:val="0"/>
          <w:kern w:val="0"/>
          <w:szCs w:val="21"/>
        </w:rPr>
        <w:t>如果货物的质量、规格、数量、重量等与合同不符，或在规定的质量保证期内证实货物存在缺陷，包括潜在的缺陷或使用不符合要求的材料等，</w:t>
      </w:r>
      <w:r>
        <w:rPr>
          <w:rFonts w:ascii="宋体" w:hAnsi="宋体" w:hint="eastAsia"/>
          <w:snapToGrid w:val="0"/>
          <w:kern w:val="0"/>
          <w:szCs w:val="21"/>
        </w:rPr>
        <w:t>甲方</w:t>
      </w:r>
      <w:r>
        <w:rPr>
          <w:rFonts w:ascii="宋体" w:hAnsi="宋体"/>
          <w:snapToGrid w:val="0"/>
          <w:kern w:val="0"/>
          <w:szCs w:val="21"/>
        </w:rPr>
        <w:t>有权根据有资质的权威质检机构的检验结果向</w:t>
      </w:r>
      <w:r>
        <w:rPr>
          <w:rFonts w:ascii="宋体" w:hAnsi="宋体" w:hint="eastAsia"/>
          <w:snapToGrid w:val="0"/>
          <w:kern w:val="0"/>
          <w:szCs w:val="21"/>
        </w:rPr>
        <w:t>乙方</w:t>
      </w:r>
      <w:r>
        <w:rPr>
          <w:rFonts w:ascii="宋体" w:hAnsi="宋体"/>
          <w:snapToGrid w:val="0"/>
          <w:kern w:val="0"/>
          <w:szCs w:val="21"/>
        </w:rPr>
        <w:t>提出索赔。</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w:t>
      </w:r>
      <w:r>
        <w:rPr>
          <w:rFonts w:ascii="宋体" w:hAnsi="宋体"/>
          <w:snapToGrid w:val="0"/>
          <w:kern w:val="0"/>
          <w:szCs w:val="21"/>
        </w:rPr>
        <w:t>.2</w:t>
      </w:r>
      <w:r>
        <w:rPr>
          <w:rFonts w:ascii="宋体" w:hAnsi="宋体"/>
          <w:snapToGrid w:val="0"/>
          <w:kern w:val="0"/>
          <w:szCs w:val="21"/>
        </w:rPr>
        <w:t>在合同规定的检验期和质量保证期内，如果</w:t>
      </w:r>
      <w:r>
        <w:rPr>
          <w:rFonts w:ascii="宋体" w:hAnsi="宋体" w:hint="eastAsia"/>
          <w:snapToGrid w:val="0"/>
          <w:kern w:val="0"/>
          <w:szCs w:val="21"/>
        </w:rPr>
        <w:t>乙方</w:t>
      </w:r>
      <w:r>
        <w:rPr>
          <w:rFonts w:ascii="宋体" w:hAnsi="宋体"/>
          <w:snapToGrid w:val="0"/>
          <w:kern w:val="0"/>
          <w:szCs w:val="21"/>
        </w:rPr>
        <w:t>对</w:t>
      </w:r>
      <w:r>
        <w:rPr>
          <w:rFonts w:ascii="宋体" w:hAnsi="宋体" w:hint="eastAsia"/>
          <w:snapToGrid w:val="0"/>
          <w:kern w:val="0"/>
          <w:szCs w:val="21"/>
        </w:rPr>
        <w:t>甲方</w:t>
      </w:r>
      <w:r>
        <w:rPr>
          <w:rFonts w:ascii="宋体" w:hAnsi="宋体"/>
          <w:snapToGrid w:val="0"/>
          <w:kern w:val="0"/>
          <w:szCs w:val="21"/>
        </w:rPr>
        <w:t>提出的索赔负有责任，</w:t>
      </w:r>
      <w:r>
        <w:rPr>
          <w:rFonts w:ascii="宋体" w:hAnsi="宋体" w:hint="eastAsia"/>
          <w:snapToGrid w:val="0"/>
          <w:kern w:val="0"/>
          <w:szCs w:val="21"/>
        </w:rPr>
        <w:t>乙方</w:t>
      </w:r>
      <w:r>
        <w:rPr>
          <w:rFonts w:ascii="宋体" w:hAnsi="宋体"/>
          <w:snapToGrid w:val="0"/>
          <w:kern w:val="0"/>
          <w:szCs w:val="21"/>
        </w:rPr>
        <w:t>应按照</w:t>
      </w:r>
      <w:r>
        <w:rPr>
          <w:rFonts w:ascii="宋体" w:hAnsi="宋体" w:hint="eastAsia"/>
          <w:snapToGrid w:val="0"/>
          <w:kern w:val="0"/>
          <w:szCs w:val="21"/>
        </w:rPr>
        <w:t>甲方</w:t>
      </w:r>
      <w:r>
        <w:rPr>
          <w:rFonts w:ascii="宋体" w:hAnsi="宋体"/>
          <w:snapToGrid w:val="0"/>
          <w:kern w:val="0"/>
          <w:szCs w:val="21"/>
        </w:rPr>
        <w:t>同意的下列一种方式解决索赔事宜：</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w:t>
      </w:r>
      <w:r>
        <w:rPr>
          <w:rFonts w:ascii="宋体" w:hAnsi="宋体"/>
          <w:snapToGrid w:val="0"/>
          <w:kern w:val="0"/>
          <w:szCs w:val="21"/>
        </w:rPr>
        <w:t>.2.1</w:t>
      </w:r>
      <w:r>
        <w:rPr>
          <w:rFonts w:ascii="宋体" w:hAnsi="宋体"/>
          <w:snapToGrid w:val="0"/>
          <w:kern w:val="0"/>
          <w:szCs w:val="21"/>
        </w:rPr>
        <w:t>在法定的退</w:t>
      </w:r>
      <w:r>
        <w:rPr>
          <w:rFonts w:ascii="宋体" w:hAnsi="宋体"/>
          <w:snapToGrid w:val="0"/>
          <w:kern w:val="0"/>
          <w:szCs w:val="21"/>
        </w:rPr>
        <w:t>货期内，</w:t>
      </w:r>
      <w:r>
        <w:rPr>
          <w:rFonts w:ascii="宋体" w:hAnsi="宋体" w:hint="eastAsia"/>
          <w:snapToGrid w:val="0"/>
          <w:kern w:val="0"/>
          <w:szCs w:val="21"/>
        </w:rPr>
        <w:t>乙方</w:t>
      </w:r>
      <w:r>
        <w:rPr>
          <w:rFonts w:ascii="宋体" w:hAnsi="宋体"/>
          <w:snapToGrid w:val="0"/>
          <w:kern w:val="0"/>
          <w:szCs w:val="21"/>
        </w:rPr>
        <w:t>同意退货并将货款退还给</w:t>
      </w:r>
      <w:r>
        <w:rPr>
          <w:rFonts w:ascii="宋体" w:hAnsi="宋体" w:hint="eastAsia"/>
          <w:snapToGrid w:val="0"/>
          <w:kern w:val="0"/>
          <w:szCs w:val="21"/>
        </w:rPr>
        <w:t>甲方</w:t>
      </w:r>
      <w:r>
        <w:rPr>
          <w:rFonts w:ascii="宋体" w:hAnsi="宋体"/>
          <w:snapToGrid w:val="0"/>
          <w:kern w:val="0"/>
          <w:szCs w:val="21"/>
        </w:rPr>
        <w:t>，并承担由此发生的一切损失和费用，包括利息、银行手续费、运费、保险费、检验费、仓储费、装卸费以及为保护退回货物所需的其他必要费用。</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w:t>
      </w:r>
      <w:r>
        <w:rPr>
          <w:rFonts w:ascii="宋体" w:hAnsi="宋体"/>
          <w:snapToGrid w:val="0"/>
          <w:kern w:val="0"/>
          <w:szCs w:val="21"/>
        </w:rPr>
        <w:t>.2.2</w:t>
      </w:r>
      <w:r>
        <w:rPr>
          <w:rFonts w:ascii="宋体" w:hAnsi="宋体"/>
          <w:snapToGrid w:val="0"/>
          <w:kern w:val="0"/>
          <w:szCs w:val="21"/>
        </w:rPr>
        <w:t>用符合规定规格、质量和性能要求的新零件、部件或货物来更换有缺陷的部分或修补缺陷部分，</w:t>
      </w:r>
      <w:r>
        <w:rPr>
          <w:rFonts w:ascii="宋体" w:hAnsi="宋体" w:hint="eastAsia"/>
          <w:snapToGrid w:val="0"/>
          <w:kern w:val="0"/>
          <w:szCs w:val="21"/>
        </w:rPr>
        <w:t>乙方</w:t>
      </w:r>
      <w:r>
        <w:rPr>
          <w:rFonts w:ascii="宋体" w:hAnsi="宋体"/>
          <w:snapToGrid w:val="0"/>
          <w:kern w:val="0"/>
          <w:szCs w:val="21"/>
        </w:rPr>
        <w:t>应承担一切费用和风险并负担</w:t>
      </w:r>
      <w:r>
        <w:rPr>
          <w:rFonts w:ascii="宋体" w:hAnsi="宋体" w:hint="eastAsia"/>
          <w:snapToGrid w:val="0"/>
          <w:kern w:val="0"/>
          <w:szCs w:val="21"/>
        </w:rPr>
        <w:t>甲方</w:t>
      </w:r>
      <w:r>
        <w:rPr>
          <w:rFonts w:ascii="宋体" w:hAnsi="宋体"/>
          <w:snapToGrid w:val="0"/>
          <w:kern w:val="0"/>
          <w:szCs w:val="21"/>
        </w:rPr>
        <w:t>发生的全部直接费用。同时，</w:t>
      </w:r>
      <w:r>
        <w:rPr>
          <w:rFonts w:ascii="宋体" w:hAnsi="宋体" w:hint="eastAsia"/>
          <w:snapToGrid w:val="0"/>
          <w:kern w:val="0"/>
          <w:szCs w:val="21"/>
        </w:rPr>
        <w:t>乙方</w:t>
      </w:r>
      <w:r>
        <w:rPr>
          <w:rFonts w:ascii="宋体" w:hAnsi="宋体"/>
          <w:snapToGrid w:val="0"/>
          <w:kern w:val="0"/>
          <w:szCs w:val="21"/>
        </w:rPr>
        <w:t>应相应延长修补或更换件的质量保证期。</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10</w:t>
      </w:r>
      <w:r>
        <w:rPr>
          <w:rFonts w:ascii="宋体" w:hAnsi="宋体"/>
          <w:snapToGrid w:val="0"/>
          <w:kern w:val="0"/>
          <w:szCs w:val="21"/>
        </w:rPr>
        <w:t>.3</w:t>
      </w:r>
      <w:r>
        <w:rPr>
          <w:rFonts w:ascii="宋体" w:hAnsi="宋体"/>
          <w:snapToGrid w:val="0"/>
          <w:kern w:val="0"/>
          <w:szCs w:val="21"/>
        </w:rPr>
        <w:t>如果</w:t>
      </w:r>
      <w:r>
        <w:rPr>
          <w:rFonts w:ascii="宋体" w:hAnsi="宋体" w:hint="eastAsia"/>
          <w:snapToGrid w:val="0"/>
          <w:kern w:val="0"/>
          <w:szCs w:val="21"/>
        </w:rPr>
        <w:t>乙方在收到甲方</w:t>
      </w:r>
      <w:r>
        <w:rPr>
          <w:rFonts w:ascii="宋体" w:hAnsi="宋体"/>
          <w:snapToGrid w:val="0"/>
          <w:kern w:val="0"/>
          <w:szCs w:val="21"/>
        </w:rPr>
        <w:t>索赔通知</w:t>
      </w:r>
      <w:r>
        <w:rPr>
          <w:rFonts w:ascii="宋体" w:hAnsi="宋体" w:hint="eastAsia"/>
          <w:snapToGrid w:val="0"/>
          <w:kern w:val="0"/>
          <w:szCs w:val="21"/>
        </w:rPr>
        <w:t>后五个工作日</w:t>
      </w:r>
      <w:r>
        <w:rPr>
          <w:rFonts w:ascii="宋体" w:hAnsi="宋体"/>
          <w:snapToGrid w:val="0"/>
          <w:kern w:val="0"/>
          <w:szCs w:val="21"/>
        </w:rPr>
        <w:t>内，未对</w:t>
      </w:r>
      <w:r>
        <w:rPr>
          <w:rFonts w:ascii="宋体" w:hAnsi="宋体" w:hint="eastAsia"/>
          <w:snapToGrid w:val="0"/>
          <w:kern w:val="0"/>
          <w:szCs w:val="21"/>
        </w:rPr>
        <w:t>甲方</w:t>
      </w:r>
      <w:r>
        <w:rPr>
          <w:rFonts w:ascii="宋体" w:hAnsi="宋体"/>
          <w:snapToGrid w:val="0"/>
          <w:kern w:val="0"/>
          <w:szCs w:val="21"/>
        </w:rPr>
        <w:t>的索赔通知做出答复，则上述索赔应视为已被</w:t>
      </w:r>
      <w:r>
        <w:rPr>
          <w:rFonts w:ascii="宋体" w:hAnsi="宋体" w:hint="eastAsia"/>
          <w:snapToGrid w:val="0"/>
          <w:kern w:val="0"/>
          <w:szCs w:val="21"/>
        </w:rPr>
        <w:t>乙方</w:t>
      </w:r>
      <w:r>
        <w:rPr>
          <w:rFonts w:ascii="宋体" w:hAnsi="宋体"/>
          <w:snapToGrid w:val="0"/>
          <w:kern w:val="0"/>
          <w:szCs w:val="21"/>
        </w:rPr>
        <w:t>接受。如</w:t>
      </w:r>
      <w:r>
        <w:rPr>
          <w:rFonts w:ascii="宋体" w:hAnsi="宋体" w:hint="eastAsia"/>
          <w:snapToGrid w:val="0"/>
          <w:kern w:val="0"/>
          <w:szCs w:val="21"/>
        </w:rPr>
        <w:t>乙方</w:t>
      </w:r>
      <w:r>
        <w:rPr>
          <w:rFonts w:ascii="宋体" w:hAnsi="宋体"/>
          <w:snapToGrid w:val="0"/>
          <w:kern w:val="0"/>
          <w:szCs w:val="21"/>
        </w:rPr>
        <w:t>未能按照本合同</w:t>
      </w:r>
      <w:r>
        <w:rPr>
          <w:rFonts w:ascii="宋体" w:hAnsi="宋体" w:hint="eastAsia"/>
          <w:snapToGrid w:val="0"/>
          <w:kern w:val="0"/>
          <w:szCs w:val="21"/>
        </w:rPr>
        <w:t>9</w:t>
      </w:r>
      <w:r>
        <w:rPr>
          <w:rFonts w:ascii="宋体" w:hAnsi="宋体"/>
          <w:snapToGrid w:val="0"/>
          <w:kern w:val="0"/>
          <w:szCs w:val="21"/>
        </w:rPr>
        <w:t>.2</w:t>
      </w:r>
      <w:r>
        <w:rPr>
          <w:rFonts w:ascii="宋体" w:hAnsi="宋体"/>
          <w:snapToGrid w:val="0"/>
          <w:kern w:val="0"/>
          <w:szCs w:val="21"/>
        </w:rPr>
        <w:t>条规定的任</w:t>
      </w:r>
      <w:r>
        <w:rPr>
          <w:rFonts w:ascii="宋体" w:hAnsi="宋体"/>
          <w:snapToGrid w:val="0"/>
          <w:kern w:val="0"/>
          <w:szCs w:val="21"/>
        </w:rPr>
        <w:t>何一种方法解决索赔事宜，</w:t>
      </w:r>
      <w:r>
        <w:rPr>
          <w:rFonts w:ascii="宋体" w:hAnsi="宋体" w:hint="eastAsia"/>
          <w:snapToGrid w:val="0"/>
          <w:kern w:val="0"/>
          <w:szCs w:val="21"/>
        </w:rPr>
        <w:t>甲方</w:t>
      </w:r>
      <w:r>
        <w:rPr>
          <w:rFonts w:ascii="宋体" w:hAnsi="宋体"/>
          <w:snapToGrid w:val="0"/>
          <w:kern w:val="0"/>
          <w:szCs w:val="21"/>
        </w:rPr>
        <w:t>将从</w:t>
      </w:r>
      <w:r>
        <w:rPr>
          <w:rFonts w:ascii="宋体" w:hAnsi="宋体" w:hint="eastAsia"/>
          <w:snapToGrid w:val="0"/>
          <w:kern w:val="0"/>
          <w:szCs w:val="21"/>
        </w:rPr>
        <w:t>乙方提交</w:t>
      </w:r>
      <w:r>
        <w:rPr>
          <w:rFonts w:ascii="宋体" w:hAnsi="宋体"/>
          <w:snapToGrid w:val="0"/>
          <w:kern w:val="0"/>
          <w:szCs w:val="21"/>
        </w:rPr>
        <w:t>的履约保证金中扣回索赔金额。如果这些金额不足以补偿索赔金额，</w:t>
      </w:r>
      <w:r>
        <w:rPr>
          <w:rFonts w:ascii="宋体" w:hAnsi="宋体" w:hint="eastAsia"/>
          <w:snapToGrid w:val="0"/>
          <w:kern w:val="0"/>
          <w:szCs w:val="21"/>
        </w:rPr>
        <w:t>甲方</w:t>
      </w:r>
      <w:r>
        <w:rPr>
          <w:rFonts w:ascii="宋体" w:hAnsi="宋体"/>
          <w:snapToGrid w:val="0"/>
          <w:kern w:val="0"/>
          <w:szCs w:val="21"/>
        </w:rPr>
        <w:t>有权向</w:t>
      </w:r>
      <w:r>
        <w:rPr>
          <w:rFonts w:ascii="宋体" w:hAnsi="宋体" w:hint="eastAsia"/>
          <w:snapToGrid w:val="0"/>
          <w:kern w:val="0"/>
          <w:szCs w:val="21"/>
        </w:rPr>
        <w:t>乙方</w:t>
      </w:r>
      <w:r>
        <w:rPr>
          <w:rFonts w:ascii="宋体" w:hAnsi="宋体"/>
          <w:snapToGrid w:val="0"/>
          <w:kern w:val="0"/>
          <w:szCs w:val="21"/>
        </w:rPr>
        <w:t>提出不足部分的补偿。</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11.</w:t>
      </w:r>
      <w:r>
        <w:rPr>
          <w:rFonts w:ascii="宋体" w:hAnsi="宋体" w:hint="eastAsia"/>
          <w:snapToGrid w:val="0"/>
          <w:kern w:val="0"/>
          <w:szCs w:val="21"/>
        </w:rPr>
        <w:t>履约延误</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11.1</w:t>
      </w:r>
      <w:r>
        <w:rPr>
          <w:rFonts w:ascii="宋体" w:hAnsi="宋体" w:hint="eastAsia"/>
          <w:snapToGrid w:val="0"/>
          <w:kern w:val="0"/>
          <w:szCs w:val="21"/>
        </w:rPr>
        <w:t>乙方</w:t>
      </w:r>
      <w:r>
        <w:rPr>
          <w:rFonts w:ascii="宋体" w:hAnsi="宋体"/>
          <w:snapToGrid w:val="0"/>
          <w:kern w:val="0"/>
          <w:szCs w:val="21"/>
        </w:rPr>
        <w:t>应</w:t>
      </w:r>
      <w:r>
        <w:rPr>
          <w:rFonts w:ascii="宋体" w:hAnsi="宋体" w:hint="eastAsia"/>
          <w:snapToGrid w:val="0"/>
          <w:kern w:val="0"/>
          <w:szCs w:val="21"/>
        </w:rPr>
        <w:t>本合同</w:t>
      </w:r>
      <w:r>
        <w:rPr>
          <w:rFonts w:ascii="宋体" w:hAnsi="宋体" w:hint="eastAsia"/>
          <w:snapToGrid w:val="0"/>
          <w:kern w:val="0"/>
          <w:szCs w:val="21"/>
        </w:rPr>
        <w:t>4.2</w:t>
      </w:r>
      <w:r>
        <w:rPr>
          <w:rFonts w:ascii="宋体" w:hAnsi="宋体" w:hint="eastAsia"/>
          <w:snapToGrid w:val="0"/>
          <w:kern w:val="0"/>
          <w:szCs w:val="21"/>
        </w:rPr>
        <w:t>款中</w:t>
      </w:r>
      <w:r>
        <w:rPr>
          <w:rFonts w:ascii="宋体" w:hAnsi="宋体"/>
          <w:snapToGrid w:val="0"/>
          <w:kern w:val="0"/>
          <w:szCs w:val="21"/>
        </w:rPr>
        <w:t>规定的时间交货。</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11</w:t>
      </w:r>
      <w:r>
        <w:rPr>
          <w:rFonts w:ascii="宋体" w:hAnsi="宋体"/>
          <w:snapToGrid w:val="0"/>
          <w:kern w:val="0"/>
          <w:szCs w:val="21"/>
        </w:rPr>
        <w:t>.2</w:t>
      </w:r>
      <w:r>
        <w:rPr>
          <w:rFonts w:ascii="宋体" w:hAnsi="宋体"/>
          <w:snapToGrid w:val="0"/>
          <w:kern w:val="0"/>
          <w:szCs w:val="21"/>
        </w:rPr>
        <w:t>如果</w:t>
      </w:r>
      <w:r>
        <w:rPr>
          <w:rFonts w:ascii="宋体" w:hAnsi="宋体" w:hint="eastAsia"/>
          <w:snapToGrid w:val="0"/>
          <w:kern w:val="0"/>
          <w:szCs w:val="21"/>
        </w:rPr>
        <w:t>乙方</w:t>
      </w:r>
      <w:r>
        <w:rPr>
          <w:rFonts w:ascii="宋体" w:hAnsi="宋体"/>
          <w:snapToGrid w:val="0"/>
          <w:kern w:val="0"/>
          <w:szCs w:val="21"/>
        </w:rPr>
        <w:t>无正当理迟延交货，</w:t>
      </w:r>
      <w:r>
        <w:rPr>
          <w:rFonts w:ascii="宋体" w:hAnsi="宋体" w:hint="eastAsia"/>
          <w:snapToGrid w:val="0"/>
          <w:kern w:val="0"/>
          <w:szCs w:val="21"/>
        </w:rPr>
        <w:t>甲方</w:t>
      </w:r>
      <w:r>
        <w:rPr>
          <w:rFonts w:ascii="宋体" w:hAnsi="宋体"/>
          <w:snapToGrid w:val="0"/>
          <w:kern w:val="0"/>
          <w:szCs w:val="21"/>
        </w:rPr>
        <w:t>有权提出误期赔偿或解除合同。</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11</w:t>
      </w:r>
      <w:r>
        <w:rPr>
          <w:rFonts w:ascii="宋体" w:hAnsi="宋体"/>
          <w:snapToGrid w:val="0"/>
          <w:kern w:val="0"/>
          <w:szCs w:val="21"/>
        </w:rPr>
        <w:t>.3</w:t>
      </w:r>
      <w:r>
        <w:rPr>
          <w:rFonts w:ascii="宋体" w:hAnsi="宋体"/>
          <w:snapToGrid w:val="0"/>
          <w:kern w:val="0"/>
          <w:szCs w:val="21"/>
        </w:rPr>
        <w:t>在履行合同过程中，如果</w:t>
      </w:r>
      <w:r>
        <w:rPr>
          <w:rFonts w:ascii="宋体" w:hAnsi="宋体" w:hint="eastAsia"/>
          <w:snapToGrid w:val="0"/>
          <w:kern w:val="0"/>
          <w:szCs w:val="21"/>
        </w:rPr>
        <w:t>乙方</w:t>
      </w:r>
      <w:r>
        <w:rPr>
          <w:rFonts w:ascii="宋体" w:hAnsi="宋体"/>
          <w:snapToGrid w:val="0"/>
          <w:kern w:val="0"/>
          <w:szCs w:val="21"/>
        </w:rPr>
        <w:t>遇到不能按时交货的情况时，应及时以书面形式将不能按时交货的理由、预期延误时间通知</w:t>
      </w:r>
      <w:r>
        <w:rPr>
          <w:rFonts w:ascii="宋体" w:hAnsi="宋体" w:hint="eastAsia"/>
          <w:snapToGrid w:val="0"/>
          <w:kern w:val="0"/>
          <w:szCs w:val="21"/>
        </w:rPr>
        <w:t>甲方</w:t>
      </w:r>
      <w:r>
        <w:rPr>
          <w:rFonts w:ascii="宋体" w:hAnsi="宋体"/>
          <w:snapToGrid w:val="0"/>
          <w:kern w:val="0"/>
          <w:szCs w:val="21"/>
        </w:rPr>
        <w:t>。</w:t>
      </w:r>
      <w:r>
        <w:rPr>
          <w:rFonts w:ascii="宋体" w:hAnsi="宋体" w:hint="eastAsia"/>
          <w:snapToGrid w:val="0"/>
          <w:kern w:val="0"/>
          <w:szCs w:val="21"/>
        </w:rPr>
        <w:t>甲方</w:t>
      </w:r>
      <w:r>
        <w:rPr>
          <w:rFonts w:ascii="宋体" w:hAnsi="宋体"/>
          <w:snapToGrid w:val="0"/>
          <w:kern w:val="0"/>
          <w:szCs w:val="21"/>
        </w:rPr>
        <w:t>在收到</w:t>
      </w:r>
      <w:r>
        <w:rPr>
          <w:rFonts w:ascii="宋体" w:hAnsi="宋体" w:hint="eastAsia"/>
          <w:snapToGrid w:val="0"/>
          <w:kern w:val="0"/>
          <w:szCs w:val="21"/>
        </w:rPr>
        <w:t>乙方</w:t>
      </w:r>
      <w:r>
        <w:rPr>
          <w:rFonts w:ascii="宋体" w:hAnsi="宋体"/>
          <w:snapToGrid w:val="0"/>
          <w:kern w:val="0"/>
          <w:szCs w:val="21"/>
        </w:rPr>
        <w:t>通知后，认为其理由正当的，可酌情延长交货时间。</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12.</w:t>
      </w:r>
      <w:r>
        <w:rPr>
          <w:rFonts w:ascii="宋体" w:hAnsi="宋体" w:hint="eastAsia"/>
          <w:snapToGrid w:val="0"/>
          <w:kern w:val="0"/>
          <w:szCs w:val="21"/>
        </w:rPr>
        <w:t>误期赔偿</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12.1</w:t>
      </w:r>
      <w:r>
        <w:rPr>
          <w:rFonts w:ascii="宋体" w:hAnsi="宋体"/>
          <w:snapToGrid w:val="0"/>
          <w:kern w:val="0"/>
          <w:szCs w:val="21"/>
        </w:rPr>
        <w:t>除合同第</w:t>
      </w:r>
      <w:r>
        <w:rPr>
          <w:rFonts w:ascii="宋体" w:hAnsi="宋体" w:hint="eastAsia"/>
          <w:snapToGrid w:val="0"/>
          <w:kern w:val="0"/>
          <w:szCs w:val="21"/>
        </w:rPr>
        <w:t>12</w:t>
      </w:r>
      <w:r>
        <w:rPr>
          <w:rFonts w:ascii="宋体" w:hAnsi="宋体"/>
          <w:snapToGrid w:val="0"/>
          <w:kern w:val="0"/>
          <w:szCs w:val="21"/>
        </w:rPr>
        <w:t>条规定外，如果</w:t>
      </w:r>
      <w:r>
        <w:rPr>
          <w:rFonts w:ascii="宋体" w:hAnsi="宋体" w:hint="eastAsia"/>
          <w:snapToGrid w:val="0"/>
          <w:kern w:val="0"/>
          <w:szCs w:val="21"/>
        </w:rPr>
        <w:t>乙方</w:t>
      </w:r>
      <w:r>
        <w:rPr>
          <w:rFonts w:ascii="宋体" w:hAnsi="宋体"/>
          <w:snapToGrid w:val="0"/>
          <w:kern w:val="0"/>
          <w:szCs w:val="21"/>
        </w:rPr>
        <w:t>没有按照合同规定的时间交货，</w:t>
      </w:r>
      <w:r>
        <w:rPr>
          <w:rFonts w:ascii="宋体" w:hAnsi="宋体" w:hint="eastAsia"/>
          <w:snapToGrid w:val="0"/>
          <w:kern w:val="0"/>
          <w:szCs w:val="21"/>
        </w:rPr>
        <w:t>甲方</w:t>
      </w:r>
      <w:r>
        <w:rPr>
          <w:rFonts w:ascii="宋体" w:hAnsi="宋体"/>
          <w:snapToGrid w:val="0"/>
          <w:kern w:val="0"/>
          <w:szCs w:val="21"/>
        </w:rPr>
        <w:t>可要求</w:t>
      </w:r>
      <w:r>
        <w:rPr>
          <w:rFonts w:ascii="宋体" w:hAnsi="宋体" w:hint="eastAsia"/>
          <w:snapToGrid w:val="0"/>
          <w:kern w:val="0"/>
          <w:szCs w:val="21"/>
        </w:rPr>
        <w:t>供货人</w:t>
      </w:r>
      <w:r>
        <w:rPr>
          <w:rFonts w:ascii="宋体" w:hAnsi="宋体"/>
          <w:snapToGrid w:val="0"/>
          <w:kern w:val="0"/>
          <w:szCs w:val="21"/>
        </w:rPr>
        <w:t>支付违约金。违约金按每</w:t>
      </w:r>
      <w:r>
        <w:rPr>
          <w:rFonts w:ascii="宋体" w:hAnsi="宋体" w:hint="eastAsia"/>
          <w:snapToGrid w:val="0"/>
          <w:kern w:val="0"/>
          <w:szCs w:val="21"/>
        </w:rPr>
        <w:t>日计收合同价格的</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snapToGrid w:val="0"/>
          <w:kern w:val="0"/>
          <w:szCs w:val="21"/>
        </w:rPr>
        <w:t>。但违约金的最高限额为合同价的</w:t>
      </w:r>
      <w:r>
        <w:rPr>
          <w:rFonts w:ascii="宋体" w:hAnsi="宋体" w:hint="eastAsia"/>
          <w:snapToGrid w:val="0"/>
          <w:kern w:val="0"/>
          <w:szCs w:val="21"/>
        </w:rPr>
        <w:t>10</w:t>
      </w:r>
      <w:r>
        <w:rPr>
          <w:rFonts w:ascii="宋体" w:hAnsi="宋体"/>
          <w:snapToGrid w:val="0"/>
          <w:kern w:val="0"/>
          <w:szCs w:val="21"/>
        </w:rPr>
        <w:t>%</w:t>
      </w:r>
      <w:r>
        <w:rPr>
          <w:rFonts w:ascii="宋体" w:hAnsi="宋体"/>
          <w:snapToGrid w:val="0"/>
          <w:kern w:val="0"/>
          <w:szCs w:val="21"/>
        </w:rPr>
        <w:t>。如果达到最高限额，</w:t>
      </w:r>
      <w:r>
        <w:rPr>
          <w:rFonts w:ascii="宋体" w:hAnsi="宋体" w:hint="eastAsia"/>
          <w:snapToGrid w:val="0"/>
          <w:kern w:val="0"/>
          <w:szCs w:val="21"/>
        </w:rPr>
        <w:t>甲方</w:t>
      </w:r>
      <w:r>
        <w:rPr>
          <w:rFonts w:ascii="宋体" w:hAnsi="宋体"/>
          <w:snapToGrid w:val="0"/>
          <w:kern w:val="0"/>
          <w:szCs w:val="21"/>
        </w:rPr>
        <w:t>有权解除合同。</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13.</w:t>
      </w:r>
      <w:r>
        <w:rPr>
          <w:rFonts w:ascii="宋体" w:hAnsi="宋体" w:hint="eastAsia"/>
          <w:snapToGrid w:val="0"/>
          <w:kern w:val="0"/>
          <w:szCs w:val="21"/>
        </w:rPr>
        <w:t>不可抗力</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13.1</w:t>
      </w:r>
      <w:r>
        <w:rPr>
          <w:rFonts w:ascii="宋体" w:hAnsi="宋体"/>
          <w:snapToGrid w:val="0"/>
          <w:kern w:val="0"/>
          <w:szCs w:val="21"/>
        </w:rPr>
        <w:t>尽管有合同条款</w:t>
      </w:r>
      <w:r>
        <w:rPr>
          <w:rFonts w:ascii="宋体" w:hAnsi="宋体" w:hint="eastAsia"/>
          <w:snapToGrid w:val="0"/>
          <w:kern w:val="0"/>
          <w:szCs w:val="21"/>
        </w:rPr>
        <w:t>第</w:t>
      </w:r>
      <w:r>
        <w:rPr>
          <w:rFonts w:ascii="宋体" w:hAnsi="宋体" w:hint="eastAsia"/>
          <w:snapToGrid w:val="0"/>
          <w:kern w:val="0"/>
          <w:szCs w:val="21"/>
        </w:rPr>
        <w:t>9</w:t>
      </w:r>
      <w:r>
        <w:rPr>
          <w:rFonts w:ascii="宋体" w:hAnsi="宋体" w:hint="eastAsia"/>
          <w:snapToGrid w:val="0"/>
          <w:kern w:val="0"/>
          <w:szCs w:val="21"/>
        </w:rPr>
        <w:t>、</w:t>
      </w:r>
      <w:r>
        <w:rPr>
          <w:rFonts w:ascii="宋体" w:hAnsi="宋体" w:hint="eastAsia"/>
          <w:snapToGrid w:val="0"/>
          <w:kern w:val="0"/>
          <w:szCs w:val="21"/>
        </w:rPr>
        <w:t>10</w:t>
      </w:r>
      <w:r>
        <w:rPr>
          <w:rFonts w:ascii="宋体" w:hAnsi="宋体"/>
          <w:snapToGrid w:val="0"/>
          <w:kern w:val="0"/>
          <w:szCs w:val="21"/>
        </w:rPr>
        <w:t>、</w:t>
      </w:r>
      <w:r>
        <w:rPr>
          <w:rFonts w:ascii="宋体" w:hAnsi="宋体" w:hint="eastAsia"/>
          <w:snapToGrid w:val="0"/>
          <w:kern w:val="0"/>
          <w:szCs w:val="21"/>
        </w:rPr>
        <w:t>11</w:t>
      </w:r>
      <w:r>
        <w:rPr>
          <w:rFonts w:ascii="宋体" w:hAnsi="宋体" w:hint="eastAsia"/>
          <w:snapToGrid w:val="0"/>
          <w:kern w:val="0"/>
          <w:szCs w:val="21"/>
        </w:rPr>
        <w:t>款</w:t>
      </w:r>
      <w:r>
        <w:rPr>
          <w:rFonts w:ascii="宋体" w:hAnsi="宋体"/>
          <w:snapToGrid w:val="0"/>
          <w:kern w:val="0"/>
          <w:szCs w:val="21"/>
        </w:rPr>
        <w:t>的规定，如果</w:t>
      </w:r>
      <w:r>
        <w:rPr>
          <w:rFonts w:ascii="宋体" w:hAnsi="宋体" w:hint="eastAsia"/>
          <w:snapToGrid w:val="0"/>
          <w:kern w:val="0"/>
          <w:szCs w:val="21"/>
        </w:rPr>
        <w:t>乙方</w:t>
      </w:r>
      <w:r>
        <w:rPr>
          <w:rFonts w:ascii="宋体" w:hAnsi="宋体"/>
          <w:snapToGrid w:val="0"/>
          <w:kern w:val="0"/>
          <w:szCs w:val="21"/>
        </w:rPr>
        <w:t>因不可抗力而导致合同实施延误或不能履行合同义务的话，在不可抗力影响的范围内</w:t>
      </w:r>
      <w:r>
        <w:rPr>
          <w:rFonts w:ascii="宋体" w:hAnsi="宋体" w:hint="eastAsia"/>
          <w:snapToGrid w:val="0"/>
          <w:kern w:val="0"/>
          <w:szCs w:val="21"/>
        </w:rPr>
        <w:t>乙方</w:t>
      </w:r>
      <w:r>
        <w:rPr>
          <w:rFonts w:ascii="宋体" w:hAnsi="宋体"/>
          <w:snapToGrid w:val="0"/>
          <w:kern w:val="0"/>
          <w:szCs w:val="21"/>
        </w:rPr>
        <w:t>的履约保证金不能被没收，也不应该承担违约赔偿或终止合同的责任。</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3</w:t>
      </w:r>
      <w:r>
        <w:rPr>
          <w:rFonts w:ascii="宋体" w:hAnsi="宋体"/>
          <w:snapToGrid w:val="0"/>
          <w:kern w:val="0"/>
          <w:szCs w:val="21"/>
        </w:rPr>
        <w:t xml:space="preserve">.2 </w:t>
      </w:r>
      <w:r>
        <w:rPr>
          <w:rFonts w:ascii="宋体" w:hAnsi="宋体"/>
          <w:snapToGrid w:val="0"/>
          <w:kern w:val="0"/>
          <w:szCs w:val="21"/>
        </w:rPr>
        <w:t>本条所述的</w:t>
      </w:r>
      <w:r>
        <w:rPr>
          <w:rFonts w:ascii="宋体" w:hAnsi="宋体"/>
          <w:snapToGrid w:val="0"/>
          <w:kern w:val="0"/>
          <w:szCs w:val="21"/>
        </w:rPr>
        <w:t>“</w:t>
      </w:r>
      <w:r>
        <w:rPr>
          <w:rFonts w:ascii="宋体" w:hAnsi="宋体"/>
          <w:snapToGrid w:val="0"/>
          <w:kern w:val="0"/>
          <w:szCs w:val="21"/>
        </w:rPr>
        <w:t>不可抗力</w:t>
      </w:r>
      <w:r>
        <w:rPr>
          <w:rFonts w:ascii="宋体" w:hAnsi="宋体"/>
          <w:snapToGrid w:val="0"/>
          <w:kern w:val="0"/>
          <w:szCs w:val="21"/>
        </w:rPr>
        <w:t>”</w:t>
      </w:r>
      <w:r>
        <w:rPr>
          <w:rFonts w:ascii="宋体" w:hAnsi="宋体"/>
          <w:snapToGrid w:val="0"/>
          <w:kern w:val="0"/>
          <w:szCs w:val="21"/>
        </w:rPr>
        <w:t>系指那些</w:t>
      </w:r>
      <w:r>
        <w:rPr>
          <w:rFonts w:ascii="宋体" w:hAnsi="宋体" w:hint="eastAsia"/>
          <w:snapToGrid w:val="0"/>
          <w:kern w:val="0"/>
          <w:szCs w:val="21"/>
        </w:rPr>
        <w:t>乙方</w:t>
      </w:r>
      <w:r>
        <w:rPr>
          <w:rFonts w:ascii="宋体" w:hAnsi="宋体"/>
          <w:snapToGrid w:val="0"/>
          <w:kern w:val="0"/>
          <w:szCs w:val="21"/>
        </w:rPr>
        <w:t>无法控制、不可预见的事件，但不包括</w:t>
      </w:r>
      <w:r>
        <w:rPr>
          <w:rFonts w:ascii="宋体" w:hAnsi="宋体" w:hint="eastAsia"/>
          <w:snapToGrid w:val="0"/>
          <w:kern w:val="0"/>
          <w:szCs w:val="21"/>
        </w:rPr>
        <w:t>甲方</w:t>
      </w:r>
      <w:r>
        <w:rPr>
          <w:rFonts w:ascii="宋体" w:hAnsi="宋体"/>
          <w:snapToGrid w:val="0"/>
          <w:kern w:val="0"/>
          <w:szCs w:val="21"/>
        </w:rPr>
        <w:t>的违约或疏忽。不可抗力事件包括，但不限于：战争或</w:t>
      </w:r>
      <w:r>
        <w:rPr>
          <w:rFonts w:ascii="宋体" w:hAnsi="宋体"/>
          <w:snapToGrid w:val="0"/>
          <w:kern w:val="0"/>
          <w:szCs w:val="21"/>
        </w:rPr>
        <w:t>严重火灾、洪水、台风、地震、防疫限制和禁运及其他双方同意的情况。</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1</w:t>
      </w:r>
      <w:r>
        <w:rPr>
          <w:rFonts w:ascii="宋体" w:hAnsi="宋体" w:hint="eastAsia"/>
          <w:snapToGrid w:val="0"/>
          <w:kern w:val="0"/>
          <w:szCs w:val="21"/>
        </w:rPr>
        <w:t>3</w:t>
      </w:r>
      <w:r>
        <w:rPr>
          <w:rFonts w:ascii="宋体" w:hAnsi="宋体"/>
          <w:snapToGrid w:val="0"/>
          <w:kern w:val="0"/>
          <w:szCs w:val="21"/>
        </w:rPr>
        <w:t xml:space="preserve">.3 </w:t>
      </w:r>
      <w:r>
        <w:rPr>
          <w:rFonts w:ascii="宋体" w:hAnsi="宋体"/>
          <w:snapToGrid w:val="0"/>
          <w:kern w:val="0"/>
          <w:szCs w:val="21"/>
        </w:rPr>
        <w:t>在不可抗力事件发生后，</w:t>
      </w:r>
      <w:r>
        <w:rPr>
          <w:rFonts w:ascii="宋体" w:hAnsi="宋体" w:hint="eastAsia"/>
          <w:snapToGrid w:val="0"/>
          <w:kern w:val="0"/>
          <w:szCs w:val="21"/>
        </w:rPr>
        <w:t>乙方</w:t>
      </w:r>
      <w:r>
        <w:rPr>
          <w:rFonts w:ascii="宋体" w:hAnsi="宋体"/>
          <w:snapToGrid w:val="0"/>
          <w:kern w:val="0"/>
          <w:szCs w:val="21"/>
        </w:rPr>
        <w:t>应尽快以书面形式将不可抗力的情况和原因通知</w:t>
      </w:r>
      <w:r>
        <w:rPr>
          <w:rFonts w:ascii="宋体" w:hAnsi="宋体" w:hint="eastAsia"/>
          <w:snapToGrid w:val="0"/>
          <w:kern w:val="0"/>
          <w:szCs w:val="21"/>
        </w:rPr>
        <w:t>甲方</w:t>
      </w:r>
      <w:r>
        <w:rPr>
          <w:rFonts w:ascii="宋体" w:hAnsi="宋体"/>
          <w:snapToGrid w:val="0"/>
          <w:kern w:val="0"/>
          <w:szCs w:val="21"/>
        </w:rPr>
        <w:t>。除</w:t>
      </w:r>
      <w:r>
        <w:rPr>
          <w:rFonts w:ascii="宋体" w:hAnsi="宋体" w:hint="eastAsia"/>
          <w:snapToGrid w:val="0"/>
          <w:kern w:val="0"/>
          <w:szCs w:val="21"/>
        </w:rPr>
        <w:t>甲方</w:t>
      </w:r>
      <w:r>
        <w:rPr>
          <w:rFonts w:ascii="宋体" w:hAnsi="宋体"/>
          <w:snapToGrid w:val="0"/>
          <w:kern w:val="0"/>
          <w:szCs w:val="21"/>
        </w:rPr>
        <w:t>书面另行要求外，</w:t>
      </w:r>
      <w:r>
        <w:rPr>
          <w:rFonts w:ascii="宋体" w:hAnsi="宋体" w:hint="eastAsia"/>
          <w:snapToGrid w:val="0"/>
          <w:kern w:val="0"/>
          <w:szCs w:val="21"/>
        </w:rPr>
        <w:t>乙方</w:t>
      </w:r>
      <w:r>
        <w:rPr>
          <w:rFonts w:ascii="宋体" w:hAnsi="宋体"/>
          <w:snapToGrid w:val="0"/>
          <w:kern w:val="0"/>
          <w:szCs w:val="21"/>
        </w:rPr>
        <w:t>应尽可能继续履行合同义务，以及寻求采取合理的方案履行不受不可抗力影响的其他事项。如果不可抗力事件影响延续超过一百二十（</w:t>
      </w:r>
      <w:r>
        <w:rPr>
          <w:rFonts w:ascii="宋体" w:hAnsi="宋体"/>
          <w:snapToGrid w:val="0"/>
          <w:kern w:val="0"/>
          <w:szCs w:val="21"/>
        </w:rPr>
        <w:t>120</w:t>
      </w:r>
      <w:r>
        <w:rPr>
          <w:rFonts w:ascii="宋体" w:hAnsi="宋体"/>
          <w:snapToGrid w:val="0"/>
          <w:kern w:val="0"/>
          <w:szCs w:val="21"/>
        </w:rPr>
        <w:t>）天，双方应通过友好协商在合理的时间内就进一步实施合同达成协议。</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3</w:t>
      </w:r>
      <w:r>
        <w:rPr>
          <w:rFonts w:ascii="宋体" w:hAnsi="宋体"/>
          <w:snapToGrid w:val="0"/>
          <w:kern w:val="0"/>
          <w:szCs w:val="21"/>
        </w:rPr>
        <w:t>.4</w:t>
      </w:r>
      <w:r>
        <w:rPr>
          <w:rFonts w:ascii="宋体" w:hAnsi="宋体"/>
          <w:snapToGrid w:val="0"/>
          <w:kern w:val="0"/>
          <w:szCs w:val="21"/>
        </w:rPr>
        <w:t>不可抗力使合同的某些内容有变更必要的，双方应通过协商达成进一步履行合同的协议，因不可抗力致使合同不能履行的，合同终止。</w:t>
      </w:r>
    </w:p>
    <w:p w:rsidR="00CF3F8C" w:rsidRDefault="004A6139">
      <w:pPr>
        <w:adjustRightInd w:val="0"/>
        <w:snapToGrid w:val="0"/>
        <w:spacing w:beforeLines="25" w:before="60" w:line="360" w:lineRule="auto"/>
        <w:ind w:firstLineChars="200" w:firstLine="420"/>
        <w:rPr>
          <w:rFonts w:ascii="宋体" w:hAnsi="宋体"/>
          <w:bCs/>
          <w:snapToGrid w:val="0"/>
          <w:kern w:val="0"/>
          <w:szCs w:val="21"/>
        </w:rPr>
      </w:pPr>
      <w:r>
        <w:rPr>
          <w:rFonts w:ascii="宋体" w:hAnsi="宋体" w:hint="eastAsia"/>
          <w:bCs/>
          <w:snapToGrid w:val="0"/>
          <w:kern w:val="0"/>
          <w:szCs w:val="21"/>
        </w:rPr>
        <w:t>14</w:t>
      </w:r>
      <w:r>
        <w:rPr>
          <w:rFonts w:ascii="宋体" w:hAnsi="宋体"/>
          <w:bCs/>
          <w:snapToGrid w:val="0"/>
          <w:kern w:val="0"/>
          <w:szCs w:val="21"/>
        </w:rPr>
        <w:t>.</w:t>
      </w:r>
      <w:r>
        <w:rPr>
          <w:rFonts w:ascii="宋体" w:hAnsi="宋体"/>
          <w:bCs/>
          <w:snapToGrid w:val="0"/>
          <w:kern w:val="0"/>
          <w:szCs w:val="21"/>
        </w:rPr>
        <w:t>税费</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4</w:t>
      </w:r>
      <w:r>
        <w:rPr>
          <w:rFonts w:ascii="宋体" w:hAnsi="宋体"/>
          <w:snapToGrid w:val="0"/>
          <w:kern w:val="0"/>
          <w:szCs w:val="21"/>
        </w:rPr>
        <w:t xml:space="preserve">.1 </w:t>
      </w:r>
      <w:r>
        <w:rPr>
          <w:rFonts w:ascii="宋体" w:hAnsi="宋体"/>
          <w:snapToGrid w:val="0"/>
          <w:kern w:val="0"/>
          <w:szCs w:val="21"/>
        </w:rPr>
        <w:t>与本合同有关的一切税费均适用中华人民共和国法律的相关规定。</w:t>
      </w:r>
    </w:p>
    <w:p w:rsidR="00CF3F8C" w:rsidRDefault="004A6139">
      <w:pPr>
        <w:adjustRightInd w:val="0"/>
        <w:snapToGrid w:val="0"/>
        <w:spacing w:beforeLines="25" w:before="60" w:line="360" w:lineRule="auto"/>
        <w:ind w:firstLineChars="200" w:firstLine="420"/>
        <w:rPr>
          <w:rFonts w:ascii="宋体" w:hAnsi="宋体"/>
          <w:bCs/>
          <w:snapToGrid w:val="0"/>
          <w:kern w:val="0"/>
          <w:szCs w:val="21"/>
        </w:rPr>
      </w:pPr>
      <w:r>
        <w:rPr>
          <w:rFonts w:ascii="宋体" w:hAnsi="宋体"/>
          <w:bCs/>
          <w:snapToGrid w:val="0"/>
          <w:kern w:val="0"/>
          <w:szCs w:val="21"/>
        </w:rPr>
        <w:t>1</w:t>
      </w:r>
      <w:r>
        <w:rPr>
          <w:rFonts w:ascii="宋体" w:hAnsi="宋体" w:hint="eastAsia"/>
          <w:bCs/>
          <w:snapToGrid w:val="0"/>
          <w:kern w:val="0"/>
          <w:szCs w:val="21"/>
        </w:rPr>
        <w:t>5</w:t>
      </w:r>
      <w:r>
        <w:rPr>
          <w:rFonts w:ascii="宋体" w:hAnsi="宋体"/>
          <w:bCs/>
          <w:snapToGrid w:val="0"/>
          <w:kern w:val="0"/>
          <w:szCs w:val="21"/>
        </w:rPr>
        <w:t>.</w:t>
      </w:r>
      <w:r>
        <w:rPr>
          <w:rFonts w:ascii="宋体" w:hAnsi="宋体"/>
          <w:bCs/>
          <w:snapToGrid w:val="0"/>
          <w:kern w:val="0"/>
          <w:szCs w:val="21"/>
        </w:rPr>
        <w:t>争端的解决</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5</w:t>
      </w:r>
      <w:r>
        <w:rPr>
          <w:rFonts w:ascii="宋体" w:hAnsi="宋体"/>
          <w:snapToGrid w:val="0"/>
          <w:kern w:val="0"/>
          <w:szCs w:val="21"/>
        </w:rPr>
        <w:t>.1</w:t>
      </w:r>
      <w:r>
        <w:rPr>
          <w:rFonts w:ascii="宋体" w:hAnsi="宋体"/>
          <w:snapToGrid w:val="0"/>
          <w:kern w:val="0"/>
          <w:szCs w:val="21"/>
        </w:rPr>
        <w:t>合同实施或与合同有关的一切争端应通过双方友好解决。如自协商开始之日起</w:t>
      </w:r>
      <w:r>
        <w:rPr>
          <w:rFonts w:ascii="宋体" w:hAnsi="宋体"/>
          <w:snapToGrid w:val="0"/>
          <w:kern w:val="0"/>
          <w:szCs w:val="21"/>
        </w:rPr>
        <w:t>15</w:t>
      </w:r>
      <w:r>
        <w:rPr>
          <w:rFonts w:ascii="宋体" w:hAnsi="宋体"/>
          <w:snapToGrid w:val="0"/>
          <w:kern w:val="0"/>
          <w:szCs w:val="21"/>
        </w:rPr>
        <w:t>日内得不到解决，双方应将争端提交同级政府采购监督管理部门调解。调解不成的，可申请长春市仲裁委员会进行仲裁。</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5</w:t>
      </w:r>
      <w:r>
        <w:rPr>
          <w:rFonts w:ascii="宋体" w:hAnsi="宋体"/>
          <w:snapToGrid w:val="0"/>
          <w:kern w:val="0"/>
          <w:szCs w:val="21"/>
        </w:rPr>
        <w:t>.2</w:t>
      </w:r>
      <w:r>
        <w:rPr>
          <w:rFonts w:ascii="宋体" w:hAnsi="宋体"/>
          <w:snapToGrid w:val="0"/>
          <w:kern w:val="0"/>
          <w:szCs w:val="21"/>
        </w:rPr>
        <w:t>仲裁裁决为最终裁决，对双方均有约束力。当事人一方在规定时间内不履行仲裁机构裁决的，另一方可申请人民法院强制执行。</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5</w:t>
      </w:r>
      <w:r>
        <w:rPr>
          <w:rFonts w:ascii="宋体" w:hAnsi="宋体"/>
          <w:snapToGrid w:val="0"/>
          <w:kern w:val="0"/>
          <w:szCs w:val="21"/>
        </w:rPr>
        <w:t>.3</w:t>
      </w:r>
      <w:r>
        <w:rPr>
          <w:rFonts w:ascii="宋体" w:hAnsi="宋体"/>
          <w:snapToGrid w:val="0"/>
          <w:kern w:val="0"/>
          <w:szCs w:val="21"/>
        </w:rPr>
        <w:t>仲裁费用除仲裁机关另有裁决外，应由败诉方负担。</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5</w:t>
      </w:r>
      <w:r>
        <w:rPr>
          <w:rFonts w:ascii="宋体" w:hAnsi="宋体"/>
          <w:snapToGrid w:val="0"/>
          <w:kern w:val="0"/>
          <w:szCs w:val="21"/>
        </w:rPr>
        <w:t>.4</w:t>
      </w:r>
      <w:r>
        <w:rPr>
          <w:rFonts w:ascii="宋体" w:hAnsi="宋体"/>
          <w:snapToGrid w:val="0"/>
          <w:kern w:val="0"/>
          <w:szCs w:val="21"/>
        </w:rPr>
        <w:t>在仲裁期间，除正在进行仲裁的部分外，本合同其他部分继续执行。</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hint="eastAsia"/>
          <w:bCs/>
          <w:snapToGrid w:val="0"/>
          <w:kern w:val="0"/>
          <w:szCs w:val="21"/>
        </w:rPr>
        <w:t>16.</w:t>
      </w:r>
      <w:r>
        <w:rPr>
          <w:rFonts w:ascii="宋体" w:hAnsi="宋体"/>
          <w:bCs/>
          <w:snapToGrid w:val="0"/>
          <w:kern w:val="0"/>
          <w:szCs w:val="21"/>
        </w:rPr>
        <w:t>违约终止合同</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6</w:t>
      </w:r>
      <w:r>
        <w:rPr>
          <w:rFonts w:ascii="宋体" w:hAnsi="宋体"/>
          <w:snapToGrid w:val="0"/>
          <w:kern w:val="0"/>
          <w:szCs w:val="21"/>
        </w:rPr>
        <w:t>.1</w:t>
      </w:r>
      <w:r>
        <w:rPr>
          <w:rFonts w:ascii="宋体" w:hAnsi="宋体"/>
          <w:snapToGrid w:val="0"/>
          <w:kern w:val="0"/>
          <w:szCs w:val="21"/>
        </w:rPr>
        <w:t>在</w:t>
      </w:r>
      <w:r>
        <w:rPr>
          <w:rFonts w:ascii="宋体" w:hAnsi="宋体" w:hint="eastAsia"/>
          <w:snapToGrid w:val="0"/>
          <w:kern w:val="0"/>
          <w:szCs w:val="21"/>
        </w:rPr>
        <w:t>乙方</w:t>
      </w:r>
      <w:r>
        <w:rPr>
          <w:rFonts w:ascii="宋体" w:hAnsi="宋体"/>
          <w:snapToGrid w:val="0"/>
          <w:kern w:val="0"/>
          <w:szCs w:val="21"/>
        </w:rPr>
        <w:t>违约的情况下，</w:t>
      </w:r>
      <w:r>
        <w:rPr>
          <w:rFonts w:ascii="宋体" w:hAnsi="宋体" w:hint="eastAsia"/>
          <w:snapToGrid w:val="0"/>
          <w:kern w:val="0"/>
          <w:szCs w:val="21"/>
        </w:rPr>
        <w:t>甲方</w:t>
      </w:r>
      <w:r>
        <w:rPr>
          <w:rFonts w:ascii="宋体" w:hAnsi="宋体"/>
          <w:snapToGrid w:val="0"/>
          <w:kern w:val="0"/>
          <w:szCs w:val="21"/>
        </w:rPr>
        <w:t>经同级政府采购监督管理部门审批后，可向</w:t>
      </w:r>
      <w:r>
        <w:rPr>
          <w:rFonts w:ascii="宋体" w:hAnsi="宋体" w:hint="eastAsia"/>
          <w:snapToGrid w:val="0"/>
          <w:kern w:val="0"/>
          <w:szCs w:val="21"/>
        </w:rPr>
        <w:t>乙方</w:t>
      </w:r>
      <w:r>
        <w:rPr>
          <w:rFonts w:ascii="宋体" w:hAnsi="宋体"/>
          <w:snapToGrid w:val="0"/>
          <w:kern w:val="0"/>
          <w:szCs w:val="21"/>
        </w:rPr>
        <w:t>发出书面通知书，提出终止部分或全部合同，同时保留向</w:t>
      </w:r>
      <w:r>
        <w:rPr>
          <w:rFonts w:ascii="宋体" w:hAnsi="宋体" w:hint="eastAsia"/>
          <w:snapToGrid w:val="0"/>
          <w:kern w:val="0"/>
          <w:szCs w:val="21"/>
        </w:rPr>
        <w:t>乙方</w:t>
      </w:r>
      <w:r>
        <w:rPr>
          <w:rFonts w:ascii="宋体" w:hAnsi="宋体"/>
          <w:snapToGrid w:val="0"/>
          <w:kern w:val="0"/>
          <w:szCs w:val="21"/>
        </w:rPr>
        <w:t>追诉的权利。</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16.1.1</w:t>
      </w:r>
      <w:r>
        <w:rPr>
          <w:rFonts w:ascii="宋体" w:hAnsi="宋体"/>
          <w:snapToGrid w:val="0"/>
          <w:kern w:val="0"/>
          <w:szCs w:val="21"/>
        </w:rPr>
        <w:t>如果</w:t>
      </w:r>
      <w:r>
        <w:rPr>
          <w:rFonts w:ascii="宋体" w:hAnsi="宋体" w:hint="eastAsia"/>
          <w:snapToGrid w:val="0"/>
          <w:kern w:val="0"/>
          <w:szCs w:val="21"/>
        </w:rPr>
        <w:t>乙方</w:t>
      </w:r>
      <w:r>
        <w:rPr>
          <w:rFonts w:ascii="宋体" w:hAnsi="宋体"/>
          <w:snapToGrid w:val="0"/>
          <w:kern w:val="0"/>
          <w:szCs w:val="21"/>
        </w:rPr>
        <w:t>未能在合同规定的期限或</w:t>
      </w:r>
      <w:r>
        <w:rPr>
          <w:rFonts w:ascii="宋体" w:hAnsi="宋体" w:hint="eastAsia"/>
          <w:snapToGrid w:val="0"/>
          <w:kern w:val="0"/>
          <w:szCs w:val="21"/>
        </w:rPr>
        <w:t>甲方</w:t>
      </w:r>
      <w:r>
        <w:rPr>
          <w:rFonts w:ascii="宋体" w:hAnsi="宋体"/>
          <w:snapToGrid w:val="0"/>
          <w:kern w:val="0"/>
          <w:szCs w:val="21"/>
        </w:rPr>
        <w:t>同意延长的限期内提供部分或全部货物</w:t>
      </w:r>
      <w:r>
        <w:rPr>
          <w:rFonts w:ascii="宋体" w:hAnsi="宋体" w:hint="eastAsia"/>
          <w:snapToGrid w:val="0"/>
          <w:kern w:val="0"/>
          <w:szCs w:val="21"/>
        </w:rPr>
        <w:t>。</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16.1.2</w:t>
      </w:r>
      <w:r>
        <w:rPr>
          <w:rFonts w:ascii="宋体" w:hAnsi="宋体"/>
          <w:snapToGrid w:val="0"/>
          <w:kern w:val="0"/>
          <w:szCs w:val="21"/>
        </w:rPr>
        <w:t>如果</w:t>
      </w:r>
      <w:r>
        <w:rPr>
          <w:rFonts w:ascii="宋体" w:hAnsi="宋体" w:hint="eastAsia"/>
          <w:snapToGrid w:val="0"/>
          <w:kern w:val="0"/>
          <w:szCs w:val="21"/>
        </w:rPr>
        <w:t>乙方</w:t>
      </w:r>
      <w:r>
        <w:rPr>
          <w:rFonts w:ascii="宋体" w:hAnsi="宋体"/>
          <w:snapToGrid w:val="0"/>
          <w:kern w:val="0"/>
          <w:szCs w:val="21"/>
        </w:rPr>
        <w:t>未能履行合同规定的其他任何义务。</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16.1.3</w:t>
      </w:r>
      <w:r>
        <w:rPr>
          <w:rFonts w:ascii="宋体" w:hAnsi="宋体"/>
          <w:snapToGrid w:val="0"/>
          <w:kern w:val="0"/>
          <w:szCs w:val="21"/>
        </w:rPr>
        <w:t>如果</w:t>
      </w:r>
      <w:r>
        <w:rPr>
          <w:rFonts w:ascii="宋体" w:hAnsi="宋体" w:hint="eastAsia"/>
          <w:snapToGrid w:val="0"/>
          <w:kern w:val="0"/>
          <w:szCs w:val="21"/>
        </w:rPr>
        <w:t>甲方</w:t>
      </w:r>
      <w:r>
        <w:rPr>
          <w:rFonts w:ascii="宋体" w:hAnsi="宋体"/>
          <w:snapToGrid w:val="0"/>
          <w:kern w:val="0"/>
          <w:szCs w:val="21"/>
        </w:rPr>
        <w:t>认为</w:t>
      </w:r>
      <w:r>
        <w:rPr>
          <w:rFonts w:ascii="宋体" w:hAnsi="宋体" w:hint="eastAsia"/>
          <w:snapToGrid w:val="0"/>
          <w:kern w:val="0"/>
          <w:szCs w:val="21"/>
        </w:rPr>
        <w:t>乙方</w:t>
      </w:r>
      <w:r>
        <w:rPr>
          <w:rFonts w:ascii="宋体" w:hAnsi="宋体"/>
          <w:snapToGrid w:val="0"/>
          <w:kern w:val="0"/>
          <w:szCs w:val="21"/>
        </w:rPr>
        <w:t>在本合同的竞争或实施中有腐败和欺诈行为。</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6</w:t>
      </w:r>
      <w:r>
        <w:rPr>
          <w:rFonts w:ascii="宋体" w:hAnsi="宋体"/>
          <w:snapToGrid w:val="0"/>
          <w:kern w:val="0"/>
          <w:szCs w:val="21"/>
        </w:rPr>
        <w:t>.2</w:t>
      </w:r>
      <w:r>
        <w:rPr>
          <w:rFonts w:ascii="宋体" w:hAnsi="宋体"/>
          <w:snapToGrid w:val="0"/>
          <w:kern w:val="0"/>
          <w:szCs w:val="21"/>
        </w:rPr>
        <w:t>如果在</w:t>
      </w:r>
      <w:r>
        <w:rPr>
          <w:rFonts w:ascii="宋体" w:hAnsi="宋体" w:hint="eastAsia"/>
          <w:snapToGrid w:val="0"/>
          <w:kern w:val="0"/>
          <w:szCs w:val="21"/>
        </w:rPr>
        <w:t>甲方</w:t>
      </w:r>
      <w:r>
        <w:rPr>
          <w:rFonts w:ascii="宋体" w:hAnsi="宋体"/>
          <w:snapToGrid w:val="0"/>
          <w:kern w:val="0"/>
          <w:szCs w:val="21"/>
        </w:rPr>
        <w:t>根据上述第</w:t>
      </w:r>
      <w:r>
        <w:rPr>
          <w:rFonts w:ascii="宋体" w:hAnsi="宋体"/>
          <w:snapToGrid w:val="0"/>
          <w:kern w:val="0"/>
          <w:szCs w:val="21"/>
        </w:rPr>
        <w:t>1</w:t>
      </w:r>
      <w:r>
        <w:rPr>
          <w:rFonts w:ascii="宋体" w:hAnsi="宋体" w:hint="eastAsia"/>
          <w:snapToGrid w:val="0"/>
          <w:kern w:val="0"/>
          <w:szCs w:val="21"/>
        </w:rPr>
        <w:t>5</w:t>
      </w:r>
      <w:r>
        <w:rPr>
          <w:rFonts w:ascii="宋体" w:hAnsi="宋体"/>
          <w:snapToGrid w:val="0"/>
          <w:kern w:val="0"/>
          <w:szCs w:val="21"/>
        </w:rPr>
        <w:t>.1</w:t>
      </w:r>
      <w:r>
        <w:rPr>
          <w:rFonts w:ascii="宋体" w:hAnsi="宋体"/>
          <w:snapToGrid w:val="0"/>
          <w:kern w:val="0"/>
          <w:szCs w:val="21"/>
        </w:rPr>
        <w:t>条规定，终止全部或部分合同后，应当遵循诚</w:t>
      </w:r>
      <w:r>
        <w:rPr>
          <w:rFonts w:ascii="宋体" w:hAnsi="宋体"/>
          <w:snapToGrid w:val="0"/>
          <w:kern w:val="0"/>
          <w:szCs w:val="21"/>
        </w:rPr>
        <w:t>实信用原则，以同级政府采购监督管理机关同意的方式，购买与未交付的货物类似的货物，</w:t>
      </w:r>
      <w:r>
        <w:rPr>
          <w:rFonts w:ascii="宋体" w:hAnsi="宋体" w:hint="eastAsia"/>
          <w:snapToGrid w:val="0"/>
          <w:kern w:val="0"/>
          <w:szCs w:val="21"/>
        </w:rPr>
        <w:t>乙方</w:t>
      </w:r>
      <w:r>
        <w:rPr>
          <w:rFonts w:ascii="宋体" w:hAnsi="宋体"/>
          <w:snapToGrid w:val="0"/>
          <w:kern w:val="0"/>
          <w:szCs w:val="21"/>
        </w:rPr>
        <w:t>应承担</w:t>
      </w:r>
      <w:r>
        <w:rPr>
          <w:rFonts w:ascii="宋体" w:hAnsi="宋体" w:hint="eastAsia"/>
          <w:snapToGrid w:val="0"/>
          <w:kern w:val="0"/>
          <w:szCs w:val="21"/>
        </w:rPr>
        <w:t>甲方</w:t>
      </w:r>
      <w:r>
        <w:rPr>
          <w:rFonts w:ascii="宋体" w:hAnsi="宋体"/>
          <w:snapToGrid w:val="0"/>
          <w:kern w:val="0"/>
          <w:szCs w:val="21"/>
        </w:rPr>
        <w:t>购买类似货物而产生的额外支出。部分解除合同的，</w:t>
      </w:r>
      <w:r>
        <w:rPr>
          <w:rFonts w:ascii="宋体" w:hAnsi="宋体" w:hint="eastAsia"/>
          <w:snapToGrid w:val="0"/>
          <w:kern w:val="0"/>
          <w:szCs w:val="21"/>
        </w:rPr>
        <w:t>乙方</w:t>
      </w:r>
      <w:r>
        <w:rPr>
          <w:rFonts w:ascii="宋体" w:hAnsi="宋体"/>
          <w:snapToGrid w:val="0"/>
          <w:kern w:val="0"/>
          <w:szCs w:val="21"/>
        </w:rPr>
        <w:t>应继续履行合同中未解除的部分。</w:t>
      </w:r>
    </w:p>
    <w:p w:rsidR="00CF3F8C" w:rsidRDefault="004A6139">
      <w:pPr>
        <w:adjustRightInd w:val="0"/>
        <w:snapToGrid w:val="0"/>
        <w:spacing w:beforeLines="25" w:before="60" w:line="360" w:lineRule="auto"/>
        <w:ind w:firstLineChars="200" w:firstLine="420"/>
        <w:rPr>
          <w:rFonts w:ascii="宋体" w:hAnsi="宋体"/>
          <w:bCs/>
          <w:snapToGrid w:val="0"/>
          <w:kern w:val="0"/>
          <w:szCs w:val="21"/>
        </w:rPr>
      </w:pPr>
      <w:r>
        <w:rPr>
          <w:rFonts w:ascii="宋体" w:hAnsi="宋体" w:hint="eastAsia"/>
          <w:bCs/>
          <w:snapToGrid w:val="0"/>
          <w:kern w:val="0"/>
          <w:szCs w:val="21"/>
        </w:rPr>
        <w:t>17</w:t>
      </w:r>
      <w:r>
        <w:rPr>
          <w:rFonts w:ascii="宋体" w:hAnsi="宋体"/>
          <w:bCs/>
          <w:snapToGrid w:val="0"/>
          <w:kern w:val="0"/>
          <w:szCs w:val="21"/>
        </w:rPr>
        <w:t>.</w:t>
      </w:r>
      <w:r>
        <w:rPr>
          <w:rFonts w:ascii="宋体" w:hAnsi="宋体"/>
          <w:bCs/>
          <w:snapToGrid w:val="0"/>
          <w:kern w:val="0"/>
          <w:szCs w:val="21"/>
        </w:rPr>
        <w:t>破产终止合同</w:t>
      </w:r>
    </w:p>
    <w:p w:rsidR="00CF3F8C" w:rsidRDefault="004A6139">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17</w:t>
      </w:r>
      <w:r>
        <w:rPr>
          <w:rFonts w:ascii="宋体" w:hAnsi="宋体"/>
          <w:snapToGrid w:val="0"/>
          <w:kern w:val="0"/>
          <w:szCs w:val="21"/>
        </w:rPr>
        <w:t>.1</w:t>
      </w:r>
      <w:r>
        <w:rPr>
          <w:rFonts w:ascii="宋体" w:hAnsi="宋体"/>
          <w:snapToGrid w:val="0"/>
          <w:kern w:val="0"/>
          <w:szCs w:val="21"/>
        </w:rPr>
        <w:t>如果</w:t>
      </w:r>
      <w:r>
        <w:rPr>
          <w:rFonts w:ascii="宋体" w:hAnsi="宋体" w:hint="eastAsia"/>
          <w:snapToGrid w:val="0"/>
          <w:kern w:val="0"/>
          <w:szCs w:val="21"/>
        </w:rPr>
        <w:t>乙方</w:t>
      </w:r>
      <w:r>
        <w:rPr>
          <w:rFonts w:ascii="宋体" w:hAnsi="宋体"/>
          <w:snapToGrid w:val="0"/>
          <w:kern w:val="0"/>
          <w:szCs w:val="21"/>
        </w:rPr>
        <w:t>破产或无清偿能力时，</w:t>
      </w:r>
      <w:r>
        <w:rPr>
          <w:rFonts w:ascii="宋体" w:hAnsi="宋体" w:hint="eastAsia"/>
          <w:snapToGrid w:val="0"/>
          <w:kern w:val="0"/>
          <w:szCs w:val="21"/>
        </w:rPr>
        <w:t>甲方</w:t>
      </w:r>
      <w:r>
        <w:rPr>
          <w:rFonts w:ascii="宋体" w:hAnsi="宋体"/>
          <w:snapToGrid w:val="0"/>
          <w:kern w:val="0"/>
          <w:szCs w:val="21"/>
        </w:rPr>
        <w:t>经报同级政府采购监督管理部门审批后，可在任何时候以书面形式通知</w:t>
      </w:r>
      <w:r>
        <w:rPr>
          <w:rFonts w:ascii="宋体" w:hAnsi="宋体" w:hint="eastAsia"/>
          <w:snapToGrid w:val="0"/>
          <w:kern w:val="0"/>
          <w:szCs w:val="21"/>
        </w:rPr>
        <w:t>甲方</w:t>
      </w:r>
      <w:r>
        <w:rPr>
          <w:rFonts w:ascii="宋体" w:hAnsi="宋体"/>
          <w:snapToGrid w:val="0"/>
          <w:kern w:val="0"/>
          <w:szCs w:val="21"/>
        </w:rPr>
        <w:t>，提出终止合同而不给</w:t>
      </w:r>
      <w:r>
        <w:rPr>
          <w:rFonts w:ascii="宋体" w:hAnsi="宋体" w:hint="eastAsia"/>
          <w:snapToGrid w:val="0"/>
          <w:kern w:val="0"/>
          <w:szCs w:val="21"/>
        </w:rPr>
        <w:t>甲方</w:t>
      </w:r>
      <w:r>
        <w:rPr>
          <w:rFonts w:ascii="宋体" w:hAnsi="宋体"/>
          <w:snapToGrid w:val="0"/>
          <w:kern w:val="0"/>
          <w:szCs w:val="21"/>
        </w:rPr>
        <w:t>补偿。该合同的终止将不损害或影响</w:t>
      </w:r>
      <w:r>
        <w:rPr>
          <w:rFonts w:ascii="宋体" w:hAnsi="宋体" w:hint="eastAsia"/>
          <w:snapToGrid w:val="0"/>
          <w:kern w:val="0"/>
          <w:szCs w:val="21"/>
        </w:rPr>
        <w:t>甲方</w:t>
      </w:r>
      <w:r>
        <w:rPr>
          <w:rFonts w:ascii="宋体" w:hAnsi="宋体"/>
          <w:snapToGrid w:val="0"/>
          <w:kern w:val="0"/>
          <w:szCs w:val="21"/>
        </w:rPr>
        <w:t>已经采取或将要采取的任何行动或补救措施的权利。</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hint="eastAsia"/>
          <w:bCs/>
          <w:snapToGrid w:val="0"/>
          <w:kern w:val="0"/>
          <w:szCs w:val="21"/>
        </w:rPr>
        <w:t>18</w:t>
      </w:r>
      <w:r>
        <w:rPr>
          <w:rFonts w:ascii="宋体" w:hAnsi="宋体"/>
          <w:bCs/>
          <w:snapToGrid w:val="0"/>
          <w:kern w:val="0"/>
          <w:szCs w:val="21"/>
        </w:rPr>
        <w:t>.</w:t>
      </w:r>
      <w:r>
        <w:rPr>
          <w:rFonts w:ascii="宋体" w:hAnsi="宋体"/>
          <w:bCs/>
          <w:snapToGrid w:val="0"/>
          <w:kern w:val="0"/>
          <w:szCs w:val="21"/>
        </w:rPr>
        <w:t>合同的修改</w:t>
      </w:r>
    </w:p>
    <w:p w:rsidR="00CF3F8C" w:rsidRDefault="004A6139">
      <w:pPr>
        <w:adjustRightInd w:val="0"/>
        <w:snapToGrid w:val="0"/>
        <w:spacing w:line="300" w:lineRule="auto"/>
        <w:ind w:firstLineChars="200" w:firstLine="420"/>
        <w:rPr>
          <w:rFonts w:ascii="宋体" w:hAnsi="宋体"/>
          <w:snapToGrid w:val="0"/>
          <w:kern w:val="0"/>
          <w:szCs w:val="21"/>
        </w:rPr>
      </w:pPr>
      <w:r>
        <w:rPr>
          <w:rFonts w:ascii="宋体" w:hAnsi="宋体" w:hint="eastAsia"/>
          <w:snapToGrid w:val="0"/>
          <w:kern w:val="0"/>
          <w:szCs w:val="21"/>
        </w:rPr>
        <w:t>18</w:t>
      </w:r>
      <w:r>
        <w:rPr>
          <w:rFonts w:ascii="宋体" w:hAnsi="宋体"/>
          <w:snapToGrid w:val="0"/>
          <w:kern w:val="0"/>
          <w:szCs w:val="21"/>
        </w:rPr>
        <w:t>.1</w:t>
      </w:r>
      <w:r>
        <w:rPr>
          <w:rFonts w:ascii="宋体" w:hAnsi="宋体" w:hint="eastAsia"/>
          <w:snapToGrid w:val="0"/>
          <w:kern w:val="0"/>
          <w:szCs w:val="21"/>
        </w:rPr>
        <w:t>甲乙双方</w:t>
      </w:r>
      <w:r>
        <w:rPr>
          <w:rFonts w:ascii="宋体" w:hAnsi="宋体"/>
          <w:snapToGrid w:val="0"/>
          <w:kern w:val="0"/>
          <w:szCs w:val="21"/>
        </w:rPr>
        <w:t>都不得擅自变更本合同，但继续履行将损害国家和社会公共利益的除外。如必须对合同条款进行修改时，当事人双</w:t>
      </w:r>
      <w:r>
        <w:rPr>
          <w:rFonts w:ascii="宋体" w:hAnsi="宋体" w:hint="eastAsia"/>
          <w:snapToGrid w:val="0"/>
          <w:kern w:val="0"/>
          <w:szCs w:val="21"/>
        </w:rPr>
        <w:t>方</w:t>
      </w:r>
      <w:r>
        <w:rPr>
          <w:rFonts w:ascii="宋体" w:hAnsi="宋体"/>
          <w:snapToGrid w:val="0"/>
          <w:kern w:val="0"/>
          <w:szCs w:val="21"/>
        </w:rPr>
        <w:t>须共同签署书面文件，作为合同的补充，并报同级政府采购监督管理部门备案。</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hint="eastAsia"/>
          <w:bCs/>
          <w:snapToGrid w:val="0"/>
          <w:kern w:val="0"/>
          <w:szCs w:val="21"/>
        </w:rPr>
        <w:t>19</w:t>
      </w:r>
      <w:r>
        <w:rPr>
          <w:rFonts w:ascii="宋体" w:hAnsi="宋体"/>
          <w:bCs/>
          <w:snapToGrid w:val="0"/>
          <w:kern w:val="0"/>
          <w:szCs w:val="21"/>
        </w:rPr>
        <w:t>.</w:t>
      </w:r>
      <w:r>
        <w:rPr>
          <w:rFonts w:ascii="宋体" w:hAnsi="宋体"/>
          <w:bCs/>
          <w:snapToGrid w:val="0"/>
          <w:kern w:val="0"/>
          <w:szCs w:val="21"/>
        </w:rPr>
        <w:t>通知</w:t>
      </w:r>
    </w:p>
    <w:p w:rsidR="00CF3F8C" w:rsidRDefault="004A6139">
      <w:pPr>
        <w:adjustRightInd w:val="0"/>
        <w:snapToGrid w:val="0"/>
        <w:spacing w:line="300" w:lineRule="auto"/>
        <w:ind w:firstLineChars="200" w:firstLine="420"/>
        <w:rPr>
          <w:rFonts w:ascii="宋体" w:hAnsi="宋体"/>
          <w:snapToGrid w:val="0"/>
          <w:kern w:val="0"/>
          <w:szCs w:val="21"/>
        </w:rPr>
      </w:pPr>
      <w:r>
        <w:rPr>
          <w:rFonts w:ascii="宋体" w:hAnsi="宋体" w:hint="eastAsia"/>
          <w:snapToGrid w:val="0"/>
          <w:kern w:val="0"/>
          <w:szCs w:val="21"/>
        </w:rPr>
        <w:lastRenderedPageBreak/>
        <w:t>19</w:t>
      </w:r>
      <w:r>
        <w:rPr>
          <w:rFonts w:ascii="宋体" w:hAnsi="宋体"/>
          <w:snapToGrid w:val="0"/>
          <w:kern w:val="0"/>
          <w:szCs w:val="21"/>
        </w:rPr>
        <w:t>.1</w:t>
      </w:r>
      <w:r>
        <w:rPr>
          <w:rFonts w:ascii="宋体" w:hAnsi="宋体"/>
          <w:snapToGrid w:val="0"/>
          <w:kern w:val="0"/>
          <w:szCs w:val="21"/>
        </w:rPr>
        <w:t>本合同一方给另一方的通知都应以书面形式发送至规定的对方地址。通知以送到日期或通知书的生效日期为生效日期，两者中以晚的一个日期为准。</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hint="eastAsia"/>
          <w:bCs/>
          <w:snapToGrid w:val="0"/>
          <w:kern w:val="0"/>
          <w:szCs w:val="21"/>
        </w:rPr>
        <w:t>20</w:t>
      </w:r>
      <w:r>
        <w:rPr>
          <w:rFonts w:ascii="宋体" w:hAnsi="宋体"/>
          <w:bCs/>
          <w:snapToGrid w:val="0"/>
          <w:kern w:val="0"/>
          <w:szCs w:val="21"/>
        </w:rPr>
        <w:t>.</w:t>
      </w:r>
      <w:r>
        <w:rPr>
          <w:rFonts w:ascii="宋体" w:hAnsi="宋体"/>
          <w:bCs/>
          <w:snapToGrid w:val="0"/>
          <w:kern w:val="0"/>
          <w:szCs w:val="21"/>
        </w:rPr>
        <w:t>适用法律</w:t>
      </w:r>
    </w:p>
    <w:p w:rsidR="00CF3F8C" w:rsidRDefault="004A6139">
      <w:pPr>
        <w:adjustRightInd w:val="0"/>
        <w:snapToGrid w:val="0"/>
        <w:spacing w:line="300" w:lineRule="auto"/>
        <w:ind w:firstLineChars="200" w:firstLine="420"/>
        <w:rPr>
          <w:rFonts w:ascii="宋体" w:hAnsi="宋体"/>
          <w:bCs/>
          <w:snapToGrid w:val="0"/>
          <w:kern w:val="0"/>
          <w:szCs w:val="21"/>
        </w:rPr>
      </w:pPr>
      <w:r>
        <w:rPr>
          <w:rFonts w:ascii="宋体" w:hAnsi="宋体" w:hint="eastAsia"/>
          <w:bCs/>
          <w:snapToGrid w:val="0"/>
          <w:kern w:val="0"/>
          <w:szCs w:val="21"/>
        </w:rPr>
        <w:t>20</w:t>
      </w:r>
      <w:r>
        <w:rPr>
          <w:rFonts w:ascii="宋体" w:hAnsi="宋体"/>
          <w:bCs/>
          <w:snapToGrid w:val="0"/>
          <w:kern w:val="0"/>
          <w:szCs w:val="21"/>
        </w:rPr>
        <w:t>.1</w:t>
      </w:r>
      <w:r>
        <w:rPr>
          <w:rFonts w:ascii="宋体" w:hAnsi="宋体"/>
          <w:bCs/>
          <w:snapToGrid w:val="0"/>
          <w:kern w:val="0"/>
          <w:szCs w:val="21"/>
        </w:rPr>
        <w:t>本合同应依照中华人民共和国的现行法律进行解释。</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bCs/>
          <w:snapToGrid w:val="0"/>
          <w:kern w:val="0"/>
          <w:szCs w:val="21"/>
        </w:rPr>
        <w:t>2</w:t>
      </w:r>
      <w:r>
        <w:rPr>
          <w:rFonts w:ascii="宋体" w:hAnsi="宋体" w:hint="eastAsia"/>
          <w:bCs/>
          <w:snapToGrid w:val="0"/>
          <w:kern w:val="0"/>
          <w:szCs w:val="21"/>
        </w:rPr>
        <w:t>1</w:t>
      </w:r>
      <w:r>
        <w:rPr>
          <w:rFonts w:ascii="宋体" w:hAnsi="宋体"/>
          <w:bCs/>
          <w:snapToGrid w:val="0"/>
          <w:kern w:val="0"/>
          <w:szCs w:val="21"/>
        </w:rPr>
        <w:t>.</w:t>
      </w:r>
      <w:r>
        <w:rPr>
          <w:rFonts w:ascii="宋体" w:hAnsi="宋体"/>
          <w:bCs/>
          <w:snapToGrid w:val="0"/>
          <w:kern w:val="0"/>
          <w:szCs w:val="21"/>
        </w:rPr>
        <w:t>合同生效及其他</w:t>
      </w:r>
    </w:p>
    <w:p w:rsidR="00CF3F8C" w:rsidRDefault="004A6139">
      <w:pPr>
        <w:adjustRightInd w:val="0"/>
        <w:snapToGrid w:val="0"/>
        <w:spacing w:line="30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1</w:t>
      </w:r>
      <w:r>
        <w:rPr>
          <w:rFonts w:ascii="宋体" w:hAnsi="宋体"/>
          <w:snapToGrid w:val="0"/>
          <w:kern w:val="0"/>
          <w:szCs w:val="21"/>
        </w:rPr>
        <w:t xml:space="preserve">.1 </w:t>
      </w:r>
      <w:r>
        <w:rPr>
          <w:rFonts w:ascii="宋体" w:hAnsi="宋体"/>
          <w:snapToGrid w:val="0"/>
          <w:kern w:val="0"/>
          <w:szCs w:val="21"/>
        </w:rPr>
        <w:t>政府采购项目的采购合同内容的确定应以招标文件和投标文件为基础，不得违背其实质性内容</w:t>
      </w:r>
      <w:r>
        <w:rPr>
          <w:rFonts w:ascii="宋体" w:hAnsi="宋体"/>
          <w:snapToGrid w:val="0"/>
          <w:kern w:val="0"/>
          <w:szCs w:val="21"/>
        </w:rPr>
        <w:t>。合同将在双方签字盖章开始生效。</w:t>
      </w:r>
    </w:p>
    <w:p w:rsidR="00CF3F8C" w:rsidRDefault="004A6139">
      <w:pPr>
        <w:adjustRightInd w:val="0"/>
        <w:snapToGrid w:val="0"/>
        <w:spacing w:line="30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1</w:t>
      </w:r>
      <w:r>
        <w:rPr>
          <w:rFonts w:ascii="宋体" w:hAnsi="宋体"/>
          <w:snapToGrid w:val="0"/>
          <w:kern w:val="0"/>
          <w:szCs w:val="21"/>
        </w:rPr>
        <w:t>.2</w:t>
      </w:r>
      <w:r>
        <w:rPr>
          <w:rFonts w:ascii="宋体" w:hAnsi="宋体"/>
          <w:snapToGrid w:val="0"/>
          <w:kern w:val="0"/>
          <w:szCs w:val="21"/>
        </w:rPr>
        <w:t>本合同一式三份，具同等法律效力。</w:t>
      </w:r>
      <w:r>
        <w:rPr>
          <w:rFonts w:ascii="宋体" w:hAnsi="宋体" w:hint="eastAsia"/>
          <w:snapToGrid w:val="0"/>
          <w:kern w:val="0"/>
          <w:szCs w:val="21"/>
        </w:rPr>
        <w:t>甲方、乙方</w:t>
      </w:r>
      <w:r>
        <w:rPr>
          <w:rFonts w:ascii="宋体" w:hAnsi="宋体"/>
          <w:snapToGrid w:val="0"/>
          <w:kern w:val="0"/>
          <w:szCs w:val="21"/>
        </w:rPr>
        <w:t>各</w:t>
      </w:r>
      <w:r>
        <w:rPr>
          <w:rFonts w:ascii="宋体" w:hAnsi="宋体" w:hint="eastAsia"/>
          <w:snapToGrid w:val="0"/>
          <w:kern w:val="0"/>
          <w:szCs w:val="21"/>
        </w:rPr>
        <w:t>自保存</w:t>
      </w:r>
      <w:r>
        <w:rPr>
          <w:rFonts w:ascii="宋体" w:hAnsi="宋体"/>
          <w:snapToGrid w:val="0"/>
          <w:kern w:val="0"/>
          <w:szCs w:val="21"/>
        </w:rPr>
        <w:t>。</w:t>
      </w:r>
    </w:p>
    <w:p w:rsidR="00CF3F8C" w:rsidRDefault="004A6139">
      <w:pPr>
        <w:adjustRightInd w:val="0"/>
        <w:snapToGrid w:val="0"/>
        <w:spacing w:beforeLines="25" w:before="60" w:line="300" w:lineRule="auto"/>
        <w:ind w:firstLineChars="200" w:firstLine="420"/>
        <w:rPr>
          <w:rFonts w:ascii="宋体" w:hAnsi="宋体"/>
          <w:bCs/>
          <w:snapToGrid w:val="0"/>
          <w:kern w:val="0"/>
          <w:szCs w:val="21"/>
        </w:rPr>
      </w:pPr>
      <w:r>
        <w:rPr>
          <w:rFonts w:ascii="宋体" w:hAnsi="宋体"/>
          <w:bCs/>
          <w:snapToGrid w:val="0"/>
          <w:kern w:val="0"/>
          <w:szCs w:val="21"/>
        </w:rPr>
        <w:t>2</w:t>
      </w:r>
      <w:r>
        <w:rPr>
          <w:rFonts w:ascii="宋体" w:hAnsi="宋体" w:hint="eastAsia"/>
          <w:bCs/>
          <w:snapToGrid w:val="0"/>
          <w:kern w:val="0"/>
          <w:szCs w:val="21"/>
        </w:rPr>
        <w:t>2</w:t>
      </w:r>
      <w:r>
        <w:rPr>
          <w:rFonts w:ascii="宋体" w:hAnsi="宋体"/>
          <w:bCs/>
          <w:snapToGrid w:val="0"/>
          <w:kern w:val="0"/>
          <w:szCs w:val="21"/>
        </w:rPr>
        <w:t>.</w:t>
      </w:r>
      <w:r>
        <w:rPr>
          <w:rFonts w:ascii="宋体" w:hAnsi="宋体"/>
          <w:bCs/>
          <w:snapToGrid w:val="0"/>
          <w:kern w:val="0"/>
          <w:szCs w:val="21"/>
        </w:rPr>
        <w:t>补充条款</w:t>
      </w:r>
    </w:p>
    <w:p w:rsidR="00CF3F8C" w:rsidRDefault="004A6139">
      <w:pPr>
        <w:adjustRightInd w:val="0"/>
        <w:snapToGrid w:val="0"/>
        <w:spacing w:line="30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2</w:t>
      </w:r>
      <w:r>
        <w:rPr>
          <w:rFonts w:ascii="宋体" w:hAnsi="宋体"/>
          <w:snapToGrid w:val="0"/>
          <w:kern w:val="0"/>
          <w:szCs w:val="21"/>
        </w:rPr>
        <w:t>.1</w:t>
      </w:r>
      <w:r>
        <w:rPr>
          <w:rFonts w:ascii="宋体" w:hAnsi="宋体"/>
          <w:snapToGrid w:val="0"/>
          <w:kern w:val="0"/>
          <w:szCs w:val="21"/>
        </w:rPr>
        <w:t>如需修改或补充合同内容，经协商，双方可签署书面修改或补充协议，该协议将作为本合同的一个组成部分。</w:t>
      </w:r>
    </w:p>
    <w:p w:rsidR="00CF3F8C" w:rsidRDefault="00CF3F8C">
      <w:pPr>
        <w:widowControl/>
        <w:jc w:val="left"/>
        <w:rPr>
          <w:rFonts w:ascii="宋体" w:hAnsi="宋体"/>
          <w:szCs w:val="21"/>
        </w:rPr>
      </w:pPr>
    </w:p>
    <w:p w:rsidR="00CF3F8C" w:rsidRDefault="00CF3F8C">
      <w:pPr>
        <w:adjustRightInd w:val="0"/>
        <w:snapToGrid w:val="0"/>
        <w:spacing w:line="360" w:lineRule="auto"/>
        <w:rPr>
          <w:rFonts w:ascii="宋体" w:hAnsi="宋体"/>
          <w:snapToGrid w:val="0"/>
          <w:kern w:val="0"/>
          <w:szCs w:val="21"/>
        </w:rPr>
      </w:pPr>
    </w:p>
    <w:p w:rsidR="00CF3F8C" w:rsidRDefault="004A6139">
      <w:pPr>
        <w:jc w:val="left"/>
        <w:rPr>
          <w:rFonts w:ascii="宋体" w:hAnsi="宋体"/>
          <w:szCs w:val="21"/>
        </w:rPr>
      </w:pPr>
      <w:r>
        <w:rPr>
          <w:rFonts w:ascii="宋体" w:hAnsi="宋体" w:hint="eastAsia"/>
          <w:szCs w:val="21"/>
        </w:rPr>
        <w:t>甲方</w:t>
      </w:r>
      <w:r>
        <w:rPr>
          <w:rFonts w:ascii="宋体" w:hAnsi="宋体"/>
          <w:szCs w:val="21"/>
        </w:rPr>
        <w:t>（盖章）：</w:t>
      </w:r>
      <w:r>
        <w:rPr>
          <w:rFonts w:ascii="宋体" w:hAnsi="宋体"/>
          <w:szCs w:val="21"/>
        </w:rPr>
        <w:t xml:space="preserve">                        </w:t>
      </w:r>
      <w:r>
        <w:rPr>
          <w:rFonts w:ascii="宋体" w:hAnsi="宋体" w:hint="eastAsia"/>
          <w:szCs w:val="21"/>
        </w:rPr>
        <w:t xml:space="preserve">  </w:t>
      </w:r>
      <w:r>
        <w:rPr>
          <w:rFonts w:ascii="宋体" w:hAnsi="宋体" w:hint="eastAsia"/>
          <w:szCs w:val="21"/>
        </w:rPr>
        <w:t>乙方</w:t>
      </w:r>
      <w:r>
        <w:rPr>
          <w:rFonts w:ascii="宋体" w:hAnsi="宋体"/>
          <w:szCs w:val="21"/>
        </w:rPr>
        <w:t>（盖章）：</w:t>
      </w:r>
    </w:p>
    <w:p w:rsidR="00CF3F8C" w:rsidRDefault="00CF3F8C">
      <w:pPr>
        <w:jc w:val="left"/>
        <w:rPr>
          <w:rFonts w:ascii="宋体" w:hAnsi="宋体"/>
          <w:szCs w:val="21"/>
        </w:rPr>
      </w:pPr>
    </w:p>
    <w:p w:rsidR="00CF3F8C" w:rsidRDefault="004A6139">
      <w:pPr>
        <w:jc w:val="left"/>
        <w:rPr>
          <w:rFonts w:ascii="宋体" w:hAnsi="宋体"/>
          <w:szCs w:val="21"/>
        </w:rPr>
      </w:pPr>
      <w:r>
        <w:rPr>
          <w:rFonts w:ascii="宋体" w:hAnsi="宋体" w:hint="eastAsia"/>
          <w:szCs w:val="21"/>
        </w:rPr>
        <w:t>法人代表（签字或盖章）：</w:t>
      </w:r>
      <w:r>
        <w:rPr>
          <w:rFonts w:ascii="宋体" w:hAnsi="宋体" w:hint="eastAsia"/>
          <w:szCs w:val="21"/>
        </w:rPr>
        <w:t xml:space="preserve">                </w:t>
      </w:r>
      <w:r>
        <w:rPr>
          <w:rFonts w:ascii="宋体" w:hAnsi="宋体" w:hint="eastAsia"/>
          <w:szCs w:val="21"/>
        </w:rPr>
        <w:t>法人代表（签字或盖章）：</w:t>
      </w:r>
    </w:p>
    <w:p w:rsidR="00CF3F8C" w:rsidRDefault="00CF3F8C">
      <w:pPr>
        <w:jc w:val="left"/>
        <w:rPr>
          <w:rFonts w:ascii="宋体" w:hAnsi="宋体"/>
          <w:szCs w:val="21"/>
        </w:rPr>
      </w:pPr>
    </w:p>
    <w:p w:rsidR="00CF3F8C" w:rsidRDefault="004A6139">
      <w:pPr>
        <w:jc w:val="left"/>
        <w:rPr>
          <w:rFonts w:ascii="宋体" w:hAnsi="宋体"/>
          <w:szCs w:val="21"/>
        </w:rPr>
      </w:pPr>
      <w:r>
        <w:rPr>
          <w:rFonts w:ascii="宋体" w:hAnsi="宋体"/>
          <w:szCs w:val="21"/>
        </w:rPr>
        <w:t>授权代表（签字）：</w:t>
      </w:r>
      <w:r>
        <w:rPr>
          <w:rFonts w:ascii="宋体" w:hAnsi="宋体"/>
          <w:szCs w:val="21"/>
          <w:u w:val="single"/>
        </w:rPr>
        <w:t xml:space="preserve">          </w:t>
      </w:r>
      <w:r>
        <w:rPr>
          <w:rFonts w:ascii="宋体" w:hAnsi="宋体"/>
          <w:szCs w:val="21"/>
        </w:rPr>
        <w:t xml:space="preserve">            </w:t>
      </w:r>
      <w:r>
        <w:rPr>
          <w:rFonts w:ascii="宋体" w:hAnsi="宋体"/>
          <w:szCs w:val="21"/>
        </w:rPr>
        <w:t>授权代表（签字）：</w:t>
      </w:r>
      <w:r>
        <w:rPr>
          <w:rFonts w:ascii="宋体" w:hAnsi="宋体"/>
          <w:szCs w:val="21"/>
          <w:u w:val="single"/>
        </w:rPr>
        <w:t xml:space="preserve">          </w:t>
      </w:r>
    </w:p>
    <w:p w:rsidR="00CF3F8C" w:rsidRDefault="00CF3F8C">
      <w:pPr>
        <w:jc w:val="left"/>
        <w:rPr>
          <w:rFonts w:ascii="宋体" w:hAnsi="宋体"/>
          <w:szCs w:val="21"/>
        </w:rPr>
      </w:pPr>
    </w:p>
    <w:p w:rsidR="00CF3F8C" w:rsidRDefault="004A6139">
      <w:pPr>
        <w:jc w:val="left"/>
        <w:rPr>
          <w:rFonts w:ascii="宋体" w:hAnsi="宋体"/>
          <w:szCs w:val="21"/>
          <w:u w:val="single"/>
        </w:rPr>
      </w:pPr>
      <w:r>
        <w:rPr>
          <w:rFonts w:ascii="宋体" w:hAnsi="宋体"/>
          <w:szCs w:val="21"/>
        </w:rPr>
        <w:t>地址：</w:t>
      </w:r>
      <w:r>
        <w:rPr>
          <w:rFonts w:ascii="宋体" w:hAnsi="宋体"/>
          <w:szCs w:val="21"/>
          <w:u w:val="single"/>
        </w:rPr>
        <w:t xml:space="preserve">                     </w:t>
      </w:r>
      <w:r>
        <w:rPr>
          <w:rFonts w:ascii="宋体" w:hAnsi="宋体"/>
          <w:szCs w:val="21"/>
        </w:rPr>
        <w:t xml:space="preserve">            </w:t>
      </w:r>
      <w:r>
        <w:rPr>
          <w:rFonts w:ascii="宋体" w:hAnsi="宋体"/>
          <w:szCs w:val="21"/>
        </w:rPr>
        <w:t>地址：</w:t>
      </w:r>
      <w:r>
        <w:rPr>
          <w:rFonts w:ascii="宋体" w:hAnsi="宋体"/>
          <w:szCs w:val="21"/>
          <w:u w:val="single"/>
        </w:rPr>
        <w:t xml:space="preserve">                     </w:t>
      </w:r>
    </w:p>
    <w:p w:rsidR="00CF3F8C" w:rsidRDefault="004A6139">
      <w:pPr>
        <w:jc w:val="left"/>
        <w:rPr>
          <w:rFonts w:ascii="宋体" w:hAnsi="宋体"/>
          <w:szCs w:val="21"/>
        </w:rPr>
      </w:pPr>
      <w:r>
        <w:rPr>
          <w:rFonts w:ascii="宋体" w:hAnsi="宋体"/>
          <w:szCs w:val="21"/>
        </w:rPr>
        <w:t>联系电话：</w:t>
      </w:r>
      <w:r>
        <w:rPr>
          <w:rFonts w:ascii="宋体" w:hAnsi="宋体"/>
          <w:szCs w:val="21"/>
          <w:u w:val="single"/>
        </w:rPr>
        <w:t xml:space="preserve">                 </w:t>
      </w:r>
      <w:r>
        <w:rPr>
          <w:rFonts w:ascii="宋体" w:hAnsi="宋体"/>
          <w:szCs w:val="21"/>
        </w:rPr>
        <w:t xml:space="preserve">            </w:t>
      </w:r>
      <w:r>
        <w:rPr>
          <w:rFonts w:ascii="宋体" w:hAnsi="宋体"/>
          <w:szCs w:val="21"/>
        </w:rPr>
        <w:t>联系电话：</w:t>
      </w:r>
      <w:r>
        <w:rPr>
          <w:rFonts w:ascii="宋体" w:hAnsi="宋体"/>
          <w:szCs w:val="21"/>
          <w:u w:val="single"/>
        </w:rPr>
        <w:t xml:space="preserve">                 </w:t>
      </w:r>
    </w:p>
    <w:p w:rsidR="00CF3F8C" w:rsidRDefault="004A6139">
      <w:pPr>
        <w:jc w:val="left"/>
        <w:rPr>
          <w:rFonts w:ascii="宋体" w:hAnsi="宋体"/>
          <w:szCs w:val="21"/>
          <w:u w:val="single"/>
        </w:rPr>
      </w:pPr>
      <w:r>
        <w:rPr>
          <w:rFonts w:ascii="宋体" w:hAnsi="宋体"/>
          <w:szCs w:val="21"/>
        </w:rPr>
        <w:t>开户银行：</w:t>
      </w:r>
      <w:r>
        <w:rPr>
          <w:rFonts w:ascii="宋体" w:hAnsi="宋体"/>
          <w:szCs w:val="21"/>
          <w:u w:val="single"/>
        </w:rPr>
        <w:t xml:space="preserve">                 </w:t>
      </w:r>
      <w:r>
        <w:rPr>
          <w:rFonts w:ascii="宋体" w:hAnsi="宋体"/>
          <w:szCs w:val="21"/>
        </w:rPr>
        <w:t xml:space="preserve">            </w:t>
      </w:r>
      <w:r>
        <w:rPr>
          <w:rFonts w:ascii="宋体" w:hAnsi="宋体"/>
          <w:szCs w:val="21"/>
        </w:rPr>
        <w:t>开户银行：</w:t>
      </w:r>
      <w:r>
        <w:rPr>
          <w:rFonts w:ascii="宋体" w:hAnsi="宋体"/>
          <w:szCs w:val="21"/>
          <w:u w:val="single"/>
        </w:rPr>
        <w:t xml:space="preserve">                 </w:t>
      </w:r>
    </w:p>
    <w:p w:rsidR="00CF3F8C" w:rsidRDefault="004A6139">
      <w:pPr>
        <w:jc w:val="left"/>
        <w:rPr>
          <w:rFonts w:ascii="宋体" w:hAnsi="宋体"/>
          <w:szCs w:val="21"/>
          <w:u w:val="single"/>
        </w:rPr>
      </w:pPr>
      <w:r>
        <w:rPr>
          <w:rFonts w:ascii="宋体" w:hAnsi="宋体"/>
          <w:szCs w:val="21"/>
        </w:rPr>
        <w:t>账号：</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账号：</w:t>
      </w:r>
      <w:r>
        <w:rPr>
          <w:rFonts w:ascii="宋体" w:hAnsi="宋体"/>
          <w:szCs w:val="21"/>
          <w:u w:val="single"/>
        </w:rPr>
        <w:t xml:space="preserve">                 </w:t>
      </w:r>
      <w:r>
        <w:rPr>
          <w:rFonts w:ascii="宋体" w:hAnsi="宋体" w:hint="eastAsia"/>
          <w:szCs w:val="21"/>
          <w:u w:val="single"/>
        </w:rPr>
        <w:t xml:space="preserve">  </w:t>
      </w:r>
    </w:p>
    <w:p w:rsidR="00CF3F8C" w:rsidRDefault="00CF3F8C">
      <w:pPr>
        <w:jc w:val="left"/>
        <w:rPr>
          <w:rFonts w:ascii="宋体" w:hAnsi="宋体"/>
          <w:szCs w:val="21"/>
          <w:u w:val="single"/>
        </w:rPr>
      </w:pPr>
    </w:p>
    <w:p w:rsidR="00CF3F8C" w:rsidRDefault="004A6139">
      <w:pPr>
        <w:ind w:firstLineChars="300" w:firstLine="630"/>
        <w:jc w:val="lef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rPr>
        <w:t xml:space="preserve">        </w:t>
      </w:r>
      <w:r>
        <w:rPr>
          <w:rFonts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CF3F8C" w:rsidRDefault="004A6139">
      <w:pPr>
        <w:adjustRightInd w:val="0"/>
        <w:snapToGrid w:val="0"/>
        <w:spacing w:line="360" w:lineRule="auto"/>
        <w:jc w:val="center"/>
        <w:rPr>
          <w:rFonts w:ascii="宋体" w:hAnsi="宋体"/>
          <w:b/>
          <w:bCs/>
          <w:snapToGrid w:val="0"/>
          <w:kern w:val="0"/>
          <w:szCs w:val="21"/>
        </w:rPr>
      </w:pPr>
      <w:r>
        <w:rPr>
          <w:rFonts w:ascii="宋体" w:hAnsi="宋体"/>
          <w:b/>
          <w:bCs/>
          <w:snapToGrid w:val="0"/>
          <w:kern w:val="0"/>
          <w:szCs w:val="21"/>
        </w:rPr>
        <w:t xml:space="preserve"> </w:t>
      </w:r>
    </w:p>
    <w:p w:rsidR="00CF3F8C" w:rsidRDefault="00CF3F8C">
      <w:pPr>
        <w:spacing w:line="440" w:lineRule="atLeast"/>
        <w:rPr>
          <w:rFonts w:ascii="宋体"/>
          <w:b/>
          <w:spacing w:val="32"/>
          <w:sz w:val="52"/>
        </w:rPr>
        <w:sectPr w:rsidR="00CF3F8C">
          <w:headerReference w:type="even" r:id="rId17"/>
          <w:headerReference w:type="first" r:id="rId18"/>
          <w:pgSz w:w="11907" w:h="16840"/>
          <w:pgMar w:top="1134" w:right="1134" w:bottom="1134" w:left="1418" w:header="1021" w:footer="1021" w:gutter="0"/>
          <w:cols w:space="720"/>
          <w:docGrid w:linePitch="271"/>
        </w:sect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4A6139">
      <w:pPr>
        <w:pStyle w:val="20"/>
        <w:jc w:val="center"/>
        <w:outlineLvl w:val="0"/>
        <w:rPr>
          <w:rFonts w:ascii="宋体" w:eastAsia="宋体" w:hAnsi="宋体" w:cs="仿宋_GB2312"/>
          <w:b/>
          <w:kern w:val="0"/>
          <w:sz w:val="36"/>
          <w:szCs w:val="36"/>
          <w:lang w:val="zh-CN"/>
        </w:rPr>
      </w:pPr>
      <w:bookmarkStart w:id="30" w:name="_Toc116926179"/>
      <w:r>
        <w:rPr>
          <w:rFonts w:ascii="宋体" w:eastAsia="宋体" w:hAnsi="宋体" w:cs="仿宋_GB2312" w:hint="eastAsia"/>
          <w:b/>
          <w:kern w:val="0"/>
          <w:sz w:val="36"/>
          <w:szCs w:val="36"/>
          <w:lang w:val="zh-CN"/>
        </w:rPr>
        <w:t>第五章</w:t>
      </w:r>
      <w:r>
        <w:rPr>
          <w:rFonts w:ascii="宋体" w:eastAsia="宋体" w:hAnsi="宋体" w:cs="仿宋_GB2312"/>
          <w:b/>
          <w:kern w:val="0"/>
          <w:sz w:val="36"/>
          <w:szCs w:val="36"/>
          <w:lang w:val="zh-CN"/>
        </w:rPr>
        <w:br/>
      </w:r>
      <w:r>
        <w:rPr>
          <w:rFonts w:ascii="宋体" w:eastAsia="宋体" w:hAnsi="宋体" w:cs="仿宋_GB2312"/>
          <w:b/>
          <w:kern w:val="0"/>
          <w:sz w:val="36"/>
          <w:szCs w:val="36"/>
          <w:lang w:val="zh-CN"/>
        </w:rPr>
        <w:br/>
      </w:r>
      <w:r>
        <w:rPr>
          <w:rFonts w:ascii="宋体" w:eastAsia="宋体" w:hAnsi="宋体" w:cs="仿宋_GB2312" w:hint="eastAsia"/>
          <w:b/>
          <w:kern w:val="0"/>
          <w:sz w:val="36"/>
          <w:szCs w:val="36"/>
          <w:lang w:val="zh-CN"/>
        </w:rPr>
        <w:t>评标办法</w:t>
      </w:r>
      <w:bookmarkEnd w:id="30"/>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ind w:firstLineChars="200" w:firstLine="480"/>
        <w:rPr>
          <w:rFonts w:ascii="宋体" w:eastAsia="宋体" w:hAnsi="宋体" w:cs="仿宋_GB2312"/>
          <w:kern w:val="0"/>
          <w:sz w:val="24"/>
          <w:lang w:val="zh-CN"/>
        </w:rPr>
      </w:pPr>
    </w:p>
    <w:p w:rsidR="00CF3F8C" w:rsidRDefault="00CF3F8C">
      <w:pPr>
        <w:pStyle w:val="20"/>
        <w:spacing w:line="360" w:lineRule="auto"/>
        <w:rPr>
          <w:rFonts w:ascii="宋体" w:eastAsia="宋体" w:hAnsi="宋体" w:cs="仿宋_GB2312"/>
          <w:kern w:val="0"/>
          <w:sz w:val="24"/>
          <w:lang w:val="zh-CN"/>
        </w:rPr>
      </w:pPr>
    </w:p>
    <w:p w:rsidR="00CF3F8C" w:rsidRDefault="004A6139">
      <w:pPr>
        <w:pStyle w:val="20"/>
        <w:spacing w:line="360" w:lineRule="auto"/>
        <w:ind w:firstLineChars="200" w:firstLine="562"/>
        <w:jc w:val="center"/>
        <w:rPr>
          <w:rFonts w:ascii="宋体" w:eastAsia="宋体" w:hAnsi="宋体" w:cs="仿宋_GB2312"/>
          <w:b/>
          <w:kern w:val="0"/>
          <w:sz w:val="28"/>
          <w:szCs w:val="28"/>
          <w:lang w:val="zh-CN"/>
        </w:rPr>
      </w:pPr>
      <w:r>
        <w:rPr>
          <w:rFonts w:ascii="宋体" w:eastAsia="宋体" w:hAnsi="宋体" w:cs="仿宋_GB2312" w:hint="eastAsia"/>
          <w:b/>
          <w:kern w:val="0"/>
          <w:sz w:val="28"/>
          <w:szCs w:val="28"/>
          <w:lang w:val="zh-CN"/>
        </w:rPr>
        <w:lastRenderedPageBreak/>
        <w:t>评标办法</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一、评标标准和方法的制定依据：</w:t>
      </w:r>
    </w:p>
    <w:p w:rsidR="00CF3F8C" w:rsidRDefault="004A6139">
      <w:pPr>
        <w:spacing w:line="360" w:lineRule="auto"/>
        <w:ind w:firstLineChars="200" w:firstLine="480"/>
        <w:jc w:val="left"/>
        <w:rPr>
          <w:rFonts w:ascii="宋体" w:hAnsi="宋体" w:cs="仿宋_GB2312"/>
          <w:kern w:val="0"/>
          <w:sz w:val="24"/>
          <w:lang w:val="zh-CN"/>
        </w:rPr>
      </w:pPr>
      <w:r>
        <w:rPr>
          <w:rFonts w:ascii="宋体" w:hAnsi="宋体" w:cs="仿宋_GB2312" w:hint="eastAsia"/>
          <w:kern w:val="0"/>
          <w:sz w:val="24"/>
          <w:lang w:val="zh-CN"/>
        </w:rPr>
        <w:t>按照《中华人民共和国政府采购法》、《政府采购货物和服务招标投标管理办法》的有关规定，遵循公开、公平、公正的原则，结合本项目的实际情况，制定</w:t>
      </w:r>
      <w:r>
        <w:rPr>
          <w:rFonts w:ascii="宋体" w:hAnsi="宋体" w:cs="仿宋_GB2312" w:hint="eastAsia"/>
          <w:kern w:val="0"/>
          <w:sz w:val="24"/>
          <w:lang w:val="zh-CN"/>
        </w:rPr>
        <w:t>2023</w:t>
      </w:r>
      <w:r>
        <w:rPr>
          <w:rFonts w:ascii="宋体" w:hAnsi="宋体" w:cs="仿宋_GB2312" w:hint="eastAsia"/>
          <w:kern w:val="0"/>
          <w:sz w:val="24"/>
          <w:lang w:val="zh-CN"/>
        </w:rPr>
        <w:t>智慧校园光网络建设项目</w:t>
      </w:r>
      <w:r>
        <w:rPr>
          <w:rFonts w:ascii="宋体" w:hAnsi="宋体" w:cs="仿宋_GB2312" w:hint="eastAsia"/>
          <w:kern w:val="0"/>
          <w:sz w:val="24"/>
          <w:lang w:val="zh-CN"/>
        </w:rPr>
        <w:t>招标</w:t>
      </w:r>
      <w:r>
        <w:rPr>
          <w:rFonts w:ascii="宋体" w:hAnsi="宋体" w:cs="仿宋_GB2312" w:hint="eastAsia"/>
          <w:kern w:val="0"/>
          <w:sz w:val="24"/>
          <w:lang w:val="zh-CN"/>
        </w:rPr>
        <w:t>评标办法。</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二、评标机构：</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为依法组建的评标委员会，评标委员会成员由具有高级职称或具有同等专业水平的相关专家组成。与招标项目有直接利害关系或与投标人有任何利害关系的专家，不得进入本项目的评标小组。评标小组成员名单在成交结果确定前应当保密。</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三、评标原则：</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评标工作严格按照评标标准和方法规定的内容，遵循公平、公正、科学、择优的原则评标，选定中标人。</w:t>
      </w:r>
    </w:p>
    <w:p w:rsidR="00CF3F8C" w:rsidRDefault="004A6139">
      <w:pPr>
        <w:pStyle w:val="20"/>
        <w:spacing w:line="360" w:lineRule="auto"/>
        <w:ind w:firstLineChars="200" w:firstLine="482"/>
        <w:rPr>
          <w:rFonts w:ascii="宋体" w:eastAsia="宋体" w:hAnsi="宋体" w:cs="仿宋_GB2312"/>
          <w:b/>
          <w:kern w:val="0"/>
          <w:sz w:val="24"/>
          <w:lang w:val="zh-CN"/>
        </w:rPr>
      </w:pPr>
      <w:bookmarkStart w:id="31" w:name="_Hlk36640364"/>
      <w:r>
        <w:rPr>
          <w:rFonts w:ascii="宋体" w:eastAsia="宋体" w:hAnsi="宋体" w:cs="仿宋_GB2312" w:hint="eastAsia"/>
          <w:b/>
          <w:kern w:val="0"/>
          <w:sz w:val="24"/>
          <w:lang w:val="zh-CN"/>
        </w:rPr>
        <w:t>四、评标程序</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分为初步评审和详细评审。</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五、评审标准</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1</w:t>
      </w:r>
      <w:r>
        <w:rPr>
          <w:rFonts w:ascii="宋体" w:eastAsia="宋体" w:hAnsi="宋体" w:cs="仿宋_GB2312" w:hint="eastAsia"/>
          <w:kern w:val="0"/>
          <w:sz w:val="24"/>
          <w:lang w:val="zh-CN"/>
        </w:rPr>
        <w:t>.</w:t>
      </w:r>
      <w:r>
        <w:rPr>
          <w:rFonts w:ascii="宋体" w:eastAsia="宋体" w:hAnsi="宋体" w:cs="仿宋_GB2312" w:hint="eastAsia"/>
          <w:b/>
          <w:kern w:val="0"/>
          <w:sz w:val="24"/>
          <w:lang w:val="zh-CN"/>
        </w:rPr>
        <w:t>初步评审</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.1</w:t>
      </w:r>
      <w:r>
        <w:rPr>
          <w:rFonts w:ascii="宋体" w:eastAsia="宋体" w:hAnsi="宋体" w:cs="仿宋_GB2312" w:hint="eastAsia"/>
          <w:bCs/>
          <w:kern w:val="0"/>
          <w:sz w:val="24"/>
          <w:lang w:val="zh-CN"/>
        </w:rPr>
        <w:t>资格评审标准</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.1.1</w:t>
      </w:r>
      <w:r>
        <w:rPr>
          <w:rFonts w:ascii="宋体" w:eastAsia="宋体" w:hAnsi="宋体" w:cs="仿宋_GB2312" w:hint="eastAsia"/>
          <w:bCs/>
          <w:kern w:val="0"/>
          <w:sz w:val="24"/>
          <w:lang w:val="zh-CN"/>
        </w:rPr>
        <w:t>投标人有效的营业执照；</w:t>
      </w:r>
    </w:p>
    <w:p w:rsidR="00CF3F8C" w:rsidRDefault="004A6139">
      <w:pPr>
        <w:spacing w:line="360" w:lineRule="auto"/>
        <w:ind w:firstLineChars="200" w:firstLine="480"/>
        <w:rPr>
          <w:rFonts w:ascii="宋体" w:hAnsi="宋体"/>
          <w:sz w:val="24"/>
        </w:rPr>
      </w:pPr>
      <w:r>
        <w:rPr>
          <w:rFonts w:ascii="宋体" w:hAnsi="宋体" w:cs="仿宋_GB2312" w:hint="eastAsia"/>
          <w:bCs/>
          <w:kern w:val="0"/>
          <w:sz w:val="24"/>
          <w:lang w:val="zh-CN"/>
        </w:rPr>
        <w:t>1.</w:t>
      </w:r>
      <w:r>
        <w:rPr>
          <w:rFonts w:ascii="宋体" w:hAnsi="宋体" w:cs="仿宋_GB2312"/>
          <w:bCs/>
          <w:kern w:val="0"/>
          <w:sz w:val="24"/>
          <w:lang w:val="zh-CN"/>
        </w:rPr>
        <w:t>1</w:t>
      </w:r>
      <w:r>
        <w:rPr>
          <w:rFonts w:ascii="宋体" w:hAnsi="宋体" w:cs="仿宋_GB2312" w:hint="eastAsia"/>
          <w:bCs/>
          <w:kern w:val="0"/>
          <w:sz w:val="24"/>
          <w:lang w:val="zh-CN"/>
        </w:rPr>
        <w:t>.</w:t>
      </w:r>
      <w:r>
        <w:rPr>
          <w:rFonts w:ascii="宋体" w:hAnsi="宋体" w:cs="仿宋_GB2312"/>
          <w:bCs/>
          <w:kern w:val="0"/>
          <w:sz w:val="24"/>
          <w:lang w:val="zh-CN"/>
        </w:rPr>
        <w:t>2</w:t>
      </w:r>
      <w:r>
        <w:rPr>
          <w:rFonts w:ascii="宋体" w:hAnsi="宋体" w:hint="eastAsia"/>
          <w:sz w:val="24"/>
        </w:rPr>
        <w:t>投标人资格条件承诺函，按附件二格式提供</w:t>
      </w:r>
      <w:r>
        <w:rPr>
          <w:rFonts w:ascii="宋体" w:hAnsi="宋体" w:hint="eastAsia"/>
          <w:sz w:val="24"/>
        </w:rPr>
        <w:t>；</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1</w:t>
      </w:r>
      <w:r>
        <w:rPr>
          <w:rFonts w:ascii="宋体" w:eastAsia="宋体" w:hAnsi="宋体" w:cs="仿宋_GB2312" w:hint="eastAsia"/>
          <w:bCs/>
          <w:kern w:val="0"/>
          <w:sz w:val="24"/>
          <w:lang w:val="zh-CN"/>
        </w:rPr>
        <w:t>.</w:t>
      </w:r>
      <w:r>
        <w:rPr>
          <w:rFonts w:ascii="宋体" w:eastAsia="宋体" w:hAnsi="宋体" w:cs="仿宋_GB2312"/>
          <w:bCs/>
          <w:kern w:val="0"/>
          <w:sz w:val="24"/>
          <w:lang w:val="zh-CN"/>
        </w:rPr>
        <w:t>3</w:t>
      </w:r>
      <w:r>
        <w:rPr>
          <w:rFonts w:ascii="宋体" w:eastAsia="宋体" w:hAnsi="宋体" w:cs="仿宋_GB2312" w:hint="eastAsia"/>
          <w:bCs/>
          <w:kern w:val="0"/>
          <w:sz w:val="24"/>
          <w:lang w:val="zh-CN"/>
        </w:rPr>
        <w:t>法定代表人授权书、被授权委托人身份证、被授权委托人社会保险参保证明；投标人代表为法定代表人的提交法定代表人资格证明书及</w:t>
      </w:r>
      <w:r>
        <w:rPr>
          <w:rFonts w:ascii="宋体" w:eastAsia="宋体" w:hAnsi="宋体" w:cs="仿宋_GB2312"/>
          <w:bCs/>
          <w:kern w:val="0"/>
          <w:sz w:val="24"/>
          <w:lang w:val="zh-CN"/>
        </w:rPr>
        <w:t>法定代表人身份证</w:t>
      </w:r>
      <w:r>
        <w:rPr>
          <w:rFonts w:ascii="宋体" w:eastAsia="宋体" w:hAnsi="宋体" w:cs="仿宋_GB2312" w:hint="eastAsia"/>
          <w:bCs/>
          <w:kern w:val="0"/>
          <w:sz w:val="24"/>
          <w:lang w:val="zh-CN"/>
        </w:rPr>
        <w:t>；</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bCs/>
          <w:kern w:val="0"/>
          <w:sz w:val="24"/>
          <w:lang w:val="zh-CN"/>
        </w:rPr>
        <w:t>1.1.4</w:t>
      </w:r>
      <w:r>
        <w:rPr>
          <w:rFonts w:ascii="宋体" w:eastAsia="宋体" w:hAnsi="宋体" w:cs="仿宋_GB2312" w:hint="eastAsia"/>
          <w:bCs/>
          <w:kern w:val="0"/>
          <w:sz w:val="24"/>
          <w:lang w:val="zh-CN"/>
        </w:rPr>
        <w:t>“信用中国”网站（</w:t>
      </w:r>
      <w:r>
        <w:rPr>
          <w:rFonts w:ascii="宋体" w:eastAsia="宋体" w:hAnsi="宋体" w:cs="仿宋_GB2312" w:hint="eastAsia"/>
          <w:bCs/>
          <w:kern w:val="0"/>
          <w:sz w:val="24"/>
          <w:lang w:val="zh-CN"/>
        </w:rPr>
        <w:t>www.creditchina.gov.cn</w:t>
      </w:r>
      <w:r>
        <w:rPr>
          <w:rFonts w:ascii="宋体" w:eastAsia="宋体" w:hAnsi="宋体" w:cs="仿宋_GB2312" w:hint="eastAsia"/>
          <w:bCs/>
          <w:kern w:val="0"/>
          <w:sz w:val="24"/>
          <w:lang w:val="zh-CN"/>
        </w:rPr>
        <w:t>）、中国政府采购网（</w:t>
      </w:r>
      <w:r>
        <w:rPr>
          <w:rFonts w:ascii="宋体" w:eastAsia="宋体" w:hAnsi="宋体" w:cs="仿宋_GB2312" w:hint="eastAsia"/>
          <w:bCs/>
          <w:kern w:val="0"/>
          <w:sz w:val="24"/>
          <w:lang w:val="zh-CN"/>
        </w:rPr>
        <w:t>www.ccgp.gov.cn</w:t>
      </w:r>
      <w:r>
        <w:rPr>
          <w:rFonts w:ascii="宋体" w:eastAsia="宋体" w:hAnsi="宋体" w:cs="仿宋_GB2312" w:hint="eastAsia"/>
          <w:bCs/>
          <w:kern w:val="0"/>
          <w:sz w:val="24"/>
          <w:lang w:val="zh-CN"/>
        </w:rPr>
        <w:t>）没有失信行为的证明材料；</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bCs/>
          <w:kern w:val="0"/>
          <w:sz w:val="24"/>
          <w:lang w:val="zh-CN"/>
        </w:rPr>
        <w:t>1.1.</w:t>
      </w:r>
      <w:r>
        <w:rPr>
          <w:rFonts w:ascii="宋体" w:eastAsia="宋体" w:hAnsi="宋体" w:cs="仿宋_GB2312" w:hint="eastAsia"/>
          <w:bCs/>
          <w:kern w:val="0"/>
          <w:sz w:val="24"/>
        </w:rPr>
        <w:t>5</w:t>
      </w:r>
      <w:r>
        <w:rPr>
          <w:rFonts w:ascii="宋体" w:eastAsia="宋体" w:hAnsi="宋体" w:cs="仿宋_GB2312" w:hint="eastAsia"/>
          <w:bCs/>
          <w:kern w:val="0"/>
          <w:sz w:val="24"/>
          <w:lang w:val="zh-CN"/>
        </w:rPr>
        <w:t>投标人</w:t>
      </w:r>
      <w:r>
        <w:rPr>
          <w:rFonts w:ascii="宋体" w:eastAsia="宋体" w:hAnsi="宋体" w:cs="仿宋_GB2312" w:hint="eastAsia"/>
          <w:bCs/>
          <w:kern w:val="0"/>
          <w:sz w:val="24"/>
          <w:lang w:val="zh-CN"/>
        </w:rPr>
        <w:t>2</w:t>
      </w:r>
      <w:r>
        <w:rPr>
          <w:rFonts w:ascii="宋体" w:eastAsia="宋体" w:hAnsi="宋体" w:cs="仿宋_GB2312"/>
          <w:bCs/>
          <w:kern w:val="0"/>
          <w:sz w:val="24"/>
          <w:lang w:val="zh-CN"/>
        </w:rPr>
        <w:t>0</w:t>
      </w:r>
      <w:r>
        <w:rPr>
          <w:rFonts w:ascii="宋体" w:eastAsia="宋体" w:hAnsi="宋体" w:cs="仿宋_GB2312" w:hint="eastAsia"/>
          <w:bCs/>
          <w:kern w:val="0"/>
          <w:sz w:val="24"/>
        </w:rPr>
        <w:t>20</w:t>
      </w:r>
      <w:r>
        <w:rPr>
          <w:rFonts w:ascii="宋体" w:eastAsia="宋体" w:hAnsi="宋体" w:cs="仿宋_GB2312" w:hint="eastAsia"/>
          <w:bCs/>
          <w:kern w:val="0"/>
          <w:sz w:val="24"/>
          <w:lang w:val="zh-CN"/>
        </w:rPr>
        <w:t>年至今在经营活动中没有重大违法记录的书面声明，须附“中国裁判文书网”（</w:t>
      </w:r>
      <w:r>
        <w:rPr>
          <w:rFonts w:ascii="宋体" w:eastAsia="宋体" w:hAnsi="宋体" w:cs="仿宋_GB2312" w:hint="eastAsia"/>
          <w:bCs/>
          <w:kern w:val="0"/>
          <w:sz w:val="24"/>
          <w:lang w:val="zh-CN"/>
        </w:rPr>
        <w:t>wenshu.court.gov.cn</w:t>
      </w:r>
      <w:r>
        <w:rPr>
          <w:rFonts w:ascii="宋体" w:eastAsia="宋体" w:hAnsi="宋体" w:cs="仿宋_GB2312" w:hint="eastAsia"/>
          <w:bCs/>
          <w:kern w:val="0"/>
          <w:sz w:val="24"/>
          <w:lang w:val="zh-CN"/>
        </w:rPr>
        <w:t>）无行贿犯罪查询结果的证明材料</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w:t>
      </w:r>
      <w:r>
        <w:rPr>
          <w:rFonts w:ascii="宋体" w:eastAsia="宋体" w:hAnsi="宋体" w:cs="仿宋_GB2312" w:hint="eastAsia"/>
          <w:bCs/>
          <w:kern w:val="0"/>
          <w:sz w:val="24"/>
          <w:lang w:val="zh-CN"/>
        </w:rPr>
        <w:t>符合性评审标准</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.2.1</w:t>
      </w:r>
      <w:r>
        <w:rPr>
          <w:rFonts w:ascii="宋体" w:eastAsia="宋体" w:hAnsi="宋体" w:cs="仿宋_GB2312" w:hint="eastAsia"/>
          <w:bCs/>
          <w:kern w:val="0"/>
          <w:sz w:val="24"/>
          <w:lang w:val="zh-CN"/>
        </w:rPr>
        <w:t>投标人名称应与营业执照一致；</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.2.2</w:t>
      </w:r>
      <w:r>
        <w:rPr>
          <w:rFonts w:ascii="宋体" w:eastAsia="宋体" w:hAnsi="宋体" w:cs="仿宋_GB2312" w:hint="eastAsia"/>
          <w:bCs/>
          <w:kern w:val="0"/>
          <w:sz w:val="24"/>
          <w:lang w:val="zh-CN"/>
        </w:rPr>
        <w:t>投标文件应按照招标文件要求由法定代表人或其授权委托人签署；</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.2.3</w:t>
      </w:r>
      <w:r>
        <w:rPr>
          <w:rFonts w:ascii="宋体" w:eastAsia="宋体" w:hAnsi="宋体" w:cs="仿宋_GB2312" w:hint="eastAsia"/>
          <w:bCs/>
          <w:kern w:val="0"/>
          <w:sz w:val="24"/>
          <w:lang w:val="zh-CN"/>
        </w:rPr>
        <w:t>投标</w:t>
      </w:r>
      <w:r>
        <w:rPr>
          <w:rFonts w:ascii="宋体" w:eastAsia="宋体" w:hAnsi="宋体" w:cs="仿宋_GB2312"/>
          <w:bCs/>
          <w:kern w:val="0"/>
          <w:sz w:val="24"/>
          <w:lang w:val="zh-CN"/>
        </w:rPr>
        <w:t>文件</w:t>
      </w:r>
      <w:r>
        <w:rPr>
          <w:rFonts w:ascii="宋体" w:eastAsia="宋体" w:hAnsi="宋体" w:cs="仿宋_GB2312" w:hint="eastAsia"/>
          <w:bCs/>
          <w:kern w:val="0"/>
          <w:sz w:val="24"/>
          <w:lang w:val="zh-CN"/>
        </w:rPr>
        <w:t>应按照招标</w:t>
      </w:r>
      <w:r>
        <w:rPr>
          <w:rFonts w:ascii="宋体" w:eastAsia="宋体" w:hAnsi="宋体" w:cs="仿宋_GB2312"/>
          <w:bCs/>
          <w:kern w:val="0"/>
          <w:sz w:val="24"/>
          <w:lang w:val="zh-CN"/>
        </w:rPr>
        <w:t>文件</w:t>
      </w:r>
      <w:r>
        <w:rPr>
          <w:rFonts w:ascii="宋体" w:eastAsia="宋体" w:hAnsi="宋体" w:cs="仿宋_GB2312" w:hint="eastAsia"/>
          <w:bCs/>
          <w:kern w:val="0"/>
          <w:sz w:val="24"/>
          <w:lang w:val="zh-CN"/>
        </w:rPr>
        <w:t>第六章格式要求填写，无字迹模糊、辨认不清；</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lastRenderedPageBreak/>
        <w:t>1</w:t>
      </w:r>
      <w:r>
        <w:rPr>
          <w:rFonts w:ascii="宋体" w:eastAsia="宋体" w:hAnsi="宋体" w:cs="仿宋_GB2312"/>
          <w:bCs/>
          <w:kern w:val="0"/>
          <w:sz w:val="24"/>
          <w:lang w:val="zh-CN"/>
        </w:rPr>
        <w:t>.2.4</w:t>
      </w:r>
      <w:r>
        <w:rPr>
          <w:rFonts w:ascii="宋体" w:eastAsia="宋体" w:hAnsi="宋体" w:cs="仿宋_GB2312" w:hint="eastAsia"/>
          <w:bCs/>
          <w:kern w:val="0"/>
          <w:sz w:val="24"/>
          <w:lang w:val="zh-CN"/>
        </w:rPr>
        <w:t>投标人应按照项目要求进行报价，且只有一个有效报价。</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.2.5</w:t>
      </w:r>
      <w:r>
        <w:rPr>
          <w:rFonts w:ascii="宋体" w:eastAsia="宋体" w:hAnsi="宋体" w:cs="仿宋_GB2312" w:hint="eastAsia"/>
          <w:bCs/>
          <w:kern w:val="0"/>
          <w:sz w:val="24"/>
          <w:lang w:val="zh-CN"/>
        </w:rPr>
        <w:t>投标报价应不高于项目预算且不低于成本价（成本价由评标</w:t>
      </w:r>
      <w:r>
        <w:rPr>
          <w:rFonts w:ascii="宋体" w:eastAsia="宋体" w:hAnsi="宋体" w:cs="仿宋_GB2312"/>
          <w:bCs/>
          <w:kern w:val="0"/>
          <w:sz w:val="24"/>
          <w:lang w:val="zh-CN"/>
        </w:rPr>
        <w:t>委员会</w:t>
      </w:r>
      <w:r>
        <w:rPr>
          <w:rFonts w:ascii="宋体" w:eastAsia="宋体" w:hAnsi="宋体" w:cs="仿宋_GB2312" w:hint="eastAsia"/>
          <w:bCs/>
          <w:kern w:val="0"/>
          <w:sz w:val="24"/>
          <w:lang w:val="zh-CN"/>
        </w:rPr>
        <w:t>认定）；</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.2.6</w:t>
      </w:r>
      <w:r>
        <w:rPr>
          <w:rFonts w:ascii="宋体" w:eastAsia="宋体" w:hAnsi="宋体" w:cs="仿宋_GB2312" w:hint="eastAsia"/>
          <w:bCs/>
          <w:kern w:val="0"/>
          <w:sz w:val="24"/>
          <w:lang w:val="zh-CN"/>
        </w:rPr>
        <w:t>投标</w:t>
      </w:r>
      <w:r>
        <w:rPr>
          <w:rFonts w:ascii="宋体" w:eastAsia="宋体" w:hAnsi="宋体" w:cs="仿宋_GB2312"/>
          <w:bCs/>
          <w:kern w:val="0"/>
          <w:sz w:val="24"/>
          <w:lang w:val="zh-CN"/>
        </w:rPr>
        <w:t>货物</w:t>
      </w:r>
      <w:r>
        <w:rPr>
          <w:rFonts w:ascii="宋体" w:eastAsia="宋体" w:hAnsi="宋体" w:cs="仿宋_GB2312" w:hint="eastAsia"/>
          <w:bCs/>
          <w:kern w:val="0"/>
          <w:sz w:val="24"/>
          <w:lang w:val="zh-CN"/>
        </w:rPr>
        <w:t>应满足招标</w:t>
      </w:r>
      <w:r>
        <w:rPr>
          <w:rFonts w:ascii="宋体" w:eastAsia="宋体" w:hAnsi="宋体" w:cs="仿宋_GB2312"/>
          <w:bCs/>
          <w:kern w:val="0"/>
          <w:sz w:val="24"/>
          <w:lang w:val="zh-CN"/>
        </w:rPr>
        <w:t>文件</w:t>
      </w:r>
      <w:r>
        <w:rPr>
          <w:rFonts w:ascii="宋体" w:eastAsia="宋体" w:hAnsi="宋体" w:cs="仿宋_GB2312" w:hint="eastAsia"/>
          <w:bCs/>
          <w:kern w:val="0"/>
          <w:sz w:val="24"/>
          <w:lang w:val="zh-CN"/>
        </w:rPr>
        <w:t>第二章项目要求；</w:t>
      </w:r>
    </w:p>
    <w:p w:rsidR="00CF3F8C" w:rsidRDefault="004A6139">
      <w:pPr>
        <w:pStyle w:val="20"/>
        <w:spacing w:line="360" w:lineRule="auto"/>
        <w:ind w:firstLineChars="200" w:firstLine="480"/>
        <w:rPr>
          <w:rFonts w:ascii="宋体" w:eastAsia="宋体" w:hAnsi="宋体" w:cs="仿宋_GB2312"/>
          <w:bCs/>
          <w:kern w:val="0"/>
          <w:sz w:val="24"/>
          <w:lang w:val="zh-CN"/>
        </w:rPr>
      </w:pPr>
      <w:r>
        <w:rPr>
          <w:rFonts w:ascii="宋体" w:eastAsia="宋体" w:hAnsi="宋体" w:cs="仿宋_GB2312" w:hint="eastAsia"/>
          <w:bCs/>
          <w:kern w:val="0"/>
          <w:sz w:val="24"/>
          <w:lang w:val="zh-CN"/>
        </w:rPr>
        <w:t>1</w:t>
      </w:r>
      <w:r>
        <w:rPr>
          <w:rFonts w:ascii="宋体" w:eastAsia="宋体" w:hAnsi="宋体" w:cs="仿宋_GB2312"/>
          <w:bCs/>
          <w:kern w:val="0"/>
          <w:sz w:val="24"/>
          <w:lang w:val="zh-CN"/>
        </w:rPr>
        <w:t>.2.7</w:t>
      </w:r>
      <w:r>
        <w:rPr>
          <w:rFonts w:ascii="宋体" w:eastAsia="宋体" w:hAnsi="宋体" w:cs="仿宋_GB2312" w:hint="eastAsia"/>
          <w:bCs/>
          <w:kern w:val="0"/>
          <w:sz w:val="24"/>
          <w:lang w:val="zh-CN"/>
        </w:rPr>
        <w:t>投标</w:t>
      </w:r>
      <w:r>
        <w:rPr>
          <w:rFonts w:ascii="宋体" w:eastAsia="宋体" w:hAnsi="宋体" w:cs="仿宋_GB2312"/>
          <w:bCs/>
          <w:kern w:val="0"/>
          <w:sz w:val="24"/>
          <w:lang w:val="zh-CN"/>
        </w:rPr>
        <w:t>文件</w:t>
      </w:r>
      <w:r>
        <w:rPr>
          <w:rFonts w:ascii="宋体" w:eastAsia="宋体" w:hAnsi="宋体" w:cs="仿宋_GB2312" w:hint="eastAsia"/>
          <w:bCs/>
          <w:kern w:val="0"/>
          <w:sz w:val="24"/>
          <w:lang w:val="zh-CN"/>
        </w:rPr>
        <w:t>应满足招标文件其他实质性要求；</w:t>
      </w:r>
    </w:p>
    <w:p w:rsidR="00CF3F8C" w:rsidRDefault="004A6139">
      <w:pPr>
        <w:pStyle w:val="20"/>
        <w:spacing w:line="360" w:lineRule="auto"/>
        <w:ind w:firstLineChars="200" w:firstLine="480"/>
        <w:rPr>
          <w:rFonts w:ascii="宋体" w:eastAsia="宋体" w:hAnsi="宋体" w:cs="仿宋_GB2312"/>
          <w:kern w:val="0"/>
          <w:sz w:val="24"/>
          <w:lang w:val="zh-CN"/>
        </w:rPr>
      </w:pPr>
      <w:r>
        <w:rPr>
          <w:rFonts w:ascii="宋体" w:eastAsia="宋体" w:hAnsi="宋体" w:cs="仿宋_GB2312" w:hint="eastAsia"/>
          <w:kern w:val="0"/>
          <w:sz w:val="24"/>
          <w:lang w:val="zh-CN"/>
        </w:rPr>
        <w:t>1</w:t>
      </w:r>
      <w:r>
        <w:rPr>
          <w:rFonts w:ascii="宋体" w:eastAsia="宋体" w:hAnsi="宋体" w:cs="仿宋_GB2312"/>
          <w:kern w:val="0"/>
          <w:sz w:val="24"/>
          <w:lang w:val="zh-CN"/>
        </w:rPr>
        <w:t>.3</w:t>
      </w:r>
      <w:r>
        <w:rPr>
          <w:rFonts w:ascii="宋体" w:eastAsia="宋体" w:hAnsi="宋体" w:cs="仿宋_GB2312" w:hint="eastAsia"/>
          <w:kern w:val="0"/>
          <w:sz w:val="24"/>
          <w:lang w:val="zh-CN"/>
        </w:rPr>
        <w:t>上述要求投标人有一项不合格的视为未通过初步评审，投标无效，将不再进入详细评审。</w:t>
      </w:r>
    </w:p>
    <w:p w:rsidR="00CF3F8C" w:rsidRDefault="004A6139">
      <w:pPr>
        <w:pStyle w:val="20"/>
        <w:spacing w:line="360" w:lineRule="auto"/>
        <w:ind w:firstLineChars="200" w:firstLine="482"/>
        <w:rPr>
          <w:rFonts w:ascii="宋体" w:eastAsia="宋体" w:hAnsi="宋体" w:cs="仿宋_GB2312"/>
          <w:b/>
          <w:kern w:val="0"/>
          <w:sz w:val="24"/>
          <w:lang w:val="zh-CN"/>
        </w:rPr>
      </w:pPr>
      <w:r>
        <w:rPr>
          <w:rFonts w:ascii="宋体" w:eastAsia="宋体" w:hAnsi="宋体" w:cs="仿宋_GB2312" w:hint="eastAsia"/>
          <w:b/>
          <w:kern w:val="0"/>
          <w:sz w:val="24"/>
          <w:lang w:val="zh-CN"/>
        </w:rPr>
        <w:t>2</w:t>
      </w:r>
      <w:r>
        <w:rPr>
          <w:rFonts w:ascii="宋体" w:eastAsia="宋体" w:hAnsi="宋体" w:cs="仿宋_GB2312" w:hint="eastAsia"/>
          <w:kern w:val="0"/>
          <w:sz w:val="24"/>
          <w:lang w:val="zh-CN"/>
        </w:rPr>
        <w:t>.</w:t>
      </w:r>
      <w:r>
        <w:rPr>
          <w:rFonts w:ascii="宋体" w:eastAsia="宋体" w:hAnsi="宋体" w:cs="仿宋_GB2312" w:hint="eastAsia"/>
          <w:b/>
          <w:kern w:val="0"/>
          <w:sz w:val="24"/>
          <w:lang w:val="zh-CN"/>
        </w:rPr>
        <w:t>详细评审</w:t>
      </w:r>
    </w:p>
    <w:p w:rsidR="00CF3F8C" w:rsidRDefault="004A6139">
      <w:pPr>
        <w:pStyle w:val="20"/>
        <w:spacing w:line="360" w:lineRule="auto"/>
        <w:ind w:firstLineChars="200" w:firstLine="480"/>
        <w:jc w:val="left"/>
        <w:rPr>
          <w:rFonts w:ascii="宋体" w:eastAsia="宋体" w:hAnsi="宋体" w:cs="仿宋_GB2312"/>
          <w:kern w:val="0"/>
          <w:sz w:val="24"/>
          <w:lang w:val="zh-CN"/>
        </w:rPr>
      </w:pPr>
      <w:r>
        <w:rPr>
          <w:rFonts w:ascii="宋体" w:eastAsia="宋体" w:hAnsi="宋体" w:cs="仿宋_GB2312" w:hint="eastAsia"/>
          <w:kern w:val="0"/>
          <w:sz w:val="24"/>
          <w:lang w:val="zh-CN"/>
        </w:rPr>
        <w:t>2.1</w:t>
      </w:r>
      <w:r>
        <w:rPr>
          <w:rFonts w:ascii="宋体" w:eastAsia="宋体" w:hAnsi="宋体" w:cs="仿宋_GB2312" w:hint="eastAsia"/>
          <w:kern w:val="0"/>
          <w:sz w:val="24"/>
          <w:lang w:val="zh-CN"/>
        </w:rPr>
        <w:t>本项目评标采用综合评分法，即评委分别对各投标人的价格标、技术标、商务标进行综合评估，将各项指标量化为分值，对各项量化的指标逐项评审、赋分。各项指标的总分值满分为</w:t>
      </w:r>
      <w:r>
        <w:rPr>
          <w:rFonts w:ascii="宋体" w:eastAsia="宋体" w:hAnsi="宋体" w:cs="仿宋_GB2312" w:hint="eastAsia"/>
          <w:kern w:val="0"/>
          <w:sz w:val="24"/>
          <w:lang w:val="zh-CN"/>
        </w:rPr>
        <w:t>100</w:t>
      </w:r>
      <w:r>
        <w:rPr>
          <w:rFonts w:ascii="宋体" w:eastAsia="宋体" w:hAnsi="宋体" w:cs="仿宋_GB2312" w:hint="eastAsia"/>
          <w:kern w:val="0"/>
          <w:sz w:val="24"/>
          <w:lang w:val="zh-CN"/>
        </w:rPr>
        <w:t>分，按所得平均分高低排列顺序。</w:t>
      </w:r>
    </w:p>
    <w:p w:rsidR="00CF3F8C" w:rsidRDefault="004A6139">
      <w:pPr>
        <w:pStyle w:val="20"/>
        <w:spacing w:line="360" w:lineRule="auto"/>
        <w:ind w:firstLineChars="200" w:firstLine="480"/>
        <w:jc w:val="left"/>
        <w:rPr>
          <w:rStyle w:val="qowt-font4"/>
          <w:rFonts w:ascii="宋体" w:eastAsia="宋体" w:hAnsi="宋体"/>
          <w:sz w:val="24"/>
          <w:szCs w:val="24"/>
          <w:shd w:val="clear" w:color="auto" w:fill="FFFFFF"/>
        </w:rPr>
      </w:pPr>
      <w:r>
        <w:rPr>
          <w:rFonts w:ascii="宋体" w:eastAsia="宋体" w:hAnsi="宋体" w:cs="仿宋_GB2312" w:hint="eastAsia"/>
          <w:kern w:val="0"/>
          <w:sz w:val="24"/>
          <w:lang w:val="zh-CN"/>
        </w:rPr>
        <w:t>2.2</w:t>
      </w:r>
      <w:r>
        <w:rPr>
          <w:rFonts w:ascii="宋体" w:eastAsia="宋体" w:hAnsi="宋体" w:cs="仿宋_GB2312" w:hint="eastAsia"/>
          <w:kern w:val="0"/>
          <w:sz w:val="24"/>
          <w:lang w:val="zh-CN"/>
        </w:rPr>
        <w:t>对于非专门面向中小微企业采购的项目，按照《政府采购促进中小企业发展管理办法》规定，对小型和微型企业投标人产品的价格给予</w:t>
      </w:r>
      <w:r>
        <w:rPr>
          <w:rFonts w:ascii="宋体" w:eastAsia="宋体" w:hAnsi="宋体" w:cs="仿宋_GB2312" w:hint="eastAsia"/>
          <w:kern w:val="0"/>
          <w:sz w:val="24"/>
          <w:lang w:val="zh-CN"/>
        </w:rPr>
        <w:t>10%</w:t>
      </w:r>
      <w:r>
        <w:rPr>
          <w:rFonts w:ascii="宋体" w:eastAsia="宋体" w:hAnsi="宋体" w:cs="仿宋_GB2312" w:hint="eastAsia"/>
          <w:kern w:val="0"/>
          <w:sz w:val="24"/>
          <w:lang w:val="zh-CN"/>
        </w:rPr>
        <w:t>的扣除，用扣除后的价格参与评审，中小企业应当按照本招标文件规定提供《中小微企业声明函》。小型、微型企业提供中型企业制造的货物的，视同中型企业；小型和微型企业产品包括货物及其提供的服务与工程，无法认定小型和微型企业的，不享受价格扣除；监狱企业视同小型、微型企业，监狱企业投标的提供由省级以上监狱管理局、戒毒管理局（含新疆生产建设兵团）出具的属于监狱企业的证明文件，不再提供《中小微企业</w:t>
      </w:r>
      <w:r>
        <w:rPr>
          <w:rFonts w:ascii="宋体" w:eastAsia="宋体" w:hAnsi="宋体" w:cs="仿宋_GB2312" w:hint="eastAsia"/>
          <w:kern w:val="0"/>
          <w:sz w:val="24"/>
          <w:lang w:val="zh-CN"/>
        </w:rPr>
        <w:t>声明函》；残疾人福利性单位视同小型、微型企业，残疾人福利性单位属于小型、微型企业的，不重复享受政策。符合条件的残疾人福利性单位在参加政府采购活动时，应当提供《残疾人福利性单位声明函》</w:t>
      </w:r>
      <w:r>
        <w:rPr>
          <w:rStyle w:val="qowt-font4"/>
          <w:rFonts w:ascii="宋体" w:eastAsia="宋体" w:hAnsi="宋体"/>
          <w:sz w:val="24"/>
          <w:szCs w:val="24"/>
          <w:shd w:val="clear" w:color="auto" w:fill="FFFFFF"/>
        </w:rPr>
        <w:t>。</w:t>
      </w:r>
    </w:p>
    <w:p w:rsidR="00CF3F8C" w:rsidRDefault="004A6139">
      <w:pPr>
        <w:pStyle w:val="20"/>
        <w:spacing w:line="360" w:lineRule="auto"/>
        <w:ind w:firstLineChars="200" w:firstLine="480"/>
        <w:jc w:val="left"/>
        <w:rPr>
          <w:rFonts w:ascii="宋体" w:eastAsia="宋体" w:hAnsi="宋体" w:cs="仿宋_GB2312"/>
          <w:kern w:val="0"/>
          <w:sz w:val="24"/>
          <w:lang w:val="zh-CN"/>
        </w:rPr>
      </w:pPr>
      <w:r>
        <w:rPr>
          <w:rFonts w:ascii="宋体" w:eastAsia="宋体" w:hAnsi="宋体" w:cs="仿宋_GB2312" w:hint="eastAsia"/>
          <w:kern w:val="0"/>
          <w:sz w:val="24"/>
          <w:lang w:val="zh-CN"/>
        </w:rPr>
        <w:t>2.3</w:t>
      </w:r>
      <w:r>
        <w:rPr>
          <w:rFonts w:ascii="宋体" w:eastAsia="宋体" w:hAnsi="宋体" w:cs="仿宋_GB2312" w:hint="eastAsia"/>
          <w:kern w:val="0"/>
          <w:sz w:val="24"/>
          <w:lang w:val="zh-CN"/>
        </w:rPr>
        <w:t>在被认定为同一品牌产品供应商中，综合评分最高的具有中标候选人的推荐资格。</w:t>
      </w:r>
      <w:r>
        <w:rPr>
          <w:rFonts w:ascii="宋体" w:eastAsia="宋体" w:hAnsi="宋体" w:cs="仿宋_GB2312" w:hint="eastAsia"/>
          <w:kern w:val="0"/>
          <w:sz w:val="24"/>
          <w:lang w:val="zh-CN"/>
        </w:rPr>
        <w:t xml:space="preserve"> </w:t>
      </w:r>
    </w:p>
    <w:p w:rsidR="00CF3F8C" w:rsidRDefault="004A6139">
      <w:pPr>
        <w:pStyle w:val="20"/>
        <w:spacing w:line="360" w:lineRule="auto"/>
        <w:ind w:firstLineChars="200" w:firstLine="480"/>
        <w:jc w:val="left"/>
        <w:rPr>
          <w:rFonts w:ascii="宋体" w:eastAsia="宋体" w:hAnsi="宋体" w:cs="仿宋_GB2312"/>
          <w:kern w:val="0"/>
          <w:sz w:val="24"/>
          <w:lang w:val="zh-CN"/>
        </w:rPr>
      </w:pPr>
      <w:r>
        <w:rPr>
          <w:rFonts w:ascii="宋体" w:eastAsia="宋体" w:hAnsi="宋体" w:cs="仿宋_GB2312" w:hint="eastAsia"/>
          <w:kern w:val="0"/>
          <w:sz w:val="24"/>
          <w:lang w:val="zh-CN"/>
        </w:rPr>
        <w:t>2.4</w:t>
      </w:r>
      <w:r>
        <w:rPr>
          <w:rFonts w:ascii="宋体" w:eastAsia="宋体" w:hAnsi="宋体" w:cs="仿宋_GB2312" w:hint="eastAsia"/>
          <w:kern w:val="0"/>
          <w:sz w:val="24"/>
          <w:lang w:val="zh-CN"/>
        </w:rPr>
        <w:t>评分标准</w:t>
      </w:r>
    </w:p>
    <w:tbl>
      <w:tblPr>
        <w:tblW w:w="5000" w:type="pct"/>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24"/>
        <w:gridCol w:w="1558"/>
        <w:gridCol w:w="5239"/>
        <w:gridCol w:w="819"/>
        <w:gridCol w:w="1231"/>
      </w:tblGrid>
      <w:tr w:rsidR="00CF3F8C">
        <w:tc>
          <w:tcPr>
            <w:tcW w:w="378" w:type="pct"/>
            <w:vAlign w:val="center"/>
          </w:tcPr>
          <w:p w:rsidR="00CF3F8C" w:rsidRDefault="004A6139">
            <w:pPr>
              <w:autoSpaceDE w:val="0"/>
              <w:autoSpaceDN w:val="0"/>
              <w:adjustRightInd w:val="0"/>
              <w:jc w:val="center"/>
              <w:rPr>
                <w:rFonts w:ascii="宋体" w:hAnsi="宋体" w:cs="宋体"/>
                <w:sz w:val="24"/>
                <w:lang w:val="zh-CN"/>
              </w:rPr>
            </w:pPr>
            <w:r>
              <w:rPr>
                <w:rFonts w:ascii="宋体" w:hAnsi="宋体" w:cs="宋体" w:hint="eastAsia"/>
                <w:sz w:val="24"/>
                <w:lang w:val="zh-CN"/>
              </w:rPr>
              <w:t>序号</w:t>
            </w:r>
          </w:p>
        </w:tc>
        <w:tc>
          <w:tcPr>
            <w:tcW w:w="814" w:type="pct"/>
            <w:vAlign w:val="center"/>
          </w:tcPr>
          <w:p w:rsidR="00CF3F8C" w:rsidRDefault="004A6139">
            <w:pPr>
              <w:autoSpaceDE w:val="0"/>
              <w:autoSpaceDN w:val="0"/>
              <w:adjustRightInd w:val="0"/>
              <w:jc w:val="center"/>
              <w:rPr>
                <w:rFonts w:ascii="宋体" w:hAnsi="宋体" w:cs="宋体"/>
                <w:sz w:val="24"/>
                <w:lang w:val="zh-CN"/>
              </w:rPr>
            </w:pPr>
            <w:r>
              <w:rPr>
                <w:rFonts w:ascii="宋体" w:hAnsi="宋体" w:cs="宋体" w:hint="eastAsia"/>
                <w:sz w:val="24"/>
                <w:lang w:val="zh-CN"/>
              </w:rPr>
              <w:t>评审因素</w:t>
            </w:r>
          </w:p>
        </w:tc>
        <w:tc>
          <w:tcPr>
            <w:tcW w:w="2737" w:type="pct"/>
            <w:vAlign w:val="center"/>
          </w:tcPr>
          <w:p w:rsidR="00CF3F8C" w:rsidRDefault="004A6139">
            <w:pPr>
              <w:autoSpaceDE w:val="0"/>
              <w:autoSpaceDN w:val="0"/>
              <w:adjustRightInd w:val="0"/>
              <w:jc w:val="center"/>
              <w:rPr>
                <w:rFonts w:ascii="宋体" w:hAnsi="宋体" w:cs="宋体"/>
                <w:sz w:val="24"/>
                <w:lang w:val="zh-CN"/>
              </w:rPr>
            </w:pPr>
            <w:r>
              <w:rPr>
                <w:rFonts w:ascii="宋体" w:hAnsi="宋体" w:cs="宋体" w:hint="eastAsia"/>
                <w:sz w:val="24"/>
                <w:lang w:val="zh-CN"/>
              </w:rPr>
              <w:t>评分标准</w:t>
            </w:r>
          </w:p>
        </w:tc>
        <w:tc>
          <w:tcPr>
            <w:tcW w:w="428" w:type="pct"/>
            <w:vAlign w:val="center"/>
          </w:tcPr>
          <w:p w:rsidR="00CF3F8C" w:rsidRDefault="004A6139">
            <w:pPr>
              <w:autoSpaceDE w:val="0"/>
              <w:autoSpaceDN w:val="0"/>
              <w:adjustRightInd w:val="0"/>
              <w:jc w:val="center"/>
              <w:rPr>
                <w:rFonts w:ascii="宋体" w:hAnsi="宋体" w:cs="宋体"/>
                <w:sz w:val="24"/>
                <w:lang w:val="zh-CN"/>
              </w:rPr>
            </w:pPr>
            <w:r>
              <w:rPr>
                <w:rFonts w:ascii="宋体" w:hAnsi="宋体" w:cs="宋体" w:hint="eastAsia"/>
                <w:sz w:val="24"/>
                <w:lang w:val="zh-CN"/>
              </w:rPr>
              <w:t>分值</w:t>
            </w:r>
          </w:p>
        </w:tc>
        <w:tc>
          <w:tcPr>
            <w:tcW w:w="643" w:type="pct"/>
            <w:vAlign w:val="center"/>
          </w:tcPr>
          <w:p w:rsidR="00CF3F8C" w:rsidRDefault="004A6139">
            <w:pPr>
              <w:autoSpaceDE w:val="0"/>
              <w:autoSpaceDN w:val="0"/>
              <w:adjustRightInd w:val="0"/>
              <w:jc w:val="center"/>
              <w:rPr>
                <w:rFonts w:ascii="宋体" w:hAnsi="宋体" w:cs="宋体"/>
                <w:sz w:val="24"/>
                <w:lang w:val="zh-CN"/>
              </w:rPr>
            </w:pPr>
            <w:r>
              <w:rPr>
                <w:rFonts w:ascii="宋体" w:hAnsi="宋体" w:cs="宋体" w:hint="eastAsia"/>
                <w:sz w:val="24"/>
                <w:lang w:val="zh-CN"/>
              </w:rPr>
              <w:t>主、客观项</w:t>
            </w:r>
          </w:p>
        </w:tc>
      </w:tr>
      <w:tr w:rsidR="00CF3F8C">
        <w:trPr>
          <w:trHeight w:val="567"/>
        </w:trPr>
        <w:tc>
          <w:tcPr>
            <w:tcW w:w="5000" w:type="pct"/>
            <w:gridSpan w:val="5"/>
            <w:vAlign w:val="center"/>
          </w:tcPr>
          <w:p w:rsidR="00CF3F8C" w:rsidRDefault="004A6139">
            <w:pPr>
              <w:autoSpaceDE w:val="0"/>
              <w:autoSpaceDN w:val="0"/>
              <w:adjustRightInd w:val="0"/>
              <w:rPr>
                <w:rFonts w:ascii="宋体" w:hAnsi="宋体" w:cs="宋体"/>
                <w:sz w:val="24"/>
                <w:highlight w:val="white"/>
              </w:rPr>
            </w:pPr>
            <w:r>
              <w:rPr>
                <w:rFonts w:ascii="宋体" w:hAnsi="宋体" w:cs="宋体" w:hint="eastAsia"/>
                <w:b/>
                <w:bCs/>
                <w:sz w:val="24"/>
                <w:lang w:val="zh-CN"/>
              </w:rPr>
              <w:t>（一）价格评分（</w:t>
            </w:r>
            <w:r>
              <w:rPr>
                <w:rFonts w:ascii="宋体" w:hAnsi="宋体" w:cs="宋体" w:hint="eastAsia"/>
                <w:b/>
                <w:bCs/>
                <w:sz w:val="24"/>
                <w:lang w:val="zh-CN"/>
              </w:rPr>
              <w:t xml:space="preserve"> </w:t>
            </w:r>
            <w:r>
              <w:rPr>
                <w:rFonts w:ascii="宋体" w:hAnsi="宋体" w:cs="宋体"/>
                <w:b/>
                <w:bCs/>
                <w:sz w:val="24"/>
                <w:lang w:val="zh-CN"/>
              </w:rPr>
              <w:t>30</w:t>
            </w:r>
            <w:r>
              <w:rPr>
                <w:rFonts w:ascii="宋体" w:hAnsi="宋体" w:cs="宋体" w:hint="eastAsia"/>
                <w:b/>
                <w:bCs/>
                <w:sz w:val="24"/>
                <w:lang w:val="zh-CN"/>
              </w:rPr>
              <w:t xml:space="preserve"> </w:t>
            </w:r>
            <w:r>
              <w:rPr>
                <w:rFonts w:ascii="宋体" w:hAnsi="宋体" w:cs="宋体" w:hint="eastAsia"/>
                <w:b/>
                <w:bCs/>
                <w:sz w:val="24"/>
                <w:lang w:val="zh-CN"/>
              </w:rPr>
              <w:t>分）</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1</w:t>
            </w:r>
          </w:p>
        </w:tc>
        <w:tc>
          <w:tcPr>
            <w:tcW w:w="814"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价格评分</w:t>
            </w:r>
          </w:p>
        </w:tc>
        <w:tc>
          <w:tcPr>
            <w:tcW w:w="2737" w:type="pct"/>
            <w:vAlign w:val="center"/>
          </w:tcPr>
          <w:p w:rsidR="00CF3F8C" w:rsidRDefault="004A6139">
            <w:pPr>
              <w:pStyle w:val="a6"/>
              <w:wordWrap w:val="0"/>
              <w:spacing w:line="285" w:lineRule="atLeast"/>
              <w:rPr>
                <w:rFonts w:cs="宋体"/>
              </w:rPr>
            </w:pPr>
            <w:r>
              <w:rPr>
                <w:rFonts w:cs="宋体" w:hint="eastAsia"/>
              </w:rPr>
              <w:t>评标基准价为满足磋商文件要求且投标价格最低的投标报价为评标基准价。当供应商的投标报价等于评标基准价时，得满分</w:t>
            </w:r>
            <w:r>
              <w:rPr>
                <w:rFonts w:cs="宋体" w:hint="eastAsia"/>
              </w:rPr>
              <w:t>30</w:t>
            </w:r>
            <w:r>
              <w:rPr>
                <w:rFonts w:cs="宋体" w:hint="eastAsia"/>
              </w:rPr>
              <w:t>分；非专门面向中小企业项目，对小型和微型企业的投标报价给予</w:t>
            </w:r>
            <w:r>
              <w:rPr>
                <w:rFonts w:cs="宋体" w:hint="eastAsia"/>
              </w:rPr>
              <w:t>10%</w:t>
            </w:r>
            <w:r>
              <w:rPr>
                <w:rFonts w:cs="宋体" w:hint="eastAsia"/>
              </w:rPr>
              <w:t>的价格扣除，并按照扣除后的价格参加评审。专门面向中小企业的项目，均不给予价格扣除。</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30</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5000" w:type="pct"/>
            <w:gridSpan w:val="5"/>
            <w:vAlign w:val="center"/>
          </w:tcPr>
          <w:p w:rsidR="00CF3F8C" w:rsidRDefault="004A6139">
            <w:pPr>
              <w:autoSpaceDE w:val="0"/>
              <w:autoSpaceDN w:val="0"/>
              <w:adjustRightInd w:val="0"/>
              <w:rPr>
                <w:rFonts w:ascii="宋体" w:hAnsi="宋体" w:cs="宋体"/>
                <w:sz w:val="24"/>
                <w:highlight w:val="white"/>
              </w:rPr>
            </w:pPr>
            <w:r>
              <w:rPr>
                <w:rFonts w:ascii="宋体" w:hAnsi="宋体" w:cs="宋体" w:hint="eastAsia"/>
                <w:b/>
                <w:bCs/>
                <w:sz w:val="24"/>
                <w:lang w:val="zh-CN"/>
              </w:rPr>
              <w:lastRenderedPageBreak/>
              <w:t>（二）技术评分（</w:t>
            </w:r>
            <w:r>
              <w:rPr>
                <w:rFonts w:ascii="宋体" w:hAnsi="宋体" w:cs="宋体" w:hint="eastAsia"/>
                <w:b/>
                <w:bCs/>
                <w:sz w:val="24"/>
                <w:lang w:val="zh-CN"/>
              </w:rPr>
              <w:t xml:space="preserve"> </w:t>
            </w:r>
            <w:r>
              <w:rPr>
                <w:rFonts w:ascii="宋体" w:hAnsi="宋体" w:cs="宋体"/>
                <w:b/>
                <w:bCs/>
                <w:sz w:val="24"/>
                <w:lang w:val="zh-CN"/>
              </w:rPr>
              <w:t>50</w:t>
            </w:r>
            <w:r>
              <w:rPr>
                <w:rFonts w:ascii="宋体" w:hAnsi="宋体" w:cs="宋体" w:hint="eastAsia"/>
                <w:b/>
                <w:bCs/>
                <w:sz w:val="24"/>
                <w:lang w:val="zh-CN"/>
              </w:rPr>
              <w:t xml:space="preserve"> </w:t>
            </w:r>
            <w:r>
              <w:rPr>
                <w:rFonts w:ascii="宋体" w:hAnsi="宋体" w:cs="宋体" w:hint="eastAsia"/>
                <w:b/>
                <w:bCs/>
                <w:sz w:val="24"/>
                <w:lang w:val="zh-CN"/>
              </w:rPr>
              <w:t>分）</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1</w:t>
            </w:r>
          </w:p>
        </w:tc>
        <w:tc>
          <w:tcPr>
            <w:tcW w:w="814"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8</w:t>
            </w:r>
            <w:r>
              <w:rPr>
                <w:rFonts w:ascii="宋体" w:hAnsi="宋体" w:cs="宋体" w:hint="eastAsia"/>
                <w:sz w:val="24"/>
                <w:highlight w:val="white"/>
              </w:rPr>
              <w:t>口数据转换器</w:t>
            </w:r>
          </w:p>
        </w:tc>
        <w:tc>
          <w:tcPr>
            <w:tcW w:w="2737" w:type="pct"/>
            <w:vAlign w:val="center"/>
          </w:tcPr>
          <w:p w:rsidR="00CF3F8C" w:rsidRDefault="004A6139">
            <w:pPr>
              <w:jc w:val="left"/>
              <w:rPr>
                <w:rFonts w:ascii="宋体" w:hAnsi="宋体"/>
                <w:sz w:val="24"/>
              </w:rPr>
            </w:pPr>
            <w:r>
              <w:rPr>
                <w:rFonts w:ascii="宋体" w:hAnsi="宋体" w:hint="eastAsia"/>
                <w:sz w:val="24"/>
              </w:rPr>
              <w:t>1.</w:t>
            </w:r>
            <w:r>
              <w:rPr>
                <w:rFonts w:ascii="宋体" w:hAnsi="宋体" w:hint="eastAsia"/>
                <w:sz w:val="24"/>
              </w:rPr>
              <w:t>为保证设备在受到外接机械碰撞时能够正常运行，要求所投设备</w:t>
            </w:r>
            <w:r>
              <w:rPr>
                <w:rFonts w:ascii="宋体" w:hAnsi="宋体" w:hint="eastAsia"/>
                <w:sz w:val="24"/>
              </w:rPr>
              <w:t>IK</w:t>
            </w:r>
            <w:r>
              <w:rPr>
                <w:rFonts w:ascii="宋体" w:hAnsi="宋体" w:hint="eastAsia"/>
                <w:sz w:val="24"/>
              </w:rPr>
              <w:t>防护测试级别至少达到</w:t>
            </w:r>
            <w:r>
              <w:rPr>
                <w:rFonts w:ascii="宋体" w:hAnsi="宋体" w:hint="eastAsia"/>
                <w:sz w:val="24"/>
              </w:rPr>
              <w:t>IK05</w:t>
            </w:r>
            <w:r>
              <w:rPr>
                <w:rFonts w:ascii="宋体" w:hAnsi="宋体" w:hint="eastAsia"/>
                <w:sz w:val="24"/>
              </w:rPr>
              <w:t>。</w:t>
            </w:r>
          </w:p>
          <w:p w:rsidR="00CF3F8C" w:rsidRDefault="004A6139">
            <w:pPr>
              <w:jc w:val="left"/>
              <w:rPr>
                <w:rFonts w:ascii="宋体" w:hAnsi="宋体"/>
                <w:sz w:val="24"/>
              </w:rPr>
            </w:pPr>
            <w:r>
              <w:rPr>
                <w:rFonts w:ascii="宋体" w:hAnsi="宋体" w:hint="eastAsia"/>
                <w:sz w:val="24"/>
              </w:rPr>
              <w:t>2.</w:t>
            </w:r>
            <w:r>
              <w:rPr>
                <w:rFonts w:ascii="宋体" w:hAnsi="宋体" w:hint="eastAsia"/>
                <w:sz w:val="24"/>
              </w:rPr>
              <w:t>为保证设备能够部署在室内外，要求所投设备支持防水防尘，防护测试级别至少达到</w:t>
            </w:r>
            <w:r>
              <w:rPr>
                <w:rFonts w:ascii="宋体" w:hAnsi="宋体" w:hint="eastAsia"/>
                <w:sz w:val="24"/>
              </w:rPr>
              <w:t>IP41</w:t>
            </w:r>
            <w:r>
              <w:rPr>
                <w:rFonts w:ascii="宋体" w:hAnsi="宋体" w:hint="eastAsia"/>
                <w:sz w:val="24"/>
              </w:rPr>
              <w:t>。</w:t>
            </w:r>
          </w:p>
          <w:p w:rsidR="00CF3F8C" w:rsidRDefault="004A6139">
            <w:pPr>
              <w:jc w:val="left"/>
              <w:rPr>
                <w:rFonts w:ascii="宋体" w:hAnsi="宋体"/>
                <w:sz w:val="24"/>
              </w:rPr>
            </w:pPr>
            <w:r>
              <w:rPr>
                <w:rFonts w:ascii="宋体" w:hAnsi="宋体" w:hint="eastAsia"/>
                <w:sz w:val="24"/>
              </w:rPr>
              <w:t>3.</w:t>
            </w:r>
            <w:r>
              <w:rPr>
                <w:rFonts w:ascii="宋体" w:hAnsi="宋体" w:hint="eastAsia"/>
                <w:sz w:val="24"/>
              </w:rPr>
              <w:t>支持零配置上线。根据不同区域的业务创建相应业务模板后，绑定设备区域位置信息，设备开箱上电后配置即可自动从软件下发，无需在接入设备端刷入配置。</w:t>
            </w:r>
            <w:r>
              <w:rPr>
                <w:rFonts w:ascii="宋体" w:hAnsi="宋体" w:hint="eastAsia"/>
                <w:sz w:val="24"/>
              </w:rPr>
              <w:t xml:space="preserve"> </w:t>
            </w:r>
          </w:p>
          <w:p w:rsidR="00CF3F8C" w:rsidRDefault="004A6139">
            <w:pPr>
              <w:jc w:val="left"/>
              <w:rPr>
                <w:rFonts w:ascii="宋体" w:hAnsi="宋体"/>
                <w:sz w:val="24"/>
              </w:rPr>
            </w:pPr>
            <w:r>
              <w:rPr>
                <w:rFonts w:ascii="宋体" w:hAnsi="宋体" w:hint="eastAsia"/>
                <w:sz w:val="24"/>
              </w:rPr>
              <w:t>4.</w:t>
            </w:r>
            <w:r>
              <w:rPr>
                <w:rFonts w:ascii="宋体" w:hAnsi="宋体" w:hint="eastAsia"/>
                <w:sz w:val="24"/>
              </w:rPr>
              <w:t>当设备出现故障，支持替换用的新设备的零配置替换，新设备上电后配置自动下发，无需手动配置。</w:t>
            </w:r>
          </w:p>
          <w:p w:rsidR="00CF3F8C" w:rsidRDefault="004A6139">
            <w:pPr>
              <w:jc w:val="left"/>
              <w:rPr>
                <w:rFonts w:ascii="宋体" w:hAnsi="宋体"/>
                <w:sz w:val="24"/>
              </w:rPr>
            </w:pPr>
            <w:r>
              <w:rPr>
                <w:rFonts w:ascii="宋体" w:hAnsi="宋体" w:hint="eastAsia"/>
                <w:sz w:val="24"/>
              </w:rPr>
              <w:t>5.</w:t>
            </w:r>
            <w:r>
              <w:rPr>
                <w:rFonts w:ascii="宋体" w:hAnsi="宋体" w:hint="eastAsia"/>
                <w:sz w:val="24"/>
              </w:rPr>
              <w:t>当设备出现故障，替换用的新设备支持智能零替换。支持自适应不同型号间的设备替换，以及替换后新设备支持终端在任意端口接入，并且终端在原有设备接入端口的配置可自动跟随到新设备端口。</w:t>
            </w:r>
          </w:p>
          <w:p w:rsidR="00CF3F8C" w:rsidRDefault="004A6139">
            <w:pPr>
              <w:jc w:val="left"/>
              <w:rPr>
                <w:rFonts w:ascii="宋体" w:hAnsi="宋体"/>
                <w:sz w:val="24"/>
              </w:rPr>
            </w:pPr>
            <w:r>
              <w:rPr>
                <w:rFonts w:ascii="宋体" w:hAnsi="宋体" w:hint="eastAsia"/>
                <w:sz w:val="24"/>
              </w:rPr>
              <w:t>6.</w:t>
            </w:r>
            <w:r>
              <w:rPr>
                <w:rFonts w:ascii="宋体" w:hAnsi="宋体" w:hint="eastAsia"/>
                <w:sz w:val="24"/>
              </w:rPr>
              <w:t>支持光模块与光链路运维检测与故障告警，并可在拓扑中呈现并查看详细信息，包括提供告警原</w:t>
            </w:r>
            <w:r>
              <w:rPr>
                <w:rFonts w:ascii="宋体" w:hAnsi="宋体" w:hint="eastAsia"/>
                <w:sz w:val="24"/>
              </w:rPr>
              <w:t>因分析与处理建议。</w:t>
            </w:r>
          </w:p>
          <w:p w:rsidR="00CF3F8C" w:rsidRDefault="004A6139">
            <w:pPr>
              <w:jc w:val="left"/>
              <w:rPr>
                <w:rFonts w:ascii="宋体" w:hAnsi="宋体" w:cs="宋体"/>
                <w:sz w:val="24"/>
                <w:highlight w:val="white"/>
              </w:rPr>
            </w:pPr>
            <w:r>
              <w:rPr>
                <w:rFonts w:ascii="宋体" w:hAnsi="宋体" w:cs="宋体" w:hint="eastAsia"/>
                <w:sz w:val="24"/>
              </w:rPr>
              <w:t>以上每满足</w:t>
            </w:r>
            <w:r>
              <w:rPr>
                <w:rFonts w:ascii="宋体" w:hAnsi="宋体" w:cs="宋体" w:hint="eastAsia"/>
                <w:sz w:val="24"/>
              </w:rPr>
              <w:t>1</w:t>
            </w:r>
            <w:r>
              <w:rPr>
                <w:rFonts w:ascii="宋体" w:hAnsi="宋体" w:cs="宋体" w:hint="eastAsia"/>
                <w:sz w:val="24"/>
              </w:rPr>
              <w:t>项得</w:t>
            </w:r>
            <w:r>
              <w:rPr>
                <w:rFonts w:ascii="宋体" w:hAnsi="宋体" w:cs="宋体"/>
                <w:sz w:val="24"/>
              </w:rPr>
              <w:t>0.5</w:t>
            </w:r>
            <w:r>
              <w:rPr>
                <w:rFonts w:ascii="宋体" w:hAnsi="宋体" w:cs="宋体" w:hint="eastAsia"/>
                <w:sz w:val="24"/>
              </w:rPr>
              <w:t>分，不满足不得分，满分</w:t>
            </w:r>
            <w:r>
              <w:rPr>
                <w:rFonts w:ascii="宋体" w:hAnsi="宋体" w:cs="宋体"/>
                <w:sz w:val="24"/>
              </w:rPr>
              <w:t>3</w:t>
            </w:r>
            <w:r>
              <w:rPr>
                <w:rFonts w:ascii="宋体" w:hAnsi="宋体" w:cs="宋体" w:hint="eastAsia"/>
                <w:sz w:val="24"/>
              </w:rPr>
              <w:t>分。</w:t>
            </w:r>
            <w:r>
              <w:rPr>
                <w:rFonts w:ascii="宋体" w:hAnsi="宋体" w:cs="宋体" w:hint="eastAsia"/>
                <w:sz w:val="24"/>
              </w:rPr>
              <w:t>(</w:t>
            </w:r>
            <w:r>
              <w:rPr>
                <w:rFonts w:ascii="宋体" w:hAnsi="宋体" w:cs="宋体" w:hint="eastAsia"/>
                <w:sz w:val="24"/>
              </w:rPr>
              <w:t>以投标文件中加盖供应商公章的具有检测资质的第三方检测机构出具的检测报告扫描件为评分依据</w:t>
            </w:r>
            <w:r>
              <w:rPr>
                <w:rFonts w:ascii="宋体" w:hAnsi="宋体" w:cs="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3</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2</w:t>
            </w:r>
          </w:p>
        </w:tc>
        <w:tc>
          <w:tcPr>
            <w:tcW w:w="814" w:type="pct"/>
            <w:vAlign w:val="center"/>
          </w:tcPr>
          <w:p w:rsidR="00CF3F8C" w:rsidRDefault="004A6139">
            <w:pPr>
              <w:jc w:val="center"/>
              <w:rPr>
                <w:rFonts w:ascii="宋体" w:hAnsi="宋体" w:cs="宋体"/>
                <w:sz w:val="24"/>
                <w:highlight w:val="white"/>
              </w:rPr>
            </w:pPr>
            <w:r>
              <w:rPr>
                <w:rFonts w:ascii="宋体" w:hAnsi="宋体" w:cs="宋体" w:hint="eastAsia"/>
                <w:sz w:val="24"/>
              </w:rPr>
              <w:t>2</w:t>
            </w:r>
            <w:r>
              <w:rPr>
                <w:rFonts w:ascii="宋体" w:hAnsi="宋体" w:cs="宋体"/>
                <w:sz w:val="24"/>
              </w:rPr>
              <w:t>4</w:t>
            </w:r>
            <w:r>
              <w:rPr>
                <w:rFonts w:ascii="宋体" w:hAnsi="宋体" w:cs="宋体" w:hint="eastAsia"/>
                <w:sz w:val="24"/>
              </w:rPr>
              <w:t>口</w:t>
            </w:r>
            <w:r>
              <w:rPr>
                <w:rFonts w:ascii="宋体" w:hAnsi="宋体" w:cs="宋体" w:hint="eastAsia"/>
                <w:sz w:val="24"/>
                <w:highlight w:val="white"/>
              </w:rPr>
              <w:t>数据转换器</w:t>
            </w:r>
          </w:p>
        </w:tc>
        <w:tc>
          <w:tcPr>
            <w:tcW w:w="2737" w:type="pct"/>
            <w:vAlign w:val="center"/>
          </w:tcPr>
          <w:p w:rsidR="00CF3F8C" w:rsidRDefault="004A6139">
            <w:pPr>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kern w:val="0"/>
                <w:sz w:val="24"/>
              </w:rPr>
              <w:t>支持专门针对</w:t>
            </w:r>
            <w:r>
              <w:rPr>
                <w:rFonts w:ascii="宋体" w:hAnsi="宋体" w:cs="宋体" w:hint="eastAsia"/>
                <w:kern w:val="0"/>
                <w:sz w:val="24"/>
              </w:rPr>
              <w:t>CPU</w:t>
            </w:r>
            <w:r>
              <w:rPr>
                <w:rFonts w:ascii="宋体" w:hAnsi="宋体" w:cs="宋体" w:hint="eastAsia"/>
                <w:kern w:val="0"/>
                <w:sz w:val="24"/>
              </w:rPr>
              <w:t>保护机制的</w:t>
            </w:r>
            <w:r>
              <w:rPr>
                <w:rFonts w:ascii="宋体" w:hAnsi="宋体" w:cs="宋体" w:hint="eastAsia"/>
                <w:kern w:val="0"/>
                <w:sz w:val="24"/>
              </w:rPr>
              <w:t>CPP</w:t>
            </w:r>
            <w:r>
              <w:rPr>
                <w:rFonts w:ascii="宋体" w:hAnsi="宋体" w:cs="宋体" w:hint="eastAsia"/>
                <w:kern w:val="0"/>
                <w:sz w:val="24"/>
              </w:rPr>
              <w:t>功能，可将送</w:t>
            </w:r>
            <w:r>
              <w:rPr>
                <w:rFonts w:ascii="宋体" w:hAnsi="宋体" w:cs="宋体" w:hint="eastAsia"/>
                <w:kern w:val="0"/>
                <w:sz w:val="24"/>
              </w:rPr>
              <w:t>CPU</w:t>
            </w:r>
            <w:r>
              <w:rPr>
                <w:rFonts w:ascii="宋体" w:hAnsi="宋体" w:cs="宋体" w:hint="eastAsia"/>
                <w:kern w:val="0"/>
                <w:sz w:val="24"/>
              </w:rPr>
              <w:t>的报文，如</w:t>
            </w:r>
            <w:r>
              <w:rPr>
                <w:rFonts w:ascii="宋体" w:hAnsi="宋体" w:cs="宋体" w:hint="eastAsia"/>
                <w:kern w:val="0"/>
                <w:sz w:val="24"/>
              </w:rPr>
              <w:t>ARP</w:t>
            </w:r>
            <w:r>
              <w:rPr>
                <w:rFonts w:ascii="宋体" w:hAnsi="宋体" w:cs="宋体" w:hint="eastAsia"/>
                <w:kern w:val="0"/>
                <w:sz w:val="24"/>
              </w:rPr>
              <w:t>报文的速率进行限制，使</w:t>
            </w:r>
            <w:r>
              <w:rPr>
                <w:rFonts w:ascii="宋体" w:hAnsi="宋体" w:cs="宋体" w:hint="eastAsia"/>
                <w:kern w:val="0"/>
                <w:sz w:val="24"/>
              </w:rPr>
              <w:t>CPU</w:t>
            </w:r>
            <w:r>
              <w:rPr>
                <w:rFonts w:ascii="宋体" w:hAnsi="宋体" w:cs="宋体" w:hint="eastAsia"/>
                <w:kern w:val="0"/>
                <w:sz w:val="24"/>
              </w:rPr>
              <w:t>的使用率降低到</w:t>
            </w:r>
            <w:r>
              <w:rPr>
                <w:rFonts w:ascii="宋体" w:hAnsi="宋体" w:cs="宋体" w:hint="eastAsia"/>
                <w:kern w:val="0"/>
                <w:sz w:val="24"/>
              </w:rPr>
              <w:t>10%</w:t>
            </w:r>
            <w:r>
              <w:rPr>
                <w:rFonts w:ascii="宋体" w:hAnsi="宋体" w:cs="宋体" w:hint="eastAsia"/>
                <w:kern w:val="0"/>
                <w:sz w:val="24"/>
              </w:rPr>
              <w:t>左右，保障了</w:t>
            </w:r>
            <w:r>
              <w:rPr>
                <w:rFonts w:ascii="宋体" w:hAnsi="宋体" w:cs="宋体" w:hint="eastAsia"/>
                <w:kern w:val="0"/>
                <w:sz w:val="24"/>
              </w:rPr>
              <w:t>CPU</w:t>
            </w:r>
            <w:r>
              <w:rPr>
                <w:rFonts w:ascii="宋体" w:hAnsi="宋体" w:cs="宋体" w:hint="eastAsia"/>
                <w:kern w:val="0"/>
                <w:sz w:val="24"/>
              </w:rPr>
              <w:t>安全。</w:t>
            </w:r>
          </w:p>
          <w:p w:rsidR="00CF3F8C" w:rsidRDefault="004A6139">
            <w:pPr>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w:t>
            </w:r>
            <w:r>
              <w:rPr>
                <w:rFonts w:ascii="宋体" w:hAnsi="宋体" w:cs="宋体" w:hint="eastAsia"/>
                <w:kern w:val="0"/>
                <w:sz w:val="24"/>
              </w:rPr>
              <w:t>支持虚拟化功能，可将多台物理设备虚拟化为一台逻辑设备统一管理，并且链路故障的收敛时间≤</w:t>
            </w:r>
            <w:r>
              <w:rPr>
                <w:rFonts w:ascii="宋体" w:hAnsi="宋体" w:cs="宋体" w:hint="eastAsia"/>
                <w:kern w:val="0"/>
                <w:sz w:val="24"/>
              </w:rPr>
              <w:t>30ms</w:t>
            </w:r>
            <w:r>
              <w:rPr>
                <w:rFonts w:ascii="宋体" w:hAnsi="宋体" w:cs="宋体" w:hint="eastAsia"/>
                <w:kern w:val="0"/>
                <w:sz w:val="24"/>
              </w:rPr>
              <w:t>。</w:t>
            </w:r>
          </w:p>
          <w:p w:rsidR="00CF3F8C" w:rsidRDefault="004A6139">
            <w:pPr>
              <w:jc w:val="left"/>
              <w:rPr>
                <w:rFonts w:ascii="宋体" w:hAnsi="宋体" w:cs="宋体"/>
                <w:sz w:val="24"/>
              </w:rPr>
            </w:pPr>
            <w:r>
              <w:rPr>
                <w:rFonts w:ascii="宋体" w:hAnsi="宋体" w:cs="宋体" w:hint="eastAsia"/>
                <w:sz w:val="24"/>
              </w:rPr>
              <w:t>以上每满足</w:t>
            </w:r>
            <w:r>
              <w:rPr>
                <w:rFonts w:ascii="宋体" w:hAnsi="宋体" w:cs="宋体" w:hint="eastAsia"/>
                <w:sz w:val="24"/>
              </w:rPr>
              <w:t>1</w:t>
            </w:r>
            <w:r>
              <w:rPr>
                <w:rFonts w:ascii="宋体" w:hAnsi="宋体" w:cs="宋体" w:hint="eastAsia"/>
                <w:sz w:val="24"/>
              </w:rPr>
              <w:t>项得</w:t>
            </w:r>
            <w:r>
              <w:rPr>
                <w:rFonts w:ascii="宋体" w:hAnsi="宋体" w:cs="宋体"/>
                <w:sz w:val="24"/>
              </w:rPr>
              <w:t>2</w:t>
            </w:r>
            <w:r>
              <w:rPr>
                <w:rFonts w:ascii="宋体" w:hAnsi="宋体" w:cs="宋体" w:hint="eastAsia"/>
                <w:sz w:val="24"/>
              </w:rPr>
              <w:t>分，不满足不得分，满分</w:t>
            </w:r>
            <w:r>
              <w:rPr>
                <w:rFonts w:ascii="宋体" w:hAnsi="宋体" w:cs="宋体"/>
                <w:sz w:val="24"/>
              </w:rPr>
              <w:t>4</w:t>
            </w:r>
            <w:r>
              <w:rPr>
                <w:rFonts w:ascii="宋体" w:hAnsi="宋体" w:cs="宋体" w:hint="eastAsia"/>
                <w:sz w:val="24"/>
              </w:rPr>
              <w:t>分。</w:t>
            </w:r>
            <w:r>
              <w:rPr>
                <w:rFonts w:ascii="宋体" w:hAnsi="宋体" w:cs="宋体" w:hint="eastAsia"/>
                <w:sz w:val="24"/>
              </w:rPr>
              <w:t>(</w:t>
            </w:r>
            <w:r>
              <w:rPr>
                <w:rFonts w:ascii="宋体" w:hAnsi="宋体" w:cs="宋体" w:hint="eastAsia"/>
                <w:sz w:val="24"/>
              </w:rPr>
              <w:t>以投标文件中加盖供应商公章的具有检测资质的第三方检测机构出具的检测报告扫描件为评分依据</w:t>
            </w:r>
            <w:r>
              <w:rPr>
                <w:rFonts w:ascii="宋体" w:hAnsi="宋体" w:cs="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4</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3</w:t>
            </w:r>
          </w:p>
        </w:tc>
        <w:tc>
          <w:tcPr>
            <w:tcW w:w="814" w:type="pct"/>
            <w:vAlign w:val="center"/>
          </w:tcPr>
          <w:p w:rsidR="00CF3F8C" w:rsidRDefault="004A6139">
            <w:pPr>
              <w:jc w:val="center"/>
              <w:rPr>
                <w:rFonts w:ascii="宋体" w:hAnsi="宋体" w:cs="宋体"/>
                <w:sz w:val="24"/>
              </w:rPr>
            </w:pPr>
            <w:r>
              <w:rPr>
                <w:rFonts w:ascii="宋体" w:hAnsi="宋体" w:cs="宋体" w:hint="eastAsia"/>
                <w:sz w:val="24"/>
              </w:rPr>
              <w:t>核心数据引擎</w:t>
            </w:r>
          </w:p>
        </w:tc>
        <w:tc>
          <w:tcPr>
            <w:tcW w:w="2737" w:type="pct"/>
            <w:vAlign w:val="center"/>
          </w:tcPr>
          <w:p w:rsidR="00CF3F8C" w:rsidRDefault="004A6139">
            <w:pPr>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为了满足下一代数据中心建设要求，</w:t>
            </w:r>
            <w:r>
              <w:rPr>
                <w:rFonts w:ascii="宋体" w:hAnsi="宋体" w:cs="宋体" w:hint="eastAsia"/>
                <w:kern w:val="0"/>
                <w:sz w:val="24"/>
              </w:rPr>
              <w:t>100G</w:t>
            </w:r>
            <w:r>
              <w:rPr>
                <w:rFonts w:ascii="宋体" w:hAnsi="宋体" w:cs="宋体" w:hint="eastAsia"/>
                <w:kern w:val="0"/>
                <w:sz w:val="24"/>
              </w:rPr>
              <w:t>端口在负载</w:t>
            </w:r>
            <w:r>
              <w:rPr>
                <w:rFonts w:ascii="宋体" w:hAnsi="宋体" w:cs="宋体" w:hint="eastAsia"/>
                <w:kern w:val="0"/>
                <w:sz w:val="24"/>
              </w:rPr>
              <w:t>100%</w:t>
            </w:r>
            <w:r>
              <w:rPr>
                <w:rFonts w:ascii="宋体" w:hAnsi="宋体" w:cs="宋体" w:hint="eastAsia"/>
                <w:kern w:val="0"/>
                <w:sz w:val="24"/>
              </w:rPr>
              <w:t>的情况下每端口功率需要≤</w:t>
            </w:r>
            <w:r>
              <w:rPr>
                <w:rFonts w:ascii="宋体" w:hAnsi="宋体" w:cs="宋体" w:hint="eastAsia"/>
                <w:kern w:val="0"/>
                <w:sz w:val="24"/>
              </w:rPr>
              <w:t>10W</w:t>
            </w:r>
            <w:r>
              <w:rPr>
                <w:rFonts w:ascii="宋体" w:hAnsi="宋体" w:cs="宋体" w:hint="eastAsia"/>
                <w:kern w:val="0"/>
                <w:sz w:val="24"/>
              </w:rPr>
              <w:t>。</w:t>
            </w:r>
            <w:r>
              <w:rPr>
                <w:rFonts w:ascii="宋体" w:hAnsi="宋体" w:cs="宋体" w:hint="eastAsia"/>
                <w:kern w:val="0"/>
                <w:sz w:val="24"/>
              </w:rPr>
              <w:t xml:space="preserve"> </w:t>
            </w:r>
          </w:p>
          <w:p w:rsidR="00CF3F8C" w:rsidRDefault="004A6139">
            <w:pPr>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为了满足下一代数据中心建设要求，</w:t>
            </w:r>
            <w:r>
              <w:rPr>
                <w:rFonts w:ascii="宋体" w:hAnsi="宋体" w:cs="宋体" w:hint="eastAsia"/>
                <w:kern w:val="0"/>
                <w:sz w:val="24"/>
              </w:rPr>
              <w:t>10G</w:t>
            </w:r>
            <w:r>
              <w:rPr>
                <w:rFonts w:ascii="宋体" w:hAnsi="宋体" w:cs="宋体" w:hint="eastAsia"/>
                <w:kern w:val="0"/>
                <w:sz w:val="24"/>
              </w:rPr>
              <w:t>端口在负载</w:t>
            </w:r>
            <w:r>
              <w:rPr>
                <w:rFonts w:ascii="宋体" w:hAnsi="宋体" w:cs="宋体" w:hint="eastAsia"/>
                <w:kern w:val="0"/>
                <w:sz w:val="24"/>
              </w:rPr>
              <w:t>100%</w:t>
            </w:r>
            <w:r>
              <w:rPr>
                <w:rFonts w:ascii="宋体" w:hAnsi="宋体" w:cs="宋体" w:hint="eastAsia"/>
                <w:kern w:val="0"/>
                <w:sz w:val="24"/>
              </w:rPr>
              <w:t>的情况下每端口功率需要≤</w:t>
            </w:r>
            <w:r>
              <w:rPr>
                <w:rFonts w:ascii="宋体" w:hAnsi="宋体" w:cs="宋体" w:hint="eastAsia"/>
                <w:kern w:val="0"/>
                <w:sz w:val="24"/>
              </w:rPr>
              <w:t>2.2W</w:t>
            </w:r>
            <w:r>
              <w:rPr>
                <w:rFonts w:ascii="宋体" w:hAnsi="宋体" w:cs="宋体" w:hint="eastAsia"/>
                <w:kern w:val="0"/>
                <w:sz w:val="24"/>
              </w:rPr>
              <w:t>。</w:t>
            </w:r>
            <w:r>
              <w:rPr>
                <w:rFonts w:ascii="宋体" w:hAnsi="宋体" w:cs="宋体" w:hint="eastAsia"/>
                <w:kern w:val="0"/>
                <w:sz w:val="24"/>
              </w:rPr>
              <w:t xml:space="preserve"> </w:t>
            </w:r>
          </w:p>
          <w:p w:rsidR="00CF3F8C" w:rsidRDefault="004A6139">
            <w:pPr>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支持光口保护电路设计，可监测光模块运行状态：即系统可即时识别光模块短路状态、并将故障模块隔离，确保其不影响其它端口和整机的正常运行；更换模块后该端口也可马上恢复正常工</w:t>
            </w:r>
            <w:r>
              <w:rPr>
                <w:rFonts w:ascii="宋体" w:hAnsi="宋体" w:cs="宋体" w:hint="eastAsia"/>
                <w:kern w:val="0"/>
                <w:sz w:val="24"/>
              </w:rPr>
              <w:lastRenderedPageBreak/>
              <w:t>作状态。</w:t>
            </w:r>
          </w:p>
          <w:p w:rsidR="00CF3F8C" w:rsidRDefault="004A6139">
            <w:pPr>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支持硬件层级双</w:t>
            </w:r>
            <w:r>
              <w:rPr>
                <w:rFonts w:ascii="宋体" w:hAnsi="宋体" w:cs="宋体" w:hint="eastAsia"/>
                <w:kern w:val="0"/>
                <w:sz w:val="24"/>
              </w:rPr>
              <w:t>boot</w:t>
            </w:r>
            <w:r>
              <w:rPr>
                <w:rFonts w:ascii="宋体" w:hAnsi="宋体" w:cs="宋体" w:hint="eastAsia"/>
                <w:kern w:val="0"/>
                <w:sz w:val="24"/>
              </w:rPr>
              <w:t>，采用两个</w:t>
            </w:r>
            <w:r>
              <w:rPr>
                <w:rFonts w:ascii="宋体" w:hAnsi="宋体" w:cs="宋体" w:hint="eastAsia"/>
                <w:kern w:val="0"/>
                <w:sz w:val="24"/>
              </w:rPr>
              <w:t>FLASH</w:t>
            </w:r>
            <w:r>
              <w:rPr>
                <w:rFonts w:ascii="宋体" w:hAnsi="宋体" w:cs="宋体" w:hint="eastAsia"/>
                <w:kern w:val="0"/>
                <w:sz w:val="24"/>
              </w:rPr>
              <w:t>芯片存储</w:t>
            </w:r>
            <w:r>
              <w:rPr>
                <w:rFonts w:ascii="宋体" w:hAnsi="宋体" w:cs="宋体" w:hint="eastAsia"/>
                <w:kern w:val="0"/>
                <w:sz w:val="24"/>
              </w:rPr>
              <w:t>boot</w:t>
            </w:r>
            <w:r>
              <w:rPr>
                <w:rFonts w:ascii="宋体" w:hAnsi="宋体" w:cs="宋体" w:hint="eastAsia"/>
                <w:kern w:val="0"/>
                <w:sz w:val="24"/>
              </w:rPr>
              <w:t>软件（系统引导程序），实现硬件级</w:t>
            </w:r>
            <w:r>
              <w:rPr>
                <w:rFonts w:ascii="宋体" w:hAnsi="宋体" w:cs="宋体" w:hint="eastAsia"/>
                <w:kern w:val="0"/>
                <w:sz w:val="24"/>
              </w:rPr>
              <w:t>boot</w:t>
            </w:r>
            <w:r>
              <w:rPr>
                <w:rFonts w:ascii="宋体" w:hAnsi="宋体" w:cs="宋体" w:hint="eastAsia"/>
                <w:kern w:val="0"/>
                <w:sz w:val="24"/>
              </w:rPr>
              <w:t>冗余备份，避免因</w:t>
            </w:r>
            <w:r>
              <w:rPr>
                <w:rFonts w:ascii="宋体" w:hAnsi="宋体" w:cs="宋体" w:hint="eastAsia"/>
                <w:kern w:val="0"/>
                <w:sz w:val="24"/>
              </w:rPr>
              <w:t>FLASH</w:t>
            </w:r>
            <w:r>
              <w:rPr>
                <w:rFonts w:ascii="宋体" w:hAnsi="宋体" w:cs="宋体" w:hint="eastAsia"/>
                <w:kern w:val="0"/>
                <w:sz w:val="24"/>
              </w:rPr>
              <w:t>芯片故障导致设备无法启动。</w:t>
            </w:r>
            <w:r>
              <w:rPr>
                <w:rFonts w:ascii="宋体" w:hAnsi="宋体" w:cs="宋体" w:hint="eastAsia"/>
                <w:kern w:val="0"/>
                <w:sz w:val="24"/>
              </w:rPr>
              <w:t xml:space="preserve"> </w:t>
            </w:r>
          </w:p>
          <w:p w:rsidR="00CF3F8C" w:rsidRDefault="004A6139">
            <w:pPr>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支持全解耦的组件化操作系统，支持组件在线安装升级，组件间出现问题互相不影响。</w:t>
            </w:r>
            <w:r>
              <w:rPr>
                <w:rFonts w:ascii="宋体" w:hAnsi="宋体" w:cs="宋体" w:hint="eastAsia"/>
                <w:kern w:val="0"/>
                <w:sz w:val="24"/>
              </w:rPr>
              <w:t xml:space="preserve"> </w:t>
            </w:r>
          </w:p>
          <w:p w:rsidR="00CF3F8C" w:rsidRDefault="004A6139">
            <w:pPr>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支持业务逻辑与状态分离，业务状态持久化处理，业务级异常从持久化状态中秒级恢复。</w:t>
            </w:r>
          </w:p>
          <w:p w:rsidR="00CF3F8C" w:rsidRDefault="004A6139">
            <w:pPr>
              <w:jc w:val="left"/>
              <w:rPr>
                <w:rFonts w:ascii="宋体" w:hAnsi="宋体" w:cs="宋体"/>
                <w:kern w:val="0"/>
                <w:sz w:val="24"/>
              </w:rPr>
            </w:pPr>
            <w:r>
              <w:rPr>
                <w:rFonts w:ascii="宋体" w:hAnsi="宋体" w:cs="宋体" w:hint="eastAsia"/>
                <w:sz w:val="24"/>
              </w:rPr>
              <w:t>以上每满足</w:t>
            </w:r>
            <w:r>
              <w:rPr>
                <w:rFonts w:ascii="宋体" w:hAnsi="宋体" w:cs="宋体" w:hint="eastAsia"/>
                <w:sz w:val="24"/>
              </w:rPr>
              <w:t>1</w:t>
            </w:r>
            <w:r>
              <w:rPr>
                <w:rFonts w:ascii="宋体" w:hAnsi="宋体" w:cs="宋体" w:hint="eastAsia"/>
                <w:sz w:val="24"/>
              </w:rPr>
              <w:t>项得</w:t>
            </w:r>
            <w:r>
              <w:rPr>
                <w:rFonts w:ascii="宋体" w:hAnsi="宋体" w:cs="宋体"/>
                <w:sz w:val="24"/>
              </w:rPr>
              <w:t>2</w:t>
            </w:r>
            <w:r>
              <w:rPr>
                <w:rFonts w:ascii="宋体" w:hAnsi="宋体" w:cs="宋体" w:hint="eastAsia"/>
                <w:sz w:val="24"/>
              </w:rPr>
              <w:t>分，不满足不得分，满分</w:t>
            </w:r>
            <w:r>
              <w:rPr>
                <w:rFonts w:ascii="宋体" w:hAnsi="宋体" w:cs="宋体"/>
                <w:sz w:val="24"/>
              </w:rPr>
              <w:t>12</w:t>
            </w:r>
            <w:r>
              <w:rPr>
                <w:rFonts w:ascii="宋体" w:hAnsi="宋体" w:cs="宋体" w:hint="eastAsia"/>
                <w:sz w:val="24"/>
              </w:rPr>
              <w:t>分。</w:t>
            </w:r>
            <w:r>
              <w:rPr>
                <w:rFonts w:ascii="宋体" w:hAnsi="宋体" w:cs="宋体" w:hint="eastAsia"/>
                <w:sz w:val="24"/>
              </w:rPr>
              <w:t>(</w:t>
            </w:r>
            <w:r>
              <w:rPr>
                <w:rFonts w:ascii="宋体" w:hAnsi="宋体" w:cs="宋体" w:hint="eastAsia"/>
                <w:sz w:val="24"/>
              </w:rPr>
              <w:t>以投标文件中加盖供应商公章的具有检测资质的第三方检测机构出具的检测报告扫描件为评分依据</w:t>
            </w:r>
            <w:r>
              <w:rPr>
                <w:rFonts w:ascii="宋体" w:hAnsi="宋体" w:cs="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lastRenderedPageBreak/>
              <w:t>1</w:t>
            </w:r>
            <w:r>
              <w:rPr>
                <w:rFonts w:ascii="宋体" w:hAnsi="宋体" w:cs="宋体"/>
                <w:sz w:val="24"/>
                <w:highlight w:val="white"/>
              </w:rPr>
              <w:t>2</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lastRenderedPageBreak/>
              <w:t>4</w:t>
            </w:r>
          </w:p>
        </w:tc>
        <w:tc>
          <w:tcPr>
            <w:tcW w:w="814" w:type="pct"/>
            <w:vAlign w:val="center"/>
          </w:tcPr>
          <w:p w:rsidR="00CF3F8C" w:rsidRDefault="004A6139">
            <w:pPr>
              <w:jc w:val="center"/>
              <w:rPr>
                <w:rFonts w:ascii="宋体" w:hAnsi="宋体" w:cs="宋体"/>
                <w:sz w:val="24"/>
              </w:rPr>
            </w:pPr>
            <w:r>
              <w:rPr>
                <w:rFonts w:ascii="宋体" w:hAnsi="宋体" w:cs="宋体" w:hint="eastAsia"/>
                <w:sz w:val="24"/>
              </w:rPr>
              <w:t>K</w:t>
            </w:r>
            <w:r>
              <w:rPr>
                <w:rFonts w:ascii="宋体" w:hAnsi="宋体" w:cs="宋体"/>
                <w:sz w:val="24"/>
              </w:rPr>
              <w:t>VM</w:t>
            </w:r>
            <w:r>
              <w:rPr>
                <w:rFonts w:ascii="宋体" w:hAnsi="宋体" w:cs="宋体" w:hint="eastAsia"/>
                <w:sz w:val="24"/>
              </w:rPr>
              <w:t>交互一体机</w:t>
            </w:r>
          </w:p>
        </w:tc>
        <w:tc>
          <w:tcPr>
            <w:tcW w:w="2737" w:type="pct"/>
            <w:vAlign w:val="center"/>
          </w:tcPr>
          <w:p w:rsidR="00CF3F8C" w:rsidRDefault="004A6139">
            <w:pPr>
              <w:adjustRightInd w:val="0"/>
              <w:snapToGrid w:val="0"/>
              <w:rPr>
                <w:rFonts w:ascii="宋体" w:hAnsi="宋体"/>
                <w:sz w:val="24"/>
              </w:rPr>
            </w:pPr>
            <w:r>
              <w:rPr>
                <w:rFonts w:ascii="宋体" w:hAnsi="宋体"/>
                <w:sz w:val="24"/>
              </w:rPr>
              <w:t>1</w:t>
            </w:r>
            <w:r>
              <w:rPr>
                <w:rFonts w:ascii="宋体" w:hAnsi="宋体" w:hint="eastAsia"/>
                <w:sz w:val="24"/>
              </w:rPr>
              <w:t>.Wi-Fi</w:t>
            </w:r>
            <w:r>
              <w:rPr>
                <w:rFonts w:ascii="宋体" w:hAnsi="宋体" w:hint="eastAsia"/>
                <w:sz w:val="24"/>
              </w:rPr>
              <w:t>和</w:t>
            </w:r>
            <w:r>
              <w:rPr>
                <w:rFonts w:ascii="宋体" w:hAnsi="宋体" w:hint="eastAsia"/>
                <w:sz w:val="24"/>
              </w:rPr>
              <w:t>AP</w:t>
            </w:r>
            <w:r>
              <w:rPr>
                <w:rFonts w:ascii="宋体" w:hAnsi="宋体" w:hint="eastAsia"/>
                <w:sz w:val="24"/>
              </w:rPr>
              <w:t>热点工作距离≥</w:t>
            </w:r>
            <w:r>
              <w:rPr>
                <w:rFonts w:ascii="宋体" w:hAnsi="宋体" w:hint="eastAsia"/>
                <w:sz w:val="24"/>
              </w:rPr>
              <w:t>12m</w:t>
            </w:r>
            <w:r>
              <w:rPr>
                <w:rFonts w:ascii="宋体" w:hAnsi="宋体" w:hint="eastAsia"/>
                <w:sz w:val="24"/>
              </w:rPr>
              <w:t>。</w:t>
            </w:r>
          </w:p>
          <w:p w:rsidR="00CF3F8C" w:rsidRDefault="004A6139">
            <w:pPr>
              <w:adjustRightInd w:val="0"/>
              <w:snapToGrid w:val="0"/>
              <w:rPr>
                <w:rFonts w:ascii="宋体" w:hAnsi="宋体"/>
                <w:sz w:val="24"/>
              </w:rPr>
            </w:pPr>
            <w:r>
              <w:rPr>
                <w:rFonts w:ascii="宋体" w:hAnsi="宋体" w:hint="eastAsia"/>
                <w:sz w:val="24"/>
              </w:rPr>
              <w:t>2.Wi-Fi</w:t>
            </w:r>
            <w:r>
              <w:rPr>
                <w:rFonts w:ascii="宋体" w:hAnsi="宋体" w:hint="eastAsia"/>
                <w:sz w:val="24"/>
              </w:rPr>
              <w:t>制式支持</w:t>
            </w:r>
            <w:r>
              <w:rPr>
                <w:rFonts w:ascii="宋体" w:hAnsi="宋体" w:hint="eastAsia"/>
                <w:sz w:val="24"/>
              </w:rPr>
              <w:t>IEEE 802.11 a/b/g/n/ac/ax</w:t>
            </w:r>
            <w:r>
              <w:rPr>
                <w:rFonts w:ascii="宋体" w:hAnsi="宋体" w:hint="eastAsia"/>
                <w:sz w:val="24"/>
              </w:rPr>
              <w:t>；支持版本</w:t>
            </w:r>
            <w:r>
              <w:rPr>
                <w:rFonts w:ascii="宋体" w:hAnsi="宋体" w:hint="eastAsia"/>
                <w:sz w:val="24"/>
              </w:rPr>
              <w:t>Wi-Fi6</w:t>
            </w:r>
            <w:r>
              <w:rPr>
                <w:rFonts w:ascii="宋体" w:hAnsi="宋体" w:hint="eastAsia"/>
                <w:sz w:val="24"/>
              </w:rPr>
              <w:t>。</w:t>
            </w:r>
          </w:p>
          <w:p w:rsidR="00CF3F8C" w:rsidRDefault="004A6139">
            <w:pPr>
              <w:adjustRightInd w:val="0"/>
              <w:snapToGrid w:val="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整机内置非独立外扩展的</w:t>
            </w:r>
            <w:r>
              <w:rPr>
                <w:rFonts w:ascii="宋体" w:hAnsi="宋体" w:hint="eastAsia"/>
                <w:sz w:val="24"/>
              </w:rPr>
              <w:t>4</w:t>
            </w:r>
            <w:r>
              <w:rPr>
                <w:rFonts w:ascii="宋体" w:hAnsi="宋体" w:hint="eastAsia"/>
                <w:sz w:val="24"/>
              </w:rPr>
              <w:t>阵列麦克风，可用于对教室环境音频进行采集，拾音距离≥</w:t>
            </w:r>
            <w:r>
              <w:rPr>
                <w:rFonts w:ascii="宋体" w:hAnsi="宋体" w:hint="eastAsia"/>
                <w:sz w:val="24"/>
              </w:rPr>
              <w:t>12m</w:t>
            </w:r>
            <w:r>
              <w:rPr>
                <w:rFonts w:ascii="宋体" w:hAnsi="宋体" w:hint="eastAsia"/>
                <w:sz w:val="24"/>
              </w:rPr>
              <w:t>。</w:t>
            </w:r>
          </w:p>
          <w:p w:rsidR="00CF3F8C" w:rsidRDefault="004A6139">
            <w:pPr>
              <w:adjustRightInd w:val="0"/>
              <w:snapToGrid w:val="0"/>
              <w:rPr>
                <w:rFonts w:ascii="宋体" w:hAnsi="宋体"/>
                <w:sz w:val="24"/>
              </w:rPr>
            </w:pPr>
            <w:r>
              <w:rPr>
                <w:rFonts w:ascii="宋体" w:hAnsi="宋体"/>
                <w:sz w:val="24"/>
              </w:rPr>
              <w:t>4</w:t>
            </w:r>
            <w:r>
              <w:rPr>
                <w:rFonts w:ascii="宋体" w:hAnsi="宋体" w:hint="eastAsia"/>
                <w:sz w:val="24"/>
              </w:rPr>
              <w:t>.</w:t>
            </w:r>
            <w:r>
              <w:rPr>
                <w:rFonts w:ascii="宋体" w:hAnsi="宋体" w:hint="eastAsia"/>
                <w:sz w:val="24"/>
              </w:rPr>
              <w:t>支持半屏模式，将</w:t>
            </w:r>
            <w:r>
              <w:rPr>
                <w:rFonts w:ascii="宋体" w:hAnsi="宋体" w:hint="eastAsia"/>
                <w:sz w:val="24"/>
              </w:rPr>
              <w:t>Windows</w:t>
            </w:r>
            <w:r>
              <w:rPr>
                <w:rFonts w:ascii="宋体" w:hAnsi="宋体" w:hint="eastAsia"/>
                <w:sz w:val="24"/>
              </w:rPr>
              <w:t>显示画面上半部分下拉到屏幕下半部分显示，此时依然可以正常触控操作</w:t>
            </w:r>
            <w:r>
              <w:rPr>
                <w:rFonts w:ascii="宋体" w:hAnsi="宋体" w:hint="eastAsia"/>
                <w:sz w:val="24"/>
              </w:rPr>
              <w:t>Windows</w:t>
            </w:r>
            <w:r>
              <w:rPr>
                <w:rFonts w:ascii="宋体" w:hAnsi="宋体" w:hint="eastAsia"/>
                <w:sz w:val="24"/>
              </w:rPr>
              <w:t>系统；点击非</w:t>
            </w:r>
            <w:r>
              <w:rPr>
                <w:rFonts w:ascii="宋体" w:hAnsi="宋体" w:hint="eastAsia"/>
                <w:sz w:val="24"/>
              </w:rPr>
              <w:t>Windows</w:t>
            </w:r>
            <w:r>
              <w:rPr>
                <w:rFonts w:ascii="宋体" w:hAnsi="宋体" w:hint="eastAsia"/>
                <w:sz w:val="24"/>
              </w:rPr>
              <w:t>显示画面区域（屏幕上半部分），即可退出该模式。</w:t>
            </w:r>
          </w:p>
          <w:p w:rsidR="00CF3F8C" w:rsidRDefault="004A6139">
            <w:pPr>
              <w:adjustRightInd w:val="0"/>
              <w:snapToGrid w:val="0"/>
              <w:rPr>
                <w:rFonts w:ascii="宋体" w:hAnsi="宋体"/>
                <w:sz w:val="24"/>
              </w:rPr>
            </w:pPr>
            <w:r>
              <w:rPr>
                <w:rFonts w:ascii="宋体" w:hAnsi="宋体"/>
                <w:sz w:val="24"/>
              </w:rPr>
              <w:t>5</w:t>
            </w:r>
            <w:r>
              <w:rPr>
                <w:rFonts w:ascii="宋体" w:hAnsi="宋体" w:hint="eastAsia"/>
                <w:sz w:val="24"/>
              </w:rPr>
              <w:t>.</w:t>
            </w:r>
            <w:r>
              <w:rPr>
                <w:rFonts w:ascii="宋体" w:hAnsi="宋体" w:hint="eastAsia"/>
                <w:sz w:val="24"/>
              </w:rPr>
              <w:t>支持智能</w:t>
            </w:r>
            <w:r>
              <w:rPr>
                <w:rFonts w:ascii="宋体" w:hAnsi="宋体" w:hint="eastAsia"/>
                <w:sz w:val="24"/>
              </w:rPr>
              <w:t>U</w:t>
            </w:r>
            <w:r>
              <w:rPr>
                <w:rFonts w:ascii="宋体" w:hAnsi="宋体" w:hint="eastAsia"/>
                <w:sz w:val="24"/>
              </w:rPr>
              <w:t>盘锁功能，整机可设置触摸及按键锁定，锁定后无法随意自由操作，需要使用时插入</w:t>
            </w:r>
            <w:r>
              <w:rPr>
                <w:rFonts w:ascii="宋体" w:hAnsi="宋体" w:hint="eastAsia"/>
                <w:sz w:val="24"/>
              </w:rPr>
              <w:t xml:space="preserve">USB </w:t>
            </w:r>
            <w:r>
              <w:rPr>
                <w:rFonts w:ascii="宋体" w:hAnsi="宋体" w:hint="eastAsia"/>
                <w:sz w:val="24"/>
              </w:rPr>
              <w:t>key</w:t>
            </w:r>
            <w:r>
              <w:rPr>
                <w:rFonts w:ascii="宋体" w:hAnsi="宋体" w:hint="eastAsia"/>
                <w:sz w:val="24"/>
              </w:rPr>
              <w:t>可解锁。</w:t>
            </w:r>
          </w:p>
          <w:p w:rsidR="00CF3F8C" w:rsidRDefault="004A6139">
            <w:pPr>
              <w:adjustRightInd w:val="0"/>
              <w:snapToGrid w:val="0"/>
              <w:rPr>
                <w:rFonts w:ascii="宋体" w:hAnsi="宋体"/>
                <w:sz w:val="24"/>
              </w:rPr>
            </w:pPr>
            <w:r>
              <w:rPr>
                <w:rFonts w:ascii="宋体" w:hAnsi="宋体"/>
                <w:sz w:val="24"/>
              </w:rPr>
              <w:t>6</w:t>
            </w:r>
            <w:r>
              <w:rPr>
                <w:rFonts w:ascii="宋体" w:hAnsi="宋体" w:hint="eastAsia"/>
                <w:sz w:val="24"/>
              </w:rPr>
              <w:t>.</w:t>
            </w:r>
            <w:r>
              <w:rPr>
                <w:rFonts w:ascii="宋体" w:hAnsi="宋体" w:hint="eastAsia"/>
                <w:sz w:val="24"/>
              </w:rPr>
              <w:t>外接电脑设备连接整机且触摸信号连通时，外接电脑设备可直接读取整机前置</w:t>
            </w:r>
            <w:r>
              <w:rPr>
                <w:rFonts w:ascii="宋体" w:hAnsi="宋体" w:hint="eastAsia"/>
                <w:sz w:val="24"/>
              </w:rPr>
              <w:t>USB</w:t>
            </w:r>
            <w:r>
              <w:rPr>
                <w:rFonts w:ascii="宋体" w:hAnsi="宋体" w:hint="eastAsia"/>
                <w:sz w:val="24"/>
              </w:rPr>
              <w:t>接口的移动存储设备数据，连接整机前置</w:t>
            </w:r>
            <w:r>
              <w:rPr>
                <w:rFonts w:ascii="宋体" w:hAnsi="宋体" w:hint="eastAsia"/>
                <w:sz w:val="24"/>
              </w:rPr>
              <w:t>USB</w:t>
            </w:r>
            <w:r>
              <w:rPr>
                <w:rFonts w:ascii="宋体" w:hAnsi="宋体" w:hint="eastAsia"/>
                <w:sz w:val="24"/>
              </w:rPr>
              <w:t>接口的翻页笔和无线键鼠外接设备可直接使用于外接电脑。</w:t>
            </w:r>
          </w:p>
          <w:p w:rsidR="00CF3F8C" w:rsidRDefault="004A6139">
            <w:pPr>
              <w:adjustRightInd w:val="0"/>
              <w:snapToGrid w:val="0"/>
              <w:rPr>
                <w:rFonts w:ascii="宋体" w:hAnsi="宋体"/>
                <w:sz w:val="24"/>
              </w:rPr>
            </w:pPr>
            <w:r>
              <w:rPr>
                <w:rFonts w:ascii="宋体" w:hAnsi="宋体"/>
                <w:sz w:val="24"/>
              </w:rPr>
              <w:t>7</w:t>
            </w:r>
            <w:r>
              <w:rPr>
                <w:rFonts w:ascii="宋体" w:hAnsi="宋体" w:hint="eastAsia"/>
                <w:sz w:val="24"/>
              </w:rPr>
              <w:t>.</w:t>
            </w:r>
            <w:r>
              <w:rPr>
                <w:rFonts w:ascii="宋体" w:hAnsi="宋体" w:hint="eastAsia"/>
                <w:sz w:val="24"/>
              </w:rPr>
              <w:t>整机支持搭配具有</w:t>
            </w:r>
            <w:r>
              <w:rPr>
                <w:rFonts w:ascii="宋体" w:hAnsi="宋体" w:hint="eastAsia"/>
                <w:sz w:val="24"/>
              </w:rPr>
              <w:t>NFC</w:t>
            </w:r>
            <w:r>
              <w:rPr>
                <w:rFonts w:ascii="宋体" w:hAnsi="宋体" w:hint="eastAsia"/>
                <w:sz w:val="24"/>
              </w:rPr>
              <w:t>功能的手机、平板，通过接触整机设备上的</w:t>
            </w:r>
            <w:r>
              <w:rPr>
                <w:rFonts w:ascii="宋体" w:hAnsi="宋体" w:hint="eastAsia"/>
                <w:sz w:val="24"/>
              </w:rPr>
              <w:t>NFC</w:t>
            </w:r>
            <w:r>
              <w:rPr>
                <w:rFonts w:ascii="宋体" w:hAnsi="宋体" w:hint="eastAsia"/>
                <w:sz w:val="24"/>
              </w:rPr>
              <w:t>标签，即可实现手机、平板与大屏的连接并同步手机、平板的画面到设备上，无需其它操作设置，支持不少于</w:t>
            </w:r>
            <w:r>
              <w:rPr>
                <w:rFonts w:ascii="宋体" w:hAnsi="宋体" w:hint="eastAsia"/>
                <w:sz w:val="24"/>
              </w:rPr>
              <w:t>4</w:t>
            </w:r>
            <w:r>
              <w:rPr>
                <w:rFonts w:ascii="宋体" w:hAnsi="宋体" w:hint="eastAsia"/>
                <w:sz w:val="24"/>
              </w:rPr>
              <w:t>台手机、平板同时连接并显示。</w:t>
            </w:r>
          </w:p>
          <w:p w:rsidR="00CF3F8C" w:rsidRDefault="004A6139">
            <w:pPr>
              <w:jc w:val="left"/>
              <w:rPr>
                <w:rFonts w:ascii="宋体" w:hAnsi="宋体" w:cs="宋体"/>
                <w:kern w:val="0"/>
                <w:sz w:val="24"/>
              </w:rPr>
            </w:pPr>
            <w:r>
              <w:rPr>
                <w:rFonts w:ascii="宋体" w:hAnsi="宋体" w:cs="宋体" w:hint="eastAsia"/>
                <w:sz w:val="24"/>
              </w:rPr>
              <w:t>以上每满足</w:t>
            </w:r>
            <w:r>
              <w:rPr>
                <w:rFonts w:ascii="宋体" w:hAnsi="宋体" w:cs="宋体" w:hint="eastAsia"/>
                <w:sz w:val="24"/>
              </w:rPr>
              <w:t>1</w:t>
            </w:r>
            <w:r>
              <w:rPr>
                <w:rFonts w:ascii="宋体" w:hAnsi="宋体" w:cs="宋体" w:hint="eastAsia"/>
                <w:sz w:val="24"/>
              </w:rPr>
              <w:t>项得</w:t>
            </w:r>
            <w:r>
              <w:rPr>
                <w:rFonts w:ascii="宋体" w:hAnsi="宋体" w:cs="宋体"/>
                <w:sz w:val="24"/>
              </w:rPr>
              <w:t>1</w:t>
            </w:r>
            <w:r>
              <w:rPr>
                <w:rFonts w:ascii="宋体" w:hAnsi="宋体" w:cs="宋体" w:hint="eastAsia"/>
                <w:sz w:val="24"/>
              </w:rPr>
              <w:t>分，不满足不得分，满分</w:t>
            </w:r>
            <w:r>
              <w:rPr>
                <w:rFonts w:ascii="宋体" w:hAnsi="宋体" w:cs="宋体"/>
                <w:sz w:val="24"/>
              </w:rPr>
              <w:t>7</w:t>
            </w:r>
            <w:r>
              <w:rPr>
                <w:rFonts w:ascii="宋体" w:hAnsi="宋体" w:cs="宋体" w:hint="eastAsia"/>
                <w:sz w:val="24"/>
              </w:rPr>
              <w:t>分。</w:t>
            </w:r>
            <w:r>
              <w:rPr>
                <w:rFonts w:ascii="宋体" w:hAnsi="宋体" w:cs="宋体" w:hint="eastAsia"/>
                <w:sz w:val="24"/>
              </w:rPr>
              <w:t>(</w:t>
            </w:r>
            <w:r>
              <w:rPr>
                <w:rFonts w:ascii="宋体" w:hAnsi="宋体" w:cs="宋体" w:hint="eastAsia"/>
                <w:sz w:val="24"/>
              </w:rPr>
              <w:t>以投标文件中加盖供应商公章的具有检测资质的第三方检测机构出具的检测报告扫描件</w:t>
            </w:r>
            <w:r>
              <w:rPr>
                <w:rFonts w:ascii="宋体" w:hAnsi="宋体" w:cs="宋体" w:hint="eastAsia"/>
                <w:sz w:val="24"/>
              </w:rPr>
              <w:t>为评分依据</w:t>
            </w:r>
            <w:r>
              <w:rPr>
                <w:rFonts w:ascii="宋体" w:hAnsi="宋体" w:cs="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7</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5</w:t>
            </w:r>
          </w:p>
        </w:tc>
        <w:tc>
          <w:tcPr>
            <w:tcW w:w="814" w:type="pct"/>
            <w:vAlign w:val="center"/>
          </w:tcPr>
          <w:p w:rsidR="00CF3F8C" w:rsidRDefault="004A6139">
            <w:pPr>
              <w:jc w:val="center"/>
              <w:rPr>
                <w:rFonts w:ascii="宋体" w:hAnsi="宋体" w:cs="宋体"/>
                <w:sz w:val="24"/>
              </w:rPr>
            </w:pPr>
            <w:r>
              <w:rPr>
                <w:rFonts w:ascii="宋体" w:hAnsi="宋体" w:cs="宋体" w:hint="eastAsia"/>
                <w:sz w:val="24"/>
              </w:rPr>
              <w:t>电源时序器</w:t>
            </w:r>
          </w:p>
        </w:tc>
        <w:tc>
          <w:tcPr>
            <w:tcW w:w="2737" w:type="pct"/>
            <w:vAlign w:val="center"/>
          </w:tcPr>
          <w:p w:rsidR="00CF3F8C" w:rsidRDefault="004A6139">
            <w:pPr>
              <w:adjustRightInd w:val="0"/>
              <w:snapToGrid w:val="0"/>
              <w:rPr>
                <w:rFonts w:ascii="宋体" w:hAnsi="宋体"/>
                <w:sz w:val="24"/>
              </w:rPr>
            </w:pPr>
            <w:r>
              <w:rPr>
                <w:rFonts w:ascii="宋体" w:hAnsi="宋体"/>
                <w:sz w:val="24"/>
              </w:rPr>
              <w:t>1.</w:t>
            </w:r>
            <w:r>
              <w:rPr>
                <w:rFonts w:ascii="宋体" w:hAnsi="宋体" w:hint="eastAsia"/>
                <w:sz w:val="24"/>
              </w:rPr>
              <w:t>可配合配套墙控面板管理使用，</w:t>
            </w:r>
            <w:r>
              <w:rPr>
                <w:rFonts w:ascii="宋体" w:hAnsi="宋体" w:hint="eastAsia"/>
                <w:sz w:val="24"/>
              </w:rPr>
              <w:t>RS485</w:t>
            </w:r>
            <w:r>
              <w:rPr>
                <w:rFonts w:ascii="宋体" w:hAnsi="宋体" w:hint="eastAsia"/>
                <w:sz w:val="24"/>
              </w:rPr>
              <w:t>通讯方式，带供电功能；扩展墙面板采用≥</w:t>
            </w:r>
            <w:r>
              <w:rPr>
                <w:rFonts w:ascii="宋体" w:hAnsi="宋体" w:hint="eastAsia"/>
                <w:sz w:val="24"/>
              </w:rPr>
              <w:t>3.5</w:t>
            </w:r>
            <w:r>
              <w:rPr>
                <w:rFonts w:ascii="宋体" w:hAnsi="宋体" w:hint="eastAsia"/>
                <w:sz w:val="24"/>
              </w:rPr>
              <w:t>英寸屏幕，分辨率可达≥</w:t>
            </w:r>
            <w:r>
              <w:rPr>
                <w:rFonts w:ascii="宋体" w:hAnsi="宋体" w:hint="eastAsia"/>
                <w:sz w:val="24"/>
              </w:rPr>
              <w:t>320*240</w:t>
            </w:r>
            <w:r>
              <w:rPr>
                <w:rFonts w:ascii="宋体" w:hAnsi="宋体" w:hint="eastAsia"/>
                <w:sz w:val="24"/>
              </w:rPr>
              <w:t>，颜色</w:t>
            </w:r>
            <w:r>
              <w:rPr>
                <w:rFonts w:ascii="宋体" w:hAnsi="宋体" w:hint="eastAsia"/>
                <w:sz w:val="24"/>
              </w:rPr>
              <w:t>64K</w:t>
            </w:r>
            <w:r>
              <w:rPr>
                <w:rFonts w:ascii="宋体" w:hAnsi="宋体" w:hint="eastAsia"/>
                <w:sz w:val="24"/>
              </w:rPr>
              <w:t>色，</w:t>
            </w:r>
            <w:r>
              <w:rPr>
                <w:rFonts w:ascii="宋体" w:hAnsi="宋体" w:hint="eastAsia"/>
                <w:sz w:val="24"/>
              </w:rPr>
              <w:t>16</w:t>
            </w:r>
            <w:r>
              <w:rPr>
                <w:rFonts w:ascii="宋体" w:hAnsi="宋体" w:hint="eastAsia"/>
                <w:sz w:val="24"/>
              </w:rPr>
              <w:t>位</w:t>
            </w:r>
            <w:r>
              <w:rPr>
                <w:rFonts w:ascii="宋体" w:hAnsi="宋体" w:hint="eastAsia"/>
                <w:sz w:val="24"/>
              </w:rPr>
              <w:t>RGB</w:t>
            </w:r>
            <w:r>
              <w:rPr>
                <w:rFonts w:ascii="宋体" w:hAnsi="宋体" w:hint="eastAsia"/>
                <w:sz w:val="24"/>
              </w:rPr>
              <w:t>，电阻式触摸；</w:t>
            </w:r>
          </w:p>
          <w:p w:rsidR="00CF3F8C" w:rsidRDefault="004A6139">
            <w:pPr>
              <w:adjustRightInd w:val="0"/>
              <w:snapToGrid w:val="0"/>
              <w:rPr>
                <w:rFonts w:ascii="宋体" w:hAnsi="宋体"/>
                <w:sz w:val="24"/>
              </w:rPr>
            </w:pPr>
            <w:r>
              <w:rPr>
                <w:rFonts w:ascii="宋体" w:hAnsi="宋体"/>
                <w:sz w:val="24"/>
              </w:rPr>
              <w:t>2.</w:t>
            </w:r>
            <w:r>
              <w:rPr>
                <w:rFonts w:ascii="宋体" w:hAnsi="宋体" w:hint="eastAsia"/>
                <w:sz w:val="24"/>
              </w:rPr>
              <w:t>可监控系统电压、总电流、功率，电流超出预设警告值，数码管会不断闪烁警告，如超出过载</w:t>
            </w:r>
            <w:r>
              <w:rPr>
                <w:rFonts w:ascii="宋体" w:hAnsi="宋体" w:hint="eastAsia"/>
                <w:sz w:val="24"/>
              </w:rPr>
              <w:lastRenderedPageBreak/>
              <w:t>值，系统继电器会全部断开起到保护设备作用，蜂鸣器也会发出响声提醒用户。</w:t>
            </w:r>
          </w:p>
          <w:p w:rsidR="00CF3F8C" w:rsidRDefault="004A6139">
            <w:pPr>
              <w:adjustRightInd w:val="0"/>
              <w:snapToGrid w:val="0"/>
              <w:rPr>
                <w:rFonts w:ascii="宋体" w:hAnsi="宋体"/>
                <w:sz w:val="24"/>
              </w:rPr>
            </w:pPr>
            <w:r>
              <w:rPr>
                <w:rFonts w:ascii="宋体" w:hAnsi="宋体"/>
                <w:sz w:val="24"/>
              </w:rPr>
              <w:t>3.</w:t>
            </w:r>
            <w:r>
              <w:rPr>
                <w:rFonts w:ascii="宋体" w:hAnsi="宋体" w:hint="eastAsia"/>
                <w:sz w:val="24"/>
              </w:rPr>
              <w:t>上位机操作软件，</w:t>
            </w:r>
            <w:r>
              <w:rPr>
                <w:rFonts w:ascii="宋体" w:hAnsi="宋体" w:hint="eastAsia"/>
                <w:sz w:val="24"/>
              </w:rPr>
              <w:t>RS-232</w:t>
            </w:r>
            <w:r>
              <w:rPr>
                <w:rFonts w:ascii="宋体" w:hAnsi="宋体" w:hint="eastAsia"/>
                <w:sz w:val="24"/>
              </w:rPr>
              <w:t>，也可接入中控控制。设备共有≥</w:t>
            </w:r>
            <w:r>
              <w:rPr>
                <w:rFonts w:ascii="宋体" w:hAnsi="宋体" w:hint="eastAsia"/>
                <w:sz w:val="24"/>
              </w:rPr>
              <w:t>1</w:t>
            </w:r>
            <w:r>
              <w:rPr>
                <w:rFonts w:ascii="宋体" w:hAnsi="宋体" w:hint="eastAsia"/>
                <w:sz w:val="24"/>
              </w:rPr>
              <w:t>路</w:t>
            </w:r>
            <w:r>
              <w:rPr>
                <w:rFonts w:ascii="宋体" w:hAnsi="宋体" w:hint="eastAsia"/>
                <w:sz w:val="24"/>
              </w:rPr>
              <w:t>RS-485</w:t>
            </w:r>
            <w:r>
              <w:rPr>
                <w:rFonts w:ascii="宋体" w:hAnsi="宋体" w:hint="eastAsia"/>
                <w:sz w:val="24"/>
              </w:rPr>
              <w:t>、≥</w:t>
            </w:r>
            <w:r>
              <w:rPr>
                <w:rFonts w:ascii="宋体" w:hAnsi="宋体" w:hint="eastAsia"/>
                <w:sz w:val="24"/>
              </w:rPr>
              <w:t>1</w:t>
            </w:r>
            <w:r>
              <w:rPr>
                <w:rFonts w:ascii="宋体" w:hAnsi="宋体" w:hint="eastAsia"/>
                <w:sz w:val="24"/>
              </w:rPr>
              <w:t>路</w:t>
            </w:r>
            <w:r>
              <w:rPr>
                <w:rFonts w:ascii="宋体" w:hAnsi="宋体" w:hint="eastAsia"/>
                <w:sz w:val="24"/>
              </w:rPr>
              <w:t>RS-232</w:t>
            </w:r>
            <w:r>
              <w:rPr>
                <w:rFonts w:ascii="宋体" w:hAnsi="宋体" w:hint="eastAsia"/>
                <w:sz w:val="24"/>
              </w:rPr>
              <w:t>控制、≥</w:t>
            </w:r>
            <w:r>
              <w:rPr>
                <w:rFonts w:ascii="宋体" w:hAnsi="宋体" w:hint="eastAsia"/>
                <w:sz w:val="24"/>
              </w:rPr>
              <w:t>1</w:t>
            </w:r>
            <w:r>
              <w:rPr>
                <w:rFonts w:ascii="宋体" w:hAnsi="宋体" w:hint="eastAsia"/>
                <w:sz w:val="24"/>
              </w:rPr>
              <w:t>路</w:t>
            </w:r>
            <w:r>
              <w:rPr>
                <w:rFonts w:ascii="宋体" w:hAnsi="宋体" w:hint="eastAsia"/>
                <w:sz w:val="24"/>
              </w:rPr>
              <w:t>RJ45</w:t>
            </w:r>
            <w:r>
              <w:rPr>
                <w:rFonts w:ascii="宋体" w:hAnsi="宋体" w:hint="eastAsia"/>
                <w:sz w:val="24"/>
              </w:rPr>
              <w:t>网口、≥</w:t>
            </w:r>
            <w:r>
              <w:rPr>
                <w:rFonts w:ascii="宋体" w:hAnsi="宋体" w:hint="eastAsia"/>
                <w:sz w:val="24"/>
              </w:rPr>
              <w:t>2</w:t>
            </w:r>
            <w:r>
              <w:rPr>
                <w:rFonts w:ascii="宋体" w:hAnsi="宋体" w:hint="eastAsia"/>
                <w:sz w:val="24"/>
              </w:rPr>
              <w:t>路</w:t>
            </w:r>
            <w:r>
              <w:rPr>
                <w:rFonts w:ascii="宋体" w:hAnsi="宋体" w:hint="eastAsia"/>
                <w:sz w:val="24"/>
              </w:rPr>
              <w:t xml:space="preserve">GPIO </w:t>
            </w:r>
            <w:r>
              <w:rPr>
                <w:rFonts w:ascii="宋体" w:hAnsi="宋体" w:hint="eastAsia"/>
                <w:sz w:val="24"/>
              </w:rPr>
              <w:t>控制接口。</w:t>
            </w:r>
          </w:p>
          <w:p w:rsidR="00CF3F8C" w:rsidRDefault="004A6139">
            <w:pPr>
              <w:jc w:val="left"/>
              <w:rPr>
                <w:rFonts w:ascii="宋体" w:hAnsi="宋体"/>
                <w:sz w:val="24"/>
              </w:rPr>
            </w:pPr>
            <w:r>
              <w:rPr>
                <w:rFonts w:ascii="宋体" w:hAnsi="宋体"/>
                <w:sz w:val="24"/>
              </w:rPr>
              <w:t>4.</w:t>
            </w:r>
            <w:r>
              <w:rPr>
                <w:rFonts w:ascii="宋体" w:hAnsi="宋体" w:hint="eastAsia"/>
                <w:sz w:val="24"/>
              </w:rPr>
              <w:t>支持手机遥控，可通过手机</w:t>
            </w:r>
            <w:r>
              <w:rPr>
                <w:rFonts w:ascii="宋体" w:hAnsi="宋体" w:hint="eastAsia"/>
                <w:sz w:val="24"/>
              </w:rPr>
              <w:t>APP</w:t>
            </w:r>
            <w:r>
              <w:rPr>
                <w:rFonts w:ascii="宋体" w:hAnsi="宋体" w:hint="eastAsia"/>
                <w:sz w:val="24"/>
              </w:rPr>
              <w:t>进行即时电源开关，不受距离，障碍物影响。</w:t>
            </w:r>
          </w:p>
          <w:p w:rsidR="00CF3F8C" w:rsidRDefault="004A6139">
            <w:pPr>
              <w:jc w:val="left"/>
              <w:rPr>
                <w:rFonts w:ascii="宋体" w:hAnsi="宋体" w:cs="宋体"/>
                <w:kern w:val="0"/>
                <w:sz w:val="24"/>
              </w:rPr>
            </w:pPr>
            <w:r>
              <w:rPr>
                <w:rFonts w:ascii="宋体" w:hAnsi="宋体" w:cs="宋体" w:hint="eastAsia"/>
                <w:sz w:val="24"/>
              </w:rPr>
              <w:t>以上每满足</w:t>
            </w:r>
            <w:r>
              <w:rPr>
                <w:rFonts w:ascii="宋体" w:hAnsi="宋体" w:cs="宋体" w:hint="eastAsia"/>
                <w:sz w:val="24"/>
              </w:rPr>
              <w:t>1</w:t>
            </w:r>
            <w:r>
              <w:rPr>
                <w:rFonts w:ascii="宋体" w:hAnsi="宋体" w:cs="宋体" w:hint="eastAsia"/>
                <w:sz w:val="24"/>
              </w:rPr>
              <w:t>项得</w:t>
            </w:r>
            <w:r>
              <w:rPr>
                <w:rFonts w:ascii="宋体" w:hAnsi="宋体" w:cs="宋体"/>
                <w:sz w:val="24"/>
              </w:rPr>
              <w:t>1</w:t>
            </w:r>
            <w:r>
              <w:rPr>
                <w:rFonts w:ascii="宋体" w:hAnsi="宋体" w:cs="宋体" w:hint="eastAsia"/>
                <w:sz w:val="24"/>
              </w:rPr>
              <w:t>分，不满足不得分，满分</w:t>
            </w:r>
            <w:r>
              <w:rPr>
                <w:rFonts w:ascii="宋体" w:hAnsi="宋体" w:cs="宋体"/>
                <w:sz w:val="24"/>
              </w:rPr>
              <w:t>4</w:t>
            </w:r>
            <w:r>
              <w:rPr>
                <w:rFonts w:ascii="宋体" w:hAnsi="宋体" w:cs="宋体" w:hint="eastAsia"/>
                <w:sz w:val="24"/>
              </w:rPr>
              <w:t>分。</w:t>
            </w:r>
            <w:r>
              <w:rPr>
                <w:rFonts w:ascii="宋体" w:hAnsi="宋体" w:cs="宋体" w:hint="eastAsia"/>
                <w:sz w:val="24"/>
              </w:rPr>
              <w:t>(</w:t>
            </w:r>
            <w:r>
              <w:rPr>
                <w:rFonts w:ascii="宋体" w:hAnsi="宋体" w:cs="宋体" w:hint="eastAsia"/>
                <w:sz w:val="24"/>
              </w:rPr>
              <w:t>以投标文件中加盖供应商公章的具有检测资质的第三方检测机构出具的检测报告扫描件为评分依据</w:t>
            </w:r>
            <w:r>
              <w:rPr>
                <w:rFonts w:ascii="宋体" w:hAnsi="宋体" w:cs="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lastRenderedPageBreak/>
              <w:t>4</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lastRenderedPageBreak/>
              <w:t>6</w:t>
            </w:r>
          </w:p>
        </w:tc>
        <w:tc>
          <w:tcPr>
            <w:tcW w:w="814" w:type="pct"/>
            <w:vAlign w:val="center"/>
          </w:tcPr>
          <w:p w:rsidR="00CF3F8C" w:rsidRDefault="004A6139">
            <w:pPr>
              <w:jc w:val="center"/>
              <w:rPr>
                <w:rFonts w:ascii="宋体" w:hAnsi="宋体" w:cs="宋体"/>
                <w:sz w:val="24"/>
                <w:highlight w:val="white"/>
              </w:rPr>
            </w:pPr>
            <w:r>
              <w:rPr>
                <w:rFonts w:ascii="宋体" w:hAnsi="宋体" w:hint="eastAsia"/>
                <w:sz w:val="24"/>
              </w:rPr>
              <w:t>技术方案</w:t>
            </w:r>
          </w:p>
        </w:tc>
        <w:tc>
          <w:tcPr>
            <w:tcW w:w="2737" w:type="pct"/>
          </w:tcPr>
          <w:p w:rsidR="00CF3F8C" w:rsidRDefault="004A6139">
            <w:pPr>
              <w:jc w:val="left"/>
              <w:rPr>
                <w:rFonts w:ascii="宋体" w:hAnsi="宋体"/>
                <w:sz w:val="24"/>
              </w:rPr>
            </w:pPr>
            <w:r>
              <w:rPr>
                <w:rFonts w:ascii="宋体" w:hAnsi="宋体" w:hint="eastAsia"/>
                <w:sz w:val="24"/>
              </w:rPr>
              <w:t>供货安排、安装、调试、人员配备、有合理详细的、流程清晰且切实可行的项目实施方案，优秀</w:t>
            </w:r>
            <w:r>
              <w:rPr>
                <w:rFonts w:ascii="宋体" w:hAnsi="宋体"/>
                <w:sz w:val="24"/>
              </w:rPr>
              <w:t>5</w:t>
            </w:r>
            <w:r>
              <w:rPr>
                <w:rFonts w:ascii="宋体" w:hAnsi="宋体"/>
                <w:sz w:val="24"/>
              </w:rPr>
              <w:t>分，</w:t>
            </w:r>
            <w:r>
              <w:rPr>
                <w:rFonts w:ascii="宋体" w:hAnsi="宋体" w:hint="eastAsia"/>
                <w:sz w:val="24"/>
              </w:rPr>
              <w:t>良好</w:t>
            </w:r>
            <w:r>
              <w:rPr>
                <w:rFonts w:ascii="宋体" w:hAnsi="宋体"/>
                <w:sz w:val="24"/>
              </w:rPr>
              <w:t>3</w:t>
            </w:r>
            <w:r>
              <w:rPr>
                <w:rFonts w:ascii="宋体" w:hAnsi="宋体"/>
                <w:sz w:val="24"/>
              </w:rPr>
              <w:t>分，一般</w:t>
            </w:r>
            <w:r>
              <w:rPr>
                <w:rFonts w:ascii="宋体" w:hAnsi="宋体"/>
                <w:sz w:val="24"/>
              </w:rPr>
              <w:t>1</w:t>
            </w:r>
            <w:r>
              <w:rPr>
                <w:rFonts w:ascii="宋体" w:hAnsi="宋体"/>
                <w:sz w:val="24"/>
              </w:rPr>
              <w:t>分</w:t>
            </w:r>
            <w:r>
              <w:rPr>
                <w:rFonts w:ascii="宋体" w:hAnsi="宋体" w:hint="eastAsia"/>
                <w:sz w:val="24"/>
              </w:rPr>
              <w:t>，</w:t>
            </w:r>
            <w:r>
              <w:rPr>
                <w:rFonts w:ascii="宋体" w:hAnsi="宋体"/>
                <w:sz w:val="24"/>
              </w:rPr>
              <w:t>无不得</w:t>
            </w:r>
            <w:r>
              <w:rPr>
                <w:rFonts w:ascii="宋体" w:hAnsi="宋体" w:hint="eastAsia"/>
                <w:sz w:val="24"/>
              </w:rPr>
              <w:t>分。</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5</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主观项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7</w:t>
            </w:r>
          </w:p>
        </w:tc>
        <w:tc>
          <w:tcPr>
            <w:tcW w:w="814" w:type="pct"/>
            <w:vAlign w:val="center"/>
          </w:tcPr>
          <w:p w:rsidR="00CF3F8C" w:rsidRDefault="004A6139">
            <w:pPr>
              <w:jc w:val="center"/>
              <w:rPr>
                <w:rFonts w:ascii="宋体" w:hAnsi="宋体"/>
                <w:sz w:val="24"/>
              </w:rPr>
            </w:pPr>
            <w:r>
              <w:rPr>
                <w:rFonts w:ascii="宋体" w:hAnsi="宋体" w:hint="eastAsia"/>
                <w:sz w:val="24"/>
              </w:rPr>
              <w:t>质量管理体系及质量措施</w:t>
            </w:r>
          </w:p>
        </w:tc>
        <w:tc>
          <w:tcPr>
            <w:tcW w:w="2737" w:type="pct"/>
          </w:tcPr>
          <w:p w:rsidR="00CF3F8C" w:rsidRDefault="004A6139">
            <w:pPr>
              <w:jc w:val="left"/>
              <w:rPr>
                <w:rFonts w:ascii="宋体" w:hAnsi="宋体"/>
                <w:sz w:val="24"/>
              </w:rPr>
            </w:pPr>
            <w:r>
              <w:rPr>
                <w:rFonts w:ascii="宋体" w:hAnsi="宋体" w:hint="eastAsia"/>
                <w:sz w:val="24"/>
              </w:rPr>
              <w:t>方案先进合理、针对性强、各项实施方案完整，得</w:t>
            </w:r>
            <w:r>
              <w:rPr>
                <w:rFonts w:ascii="宋体" w:hAnsi="宋体" w:hint="eastAsia"/>
                <w:sz w:val="24"/>
              </w:rPr>
              <w:t>5</w:t>
            </w:r>
            <w:r>
              <w:rPr>
                <w:rFonts w:ascii="宋体" w:hAnsi="宋体" w:hint="eastAsia"/>
                <w:sz w:val="24"/>
              </w:rPr>
              <w:t>分，方案较先进合理、但针对性不强，各项实施方案基本完整，得</w:t>
            </w:r>
            <w:r>
              <w:rPr>
                <w:rFonts w:ascii="宋体" w:hAnsi="宋体" w:hint="eastAsia"/>
                <w:sz w:val="24"/>
              </w:rPr>
              <w:t>3</w:t>
            </w:r>
            <w:r>
              <w:rPr>
                <w:rFonts w:ascii="宋体" w:hAnsi="宋体" w:hint="eastAsia"/>
                <w:sz w:val="24"/>
              </w:rPr>
              <w:t>分，方案欠合理，没有针对性，各项实施方案不完整，得</w:t>
            </w:r>
            <w:r>
              <w:rPr>
                <w:rFonts w:ascii="宋体" w:hAnsi="宋体" w:hint="eastAsia"/>
                <w:sz w:val="24"/>
              </w:rPr>
              <w:t>1</w:t>
            </w:r>
            <w:r>
              <w:rPr>
                <w:rFonts w:ascii="宋体" w:hAnsi="宋体" w:hint="eastAsia"/>
                <w:sz w:val="24"/>
              </w:rPr>
              <w:t>分，无不得分。</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5</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主观项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8</w:t>
            </w:r>
          </w:p>
        </w:tc>
        <w:tc>
          <w:tcPr>
            <w:tcW w:w="814" w:type="pct"/>
            <w:vAlign w:val="center"/>
          </w:tcPr>
          <w:p w:rsidR="00CF3F8C" w:rsidRDefault="004A6139">
            <w:pPr>
              <w:jc w:val="center"/>
              <w:rPr>
                <w:rFonts w:ascii="宋体" w:hAnsi="宋体"/>
                <w:sz w:val="24"/>
              </w:rPr>
            </w:pPr>
            <w:r>
              <w:rPr>
                <w:rFonts w:ascii="宋体" w:hAnsi="宋体" w:hint="eastAsia"/>
                <w:sz w:val="24"/>
              </w:rPr>
              <w:t>施工总体进度计划及保障措施</w:t>
            </w:r>
          </w:p>
        </w:tc>
        <w:tc>
          <w:tcPr>
            <w:tcW w:w="2737" w:type="pct"/>
          </w:tcPr>
          <w:p w:rsidR="00CF3F8C" w:rsidRDefault="004A6139">
            <w:pPr>
              <w:jc w:val="left"/>
              <w:rPr>
                <w:rFonts w:ascii="宋体" w:hAnsi="宋体"/>
                <w:sz w:val="24"/>
              </w:rPr>
            </w:pPr>
            <w:r>
              <w:rPr>
                <w:rFonts w:ascii="宋体" w:hAnsi="宋体" w:hint="eastAsia"/>
                <w:sz w:val="24"/>
              </w:rPr>
              <w:t>保证体系完整、可行，措施有利，得</w:t>
            </w:r>
            <w:r>
              <w:rPr>
                <w:rFonts w:ascii="宋体" w:hAnsi="宋体"/>
                <w:sz w:val="24"/>
              </w:rPr>
              <w:t>5</w:t>
            </w:r>
            <w:r>
              <w:rPr>
                <w:rFonts w:ascii="宋体" w:hAnsi="宋体" w:hint="eastAsia"/>
                <w:sz w:val="24"/>
              </w:rPr>
              <w:t>分，保证体系及措施较为完整，得</w:t>
            </w:r>
            <w:r>
              <w:rPr>
                <w:rFonts w:ascii="宋体" w:hAnsi="宋体" w:hint="eastAsia"/>
                <w:sz w:val="24"/>
              </w:rPr>
              <w:t>3</w:t>
            </w:r>
            <w:r>
              <w:rPr>
                <w:rFonts w:ascii="宋体" w:hAnsi="宋体" w:hint="eastAsia"/>
                <w:sz w:val="24"/>
              </w:rPr>
              <w:t>分，保证体系及措施欠完整，得</w:t>
            </w:r>
            <w:r>
              <w:rPr>
                <w:rFonts w:ascii="宋体" w:hAnsi="宋体" w:hint="eastAsia"/>
                <w:sz w:val="24"/>
              </w:rPr>
              <w:t>1</w:t>
            </w:r>
            <w:r>
              <w:rPr>
                <w:rFonts w:ascii="宋体" w:hAnsi="宋体" w:hint="eastAsia"/>
                <w:sz w:val="24"/>
              </w:rPr>
              <w:t>分，无不得分。</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5</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主观项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9</w:t>
            </w:r>
          </w:p>
        </w:tc>
        <w:tc>
          <w:tcPr>
            <w:tcW w:w="814" w:type="pct"/>
            <w:vAlign w:val="center"/>
          </w:tcPr>
          <w:p w:rsidR="00CF3F8C" w:rsidRDefault="004A6139">
            <w:pPr>
              <w:jc w:val="center"/>
              <w:rPr>
                <w:rFonts w:ascii="宋体" w:hAnsi="宋体"/>
                <w:sz w:val="24"/>
              </w:rPr>
            </w:pPr>
            <w:r>
              <w:rPr>
                <w:rFonts w:ascii="宋体" w:hAnsi="宋体" w:hint="eastAsia"/>
                <w:sz w:val="24"/>
              </w:rPr>
              <w:t>技术培训</w:t>
            </w:r>
          </w:p>
        </w:tc>
        <w:tc>
          <w:tcPr>
            <w:tcW w:w="2737" w:type="pct"/>
          </w:tcPr>
          <w:p w:rsidR="00CF3F8C" w:rsidRDefault="004A6139">
            <w:pPr>
              <w:jc w:val="left"/>
              <w:rPr>
                <w:rFonts w:ascii="宋体" w:hAnsi="宋体"/>
                <w:sz w:val="24"/>
              </w:rPr>
            </w:pPr>
            <w:r>
              <w:rPr>
                <w:rFonts w:ascii="宋体" w:hAnsi="宋体" w:hint="eastAsia"/>
                <w:sz w:val="24"/>
              </w:rPr>
              <w:t>结合本项目采购需求，对供应商的培训方案（培训时间计划、培训内容设计安排、培训人员安排、培训内容重点难点、培训结果保障措施）并附有详细的文字说明，培训计划优、科学合理、操作性强得</w:t>
            </w:r>
            <w:r>
              <w:rPr>
                <w:rFonts w:ascii="宋体" w:hAnsi="宋体" w:hint="eastAsia"/>
                <w:sz w:val="24"/>
              </w:rPr>
              <w:t>5</w:t>
            </w:r>
            <w:r>
              <w:rPr>
                <w:rFonts w:ascii="宋体" w:hAnsi="宋体" w:hint="eastAsia"/>
                <w:sz w:val="24"/>
              </w:rPr>
              <w:t>分，良好得</w:t>
            </w:r>
            <w:r>
              <w:rPr>
                <w:rFonts w:ascii="宋体" w:hAnsi="宋体" w:hint="eastAsia"/>
                <w:sz w:val="24"/>
              </w:rPr>
              <w:t>3</w:t>
            </w:r>
            <w:r>
              <w:rPr>
                <w:rFonts w:ascii="宋体" w:hAnsi="宋体" w:hint="eastAsia"/>
                <w:sz w:val="24"/>
              </w:rPr>
              <w:t>分，一般</w:t>
            </w:r>
            <w:r>
              <w:rPr>
                <w:rFonts w:ascii="宋体" w:hAnsi="宋体" w:hint="eastAsia"/>
                <w:sz w:val="24"/>
              </w:rPr>
              <w:t>1</w:t>
            </w:r>
            <w:r>
              <w:rPr>
                <w:rFonts w:ascii="宋体" w:hAnsi="宋体" w:hint="eastAsia"/>
                <w:sz w:val="24"/>
              </w:rPr>
              <w:t>分，无不得分。</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5</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主观项</w:t>
            </w:r>
          </w:p>
        </w:tc>
      </w:tr>
      <w:tr w:rsidR="00CF3F8C">
        <w:trPr>
          <w:trHeight w:val="567"/>
        </w:trPr>
        <w:tc>
          <w:tcPr>
            <w:tcW w:w="5000" w:type="pct"/>
            <w:gridSpan w:val="5"/>
            <w:vAlign w:val="center"/>
          </w:tcPr>
          <w:p w:rsidR="00CF3F8C" w:rsidRDefault="004A6139">
            <w:pPr>
              <w:autoSpaceDE w:val="0"/>
              <w:autoSpaceDN w:val="0"/>
              <w:adjustRightInd w:val="0"/>
              <w:rPr>
                <w:rFonts w:ascii="宋体" w:hAnsi="宋体" w:cs="宋体"/>
                <w:sz w:val="24"/>
                <w:highlight w:val="white"/>
              </w:rPr>
            </w:pPr>
            <w:r>
              <w:rPr>
                <w:rFonts w:ascii="宋体" w:hAnsi="宋体" w:cs="宋体" w:hint="eastAsia"/>
                <w:b/>
                <w:bCs/>
                <w:sz w:val="24"/>
                <w:lang w:val="zh-CN"/>
              </w:rPr>
              <w:t>（三）商务评分（</w:t>
            </w:r>
            <w:r>
              <w:rPr>
                <w:rFonts w:ascii="宋体" w:hAnsi="宋体" w:cs="宋体"/>
                <w:b/>
                <w:bCs/>
                <w:sz w:val="24"/>
                <w:lang w:val="zh-CN"/>
              </w:rPr>
              <w:t>20</w:t>
            </w:r>
            <w:r>
              <w:rPr>
                <w:rFonts w:ascii="宋体" w:hAnsi="宋体" w:cs="宋体" w:hint="eastAsia"/>
                <w:b/>
                <w:bCs/>
                <w:sz w:val="24"/>
                <w:lang w:val="zh-CN"/>
              </w:rPr>
              <w:t xml:space="preserve"> </w:t>
            </w:r>
            <w:r>
              <w:rPr>
                <w:rFonts w:ascii="宋体" w:hAnsi="宋体" w:cs="宋体" w:hint="eastAsia"/>
                <w:b/>
                <w:bCs/>
                <w:sz w:val="24"/>
                <w:lang w:val="zh-CN"/>
              </w:rPr>
              <w:t>分）</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1</w:t>
            </w:r>
          </w:p>
        </w:tc>
        <w:tc>
          <w:tcPr>
            <w:tcW w:w="814" w:type="pct"/>
            <w:vAlign w:val="center"/>
          </w:tcPr>
          <w:p w:rsidR="00CF3F8C" w:rsidRDefault="004A6139">
            <w:pPr>
              <w:jc w:val="center"/>
              <w:rPr>
                <w:rFonts w:ascii="宋体" w:hAnsi="宋体" w:cs="宋体"/>
                <w:sz w:val="24"/>
                <w:highlight w:val="white"/>
              </w:rPr>
            </w:pPr>
            <w:r>
              <w:rPr>
                <w:rFonts w:ascii="宋体" w:hAnsi="宋体" w:cs="宋体" w:hint="eastAsia"/>
                <w:kern w:val="0"/>
                <w:sz w:val="24"/>
              </w:rPr>
              <w:t>企业业绩</w:t>
            </w:r>
          </w:p>
        </w:tc>
        <w:tc>
          <w:tcPr>
            <w:tcW w:w="2737" w:type="pct"/>
            <w:vAlign w:val="center"/>
          </w:tcPr>
          <w:p w:rsidR="00CF3F8C" w:rsidRDefault="004A6139">
            <w:pPr>
              <w:jc w:val="left"/>
              <w:rPr>
                <w:rFonts w:ascii="宋体" w:hAnsi="宋体" w:cs="宋体"/>
                <w:sz w:val="24"/>
                <w:highlight w:val="white"/>
              </w:rPr>
            </w:pPr>
            <w:r>
              <w:rPr>
                <w:rFonts w:ascii="宋体" w:hAnsi="宋体" w:cs="宋体" w:hint="eastAsia"/>
                <w:sz w:val="24"/>
              </w:rPr>
              <w:t>供应商提供近</w:t>
            </w:r>
            <w:r>
              <w:rPr>
                <w:rFonts w:ascii="宋体" w:hAnsi="宋体" w:cs="宋体" w:hint="eastAsia"/>
                <w:sz w:val="24"/>
              </w:rPr>
              <w:t>5</w:t>
            </w:r>
            <w:r>
              <w:rPr>
                <w:rFonts w:ascii="宋体" w:hAnsi="宋体" w:cs="宋体" w:hint="eastAsia"/>
                <w:sz w:val="24"/>
              </w:rPr>
              <w:t>年（</w:t>
            </w:r>
            <w:r>
              <w:rPr>
                <w:rFonts w:ascii="宋体" w:hAnsi="宋体" w:cs="宋体" w:hint="eastAsia"/>
                <w:sz w:val="24"/>
              </w:rPr>
              <w:t>20</w:t>
            </w:r>
            <w:r>
              <w:rPr>
                <w:rFonts w:ascii="宋体" w:hAnsi="宋体" w:cs="宋体" w:hint="eastAsia"/>
                <w:sz w:val="24"/>
              </w:rPr>
              <w:t>18</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日至今）同类或类似设备单个销售合同，每提供一份得</w:t>
            </w:r>
            <w:r>
              <w:rPr>
                <w:rFonts w:ascii="宋体" w:hAnsi="宋体" w:cs="宋体"/>
                <w:sz w:val="24"/>
              </w:rPr>
              <w:t>1</w:t>
            </w:r>
            <w:r>
              <w:rPr>
                <w:rFonts w:ascii="宋体" w:hAnsi="宋体" w:cs="宋体" w:hint="eastAsia"/>
                <w:sz w:val="24"/>
              </w:rPr>
              <w:t>分，不提供不得分，满分</w:t>
            </w:r>
            <w:r>
              <w:rPr>
                <w:rFonts w:ascii="宋体" w:hAnsi="宋体" w:cs="宋体"/>
                <w:sz w:val="24"/>
              </w:rPr>
              <w:t>6</w:t>
            </w:r>
            <w:r>
              <w:rPr>
                <w:rFonts w:ascii="宋体" w:hAnsi="宋体" w:cs="宋体" w:hint="eastAsia"/>
                <w:sz w:val="24"/>
              </w:rPr>
              <w:t>分。（以投标文件中加盖供应商公章的合同扫描件评分依据）</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6</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2</w:t>
            </w:r>
          </w:p>
        </w:tc>
        <w:tc>
          <w:tcPr>
            <w:tcW w:w="814" w:type="pct"/>
            <w:vAlign w:val="center"/>
          </w:tcPr>
          <w:p w:rsidR="00CF3F8C" w:rsidRDefault="004A6139">
            <w:pPr>
              <w:jc w:val="center"/>
              <w:rPr>
                <w:rFonts w:ascii="宋体" w:hAnsi="宋体" w:cs="宋体"/>
                <w:kern w:val="0"/>
                <w:sz w:val="24"/>
              </w:rPr>
            </w:pPr>
            <w:r>
              <w:rPr>
                <w:rFonts w:ascii="宋体" w:hAnsi="宋体" w:cs="宋体" w:hint="eastAsia"/>
                <w:kern w:val="0"/>
                <w:sz w:val="24"/>
              </w:rPr>
              <w:t>企业资质</w:t>
            </w:r>
          </w:p>
        </w:tc>
        <w:tc>
          <w:tcPr>
            <w:tcW w:w="2737" w:type="pct"/>
            <w:vAlign w:val="center"/>
          </w:tcPr>
          <w:p w:rsidR="00CF3F8C" w:rsidRDefault="004A6139">
            <w:pPr>
              <w:jc w:val="left"/>
              <w:rPr>
                <w:rFonts w:ascii="宋体" w:hAnsi="宋体"/>
                <w:sz w:val="24"/>
              </w:rPr>
            </w:pPr>
            <w:r>
              <w:rPr>
                <w:rFonts w:ascii="宋体" w:hAnsi="宋体" w:hint="eastAsia"/>
                <w:sz w:val="24"/>
              </w:rPr>
              <w:t>投标供应商提供以下有效期内的认证证书：</w:t>
            </w:r>
          </w:p>
          <w:p w:rsidR="00CF3F8C" w:rsidRDefault="004A6139">
            <w:pPr>
              <w:jc w:val="left"/>
              <w:rPr>
                <w:rFonts w:ascii="宋体" w:hAnsi="宋体"/>
                <w:sz w:val="24"/>
              </w:rPr>
            </w:pPr>
            <w:r>
              <w:rPr>
                <w:rFonts w:ascii="宋体" w:hAnsi="宋体" w:hint="eastAsia"/>
                <w:sz w:val="24"/>
              </w:rPr>
              <w:t>1.</w:t>
            </w:r>
            <w:r>
              <w:rPr>
                <w:rFonts w:ascii="宋体" w:hAnsi="宋体" w:hint="eastAsia"/>
                <w:sz w:val="24"/>
              </w:rPr>
              <w:t>质量管理体系认证；</w:t>
            </w:r>
          </w:p>
          <w:p w:rsidR="00CF3F8C" w:rsidRDefault="004A6139">
            <w:pPr>
              <w:jc w:val="left"/>
              <w:rPr>
                <w:rFonts w:ascii="宋体" w:hAnsi="宋体"/>
                <w:sz w:val="24"/>
              </w:rPr>
            </w:pPr>
            <w:r>
              <w:rPr>
                <w:rFonts w:ascii="宋体" w:hAnsi="宋体" w:hint="eastAsia"/>
                <w:sz w:val="24"/>
              </w:rPr>
              <w:t>2.</w:t>
            </w:r>
            <w:r>
              <w:rPr>
                <w:rFonts w:ascii="宋体" w:hAnsi="宋体" w:hint="eastAsia"/>
                <w:sz w:val="24"/>
              </w:rPr>
              <w:t>环境管理体系认证；</w:t>
            </w:r>
          </w:p>
          <w:p w:rsidR="00CF3F8C" w:rsidRDefault="004A6139">
            <w:pPr>
              <w:jc w:val="left"/>
              <w:rPr>
                <w:rFonts w:ascii="宋体" w:hAnsi="宋体"/>
                <w:sz w:val="24"/>
              </w:rPr>
            </w:pPr>
            <w:r>
              <w:rPr>
                <w:rFonts w:ascii="宋体" w:hAnsi="宋体" w:hint="eastAsia"/>
                <w:sz w:val="24"/>
              </w:rPr>
              <w:t>3.</w:t>
            </w:r>
            <w:r>
              <w:rPr>
                <w:rFonts w:ascii="宋体" w:hAnsi="宋体" w:hint="eastAsia"/>
                <w:sz w:val="24"/>
              </w:rPr>
              <w:t>职业健康管理体系认证；</w:t>
            </w:r>
          </w:p>
          <w:p w:rsidR="00CF3F8C" w:rsidRDefault="004A6139">
            <w:pPr>
              <w:jc w:val="left"/>
              <w:rPr>
                <w:rFonts w:ascii="宋体" w:hAnsi="宋体"/>
                <w:sz w:val="24"/>
              </w:rPr>
            </w:pPr>
            <w:r>
              <w:rPr>
                <w:rFonts w:ascii="宋体" w:hAnsi="宋体" w:hint="eastAsia"/>
                <w:sz w:val="24"/>
              </w:rPr>
              <w:t>以上每提供</w:t>
            </w:r>
            <w:r>
              <w:rPr>
                <w:rFonts w:ascii="宋体" w:hAnsi="宋体" w:hint="eastAsia"/>
                <w:sz w:val="24"/>
              </w:rPr>
              <w:t>1</w:t>
            </w:r>
            <w:r>
              <w:rPr>
                <w:rFonts w:ascii="宋体" w:hAnsi="宋体" w:hint="eastAsia"/>
                <w:sz w:val="24"/>
              </w:rPr>
              <w:t>项得</w:t>
            </w:r>
            <w:r>
              <w:rPr>
                <w:rFonts w:ascii="宋体" w:hAnsi="宋体"/>
                <w:sz w:val="24"/>
              </w:rPr>
              <w:t>1</w:t>
            </w:r>
            <w:r>
              <w:rPr>
                <w:rFonts w:ascii="宋体" w:hAnsi="宋体" w:hint="eastAsia"/>
                <w:sz w:val="24"/>
              </w:rPr>
              <w:t>分，不提供不得分，满分</w:t>
            </w:r>
            <w:r>
              <w:rPr>
                <w:rFonts w:ascii="宋体" w:hAnsi="宋体"/>
                <w:sz w:val="24"/>
              </w:rPr>
              <w:t>3</w:t>
            </w:r>
            <w:r>
              <w:rPr>
                <w:rFonts w:ascii="宋体" w:hAnsi="宋体" w:hint="eastAsia"/>
                <w:sz w:val="24"/>
              </w:rPr>
              <w:t>分。</w:t>
            </w:r>
          </w:p>
          <w:p w:rsidR="00CF3F8C" w:rsidRDefault="004A6139">
            <w:pPr>
              <w:jc w:val="left"/>
              <w:rPr>
                <w:rFonts w:ascii="宋体" w:hAnsi="宋体"/>
                <w:sz w:val="24"/>
              </w:rPr>
            </w:pPr>
            <w:r>
              <w:rPr>
                <w:rFonts w:ascii="宋体" w:hAnsi="宋体" w:hint="eastAsia"/>
                <w:sz w:val="24"/>
              </w:rPr>
              <w:t>（以投标文件中加盖投标供应商公章相应证书扫描件为评分依据</w:t>
            </w:r>
            <w:r>
              <w:rPr>
                <w:rFonts w:ascii="宋体" w:hAnsi="宋体" w:cs="宋体" w:hint="eastAsia"/>
                <w:kern w:val="0"/>
                <w:sz w:val="24"/>
              </w:rPr>
              <w:t>，原件备查</w:t>
            </w:r>
            <w:r>
              <w:rPr>
                <w:rFonts w:ascii="宋体" w:hAnsi="宋体" w:hint="eastAsia"/>
                <w:sz w:val="24"/>
              </w:rPr>
              <w:t>）</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t>3</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r w:rsidR="00CF3F8C">
        <w:trPr>
          <w:trHeight w:val="567"/>
        </w:trPr>
        <w:tc>
          <w:tcPr>
            <w:tcW w:w="378" w:type="pct"/>
            <w:vAlign w:val="center"/>
          </w:tcPr>
          <w:p w:rsidR="00CF3F8C" w:rsidRDefault="004A6139">
            <w:pPr>
              <w:jc w:val="center"/>
              <w:rPr>
                <w:rFonts w:ascii="宋体" w:hAnsi="宋体" w:cs="宋体"/>
                <w:sz w:val="24"/>
                <w:highlight w:val="white"/>
              </w:rPr>
            </w:pPr>
            <w:r>
              <w:rPr>
                <w:rFonts w:ascii="宋体" w:hAnsi="宋体" w:cs="宋体"/>
                <w:sz w:val="24"/>
                <w:highlight w:val="white"/>
              </w:rPr>
              <w:t>3</w:t>
            </w:r>
          </w:p>
        </w:tc>
        <w:tc>
          <w:tcPr>
            <w:tcW w:w="814" w:type="pct"/>
            <w:vAlign w:val="center"/>
          </w:tcPr>
          <w:p w:rsidR="00CF3F8C" w:rsidRDefault="004A6139">
            <w:pPr>
              <w:jc w:val="center"/>
              <w:rPr>
                <w:rFonts w:ascii="宋体" w:hAnsi="宋体" w:cs="宋体"/>
                <w:kern w:val="0"/>
                <w:sz w:val="24"/>
              </w:rPr>
            </w:pPr>
            <w:r>
              <w:rPr>
                <w:rFonts w:ascii="宋体" w:hAnsi="宋体" w:cs="宋体" w:hint="eastAsia"/>
                <w:kern w:val="0"/>
                <w:sz w:val="24"/>
              </w:rPr>
              <w:t>售后服务能力</w:t>
            </w:r>
          </w:p>
        </w:tc>
        <w:tc>
          <w:tcPr>
            <w:tcW w:w="2737" w:type="pct"/>
            <w:vAlign w:val="center"/>
          </w:tcPr>
          <w:p w:rsidR="00CF3F8C" w:rsidRDefault="004A6139">
            <w:pPr>
              <w:jc w:val="left"/>
              <w:rPr>
                <w:rFonts w:ascii="宋体" w:hAnsi="宋体" w:cs="宋体"/>
                <w:kern w:val="0"/>
                <w:sz w:val="24"/>
              </w:rPr>
            </w:pPr>
            <w:r>
              <w:rPr>
                <w:rFonts w:ascii="宋体" w:hAnsi="宋体" w:cs="宋体" w:hint="eastAsia"/>
                <w:kern w:val="0"/>
                <w:sz w:val="24"/>
              </w:rPr>
              <w:t>该项目实施团队中：</w:t>
            </w:r>
          </w:p>
          <w:p w:rsidR="00CF3F8C" w:rsidRDefault="004A6139">
            <w:pPr>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技术人员具有职业技能鉴定指导中心颁发的电子产品装调工职业资格证书，每提供一个证书</w:t>
            </w:r>
            <w:r>
              <w:rPr>
                <w:rFonts w:ascii="宋体" w:hAnsi="宋体" w:cs="宋体" w:hint="eastAsia"/>
                <w:kern w:val="0"/>
                <w:sz w:val="24"/>
              </w:rPr>
              <w:lastRenderedPageBreak/>
              <w:t>得</w:t>
            </w:r>
            <w:r>
              <w:rPr>
                <w:rFonts w:ascii="宋体" w:hAnsi="宋体" w:cs="宋体" w:hint="eastAsia"/>
                <w:kern w:val="0"/>
                <w:sz w:val="24"/>
              </w:rPr>
              <w:t>2</w:t>
            </w:r>
            <w:r>
              <w:rPr>
                <w:rFonts w:ascii="宋体" w:hAnsi="宋体" w:cs="宋体"/>
                <w:kern w:val="0"/>
                <w:sz w:val="24"/>
              </w:rPr>
              <w:t>.5</w:t>
            </w:r>
            <w:r>
              <w:rPr>
                <w:rFonts w:ascii="宋体" w:hAnsi="宋体" w:cs="宋体" w:hint="eastAsia"/>
                <w:kern w:val="0"/>
                <w:sz w:val="24"/>
              </w:rPr>
              <w:t>分，不提供不得分，满分</w:t>
            </w:r>
            <w:r>
              <w:rPr>
                <w:rFonts w:ascii="宋体" w:hAnsi="宋体" w:cs="宋体"/>
                <w:kern w:val="0"/>
                <w:sz w:val="24"/>
              </w:rPr>
              <w:t>5</w:t>
            </w:r>
            <w:r>
              <w:rPr>
                <w:rFonts w:ascii="宋体" w:hAnsi="宋体" w:cs="宋体" w:hint="eastAsia"/>
                <w:kern w:val="0"/>
                <w:sz w:val="24"/>
              </w:rPr>
              <w:t>分。</w:t>
            </w:r>
          </w:p>
          <w:p w:rsidR="00CF3F8C" w:rsidRDefault="004A6139">
            <w:pPr>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技术人员具有职业技能鉴定指导中心认证的计算机软件工程师资格证书，每提供一个计算机软件工程师资格证书得</w:t>
            </w:r>
            <w:r>
              <w:rPr>
                <w:rFonts w:ascii="宋体" w:hAnsi="宋体" w:cs="宋体" w:hint="eastAsia"/>
                <w:kern w:val="0"/>
                <w:sz w:val="24"/>
              </w:rPr>
              <w:t>2</w:t>
            </w:r>
            <w:r>
              <w:rPr>
                <w:rFonts w:ascii="宋体" w:hAnsi="宋体" w:cs="宋体" w:hint="eastAsia"/>
                <w:kern w:val="0"/>
                <w:sz w:val="24"/>
              </w:rPr>
              <w:t>分，不提供不得分，满分</w:t>
            </w:r>
            <w:r>
              <w:rPr>
                <w:rFonts w:ascii="宋体" w:hAnsi="宋体" w:cs="宋体" w:hint="eastAsia"/>
                <w:kern w:val="0"/>
                <w:sz w:val="24"/>
              </w:rPr>
              <w:t>6</w:t>
            </w:r>
            <w:r>
              <w:rPr>
                <w:rFonts w:ascii="宋体" w:hAnsi="宋体" w:cs="宋体" w:hint="eastAsia"/>
                <w:kern w:val="0"/>
                <w:sz w:val="24"/>
              </w:rPr>
              <w:t>分。</w:t>
            </w:r>
          </w:p>
          <w:p w:rsidR="00CF3F8C" w:rsidRDefault="004A6139">
            <w:pPr>
              <w:jc w:val="left"/>
              <w:rPr>
                <w:rFonts w:ascii="宋体" w:hAnsi="宋体" w:cs="宋体"/>
                <w:kern w:val="0"/>
                <w:sz w:val="24"/>
              </w:rPr>
            </w:pPr>
            <w:r>
              <w:rPr>
                <w:rFonts w:ascii="宋体" w:hAnsi="宋体" w:cs="宋体" w:hint="eastAsia"/>
                <w:kern w:val="0"/>
                <w:sz w:val="24"/>
              </w:rPr>
              <w:t>（以投标文件中加盖投标供应商公章相应证书扫描件为评分依据，原件备查）</w:t>
            </w:r>
          </w:p>
        </w:tc>
        <w:tc>
          <w:tcPr>
            <w:tcW w:w="428" w:type="pct"/>
            <w:vAlign w:val="center"/>
          </w:tcPr>
          <w:p w:rsidR="00CF3F8C" w:rsidRDefault="004A6139">
            <w:pPr>
              <w:jc w:val="center"/>
              <w:rPr>
                <w:rFonts w:ascii="宋体" w:hAnsi="宋体" w:cs="宋体"/>
                <w:sz w:val="24"/>
                <w:highlight w:val="white"/>
              </w:rPr>
            </w:pPr>
            <w:r>
              <w:rPr>
                <w:rFonts w:ascii="宋体" w:hAnsi="宋体" w:cs="宋体"/>
                <w:sz w:val="24"/>
                <w:highlight w:val="white"/>
              </w:rPr>
              <w:lastRenderedPageBreak/>
              <w:t>11</w:t>
            </w:r>
          </w:p>
        </w:tc>
        <w:tc>
          <w:tcPr>
            <w:tcW w:w="643" w:type="pct"/>
            <w:vAlign w:val="center"/>
          </w:tcPr>
          <w:p w:rsidR="00CF3F8C" w:rsidRDefault="004A6139">
            <w:pPr>
              <w:jc w:val="center"/>
              <w:rPr>
                <w:rFonts w:ascii="宋体" w:hAnsi="宋体" w:cs="宋体"/>
                <w:sz w:val="24"/>
                <w:highlight w:val="white"/>
              </w:rPr>
            </w:pPr>
            <w:r>
              <w:rPr>
                <w:rFonts w:ascii="宋体" w:hAnsi="宋体" w:cs="宋体" w:hint="eastAsia"/>
                <w:sz w:val="24"/>
                <w:highlight w:val="white"/>
              </w:rPr>
              <w:t>客观项</w:t>
            </w:r>
          </w:p>
        </w:tc>
      </w:tr>
    </w:tbl>
    <w:p w:rsidR="00CF3F8C" w:rsidRDefault="004A6139">
      <w:pPr>
        <w:pStyle w:val="20"/>
        <w:spacing w:line="360" w:lineRule="auto"/>
        <w:ind w:firstLineChars="200" w:firstLine="482"/>
        <w:jc w:val="left"/>
        <w:rPr>
          <w:rFonts w:ascii="宋体" w:eastAsia="宋体" w:hAnsi="宋体" w:cs="仿宋_GB2312"/>
          <w:b/>
          <w:kern w:val="0"/>
          <w:sz w:val="24"/>
          <w:lang w:val="zh-CN"/>
        </w:rPr>
      </w:pPr>
      <w:r>
        <w:rPr>
          <w:rFonts w:ascii="宋体" w:eastAsia="宋体" w:hAnsi="宋体" w:cs="仿宋_GB2312" w:hint="eastAsia"/>
          <w:b/>
          <w:kern w:val="0"/>
          <w:sz w:val="24"/>
          <w:lang w:val="zh-CN"/>
        </w:rPr>
        <w:lastRenderedPageBreak/>
        <w:t>六、确定中标人</w:t>
      </w:r>
    </w:p>
    <w:p w:rsidR="00CF3F8C" w:rsidRDefault="004A6139">
      <w:pPr>
        <w:pStyle w:val="20"/>
        <w:spacing w:line="360" w:lineRule="auto"/>
        <w:ind w:firstLineChars="200" w:firstLine="480"/>
        <w:jc w:val="left"/>
        <w:rPr>
          <w:rFonts w:ascii="宋体" w:eastAsia="宋体" w:hAnsi="宋体"/>
          <w:sz w:val="24"/>
          <w:szCs w:val="24"/>
        </w:rPr>
      </w:pPr>
      <w:r>
        <w:rPr>
          <w:rFonts w:ascii="宋体" w:eastAsia="宋体" w:hAnsi="宋体" w:cs="仿宋_GB2312" w:hint="eastAsia"/>
          <w:kern w:val="0"/>
          <w:sz w:val="24"/>
          <w:lang w:val="zh-CN"/>
        </w:rPr>
        <w:t>详细评审结束后，对五名评委的评分进行汇总，五名评委评分之和为投标人的最后得分。按照得分由高到低顺序排列，如出现供应商得分相同的情况，按投标报价进行价格扣除后由低到高顺序排列；得分且投标报价进行价格扣除后相同的，按技术标部分得分由高到低顺序排列；如出现技术标部分得分相同，按售后服务得分由高到低顺序排列；如以上均相同，按供应商确认参加投标时间先后顺序排列。采购人根据中标推荐排列确定中标人，原则上排列第一的投标人</w:t>
      </w:r>
      <w:r>
        <w:rPr>
          <w:rFonts w:ascii="宋体" w:eastAsia="宋体" w:hAnsi="宋体" w:cs="仿宋_GB2312" w:hint="eastAsia"/>
          <w:kern w:val="0"/>
          <w:sz w:val="24"/>
          <w:lang w:val="zh-CN"/>
        </w:rPr>
        <w:t>应被确定为中标人，其投标报价将被确定为中标价格</w:t>
      </w:r>
      <w:r>
        <w:rPr>
          <w:rFonts w:ascii="宋体" w:eastAsia="宋体" w:hAnsi="宋体" w:hint="eastAsia"/>
          <w:sz w:val="24"/>
          <w:szCs w:val="24"/>
        </w:rPr>
        <w:t>。</w:t>
      </w:r>
    </w:p>
    <w:bookmarkEnd w:id="31"/>
    <w:p w:rsidR="00CF3F8C" w:rsidRDefault="004A6139">
      <w:pPr>
        <w:pStyle w:val="20"/>
        <w:spacing w:line="360" w:lineRule="auto"/>
        <w:ind w:firstLineChars="200" w:firstLine="480"/>
        <w:jc w:val="left"/>
        <w:rPr>
          <w:rFonts w:ascii="宋体" w:eastAsia="宋体" w:hAnsi="宋体" w:cs="仿宋_GB2312"/>
          <w:b/>
          <w:kern w:val="0"/>
          <w:sz w:val="28"/>
          <w:szCs w:val="28"/>
          <w:lang w:val="zh-CN"/>
        </w:rPr>
      </w:pPr>
      <w:r>
        <w:rPr>
          <w:rFonts w:ascii="宋体" w:eastAsia="宋体" w:hAnsi="宋体"/>
          <w:sz w:val="24"/>
          <w:szCs w:val="24"/>
        </w:rPr>
        <w:br w:type="page"/>
      </w:r>
    </w:p>
    <w:p w:rsidR="00CF3F8C" w:rsidRDefault="00CF3F8C">
      <w:pPr>
        <w:pStyle w:val="20"/>
        <w:spacing w:line="360" w:lineRule="auto"/>
        <w:rPr>
          <w:rFonts w:ascii="宋体" w:eastAsia="宋体" w:hAnsi="宋体" w:cs="仿宋_GB2312"/>
          <w:b/>
          <w:kern w:val="0"/>
          <w:sz w:val="28"/>
          <w:szCs w:val="28"/>
          <w:lang w:val="zh-CN"/>
        </w:rPr>
      </w:pPr>
    </w:p>
    <w:p w:rsidR="00CF3F8C" w:rsidRDefault="00CF3F8C">
      <w:pPr>
        <w:pStyle w:val="20"/>
        <w:spacing w:line="360" w:lineRule="auto"/>
        <w:ind w:firstLineChars="200" w:firstLine="562"/>
        <w:jc w:val="center"/>
        <w:rPr>
          <w:rFonts w:ascii="宋体" w:eastAsia="宋体" w:hAnsi="宋体" w:cs="仿宋_GB2312"/>
          <w:b/>
          <w:kern w:val="0"/>
          <w:sz w:val="28"/>
          <w:szCs w:val="28"/>
          <w:lang w:val="zh-CN"/>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CF3F8C">
      <w:pPr>
        <w:spacing w:line="360" w:lineRule="auto"/>
        <w:rPr>
          <w:rFonts w:ascii="宋体" w:hAnsi="宋体"/>
          <w:sz w:val="24"/>
        </w:rPr>
      </w:pPr>
    </w:p>
    <w:p w:rsidR="00CF3F8C" w:rsidRDefault="004A6139">
      <w:pPr>
        <w:jc w:val="center"/>
        <w:outlineLvl w:val="0"/>
        <w:rPr>
          <w:rFonts w:ascii="宋体" w:hAnsi="宋体"/>
          <w:b/>
          <w:sz w:val="36"/>
          <w:szCs w:val="36"/>
        </w:rPr>
      </w:pPr>
      <w:bookmarkStart w:id="32" w:name="_Toc116926180"/>
      <w:r>
        <w:rPr>
          <w:rFonts w:ascii="宋体" w:hAnsi="宋体" w:hint="eastAsia"/>
          <w:b/>
          <w:sz w:val="36"/>
          <w:szCs w:val="36"/>
        </w:rPr>
        <w:t>第六章</w:t>
      </w:r>
      <w:r>
        <w:rPr>
          <w:rFonts w:ascii="宋体" w:hAnsi="宋体"/>
          <w:b/>
          <w:sz w:val="36"/>
          <w:szCs w:val="36"/>
        </w:rPr>
        <w:br/>
      </w:r>
      <w:r>
        <w:rPr>
          <w:rFonts w:ascii="宋体" w:hAnsi="宋体"/>
          <w:b/>
          <w:sz w:val="36"/>
          <w:szCs w:val="36"/>
        </w:rPr>
        <w:br/>
      </w:r>
      <w:r>
        <w:rPr>
          <w:rFonts w:hint="eastAsia"/>
          <w:b/>
          <w:sz w:val="36"/>
          <w:szCs w:val="36"/>
        </w:rPr>
        <w:t>投标文件格式</w:t>
      </w:r>
      <w:bookmarkEnd w:id="32"/>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CF3F8C">
      <w:pPr>
        <w:rPr>
          <w:sz w:val="36"/>
        </w:rPr>
      </w:pPr>
    </w:p>
    <w:p w:rsidR="00CF3F8C" w:rsidRDefault="004A6139">
      <w:pPr>
        <w:rPr>
          <w:rFonts w:ascii="宋体" w:hAnsi="宋体"/>
          <w:sz w:val="36"/>
          <w:szCs w:val="36"/>
          <w:u w:val="single"/>
        </w:rPr>
      </w:pPr>
      <w:r>
        <w:rPr>
          <w:rFonts w:ascii="宋体" w:hAnsi="宋体"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4281170</wp:posOffset>
                </wp:positionH>
                <wp:positionV relativeFrom="paragraph">
                  <wp:posOffset>198755</wp:posOffset>
                </wp:positionV>
                <wp:extent cx="1390650" cy="495300"/>
                <wp:effectExtent l="7620" t="7620" r="19050" b="15240"/>
                <wp:wrapNone/>
                <wp:docPr id="1" name="矩形 1"/>
                <wp:cNvGraphicFramePr/>
                <a:graphic xmlns:a="http://schemas.openxmlformats.org/drawingml/2006/main">
                  <a:graphicData uri="http://schemas.microsoft.com/office/word/2010/wordprocessingShape">
                    <wps:wsp>
                      <wps:cNvSpPr/>
                      <wps:spPr>
                        <a:xfrm>
                          <a:off x="0" y="0"/>
                          <a:ext cx="1390650" cy="49530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w14:anchorId="0E01D349" id="矩形 1" o:spid="_x0000_s1026" style="position:absolute;left:0;text-align:left;margin-left:337.1pt;margin-top:15.65pt;width:109.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" filled="f" strokeweight="1.25pt"/>
            </w:pict>
          </mc:Fallback>
        </mc:AlternateContent>
      </w:r>
    </w:p>
    <w:p w:rsidR="00CF3F8C" w:rsidRDefault="004A6139">
      <w:pPr>
        <w:ind w:right="540" w:firstLine="1620"/>
        <w:jc w:val="right"/>
        <w:rPr>
          <w:rFonts w:ascii="宋体" w:hAnsi="宋体"/>
          <w:b/>
          <w:sz w:val="36"/>
          <w:szCs w:val="36"/>
        </w:rPr>
      </w:pPr>
      <w:r>
        <w:rPr>
          <w:rFonts w:ascii="宋体" w:hAnsi="宋体" w:hint="eastAsia"/>
          <w:b/>
          <w:sz w:val="36"/>
          <w:szCs w:val="36"/>
        </w:rPr>
        <w:t>正（副）本</w:t>
      </w:r>
    </w:p>
    <w:p w:rsidR="00CF3F8C" w:rsidRDefault="00CF3F8C">
      <w:pPr>
        <w:ind w:firstLine="1620"/>
        <w:rPr>
          <w:rFonts w:ascii="宋体" w:hAnsi="宋体"/>
          <w:sz w:val="36"/>
          <w:szCs w:val="36"/>
          <w:u w:val="single"/>
        </w:rPr>
      </w:pPr>
    </w:p>
    <w:p w:rsidR="00CF3F8C" w:rsidRDefault="00CF3F8C">
      <w:pPr>
        <w:ind w:firstLine="1620"/>
        <w:rPr>
          <w:rFonts w:ascii="宋体" w:hAnsi="宋体"/>
          <w:sz w:val="36"/>
          <w:szCs w:val="36"/>
          <w:u w:val="single"/>
        </w:rPr>
      </w:pPr>
    </w:p>
    <w:p w:rsidR="00CF3F8C" w:rsidRDefault="004A6139">
      <w:pPr>
        <w:spacing w:line="360" w:lineRule="auto"/>
        <w:jc w:val="center"/>
        <w:rPr>
          <w:rFonts w:ascii="宋体" w:hAnsi="宋体"/>
          <w:sz w:val="24"/>
        </w:rPr>
      </w:pPr>
      <w:r>
        <w:rPr>
          <w:rFonts w:ascii="宋体" w:hAnsi="宋体" w:hint="eastAsia"/>
          <w:sz w:val="36"/>
          <w:szCs w:val="36"/>
        </w:rPr>
        <w:t>2023</w:t>
      </w:r>
      <w:r>
        <w:rPr>
          <w:rFonts w:ascii="宋体" w:hAnsi="宋体" w:hint="eastAsia"/>
          <w:sz w:val="36"/>
          <w:szCs w:val="36"/>
        </w:rPr>
        <w:t>智慧校园光网络建设</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b/>
          <w:sz w:val="72"/>
          <w:szCs w:val="72"/>
        </w:rPr>
      </w:pPr>
      <w:r>
        <w:rPr>
          <w:rFonts w:ascii="宋体" w:hAnsi="宋体" w:hint="eastAsia"/>
          <w:b/>
          <w:sz w:val="72"/>
          <w:szCs w:val="72"/>
        </w:rPr>
        <w:t>投</w:t>
      </w:r>
      <w:r>
        <w:rPr>
          <w:rFonts w:ascii="宋体" w:hAnsi="宋体" w:hint="eastAsia"/>
          <w:b/>
          <w:sz w:val="72"/>
          <w:szCs w:val="72"/>
        </w:rPr>
        <w:t xml:space="preserve">  </w:t>
      </w:r>
      <w:r>
        <w:rPr>
          <w:rFonts w:ascii="宋体" w:hAnsi="宋体" w:hint="eastAsia"/>
          <w:b/>
          <w:sz w:val="72"/>
          <w:szCs w:val="72"/>
        </w:rPr>
        <w:t>标</w:t>
      </w:r>
      <w:r>
        <w:rPr>
          <w:rFonts w:ascii="宋体" w:hAnsi="宋体" w:hint="eastAsia"/>
          <w:b/>
          <w:sz w:val="72"/>
          <w:szCs w:val="72"/>
        </w:rPr>
        <w:t xml:space="preserve">  </w:t>
      </w:r>
      <w:r>
        <w:rPr>
          <w:rFonts w:ascii="宋体" w:hAnsi="宋体" w:hint="eastAsia"/>
          <w:b/>
          <w:sz w:val="72"/>
          <w:szCs w:val="72"/>
        </w:rPr>
        <w:t>文</w:t>
      </w:r>
      <w:r>
        <w:rPr>
          <w:rFonts w:ascii="宋体" w:hAnsi="宋体" w:hint="eastAsia"/>
          <w:b/>
          <w:sz w:val="72"/>
          <w:szCs w:val="72"/>
        </w:rPr>
        <w:t xml:space="preserve">  </w:t>
      </w:r>
      <w:r>
        <w:rPr>
          <w:rFonts w:ascii="宋体" w:hAnsi="宋体" w:hint="eastAsia"/>
          <w:b/>
          <w:sz w:val="72"/>
          <w:szCs w:val="72"/>
        </w:rPr>
        <w:t>件</w:t>
      </w:r>
    </w:p>
    <w:p w:rsidR="00CF3F8C" w:rsidRDefault="00CF3F8C">
      <w:pPr>
        <w:rPr>
          <w:rFonts w:ascii="宋体" w:hAnsi="宋体"/>
          <w:sz w:val="24"/>
        </w:rPr>
      </w:pPr>
    </w:p>
    <w:p w:rsidR="00CF3F8C" w:rsidRDefault="00CF3F8C">
      <w:pPr>
        <w:jc w:val="center"/>
        <w:rPr>
          <w:rFonts w:ascii="宋体" w:hAnsi="宋体"/>
          <w:sz w:val="24"/>
        </w:rPr>
      </w:pPr>
    </w:p>
    <w:p w:rsidR="00CF3F8C" w:rsidRDefault="004A6139">
      <w:pPr>
        <w:jc w:val="center"/>
        <w:rPr>
          <w:rFonts w:ascii="宋体" w:hAnsi="宋体"/>
          <w:sz w:val="32"/>
          <w:szCs w:val="32"/>
        </w:rPr>
      </w:pPr>
      <w:r>
        <w:rPr>
          <w:rFonts w:ascii="宋体" w:hAnsi="宋体" w:hint="eastAsia"/>
          <w:sz w:val="32"/>
          <w:szCs w:val="32"/>
        </w:rPr>
        <w:t>项目编号：</w:t>
      </w:r>
      <w:r>
        <w:rPr>
          <w:rFonts w:ascii="宋体" w:hAnsi="宋体" w:hint="eastAsia"/>
          <w:sz w:val="32"/>
          <w:szCs w:val="32"/>
        </w:rPr>
        <w:t>JM-2023-09-00873</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投标人：（盖公章）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法定代表人或被授权委托人：（签字或盖章）</w:t>
      </w:r>
      <w:r>
        <w:rPr>
          <w:rFonts w:ascii="宋体" w:hAnsi="宋体" w:hint="eastAsia"/>
          <w:sz w:val="24"/>
        </w:rPr>
        <w:t xml:space="preserve"> </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CF3F8C" w:rsidRDefault="00CF3F8C">
      <w:pPr>
        <w:rPr>
          <w:rFonts w:ascii="宋体" w:hAnsi="宋体"/>
          <w:sz w:val="24"/>
        </w:rPr>
      </w:pPr>
    </w:p>
    <w:p w:rsidR="00CF3F8C" w:rsidRDefault="00CF3F8C">
      <w:pPr>
        <w:rPr>
          <w:rFonts w:ascii="宋体" w:hAnsi="宋体"/>
          <w:sz w:val="24"/>
        </w:rPr>
      </w:pPr>
    </w:p>
    <w:p w:rsidR="00CF3F8C" w:rsidRDefault="00CF3F8C">
      <w:pPr>
        <w:jc w:val="center"/>
        <w:rPr>
          <w:rFonts w:ascii="宋体" w:hAnsi="宋体"/>
          <w:b/>
          <w:sz w:val="36"/>
          <w:szCs w:val="36"/>
        </w:rPr>
      </w:pPr>
    </w:p>
    <w:p w:rsidR="00CF3F8C" w:rsidRDefault="00CF3F8C">
      <w:pPr>
        <w:jc w:val="center"/>
        <w:rPr>
          <w:rFonts w:ascii="宋体" w:hAnsi="宋体"/>
          <w:b/>
          <w:sz w:val="36"/>
          <w:szCs w:val="36"/>
        </w:rPr>
      </w:pPr>
    </w:p>
    <w:p w:rsidR="00CF3F8C" w:rsidRDefault="00CF3F8C">
      <w:pPr>
        <w:jc w:val="center"/>
        <w:rPr>
          <w:rFonts w:ascii="宋体" w:hAnsi="宋体"/>
          <w:b/>
          <w:sz w:val="36"/>
          <w:szCs w:val="36"/>
        </w:rPr>
      </w:pPr>
    </w:p>
    <w:p w:rsidR="00CF3F8C" w:rsidRDefault="004A6139">
      <w:pPr>
        <w:jc w:val="center"/>
        <w:rPr>
          <w:rFonts w:ascii="宋体" w:hAnsi="宋体"/>
          <w:sz w:val="28"/>
          <w:szCs w:val="28"/>
        </w:rPr>
      </w:pPr>
      <w:r>
        <w:rPr>
          <w:rFonts w:ascii="宋体" w:hAnsi="宋体" w:hint="eastAsia"/>
          <w:b/>
          <w:sz w:val="36"/>
          <w:szCs w:val="36"/>
        </w:rPr>
        <w:t>目录</w:t>
      </w:r>
    </w:p>
    <w:p w:rsidR="00CF3F8C" w:rsidRDefault="00CF3F8C">
      <w:pPr>
        <w:rPr>
          <w:rFonts w:ascii="宋体" w:hAnsi="宋体"/>
          <w:sz w:val="28"/>
          <w:szCs w:val="28"/>
        </w:rPr>
      </w:pPr>
    </w:p>
    <w:p w:rsidR="00CF3F8C" w:rsidRDefault="00CF3F8C">
      <w:pPr>
        <w:rPr>
          <w:rFonts w:ascii="宋体" w:hAnsi="宋体"/>
          <w:sz w:val="28"/>
          <w:szCs w:val="28"/>
        </w:rPr>
      </w:pPr>
    </w:p>
    <w:p w:rsidR="00CF3F8C" w:rsidRDefault="00CF3F8C">
      <w:pPr>
        <w:rPr>
          <w:rFonts w:ascii="宋体" w:hAnsi="宋体"/>
          <w:sz w:val="28"/>
          <w:szCs w:val="28"/>
        </w:rPr>
      </w:pPr>
    </w:p>
    <w:p w:rsidR="00CF3F8C" w:rsidRDefault="00CF3F8C">
      <w:pPr>
        <w:rPr>
          <w:rFonts w:ascii="宋体" w:hAnsi="宋体"/>
          <w:sz w:val="28"/>
          <w:szCs w:val="28"/>
        </w:rPr>
      </w:pPr>
    </w:p>
    <w:p w:rsidR="00CF3F8C" w:rsidRDefault="00CF3F8C">
      <w:pPr>
        <w:rPr>
          <w:rFonts w:ascii="宋体" w:hAnsi="宋体"/>
          <w:sz w:val="28"/>
          <w:szCs w:val="28"/>
        </w:rPr>
      </w:pPr>
    </w:p>
    <w:p w:rsidR="00CF3F8C" w:rsidRDefault="00CF3F8C">
      <w:pPr>
        <w:rPr>
          <w:rFonts w:ascii="宋体" w:hAnsi="宋体"/>
          <w:sz w:val="28"/>
          <w:szCs w:val="28"/>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sectPr w:rsidR="00CF3F8C">
          <w:pgSz w:w="11907" w:h="16840"/>
          <w:pgMar w:top="851" w:right="1134" w:bottom="851" w:left="1418" w:header="1020" w:footer="1021" w:gutter="0"/>
          <w:cols w:space="720"/>
          <w:docGrid w:linePitch="286"/>
        </w:sectPr>
      </w:pPr>
    </w:p>
    <w:p w:rsidR="00CF3F8C" w:rsidRDefault="00CF3F8C">
      <w:pPr>
        <w:rPr>
          <w:rFonts w:ascii="宋体" w:hAnsi="宋体"/>
          <w:sz w:val="36"/>
          <w:szCs w:val="36"/>
          <w:u w:val="single"/>
        </w:rPr>
      </w:pPr>
    </w:p>
    <w:p w:rsidR="00CF3F8C" w:rsidRDefault="00CF3F8C">
      <w:pPr>
        <w:rPr>
          <w:rFonts w:ascii="宋体" w:hAnsi="宋体"/>
          <w:sz w:val="36"/>
          <w:szCs w:val="36"/>
          <w:u w:val="single"/>
        </w:rPr>
      </w:pPr>
    </w:p>
    <w:p w:rsidR="00CF3F8C" w:rsidRDefault="004A6139">
      <w:pPr>
        <w:rPr>
          <w:rFonts w:ascii="宋体" w:hAnsi="宋体"/>
          <w:sz w:val="24"/>
        </w:rPr>
      </w:pPr>
      <w:r>
        <w:rPr>
          <w:rFonts w:ascii="宋体" w:hAnsi="宋体" w:hint="eastAsia"/>
          <w:sz w:val="36"/>
          <w:szCs w:val="36"/>
        </w:rPr>
        <w:t>2023</w:t>
      </w:r>
      <w:r>
        <w:rPr>
          <w:rFonts w:ascii="宋体" w:hAnsi="宋体" w:hint="eastAsia"/>
          <w:sz w:val="36"/>
          <w:szCs w:val="36"/>
        </w:rPr>
        <w:t>智慧校园光网络建设</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b/>
          <w:sz w:val="72"/>
          <w:szCs w:val="72"/>
        </w:rPr>
      </w:pPr>
      <w:r>
        <w:rPr>
          <w:rFonts w:ascii="宋体" w:hAnsi="宋体" w:hint="eastAsia"/>
          <w:b/>
          <w:sz w:val="72"/>
          <w:szCs w:val="72"/>
        </w:rPr>
        <w:t>投</w:t>
      </w:r>
      <w:r>
        <w:rPr>
          <w:rFonts w:ascii="宋体" w:hAnsi="宋体" w:hint="eastAsia"/>
          <w:b/>
          <w:sz w:val="72"/>
          <w:szCs w:val="72"/>
        </w:rPr>
        <w:t xml:space="preserve">  </w:t>
      </w:r>
      <w:r>
        <w:rPr>
          <w:rFonts w:ascii="宋体" w:hAnsi="宋体" w:hint="eastAsia"/>
          <w:b/>
          <w:sz w:val="72"/>
          <w:szCs w:val="72"/>
        </w:rPr>
        <w:t>标</w:t>
      </w:r>
      <w:r>
        <w:rPr>
          <w:rFonts w:ascii="宋体" w:hAnsi="宋体" w:hint="eastAsia"/>
          <w:b/>
          <w:sz w:val="72"/>
          <w:szCs w:val="72"/>
        </w:rPr>
        <w:t xml:space="preserve">  </w:t>
      </w:r>
      <w:r>
        <w:rPr>
          <w:rFonts w:ascii="宋体" w:hAnsi="宋体" w:hint="eastAsia"/>
          <w:b/>
          <w:sz w:val="72"/>
          <w:szCs w:val="72"/>
        </w:rPr>
        <w:t>文</w:t>
      </w:r>
      <w:r>
        <w:rPr>
          <w:rFonts w:ascii="宋体" w:hAnsi="宋体" w:hint="eastAsia"/>
          <w:b/>
          <w:sz w:val="72"/>
          <w:szCs w:val="72"/>
        </w:rPr>
        <w:t xml:space="preserve">  </w:t>
      </w:r>
      <w:r>
        <w:rPr>
          <w:rFonts w:ascii="宋体" w:hAnsi="宋体" w:hint="eastAsia"/>
          <w:b/>
          <w:sz w:val="72"/>
          <w:szCs w:val="72"/>
        </w:rPr>
        <w:t>件</w:t>
      </w: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sz w:val="32"/>
          <w:szCs w:val="32"/>
          <w:u w:val="single"/>
        </w:rPr>
      </w:pPr>
      <w:r>
        <w:rPr>
          <w:rFonts w:ascii="宋体" w:hAnsi="宋体" w:hint="eastAsia"/>
          <w:sz w:val="32"/>
          <w:szCs w:val="32"/>
        </w:rPr>
        <w:t>项目编号：</w:t>
      </w:r>
      <w:r>
        <w:rPr>
          <w:rFonts w:ascii="宋体" w:hAnsi="宋体" w:hint="eastAsia"/>
          <w:sz w:val="32"/>
          <w:szCs w:val="32"/>
        </w:rPr>
        <w:t>JM-2023-09-00873</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投标文件内容：投标文件价格标部分</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投标人：（盖公章）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法定代表人或被授权委托人：（签字或盖章）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spacing w:line="440" w:lineRule="atLeast"/>
        <w:jc w:val="center"/>
        <w:rPr>
          <w:rFonts w:ascii="仿宋_GB2312"/>
          <w:b/>
          <w:bCs/>
          <w:sz w:val="28"/>
        </w:rPr>
      </w:pPr>
      <w:r>
        <w:rPr>
          <w:rFonts w:ascii="仿宋_GB2312" w:hint="eastAsia"/>
          <w:b/>
          <w:bCs/>
          <w:sz w:val="28"/>
        </w:rPr>
        <w:lastRenderedPageBreak/>
        <w:t>一、投</w:t>
      </w:r>
      <w:r>
        <w:rPr>
          <w:rFonts w:ascii="仿宋_GB2312" w:hint="eastAsia"/>
          <w:b/>
          <w:bCs/>
          <w:sz w:val="28"/>
        </w:rPr>
        <w:t xml:space="preserve"> </w:t>
      </w:r>
      <w:r>
        <w:rPr>
          <w:rFonts w:ascii="仿宋_GB2312" w:hint="eastAsia"/>
          <w:b/>
          <w:bCs/>
          <w:sz w:val="28"/>
        </w:rPr>
        <w:t>标</w:t>
      </w:r>
      <w:r>
        <w:rPr>
          <w:rFonts w:ascii="仿宋_GB2312" w:hint="eastAsia"/>
          <w:b/>
          <w:bCs/>
          <w:sz w:val="28"/>
        </w:rPr>
        <w:t xml:space="preserve"> </w:t>
      </w:r>
      <w:r>
        <w:rPr>
          <w:rFonts w:ascii="仿宋_GB2312" w:hint="eastAsia"/>
          <w:b/>
          <w:bCs/>
          <w:sz w:val="28"/>
        </w:rPr>
        <w:t>函</w:t>
      </w:r>
    </w:p>
    <w:p w:rsidR="00CF3F8C" w:rsidRDefault="00CF3F8C">
      <w:pPr>
        <w:spacing w:line="440" w:lineRule="atLeast"/>
        <w:jc w:val="center"/>
        <w:rPr>
          <w:rFonts w:ascii="仿宋_GB2312"/>
          <w:b/>
          <w:bCs/>
          <w:sz w:val="28"/>
        </w:rPr>
      </w:pPr>
    </w:p>
    <w:p w:rsidR="00CF3F8C" w:rsidRDefault="004A6139">
      <w:pPr>
        <w:pStyle w:val="20"/>
        <w:spacing w:line="440" w:lineRule="atLeast"/>
        <w:rPr>
          <w:rFonts w:eastAsia="宋体"/>
          <w:sz w:val="24"/>
        </w:rPr>
      </w:pPr>
      <w:r>
        <w:rPr>
          <w:rFonts w:eastAsia="宋体" w:hint="eastAsia"/>
          <w:sz w:val="24"/>
        </w:rPr>
        <w:t>招标项目名称：</w:t>
      </w:r>
    </w:p>
    <w:p w:rsidR="00CF3F8C" w:rsidRDefault="004A6139">
      <w:pPr>
        <w:spacing w:line="440" w:lineRule="atLeast"/>
        <w:rPr>
          <w:rFonts w:ascii="仿宋_GB2312"/>
          <w:sz w:val="24"/>
        </w:rPr>
      </w:pPr>
      <w:r>
        <w:rPr>
          <w:rFonts w:ascii="仿宋_GB2312" w:hint="eastAsia"/>
          <w:sz w:val="24"/>
        </w:rPr>
        <w:t>招标文件编号：</w:t>
      </w:r>
    </w:p>
    <w:p w:rsidR="00CF3F8C" w:rsidRDefault="00CF3F8C">
      <w:pPr>
        <w:spacing w:line="440" w:lineRule="atLeast"/>
        <w:rPr>
          <w:rFonts w:ascii="仿宋_GB2312"/>
          <w:sz w:val="24"/>
        </w:rPr>
      </w:pPr>
    </w:p>
    <w:p w:rsidR="00CF3F8C" w:rsidRDefault="004A6139">
      <w:pPr>
        <w:spacing w:afterLines="100" w:after="240" w:line="440" w:lineRule="atLeast"/>
        <w:rPr>
          <w:rFonts w:ascii="仿宋_GB2312"/>
          <w:sz w:val="24"/>
        </w:rPr>
      </w:pPr>
      <w:r>
        <w:rPr>
          <w:rFonts w:ascii="仿宋_GB2312" w:hint="eastAsia"/>
          <w:sz w:val="24"/>
        </w:rPr>
        <w:t>致：</w:t>
      </w:r>
      <w:r>
        <w:rPr>
          <w:rFonts w:ascii="仿宋_GB2312" w:hint="eastAsia"/>
          <w:sz w:val="24"/>
        </w:rPr>
        <w:t>吉林省光宇工程项目管理咨询有限公司</w:t>
      </w:r>
    </w:p>
    <w:p w:rsidR="00CF3F8C" w:rsidRDefault="004A6139">
      <w:pPr>
        <w:spacing w:line="440" w:lineRule="atLeast"/>
        <w:ind w:rightChars="16" w:right="34" w:firstLineChars="200" w:firstLine="480"/>
        <w:jc w:val="left"/>
        <w:rPr>
          <w:rFonts w:ascii="仿宋_GB2312"/>
          <w:sz w:val="24"/>
        </w:rPr>
      </w:pPr>
      <w:r>
        <w:rPr>
          <w:rFonts w:ascii="仿宋_GB2312" w:hint="eastAsia"/>
          <w:sz w:val="24"/>
        </w:rPr>
        <w:t>我单位经研究上述货物招标文件的投标须知、</w:t>
      </w:r>
      <w:r>
        <w:rPr>
          <w:rFonts w:ascii="仿宋_GB2312" w:hint="eastAsia"/>
          <w:sz w:val="24"/>
        </w:rPr>
        <w:t xml:space="preserve"> </w:t>
      </w:r>
      <w:r>
        <w:rPr>
          <w:rFonts w:ascii="仿宋_GB2312" w:hint="eastAsia"/>
          <w:sz w:val="24"/>
        </w:rPr>
        <w:t>合同条款、质量要求、货物需求和其他有关文件后，我方愿以人民币（大写）</w:t>
      </w:r>
      <w:r>
        <w:rPr>
          <w:rFonts w:ascii="仿宋_GB2312" w:hint="eastAsia"/>
          <w:sz w:val="24"/>
          <w:u w:val="single"/>
        </w:rPr>
        <w:t xml:space="preserve">                    </w:t>
      </w:r>
      <w:r>
        <w:rPr>
          <w:rFonts w:ascii="仿宋_GB2312" w:hint="eastAsia"/>
          <w:sz w:val="24"/>
        </w:rPr>
        <w:t>元的投标总价，按上述合同条款、质量要求、货物需求的条件提供上述项目的供应。</w:t>
      </w:r>
    </w:p>
    <w:p w:rsidR="00CF3F8C" w:rsidRDefault="004A6139">
      <w:pPr>
        <w:spacing w:line="440" w:lineRule="atLeast"/>
        <w:ind w:firstLineChars="200" w:firstLine="480"/>
        <w:rPr>
          <w:rFonts w:ascii="仿宋_GB2312"/>
          <w:sz w:val="24"/>
        </w:rPr>
      </w:pPr>
      <w:r>
        <w:rPr>
          <w:rFonts w:ascii="仿宋_GB2312" w:hint="eastAsia"/>
          <w:sz w:val="24"/>
        </w:rPr>
        <w:t>一旦我方中标，我方保证在合同协议条款中规定的供货期提供货物并交付使用。</w:t>
      </w:r>
    </w:p>
    <w:p w:rsidR="00CF3F8C" w:rsidRDefault="004A6139">
      <w:pPr>
        <w:spacing w:line="440" w:lineRule="atLeast"/>
        <w:ind w:firstLine="600"/>
        <w:rPr>
          <w:rFonts w:ascii="仿宋_GB2312"/>
          <w:sz w:val="24"/>
        </w:rPr>
      </w:pPr>
      <w:r>
        <w:rPr>
          <w:rFonts w:ascii="仿宋_GB2312" w:hint="eastAsia"/>
          <w:sz w:val="24"/>
        </w:rPr>
        <w:t>我方同意本投标文件在投标人须知第</w:t>
      </w:r>
      <w:r>
        <w:rPr>
          <w:rFonts w:ascii="宋体" w:hAnsi="宋体" w:hint="eastAsia"/>
          <w:sz w:val="24"/>
        </w:rPr>
        <w:t>24</w:t>
      </w:r>
      <w:r>
        <w:rPr>
          <w:rFonts w:ascii="仿宋_GB2312" w:hint="eastAsia"/>
          <w:sz w:val="24"/>
        </w:rPr>
        <w:t>条规定的投标截止期开始对我方有约束力，并在投标人须知第</w:t>
      </w:r>
      <w:r>
        <w:rPr>
          <w:rFonts w:ascii="宋体" w:hAnsi="宋体" w:hint="eastAsia"/>
          <w:sz w:val="24"/>
        </w:rPr>
        <w:t>1</w:t>
      </w:r>
      <w:r>
        <w:rPr>
          <w:rFonts w:ascii="宋体" w:hAnsi="宋体"/>
          <w:sz w:val="24"/>
        </w:rPr>
        <w:t>9</w:t>
      </w:r>
      <w:r>
        <w:rPr>
          <w:rFonts w:ascii="宋体" w:hAnsi="宋体" w:hint="eastAsia"/>
          <w:sz w:val="24"/>
        </w:rPr>
        <w:t>条</w:t>
      </w:r>
      <w:r>
        <w:rPr>
          <w:rFonts w:ascii="仿宋_GB2312" w:hint="eastAsia"/>
          <w:sz w:val="24"/>
        </w:rPr>
        <w:t>规定的投标有效期截止前一直对我方有约束力且随时可能按此投标文件中标。</w:t>
      </w:r>
    </w:p>
    <w:p w:rsidR="00CF3F8C" w:rsidRDefault="004A6139">
      <w:pPr>
        <w:spacing w:line="440" w:lineRule="atLeast"/>
        <w:ind w:firstLine="600"/>
        <w:rPr>
          <w:rFonts w:ascii="仿宋_GB2312"/>
          <w:sz w:val="24"/>
        </w:rPr>
      </w:pPr>
      <w:r>
        <w:rPr>
          <w:rFonts w:ascii="仿宋_GB2312" w:hint="eastAsia"/>
          <w:sz w:val="24"/>
        </w:rPr>
        <w:t>在签署合同协议书之前，你方的中标通知书和本投标文件将构成约束我们双方的契约。</w:t>
      </w:r>
    </w:p>
    <w:p w:rsidR="00CF3F8C" w:rsidRDefault="00CF3F8C">
      <w:pPr>
        <w:spacing w:line="440" w:lineRule="atLeast"/>
        <w:ind w:firstLine="600"/>
        <w:rPr>
          <w:rFonts w:ascii="仿宋_GB2312"/>
          <w:sz w:val="24"/>
        </w:rPr>
      </w:pPr>
    </w:p>
    <w:p w:rsidR="00CF3F8C" w:rsidRDefault="00CF3F8C">
      <w:pPr>
        <w:spacing w:line="440" w:lineRule="atLeast"/>
        <w:ind w:firstLine="600"/>
        <w:rPr>
          <w:rFonts w:ascii="仿宋_GB2312"/>
          <w:sz w:val="24"/>
        </w:rPr>
      </w:pPr>
    </w:p>
    <w:p w:rsidR="00CF3F8C" w:rsidRDefault="00CF3F8C">
      <w:pPr>
        <w:spacing w:line="440" w:lineRule="atLeast"/>
        <w:ind w:firstLine="600"/>
        <w:rPr>
          <w:rFonts w:ascii="仿宋_GB2312"/>
          <w:sz w:val="24"/>
        </w:rPr>
      </w:pPr>
    </w:p>
    <w:p w:rsidR="00CF3F8C" w:rsidRDefault="00CF3F8C">
      <w:pPr>
        <w:spacing w:line="440" w:lineRule="atLeast"/>
        <w:ind w:firstLine="600"/>
        <w:rPr>
          <w:rFonts w:ascii="仿宋_GB2312"/>
          <w:sz w:val="24"/>
        </w:rPr>
      </w:pPr>
    </w:p>
    <w:p w:rsidR="00CF3F8C" w:rsidRDefault="00CF3F8C">
      <w:pPr>
        <w:spacing w:line="440" w:lineRule="atLeast"/>
        <w:ind w:firstLine="600"/>
        <w:rPr>
          <w:rFonts w:ascii="仿宋_GB2312"/>
          <w:sz w:val="24"/>
        </w:rPr>
      </w:pPr>
    </w:p>
    <w:p w:rsidR="00CF3F8C" w:rsidRDefault="004A6139">
      <w:pPr>
        <w:spacing w:line="440" w:lineRule="atLeast"/>
        <w:ind w:firstLineChars="200" w:firstLine="480"/>
        <w:rPr>
          <w:rFonts w:ascii="仿宋_GB2312"/>
          <w:sz w:val="24"/>
        </w:rPr>
      </w:pPr>
      <w:r>
        <w:rPr>
          <w:rFonts w:ascii="仿宋_GB2312" w:hint="eastAsia"/>
          <w:sz w:val="24"/>
        </w:rPr>
        <w:t>投标人：（盖公章）</w:t>
      </w:r>
    </w:p>
    <w:p w:rsidR="00CF3F8C" w:rsidRDefault="004A6139">
      <w:pPr>
        <w:spacing w:line="440" w:lineRule="atLeast"/>
        <w:rPr>
          <w:rFonts w:ascii="仿宋_GB2312"/>
          <w:sz w:val="24"/>
        </w:rPr>
      </w:pPr>
      <w:r>
        <w:rPr>
          <w:rFonts w:ascii="仿宋_GB2312" w:hint="eastAsia"/>
          <w:sz w:val="24"/>
        </w:rPr>
        <w:t xml:space="preserve">    </w:t>
      </w:r>
      <w:r>
        <w:rPr>
          <w:rFonts w:ascii="仿宋_GB2312" w:hint="eastAsia"/>
          <w:sz w:val="24"/>
        </w:rPr>
        <w:t>法定代表人或被授权委托人：（签字或盖章）</w:t>
      </w:r>
      <w:r>
        <w:rPr>
          <w:rFonts w:ascii="仿宋_GB2312" w:hint="eastAsia"/>
          <w:sz w:val="24"/>
        </w:rPr>
        <w:t xml:space="preserve"> </w:t>
      </w:r>
      <w:r>
        <w:rPr>
          <w:rFonts w:ascii="仿宋_GB2312" w:hint="eastAsia"/>
          <w:sz w:val="24"/>
        </w:rPr>
        <w:t xml:space="preserve">   </w:t>
      </w:r>
    </w:p>
    <w:p w:rsidR="00CF3F8C" w:rsidRDefault="004A6139">
      <w:pPr>
        <w:spacing w:line="440" w:lineRule="atLeast"/>
        <w:rPr>
          <w:rFonts w:ascii="仿宋_GB2312"/>
          <w:sz w:val="24"/>
        </w:rPr>
      </w:pPr>
      <w:r>
        <w:rPr>
          <w:rFonts w:ascii="仿宋_GB2312" w:hint="eastAsia"/>
          <w:sz w:val="24"/>
        </w:rPr>
        <w:t xml:space="preserve">    </w:t>
      </w:r>
      <w:r>
        <w:rPr>
          <w:rFonts w:ascii="仿宋_GB2312" w:hint="eastAsia"/>
          <w:sz w:val="24"/>
        </w:rPr>
        <w:t>地址：</w:t>
      </w:r>
      <w:r>
        <w:rPr>
          <w:rFonts w:ascii="仿宋_GB2312" w:hint="eastAsia"/>
          <w:sz w:val="24"/>
        </w:rPr>
        <w:t xml:space="preserve">                               </w:t>
      </w:r>
    </w:p>
    <w:p w:rsidR="00CF3F8C" w:rsidRDefault="004A6139">
      <w:pPr>
        <w:spacing w:line="440" w:lineRule="atLeast"/>
        <w:rPr>
          <w:rFonts w:ascii="宋体"/>
          <w:sz w:val="24"/>
        </w:rPr>
      </w:pPr>
      <w:r>
        <w:rPr>
          <w:rFonts w:ascii="仿宋_GB2312" w:hint="eastAsia"/>
          <w:sz w:val="24"/>
        </w:rPr>
        <w:t xml:space="preserve">    </w:t>
      </w:r>
      <w:r>
        <w:rPr>
          <w:rFonts w:ascii="仿宋_GB2312" w:hint="eastAsia"/>
          <w:sz w:val="24"/>
        </w:rPr>
        <w:t>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r>
        <w:rPr>
          <w:rFonts w:ascii="宋体" w:hint="eastAsia"/>
          <w:sz w:val="24"/>
        </w:rPr>
        <w:t xml:space="preserve">           </w:t>
      </w:r>
    </w:p>
    <w:p w:rsidR="00CF3F8C" w:rsidRDefault="00CF3F8C">
      <w:pPr>
        <w:spacing w:line="440" w:lineRule="atLeast"/>
        <w:jc w:val="center"/>
        <w:rPr>
          <w:rFonts w:ascii="宋体"/>
          <w:sz w:val="24"/>
        </w:rPr>
      </w:pPr>
    </w:p>
    <w:p w:rsidR="00CF3F8C" w:rsidRDefault="00CF3F8C">
      <w:pPr>
        <w:spacing w:line="440" w:lineRule="atLeast"/>
        <w:rPr>
          <w:rFonts w:ascii="仿宋_GB2312"/>
          <w:sz w:val="24"/>
        </w:rPr>
      </w:pPr>
    </w:p>
    <w:p w:rsidR="00CF3F8C" w:rsidRDefault="00CF3F8C">
      <w:pPr>
        <w:spacing w:line="440" w:lineRule="atLeast"/>
        <w:rPr>
          <w:rFonts w:ascii="仿宋_GB2312"/>
          <w:sz w:val="24"/>
        </w:rPr>
      </w:pPr>
    </w:p>
    <w:p w:rsidR="00CF3F8C" w:rsidRDefault="00CF3F8C">
      <w:pPr>
        <w:spacing w:line="440" w:lineRule="atLeast"/>
        <w:rPr>
          <w:rFonts w:ascii="仿宋_GB2312"/>
          <w:sz w:val="24"/>
        </w:rPr>
      </w:pPr>
    </w:p>
    <w:p w:rsidR="00CF3F8C" w:rsidRDefault="00CF3F8C">
      <w:pPr>
        <w:spacing w:line="440" w:lineRule="atLeast"/>
        <w:rPr>
          <w:rFonts w:ascii="宋体" w:hAnsi="宋体"/>
          <w:b/>
          <w:sz w:val="28"/>
        </w:rPr>
      </w:pPr>
    </w:p>
    <w:p w:rsidR="00CF3F8C" w:rsidRDefault="00CF3F8C">
      <w:pPr>
        <w:spacing w:line="440" w:lineRule="atLeast"/>
        <w:jc w:val="center"/>
        <w:rPr>
          <w:rFonts w:ascii="宋体" w:hAnsi="宋体"/>
          <w:b/>
          <w:sz w:val="28"/>
        </w:rPr>
      </w:pPr>
    </w:p>
    <w:p w:rsidR="00CF3F8C" w:rsidRDefault="00CF3F8C">
      <w:pPr>
        <w:spacing w:line="440" w:lineRule="atLeast"/>
        <w:rPr>
          <w:rFonts w:ascii="仿宋_GB2312"/>
          <w:sz w:val="24"/>
        </w:rPr>
        <w:sectPr w:rsidR="00CF3F8C">
          <w:headerReference w:type="even" r:id="rId19"/>
          <w:footerReference w:type="default" r:id="rId20"/>
          <w:headerReference w:type="first" r:id="rId21"/>
          <w:type w:val="nextColumn"/>
          <w:pgSz w:w="11907" w:h="16840"/>
          <w:pgMar w:top="1134" w:right="1134" w:bottom="1134" w:left="1418" w:header="1021" w:footer="1021" w:gutter="0"/>
          <w:cols w:space="720"/>
          <w:docGrid w:linePitch="285"/>
        </w:sectPr>
      </w:pPr>
    </w:p>
    <w:p w:rsidR="00CF3F8C" w:rsidRDefault="004A6139">
      <w:pPr>
        <w:spacing w:line="440" w:lineRule="atLeast"/>
        <w:jc w:val="center"/>
        <w:rPr>
          <w:rFonts w:ascii="仿宋_GB2312"/>
          <w:b/>
          <w:bCs/>
          <w:spacing w:val="46"/>
          <w:sz w:val="28"/>
        </w:rPr>
      </w:pPr>
      <w:r>
        <w:rPr>
          <w:rFonts w:ascii="仿宋_GB2312" w:hint="eastAsia"/>
          <w:b/>
          <w:bCs/>
          <w:spacing w:val="46"/>
          <w:sz w:val="28"/>
        </w:rPr>
        <w:lastRenderedPageBreak/>
        <w:t>二、开标一览表</w:t>
      </w:r>
    </w:p>
    <w:p w:rsidR="00CF3F8C" w:rsidRDefault="00CF3F8C">
      <w:pPr>
        <w:spacing w:line="440" w:lineRule="atLeast"/>
        <w:jc w:val="center"/>
        <w:rPr>
          <w:rFonts w:ascii="仿宋_GB2312"/>
          <w:b/>
          <w:bCs/>
          <w:spacing w:val="46"/>
          <w:sz w:val="28"/>
        </w:rPr>
      </w:pPr>
    </w:p>
    <w:p w:rsidR="00CF3F8C" w:rsidRDefault="004A6139">
      <w:pPr>
        <w:spacing w:line="440" w:lineRule="atLeast"/>
        <w:ind w:firstLineChars="100" w:firstLine="240"/>
        <w:rPr>
          <w:rFonts w:ascii="仿宋_GB2312"/>
          <w:sz w:val="24"/>
        </w:rPr>
      </w:pPr>
      <w:r>
        <w:rPr>
          <w:rFonts w:ascii="仿宋_GB2312" w:hint="eastAsia"/>
          <w:sz w:val="24"/>
        </w:rPr>
        <w:t>项目名称：</w:t>
      </w:r>
    </w:p>
    <w:p w:rsidR="00CF3F8C" w:rsidRDefault="004A6139">
      <w:pPr>
        <w:spacing w:line="440" w:lineRule="atLeast"/>
        <w:ind w:firstLineChars="100" w:firstLine="240"/>
        <w:rPr>
          <w:rFonts w:ascii="宋体"/>
          <w:sz w:val="24"/>
        </w:rPr>
      </w:pPr>
      <w:r>
        <w:rPr>
          <w:rFonts w:ascii="仿宋_GB2312" w:hint="eastAsia"/>
          <w:sz w:val="24"/>
        </w:rPr>
        <w:t>项目编号：</w:t>
      </w:r>
      <w:r>
        <w:rPr>
          <w:rFonts w:ascii="仿宋_GB2312" w:hint="eastAsia"/>
          <w:sz w:val="24"/>
        </w:rPr>
        <w:t xml:space="preserve"> </w:t>
      </w:r>
      <w:r>
        <w:rPr>
          <w:rFonts w:ascii="仿宋_GB2312"/>
          <w:sz w:val="24"/>
        </w:rPr>
        <w:t xml:space="preserve">                                                              </w:t>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hint="eastAsia"/>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仿宋_GB2312" w:hint="eastAsia"/>
          <w:sz w:val="24"/>
        </w:rPr>
        <w:t>开标时间：</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45"/>
        <w:gridCol w:w="1843"/>
        <w:gridCol w:w="2410"/>
        <w:gridCol w:w="1984"/>
        <w:gridCol w:w="1950"/>
      </w:tblGrid>
      <w:tr w:rsidR="00CF3F8C">
        <w:trPr>
          <w:cantSplit/>
          <w:trHeight w:val="1352"/>
        </w:trPr>
        <w:tc>
          <w:tcPr>
            <w:tcW w:w="2700"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投标人名称</w:t>
            </w:r>
          </w:p>
        </w:tc>
        <w:tc>
          <w:tcPr>
            <w:tcW w:w="2545"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投标报价</w:t>
            </w:r>
          </w:p>
          <w:p w:rsidR="00CF3F8C" w:rsidRDefault="004A6139">
            <w:pPr>
              <w:spacing w:line="440" w:lineRule="atLeast"/>
              <w:jc w:val="center"/>
              <w:rPr>
                <w:rFonts w:ascii="仿宋_GB2312"/>
                <w:sz w:val="24"/>
              </w:rPr>
            </w:pPr>
            <w:r>
              <w:rPr>
                <w:rFonts w:ascii="仿宋_GB2312" w:hint="eastAsia"/>
                <w:sz w:val="24"/>
              </w:rPr>
              <w:t>（元）</w:t>
            </w:r>
          </w:p>
        </w:tc>
        <w:tc>
          <w:tcPr>
            <w:tcW w:w="1843"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货物</w:t>
            </w:r>
          </w:p>
          <w:p w:rsidR="00CF3F8C" w:rsidRDefault="004A6139">
            <w:pPr>
              <w:spacing w:line="440" w:lineRule="atLeast"/>
              <w:jc w:val="center"/>
              <w:rPr>
                <w:rFonts w:ascii="仿宋_GB2312"/>
                <w:sz w:val="24"/>
              </w:rPr>
            </w:pPr>
            <w:r>
              <w:rPr>
                <w:rFonts w:ascii="仿宋_GB2312" w:hint="eastAsia"/>
                <w:sz w:val="24"/>
              </w:rPr>
              <w:t>质量</w:t>
            </w:r>
          </w:p>
        </w:tc>
        <w:tc>
          <w:tcPr>
            <w:tcW w:w="2410"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供货期</w:t>
            </w:r>
          </w:p>
        </w:tc>
        <w:tc>
          <w:tcPr>
            <w:tcW w:w="1984"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除价格以外的优惠条件</w:t>
            </w:r>
          </w:p>
        </w:tc>
        <w:tc>
          <w:tcPr>
            <w:tcW w:w="1950" w:type="dxa"/>
            <w:tcBorders>
              <w:bottom w:val="single" w:sz="4" w:space="0" w:color="auto"/>
            </w:tcBorders>
            <w:vAlign w:val="center"/>
          </w:tcPr>
          <w:p w:rsidR="00CF3F8C" w:rsidRDefault="004A6139">
            <w:pPr>
              <w:spacing w:line="440" w:lineRule="atLeast"/>
              <w:jc w:val="center"/>
              <w:rPr>
                <w:rFonts w:ascii="仿宋_GB2312"/>
                <w:sz w:val="24"/>
              </w:rPr>
            </w:pPr>
            <w:r>
              <w:rPr>
                <w:rFonts w:ascii="仿宋_GB2312" w:hint="eastAsia"/>
                <w:sz w:val="24"/>
              </w:rPr>
              <w:t>服务承诺</w:t>
            </w:r>
          </w:p>
        </w:tc>
      </w:tr>
      <w:tr w:rsidR="00CF3F8C">
        <w:trPr>
          <w:cantSplit/>
          <w:trHeight w:val="1352"/>
        </w:trPr>
        <w:tc>
          <w:tcPr>
            <w:tcW w:w="2700" w:type="dxa"/>
            <w:tcBorders>
              <w:bottom w:val="single" w:sz="4" w:space="0" w:color="auto"/>
            </w:tcBorders>
          </w:tcPr>
          <w:p w:rsidR="00CF3F8C" w:rsidRDefault="00CF3F8C">
            <w:pPr>
              <w:spacing w:line="440" w:lineRule="atLeast"/>
              <w:rPr>
                <w:rFonts w:ascii="宋体"/>
                <w:sz w:val="24"/>
              </w:rPr>
            </w:pPr>
          </w:p>
        </w:tc>
        <w:tc>
          <w:tcPr>
            <w:tcW w:w="2545" w:type="dxa"/>
            <w:tcBorders>
              <w:bottom w:val="single" w:sz="4" w:space="0" w:color="auto"/>
            </w:tcBorders>
          </w:tcPr>
          <w:p w:rsidR="00CF3F8C" w:rsidRDefault="00CF3F8C">
            <w:pPr>
              <w:spacing w:line="440" w:lineRule="atLeast"/>
              <w:rPr>
                <w:rFonts w:ascii="宋体"/>
                <w:sz w:val="24"/>
              </w:rPr>
            </w:pPr>
          </w:p>
        </w:tc>
        <w:tc>
          <w:tcPr>
            <w:tcW w:w="1843" w:type="dxa"/>
            <w:tcBorders>
              <w:bottom w:val="single" w:sz="4" w:space="0" w:color="auto"/>
            </w:tcBorders>
          </w:tcPr>
          <w:p w:rsidR="00CF3F8C" w:rsidRDefault="00CF3F8C">
            <w:pPr>
              <w:spacing w:line="440" w:lineRule="atLeast"/>
              <w:rPr>
                <w:rFonts w:ascii="宋体"/>
                <w:sz w:val="24"/>
              </w:rPr>
            </w:pPr>
          </w:p>
        </w:tc>
        <w:tc>
          <w:tcPr>
            <w:tcW w:w="2410" w:type="dxa"/>
            <w:tcBorders>
              <w:bottom w:val="single" w:sz="4" w:space="0" w:color="auto"/>
            </w:tcBorders>
          </w:tcPr>
          <w:p w:rsidR="00CF3F8C" w:rsidRDefault="00CF3F8C">
            <w:pPr>
              <w:spacing w:line="440" w:lineRule="atLeast"/>
              <w:rPr>
                <w:rFonts w:ascii="宋体"/>
                <w:sz w:val="24"/>
              </w:rPr>
            </w:pPr>
          </w:p>
        </w:tc>
        <w:tc>
          <w:tcPr>
            <w:tcW w:w="1984" w:type="dxa"/>
            <w:tcBorders>
              <w:bottom w:val="single" w:sz="4" w:space="0" w:color="auto"/>
            </w:tcBorders>
          </w:tcPr>
          <w:p w:rsidR="00CF3F8C" w:rsidRDefault="00CF3F8C">
            <w:pPr>
              <w:spacing w:line="440" w:lineRule="atLeast"/>
              <w:rPr>
                <w:rFonts w:ascii="宋体"/>
                <w:sz w:val="24"/>
              </w:rPr>
            </w:pPr>
          </w:p>
        </w:tc>
        <w:tc>
          <w:tcPr>
            <w:tcW w:w="1950" w:type="dxa"/>
            <w:tcBorders>
              <w:bottom w:val="single" w:sz="4" w:space="0" w:color="auto"/>
            </w:tcBorders>
          </w:tcPr>
          <w:p w:rsidR="00CF3F8C" w:rsidRDefault="00CF3F8C">
            <w:pPr>
              <w:spacing w:line="440" w:lineRule="atLeast"/>
              <w:rPr>
                <w:rFonts w:ascii="宋体"/>
                <w:sz w:val="24"/>
              </w:rPr>
            </w:pPr>
          </w:p>
        </w:tc>
      </w:tr>
    </w:tbl>
    <w:p w:rsidR="00CF3F8C" w:rsidRDefault="00CF3F8C">
      <w:pPr>
        <w:spacing w:line="440" w:lineRule="atLeast"/>
        <w:ind w:left="720" w:hangingChars="300" w:hanging="720"/>
        <w:rPr>
          <w:rFonts w:ascii="仿宋_GB2312"/>
          <w:sz w:val="24"/>
        </w:rPr>
      </w:pPr>
    </w:p>
    <w:p w:rsidR="00CF3F8C" w:rsidRDefault="004A6139">
      <w:pPr>
        <w:spacing w:line="440" w:lineRule="atLeast"/>
        <w:ind w:firstLineChars="200" w:firstLine="480"/>
        <w:rPr>
          <w:rFonts w:ascii="仿宋_GB2312"/>
          <w:sz w:val="24"/>
        </w:rPr>
      </w:pPr>
      <w:r>
        <w:rPr>
          <w:rFonts w:ascii="仿宋_GB2312" w:hint="eastAsia"/>
          <w:sz w:val="24"/>
        </w:rPr>
        <w:t>注：</w:t>
      </w:r>
      <w:r>
        <w:rPr>
          <w:rFonts w:ascii="仿宋_GB2312" w:hint="eastAsia"/>
          <w:sz w:val="24"/>
        </w:rPr>
        <w:t>1.</w:t>
      </w:r>
      <w:r>
        <w:rPr>
          <w:rFonts w:ascii="仿宋_GB2312" w:hint="eastAsia"/>
          <w:sz w:val="24"/>
        </w:rPr>
        <w:t>本表除在投标文件中填写外，还须在“政采云”平台填写</w:t>
      </w:r>
      <w:r>
        <w:rPr>
          <w:rFonts w:ascii="仿宋_GB2312"/>
          <w:sz w:val="24"/>
        </w:rPr>
        <w:t>提交</w:t>
      </w:r>
      <w:r>
        <w:rPr>
          <w:rFonts w:ascii="仿宋_GB2312" w:hint="eastAsia"/>
          <w:sz w:val="24"/>
        </w:rPr>
        <w:t>。</w:t>
      </w:r>
    </w:p>
    <w:p w:rsidR="00CF3F8C" w:rsidRDefault="004A6139">
      <w:pPr>
        <w:spacing w:line="440" w:lineRule="atLeast"/>
        <w:ind w:firstLineChars="400" w:firstLine="960"/>
        <w:rPr>
          <w:rFonts w:ascii="仿宋_GB2312"/>
          <w:sz w:val="24"/>
        </w:rPr>
      </w:pPr>
      <w:r>
        <w:rPr>
          <w:rFonts w:ascii="仿宋_GB2312"/>
          <w:sz w:val="24"/>
        </w:rPr>
        <w:t>2</w:t>
      </w:r>
      <w:r>
        <w:rPr>
          <w:rFonts w:ascii="仿宋_GB2312" w:hint="eastAsia"/>
          <w:sz w:val="24"/>
        </w:rPr>
        <w:t>.</w:t>
      </w:r>
      <w:r>
        <w:rPr>
          <w:rFonts w:ascii="仿宋_GB2312" w:hint="eastAsia"/>
          <w:sz w:val="24"/>
        </w:rPr>
        <w:t>如开标一览表内容与投标文件中明细表内容不一致，以开标一览表为准。</w:t>
      </w:r>
    </w:p>
    <w:p w:rsidR="00CF3F8C" w:rsidRDefault="00CF3F8C">
      <w:pPr>
        <w:spacing w:line="440" w:lineRule="atLeast"/>
        <w:ind w:leftChars="271" w:left="809" w:hangingChars="100" w:hanging="240"/>
        <w:rPr>
          <w:rFonts w:ascii="仿宋_GB2312"/>
          <w:sz w:val="24"/>
        </w:rPr>
      </w:pPr>
    </w:p>
    <w:p w:rsidR="00CF3F8C" w:rsidRDefault="00CF3F8C">
      <w:pPr>
        <w:spacing w:line="440" w:lineRule="atLeast"/>
        <w:ind w:left="570"/>
        <w:rPr>
          <w:rFonts w:ascii="宋体"/>
          <w:sz w:val="24"/>
        </w:rPr>
      </w:pPr>
    </w:p>
    <w:p w:rsidR="00CF3F8C" w:rsidRDefault="004A6139">
      <w:pPr>
        <w:spacing w:line="440" w:lineRule="atLeast"/>
        <w:ind w:firstLineChars="350" w:firstLine="840"/>
        <w:rPr>
          <w:rFonts w:ascii="仿宋_GB2312"/>
          <w:sz w:val="24"/>
        </w:rPr>
      </w:pPr>
      <w:r>
        <w:rPr>
          <w:rFonts w:ascii="仿宋_GB2312" w:hint="eastAsia"/>
          <w:sz w:val="24"/>
        </w:rPr>
        <w:t>投标人：（盖公章）</w:t>
      </w:r>
      <w:r>
        <w:rPr>
          <w:rFonts w:ascii="仿宋_GB2312" w:hint="eastAsia"/>
          <w:sz w:val="24"/>
        </w:rPr>
        <w:t xml:space="preserve">                              </w:t>
      </w:r>
      <w:r>
        <w:rPr>
          <w:rFonts w:ascii="仿宋_GB2312" w:hint="eastAsia"/>
          <w:sz w:val="24"/>
        </w:rPr>
        <w:t>法定代表人或被授权委托人：（签字或盖章）</w:t>
      </w:r>
    </w:p>
    <w:p w:rsidR="00CF3F8C" w:rsidRDefault="004A6139">
      <w:pPr>
        <w:spacing w:line="440" w:lineRule="atLeast"/>
        <w:ind w:firstLineChars="600" w:firstLine="1440"/>
        <w:rPr>
          <w:rFonts w:ascii="宋体"/>
          <w:sz w:val="24"/>
        </w:rPr>
        <w:sectPr w:rsidR="00CF3F8C">
          <w:headerReference w:type="even" r:id="rId22"/>
          <w:headerReference w:type="default" r:id="rId23"/>
          <w:footerReference w:type="default" r:id="rId24"/>
          <w:headerReference w:type="first" r:id="rId25"/>
          <w:pgSz w:w="16840" w:h="11907" w:orient="landscape"/>
          <w:pgMar w:top="1531" w:right="1758" w:bottom="1247" w:left="1758" w:header="1134" w:footer="794" w:gutter="0"/>
          <w:cols w:space="720"/>
          <w:docGrid w:linePitch="285"/>
        </w:sectPr>
      </w:pPr>
      <w:r>
        <w:rPr>
          <w:rFonts w:ascii="宋体" w:hint="eastAsia"/>
          <w:sz w:val="24"/>
        </w:rPr>
        <w:t xml:space="preserve">                        </w:t>
      </w:r>
    </w:p>
    <w:p w:rsidR="00CF3F8C" w:rsidRDefault="004A6139">
      <w:pPr>
        <w:spacing w:line="440" w:lineRule="atLeast"/>
        <w:jc w:val="center"/>
        <w:rPr>
          <w:rFonts w:ascii="宋体" w:hAnsi="宋体"/>
          <w:b/>
          <w:sz w:val="28"/>
        </w:rPr>
      </w:pPr>
      <w:r>
        <w:rPr>
          <w:rFonts w:ascii="宋体" w:hAnsi="宋体" w:hint="eastAsia"/>
          <w:b/>
          <w:sz w:val="28"/>
        </w:rPr>
        <w:lastRenderedPageBreak/>
        <w:t>三、法定代表人资格证明书</w:t>
      </w:r>
    </w:p>
    <w:p w:rsidR="00CF3F8C" w:rsidRDefault="004A6139">
      <w:pPr>
        <w:spacing w:line="440" w:lineRule="atLeast"/>
        <w:jc w:val="center"/>
        <w:rPr>
          <w:rFonts w:ascii="宋体" w:hAnsi="宋体"/>
          <w:b/>
          <w:sz w:val="28"/>
        </w:rPr>
      </w:pPr>
      <w:r>
        <w:rPr>
          <w:rFonts w:ascii="宋体" w:hAnsi="宋体" w:hint="eastAsia"/>
          <w:b/>
          <w:sz w:val="28"/>
        </w:rPr>
        <w:t>（法定代表人作为投标人代表时需提供此页）</w:t>
      </w:r>
    </w:p>
    <w:p w:rsidR="00CF3F8C" w:rsidRDefault="00CF3F8C">
      <w:pPr>
        <w:spacing w:line="440" w:lineRule="atLeast"/>
        <w:jc w:val="center"/>
        <w:rPr>
          <w:rFonts w:ascii="宋体" w:hAnsi="宋体"/>
          <w:b/>
          <w:sz w:val="28"/>
        </w:rPr>
      </w:pPr>
    </w:p>
    <w:p w:rsidR="00CF3F8C" w:rsidRDefault="00CF3F8C">
      <w:pPr>
        <w:spacing w:line="360" w:lineRule="auto"/>
        <w:rPr>
          <w:rFonts w:ascii="宋体"/>
          <w:sz w:val="24"/>
        </w:rPr>
      </w:pPr>
    </w:p>
    <w:p w:rsidR="00CF3F8C" w:rsidRDefault="004A6139">
      <w:pPr>
        <w:spacing w:line="360" w:lineRule="auto"/>
        <w:rPr>
          <w:rFonts w:ascii="仿宋_GB2312"/>
          <w:sz w:val="24"/>
        </w:rPr>
      </w:pPr>
      <w:r>
        <w:rPr>
          <w:rFonts w:ascii="仿宋_GB2312" w:hint="eastAsia"/>
          <w:sz w:val="24"/>
        </w:rPr>
        <w:t>投标人名称：</w:t>
      </w:r>
    </w:p>
    <w:p w:rsidR="00CF3F8C" w:rsidRDefault="004A6139">
      <w:pPr>
        <w:spacing w:line="360" w:lineRule="auto"/>
        <w:rPr>
          <w:rFonts w:ascii="仿宋_GB2312"/>
          <w:sz w:val="24"/>
          <w:u w:val="single"/>
        </w:rPr>
      </w:pPr>
      <w:r>
        <w:rPr>
          <w:rFonts w:ascii="仿宋_GB2312" w:hint="eastAsia"/>
          <w:sz w:val="24"/>
        </w:rPr>
        <w:t>单位性质：</w:t>
      </w:r>
      <w:r>
        <w:rPr>
          <w:rFonts w:ascii="仿宋_GB2312" w:hint="eastAsia"/>
          <w:sz w:val="24"/>
          <w:u w:val="single"/>
        </w:rPr>
        <w:t xml:space="preserve">                                                      </w:t>
      </w:r>
    </w:p>
    <w:p w:rsidR="00CF3F8C" w:rsidRDefault="004A6139">
      <w:pPr>
        <w:spacing w:line="360" w:lineRule="auto"/>
        <w:rPr>
          <w:rFonts w:ascii="仿宋_GB2312"/>
          <w:sz w:val="24"/>
          <w:u w:val="single"/>
        </w:rPr>
      </w:pPr>
      <w:r>
        <w:rPr>
          <w:rFonts w:ascii="仿宋_GB2312" w:hint="eastAsia"/>
          <w:sz w:val="24"/>
        </w:rPr>
        <w:t>地</w:t>
      </w:r>
      <w:r>
        <w:rPr>
          <w:rFonts w:ascii="仿宋_GB2312" w:hint="eastAsia"/>
          <w:sz w:val="24"/>
        </w:rPr>
        <w:t xml:space="preserve">    </w:t>
      </w:r>
      <w:r>
        <w:rPr>
          <w:rFonts w:ascii="仿宋_GB2312" w:hint="eastAsia"/>
          <w:sz w:val="24"/>
        </w:rPr>
        <w:t>址：</w:t>
      </w:r>
      <w:r>
        <w:rPr>
          <w:rFonts w:ascii="仿宋_GB2312" w:hint="eastAsia"/>
          <w:sz w:val="24"/>
          <w:u w:val="single"/>
        </w:rPr>
        <w:t xml:space="preserve">                                                      </w:t>
      </w:r>
    </w:p>
    <w:p w:rsidR="00CF3F8C" w:rsidRDefault="004A6139">
      <w:pPr>
        <w:spacing w:line="360" w:lineRule="auto"/>
        <w:rPr>
          <w:rFonts w:ascii="仿宋_GB2312"/>
          <w:sz w:val="24"/>
        </w:rPr>
      </w:pPr>
      <w:r>
        <w:rPr>
          <w:rFonts w:ascii="仿宋_GB2312" w:hint="eastAsia"/>
          <w:sz w:val="24"/>
        </w:rPr>
        <w:t>成立时间：</w:t>
      </w:r>
      <w:r>
        <w:rPr>
          <w:rFonts w:ascii="仿宋_GB2312" w:hint="eastAsia"/>
          <w:sz w:val="24"/>
          <w:u w:val="single"/>
        </w:rPr>
        <w:t xml:space="preserve">                                                      </w:t>
      </w:r>
    </w:p>
    <w:p w:rsidR="00CF3F8C" w:rsidRDefault="004A6139">
      <w:pPr>
        <w:spacing w:line="360" w:lineRule="auto"/>
        <w:rPr>
          <w:rFonts w:ascii="仿宋_GB2312"/>
          <w:sz w:val="24"/>
          <w:u w:val="single"/>
        </w:rPr>
      </w:pPr>
      <w:r>
        <w:rPr>
          <w:rFonts w:ascii="仿宋_GB2312" w:hint="eastAsia"/>
          <w:sz w:val="24"/>
        </w:rPr>
        <w:t>经营期限：</w:t>
      </w:r>
      <w:r>
        <w:rPr>
          <w:rFonts w:ascii="仿宋_GB2312" w:hint="eastAsia"/>
          <w:sz w:val="24"/>
          <w:u w:val="single"/>
        </w:rPr>
        <w:t xml:space="preserve">                                                      </w:t>
      </w:r>
    </w:p>
    <w:p w:rsidR="00CF3F8C" w:rsidRDefault="004A6139">
      <w:pPr>
        <w:spacing w:line="360" w:lineRule="auto"/>
        <w:rPr>
          <w:rFonts w:ascii="仿宋_GB2312"/>
          <w:sz w:val="24"/>
          <w:u w:val="single"/>
        </w:rPr>
      </w:pPr>
      <w:r>
        <w:rPr>
          <w:rFonts w:ascii="仿宋_GB2312" w:hint="eastAsia"/>
          <w:sz w:val="24"/>
        </w:rPr>
        <w:t>姓名：</w:t>
      </w:r>
      <w:r>
        <w:rPr>
          <w:rFonts w:ascii="仿宋_GB2312" w:hint="eastAsia"/>
          <w:sz w:val="24"/>
          <w:u w:val="single"/>
        </w:rPr>
        <w:t xml:space="preserve">            </w:t>
      </w:r>
      <w:r>
        <w:rPr>
          <w:rFonts w:ascii="仿宋_GB2312" w:hint="eastAsia"/>
          <w:sz w:val="24"/>
        </w:rPr>
        <w:t>性别：</w:t>
      </w:r>
      <w:r>
        <w:rPr>
          <w:rFonts w:ascii="仿宋_GB2312" w:hint="eastAsia"/>
          <w:sz w:val="24"/>
          <w:u w:val="single"/>
        </w:rPr>
        <w:t xml:space="preserve">        </w:t>
      </w:r>
      <w:r>
        <w:rPr>
          <w:rFonts w:ascii="仿宋_GB2312" w:hint="eastAsia"/>
          <w:sz w:val="24"/>
        </w:rPr>
        <w:tab/>
        <w:t xml:space="preserve"> </w:t>
      </w:r>
      <w:r>
        <w:rPr>
          <w:rFonts w:ascii="仿宋_GB2312" w:hint="eastAsia"/>
          <w:sz w:val="24"/>
        </w:rPr>
        <w:t>年龄：</w:t>
      </w:r>
      <w:r>
        <w:rPr>
          <w:rFonts w:ascii="仿宋_GB2312" w:hint="eastAsia"/>
          <w:sz w:val="24"/>
          <w:u w:val="single"/>
        </w:rPr>
        <w:t xml:space="preserve">       </w:t>
      </w:r>
      <w:r>
        <w:rPr>
          <w:rFonts w:ascii="仿宋_GB2312" w:hint="eastAsia"/>
          <w:sz w:val="24"/>
        </w:rPr>
        <w:t xml:space="preserve">    </w:t>
      </w:r>
      <w:r>
        <w:rPr>
          <w:rFonts w:ascii="仿宋_GB2312" w:hint="eastAsia"/>
          <w:sz w:val="24"/>
        </w:rPr>
        <w:t>职务：</w:t>
      </w:r>
      <w:r>
        <w:rPr>
          <w:rFonts w:ascii="仿宋_GB2312" w:hint="eastAsia"/>
          <w:sz w:val="24"/>
          <w:u w:val="single"/>
        </w:rPr>
        <w:t xml:space="preserve">       </w:t>
      </w:r>
    </w:p>
    <w:p w:rsidR="00CF3F8C" w:rsidRDefault="004A6139">
      <w:pPr>
        <w:spacing w:line="360" w:lineRule="auto"/>
        <w:ind w:firstLineChars="200" w:firstLine="480"/>
        <w:rPr>
          <w:rFonts w:ascii="仿宋_GB2312"/>
          <w:sz w:val="24"/>
          <w:u w:val="single"/>
        </w:rPr>
      </w:pPr>
      <w:r>
        <w:rPr>
          <w:rFonts w:ascii="仿宋_GB2312" w:hint="eastAsia"/>
          <w:sz w:val="24"/>
        </w:rPr>
        <w:t>系</w:t>
      </w:r>
      <w:r>
        <w:rPr>
          <w:rFonts w:ascii="仿宋_GB2312" w:hint="eastAsia"/>
          <w:sz w:val="24"/>
          <w:u w:val="single"/>
        </w:rPr>
        <w:t xml:space="preserve">                 </w:t>
      </w:r>
      <w:r>
        <w:rPr>
          <w:rFonts w:ascii="仿宋_GB2312" w:hint="eastAsia"/>
          <w:sz w:val="24"/>
        </w:rPr>
        <w:t>（投标人名称）的法定</w:t>
      </w:r>
      <w:r>
        <w:rPr>
          <w:rFonts w:ascii="仿宋_GB2312" w:hint="eastAsia"/>
          <w:sz w:val="24"/>
        </w:rPr>
        <w:t>代表人。</w:t>
      </w:r>
    </w:p>
    <w:p w:rsidR="00CF3F8C" w:rsidRDefault="004A6139">
      <w:pPr>
        <w:spacing w:line="360" w:lineRule="auto"/>
        <w:ind w:firstLineChars="32" w:firstLine="77"/>
        <w:rPr>
          <w:rFonts w:ascii="仿宋_GB2312"/>
          <w:sz w:val="24"/>
        </w:rPr>
      </w:pPr>
      <w:r>
        <w:rPr>
          <w:rFonts w:ascii="仿宋_GB2312" w:hint="eastAsia"/>
          <w:sz w:val="24"/>
        </w:rPr>
        <w:t xml:space="preserve">  </w:t>
      </w:r>
    </w:p>
    <w:p w:rsidR="00CF3F8C" w:rsidRDefault="004A6139">
      <w:pPr>
        <w:spacing w:line="360" w:lineRule="auto"/>
        <w:ind w:firstLineChars="230" w:firstLine="552"/>
        <w:rPr>
          <w:rFonts w:ascii="仿宋_GB2312"/>
          <w:sz w:val="24"/>
        </w:rPr>
      </w:pPr>
      <w:r>
        <w:rPr>
          <w:rFonts w:ascii="仿宋_GB2312" w:hint="eastAsia"/>
          <w:sz w:val="24"/>
        </w:rPr>
        <w:t>特此证明。</w:t>
      </w: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4A6139">
      <w:pPr>
        <w:spacing w:line="440" w:lineRule="atLeast"/>
        <w:ind w:firstLineChars="32" w:firstLine="77"/>
        <w:jc w:val="center"/>
        <w:rPr>
          <w:rFonts w:ascii="仿宋_GB2312"/>
          <w:sz w:val="24"/>
        </w:rPr>
      </w:pPr>
      <w:r>
        <w:rPr>
          <w:rFonts w:ascii="仿宋_GB2312" w:hint="eastAsia"/>
          <w:sz w:val="24"/>
        </w:rPr>
        <w:t>（法定代表人身份证复印件）</w:t>
      </w: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CF3F8C">
      <w:pPr>
        <w:spacing w:line="440" w:lineRule="atLeast"/>
        <w:ind w:firstLineChars="32" w:firstLine="77"/>
        <w:rPr>
          <w:rFonts w:ascii="仿宋_GB2312"/>
          <w:sz w:val="24"/>
        </w:rPr>
      </w:pPr>
    </w:p>
    <w:p w:rsidR="00CF3F8C" w:rsidRDefault="004A6139">
      <w:pPr>
        <w:spacing w:line="440" w:lineRule="atLeast"/>
        <w:jc w:val="left"/>
        <w:rPr>
          <w:rFonts w:ascii="仿宋_GB2312"/>
          <w:sz w:val="24"/>
        </w:rPr>
      </w:pPr>
      <w:r>
        <w:rPr>
          <w:rFonts w:ascii="仿宋_GB2312" w:hint="eastAsia"/>
          <w:sz w:val="24"/>
        </w:rPr>
        <w:t>投标人：（盖公章）</w:t>
      </w:r>
    </w:p>
    <w:p w:rsidR="00CF3F8C" w:rsidRDefault="00CF3F8C">
      <w:pPr>
        <w:spacing w:line="440" w:lineRule="atLeast"/>
        <w:rPr>
          <w:rFonts w:ascii="仿宋_GB2312"/>
          <w:sz w:val="24"/>
        </w:rPr>
      </w:pPr>
    </w:p>
    <w:p w:rsidR="00CF3F8C" w:rsidRDefault="004A6139">
      <w:pPr>
        <w:spacing w:line="440" w:lineRule="atLeast"/>
        <w:rPr>
          <w:rFonts w:ascii="仿宋_GB2312"/>
          <w:sz w:val="24"/>
        </w:rPr>
      </w:pPr>
      <w:r>
        <w:rPr>
          <w:rFonts w:ascii="仿宋_GB2312" w:hint="eastAsia"/>
          <w:sz w:val="24"/>
        </w:rPr>
        <w:t>日期：</w:t>
      </w:r>
      <w:r>
        <w:rPr>
          <w:rFonts w:ascii="仿宋_GB2312" w:hint="eastAsia"/>
          <w:sz w:val="24"/>
          <w:u w:val="single"/>
        </w:rPr>
        <w:t xml:space="preserve">      </w:t>
      </w:r>
      <w:r>
        <w:rPr>
          <w:rFonts w:ascii="仿宋_GB2312" w:hint="eastAsia"/>
          <w:sz w:val="24"/>
        </w:rPr>
        <w:t>年</w:t>
      </w:r>
      <w:r>
        <w:rPr>
          <w:rFonts w:ascii="仿宋_GB2312" w:hint="eastAsia"/>
          <w:sz w:val="24"/>
          <w:u w:val="single"/>
        </w:rPr>
        <w:t xml:space="preserve">   </w:t>
      </w:r>
      <w:r>
        <w:rPr>
          <w:rFonts w:ascii="仿宋_GB2312" w:hint="eastAsia"/>
          <w:sz w:val="24"/>
        </w:rPr>
        <w:t>月</w:t>
      </w:r>
      <w:r>
        <w:rPr>
          <w:rFonts w:ascii="仿宋_GB2312" w:hint="eastAsia"/>
          <w:sz w:val="24"/>
          <w:u w:val="single"/>
        </w:rPr>
        <w:t xml:space="preserve">   </w:t>
      </w:r>
      <w:r>
        <w:rPr>
          <w:rFonts w:ascii="仿宋_GB2312" w:hint="eastAsia"/>
          <w:sz w:val="24"/>
        </w:rPr>
        <w:t>日</w:t>
      </w:r>
    </w:p>
    <w:p w:rsidR="00CF3F8C" w:rsidRDefault="00CF3F8C">
      <w:pPr>
        <w:spacing w:line="440" w:lineRule="atLeast"/>
        <w:rPr>
          <w:rFonts w:ascii="宋体"/>
          <w:sz w:val="24"/>
        </w:rPr>
      </w:pPr>
    </w:p>
    <w:p w:rsidR="00CF3F8C" w:rsidRDefault="004A6139">
      <w:pPr>
        <w:spacing w:line="440" w:lineRule="atLeast"/>
        <w:jc w:val="center"/>
        <w:rPr>
          <w:rFonts w:ascii="仿宋_GB2312"/>
          <w:b/>
          <w:sz w:val="28"/>
        </w:rPr>
      </w:pPr>
      <w:r>
        <w:rPr>
          <w:rFonts w:ascii="仿宋_GB2312" w:hint="eastAsia"/>
          <w:b/>
          <w:sz w:val="28"/>
        </w:rPr>
        <w:lastRenderedPageBreak/>
        <w:t>四、法定代表人授权书</w:t>
      </w:r>
    </w:p>
    <w:p w:rsidR="00CF3F8C" w:rsidRDefault="004A6139">
      <w:pPr>
        <w:spacing w:line="440" w:lineRule="atLeast"/>
        <w:jc w:val="center"/>
        <w:rPr>
          <w:rFonts w:ascii="仿宋_GB2312"/>
          <w:b/>
          <w:sz w:val="28"/>
        </w:rPr>
      </w:pPr>
      <w:r>
        <w:rPr>
          <w:rFonts w:ascii="仿宋_GB2312" w:hint="eastAsia"/>
          <w:b/>
          <w:sz w:val="28"/>
        </w:rPr>
        <w:t>（被授权委托人作为投标人代表时需提供此页）</w:t>
      </w:r>
    </w:p>
    <w:p w:rsidR="00CF3F8C" w:rsidRDefault="004A6139">
      <w:pPr>
        <w:spacing w:line="440" w:lineRule="atLeast"/>
        <w:rPr>
          <w:rFonts w:ascii="仿宋_GB2312"/>
          <w:bCs/>
          <w:sz w:val="24"/>
        </w:rPr>
      </w:pPr>
      <w:r>
        <w:rPr>
          <w:rFonts w:ascii="仿宋_GB2312" w:hint="eastAsia"/>
          <w:bCs/>
          <w:sz w:val="24"/>
        </w:rPr>
        <w:t xml:space="preserve">  </w:t>
      </w:r>
    </w:p>
    <w:p w:rsidR="00CF3F8C" w:rsidRDefault="004A6139">
      <w:pPr>
        <w:spacing w:line="360" w:lineRule="auto"/>
        <w:ind w:leftChars="-50" w:left="-35" w:hangingChars="29" w:hanging="70"/>
        <w:rPr>
          <w:rFonts w:ascii="仿宋_GB2312"/>
          <w:sz w:val="24"/>
        </w:rPr>
      </w:pPr>
      <w:r>
        <w:rPr>
          <w:rFonts w:ascii="仿宋_GB2312" w:hint="eastAsia"/>
          <w:bCs/>
          <w:sz w:val="24"/>
        </w:rPr>
        <w:t xml:space="preserve"> </w:t>
      </w:r>
      <w:r>
        <w:rPr>
          <w:rFonts w:ascii="仿宋_GB2312" w:hint="eastAsia"/>
          <w:bCs/>
          <w:sz w:val="24"/>
        </w:rPr>
        <w:t>吉林省光宇工程项目管理咨询有限公司</w:t>
      </w:r>
      <w:r>
        <w:rPr>
          <w:rFonts w:ascii="仿宋_GB2312" w:hint="eastAsia"/>
          <w:sz w:val="24"/>
        </w:rPr>
        <w:t>：</w:t>
      </w:r>
    </w:p>
    <w:p w:rsidR="00CF3F8C" w:rsidRDefault="004A6139">
      <w:pPr>
        <w:spacing w:line="360" w:lineRule="auto"/>
        <w:ind w:firstLineChars="200" w:firstLine="480"/>
        <w:rPr>
          <w:rFonts w:ascii="仿宋_GB2312"/>
          <w:sz w:val="24"/>
        </w:rPr>
      </w:pPr>
      <w:r>
        <w:rPr>
          <w:rFonts w:ascii="仿宋_GB2312" w:hint="eastAsia"/>
          <w:sz w:val="24"/>
        </w:rPr>
        <w:t>本人</w:t>
      </w:r>
      <w:r>
        <w:rPr>
          <w:rFonts w:ascii="仿宋_GB2312" w:hint="eastAsia"/>
          <w:sz w:val="24"/>
          <w:u w:val="single"/>
        </w:rPr>
        <w:t xml:space="preserve">         </w:t>
      </w:r>
      <w:r>
        <w:rPr>
          <w:rFonts w:ascii="仿宋_GB2312" w:hint="eastAsia"/>
          <w:sz w:val="24"/>
        </w:rPr>
        <w:t>（姓名）系</w:t>
      </w:r>
      <w:r>
        <w:rPr>
          <w:rFonts w:ascii="仿宋_GB2312" w:hint="eastAsia"/>
          <w:sz w:val="24"/>
          <w:u w:val="single"/>
        </w:rPr>
        <w:t xml:space="preserve">              </w:t>
      </w:r>
      <w:r>
        <w:rPr>
          <w:rFonts w:ascii="仿宋_GB2312" w:hint="eastAsia"/>
          <w:sz w:val="24"/>
        </w:rPr>
        <w:t>（投标人名称）的法定代表人，现授权委托</w:t>
      </w:r>
      <w:r>
        <w:rPr>
          <w:rFonts w:ascii="仿宋_GB2312" w:hint="eastAsia"/>
          <w:sz w:val="24"/>
          <w:u w:val="single"/>
        </w:rPr>
        <w:t xml:space="preserve">         </w:t>
      </w:r>
      <w:r>
        <w:rPr>
          <w:rFonts w:ascii="仿宋_GB2312" w:hint="eastAsia"/>
          <w:sz w:val="24"/>
        </w:rPr>
        <w:t>（姓名）为被授权委托人，以本公司的名义参加贵中心组织的</w:t>
      </w:r>
      <w:r>
        <w:rPr>
          <w:rFonts w:ascii="仿宋_GB2312" w:hint="eastAsia"/>
          <w:sz w:val="24"/>
          <w:u w:val="single"/>
        </w:rPr>
        <w:t xml:space="preserve">          </w:t>
      </w:r>
      <w:r>
        <w:rPr>
          <w:rFonts w:ascii="仿宋_GB2312" w:hint="eastAsia"/>
          <w:sz w:val="24"/>
        </w:rPr>
        <w:t>项目投标活动。</w:t>
      </w:r>
    </w:p>
    <w:p w:rsidR="00CF3F8C" w:rsidRDefault="004A6139">
      <w:pPr>
        <w:spacing w:line="360" w:lineRule="auto"/>
        <w:ind w:left="-50" w:firstLine="645"/>
        <w:rPr>
          <w:rFonts w:ascii="仿宋_GB2312"/>
          <w:sz w:val="24"/>
        </w:rPr>
      </w:pPr>
      <w:r>
        <w:rPr>
          <w:rFonts w:ascii="仿宋_GB2312" w:hint="eastAsia"/>
          <w:sz w:val="24"/>
        </w:rPr>
        <w:t>投标人代表在开标、评标、政府采购合同谈判、完成及保修过程中签署的一切文件和处理与之有关的一切事务，我均予以承认。</w:t>
      </w:r>
    </w:p>
    <w:p w:rsidR="00CF3F8C" w:rsidRDefault="004A6139">
      <w:pPr>
        <w:spacing w:line="360" w:lineRule="auto"/>
        <w:ind w:left="-50" w:firstLine="645"/>
        <w:rPr>
          <w:rFonts w:ascii="仿宋_GB2312"/>
          <w:sz w:val="24"/>
        </w:rPr>
      </w:pPr>
      <w:r>
        <w:rPr>
          <w:rFonts w:ascii="仿宋_GB2312" w:hint="eastAsia"/>
          <w:sz w:val="24"/>
        </w:rPr>
        <w:t>投标人代表无权转让授权。</w:t>
      </w:r>
    </w:p>
    <w:p w:rsidR="00CF3F8C" w:rsidRDefault="004A6139">
      <w:pPr>
        <w:spacing w:line="360" w:lineRule="auto"/>
        <w:ind w:left="-50" w:firstLine="645"/>
        <w:rPr>
          <w:rFonts w:ascii="仿宋_GB2312"/>
          <w:sz w:val="24"/>
        </w:rPr>
      </w:pPr>
      <w:r>
        <w:rPr>
          <w:rFonts w:ascii="仿宋_GB2312" w:hint="eastAsia"/>
          <w:sz w:val="24"/>
        </w:rPr>
        <w:t>特此声明。</w:t>
      </w:r>
    </w:p>
    <w:p w:rsidR="00CF3F8C" w:rsidRDefault="004A6139">
      <w:pPr>
        <w:spacing w:line="440" w:lineRule="atLeast"/>
        <w:rPr>
          <w:rFonts w:ascii="仿宋_GB2312"/>
          <w:sz w:val="24"/>
        </w:rPr>
      </w:pPr>
      <w:r>
        <w:rPr>
          <w:rFonts w:ascii="仿宋_GB2312" w:hint="eastAsia"/>
          <w:sz w:val="24"/>
        </w:rPr>
        <w:t>被授权委托人：（姓名）</w:t>
      </w:r>
      <w:r>
        <w:rPr>
          <w:rFonts w:ascii="仿宋_GB2312" w:hint="eastAsia"/>
          <w:sz w:val="24"/>
        </w:rPr>
        <w:t xml:space="preserve">       </w:t>
      </w:r>
      <w:r>
        <w:rPr>
          <w:rFonts w:ascii="仿宋_GB2312" w:hint="eastAsia"/>
          <w:sz w:val="24"/>
        </w:rPr>
        <w:t>性别：</w:t>
      </w:r>
      <w:r>
        <w:rPr>
          <w:rFonts w:ascii="仿宋_GB2312" w:hint="eastAsia"/>
          <w:sz w:val="24"/>
        </w:rPr>
        <w:t xml:space="preserve">         </w:t>
      </w:r>
      <w:r>
        <w:rPr>
          <w:rFonts w:ascii="仿宋_GB2312" w:hint="eastAsia"/>
          <w:sz w:val="24"/>
        </w:rPr>
        <w:t>身份证号码：</w:t>
      </w:r>
    </w:p>
    <w:p w:rsidR="00CF3F8C" w:rsidRDefault="004A6139">
      <w:pPr>
        <w:spacing w:line="440" w:lineRule="atLeast"/>
        <w:rPr>
          <w:rFonts w:ascii="仿宋_GB2312"/>
          <w:sz w:val="24"/>
        </w:rPr>
      </w:pPr>
      <w:r>
        <w:rPr>
          <w:rFonts w:ascii="仿宋_GB2312" w:hint="eastAsia"/>
          <w:sz w:val="24"/>
        </w:rPr>
        <w:t>单位名称：</w:t>
      </w:r>
      <w:r>
        <w:rPr>
          <w:rFonts w:ascii="仿宋_GB2312" w:hint="eastAsia"/>
          <w:sz w:val="24"/>
        </w:rPr>
        <w:t xml:space="preserve">                </w:t>
      </w:r>
      <w:r>
        <w:rPr>
          <w:rFonts w:ascii="仿宋_GB2312"/>
          <w:sz w:val="24"/>
        </w:rPr>
        <w:t xml:space="preserve">  </w:t>
      </w:r>
      <w:r>
        <w:rPr>
          <w:rFonts w:ascii="仿宋_GB2312" w:hint="eastAsia"/>
          <w:sz w:val="24"/>
        </w:rPr>
        <w:t>职务：</w:t>
      </w:r>
      <w:r>
        <w:rPr>
          <w:rFonts w:ascii="仿宋_GB2312" w:hint="eastAsia"/>
          <w:sz w:val="24"/>
        </w:rPr>
        <w:t xml:space="preserve">         </w:t>
      </w:r>
      <w:r>
        <w:rPr>
          <w:rFonts w:ascii="仿宋_GB2312" w:hint="eastAsia"/>
          <w:sz w:val="24"/>
        </w:rPr>
        <w:t>电话：</w:t>
      </w:r>
    </w:p>
    <w:p w:rsidR="00CF3F8C" w:rsidRDefault="00CF3F8C">
      <w:pPr>
        <w:spacing w:line="440" w:lineRule="atLeast"/>
        <w:rPr>
          <w:rFonts w:ascii="仿宋_GB2312"/>
          <w:sz w:val="24"/>
        </w:rPr>
      </w:pPr>
    </w:p>
    <w:p w:rsidR="00CF3F8C" w:rsidRDefault="00CF3F8C">
      <w:pPr>
        <w:spacing w:line="360" w:lineRule="auto"/>
        <w:rPr>
          <w:rFonts w:ascii="仿宋_GB2312"/>
          <w:sz w:val="24"/>
        </w:rPr>
      </w:pPr>
    </w:p>
    <w:p w:rsidR="00CF3F8C" w:rsidRDefault="004A6139">
      <w:pPr>
        <w:spacing w:line="360" w:lineRule="auto"/>
        <w:jc w:val="center"/>
        <w:rPr>
          <w:rFonts w:ascii="仿宋_GB2312"/>
          <w:sz w:val="24"/>
        </w:rPr>
      </w:pPr>
      <w:r>
        <w:rPr>
          <w:rFonts w:ascii="仿宋_GB2312" w:hint="eastAsia"/>
          <w:sz w:val="24"/>
        </w:rPr>
        <w:t>（被授权委托人身份证复印件）</w:t>
      </w:r>
    </w:p>
    <w:p w:rsidR="00CF3F8C" w:rsidRDefault="004A6139">
      <w:pPr>
        <w:spacing w:line="440" w:lineRule="atLeast"/>
        <w:ind w:firstLineChars="32" w:firstLine="77"/>
        <w:jc w:val="center"/>
        <w:rPr>
          <w:rFonts w:ascii="仿宋_GB2312"/>
          <w:sz w:val="24"/>
        </w:rPr>
      </w:pPr>
      <w:r>
        <w:rPr>
          <w:rFonts w:ascii="仿宋_GB2312" w:hint="eastAsia"/>
          <w:sz w:val="24"/>
        </w:rPr>
        <w:t>（法定代表人身份证复印件）</w:t>
      </w:r>
    </w:p>
    <w:p w:rsidR="00CF3F8C" w:rsidRDefault="00CF3F8C">
      <w:pPr>
        <w:spacing w:line="360" w:lineRule="auto"/>
        <w:jc w:val="center"/>
        <w:rPr>
          <w:rFonts w:ascii="仿宋_GB2312"/>
          <w:sz w:val="24"/>
        </w:rPr>
      </w:pPr>
    </w:p>
    <w:p w:rsidR="00CF3F8C" w:rsidRDefault="00CF3F8C">
      <w:pPr>
        <w:spacing w:line="360" w:lineRule="auto"/>
        <w:rPr>
          <w:rFonts w:ascii="仿宋_GB2312"/>
          <w:sz w:val="24"/>
        </w:rPr>
      </w:pPr>
    </w:p>
    <w:p w:rsidR="00CF3F8C" w:rsidRDefault="00CF3F8C">
      <w:pPr>
        <w:spacing w:line="360" w:lineRule="auto"/>
        <w:rPr>
          <w:rFonts w:ascii="仿宋_GB2312"/>
          <w:sz w:val="24"/>
        </w:rPr>
      </w:pPr>
    </w:p>
    <w:p w:rsidR="00CF3F8C" w:rsidRDefault="00CF3F8C">
      <w:pPr>
        <w:spacing w:line="360" w:lineRule="auto"/>
        <w:rPr>
          <w:rFonts w:ascii="仿宋_GB2312"/>
          <w:sz w:val="24"/>
        </w:rPr>
      </w:pPr>
    </w:p>
    <w:p w:rsidR="00CF3F8C" w:rsidRDefault="004A6139">
      <w:pPr>
        <w:spacing w:line="360" w:lineRule="auto"/>
        <w:rPr>
          <w:rFonts w:ascii="仿宋_GB2312"/>
          <w:sz w:val="24"/>
        </w:rPr>
      </w:pPr>
      <w:r>
        <w:rPr>
          <w:rFonts w:ascii="仿宋_GB2312" w:hint="eastAsia"/>
          <w:sz w:val="24"/>
        </w:rPr>
        <w:t>投标人：（盖公章）</w:t>
      </w:r>
    </w:p>
    <w:p w:rsidR="00CF3F8C" w:rsidRDefault="00CF3F8C">
      <w:pPr>
        <w:spacing w:line="360" w:lineRule="auto"/>
        <w:rPr>
          <w:rFonts w:ascii="仿宋_GB2312"/>
          <w:sz w:val="24"/>
        </w:rPr>
      </w:pPr>
    </w:p>
    <w:p w:rsidR="00CF3F8C" w:rsidRDefault="004A6139">
      <w:pPr>
        <w:spacing w:line="360" w:lineRule="auto"/>
        <w:rPr>
          <w:rFonts w:ascii="仿宋_GB2312"/>
          <w:sz w:val="24"/>
        </w:rPr>
      </w:pPr>
      <w:r>
        <w:rPr>
          <w:rFonts w:ascii="仿宋_GB2312" w:hint="eastAsia"/>
          <w:sz w:val="24"/>
        </w:rPr>
        <w:t>法定代表人：（签字或盖章）</w:t>
      </w:r>
    </w:p>
    <w:p w:rsidR="00CF3F8C" w:rsidRDefault="00CF3F8C">
      <w:pPr>
        <w:spacing w:line="360" w:lineRule="auto"/>
        <w:rPr>
          <w:rFonts w:ascii="仿宋_GB2312"/>
          <w:sz w:val="24"/>
        </w:rPr>
      </w:pPr>
    </w:p>
    <w:p w:rsidR="00CF3F8C" w:rsidRDefault="004A6139">
      <w:pPr>
        <w:spacing w:line="360" w:lineRule="auto"/>
        <w:rPr>
          <w:rFonts w:ascii="仿宋_GB2312"/>
          <w:sz w:val="24"/>
        </w:rPr>
      </w:pPr>
      <w:r>
        <w:rPr>
          <w:rFonts w:ascii="仿宋_GB2312" w:hint="eastAsia"/>
          <w:sz w:val="24"/>
        </w:rPr>
        <w:t>被授权委托人：（签字或盖章）</w:t>
      </w:r>
    </w:p>
    <w:p w:rsidR="00CF3F8C" w:rsidRDefault="00CF3F8C">
      <w:pPr>
        <w:spacing w:line="360" w:lineRule="auto"/>
        <w:jc w:val="left"/>
        <w:rPr>
          <w:rFonts w:ascii="仿宋_GB2312"/>
          <w:sz w:val="24"/>
        </w:rPr>
      </w:pPr>
    </w:p>
    <w:p w:rsidR="00CF3F8C" w:rsidRDefault="004A6139">
      <w:pPr>
        <w:spacing w:line="360" w:lineRule="auto"/>
        <w:jc w:val="left"/>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p w:rsidR="00CF3F8C" w:rsidRDefault="00CF3F8C">
      <w:pPr>
        <w:spacing w:line="360" w:lineRule="auto"/>
        <w:jc w:val="left"/>
        <w:rPr>
          <w:rFonts w:ascii="仿宋_GB2312"/>
          <w:sz w:val="24"/>
        </w:rPr>
      </w:pPr>
    </w:p>
    <w:p w:rsidR="00CF3F8C" w:rsidRDefault="00CF3F8C">
      <w:pPr>
        <w:spacing w:line="360" w:lineRule="auto"/>
        <w:jc w:val="left"/>
        <w:rPr>
          <w:rFonts w:ascii="仿宋_GB2312"/>
          <w:b/>
          <w:bCs/>
          <w:sz w:val="28"/>
        </w:rPr>
      </w:pPr>
    </w:p>
    <w:p w:rsidR="00CF3F8C" w:rsidRDefault="004A6139">
      <w:pPr>
        <w:spacing w:line="440" w:lineRule="atLeast"/>
        <w:jc w:val="center"/>
        <w:rPr>
          <w:rFonts w:ascii="仿宋_GB2312"/>
          <w:b/>
          <w:sz w:val="28"/>
        </w:rPr>
      </w:pPr>
      <w:bookmarkStart w:id="33" w:name="_Hlk26283175"/>
      <w:r>
        <w:rPr>
          <w:rFonts w:ascii="仿宋_GB2312" w:hint="eastAsia"/>
          <w:b/>
          <w:sz w:val="28"/>
        </w:rPr>
        <w:lastRenderedPageBreak/>
        <w:t>五、被授权委托人基本养老保险参保证明</w:t>
      </w:r>
    </w:p>
    <w:p w:rsidR="00CF3F8C" w:rsidRDefault="004A6139">
      <w:pPr>
        <w:spacing w:line="440" w:lineRule="atLeast"/>
        <w:ind w:firstLineChars="200" w:firstLine="480"/>
        <w:jc w:val="left"/>
        <w:rPr>
          <w:rFonts w:ascii="仿宋_GB2312"/>
          <w:sz w:val="28"/>
        </w:rPr>
      </w:pPr>
      <w:r>
        <w:rPr>
          <w:rFonts w:ascii="宋体" w:hAnsi="宋体" w:hint="eastAsia"/>
          <w:sz w:val="24"/>
        </w:rPr>
        <w:t>要求：被授权委托人须为投标单位参保人员</w:t>
      </w:r>
    </w:p>
    <w:bookmarkEnd w:id="33"/>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b/>
          <w:bCs/>
          <w:sz w:val="28"/>
        </w:rPr>
      </w:pPr>
    </w:p>
    <w:p w:rsidR="00CF3F8C" w:rsidRDefault="00CF3F8C">
      <w:pPr>
        <w:spacing w:line="360" w:lineRule="auto"/>
        <w:jc w:val="left"/>
        <w:rPr>
          <w:rFonts w:ascii="仿宋_GB2312"/>
          <w:sz w:val="24"/>
        </w:rPr>
      </w:pPr>
    </w:p>
    <w:p w:rsidR="00CF3F8C" w:rsidRDefault="00CF3F8C">
      <w:pPr>
        <w:spacing w:line="440" w:lineRule="atLeast"/>
        <w:jc w:val="center"/>
        <w:rPr>
          <w:rFonts w:ascii="宋体"/>
          <w:sz w:val="24"/>
        </w:rPr>
      </w:pPr>
    </w:p>
    <w:p w:rsidR="00CF3F8C" w:rsidRDefault="00CF3F8C">
      <w:pPr>
        <w:spacing w:line="440" w:lineRule="atLeast"/>
        <w:jc w:val="center"/>
        <w:rPr>
          <w:rFonts w:ascii="宋体"/>
          <w:sz w:val="24"/>
        </w:rPr>
      </w:pPr>
    </w:p>
    <w:p w:rsidR="00CF3F8C" w:rsidRDefault="00CF3F8C">
      <w:pPr>
        <w:pStyle w:val="xl27"/>
        <w:widowControl w:val="0"/>
        <w:spacing w:before="0" w:beforeAutospacing="0" w:after="0" w:afterAutospacing="0" w:line="440" w:lineRule="atLeast"/>
        <w:rPr>
          <w:rFonts w:ascii="宋体" w:eastAsia="宋体" w:hAnsi="Times New Roman"/>
          <w:kern w:val="2"/>
          <w:szCs w:val="20"/>
        </w:rPr>
        <w:sectPr w:rsidR="00CF3F8C">
          <w:headerReference w:type="even" r:id="rId26"/>
          <w:headerReference w:type="default" r:id="rId27"/>
          <w:footerReference w:type="default" r:id="rId28"/>
          <w:headerReference w:type="first" r:id="rId29"/>
          <w:pgSz w:w="11907" w:h="16840"/>
          <w:pgMar w:top="1134" w:right="1134" w:bottom="1134" w:left="1418" w:header="1134" w:footer="794" w:gutter="0"/>
          <w:cols w:space="720"/>
          <w:docGrid w:linePitch="271"/>
        </w:sectPr>
      </w:pPr>
    </w:p>
    <w:p w:rsidR="00CF3F8C" w:rsidRDefault="004A6139">
      <w:pPr>
        <w:spacing w:line="440" w:lineRule="atLeast"/>
        <w:jc w:val="center"/>
        <w:rPr>
          <w:rFonts w:ascii="仿宋_GB2312"/>
          <w:b/>
          <w:sz w:val="28"/>
        </w:rPr>
      </w:pPr>
      <w:r>
        <w:rPr>
          <w:rFonts w:ascii="仿宋_GB2312" w:hint="eastAsia"/>
          <w:b/>
          <w:sz w:val="28"/>
        </w:rPr>
        <w:lastRenderedPageBreak/>
        <w:t>六、投标报价汇总表</w:t>
      </w:r>
    </w:p>
    <w:p w:rsidR="00CF3F8C" w:rsidRDefault="00CF3F8C">
      <w:pPr>
        <w:spacing w:line="360" w:lineRule="auto"/>
        <w:rPr>
          <w:rFonts w:ascii="宋体" w:hAnsi="宋体"/>
          <w:sz w:val="24"/>
        </w:rPr>
      </w:pPr>
    </w:p>
    <w:p w:rsidR="00CF3F8C" w:rsidRDefault="004A6139">
      <w:pPr>
        <w:spacing w:line="360" w:lineRule="auto"/>
        <w:ind w:firstLineChars="250" w:firstLine="600"/>
        <w:jc w:val="left"/>
        <w:rPr>
          <w:rFonts w:ascii="宋体" w:hAnsi="宋体"/>
          <w:sz w:val="24"/>
        </w:rPr>
      </w:pPr>
      <w:r>
        <w:rPr>
          <w:rFonts w:ascii="宋体" w:hAnsi="宋体" w:hint="eastAsia"/>
          <w:sz w:val="24"/>
        </w:rPr>
        <w:t>项目名称：</w:t>
      </w:r>
      <w:r>
        <w:rPr>
          <w:rFonts w:ascii="宋体" w:hAnsi="宋体" w:hint="eastAsia"/>
          <w:sz w:val="24"/>
        </w:rPr>
        <w:t xml:space="preserve">                                                           </w:t>
      </w:r>
      <w:r>
        <w:rPr>
          <w:rFonts w:ascii="宋体" w:hAnsi="宋体" w:hint="eastAsia"/>
          <w:sz w:val="24"/>
        </w:rPr>
        <w:t xml:space="preserve">                       </w:t>
      </w:r>
      <w:r>
        <w:rPr>
          <w:rFonts w:ascii="宋体" w:hAnsi="宋体" w:hint="eastAsia"/>
          <w:sz w:val="24"/>
        </w:rPr>
        <w:t>单位：元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0"/>
        <w:gridCol w:w="2268"/>
        <w:gridCol w:w="2552"/>
        <w:gridCol w:w="2835"/>
        <w:gridCol w:w="3118"/>
      </w:tblGrid>
      <w:tr w:rsidR="00CF3F8C">
        <w:trPr>
          <w:trHeight w:val="518"/>
        </w:trPr>
        <w:tc>
          <w:tcPr>
            <w:tcW w:w="850" w:type="dxa"/>
            <w:vAlign w:val="center"/>
          </w:tcPr>
          <w:p w:rsidR="00CF3F8C" w:rsidRDefault="004A6139">
            <w:pPr>
              <w:jc w:val="center"/>
              <w:rPr>
                <w:rFonts w:ascii="宋体" w:hAnsi="宋体"/>
                <w:sz w:val="24"/>
              </w:rPr>
            </w:pPr>
            <w:r>
              <w:rPr>
                <w:rFonts w:ascii="宋体" w:hAnsi="宋体" w:hint="eastAsia"/>
                <w:sz w:val="24"/>
              </w:rPr>
              <w:t>序号</w:t>
            </w:r>
          </w:p>
        </w:tc>
        <w:tc>
          <w:tcPr>
            <w:tcW w:w="2410" w:type="dxa"/>
            <w:vAlign w:val="center"/>
          </w:tcPr>
          <w:p w:rsidR="00CF3F8C" w:rsidRDefault="004A6139">
            <w:pPr>
              <w:jc w:val="center"/>
              <w:rPr>
                <w:rFonts w:ascii="宋体" w:hAnsi="宋体"/>
                <w:sz w:val="24"/>
              </w:rPr>
            </w:pPr>
            <w:r>
              <w:rPr>
                <w:rFonts w:ascii="宋体" w:hAnsi="宋体" w:hint="eastAsia"/>
                <w:sz w:val="24"/>
              </w:rPr>
              <w:t>招标货物名称</w:t>
            </w:r>
          </w:p>
        </w:tc>
        <w:tc>
          <w:tcPr>
            <w:tcW w:w="2268" w:type="dxa"/>
            <w:vAlign w:val="center"/>
          </w:tcPr>
          <w:p w:rsidR="00CF3F8C" w:rsidRDefault="004A6139">
            <w:pPr>
              <w:jc w:val="center"/>
              <w:rPr>
                <w:rFonts w:ascii="宋体" w:hAnsi="宋体"/>
                <w:sz w:val="24"/>
              </w:rPr>
            </w:pPr>
            <w:r>
              <w:rPr>
                <w:rFonts w:ascii="宋体" w:hAnsi="宋体" w:hint="eastAsia"/>
                <w:sz w:val="24"/>
              </w:rPr>
              <w:t>单位</w:t>
            </w:r>
          </w:p>
        </w:tc>
        <w:tc>
          <w:tcPr>
            <w:tcW w:w="2552" w:type="dxa"/>
            <w:vAlign w:val="center"/>
          </w:tcPr>
          <w:p w:rsidR="00CF3F8C" w:rsidRDefault="004A6139">
            <w:pPr>
              <w:jc w:val="center"/>
              <w:rPr>
                <w:rFonts w:ascii="宋体" w:hAnsi="宋体"/>
                <w:sz w:val="24"/>
              </w:rPr>
            </w:pPr>
            <w:r>
              <w:rPr>
                <w:rFonts w:ascii="宋体" w:hAnsi="宋体" w:hint="eastAsia"/>
                <w:sz w:val="24"/>
              </w:rPr>
              <w:t>数量</w:t>
            </w:r>
          </w:p>
        </w:tc>
        <w:tc>
          <w:tcPr>
            <w:tcW w:w="2835" w:type="dxa"/>
            <w:vAlign w:val="center"/>
          </w:tcPr>
          <w:p w:rsidR="00CF3F8C" w:rsidRDefault="004A6139">
            <w:pPr>
              <w:jc w:val="center"/>
              <w:rPr>
                <w:rFonts w:ascii="宋体" w:hAnsi="宋体"/>
                <w:sz w:val="24"/>
              </w:rPr>
            </w:pPr>
            <w:r>
              <w:rPr>
                <w:rFonts w:ascii="宋体" w:hAnsi="宋体" w:hint="eastAsia"/>
                <w:sz w:val="24"/>
              </w:rPr>
              <w:t>投标单价</w:t>
            </w:r>
          </w:p>
        </w:tc>
        <w:tc>
          <w:tcPr>
            <w:tcW w:w="3118" w:type="dxa"/>
            <w:vAlign w:val="center"/>
          </w:tcPr>
          <w:p w:rsidR="00CF3F8C" w:rsidRDefault="004A6139">
            <w:pPr>
              <w:jc w:val="center"/>
              <w:rPr>
                <w:rFonts w:ascii="宋体" w:hAnsi="宋体"/>
                <w:sz w:val="24"/>
              </w:rPr>
            </w:pPr>
            <w:r>
              <w:rPr>
                <w:rFonts w:ascii="宋体" w:hAnsi="宋体" w:hint="eastAsia"/>
                <w:sz w:val="24"/>
              </w:rPr>
              <w:t>投标总价</w:t>
            </w:r>
          </w:p>
        </w:tc>
      </w:tr>
      <w:tr w:rsidR="00CF3F8C">
        <w:trPr>
          <w:trHeight w:val="518"/>
        </w:trPr>
        <w:tc>
          <w:tcPr>
            <w:tcW w:w="850" w:type="dxa"/>
            <w:vAlign w:val="center"/>
          </w:tcPr>
          <w:p w:rsidR="00CF3F8C" w:rsidRDefault="004A6139">
            <w:pPr>
              <w:jc w:val="center"/>
              <w:rPr>
                <w:rFonts w:ascii="宋体" w:hAnsi="宋体"/>
                <w:sz w:val="24"/>
              </w:rPr>
            </w:pPr>
            <w:r>
              <w:rPr>
                <w:rFonts w:ascii="宋体" w:hAnsi="宋体" w:hint="eastAsia"/>
                <w:sz w:val="24"/>
              </w:rPr>
              <w:t>1</w:t>
            </w:r>
          </w:p>
        </w:tc>
        <w:tc>
          <w:tcPr>
            <w:tcW w:w="2410" w:type="dxa"/>
            <w:vAlign w:val="center"/>
          </w:tcPr>
          <w:p w:rsidR="00CF3F8C" w:rsidRDefault="00CF3F8C">
            <w:pPr>
              <w:jc w:val="center"/>
              <w:rPr>
                <w:rFonts w:ascii="宋体" w:hAnsi="宋体"/>
                <w:sz w:val="24"/>
              </w:rPr>
            </w:pPr>
          </w:p>
        </w:tc>
        <w:tc>
          <w:tcPr>
            <w:tcW w:w="2268" w:type="dxa"/>
            <w:vAlign w:val="center"/>
          </w:tcPr>
          <w:p w:rsidR="00CF3F8C" w:rsidRDefault="00CF3F8C">
            <w:pPr>
              <w:jc w:val="center"/>
              <w:rPr>
                <w:rFonts w:ascii="宋体" w:hAnsi="宋体"/>
                <w:sz w:val="24"/>
              </w:rPr>
            </w:pPr>
          </w:p>
        </w:tc>
        <w:tc>
          <w:tcPr>
            <w:tcW w:w="2552" w:type="dxa"/>
            <w:vAlign w:val="center"/>
          </w:tcPr>
          <w:p w:rsidR="00CF3F8C" w:rsidRDefault="00CF3F8C">
            <w:pPr>
              <w:jc w:val="center"/>
              <w:rPr>
                <w:rFonts w:ascii="宋体" w:hAnsi="宋体"/>
                <w:sz w:val="24"/>
              </w:rPr>
            </w:pPr>
          </w:p>
        </w:tc>
        <w:tc>
          <w:tcPr>
            <w:tcW w:w="2835" w:type="dxa"/>
            <w:vAlign w:val="center"/>
          </w:tcPr>
          <w:p w:rsidR="00CF3F8C" w:rsidRDefault="00CF3F8C">
            <w:pPr>
              <w:jc w:val="center"/>
              <w:rPr>
                <w:rFonts w:ascii="宋体" w:hAnsi="宋体"/>
                <w:sz w:val="24"/>
              </w:rPr>
            </w:pPr>
          </w:p>
        </w:tc>
        <w:tc>
          <w:tcPr>
            <w:tcW w:w="3118" w:type="dxa"/>
            <w:vAlign w:val="center"/>
          </w:tcPr>
          <w:p w:rsidR="00CF3F8C" w:rsidRDefault="00CF3F8C">
            <w:pPr>
              <w:jc w:val="center"/>
              <w:rPr>
                <w:rFonts w:ascii="宋体" w:hAnsi="宋体"/>
                <w:sz w:val="24"/>
              </w:rPr>
            </w:pPr>
          </w:p>
        </w:tc>
      </w:tr>
      <w:tr w:rsidR="00CF3F8C">
        <w:trPr>
          <w:trHeight w:val="518"/>
        </w:trPr>
        <w:tc>
          <w:tcPr>
            <w:tcW w:w="850" w:type="dxa"/>
            <w:vAlign w:val="center"/>
          </w:tcPr>
          <w:p w:rsidR="00CF3F8C" w:rsidRDefault="004A6139">
            <w:pPr>
              <w:jc w:val="center"/>
              <w:rPr>
                <w:rFonts w:ascii="宋体" w:hAnsi="宋体"/>
                <w:sz w:val="24"/>
              </w:rPr>
            </w:pPr>
            <w:r>
              <w:rPr>
                <w:rFonts w:ascii="宋体" w:hAnsi="宋体" w:hint="eastAsia"/>
                <w:sz w:val="24"/>
              </w:rPr>
              <w:t>2</w:t>
            </w:r>
          </w:p>
        </w:tc>
        <w:tc>
          <w:tcPr>
            <w:tcW w:w="2410" w:type="dxa"/>
            <w:vAlign w:val="center"/>
          </w:tcPr>
          <w:p w:rsidR="00CF3F8C" w:rsidRDefault="00CF3F8C">
            <w:pPr>
              <w:jc w:val="center"/>
              <w:rPr>
                <w:rFonts w:ascii="宋体" w:hAnsi="宋体"/>
                <w:sz w:val="24"/>
              </w:rPr>
            </w:pPr>
          </w:p>
        </w:tc>
        <w:tc>
          <w:tcPr>
            <w:tcW w:w="2268" w:type="dxa"/>
            <w:vAlign w:val="center"/>
          </w:tcPr>
          <w:p w:rsidR="00CF3F8C" w:rsidRDefault="00CF3F8C">
            <w:pPr>
              <w:jc w:val="center"/>
              <w:rPr>
                <w:rFonts w:ascii="宋体" w:hAnsi="宋体"/>
                <w:sz w:val="24"/>
              </w:rPr>
            </w:pPr>
          </w:p>
        </w:tc>
        <w:tc>
          <w:tcPr>
            <w:tcW w:w="2552" w:type="dxa"/>
            <w:vAlign w:val="center"/>
          </w:tcPr>
          <w:p w:rsidR="00CF3F8C" w:rsidRDefault="00CF3F8C">
            <w:pPr>
              <w:jc w:val="center"/>
              <w:rPr>
                <w:rFonts w:ascii="宋体" w:hAnsi="宋体"/>
                <w:sz w:val="24"/>
              </w:rPr>
            </w:pPr>
          </w:p>
        </w:tc>
        <w:tc>
          <w:tcPr>
            <w:tcW w:w="2835" w:type="dxa"/>
            <w:vAlign w:val="center"/>
          </w:tcPr>
          <w:p w:rsidR="00CF3F8C" w:rsidRDefault="00CF3F8C">
            <w:pPr>
              <w:jc w:val="center"/>
              <w:rPr>
                <w:rFonts w:ascii="宋体" w:hAnsi="宋体"/>
                <w:sz w:val="24"/>
              </w:rPr>
            </w:pPr>
          </w:p>
        </w:tc>
        <w:tc>
          <w:tcPr>
            <w:tcW w:w="3118" w:type="dxa"/>
            <w:vAlign w:val="center"/>
          </w:tcPr>
          <w:p w:rsidR="00CF3F8C" w:rsidRDefault="00CF3F8C">
            <w:pPr>
              <w:jc w:val="center"/>
              <w:rPr>
                <w:rFonts w:ascii="宋体" w:hAnsi="宋体"/>
                <w:sz w:val="24"/>
              </w:rPr>
            </w:pPr>
          </w:p>
        </w:tc>
      </w:tr>
      <w:tr w:rsidR="00CF3F8C">
        <w:trPr>
          <w:trHeight w:val="518"/>
        </w:trPr>
        <w:tc>
          <w:tcPr>
            <w:tcW w:w="850" w:type="dxa"/>
            <w:vAlign w:val="center"/>
          </w:tcPr>
          <w:p w:rsidR="00CF3F8C" w:rsidRDefault="004A6139">
            <w:pPr>
              <w:jc w:val="center"/>
              <w:rPr>
                <w:rFonts w:ascii="宋体" w:hAnsi="宋体"/>
                <w:sz w:val="24"/>
              </w:rPr>
            </w:pPr>
            <w:r>
              <w:rPr>
                <w:rFonts w:ascii="宋体" w:hAnsi="宋体" w:hint="eastAsia"/>
                <w:sz w:val="24"/>
              </w:rPr>
              <w:t>3</w:t>
            </w:r>
          </w:p>
        </w:tc>
        <w:tc>
          <w:tcPr>
            <w:tcW w:w="2410" w:type="dxa"/>
            <w:vAlign w:val="center"/>
          </w:tcPr>
          <w:p w:rsidR="00CF3F8C" w:rsidRDefault="00CF3F8C">
            <w:pPr>
              <w:jc w:val="center"/>
              <w:rPr>
                <w:rFonts w:ascii="宋体" w:hAnsi="宋体"/>
                <w:sz w:val="24"/>
              </w:rPr>
            </w:pPr>
          </w:p>
        </w:tc>
        <w:tc>
          <w:tcPr>
            <w:tcW w:w="2268" w:type="dxa"/>
            <w:vAlign w:val="center"/>
          </w:tcPr>
          <w:p w:rsidR="00CF3F8C" w:rsidRDefault="00CF3F8C">
            <w:pPr>
              <w:jc w:val="center"/>
              <w:rPr>
                <w:rFonts w:ascii="宋体" w:hAnsi="宋体"/>
                <w:sz w:val="24"/>
              </w:rPr>
            </w:pPr>
          </w:p>
        </w:tc>
        <w:tc>
          <w:tcPr>
            <w:tcW w:w="2552" w:type="dxa"/>
            <w:vAlign w:val="center"/>
          </w:tcPr>
          <w:p w:rsidR="00CF3F8C" w:rsidRDefault="00CF3F8C">
            <w:pPr>
              <w:jc w:val="center"/>
              <w:rPr>
                <w:rFonts w:ascii="宋体" w:hAnsi="宋体"/>
                <w:sz w:val="24"/>
              </w:rPr>
            </w:pPr>
          </w:p>
        </w:tc>
        <w:tc>
          <w:tcPr>
            <w:tcW w:w="2835" w:type="dxa"/>
            <w:vAlign w:val="center"/>
          </w:tcPr>
          <w:p w:rsidR="00CF3F8C" w:rsidRDefault="00CF3F8C">
            <w:pPr>
              <w:jc w:val="center"/>
              <w:rPr>
                <w:rFonts w:ascii="宋体" w:hAnsi="宋体"/>
                <w:sz w:val="24"/>
              </w:rPr>
            </w:pPr>
          </w:p>
        </w:tc>
        <w:tc>
          <w:tcPr>
            <w:tcW w:w="3118" w:type="dxa"/>
            <w:vAlign w:val="center"/>
          </w:tcPr>
          <w:p w:rsidR="00CF3F8C" w:rsidRDefault="00CF3F8C">
            <w:pPr>
              <w:jc w:val="center"/>
              <w:rPr>
                <w:rFonts w:ascii="宋体" w:hAnsi="宋体"/>
                <w:sz w:val="24"/>
              </w:rPr>
            </w:pPr>
          </w:p>
        </w:tc>
      </w:tr>
      <w:tr w:rsidR="00CF3F8C">
        <w:trPr>
          <w:trHeight w:val="518"/>
        </w:trPr>
        <w:tc>
          <w:tcPr>
            <w:tcW w:w="850" w:type="dxa"/>
            <w:vAlign w:val="center"/>
          </w:tcPr>
          <w:p w:rsidR="00CF3F8C" w:rsidRDefault="004A6139">
            <w:pPr>
              <w:jc w:val="center"/>
              <w:rPr>
                <w:rFonts w:ascii="宋体" w:hAnsi="宋体"/>
                <w:sz w:val="24"/>
              </w:rPr>
            </w:pPr>
            <w:r>
              <w:rPr>
                <w:rFonts w:ascii="宋体" w:hAnsi="宋体" w:hint="eastAsia"/>
                <w:sz w:val="24"/>
              </w:rPr>
              <w:t>…</w:t>
            </w:r>
          </w:p>
        </w:tc>
        <w:tc>
          <w:tcPr>
            <w:tcW w:w="2410" w:type="dxa"/>
            <w:vAlign w:val="center"/>
          </w:tcPr>
          <w:p w:rsidR="00CF3F8C" w:rsidRDefault="00CF3F8C">
            <w:pPr>
              <w:jc w:val="center"/>
              <w:rPr>
                <w:rFonts w:ascii="宋体" w:hAnsi="宋体"/>
                <w:sz w:val="24"/>
              </w:rPr>
            </w:pPr>
          </w:p>
        </w:tc>
        <w:tc>
          <w:tcPr>
            <w:tcW w:w="2268" w:type="dxa"/>
            <w:vAlign w:val="center"/>
          </w:tcPr>
          <w:p w:rsidR="00CF3F8C" w:rsidRDefault="00CF3F8C">
            <w:pPr>
              <w:jc w:val="center"/>
              <w:rPr>
                <w:rFonts w:ascii="宋体" w:hAnsi="宋体"/>
                <w:sz w:val="24"/>
              </w:rPr>
            </w:pPr>
          </w:p>
        </w:tc>
        <w:tc>
          <w:tcPr>
            <w:tcW w:w="2552" w:type="dxa"/>
            <w:vAlign w:val="center"/>
          </w:tcPr>
          <w:p w:rsidR="00CF3F8C" w:rsidRDefault="00CF3F8C">
            <w:pPr>
              <w:jc w:val="center"/>
              <w:rPr>
                <w:rFonts w:ascii="宋体" w:hAnsi="宋体"/>
                <w:sz w:val="24"/>
              </w:rPr>
            </w:pPr>
          </w:p>
        </w:tc>
        <w:tc>
          <w:tcPr>
            <w:tcW w:w="2835" w:type="dxa"/>
            <w:vAlign w:val="center"/>
          </w:tcPr>
          <w:p w:rsidR="00CF3F8C" w:rsidRDefault="00CF3F8C">
            <w:pPr>
              <w:jc w:val="center"/>
              <w:rPr>
                <w:rFonts w:ascii="宋体" w:hAnsi="宋体"/>
                <w:sz w:val="24"/>
              </w:rPr>
            </w:pPr>
          </w:p>
        </w:tc>
        <w:tc>
          <w:tcPr>
            <w:tcW w:w="3118" w:type="dxa"/>
            <w:vAlign w:val="center"/>
          </w:tcPr>
          <w:p w:rsidR="00CF3F8C" w:rsidRDefault="00CF3F8C">
            <w:pPr>
              <w:jc w:val="center"/>
              <w:rPr>
                <w:rFonts w:ascii="宋体" w:hAnsi="宋体"/>
                <w:sz w:val="24"/>
              </w:rPr>
            </w:pPr>
          </w:p>
        </w:tc>
      </w:tr>
      <w:tr w:rsidR="00CF3F8C">
        <w:trPr>
          <w:trHeight w:val="518"/>
        </w:trPr>
        <w:tc>
          <w:tcPr>
            <w:tcW w:w="3260" w:type="dxa"/>
            <w:gridSpan w:val="2"/>
            <w:vAlign w:val="center"/>
          </w:tcPr>
          <w:p w:rsidR="00CF3F8C" w:rsidRDefault="004A6139">
            <w:pPr>
              <w:jc w:val="center"/>
              <w:rPr>
                <w:rFonts w:ascii="宋体" w:hAnsi="宋体"/>
                <w:sz w:val="24"/>
              </w:rPr>
            </w:pPr>
            <w:r>
              <w:rPr>
                <w:rFonts w:ascii="宋体" w:hAnsi="宋体" w:hint="eastAsia"/>
                <w:sz w:val="24"/>
              </w:rPr>
              <w:t>合计报价</w:t>
            </w:r>
          </w:p>
        </w:tc>
        <w:tc>
          <w:tcPr>
            <w:tcW w:w="10773" w:type="dxa"/>
            <w:gridSpan w:val="4"/>
            <w:vAlign w:val="center"/>
          </w:tcPr>
          <w:p w:rsidR="00CF3F8C" w:rsidRDefault="00CF3F8C">
            <w:pPr>
              <w:jc w:val="center"/>
              <w:rPr>
                <w:rFonts w:ascii="宋体" w:hAnsi="宋体"/>
                <w:sz w:val="24"/>
              </w:rPr>
            </w:pPr>
          </w:p>
        </w:tc>
      </w:tr>
    </w:tbl>
    <w:p w:rsidR="00CF3F8C" w:rsidRDefault="00CF3F8C">
      <w:pPr>
        <w:spacing w:line="440" w:lineRule="atLeast"/>
        <w:rPr>
          <w:rFonts w:ascii="仿宋_GB2312"/>
          <w:bCs/>
          <w:sz w:val="24"/>
          <w:szCs w:val="20"/>
        </w:rPr>
      </w:pPr>
    </w:p>
    <w:p w:rsidR="00CF3F8C" w:rsidRDefault="00CF3F8C">
      <w:pPr>
        <w:spacing w:line="440" w:lineRule="atLeast"/>
        <w:rPr>
          <w:rFonts w:ascii="仿宋_GB2312"/>
          <w:bCs/>
          <w:sz w:val="24"/>
          <w:szCs w:val="20"/>
        </w:rPr>
      </w:pPr>
    </w:p>
    <w:p w:rsidR="00CF3F8C" w:rsidRDefault="004A6139">
      <w:pPr>
        <w:spacing w:line="440" w:lineRule="atLeast"/>
        <w:rPr>
          <w:rFonts w:ascii="仿宋_GB2312"/>
          <w:bCs/>
          <w:sz w:val="24"/>
          <w:szCs w:val="20"/>
        </w:rPr>
      </w:pPr>
      <w:r>
        <w:rPr>
          <w:rFonts w:ascii="仿宋_GB2312" w:hint="eastAsia"/>
          <w:bCs/>
          <w:sz w:val="24"/>
          <w:szCs w:val="20"/>
        </w:rPr>
        <w:t>投标人：（公章）</w:t>
      </w:r>
    </w:p>
    <w:p w:rsidR="00CF3F8C" w:rsidRDefault="00CF3F8C">
      <w:pPr>
        <w:spacing w:line="440" w:lineRule="atLeast"/>
        <w:rPr>
          <w:rFonts w:ascii="仿宋_GB2312"/>
          <w:bCs/>
          <w:sz w:val="24"/>
          <w:szCs w:val="20"/>
        </w:rPr>
      </w:pPr>
    </w:p>
    <w:p w:rsidR="00CF3F8C" w:rsidRDefault="004A6139">
      <w:pPr>
        <w:spacing w:line="440" w:lineRule="atLeast"/>
        <w:rPr>
          <w:rFonts w:ascii="仿宋_GB2312"/>
          <w:bCs/>
          <w:sz w:val="24"/>
          <w:szCs w:val="20"/>
        </w:rPr>
      </w:pPr>
      <w:r>
        <w:rPr>
          <w:rFonts w:ascii="仿宋_GB2312" w:hint="eastAsia"/>
          <w:bCs/>
          <w:sz w:val="24"/>
          <w:szCs w:val="20"/>
        </w:rPr>
        <w:t>投标人代表（签字或盖章）：</w:t>
      </w:r>
      <w:r>
        <w:rPr>
          <w:rFonts w:ascii="仿宋_GB2312" w:hint="eastAsia"/>
          <w:bCs/>
          <w:sz w:val="24"/>
          <w:szCs w:val="20"/>
        </w:rPr>
        <w:t xml:space="preserve"> </w:t>
      </w:r>
    </w:p>
    <w:p w:rsidR="00CF3F8C" w:rsidRDefault="00CF3F8C">
      <w:pPr>
        <w:spacing w:line="440" w:lineRule="atLeast"/>
        <w:rPr>
          <w:rFonts w:ascii="仿宋_GB2312"/>
          <w:bCs/>
          <w:sz w:val="24"/>
          <w:szCs w:val="20"/>
        </w:rPr>
      </w:pPr>
    </w:p>
    <w:p w:rsidR="00CF3F8C" w:rsidRDefault="004A6139">
      <w:pPr>
        <w:spacing w:line="440" w:lineRule="atLeast"/>
        <w:rPr>
          <w:rFonts w:ascii="仿宋_GB2312"/>
          <w:bCs/>
          <w:sz w:val="24"/>
          <w:szCs w:val="20"/>
        </w:rPr>
      </w:pPr>
      <w:r>
        <w:rPr>
          <w:rFonts w:ascii="仿宋_GB2312" w:hint="eastAsia"/>
          <w:bCs/>
          <w:sz w:val="24"/>
          <w:szCs w:val="20"/>
        </w:rPr>
        <w:t>日期：</w:t>
      </w:r>
      <w:r>
        <w:rPr>
          <w:rFonts w:ascii="仿宋_GB2312" w:hint="eastAsia"/>
          <w:bCs/>
          <w:sz w:val="24"/>
          <w:szCs w:val="20"/>
        </w:rPr>
        <w:t xml:space="preserve">   </w:t>
      </w:r>
      <w:r>
        <w:rPr>
          <w:rFonts w:ascii="仿宋_GB2312" w:hint="eastAsia"/>
          <w:bCs/>
          <w:sz w:val="24"/>
          <w:szCs w:val="20"/>
        </w:rPr>
        <w:t>年</w:t>
      </w:r>
      <w:r>
        <w:rPr>
          <w:rFonts w:ascii="仿宋_GB2312" w:hint="eastAsia"/>
          <w:bCs/>
          <w:sz w:val="24"/>
          <w:szCs w:val="20"/>
        </w:rPr>
        <w:t xml:space="preserve">   </w:t>
      </w:r>
      <w:r>
        <w:rPr>
          <w:rFonts w:ascii="仿宋_GB2312" w:hint="eastAsia"/>
          <w:bCs/>
          <w:sz w:val="24"/>
          <w:szCs w:val="20"/>
        </w:rPr>
        <w:t>月</w:t>
      </w:r>
      <w:r>
        <w:rPr>
          <w:rFonts w:ascii="仿宋_GB2312" w:hint="eastAsia"/>
          <w:bCs/>
          <w:sz w:val="24"/>
          <w:szCs w:val="20"/>
        </w:rPr>
        <w:t xml:space="preserve">    </w:t>
      </w:r>
      <w:r>
        <w:rPr>
          <w:rFonts w:ascii="仿宋_GB2312" w:hint="eastAsia"/>
          <w:bCs/>
          <w:sz w:val="24"/>
          <w:szCs w:val="20"/>
        </w:rPr>
        <w:t>日</w:t>
      </w:r>
    </w:p>
    <w:p w:rsidR="00CF3F8C" w:rsidRDefault="00CF3F8C">
      <w:pPr>
        <w:spacing w:line="440" w:lineRule="atLeast"/>
        <w:rPr>
          <w:rFonts w:ascii="仿宋_GB2312"/>
          <w:bCs/>
          <w:sz w:val="24"/>
          <w:szCs w:val="20"/>
        </w:rPr>
      </w:pPr>
    </w:p>
    <w:p w:rsidR="00CF3F8C" w:rsidRDefault="00CF3F8C">
      <w:pPr>
        <w:spacing w:line="440" w:lineRule="atLeast"/>
        <w:rPr>
          <w:b/>
          <w:sz w:val="24"/>
        </w:rPr>
      </w:pPr>
    </w:p>
    <w:p w:rsidR="00CF3F8C" w:rsidRDefault="00CF3F8C">
      <w:pPr>
        <w:spacing w:line="440" w:lineRule="atLeast"/>
        <w:rPr>
          <w:b/>
          <w:sz w:val="24"/>
        </w:rPr>
      </w:pPr>
    </w:p>
    <w:p w:rsidR="00CF3F8C" w:rsidRDefault="004A6139">
      <w:pPr>
        <w:spacing w:line="440" w:lineRule="atLeast"/>
        <w:jc w:val="center"/>
        <w:rPr>
          <w:rFonts w:ascii="宋体" w:hAnsi="宋体"/>
          <w:sz w:val="24"/>
        </w:rPr>
      </w:pPr>
      <w:r>
        <w:rPr>
          <w:rFonts w:hint="eastAsia"/>
          <w:b/>
          <w:sz w:val="24"/>
        </w:rPr>
        <w:t>七、</w:t>
      </w:r>
      <w:r>
        <w:rPr>
          <w:rFonts w:ascii="仿宋_GB2312" w:hint="eastAsia"/>
          <w:b/>
          <w:sz w:val="28"/>
        </w:rPr>
        <w:t>投标报价明细表</w:t>
      </w:r>
    </w:p>
    <w:p w:rsidR="00CF3F8C" w:rsidRDefault="004A6139">
      <w:pPr>
        <w:spacing w:line="360" w:lineRule="auto"/>
        <w:ind w:firstLineChars="150" w:firstLine="360"/>
        <w:jc w:val="left"/>
        <w:rPr>
          <w:rFonts w:ascii="宋体" w:hAnsi="宋体"/>
          <w:sz w:val="24"/>
        </w:rPr>
      </w:pPr>
      <w:r>
        <w:rPr>
          <w:rFonts w:ascii="宋体" w:hAnsi="宋体" w:hint="eastAsia"/>
          <w:sz w:val="24"/>
        </w:rPr>
        <w:t>项目名称：</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单位：元</w:t>
      </w: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268"/>
        <w:gridCol w:w="1276"/>
        <w:gridCol w:w="1276"/>
        <w:gridCol w:w="1275"/>
        <w:gridCol w:w="2410"/>
        <w:gridCol w:w="780"/>
        <w:gridCol w:w="1205"/>
        <w:gridCol w:w="993"/>
        <w:gridCol w:w="1275"/>
        <w:gridCol w:w="1192"/>
      </w:tblGrid>
      <w:tr w:rsidR="00CF3F8C">
        <w:trPr>
          <w:trHeight w:val="725"/>
          <w:jc w:val="center"/>
        </w:trPr>
        <w:tc>
          <w:tcPr>
            <w:tcW w:w="938"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bookmarkStart w:id="34" w:name="_Hlk33187501"/>
            <w:r>
              <w:rPr>
                <w:rFonts w:ascii="宋体" w:hAnsi="宋体" w:cs="宋体" w:hint="eastAsia"/>
                <w:kern w:val="0"/>
                <w:sz w:val="24"/>
              </w:rPr>
              <w:t>序号</w:t>
            </w:r>
          </w:p>
        </w:tc>
        <w:tc>
          <w:tcPr>
            <w:tcW w:w="2268"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招标货物名称</w:t>
            </w:r>
          </w:p>
        </w:tc>
        <w:tc>
          <w:tcPr>
            <w:tcW w:w="1276"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产地</w:t>
            </w:r>
          </w:p>
        </w:tc>
        <w:tc>
          <w:tcPr>
            <w:tcW w:w="1276"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投标货物品牌</w:t>
            </w:r>
          </w:p>
        </w:tc>
        <w:tc>
          <w:tcPr>
            <w:tcW w:w="1275"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投标货物型号</w:t>
            </w:r>
          </w:p>
        </w:tc>
        <w:tc>
          <w:tcPr>
            <w:tcW w:w="2410"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投标货物技术参数</w:t>
            </w:r>
          </w:p>
        </w:tc>
        <w:tc>
          <w:tcPr>
            <w:tcW w:w="780"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单位</w:t>
            </w:r>
          </w:p>
        </w:tc>
        <w:tc>
          <w:tcPr>
            <w:tcW w:w="1205" w:type="dxa"/>
            <w:tcBorders>
              <w:top w:val="single" w:sz="4" w:space="0" w:color="auto"/>
              <w:left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预算单价</w:t>
            </w:r>
          </w:p>
        </w:tc>
        <w:tc>
          <w:tcPr>
            <w:tcW w:w="993"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数量</w:t>
            </w:r>
          </w:p>
        </w:tc>
        <w:tc>
          <w:tcPr>
            <w:tcW w:w="1275"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投标单价</w:t>
            </w:r>
          </w:p>
        </w:tc>
        <w:tc>
          <w:tcPr>
            <w:tcW w:w="1192"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投标总价</w:t>
            </w:r>
          </w:p>
        </w:tc>
      </w:tr>
      <w:tr w:rsidR="00CF3F8C">
        <w:trPr>
          <w:trHeight w:val="725"/>
          <w:jc w:val="center"/>
        </w:trPr>
        <w:tc>
          <w:tcPr>
            <w:tcW w:w="938"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2410"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r>
      <w:tr w:rsidR="00CF3F8C">
        <w:trPr>
          <w:trHeight w:val="725"/>
          <w:jc w:val="center"/>
        </w:trPr>
        <w:tc>
          <w:tcPr>
            <w:tcW w:w="938"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2410"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r>
      <w:tr w:rsidR="00CF3F8C">
        <w:trPr>
          <w:trHeight w:val="725"/>
          <w:jc w:val="center"/>
        </w:trPr>
        <w:tc>
          <w:tcPr>
            <w:tcW w:w="938"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hint="eastAsia"/>
                <w:kern w:val="0"/>
                <w:sz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2410"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r>
      <w:tr w:rsidR="00CF3F8C">
        <w:trPr>
          <w:trHeight w:val="725"/>
          <w:jc w:val="center"/>
        </w:trPr>
        <w:tc>
          <w:tcPr>
            <w:tcW w:w="938" w:type="dxa"/>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center"/>
              <w:rPr>
                <w:rFonts w:ascii="宋体" w:hAnsi="宋体" w:cs="宋体"/>
                <w:kern w:val="0"/>
                <w:sz w:val="24"/>
              </w:rPr>
            </w:pPr>
            <w:r>
              <w:rPr>
                <w:rFonts w:ascii="宋体" w:hAnsi="宋体" w:cs="宋体"/>
                <w:kern w:val="0"/>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2410" w:type="dxa"/>
            <w:tcBorders>
              <w:top w:val="single" w:sz="4" w:space="0" w:color="auto"/>
              <w:left w:val="single" w:sz="4" w:space="0" w:color="auto"/>
              <w:bottom w:val="single" w:sz="4" w:space="0" w:color="auto"/>
              <w:right w:val="single" w:sz="4" w:space="0" w:color="auto"/>
            </w:tcBorders>
          </w:tcPr>
          <w:p w:rsidR="00CF3F8C" w:rsidRDefault="00CF3F8C">
            <w:pPr>
              <w:widowControl/>
              <w:jc w:val="center"/>
              <w:rPr>
                <w:rFonts w:ascii="宋体" w:hAnsi="宋体" w:cs="宋体"/>
                <w:kern w:val="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center"/>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r>
      <w:tr w:rsidR="00CF3F8C">
        <w:trPr>
          <w:trHeight w:val="725"/>
          <w:jc w:val="center"/>
        </w:trPr>
        <w:tc>
          <w:tcPr>
            <w:tcW w:w="3206" w:type="dxa"/>
            <w:gridSpan w:val="2"/>
            <w:tcBorders>
              <w:top w:val="single" w:sz="4" w:space="0" w:color="auto"/>
              <w:left w:val="single" w:sz="4" w:space="0" w:color="auto"/>
              <w:bottom w:val="single" w:sz="4" w:space="0" w:color="auto"/>
              <w:right w:val="single" w:sz="4" w:space="0" w:color="auto"/>
            </w:tcBorders>
            <w:vAlign w:val="center"/>
          </w:tcPr>
          <w:p w:rsidR="00CF3F8C" w:rsidRDefault="004A6139">
            <w:pPr>
              <w:widowControl/>
              <w:jc w:val="left"/>
              <w:rPr>
                <w:rFonts w:ascii="宋体" w:hAnsi="宋体" w:cs="宋体"/>
                <w:kern w:val="0"/>
                <w:sz w:val="24"/>
              </w:rPr>
            </w:pPr>
            <w:r>
              <w:rPr>
                <w:rFonts w:ascii="宋体" w:hAnsi="宋体" w:cs="宋体" w:hint="eastAsia"/>
                <w:kern w:val="0"/>
                <w:sz w:val="24"/>
              </w:rPr>
              <w:t>合计报价：</w:t>
            </w:r>
          </w:p>
        </w:tc>
        <w:tc>
          <w:tcPr>
            <w:tcW w:w="11682" w:type="dxa"/>
            <w:gridSpan w:val="9"/>
            <w:tcBorders>
              <w:top w:val="single" w:sz="4" w:space="0" w:color="auto"/>
              <w:left w:val="single" w:sz="4" w:space="0" w:color="auto"/>
              <w:bottom w:val="single" w:sz="4" w:space="0" w:color="auto"/>
              <w:right w:val="single" w:sz="4" w:space="0" w:color="auto"/>
            </w:tcBorders>
            <w:vAlign w:val="center"/>
          </w:tcPr>
          <w:p w:rsidR="00CF3F8C" w:rsidRDefault="00CF3F8C">
            <w:pPr>
              <w:widowControl/>
              <w:jc w:val="left"/>
              <w:rPr>
                <w:rFonts w:ascii="宋体" w:hAnsi="宋体" w:cs="宋体"/>
                <w:kern w:val="0"/>
                <w:sz w:val="24"/>
              </w:rPr>
            </w:pPr>
          </w:p>
        </w:tc>
      </w:tr>
    </w:tbl>
    <w:bookmarkEnd w:id="34"/>
    <w:p w:rsidR="00CF3F8C" w:rsidRDefault="004A6139">
      <w:pPr>
        <w:spacing w:line="440" w:lineRule="atLeast"/>
        <w:rPr>
          <w:rFonts w:ascii="宋体" w:hAnsi="宋体" w:cs="宋体"/>
          <w:b/>
          <w:sz w:val="24"/>
          <w:szCs w:val="22"/>
        </w:rPr>
      </w:pPr>
      <w:r>
        <w:rPr>
          <w:rFonts w:ascii="宋体" w:hAnsi="宋体" w:hint="eastAsia"/>
          <w:b/>
          <w:bCs/>
          <w:sz w:val="24"/>
        </w:rPr>
        <w:t>注：</w:t>
      </w:r>
      <w:r>
        <w:rPr>
          <w:rFonts w:ascii="宋体" w:hAnsi="宋体" w:cs="宋体" w:hint="eastAsia"/>
          <w:b/>
          <w:sz w:val="24"/>
          <w:szCs w:val="22"/>
        </w:rPr>
        <w:t>投标货物技术参数须填写货物的实际参数。</w:t>
      </w:r>
    </w:p>
    <w:p w:rsidR="00CF3F8C" w:rsidRDefault="00CF3F8C">
      <w:pPr>
        <w:spacing w:line="440" w:lineRule="atLeast"/>
        <w:rPr>
          <w:rFonts w:ascii="宋体" w:hAnsi="宋体"/>
          <w:bCs/>
          <w:sz w:val="24"/>
        </w:rPr>
      </w:pPr>
    </w:p>
    <w:p w:rsidR="00CF3F8C" w:rsidRDefault="004A6139">
      <w:pPr>
        <w:spacing w:line="440" w:lineRule="atLeast"/>
        <w:rPr>
          <w:rFonts w:ascii="宋体" w:hAnsi="宋体"/>
          <w:bCs/>
          <w:sz w:val="24"/>
        </w:rPr>
      </w:pPr>
      <w:r>
        <w:rPr>
          <w:rFonts w:ascii="宋体" w:hAnsi="宋体" w:hint="eastAsia"/>
          <w:bCs/>
          <w:sz w:val="24"/>
        </w:rPr>
        <w:t>投标人：（公章）</w:t>
      </w:r>
    </w:p>
    <w:p w:rsidR="00CF3F8C" w:rsidRDefault="00CF3F8C">
      <w:pPr>
        <w:spacing w:line="440" w:lineRule="atLeast"/>
        <w:rPr>
          <w:rFonts w:ascii="宋体" w:hAnsi="宋体"/>
          <w:bCs/>
          <w:sz w:val="24"/>
        </w:rPr>
      </w:pPr>
    </w:p>
    <w:p w:rsidR="00CF3F8C" w:rsidRDefault="004A6139">
      <w:pPr>
        <w:spacing w:line="440" w:lineRule="atLeast"/>
        <w:ind w:leftChars="-29" w:left="-61"/>
        <w:rPr>
          <w:rFonts w:ascii="宋体" w:hAnsi="宋体"/>
          <w:bCs/>
          <w:sz w:val="24"/>
        </w:rPr>
      </w:pPr>
      <w:r>
        <w:rPr>
          <w:rFonts w:ascii="宋体" w:hAnsi="宋体" w:hint="eastAsia"/>
          <w:bCs/>
          <w:sz w:val="24"/>
        </w:rPr>
        <w:t>投标人代表（签字或盖章）：</w:t>
      </w:r>
      <w:r>
        <w:rPr>
          <w:rFonts w:ascii="宋体" w:hAnsi="宋体" w:hint="eastAsia"/>
          <w:bCs/>
          <w:sz w:val="24"/>
        </w:rPr>
        <w:t xml:space="preserve"> </w:t>
      </w:r>
    </w:p>
    <w:p w:rsidR="00CF3F8C" w:rsidRDefault="00CF3F8C">
      <w:pPr>
        <w:spacing w:line="440" w:lineRule="atLeast"/>
        <w:ind w:leftChars="-29" w:left="-61"/>
        <w:rPr>
          <w:rFonts w:ascii="宋体" w:hAnsi="宋体"/>
          <w:bCs/>
          <w:sz w:val="24"/>
        </w:rPr>
      </w:pPr>
    </w:p>
    <w:p w:rsidR="00CF3F8C" w:rsidRDefault="004A6139">
      <w:pPr>
        <w:spacing w:line="440" w:lineRule="atLeast"/>
        <w:ind w:leftChars="-29" w:left="-61"/>
        <w:rPr>
          <w:rFonts w:ascii="宋体" w:hAnsi="宋体"/>
          <w:bCs/>
          <w:sz w:val="24"/>
        </w:rPr>
      </w:pPr>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p w:rsidR="00CF3F8C" w:rsidRDefault="00CF3F8C">
      <w:pPr>
        <w:spacing w:line="440" w:lineRule="atLeast"/>
        <w:rPr>
          <w:b/>
          <w:sz w:val="24"/>
        </w:rPr>
        <w:sectPr w:rsidR="00CF3F8C">
          <w:headerReference w:type="even" r:id="rId30"/>
          <w:headerReference w:type="default" r:id="rId31"/>
          <w:footerReference w:type="default" r:id="rId32"/>
          <w:headerReference w:type="first" r:id="rId33"/>
          <w:pgSz w:w="16840" w:h="11907" w:orient="landscape"/>
          <w:pgMar w:top="1418" w:right="1134" w:bottom="1134" w:left="1134" w:header="1021" w:footer="1021" w:gutter="0"/>
          <w:cols w:space="720"/>
          <w:docGrid w:linePitch="271"/>
        </w:sectPr>
      </w:pPr>
    </w:p>
    <w:p w:rsidR="00CF3F8C" w:rsidRDefault="004A6139">
      <w:pPr>
        <w:spacing w:line="440" w:lineRule="atLeast"/>
        <w:jc w:val="center"/>
        <w:rPr>
          <w:b/>
          <w:sz w:val="24"/>
        </w:rPr>
      </w:pPr>
      <w:r>
        <w:rPr>
          <w:rFonts w:hint="eastAsia"/>
          <w:b/>
          <w:sz w:val="24"/>
        </w:rPr>
        <w:lastRenderedPageBreak/>
        <w:t>八、投标人提交的其他经济文件</w:t>
      </w:r>
    </w:p>
    <w:p w:rsidR="00CF3F8C" w:rsidRDefault="00CF3F8C">
      <w:pPr>
        <w:spacing w:line="440" w:lineRule="atLeast"/>
        <w:rPr>
          <w:rFonts w:ascii="宋体"/>
          <w:sz w:val="28"/>
        </w:rPr>
      </w:pPr>
    </w:p>
    <w:p w:rsidR="00CF3F8C" w:rsidRDefault="00CF3F8C">
      <w:pPr>
        <w:spacing w:line="440" w:lineRule="atLeast"/>
        <w:rPr>
          <w:rFonts w:ascii="宋体"/>
          <w:sz w:val="28"/>
        </w:rPr>
      </w:pPr>
    </w:p>
    <w:p w:rsidR="00CF3F8C" w:rsidRDefault="00CF3F8C">
      <w:pPr>
        <w:spacing w:line="440" w:lineRule="atLeast"/>
        <w:rPr>
          <w:rFonts w:ascii="宋体"/>
          <w:sz w:val="28"/>
        </w:rPr>
      </w:pPr>
    </w:p>
    <w:p w:rsidR="00CF3F8C" w:rsidRDefault="00CF3F8C">
      <w:pPr>
        <w:spacing w:line="440" w:lineRule="atLeast"/>
        <w:rPr>
          <w:rFonts w:ascii="宋体"/>
          <w:sz w:val="28"/>
        </w:rPr>
      </w:pPr>
    </w:p>
    <w:p w:rsidR="00CF3F8C" w:rsidRDefault="00CF3F8C">
      <w:pPr>
        <w:spacing w:line="440" w:lineRule="atLeast"/>
        <w:rPr>
          <w:rFonts w:ascii="宋体"/>
          <w:sz w:val="28"/>
        </w:rPr>
      </w:pPr>
    </w:p>
    <w:p w:rsidR="00CF3F8C" w:rsidRDefault="00CF3F8C">
      <w:pPr>
        <w:spacing w:line="440" w:lineRule="atLeast"/>
        <w:rPr>
          <w:rFonts w:ascii="宋体"/>
          <w:sz w:val="28"/>
        </w:rPr>
      </w:pPr>
    </w:p>
    <w:p w:rsidR="00CF3F8C" w:rsidRDefault="00CF3F8C">
      <w:pPr>
        <w:spacing w:line="440" w:lineRule="atLeast"/>
        <w:rPr>
          <w:rFonts w:ascii="宋体"/>
          <w:b/>
          <w:sz w:val="28"/>
          <w:szCs w:val="28"/>
        </w:rPr>
      </w:pPr>
    </w:p>
    <w:p w:rsidR="00CF3F8C" w:rsidRDefault="00CF3F8C">
      <w:pPr>
        <w:spacing w:line="440" w:lineRule="atLeast"/>
        <w:rPr>
          <w:rFonts w:ascii="宋体"/>
          <w:b/>
          <w:sz w:val="28"/>
          <w:szCs w:val="28"/>
        </w:rPr>
      </w:pPr>
    </w:p>
    <w:p w:rsidR="00CF3F8C" w:rsidRDefault="00CF3F8C">
      <w:pPr>
        <w:spacing w:line="440" w:lineRule="atLeast"/>
        <w:rPr>
          <w:rFonts w:ascii="宋体"/>
          <w:b/>
          <w:sz w:val="28"/>
          <w:szCs w:val="28"/>
        </w:rPr>
      </w:pPr>
    </w:p>
    <w:p w:rsidR="00CF3F8C" w:rsidRDefault="00CF3F8C">
      <w:pPr>
        <w:spacing w:line="440" w:lineRule="atLeast"/>
        <w:rPr>
          <w:rFonts w:ascii="宋体"/>
          <w:b/>
          <w:sz w:val="28"/>
          <w:szCs w:val="28"/>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spacing w:line="440" w:lineRule="atLeast"/>
        <w:rPr>
          <w:rFonts w:ascii="宋体"/>
          <w:b/>
          <w:sz w:val="36"/>
          <w:szCs w:val="36"/>
        </w:rPr>
      </w:pPr>
    </w:p>
    <w:p w:rsidR="00CF3F8C" w:rsidRDefault="00CF3F8C">
      <w:pPr>
        <w:rPr>
          <w:rFonts w:ascii="宋体" w:hAnsi="宋体"/>
          <w:sz w:val="36"/>
          <w:szCs w:val="36"/>
          <w:u w:val="single"/>
        </w:rPr>
      </w:pPr>
    </w:p>
    <w:p w:rsidR="00CF3F8C" w:rsidRDefault="00CF3F8C">
      <w:pPr>
        <w:ind w:firstLine="1620"/>
        <w:rPr>
          <w:rFonts w:ascii="宋体" w:hAnsi="宋体"/>
          <w:sz w:val="36"/>
          <w:szCs w:val="36"/>
          <w:u w:val="single"/>
        </w:rPr>
      </w:pPr>
    </w:p>
    <w:p w:rsidR="00CF3F8C" w:rsidRDefault="00CF3F8C">
      <w:pPr>
        <w:ind w:firstLine="1620"/>
        <w:rPr>
          <w:rFonts w:ascii="宋体" w:hAnsi="宋体"/>
          <w:sz w:val="36"/>
          <w:szCs w:val="36"/>
          <w:u w:val="single"/>
        </w:rPr>
      </w:pPr>
    </w:p>
    <w:p w:rsidR="00CF3F8C" w:rsidRDefault="00CF3F8C">
      <w:pPr>
        <w:ind w:firstLine="1620"/>
        <w:rPr>
          <w:rFonts w:ascii="宋体" w:hAnsi="宋体"/>
          <w:sz w:val="36"/>
          <w:szCs w:val="36"/>
          <w:u w:val="single"/>
        </w:rPr>
      </w:pPr>
    </w:p>
    <w:p w:rsidR="00CF3F8C" w:rsidRDefault="004A6139">
      <w:pPr>
        <w:ind w:firstLineChars="600" w:firstLine="2160"/>
        <w:rPr>
          <w:rFonts w:ascii="宋体" w:hAnsi="宋体"/>
          <w:sz w:val="36"/>
          <w:szCs w:val="36"/>
        </w:rPr>
      </w:pPr>
      <w:r>
        <w:rPr>
          <w:rFonts w:ascii="宋体" w:hAnsi="宋体" w:hint="eastAsia"/>
          <w:sz w:val="36"/>
          <w:szCs w:val="36"/>
        </w:rPr>
        <w:t>2023</w:t>
      </w:r>
      <w:r>
        <w:rPr>
          <w:rFonts w:ascii="宋体" w:hAnsi="宋体" w:hint="eastAsia"/>
          <w:sz w:val="36"/>
          <w:szCs w:val="36"/>
        </w:rPr>
        <w:t>智慧校园光网络建设</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b/>
          <w:sz w:val="72"/>
          <w:szCs w:val="72"/>
        </w:rPr>
      </w:pPr>
      <w:r>
        <w:rPr>
          <w:rFonts w:ascii="宋体" w:hAnsi="宋体" w:hint="eastAsia"/>
          <w:b/>
          <w:sz w:val="72"/>
          <w:szCs w:val="72"/>
        </w:rPr>
        <w:t>投</w:t>
      </w:r>
      <w:r>
        <w:rPr>
          <w:rFonts w:ascii="宋体" w:hAnsi="宋体" w:hint="eastAsia"/>
          <w:b/>
          <w:sz w:val="72"/>
          <w:szCs w:val="72"/>
        </w:rPr>
        <w:t xml:space="preserve">  </w:t>
      </w:r>
      <w:r>
        <w:rPr>
          <w:rFonts w:ascii="宋体" w:hAnsi="宋体" w:hint="eastAsia"/>
          <w:b/>
          <w:sz w:val="72"/>
          <w:szCs w:val="72"/>
        </w:rPr>
        <w:t>标</w:t>
      </w:r>
      <w:r>
        <w:rPr>
          <w:rFonts w:ascii="宋体" w:hAnsi="宋体" w:hint="eastAsia"/>
          <w:b/>
          <w:sz w:val="72"/>
          <w:szCs w:val="72"/>
        </w:rPr>
        <w:t xml:space="preserve">  </w:t>
      </w:r>
      <w:r>
        <w:rPr>
          <w:rFonts w:ascii="宋体" w:hAnsi="宋体" w:hint="eastAsia"/>
          <w:b/>
          <w:sz w:val="72"/>
          <w:szCs w:val="72"/>
        </w:rPr>
        <w:t>文</w:t>
      </w:r>
      <w:r>
        <w:rPr>
          <w:rFonts w:ascii="宋体" w:hAnsi="宋体" w:hint="eastAsia"/>
          <w:b/>
          <w:sz w:val="72"/>
          <w:szCs w:val="72"/>
        </w:rPr>
        <w:t xml:space="preserve">  </w:t>
      </w:r>
      <w:r>
        <w:rPr>
          <w:rFonts w:ascii="宋体" w:hAnsi="宋体" w:hint="eastAsia"/>
          <w:b/>
          <w:sz w:val="72"/>
          <w:szCs w:val="72"/>
        </w:rPr>
        <w:t>件</w:t>
      </w: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sz w:val="32"/>
          <w:szCs w:val="32"/>
        </w:rPr>
      </w:pPr>
      <w:r>
        <w:rPr>
          <w:rFonts w:ascii="宋体" w:hAnsi="宋体" w:hint="eastAsia"/>
          <w:sz w:val="32"/>
          <w:szCs w:val="32"/>
        </w:rPr>
        <w:t>项目编号：</w:t>
      </w:r>
      <w:r>
        <w:rPr>
          <w:rFonts w:ascii="宋体" w:hAnsi="宋体" w:hint="eastAsia"/>
          <w:sz w:val="32"/>
          <w:szCs w:val="32"/>
        </w:rPr>
        <w:t>JM-2023-09-00873</w:t>
      </w:r>
    </w:p>
    <w:p w:rsidR="00CF3F8C" w:rsidRDefault="004A6139">
      <w:pPr>
        <w:rPr>
          <w:rFonts w:ascii="宋体" w:hAnsi="宋体"/>
          <w:sz w:val="24"/>
        </w:rPr>
      </w:pPr>
      <w:r>
        <w:rPr>
          <w:rFonts w:ascii="宋体" w:hAnsi="宋体" w:hint="eastAsia"/>
          <w:sz w:val="24"/>
        </w:rPr>
        <w:t xml:space="preserve"> </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投标文件内容：投标文件技术标部分</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投标人：（盖公章）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法定代表人或被授权委托人（签字或盖章）：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CF3F8C" w:rsidRDefault="00CF3F8C">
      <w:pPr>
        <w:rPr>
          <w:rFonts w:ascii="宋体" w:hAnsi="宋体"/>
          <w:sz w:val="24"/>
        </w:rPr>
      </w:pPr>
    </w:p>
    <w:p w:rsidR="00CF3F8C" w:rsidRDefault="00CF3F8C">
      <w:pPr>
        <w:rPr>
          <w:rFonts w:ascii="宋体" w:hAnsi="宋体"/>
          <w:sz w:val="24"/>
        </w:rPr>
      </w:pPr>
    </w:p>
    <w:p w:rsidR="00CF3F8C" w:rsidRDefault="00CF3F8C">
      <w:pPr>
        <w:spacing w:line="440" w:lineRule="atLeast"/>
        <w:jc w:val="center"/>
        <w:rPr>
          <w:rFonts w:ascii="仿宋_GB2312"/>
          <w:b/>
          <w:bCs/>
          <w:sz w:val="28"/>
        </w:rPr>
      </w:pPr>
    </w:p>
    <w:p w:rsidR="00CF3F8C" w:rsidRDefault="004A6139">
      <w:pPr>
        <w:spacing w:line="360" w:lineRule="auto"/>
        <w:ind w:firstLineChars="200" w:firstLine="562"/>
        <w:jc w:val="center"/>
        <w:rPr>
          <w:rFonts w:ascii="宋体" w:hAnsi="宋体"/>
          <w:b/>
          <w:sz w:val="28"/>
          <w:szCs w:val="28"/>
        </w:rPr>
      </w:pPr>
      <w:r>
        <w:rPr>
          <w:rFonts w:ascii="宋体" w:hAnsi="宋体" w:hint="eastAsia"/>
          <w:b/>
          <w:sz w:val="28"/>
          <w:szCs w:val="28"/>
        </w:rPr>
        <w:lastRenderedPageBreak/>
        <w:t>一、投标综合说明</w:t>
      </w:r>
    </w:p>
    <w:p w:rsidR="00CF3F8C" w:rsidRDefault="004A6139">
      <w:pPr>
        <w:spacing w:line="360" w:lineRule="auto"/>
        <w:ind w:firstLineChars="225" w:firstLine="540"/>
        <w:rPr>
          <w:rFonts w:ascii="宋体" w:hAnsi="宋体"/>
          <w:sz w:val="24"/>
        </w:rPr>
      </w:pPr>
      <w:r>
        <w:rPr>
          <w:rFonts w:ascii="宋体" w:hAnsi="宋体" w:hint="eastAsia"/>
          <w:sz w:val="24"/>
        </w:rPr>
        <w:t>本部分阐述内容应包括投标人及投标货物生产单位的自然情况、投标货物市场评价及取得的荣誉信息等，格式自拟。</w:t>
      </w: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CF3F8C">
      <w:pPr>
        <w:spacing w:line="360" w:lineRule="auto"/>
        <w:jc w:val="center"/>
        <w:rPr>
          <w:rFonts w:ascii="宋体" w:hAnsi="宋体"/>
          <w:sz w:val="24"/>
        </w:rPr>
      </w:pPr>
    </w:p>
    <w:p w:rsidR="00CF3F8C" w:rsidRDefault="004A6139">
      <w:pPr>
        <w:spacing w:line="360" w:lineRule="auto"/>
        <w:ind w:firstLineChars="200" w:firstLine="562"/>
        <w:jc w:val="center"/>
        <w:rPr>
          <w:rFonts w:ascii="宋体" w:hAnsi="宋体"/>
          <w:b/>
          <w:sz w:val="28"/>
          <w:szCs w:val="28"/>
        </w:rPr>
      </w:pPr>
      <w:r>
        <w:rPr>
          <w:rFonts w:ascii="宋体" w:hAnsi="宋体" w:hint="eastAsia"/>
          <w:b/>
          <w:sz w:val="28"/>
          <w:szCs w:val="28"/>
        </w:rPr>
        <w:t>二、项目实施</w:t>
      </w:r>
      <w:r>
        <w:rPr>
          <w:rFonts w:ascii="宋体" w:hAnsi="宋体"/>
          <w:b/>
          <w:sz w:val="28"/>
          <w:szCs w:val="28"/>
        </w:rPr>
        <w:t>方案</w:t>
      </w:r>
    </w:p>
    <w:p w:rsidR="00CF3F8C" w:rsidRDefault="004A6139">
      <w:pPr>
        <w:spacing w:line="360" w:lineRule="auto"/>
        <w:ind w:firstLineChars="225" w:firstLine="540"/>
        <w:rPr>
          <w:rFonts w:ascii="宋体" w:hAnsi="宋体"/>
          <w:sz w:val="24"/>
        </w:rPr>
      </w:pPr>
      <w:r>
        <w:rPr>
          <w:rFonts w:ascii="宋体" w:hAnsi="宋体" w:hint="eastAsia"/>
          <w:sz w:val="24"/>
        </w:rPr>
        <w:t>本部分阐述内容应包括但</w:t>
      </w:r>
      <w:r>
        <w:rPr>
          <w:rFonts w:ascii="宋体" w:hAnsi="宋体"/>
          <w:sz w:val="24"/>
        </w:rPr>
        <w:t>不限</w:t>
      </w:r>
      <w:r>
        <w:rPr>
          <w:rFonts w:ascii="宋体" w:hAnsi="宋体" w:hint="eastAsia"/>
          <w:sz w:val="24"/>
        </w:rPr>
        <w:t>于</w:t>
      </w:r>
      <w:r>
        <w:rPr>
          <w:rFonts w:ascii="宋体" w:hAnsi="宋体"/>
          <w:sz w:val="24"/>
        </w:rPr>
        <w:t>以下内容：</w:t>
      </w:r>
      <w:r>
        <w:rPr>
          <w:rFonts w:ascii="宋体" w:hAnsi="宋体" w:hint="eastAsia"/>
          <w:sz w:val="24"/>
        </w:rPr>
        <w:t>投标人实施</w:t>
      </w:r>
      <w:r>
        <w:rPr>
          <w:rFonts w:ascii="宋体" w:hAnsi="宋体"/>
          <w:sz w:val="24"/>
        </w:rPr>
        <w:t>方案、</w:t>
      </w:r>
      <w:r>
        <w:rPr>
          <w:rFonts w:ascii="宋体" w:hAnsi="宋体" w:hint="eastAsia"/>
          <w:sz w:val="24"/>
        </w:rPr>
        <w:t>实施进度、人员配备及安排、保障措施等，格式自拟。</w:t>
      </w:r>
    </w:p>
    <w:p w:rsidR="00CF3F8C" w:rsidRDefault="00CF3F8C">
      <w:pPr>
        <w:spacing w:line="360" w:lineRule="auto"/>
        <w:jc w:val="center"/>
        <w:rPr>
          <w:rFonts w:ascii="宋体" w:hAnsi="宋体"/>
          <w:sz w:val="24"/>
        </w:rPr>
      </w:pPr>
    </w:p>
    <w:p w:rsidR="00CF3F8C" w:rsidRDefault="00CF3F8C">
      <w:pPr>
        <w:spacing w:line="360" w:lineRule="auto"/>
        <w:rPr>
          <w:rFonts w:ascii="宋体" w:hAnsi="宋体"/>
          <w:b/>
          <w:sz w:val="32"/>
          <w:szCs w:val="32"/>
        </w:rPr>
      </w:pPr>
    </w:p>
    <w:p w:rsidR="00CF3F8C" w:rsidRDefault="00CF3F8C">
      <w:pPr>
        <w:spacing w:line="360" w:lineRule="auto"/>
        <w:jc w:val="center"/>
        <w:rPr>
          <w:rFonts w:ascii="宋体" w:hAnsi="宋体" w:cs="宋体"/>
          <w:b/>
          <w:sz w:val="28"/>
          <w:szCs w:val="28"/>
        </w:rPr>
        <w:sectPr w:rsidR="00CF3F8C">
          <w:headerReference w:type="even" r:id="rId34"/>
          <w:headerReference w:type="default" r:id="rId35"/>
          <w:headerReference w:type="first" r:id="rId36"/>
          <w:pgSz w:w="11907" w:h="16840"/>
          <w:pgMar w:top="1134" w:right="1134" w:bottom="1134" w:left="1418" w:header="1021" w:footer="1021" w:gutter="0"/>
          <w:cols w:space="720"/>
          <w:docGrid w:linePitch="271"/>
        </w:sectPr>
      </w:pPr>
    </w:p>
    <w:p w:rsidR="00CF3F8C" w:rsidRDefault="004A6139">
      <w:pPr>
        <w:spacing w:line="360" w:lineRule="auto"/>
        <w:jc w:val="center"/>
        <w:rPr>
          <w:rFonts w:ascii="宋体" w:hAnsi="宋体" w:cs="宋体"/>
          <w:b/>
          <w:sz w:val="28"/>
          <w:szCs w:val="28"/>
        </w:rPr>
      </w:pPr>
      <w:r>
        <w:rPr>
          <w:rFonts w:ascii="宋体" w:hAnsi="宋体" w:cs="宋体" w:hint="eastAsia"/>
          <w:b/>
          <w:sz w:val="28"/>
          <w:szCs w:val="28"/>
        </w:rPr>
        <w:lastRenderedPageBreak/>
        <w:t>三</w:t>
      </w:r>
      <w:r>
        <w:rPr>
          <w:rFonts w:ascii="宋体" w:hAnsi="宋体" w:cs="宋体"/>
          <w:b/>
          <w:sz w:val="28"/>
          <w:szCs w:val="28"/>
        </w:rPr>
        <w:t>、技术偏离表</w:t>
      </w:r>
    </w:p>
    <w:tbl>
      <w:tblPr>
        <w:tblW w:w="0" w:type="auto"/>
        <w:tblInd w:w="98" w:type="dxa"/>
        <w:tblLayout w:type="fixed"/>
        <w:tblCellMar>
          <w:left w:w="10" w:type="dxa"/>
          <w:right w:w="10" w:type="dxa"/>
        </w:tblCellMar>
        <w:tblLook w:val="04A0" w:firstRow="1" w:lastRow="0" w:firstColumn="1" w:lastColumn="0" w:noHBand="0" w:noVBand="1"/>
      </w:tblPr>
      <w:tblGrid>
        <w:gridCol w:w="577"/>
        <w:gridCol w:w="1701"/>
        <w:gridCol w:w="2694"/>
        <w:gridCol w:w="1842"/>
        <w:gridCol w:w="1701"/>
        <w:gridCol w:w="3828"/>
        <w:gridCol w:w="2126"/>
      </w:tblGrid>
      <w:tr w:rsidR="00CF3F8C">
        <w:trPr>
          <w:trHeight w:val="833"/>
        </w:trPr>
        <w:tc>
          <w:tcPr>
            <w:tcW w:w="577"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序号</w:t>
            </w:r>
          </w:p>
        </w:tc>
        <w:tc>
          <w:tcPr>
            <w:tcW w:w="1701"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招标货物名称</w:t>
            </w:r>
          </w:p>
        </w:tc>
        <w:tc>
          <w:tcPr>
            <w:tcW w:w="2694"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招标货物</w:t>
            </w:r>
            <w:r>
              <w:rPr>
                <w:rFonts w:ascii="宋体" w:hAnsi="宋体" w:cs="宋体" w:hint="eastAsia"/>
                <w:sz w:val="24"/>
                <w:szCs w:val="22"/>
              </w:rPr>
              <w:t>技术参数要求</w:t>
            </w:r>
          </w:p>
        </w:tc>
        <w:tc>
          <w:tcPr>
            <w:tcW w:w="1842"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投标货物品牌</w:t>
            </w:r>
          </w:p>
        </w:tc>
        <w:tc>
          <w:tcPr>
            <w:tcW w:w="1701" w:type="dxa"/>
            <w:tcBorders>
              <w:top w:val="single" w:sz="4" w:space="0" w:color="000000"/>
              <w:left w:val="single" w:sz="4" w:space="0" w:color="000000"/>
              <w:right w:val="single" w:sz="4" w:space="0" w:color="000000"/>
            </w:tcBorders>
            <w:vAlign w:val="center"/>
          </w:tcPr>
          <w:p w:rsidR="00CF3F8C" w:rsidRDefault="004A6139">
            <w:pPr>
              <w:jc w:val="center"/>
              <w:rPr>
                <w:rFonts w:ascii="宋体" w:hAnsi="宋体" w:cs="宋体"/>
                <w:sz w:val="24"/>
                <w:szCs w:val="22"/>
              </w:rPr>
            </w:pPr>
            <w:r>
              <w:rPr>
                <w:rFonts w:ascii="宋体" w:hAnsi="宋体" w:cs="宋体" w:hint="eastAsia"/>
                <w:sz w:val="24"/>
                <w:szCs w:val="22"/>
              </w:rPr>
              <w:t>投标货物型号</w:t>
            </w:r>
          </w:p>
        </w:tc>
        <w:tc>
          <w:tcPr>
            <w:tcW w:w="3828"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投标货物</w:t>
            </w:r>
            <w:r>
              <w:rPr>
                <w:rFonts w:ascii="宋体" w:hAnsi="宋体" w:cs="宋体" w:hint="eastAsia"/>
                <w:sz w:val="24"/>
                <w:szCs w:val="22"/>
              </w:rPr>
              <w:t>技术参数</w:t>
            </w:r>
          </w:p>
        </w:tc>
        <w:tc>
          <w:tcPr>
            <w:tcW w:w="2126"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Cs w:val="22"/>
              </w:rPr>
            </w:pPr>
            <w:r>
              <w:rPr>
                <w:rFonts w:ascii="宋体" w:hAnsi="宋体" w:cs="宋体"/>
                <w:sz w:val="24"/>
                <w:szCs w:val="22"/>
              </w:rPr>
              <w:t>偏离说明</w:t>
            </w:r>
          </w:p>
        </w:tc>
      </w:tr>
      <w:tr w:rsidR="00CF3F8C">
        <w:trPr>
          <w:trHeight w:val="1553"/>
        </w:trPr>
        <w:tc>
          <w:tcPr>
            <w:tcW w:w="577"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 w:val="24"/>
                <w:szCs w:val="22"/>
              </w:rPr>
            </w:pPr>
            <w:r>
              <w:rPr>
                <w:rFonts w:ascii="宋体" w:hAnsi="宋体" w:cs="宋体"/>
                <w:sz w:val="24"/>
                <w:szCs w:val="22"/>
              </w:rPr>
              <w:t>1</w:t>
            </w:r>
          </w:p>
        </w:tc>
        <w:tc>
          <w:tcPr>
            <w:tcW w:w="1701"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jc w:val="center"/>
              <w:rPr>
                <w:rFonts w:ascii="宋体" w:hAnsi="宋体" w:cs="宋体"/>
                <w:sz w:val="24"/>
                <w:szCs w:val="22"/>
              </w:rPr>
            </w:pPr>
          </w:p>
        </w:tc>
        <w:tc>
          <w:tcPr>
            <w:tcW w:w="2694"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widowControl/>
              <w:jc w:val="left"/>
              <w:rPr>
                <w:rFonts w:ascii="宋体" w:hAnsi="宋体" w:cs="宋体"/>
                <w:kern w:val="0"/>
                <w:sz w:val="24"/>
              </w:rPr>
            </w:pPr>
          </w:p>
        </w:tc>
        <w:tc>
          <w:tcPr>
            <w:tcW w:w="1842"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1701" w:type="dxa"/>
            <w:tcBorders>
              <w:top w:val="single" w:sz="4" w:space="0" w:color="000000"/>
              <w:left w:val="single" w:sz="4" w:space="0" w:color="000000"/>
              <w:right w:val="single" w:sz="4" w:space="0" w:color="000000"/>
            </w:tcBorders>
            <w:vAlign w:val="center"/>
          </w:tcPr>
          <w:p w:rsidR="00CF3F8C" w:rsidRDefault="00CF3F8C">
            <w:pPr>
              <w:spacing w:line="400" w:lineRule="auto"/>
              <w:jc w:val="center"/>
              <w:rPr>
                <w:rFonts w:ascii="宋体" w:hAnsi="宋体" w:cs="宋体"/>
                <w:sz w:val="22"/>
                <w:szCs w:val="22"/>
              </w:rPr>
            </w:pPr>
          </w:p>
        </w:tc>
        <w:tc>
          <w:tcPr>
            <w:tcW w:w="3828"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2126"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r>
      <w:tr w:rsidR="00CF3F8C">
        <w:trPr>
          <w:trHeight w:val="1689"/>
        </w:trPr>
        <w:tc>
          <w:tcPr>
            <w:tcW w:w="577" w:type="dxa"/>
            <w:tcBorders>
              <w:top w:val="single" w:sz="4" w:space="0" w:color="000000"/>
              <w:left w:val="single" w:sz="4" w:space="0" w:color="000000"/>
              <w:right w:val="single" w:sz="4" w:space="0" w:color="000000"/>
            </w:tcBorders>
            <w:tcMar>
              <w:left w:w="108" w:type="dxa"/>
              <w:right w:w="108" w:type="dxa"/>
            </w:tcMar>
            <w:vAlign w:val="center"/>
          </w:tcPr>
          <w:p w:rsidR="00CF3F8C" w:rsidRDefault="004A6139">
            <w:pPr>
              <w:jc w:val="center"/>
              <w:rPr>
                <w:rFonts w:ascii="宋体" w:hAnsi="宋体" w:cs="宋体"/>
                <w:sz w:val="24"/>
                <w:szCs w:val="22"/>
              </w:rPr>
            </w:pPr>
            <w:r>
              <w:rPr>
                <w:rFonts w:ascii="宋体" w:hAnsi="宋体" w:cs="宋体"/>
                <w:sz w:val="24"/>
                <w:szCs w:val="22"/>
              </w:rPr>
              <w:t>2</w:t>
            </w:r>
          </w:p>
        </w:tc>
        <w:tc>
          <w:tcPr>
            <w:tcW w:w="1701"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jc w:val="center"/>
              <w:rPr>
                <w:rFonts w:ascii="宋体" w:hAnsi="宋体" w:cs="宋体"/>
                <w:sz w:val="24"/>
                <w:szCs w:val="22"/>
              </w:rPr>
            </w:pPr>
          </w:p>
        </w:tc>
        <w:tc>
          <w:tcPr>
            <w:tcW w:w="2694"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widowControl/>
              <w:jc w:val="left"/>
              <w:rPr>
                <w:rFonts w:ascii="宋体" w:hAnsi="宋体" w:cs="宋体"/>
                <w:kern w:val="0"/>
                <w:sz w:val="24"/>
              </w:rPr>
            </w:pPr>
          </w:p>
        </w:tc>
        <w:tc>
          <w:tcPr>
            <w:tcW w:w="1842"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1701" w:type="dxa"/>
            <w:tcBorders>
              <w:top w:val="single" w:sz="4" w:space="0" w:color="000000"/>
              <w:left w:val="single" w:sz="4" w:space="0" w:color="000000"/>
              <w:right w:val="single" w:sz="4" w:space="0" w:color="000000"/>
            </w:tcBorders>
            <w:vAlign w:val="center"/>
          </w:tcPr>
          <w:p w:rsidR="00CF3F8C" w:rsidRDefault="00CF3F8C">
            <w:pPr>
              <w:spacing w:line="400" w:lineRule="auto"/>
              <w:jc w:val="center"/>
              <w:rPr>
                <w:rFonts w:ascii="宋体" w:hAnsi="宋体" w:cs="宋体"/>
                <w:sz w:val="22"/>
                <w:szCs w:val="22"/>
              </w:rPr>
            </w:pPr>
          </w:p>
        </w:tc>
        <w:tc>
          <w:tcPr>
            <w:tcW w:w="3828"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2126" w:type="dxa"/>
            <w:tcBorders>
              <w:top w:val="single" w:sz="4" w:space="0" w:color="000000"/>
              <w:left w:val="single" w:sz="4" w:space="0" w:color="000000"/>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r>
      <w:tr w:rsidR="00CF3F8C">
        <w:trPr>
          <w:trHeight w:val="1259"/>
        </w:trPr>
        <w:tc>
          <w:tcPr>
            <w:tcW w:w="57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4A6139">
            <w:pPr>
              <w:jc w:val="center"/>
              <w:rPr>
                <w:rFonts w:ascii="宋体" w:hAnsi="宋体" w:cs="宋体"/>
                <w:sz w:val="24"/>
                <w:szCs w:val="22"/>
              </w:rPr>
            </w:pPr>
            <w:r>
              <w:rPr>
                <w:rFonts w:ascii="宋体" w:hAnsi="宋体" w:cs="宋体"/>
                <w:sz w:val="24"/>
                <w:szCs w:val="22"/>
              </w:rPr>
              <w:t>…</w:t>
            </w:r>
          </w:p>
        </w:tc>
        <w:tc>
          <w:tcPr>
            <w:tcW w:w="1701"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CF3F8C">
            <w:pPr>
              <w:jc w:val="center"/>
              <w:rPr>
                <w:rFonts w:ascii="宋体" w:hAnsi="宋体" w:cs="宋体"/>
                <w:sz w:val="24"/>
                <w:szCs w:val="22"/>
              </w:rPr>
            </w:pPr>
          </w:p>
        </w:tc>
        <w:tc>
          <w:tcPr>
            <w:tcW w:w="269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CF3F8C">
            <w:pPr>
              <w:widowControl/>
              <w:jc w:val="left"/>
              <w:rPr>
                <w:rFonts w:ascii="宋体" w:hAnsi="宋体" w:cs="宋体"/>
                <w:kern w:val="0"/>
                <w:sz w:val="24"/>
              </w:rPr>
            </w:pPr>
          </w:p>
        </w:tc>
        <w:tc>
          <w:tcPr>
            <w:tcW w:w="18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CF3F8C" w:rsidRDefault="00CF3F8C">
            <w:pPr>
              <w:spacing w:line="400" w:lineRule="auto"/>
              <w:jc w:val="center"/>
              <w:rPr>
                <w:rFonts w:ascii="宋体" w:hAnsi="宋体" w:cs="宋体"/>
                <w:sz w:val="22"/>
                <w:szCs w:val="22"/>
              </w:rPr>
            </w:pPr>
          </w:p>
        </w:tc>
        <w:tc>
          <w:tcPr>
            <w:tcW w:w="3828"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c>
          <w:tcPr>
            <w:tcW w:w="2126"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F3F8C" w:rsidRDefault="00CF3F8C">
            <w:pPr>
              <w:spacing w:line="400" w:lineRule="auto"/>
              <w:jc w:val="center"/>
              <w:rPr>
                <w:rFonts w:ascii="宋体" w:hAnsi="宋体" w:cs="宋体"/>
                <w:sz w:val="22"/>
                <w:szCs w:val="22"/>
              </w:rPr>
            </w:pPr>
          </w:p>
        </w:tc>
      </w:tr>
    </w:tbl>
    <w:p w:rsidR="00CF3F8C" w:rsidRDefault="004A6139">
      <w:pPr>
        <w:spacing w:line="400" w:lineRule="auto"/>
        <w:ind w:firstLine="482"/>
        <w:rPr>
          <w:rFonts w:ascii="宋体" w:hAnsi="宋体" w:cs="宋体"/>
          <w:b/>
          <w:sz w:val="24"/>
          <w:szCs w:val="22"/>
        </w:rPr>
      </w:pPr>
      <w:r>
        <w:rPr>
          <w:rFonts w:ascii="宋体" w:hAnsi="宋体" w:cs="宋体" w:hint="eastAsia"/>
          <w:b/>
          <w:sz w:val="24"/>
          <w:szCs w:val="22"/>
        </w:rPr>
        <w:t>填表</w:t>
      </w:r>
      <w:r>
        <w:rPr>
          <w:rFonts w:ascii="宋体" w:hAnsi="宋体" w:cs="宋体"/>
          <w:b/>
          <w:sz w:val="24"/>
          <w:szCs w:val="22"/>
        </w:rPr>
        <w:t>说明：</w:t>
      </w:r>
    </w:p>
    <w:p w:rsidR="00CF3F8C" w:rsidRDefault="004A6139">
      <w:pPr>
        <w:spacing w:line="400" w:lineRule="auto"/>
        <w:ind w:firstLine="482"/>
        <w:rPr>
          <w:rFonts w:ascii="宋体" w:hAnsi="宋体" w:cs="宋体"/>
          <w:b/>
          <w:sz w:val="24"/>
          <w:szCs w:val="22"/>
        </w:rPr>
      </w:pPr>
      <w:r>
        <w:rPr>
          <w:rFonts w:ascii="宋体" w:hAnsi="宋体" w:cs="宋体" w:hint="eastAsia"/>
          <w:b/>
          <w:sz w:val="24"/>
          <w:szCs w:val="22"/>
        </w:rPr>
        <w:t>1.</w:t>
      </w:r>
      <w:r>
        <w:rPr>
          <w:rFonts w:ascii="宋体" w:hAnsi="宋体" w:cs="宋体" w:hint="eastAsia"/>
          <w:b/>
          <w:sz w:val="24"/>
          <w:szCs w:val="22"/>
        </w:rPr>
        <w:t>本表</w:t>
      </w:r>
      <w:r>
        <w:rPr>
          <w:rFonts w:ascii="宋体" w:hAnsi="宋体" w:cs="宋体"/>
          <w:b/>
          <w:sz w:val="24"/>
          <w:szCs w:val="22"/>
        </w:rPr>
        <w:t>只需</w:t>
      </w:r>
      <w:r>
        <w:rPr>
          <w:rFonts w:ascii="宋体" w:hAnsi="宋体" w:cs="宋体" w:hint="eastAsia"/>
          <w:b/>
          <w:sz w:val="24"/>
          <w:szCs w:val="22"/>
        </w:rPr>
        <w:t>填写投标</w:t>
      </w:r>
      <w:r>
        <w:rPr>
          <w:rFonts w:ascii="宋体" w:hAnsi="宋体" w:cs="宋体"/>
          <w:b/>
          <w:sz w:val="24"/>
          <w:szCs w:val="22"/>
        </w:rPr>
        <w:t>货物</w:t>
      </w:r>
      <w:r>
        <w:rPr>
          <w:rFonts w:ascii="宋体" w:hAnsi="宋体" w:cs="宋体" w:hint="eastAsia"/>
          <w:b/>
          <w:sz w:val="24"/>
          <w:szCs w:val="22"/>
        </w:rPr>
        <w:t>与招标</w:t>
      </w:r>
      <w:r>
        <w:rPr>
          <w:rFonts w:ascii="宋体" w:hAnsi="宋体" w:cs="宋体"/>
          <w:b/>
          <w:sz w:val="24"/>
          <w:szCs w:val="22"/>
        </w:rPr>
        <w:t>货物</w:t>
      </w:r>
      <w:r>
        <w:rPr>
          <w:rFonts w:ascii="宋体" w:hAnsi="宋体" w:cs="宋体" w:hint="eastAsia"/>
          <w:b/>
          <w:sz w:val="24"/>
          <w:szCs w:val="22"/>
        </w:rPr>
        <w:t>的技术</w:t>
      </w:r>
      <w:r>
        <w:rPr>
          <w:rFonts w:ascii="宋体" w:hAnsi="宋体" w:cs="宋体"/>
          <w:b/>
          <w:sz w:val="24"/>
          <w:szCs w:val="22"/>
        </w:rPr>
        <w:t>参数有偏离情况的</w:t>
      </w:r>
      <w:r>
        <w:rPr>
          <w:rFonts w:ascii="宋体" w:hAnsi="宋体" w:cs="宋体" w:hint="eastAsia"/>
          <w:b/>
          <w:sz w:val="24"/>
          <w:szCs w:val="22"/>
        </w:rPr>
        <w:t>货物，</w:t>
      </w:r>
      <w:r>
        <w:rPr>
          <w:rFonts w:ascii="宋体" w:hAnsi="宋体" w:cs="宋体"/>
          <w:b/>
          <w:sz w:val="24"/>
          <w:szCs w:val="22"/>
        </w:rPr>
        <w:t>没有偏离情况的货物</w:t>
      </w:r>
      <w:r>
        <w:rPr>
          <w:rFonts w:ascii="宋体" w:hAnsi="宋体" w:cs="宋体" w:hint="eastAsia"/>
          <w:b/>
          <w:sz w:val="24"/>
          <w:szCs w:val="22"/>
        </w:rPr>
        <w:t>无需</w:t>
      </w:r>
      <w:r>
        <w:rPr>
          <w:rFonts w:ascii="宋体" w:hAnsi="宋体" w:cs="宋体"/>
          <w:b/>
          <w:sz w:val="24"/>
          <w:szCs w:val="22"/>
        </w:rPr>
        <w:t>填写</w:t>
      </w:r>
      <w:r>
        <w:rPr>
          <w:rFonts w:ascii="宋体" w:hAnsi="宋体" w:cs="宋体" w:hint="eastAsia"/>
          <w:b/>
          <w:sz w:val="24"/>
          <w:szCs w:val="22"/>
        </w:rPr>
        <w:t>，</w:t>
      </w:r>
      <w:r>
        <w:rPr>
          <w:rFonts w:ascii="宋体" w:hAnsi="宋体" w:cs="宋体"/>
          <w:b/>
          <w:sz w:val="24"/>
          <w:szCs w:val="22"/>
        </w:rPr>
        <w:t>如所有</w:t>
      </w:r>
      <w:r>
        <w:rPr>
          <w:rFonts w:ascii="宋体" w:hAnsi="宋体" w:cs="宋体" w:hint="eastAsia"/>
          <w:b/>
          <w:sz w:val="24"/>
          <w:szCs w:val="22"/>
        </w:rPr>
        <w:t>投标</w:t>
      </w:r>
      <w:r>
        <w:rPr>
          <w:rFonts w:ascii="宋体" w:hAnsi="宋体" w:cs="宋体"/>
          <w:b/>
          <w:sz w:val="24"/>
          <w:szCs w:val="22"/>
        </w:rPr>
        <w:t>货物均没有偏离情况，此表</w:t>
      </w:r>
      <w:r>
        <w:rPr>
          <w:rFonts w:ascii="宋体" w:hAnsi="宋体" w:cs="宋体" w:hint="eastAsia"/>
          <w:b/>
          <w:sz w:val="24"/>
          <w:szCs w:val="22"/>
        </w:rPr>
        <w:t>可为</w:t>
      </w:r>
      <w:r>
        <w:rPr>
          <w:rFonts w:ascii="宋体" w:hAnsi="宋体" w:cs="宋体"/>
          <w:b/>
          <w:sz w:val="24"/>
          <w:szCs w:val="22"/>
        </w:rPr>
        <w:t>空表。</w:t>
      </w:r>
    </w:p>
    <w:p w:rsidR="00CF3F8C" w:rsidRDefault="004A6139">
      <w:pPr>
        <w:spacing w:line="400" w:lineRule="auto"/>
        <w:ind w:firstLine="482"/>
        <w:rPr>
          <w:rFonts w:ascii="宋体" w:hAnsi="宋体" w:cs="宋体"/>
          <w:b/>
          <w:sz w:val="24"/>
          <w:szCs w:val="22"/>
        </w:rPr>
      </w:pPr>
      <w:r>
        <w:rPr>
          <w:rFonts w:ascii="宋体" w:hAnsi="宋体" w:cs="宋体"/>
          <w:b/>
          <w:sz w:val="24"/>
          <w:szCs w:val="22"/>
        </w:rPr>
        <w:t>2.</w:t>
      </w:r>
      <w:r>
        <w:rPr>
          <w:rFonts w:ascii="宋体" w:hAnsi="宋体" w:cs="宋体" w:hint="eastAsia"/>
          <w:b/>
          <w:sz w:val="24"/>
          <w:szCs w:val="22"/>
        </w:rPr>
        <w:t>投标货物技术参数应填写货物的实际参数。</w:t>
      </w:r>
    </w:p>
    <w:p w:rsidR="00CF3F8C" w:rsidRDefault="004A6139">
      <w:pPr>
        <w:spacing w:line="400" w:lineRule="auto"/>
        <w:ind w:firstLine="482"/>
        <w:rPr>
          <w:rFonts w:ascii="宋体" w:hAnsi="宋体" w:cs="宋体"/>
          <w:b/>
          <w:sz w:val="24"/>
          <w:szCs w:val="22"/>
        </w:rPr>
      </w:pPr>
      <w:r>
        <w:rPr>
          <w:rFonts w:ascii="宋体" w:hAnsi="宋体" w:cs="宋体"/>
          <w:b/>
          <w:sz w:val="24"/>
          <w:szCs w:val="22"/>
        </w:rPr>
        <w:t>3.</w:t>
      </w:r>
      <w:r>
        <w:rPr>
          <w:rFonts w:ascii="宋体" w:hAnsi="宋体" w:cs="宋体" w:hint="eastAsia"/>
          <w:b/>
          <w:sz w:val="24"/>
          <w:szCs w:val="22"/>
        </w:rPr>
        <w:t>技术参数</w:t>
      </w:r>
      <w:r>
        <w:rPr>
          <w:rFonts w:ascii="宋体" w:hAnsi="宋体" w:cs="宋体"/>
          <w:b/>
          <w:sz w:val="24"/>
          <w:szCs w:val="22"/>
        </w:rPr>
        <w:t>存在正偏离的</w:t>
      </w:r>
      <w:r>
        <w:rPr>
          <w:rFonts w:ascii="宋体" w:hAnsi="宋体" w:cs="宋体" w:hint="eastAsia"/>
          <w:b/>
          <w:sz w:val="24"/>
          <w:szCs w:val="22"/>
        </w:rPr>
        <w:t>投标</w:t>
      </w:r>
      <w:r>
        <w:rPr>
          <w:rFonts w:ascii="宋体" w:hAnsi="宋体" w:cs="宋体"/>
          <w:b/>
          <w:sz w:val="24"/>
          <w:szCs w:val="22"/>
        </w:rPr>
        <w:t>货物须提供货物</w:t>
      </w:r>
      <w:r>
        <w:rPr>
          <w:rFonts w:ascii="宋体" w:hAnsi="宋体" w:cs="宋体" w:hint="eastAsia"/>
          <w:b/>
          <w:sz w:val="24"/>
          <w:szCs w:val="22"/>
        </w:rPr>
        <w:t>的</w:t>
      </w:r>
      <w:r>
        <w:rPr>
          <w:rFonts w:ascii="宋体" w:hAnsi="宋体" w:cs="宋体"/>
          <w:b/>
          <w:sz w:val="24"/>
          <w:szCs w:val="22"/>
        </w:rPr>
        <w:t>技术参数证明文件，否则不予认定。</w:t>
      </w:r>
    </w:p>
    <w:p w:rsidR="00CF3F8C" w:rsidRDefault="004A6139">
      <w:pPr>
        <w:spacing w:line="400" w:lineRule="auto"/>
        <w:ind w:firstLine="482"/>
        <w:rPr>
          <w:rFonts w:ascii="宋体" w:hAnsi="宋体" w:cs="宋体"/>
          <w:b/>
          <w:sz w:val="24"/>
          <w:szCs w:val="22"/>
        </w:rPr>
      </w:pPr>
      <w:r>
        <w:rPr>
          <w:rFonts w:ascii="宋体" w:hAnsi="宋体" w:cs="宋体"/>
          <w:b/>
          <w:sz w:val="24"/>
          <w:szCs w:val="22"/>
        </w:rPr>
        <w:t>4.</w:t>
      </w:r>
      <w:r>
        <w:rPr>
          <w:rFonts w:ascii="宋体" w:hAnsi="宋体" w:cs="宋体" w:hint="eastAsia"/>
          <w:b/>
          <w:sz w:val="24"/>
          <w:szCs w:val="22"/>
        </w:rPr>
        <w:t>正偏离应为技术指标和性能指标的实质性偏离，其他非</w:t>
      </w:r>
      <w:r>
        <w:rPr>
          <w:rFonts w:ascii="宋体" w:hAnsi="宋体" w:cs="宋体"/>
          <w:b/>
          <w:sz w:val="24"/>
          <w:szCs w:val="22"/>
        </w:rPr>
        <w:t>实质性</w:t>
      </w:r>
      <w:r>
        <w:rPr>
          <w:rFonts w:ascii="宋体" w:hAnsi="宋体" w:cs="宋体" w:hint="eastAsia"/>
          <w:b/>
          <w:sz w:val="24"/>
          <w:szCs w:val="22"/>
        </w:rPr>
        <w:t>偏离不予认定。</w:t>
      </w:r>
    </w:p>
    <w:p w:rsidR="00CF3F8C" w:rsidRDefault="00CF3F8C">
      <w:pPr>
        <w:spacing w:line="360" w:lineRule="auto"/>
        <w:jc w:val="center"/>
        <w:rPr>
          <w:rFonts w:ascii="宋体" w:hAnsi="宋体" w:cs="宋体"/>
          <w:b/>
          <w:sz w:val="28"/>
          <w:szCs w:val="28"/>
        </w:rPr>
        <w:sectPr w:rsidR="00CF3F8C">
          <w:headerReference w:type="even" r:id="rId37"/>
          <w:headerReference w:type="default" r:id="rId38"/>
          <w:headerReference w:type="first" r:id="rId39"/>
          <w:pgSz w:w="16840" w:h="11907" w:orient="landscape"/>
          <w:pgMar w:top="1418" w:right="1134" w:bottom="1134" w:left="1134" w:header="1021" w:footer="1021" w:gutter="0"/>
          <w:cols w:space="720"/>
          <w:docGrid w:linePitch="286"/>
        </w:sectPr>
      </w:pPr>
    </w:p>
    <w:p w:rsidR="00CF3F8C" w:rsidRDefault="004A6139">
      <w:pPr>
        <w:spacing w:line="360" w:lineRule="auto"/>
        <w:jc w:val="center"/>
        <w:rPr>
          <w:rFonts w:ascii="宋体" w:hAnsi="宋体" w:cs="宋体"/>
          <w:b/>
          <w:sz w:val="28"/>
          <w:szCs w:val="28"/>
        </w:rPr>
      </w:pPr>
      <w:r>
        <w:rPr>
          <w:rFonts w:ascii="宋体" w:hAnsi="宋体" w:cs="宋体" w:hint="eastAsia"/>
          <w:b/>
          <w:sz w:val="28"/>
          <w:szCs w:val="28"/>
        </w:rPr>
        <w:lastRenderedPageBreak/>
        <w:t>四</w:t>
      </w:r>
      <w:r>
        <w:rPr>
          <w:rFonts w:ascii="宋体" w:hAnsi="宋体" w:cs="宋体"/>
          <w:b/>
          <w:sz w:val="28"/>
          <w:szCs w:val="28"/>
        </w:rPr>
        <w:t>、</w:t>
      </w:r>
      <w:r>
        <w:rPr>
          <w:rFonts w:ascii="宋体" w:hAnsi="宋体" w:cs="宋体" w:hint="eastAsia"/>
          <w:b/>
          <w:sz w:val="28"/>
          <w:szCs w:val="28"/>
        </w:rPr>
        <w:t>培训措施及人员</w:t>
      </w:r>
    </w:p>
    <w:p w:rsidR="00CF3F8C" w:rsidRDefault="00CF3F8C">
      <w:pPr>
        <w:spacing w:line="360" w:lineRule="auto"/>
        <w:jc w:val="center"/>
        <w:rPr>
          <w:rFonts w:ascii="宋体" w:hAnsi="宋体" w:cs="宋体"/>
          <w:b/>
          <w:sz w:val="28"/>
          <w:szCs w:val="28"/>
        </w:rPr>
      </w:pPr>
    </w:p>
    <w:p w:rsidR="00CF3F8C" w:rsidRDefault="00CF3F8C">
      <w:pPr>
        <w:spacing w:line="360" w:lineRule="auto"/>
        <w:jc w:val="center"/>
        <w:rPr>
          <w:rFonts w:ascii="宋体" w:hAnsi="宋体" w:cs="宋体"/>
          <w:b/>
          <w:sz w:val="28"/>
          <w:szCs w:val="28"/>
        </w:rPr>
      </w:pPr>
    </w:p>
    <w:p w:rsidR="00CF3F8C" w:rsidRDefault="004A6139">
      <w:pPr>
        <w:spacing w:line="360" w:lineRule="auto"/>
        <w:jc w:val="center"/>
        <w:rPr>
          <w:rFonts w:ascii="宋体" w:hAnsi="宋体" w:cs="宋体"/>
          <w:b/>
          <w:sz w:val="28"/>
          <w:szCs w:val="28"/>
        </w:rPr>
      </w:pPr>
      <w:r>
        <w:rPr>
          <w:rFonts w:ascii="宋体" w:hAnsi="宋体" w:cs="宋体" w:hint="eastAsia"/>
          <w:b/>
          <w:sz w:val="28"/>
          <w:szCs w:val="28"/>
        </w:rPr>
        <w:t>五</w:t>
      </w:r>
      <w:r>
        <w:rPr>
          <w:rFonts w:ascii="宋体" w:hAnsi="宋体" w:cs="宋体"/>
          <w:b/>
          <w:sz w:val="28"/>
          <w:szCs w:val="28"/>
        </w:rPr>
        <w:t>、</w:t>
      </w:r>
      <w:r>
        <w:rPr>
          <w:rFonts w:ascii="宋体" w:hAnsi="宋体" w:cs="宋体" w:hint="eastAsia"/>
          <w:b/>
          <w:sz w:val="28"/>
          <w:szCs w:val="28"/>
        </w:rPr>
        <w:t>质量</w:t>
      </w:r>
      <w:r>
        <w:rPr>
          <w:rFonts w:ascii="宋体" w:hAnsi="宋体" w:cs="宋体"/>
          <w:b/>
          <w:sz w:val="28"/>
          <w:szCs w:val="28"/>
        </w:rPr>
        <w:t>保证措施</w:t>
      </w:r>
    </w:p>
    <w:p w:rsidR="00CF3F8C" w:rsidRDefault="00CF3F8C">
      <w:pPr>
        <w:spacing w:line="360" w:lineRule="auto"/>
        <w:jc w:val="center"/>
        <w:rPr>
          <w:rFonts w:ascii="宋体" w:hAnsi="宋体" w:cs="宋体"/>
          <w:b/>
          <w:sz w:val="28"/>
          <w:szCs w:val="28"/>
        </w:rPr>
      </w:pPr>
    </w:p>
    <w:p w:rsidR="00CF3F8C" w:rsidRDefault="00CF3F8C">
      <w:pPr>
        <w:spacing w:line="360" w:lineRule="auto"/>
        <w:jc w:val="center"/>
        <w:rPr>
          <w:rFonts w:ascii="宋体" w:hAnsi="宋体" w:cs="宋体"/>
          <w:b/>
          <w:sz w:val="28"/>
          <w:szCs w:val="28"/>
        </w:rPr>
      </w:pPr>
    </w:p>
    <w:p w:rsidR="00CF3F8C" w:rsidRDefault="004A6139">
      <w:pPr>
        <w:spacing w:line="360" w:lineRule="auto"/>
        <w:jc w:val="center"/>
        <w:rPr>
          <w:rFonts w:ascii="宋体" w:hAnsi="宋体" w:cs="宋体"/>
          <w:b/>
          <w:sz w:val="28"/>
          <w:szCs w:val="28"/>
        </w:rPr>
      </w:pPr>
      <w:r>
        <w:rPr>
          <w:rFonts w:ascii="宋体" w:hAnsi="宋体" w:cs="宋体" w:hint="eastAsia"/>
          <w:b/>
          <w:sz w:val="28"/>
          <w:szCs w:val="28"/>
        </w:rPr>
        <w:t>六、售后服务方案</w:t>
      </w:r>
    </w:p>
    <w:p w:rsidR="00CF3F8C" w:rsidRDefault="004A6139">
      <w:pPr>
        <w:spacing w:line="360" w:lineRule="auto"/>
        <w:ind w:firstLineChars="150" w:firstLine="360"/>
        <w:jc w:val="left"/>
        <w:rPr>
          <w:rFonts w:ascii="宋体" w:hAnsi="宋体"/>
          <w:sz w:val="24"/>
        </w:rPr>
      </w:pPr>
      <w:r>
        <w:rPr>
          <w:rFonts w:ascii="宋体" w:hAnsi="宋体" w:hint="eastAsia"/>
          <w:sz w:val="24"/>
        </w:rPr>
        <w:t>包括售后服务机构、承诺期、免费维护及售后服务承诺等；格式自拟。</w:t>
      </w:r>
    </w:p>
    <w:p w:rsidR="00CF3F8C" w:rsidRDefault="00CF3F8C">
      <w:pPr>
        <w:spacing w:line="360" w:lineRule="auto"/>
        <w:rPr>
          <w:rFonts w:ascii="宋体" w:hAnsi="宋体"/>
          <w:b/>
          <w:sz w:val="28"/>
          <w:szCs w:val="28"/>
        </w:rPr>
      </w:pPr>
    </w:p>
    <w:p w:rsidR="00CF3F8C" w:rsidRDefault="00CF3F8C">
      <w:pPr>
        <w:spacing w:line="360" w:lineRule="auto"/>
        <w:rPr>
          <w:rFonts w:ascii="宋体" w:hAnsi="宋体"/>
          <w:sz w:val="24"/>
        </w:rPr>
      </w:pPr>
    </w:p>
    <w:p w:rsidR="00CF3F8C" w:rsidRDefault="004A6139">
      <w:pPr>
        <w:spacing w:line="360" w:lineRule="auto"/>
        <w:jc w:val="center"/>
        <w:rPr>
          <w:rFonts w:ascii="宋体" w:hAnsi="宋体"/>
          <w:b/>
          <w:sz w:val="28"/>
          <w:szCs w:val="28"/>
        </w:rPr>
      </w:pPr>
      <w:r>
        <w:rPr>
          <w:rFonts w:ascii="宋体" w:hAnsi="宋体" w:hint="eastAsia"/>
          <w:b/>
          <w:sz w:val="28"/>
          <w:szCs w:val="28"/>
        </w:rPr>
        <w:t>七、节能产品情况</w:t>
      </w:r>
      <w:r>
        <w:rPr>
          <w:rFonts w:ascii="宋体" w:hAnsi="宋体"/>
          <w:b/>
          <w:sz w:val="28"/>
          <w:szCs w:val="28"/>
        </w:rPr>
        <w:t>说明</w:t>
      </w:r>
    </w:p>
    <w:p w:rsidR="00CF3F8C" w:rsidRDefault="004A6139">
      <w:pPr>
        <w:spacing w:line="360" w:lineRule="auto"/>
        <w:ind w:firstLineChars="200" w:firstLine="480"/>
        <w:rPr>
          <w:rFonts w:ascii="宋体" w:hAnsi="宋体"/>
          <w:sz w:val="24"/>
        </w:rPr>
      </w:pPr>
      <w:r>
        <w:rPr>
          <w:rFonts w:ascii="宋体" w:hAnsi="宋体" w:hint="eastAsia"/>
          <w:sz w:val="24"/>
        </w:rPr>
        <w:t>如投标产品为节能产品，须提供投标产品节能产品政府采购品目清单、认证证书及查询截图。否则本项目可不提交。</w:t>
      </w:r>
    </w:p>
    <w:p w:rsidR="00CF3F8C" w:rsidRDefault="00CF3F8C">
      <w:pPr>
        <w:spacing w:line="360" w:lineRule="auto"/>
        <w:rPr>
          <w:rFonts w:ascii="宋体" w:hAnsi="宋体"/>
          <w:sz w:val="24"/>
        </w:rPr>
      </w:pPr>
    </w:p>
    <w:p w:rsidR="00CF3F8C" w:rsidRDefault="00CF3F8C">
      <w:pPr>
        <w:spacing w:line="360" w:lineRule="auto"/>
        <w:rPr>
          <w:rFonts w:ascii="宋体" w:hAnsi="宋体"/>
          <w:b/>
          <w:sz w:val="28"/>
          <w:szCs w:val="28"/>
        </w:rPr>
      </w:pPr>
    </w:p>
    <w:p w:rsidR="00CF3F8C" w:rsidRDefault="004A6139">
      <w:pPr>
        <w:spacing w:line="360" w:lineRule="auto"/>
        <w:jc w:val="center"/>
        <w:rPr>
          <w:rFonts w:ascii="宋体" w:hAnsi="宋体"/>
          <w:b/>
          <w:sz w:val="28"/>
          <w:szCs w:val="28"/>
        </w:rPr>
      </w:pPr>
      <w:r>
        <w:rPr>
          <w:rFonts w:ascii="宋体" w:hAnsi="宋体" w:hint="eastAsia"/>
          <w:b/>
          <w:sz w:val="28"/>
          <w:szCs w:val="28"/>
        </w:rPr>
        <w:t>八、环境</w:t>
      </w:r>
      <w:r>
        <w:rPr>
          <w:rFonts w:ascii="宋体" w:hAnsi="宋体"/>
          <w:b/>
          <w:sz w:val="28"/>
          <w:szCs w:val="28"/>
        </w:rPr>
        <w:t>标志产品</w:t>
      </w:r>
      <w:r>
        <w:rPr>
          <w:rFonts w:ascii="宋体" w:hAnsi="宋体" w:hint="eastAsia"/>
          <w:b/>
          <w:sz w:val="28"/>
          <w:szCs w:val="28"/>
        </w:rPr>
        <w:t>情况</w:t>
      </w:r>
      <w:r>
        <w:rPr>
          <w:rFonts w:ascii="宋体" w:hAnsi="宋体"/>
          <w:b/>
          <w:sz w:val="28"/>
          <w:szCs w:val="28"/>
        </w:rPr>
        <w:t>说明</w:t>
      </w:r>
    </w:p>
    <w:p w:rsidR="00CF3F8C" w:rsidRDefault="004A6139">
      <w:pPr>
        <w:spacing w:line="360" w:lineRule="auto"/>
        <w:ind w:firstLineChars="200" w:firstLine="480"/>
        <w:rPr>
          <w:rFonts w:ascii="宋体" w:hAnsi="宋体"/>
          <w:sz w:val="24"/>
        </w:rPr>
      </w:pPr>
      <w:r>
        <w:rPr>
          <w:rFonts w:ascii="宋体" w:hAnsi="宋体" w:hint="eastAsia"/>
          <w:sz w:val="24"/>
        </w:rPr>
        <w:t>如投标产品为环境标志产品，须提供投标产品环境标志产品政府采购品目清单、认证证书及查询截图。否则本项目可不提交。</w:t>
      </w:r>
    </w:p>
    <w:p w:rsidR="00CF3F8C" w:rsidRDefault="00CF3F8C">
      <w:pPr>
        <w:spacing w:line="360" w:lineRule="auto"/>
        <w:rPr>
          <w:rFonts w:ascii="宋体" w:hAnsi="宋体"/>
          <w:sz w:val="24"/>
        </w:rPr>
      </w:pPr>
    </w:p>
    <w:p w:rsidR="00CF3F8C" w:rsidRDefault="00CF3F8C">
      <w:pPr>
        <w:spacing w:line="360" w:lineRule="auto"/>
        <w:jc w:val="center"/>
        <w:rPr>
          <w:rFonts w:ascii="宋体" w:hAnsi="宋体"/>
          <w:b/>
          <w:sz w:val="28"/>
          <w:szCs w:val="28"/>
        </w:rPr>
      </w:pPr>
    </w:p>
    <w:p w:rsidR="00CF3F8C" w:rsidRDefault="00CF3F8C">
      <w:pPr>
        <w:spacing w:line="360" w:lineRule="auto"/>
        <w:jc w:val="center"/>
        <w:rPr>
          <w:rFonts w:ascii="宋体" w:hAnsi="宋体"/>
          <w:b/>
          <w:sz w:val="28"/>
          <w:szCs w:val="28"/>
        </w:rPr>
      </w:pPr>
    </w:p>
    <w:p w:rsidR="00CF3F8C" w:rsidRDefault="004A6139">
      <w:pPr>
        <w:spacing w:line="360" w:lineRule="auto"/>
        <w:jc w:val="center"/>
        <w:rPr>
          <w:rFonts w:ascii="宋体" w:hAnsi="宋体"/>
          <w:b/>
          <w:sz w:val="28"/>
          <w:szCs w:val="28"/>
        </w:rPr>
      </w:pPr>
      <w:r>
        <w:rPr>
          <w:rFonts w:ascii="宋体" w:hAnsi="宋体" w:hint="eastAsia"/>
          <w:b/>
          <w:sz w:val="28"/>
          <w:szCs w:val="28"/>
        </w:rPr>
        <w:t>九、投标人提交的其他技术文件</w:t>
      </w:r>
    </w:p>
    <w:p w:rsidR="00CF3F8C" w:rsidRDefault="004A6139">
      <w:pPr>
        <w:spacing w:line="500" w:lineRule="exact"/>
        <w:ind w:firstLineChars="200" w:firstLine="480"/>
        <w:rPr>
          <w:rFonts w:ascii="宋体" w:hAnsi="宋体" w:cs="宋体"/>
          <w:sz w:val="24"/>
        </w:rPr>
      </w:pPr>
      <w:r>
        <w:rPr>
          <w:rFonts w:ascii="宋体" w:hAnsi="宋体" w:cs="宋体"/>
          <w:sz w:val="24"/>
        </w:rPr>
        <w:t>1</w:t>
      </w:r>
      <w:r>
        <w:rPr>
          <w:rFonts w:ascii="宋体" w:hAnsi="宋体" w:cs="宋体" w:hint="eastAsia"/>
          <w:sz w:val="24"/>
        </w:rPr>
        <w:t>.</w:t>
      </w:r>
      <w:r>
        <w:rPr>
          <w:rFonts w:ascii="宋体" w:hAnsi="宋体" w:cs="宋体" w:hint="eastAsia"/>
          <w:sz w:val="24"/>
        </w:rPr>
        <w:t>投标货物的品牌、型号、技术参数及其他产品证明材料；</w:t>
      </w:r>
    </w:p>
    <w:p w:rsidR="00CF3F8C" w:rsidRDefault="004A6139">
      <w:pPr>
        <w:spacing w:line="50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技术参数存在正偏离投标货物的技术参数证明材料；</w:t>
      </w:r>
    </w:p>
    <w:p w:rsidR="00CF3F8C" w:rsidRDefault="00CF3F8C">
      <w:pPr>
        <w:spacing w:line="500" w:lineRule="exact"/>
        <w:ind w:firstLineChars="200" w:firstLine="480"/>
        <w:rPr>
          <w:rFonts w:ascii="宋体" w:hAnsi="宋体" w:cs="宋体"/>
          <w:sz w:val="24"/>
        </w:rPr>
      </w:pPr>
    </w:p>
    <w:p w:rsidR="00CF3F8C" w:rsidRDefault="00CF3F8C">
      <w:pPr>
        <w:spacing w:line="500" w:lineRule="exact"/>
        <w:rPr>
          <w:rFonts w:ascii="宋体" w:hAnsi="宋体"/>
          <w:b/>
          <w:sz w:val="24"/>
        </w:rPr>
      </w:pPr>
    </w:p>
    <w:p w:rsidR="00CF3F8C" w:rsidRDefault="00CF3F8C">
      <w:pPr>
        <w:rPr>
          <w:sz w:val="30"/>
        </w:rPr>
        <w:sectPr w:rsidR="00CF3F8C">
          <w:headerReference w:type="even" r:id="rId40"/>
          <w:headerReference w:type="default" r:id="rId41"/>
          <w:headerReference w:type="first" r:id="rId42"/>
          <w:pgSz w:w="11907" w:h="16840"/>
          <w:pgMar w:top="1134" w:right="1134" w:bottom="1134" w:left="1418" w:header="1021" w:footer="1021" w:gutter="0"/>
          <w:cols w:space="720"/>
          <w:docGrid w:linePitch="271"/>
        </w:sect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spacing w:line="360" w:lineRule="auto"/>
        <w:jc w:val="center"/>
        <w:rPr>
          <w:rFonts w:ascii="宋体" w:hAnsi="宋体"/>
          <w:sz w:val="36"/>
          <w:szCs w:val="36"/>
        </w:rPr>
      </w:pPr>
      <w:r>
        <w:rPr>
          <w:rFonts w:ascii="宋体" w:hAnsi="宋体" w:hint="eastAsia"/>
          <w:sz w:val="36"/>
          <w:szCs w:val="36"/>
        </w:rPr>
        <w:t>2023</w:t>
      </w:r>
      <w:r>
        <w:rPr>
          <w:rFonts w:ascii="宋体" w:hAnsi="宋体" w:hint="eastAsia"/>
          <w:sz w:val="36"/>
          <w:szCs w:val="36"/>
        </w:rPr>
        <w:t>智慧校园光网络建设</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b/>
          <w:sz w:val="72"/>
          <w:szCs w:val="72"/>
        </w:rPr>
      </w:pPr>
      <w:r>
        <w:rPr>
          <w:rFonts w:ascii="宋体" w:hAnsi="宋体" w:hint="eastAsia"/>
          <w:b/>
          <w:sz w:val="72"/>
          <w:szCs w:val="72"/>
        </w:rPr>
        <w:t>投</w:t>
      </w:r>
      <w:r>
        <w:rPr>
          <w:rFonts w:ascii="宋体" w:hAnsi="宋体" w:hint="eastAsia"/>
          <w:b/>
          <w:sz w:val="72"/>
          <w:szCs w:val="72"/>
        </w:rPr>
        <w:t xml:space="preserve">  </w:t>
      </w:r>
      <w:r>
        <w:rPr>
          <w:rFonts w:ascii="宋体" w:hAnsi="宋体" w:hint="eastAsia"/>
          <w:b/>
          <w:sz w:val="72"/>
          <w:szCs w:val="72"/>
        </w:rPr>
        <w:t>标</w:t>
      </w:r>
      <w:r>
        <w:rPr>
          <w:rFonts w:ascii="宋体" w:hAnsi="宋体" w:hint="eastAsia"/>
          <w:b/>
          <w:sz w:val="72"/>
          <w:szCs w:val="72"/>
        </w:rPr>
        <w:t xml:space="preserve">  </w:t>
      </w:r>
      <w:r>
        <w:rPr>
          <w:rFonts w:ascii="宋体" w:hAnsi="宋体" w:hint="eastAsia"/>
          <w:b/>
          <w:sz w:val="72"/>
          <w:szCs w:val="72"/>
        </w:rPr>
        <w:t>文</w:t>
      </w:r>
      <w:r>
        <w:rPr>
          <w:rFonts w:ascii="宋体" w:hAnsi="宋体" w:hint="eastAsia"/>
          <w:b/>
          <w:sz w:val="72"/>
          <w:szCs w:val="72"/>
        </w:rPr>
        <w:t xml:space="preserve">  </w:t>
      </w:r>
      <w:r>
        <w:rPr>
          <w:rFonts w:ascii="宋体" w:hAnsi="宋体" w:hint="eastAsia"/>
          <w:b/>
          <w:sz w:val="72"/>
          <w:szCs w:val="72"/>
        </w:rPr>
        <w:t>件</w:t>
      </w:r>
    </w:p>
    <w:p w:rsidR="00CF3F8C" w:rsidRDefault="00CF3F8C">
      <w:pPr>
        <w:rPr>
          <w:rFonts w:ascii="宋体" w:hAnsi="宋体"/>
          <w:sz w:val="24"/>
        </w:rPr>
      </w:pPr>
    </w:p>
    <w:p w:rsidR="00CF3F8C" w:rsidRDefault="00CF3F8C">
      <w:pPr>
        <w:rPr>
          <w:rFonts w:ascii="宋体" w:hAnsi="宋体"/>
          <w:sz w:val="24"/>
        </w:rPr>
      </w:pPr>
    </w:p>
    <w:p w:rsidR="00CF3F8C" w:rsidRDefault="004A6139">
      <w:pPr>
        <w:jc w:val="center"/>
        <w:rPr>
          <w:rFonts w:ascii="宋体" w:hAnsi="宋体"/>
          <w:sz w:val="32"/>
          <w:szCs w:val="32"/>
          <w:u w:val="single"/>
        </w:rPr>
      </w:pPr>
      <w:r>
        <w:rPr>
          <w:rFonts w:ascii="宋体" w:hAnsi="宋体" w:hint="eastAsia"/>
          <w:sz w:val="32"/>
          <w:szCs w:val="32"/>
        </w:rPr>
        <w:t>项目编号：</w:t>
      </w:r>
      <w:r>
        <w:rPr>
          <w:rFonts w:ascii="宋体" w:hAnsi="宋体" w:hint="eastAsia"/>
          <w:sz w:val="32"/>
          <w:szCs w:val="32"/>
        </w:rPr>
        <w:t>JM-2023-09-00873</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投标文件内容：投标文件商务标部分</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投标人：（盖公章）</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法定代表人或被授权委托人（签字或盖章）：</w:t>
      </w:r>
      <w:r>
        <w:rPr>
          <w:rFonts w:ascii="宋体" w:hAnsi="宋体" w:hint="eastAsia"/>
          <w:sz w:val="24"/>
        </w:rPr>
        <w:t xml:space="preserve"> </w:t>
      </w:r>
    </w:p>
    <w:p w:rsidR="00CF3F8C" w:rsidRDefault="00CF3F8C">
      <w:pPr>
        <w:rPr>
          <w:rFonts w:ascii="宋体" w:hAnsi="宋体"/>
          <w:sz w:val="24"/>
        </w:rPr>
      </w:pPr>
    </w:p>
    <w:p w:rsidR="00CF3F8C" w:rsidRDefault="004A6139">
      <w:pPr>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CF3F8C">
      <w:pPr>
        <w:rPr>
          <w:rFonts w:ascii="宋体" w:hAnsi="宋体"/>
          <w:sz w:val="24"/>
        </w:rPr>
      </w:pPr>
    </w:p>
    <w:p w:rsidR="00CF3F8C" w:rsidRDefault="004A6139">
      <w:pPr>
        <w:spacing w:line="360" w:lineRule="auto"/>
        <w:rPr>
          <w:rFonts w:ascii="宋体" w:hAnsi="宋体"/>
          <w:sz w:val="24"/>
        </w:rPr>
      </w:pPr>
      <w:r>
        <w:rPr>
          <w:rFonts w:ascii="宋体" w:hAnsi="宋体" w:hint="eastAsia"/>
          <w:sz w:val="24"/>
        </w:rPr>
        <w:lastRenderedPageBreak/>
        <w:t>一、投标人的资格证明文件</w:t>
      </w:r>
    </w:p>
    <w:p w:rsidR="00CF3F8C" w:rsidRDefault="004A6139">
      <w:pPr>
        <w:spacing w:line="360" w:lineRule="auto"/>
        <w:rPr>
          <w:rFonts w:ascii="宋体" w:hAnsi="宋体"/>
          <w:sz w:val="24"/>
        </w:rPr>
      </w:pPr>
      <w:r>
        <w:rPr>
          <w:rFonts w:ascii="宋体" w:hAnsi="宋体" w:hint="eastAsia"/>
          <w:sz w:val="24"/>
        </w:rPr>
        <w:t>1.</w:t>
      </w:r>
      <w:r>
        <w:rPr>
          <w:rFonts w:ascii="宋体" w:hAnsi="宋体" w:hint="eastAsia"/>
          <w:sz w:val="24"/>
        </w:rPr>
        <w:t>投标人营业执照；</w:t>
      </w:r>
      <w:r>
        <w:rPr>
          <w:rFonts w:ascii="宋体" w:hAnsi="宋体" w:hint="eastAsia"/>
          <w:sz w:val="24"/>
        </w:rPr>
        <w:t xml:space="preserve"> </w:t>
      </w:r>
    </w:p>
    <w:p w:rsidR="00CF3F8C" w:rsidRDefault="004A6139">
      <w:pPr>
        <w:spacing w:line="360" w:lineRule="auto"/>
        <w:rPr>
          <w:rFonts w:ascii="宋体" w:hAnsi="宋体"/>
          <w:sz w:val="24"/>
        </w:rPr>
      </w:pPr>
      <w:r>
        <w:rPr>
          <w:rFonts w:ascii="宋体" w:hAnsi="宋体" w:hint="eastAsia"/>
          <w:sz w:val="24"/>
        </w:rPr>
        <w:t>2.</w:t>
      </w:r>
      <w:r>
        <w:rPr>
          <w:rFonts w:ascii="宋体" w:hAnsi="宋体" w:hint="eastAsia"/>
          <w:sz w:val="24"/>
        </w:rPr>
        <w:t>法定代表人授权书、被授权委托人身份证、被授权委托人社会保险参保证明；投标人代表为法定代表人的提交法定代表人资格证明书及</w:t>
      </w:r>
      <w:r>
        <w:rPr>
          <w:rFonts w:ascii="宋体" w:hAnsi="宋体"/>
          <w:sz w:val="24"/>
        </w:rPr>
        <w:t>法定代表人身份证</w:t>
      </w:r>
      <w:r>
        <w:rPr>
          <w:rFonts w:ascii="宋体" w:hAnsi="宋体" w:hint="eastAsia"/>
          <w:sz w:val="24"/>
        </w:rPr>
        <w:t>；</w:t>
      </w:r>
    </w:p>
    <w:p w:rsidR="00CF3F8C" w:rsidRDefault="004A6139">
      <w:pPr>
        <w:spacing w:line="360" w:lineRule="auto"/>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资格条件承诺函，按附件二格式</w:t>
      </w:r>
    </w:p>
    <w:p w:rsidR="00CF3F8C" w:rsidRDefault="004A6139">
      <w:pPr>
        <w:spacing w:line="360" w:lineRule="auto"/>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“信用中国”网站、中国政府采购网没有失信行为的证明材料；</w:t>
      </w:r>
    </w:p>
    <w:p w:rsidR="00CF3F8C" w:rsidRDefault="004A6139">
      <w:pPr>
        <w:spacing w:line="360" w:lineRule="auto"/>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投标人</w:t>
      </w:r>
      <w:r>
        <w:rPr>
          <w:rFonts w:ascii="宋体" w:hAnsi="宋体" w:hint="eastAsia"/>
          <w:sz w:val="24"/>
        </w:rPr>
        <w:t>20</w:t>
      </w:r>
      <w:r>
        <w:rPr>
          <w:rFonts w:ascii="宋体" w:hAnsi="宋体" w:hint="eastAsia"/>
          <w:sz w:val="24"/>
        </w:rPr>
        <w:t>20</w:t>
      </w:r>
      <w:r>
        <w:rPr>
          <w:rFonts w:ascii="宋体" w:hAnsi="宋体" w:hint="eastAsia"/>
          <w:sz w:val="24"/>
        </w:rPr>
        <w:t>年至今在经营活动中没有重大违法记录的书面声明，须附中国裁判文书网无行贿犯罪行为的证明材料；</w:t>
      </w:r>
    </w:p>
    <w:p w:rsidR="00CF3F8C" w:rsidRDefault="004A6139">
      <w:pPr>
        <w:spacing w:line="360" w:lineRule="auto"/>
        <w:rPr>
          <w:rFonts w:ascii="宋体" w:hAnsi="宋体"/>
          <w:sz w:val="24"/>
        </w:rPr>
      </w:pPr>
      <w:r>
        <w:rPr>
          <w:rFonts w:ascii="宋体" w:hAnsi="宋体" w:hint="eastAsia"/>
          <w:sz w:val="24"/>
        </w:rPr>
        <w:t>二、投标人</w:t>
      </w:r>
      <w:r>
        <w:rPr>
          <w:rFonts w:ascii="宋体" w:hAnsi="宋体" w:hint="eastAsia"/>
          <w:sz w:val="24"/>
        </w:rPr>
        <w:t>20</w:t>
      </w:r>
      <w:r>
        <w:rPr>
          <w:rFonts w:ascii="宋体" w:hAnsi="宋体" w:hint="eastAsia"/>
          <w:sz w:val="24"/>
        </w:rPr>
        <w:t>18</w:t>
      </w:r>
      <w:r>
        <w:rPr>
          <w:rFonts w:ascii="宋体" w:hAnsi="宋体" w:hint="eastAsia"/>
          <w:sz w:val="24"/>
        </w:rPr>
        <w:t>年至今完成类似项目销售业绩。</w:t>
      </w: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bookmarkStart w:id="35" w:name="_GoBack"/>
      <w:bookmarkEnd w:id="35"/>
    </w:p>
    <w:p w:rsidR="00CF3F8C" w:rsidRDefault="00CF3F8C">
      <w:pPr>
        <w:spacing w:line="360" w:lineRule="auto"/>
        <w:jc w:val="left"/>
        <w:rPr>
          <w:rFonts w:ascii="宋体" w:hAnsi="宋体"/>
          <w:sz w:val="24"/>
        </w:rPr>
      </w:pPr>
    </w:p>
    <w:p w:rsidR="00CF3F8C" w:rsidRDefault="004A6139">
      <w:pPr>
        <w:spacing w:line="360" w:lineRule="auto"/>
        <w:jc w:val="left"/>
        <w:rPr>
          <w:rFonts w:ascii="宋体" w:hAnsi="宋体"/>
          <w:sz w:val="24"/>
        </w:rPr>
      </w:pPr>
      <w:r>
        <w:rPr>
          <w:rFonts w:ascii="宋体" w:hAnsi="宋体" w:hint="eastAsia"/>
          <w:sz w:val="24"/>
        </w:rPr>
        <w:t>三、中小微企业声明函</w:t>
      </w:r>
    </w:p>
    <w:p w:rsidR="00CF3F8C" w:rsidRDefault="004A6139">
      <w:pPr>
        <w:spacing w:line="360" w:lineRule="auto"/>
        <w:jc w:val="center"/>
        <w:rPr>
          <w:rFonts w:ascii="宋体" w:hAnsi="宋体"/>
          <w:b/>
          <w:sz w:val="28"/>
        </w:rPr>
      </w:pPr>
      <w:r>
        <w:rPr>
          <w:rFonts w:ascii="宋体" w:hAnsi="宋体" w:hint="eastAsia"/>
          <w:b/>
          <w:sz w:val="28"/>
        </w:rPr>
        <w:t>中小企业声明函</w:t>
      </w:r>
    </w:p>
    <w:p w:rsidR="00CF3F8C" w:rsidRDefault="004A6139">
      <w:pPr>
        <w:spacing w:line="360" w:lineRule="auto"/>
        <w:jc w:val="center"/>
        <w:rPr>
          <w:rFonts w:ascii="宋体" w:hAnsi="宋体"/>
          <w:b/>
          <w:sz w:val="28"/>
          <w:highlight w:val="yellow"/>
        </w:rPr>
      </w:pPr>
      <w:r>
        <w:rPr>
          <w:rFonts w:ascii="宋体" w:hAnsi="宋体" w:hint="eastAsia"/>
          <w:b/>
          <w:sz w:val="28"/>
        </w:rPr>
        <w:t>（投标人）</w:t>
      </w:r>
    </w:p>
    <w:p w:rsidR="00CF3F8C" w:rsidRDefault="004A6139">
      <w:pPr>
        <w:spacing w:line="360" w:lineRule="auto"/>
        <w:ind w:firstLine="495"/>
        <w:rPr>
          <w:rFonts w:ascii="宋体" w:hAnsi="宋体"/>
          <w:sz w:val="24"/>
        </w:rPr>
      </w:pPr>
      <w:r>
        <w:rPr>
          <w:rFonts w:ascii="宋体" w:hAnsi="宋体"/>
          <w:sz w:val="24"/>
        </w:rPr>
        <w:t>公司郑重声明，根据《政府采购促进中小企业发展管理办法》</w:t>
      </w:r>
      <w:r>
        <w:rPr>
          <w:rFonts w:ascii="宋体" w:hAnsi="宋体"/>
          <w:sz w:val="24"/>
        </w:rPr>
        <w:t>(</w:t>
      </w:r>
      <w:r>
        <w:rPr>
          <w:rFonts w:ascii="宋体" w:hAnsi="宋体"/>
          <w:sz w:val="24"/>
        </w:rPr>
        <w:t>财库</w:t>
      </w:r>
      <w:r>
        <w:rPr>
          <w:rFonts w:ascii="宋体" w:hAnsi="宋体"/>
          <w:sz w:val="24"/>
        </w:rPr>
        <w:t>[2020]46</w:t>
      </w:r>
      <w:r>
        <w:rPr>
          <w:rFonts w:ascii="宋体" w:hAnsi="宋体"/>
          <w:sz w:val="24"/>
        </w:rPr>
        <w:t>号</w:t>
      </w:r>
      <w:r>
        <w:rPr>
          <w:rFonts w:ascii="宋体" w:hAnsi="宋体"/>
          <w:sz w:val="24"/>
        </w:rPr>
        <w:t>)</w:t>
      </w:r>
      <w:r>
        <w:rPr>
          <w:rFonts w:ascii="宋体" w:hAnsi="宋体"/>
          <w:sz w:val="24"/>
        </w:rPr>
        <w:t>的规定，本公司为</w:t>
      </w:r>
      <w:r>
        <w:rPr>
          <w:rFonts w:ascii="宋体" w:hAnsi="宋体"/>
          <w:sz w:val="24"/>
        </w:rPr>
        <w:t>______ (</w:t>
      </w:r>
      <w:r>
        <w:rPr>
          <w:rFonts w:ascii="宋体" w:hAnsi="宋体"/>
          <w:sz w:val="24"/>
        </w:rPr>
        <w:t>请填写：中型、小型、微型</w:t>
      </w:r>
      <w:r>
        <w:rPr>
          <w:rFonts w:ascii="宋体" w:hAnsi="宋体"/>
          <w:sz w:val="24"/>
        </w:rPr>
        <w:t>)</w:t>
      </w:r>
      <w:r>
        <w:rPr>
          <w:rFonts w:ascii="宋体" w:hAnsi="宋体"/>
          <w:sz w:val="24"/>
        </w:rPr>
        <w:t>企业。即，本公司同时满足以下条件：</w:t>
      </w:r>
    </w:p>
    <w:p w:rsidR="00CF3F8C" w:rsidRDefault="004A6139">
      <w:pPr>
        <w:spacing w:line="360" w:lineRule="auto"/>
        <w:ind w:firstLineChars="200" w:firstLine="480"/>
        <w:rPr>
          <w:rFonts w:ascii="宋体" w:hAnsi="宋体"/>
          <w:sz w:val="24"/>
        </w:rPr>
      </w:pPr>
      <w:r>
        <w:rPr>
          <w:rFonts w:ascii="宋体" w:hAnsi="宋体"/>
          <w:sz w:val="24"/>
        </w:rPr>
        <w:t>根据《工业和信息化部、国家统计局、国家发展和改革委员会、财政部关于印发中小企业划型标准规定的通知》</w:t>
      </w:r>
      <w:r>
        <w:rPr>
          <w:rFonts w:ascii="宋体" w:hAnsi="宋体"/>
          <w:sz w:val="24"/>
        </w:rPr>
        <w:t>(</w:t>
      </w:r>
      <w:r>
        <w:rPr>
          <w:rFonts w:ascii="宋体" w:hAnsi="宋体"/>
          <w:sz w:val="24"/>
        </w:rPr>
        <w:t>工信部联企业</w:t>
      </w:r>
      <w:r>
        <w:rPr>
          <w:rFonts w:ascii="宋体" w:hAnsi="宋体"/>
          <w:sz w:val="24"/>
        </w:rPr>
        <w:t>[2011]300</w:t>
      </w:r>
      <w:r>
        <w:rPr>
          <w:rFonts w:ascii="宋体" w:hAnsi="宋体"/>
          <w:sz w:val="24"/>
        </w:rPr>
        <w:t>号</w:t>
      </w:r>
      <w:r>
        <w:rPr>
          <w:rFonts w:ascii="宋体" w:hAnsi="宋体"/>
          <w:sz w:val="24"/>
        </w:rPr>
        <w:t>)</w:t>
      </w:r>
      <w:r>
        <w:rPr>
          <w:rFonts w:ascii="宋体" w:hAnsi="宋体"/>
          <w:sz w:val="24"/>
        </w:rPr>
        <w:t>规定的划分标准：本公司属于第四条第</w:t>
      </w:r>
      <w:r>
        <w:rPr>
          <w:rFonts w:ascii="宋体" w:hAnsi="宋体"/>
          <w:sz w:val="24"/>
        </w:rPr>
        <w:t>______</w:t>
      </w:r>
      <w:r>
        <w:rPr>
          <w:rFonts w:ascii="宋体" w:hAnsi="宋体"/>
          <w:sz w:val="24"/>
        </w:rPr>
        <w:t>项</w:t>
      </w:r>
      <w:r>
        <w:rPr>
          <w:rFonts w:ascii="宋体" w:hAnsi="宋体"/>
          <w:sz w:val="24"/>
        </w:rPr>
        <w:t>______</w:t>
      </w:r>
      <w:r>
        <w:rPr>
          <w:rFonts w:ascii="宋体" w:hAnsi="宋体"/>
          <w:sz w:val="24"/>
        </w:rPr>
        <w:t>行业，为</w:t>
      </w:r>
      <w:r>
        <w:rPr>
          <w:rFonts w:ascii="宋体" w:hAnsi="宋体"/>
          <w:sz w:val="24"/>
        </w:rPr>
        <w:t>______(</w:t>
      </w:r>
      <w:r>
        <w:rPr>
          <w:rFonts w:ascii="宋体" w:hAnsi="宋体"/>
          <w:sz w:val="24"/>
        </w:rPr>
        <w:t>请填写：中型、小型、微型</w:t>
      </w:r>
      <w:r>
        <w:rPr>
          <w:rFonts w:ascii="宋体" w:hAnsi="宋体"/>
          <w:sz w:val="24"/>
        </w:rPr>
        <w:t>)</w:t>
      </w:r>
      <w:r>
        <w:rPr>
          <w:rFonts w:ascii="宋体" w:hAnsi="宋体"/>
          <w:sz w:val="24"/>
        </w:rPr>
        <w:t>企业。</w:t>
      </w:r>
    </w:p>
    <w:p w:rsidR="00CF3F8C" w:rsidRDefault="004A6139">
      <w:pPr>
        <w:spacing w:line="360" w:lineRule="auto"/>
        <w:ind w:firstLineChars="200" w:firstLine="480"/>
        <w:rPr>
          <w:rFonts w:ascii="宋体" w:hAnsi="宋体"/>
          <w:sz w:val="24"/>
        </w:rPr>
      </w:pPr>
      <w:r>
        <w:rPr>
          <w:rFonts w:ascii="宋体" w:hAnsi="宋体"/>
          <w:sz w:val="24"/>
        </w:rPr>
        <w:t>本公司对上述声明的真实性负责。如有虚假，将依法承担相应责任。</w:t>
      </w:r>
    </w:p>
    <w:p w:rsidR="00CF3F8C" w:rsidRDefault="004A6139">
      <w:pPr>
        <w:spacing w:line="360" w:lineRule="auto"/>
        <w:ind w:firstLineChars="200" w:firstLine="480"/>
        <w:rPr>
          <w:rFonts w:ascii="宋体" w:hAnsi="宋体"/>
          <w:sz w:val="24"/>
        </w:rPr>
      </w:pPr>
      <w:r>
        <w:rPr>
          <w:rFonts w:ascii="宋体" w:hAnsi="宋体"/>
          <w:sz w:val="24"/>
        </w:rPr>
        <w:t>注：提供其他中小微企业制造的货物，必须同时提供该中小微企业的声明函。</w:t>
      </w:r>
    </w:p>
    <w:p w:rsidR="00CF3F8C" w:rsidRDefault="00CF3F8C">
      <w:pPr>
        <w:spacing w:line="297" w:lineRule="auto"/>
        <w:rPr>
          <w:rFonts w:ascii="Arial"/>
        </w:rPr>
      </w:pPr>
    </w:p>
    <w:p w:rsidR="00CF3F8C" w:rsidRDefault="00CF3F8C">
      <w:pPr>
        <w:spacing w:line="297" w:lineRule="auto"/>
        <w:rPr>
          <w:rFonts w:ascii="Arial"/>
        </w:rPr>
      </w:pPr>
    </w:p>
    <w:p w:rsidR="00CF3F8C" w:rsidRDefault="00CF3F8C">
      <w:pPr>
        <w:spacing w:line="298" w:lineRule="auto"/>
        <w:rPr>
          <w:rFonts w:ascii="Arial"/>
        </w:rPr>
      </w:pPr>
    </w:p>
    <w:p w:rsidR="00CF3F8C" w:rsidRDefault="00CF3F8C">
      <w:pPr>
        <w:spacing w:line="298" w:lineRule="auto"/>
        <w:rPr>
          <w:rFonts w:ascii="Arial"/>
        </w:rPr>
      </w:pPr>
    </w:p>
    <w:p w:rsidR="00CF3F8C" w:rsidRDefault="004A6139">
      <w:pPr>
        <w:spacing w:before="79" w:line="219" w:lineRule="auto"/>
        <w:rPr>
          <w:rFonts w:ascii="宋体" w:hAnsi="宋体" w:cs="宋体"/>
          <w:spacing w:val="-2"/>
          <w:sz w:val="24"/>
        </w:rPr>
      </w:pPr>
      <w:r>
        <w:rPr>
          <w:rFonts w:ascii="宋体" w:hAnsi="宋体" w:cs="宋体" w:hint="eastAsia"/>
          <w:spacing w:val="-2"/>
          <w:sz w:val="24"/>
        </w:rPr>
        <w:t>投标人</w:t>
      </w:r>
      <w:r>
        <w:rPr>
          <w:rFonts w:ascii="宋体" w:hAnsi="宋体" w:cs="宋体"/>
          <w:spacing w:val="-2"/>
          <w:sz w:val="24"/>
        </w:rPr>
        <w:t>名称</w:t>
      </w:r>
      <w:r>
        <w:rPr>
          <w:rFonts w:ascii="宋体" w:hAnsi="宋体" w:cs="宋体"/>
          <w:spacing w:val="-2"/>
          <w:sz w:val="24"/>
        </w:rPr>
        <w:t>(</w:t>
      </w:r>
      <w:r>
        <w:rPr>
          <w:rFonts w:ascii="宋体" w:hAnsi="宋体" w:cs="宋体"/>
          <w:spacing w:val="-2"/>
          <w:sz w:val="24"/>
        </w:rPr>
        <w:t>盖章</w:t>
      </w:r>
      <w:r>
        <w:rPr>
          <w:rFonts w:ascii="宋体" w:hAnsi="宋体" w:cs="宋体"/>
          <w:spacing w:val="-2"/>
          <w:sz w:val="24"/>
        </w:rPr>
        <w:t>)</w:t>
      </w:r>
      <w:r>
        <w:rPr>
          <w:rFonts w:ascii="宋体" w:hAnsi="宋体" w:cs="宋体"/>
          <w:spacing w:val="-2"/>
          <w:sz w:val="24"/>
        </w:rPr>
        <w:t>：</w:t>
      </w:r>
    </w:p>
    <w:p w:rsidR="00CF3F8C" w:rsidRDefault="00CF3F8C">
      <w:pPr>
        <w:spacing w:before="79" w:line="219" w:lineRule="auto"/>
        <w:rPr>
          <w:rFonts w:ascii="宋体" w:hAnsi="宋体" w:cs="宋体"/>
          <w:spacing w:val="-2"/>
          <w:sz w:val="24"/>
        </w:rPr>
      </w:pPr>
    </w:p>
    <w:p w:rsidR="00CF3F8C" w:rsidRDefault="00CF3F8C">
      <w:pPr>
        <w:spacing w:before="79" w:line="219" w:lineRule="auto"/>
        <w:rPr>
          <w:rFonts w:ascii="宋体" w:hAnsi="宋体" w:cs="宋体"/>
          <w:spacing w:val="-2"/>
          <w:sz w:val="24"/>
        </w:rPr>
      </w:pPr>
    </w:p>
    <w:p w:rsidR="00CF3F8C" w:rsidRDefault="004A6139">
      <w:pPr>
        <w:spacing w:before="79" w:line="219" w:lineRule="auto"/>
        <w:rPr>
          <w:rFonts w:ascii="宋体" w:hAnsi="宋体" w:cs="宋体"/>
          <w:spacing w:val="-2"/>
          <w:sz w:val="24"/>
        </w:rPr>
      </w:pPr>
      <w:r>
        <w:rPr>
          <w:rFonts w:ascii="宋体" w:hAnsi="宋体" w:cs="宋体"/>
          <w:spacing w:val="-2"/>
          <w:sz w:val="24"/>
        </w:rPr>
        <w:t>法定代表人或被授权人</w:t>
      </w:r>
      <w:r>
        <w:rPr>
          <w:rFonts w:ascii="宋体" w:hAnsi="宋体" w:cs="宋体"/>
          <w:spacing w:val="-2"/>
          <w:sz w:val="24"/>
        </w:rPr>
        <w:t>(</w:t>
      </w:r>
      <w:r>
        <w:rPr>
          <w:rFonts w:ascii="宋体" w:hAnsi="宋体" w:cs="宋体"/>
          <w:spacing w:val="-2"/>
          <w:sz w:val="24"/>
        </w:rPr>
        <w:t>签字或印章</w:t>
      </w:r>
      <w:r>
        <w:rPr>
          <w:rFonts w:ascii="宋体" w:hAnsi="宋体" w:cs="宋体"/>
          <w:spacing w:val="-2"/>
          <w:sz w:val="24"/>
        </w:rPr>
        <w:t>)</w:t>
      </w:r>
      <w:r>
        <w:rPr>
          <w:rFonts w:ascii="宋体" w:hAnsi="宋体" w:cs="宋体"/>
          <w:spacing w:val="-2"/>
          <w:sz w:val="24"/>
        </w:rPr>
        <w:t>：</w:t>
      </w:r>
    </w:p>
    <w:p w:rsidR="00CF3F8C" w:rsidRDefault="00CF3F8C">
      <w:pPr>
        <w:spacing w:line="219" w:lineRule="auto"/>
        <w:rPr>
          <w:rFonts w:ascii="宋体" w:hAnsi="宋体" w:cs="宋体"/>
          <w:spacing w:val="-2"/>
          <w:sz w:val="24"/>
        </w:rPr>
      </w:pPr>
    </w:p>
    <w:p w:rsidR="00CF3F8C" w:rsidRDefault="00CF3F8C">
      <w:pPr>
        <w:spacing w:line="219" w:lineRule="auto"/>
        <w:rPr>
          <w:rFonts w:ascii="宋体" w:hAnsi="宋体" w:cs="宋体"/>
          <w:spacing w:val="-2"/>
          <w:sz w:val="24"/>
        </w:rPr>
      </w:pPr>
    </w:p>
    <w:p w:rsidR="00CF3F8C" w:rsidRDefault="004A6139">
      <w:pPr>
        <w:spacing w:line="219" w:lineRule="auto"/>
        <w:rPr>
          <w:rFonts w:ascii="宋体" w:hAnsi="宋体" w:cs="宋体"/>
          <w:spacing w:val="-2"/>
          <w:sz w:val="24"/>
        </w:rPr>
      </w:pPr>
      <w:r>
        <w:rPr>
          <w:rFonts w:ascii="宋体" w:hAnsi="宋体" w:cs="宋体"/>
          <w:spacing w:val="-2"/>
          <w:sz w:val="24"/>
        </w:rPr>
        <w:t>日</w:t>
      </w:r>
      <w:r>
        <w:rPr>
          <w:rFonts w:ascii="宋体" w:hAnsi="宋体" w:cs="宋体"/>
          <w:spacing w:val="-2"/>
          <w:sz w:val="24"/>
        </w:rPr>
        <w:t xml:space="preserve"> </w:t>
      </w:r>
      <w:r>
        <w:rPr>
          <w:rFonts w:ascii="宋体" w:hAnsi="宋体" w:cs="宋体"/>
          <w:spacing w:val="-2"/>
          <w:sz w:val="24"/>
        </w:rPr>
        <w:t>期：</w:t>
      </w:r>
      <w:r>
        <w:rPr>
          <w:rFonts w:ascii="宋体" w:hAnsi="宋体" w:cs="宋体"/>
          <w:spacing w:val="-2"/>
          <w:sz w:val="24"/>
        </w:rPr>
        <w:t xml:space="preserve">  </w:t>
      </w:r>
      <w:r>
        <w:rPr>
          <w:rFonts w:ascii="宋体" w:hAnsi="宋体" w:cs="宋体"/>
          <w:spacing w:val="-2"/>
          <w:sz w:val="24"/>
        </w:rPr>
        <w:t>年</w:t>
      </w:r>
      <w:r>
        <w:rPr>
          <w:rFonts w:ascii="宋体" w:hAnsi="宋体" w:cs="宋体"/>
          <w:spacing w:val="-2"/>
          <w:sz w:val="24"/>
        </w:rPr>
        <w:t xml:space="preserve">  </w:t>
      </w:r>
      <w:r>
        <w:rPr>
          <w:rFonts w:ascii="宋体" w:hAnsi="宋体" w:cs="宋体"/>
          <w:spacing w:val="-2"/>
          <w:sz w:val="24"/>
        </w:rPr>
        <w:t>月</w:t>
      </w:r>
      <w:r>
        <w:rPr>
          <w:rFonts w:ascii="宋体" w:hAnsi="宋体" w:cs="宋体"/>
          <w:spacing w:val="-2"/>
          <w:sz w:val="24"/>
        </w:rPr>
        <w:t xml:space="preserve">  </w:t>
      </w:r>
      <w:r>
        <w:rPr>
          <w:rFonts w:ascii="宋体" w:hAnsi="宋体" w:cs="宋体"/>
          <w:spacing w:val="-2"/>
          <w:sz w:val="24"/>
        </w:rPr>
        <w:t>日</w:t>
      </w:r>
    </w:p>
    <w:p w:rsidR="00CF3F8C" w:rsidRDefault="00CF3F8C">
      <w:pPr>
        <w:rPr>
          <w:sz w:val="24"/>
        </w:rPr>
      </w:pPr>
    </w:p>
    <w:p w:rsidR="00CF3F8C" w:rsidRDefault="00CF3F8C">
      <w:pPr>
        <w:rPr>
          <w:sz w:val="24"/>
        </w:rPr>
      </w:pPr>
    </w:p>
    <w:p w:rsidR="00CF3F8C" w:rsidRDefault="00CF3F8C">
      <w:pPr>
        <w:rPr>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4A6139">
      <w:pPr>
        <w:spacing w:line="360" w:lineRule="auto"/>
        <w:jc w:val="left"/>
        <w:rPr>
          <w:rFonts w:ascii="宋体" w:hAnsi="宋体"/>
          <w:sz w:val="24"/>
        </w:rPr>
      </w:pPr>
      <w:r>
        <w:rPr>
          <w:rFonts w:ascii="宋体" w:hAnsi="宋体" w:hint="eastAsia"/>
          <w:sz w:val="24"/>
        </w:rPr>
        <w:lastRenderedPageBreak/>
        <w:t>四、中小微企业声明函</w:t>
      </w:r>
    </w:p>
    <w:p w:rsidR="00CF3F8C" w:rsidRDefault="004A6139">
      <w:pPr>
        <w:spacing w:line="360" w:lineRule="auto"/>
        <w:jc w:val="center"/>
        <w:rPr>
          <w:rFonts w:ascii="宋体" w:hAnsi="宋体"/>
          <w:b/>
          <w:sz w:val="28"/>
        </w:rPr>
      </w:pPr>
      <w:r>
        <w:rPr>
          <w:rFonts w:ascii="宋体" w:hAnsi="宋体" w:hint="eastAsia"/>
          <w:b/>
          <w:sz w:val="28"/>
        </w:rPr>
        <w:t>中小企业声明函</w:t>
      </w:r>
    </w:p>
    <w:p w:rsidR="00CF3F8C" w:rsidRDefault="004A6139">
      <w:pPr>
        <w:spacing w:line="360" w:lineRule="auto"/>
        <w:jc w:val="center"/>
        <w:rPr>
          <w:rFonts w:ascii="宋体" w:hAnsi="宋体"/>
          <w:b/>
          <w:sz w:val="28"/>
        </w:rPr>
      </w:pPr>
      <w:r>
        <w:rPr>
          <w:rFonts w:ascii="宋体" w:hAnsi="宋体" w:hint="eastAsia"/>
          <w:b/>
          <w:sz w:val="28"/>
        </w:rPr>
        <w:t>（投标货物制造商）</w:t>
      </w:r>
    </w:p>
    <w:p w:rsidR="00CF3F8C" w:rsidRDefault="004A6139">
      <w:pPr>
        <w:spacing w:line="360" w:lineRule="auto"/>
        <w:ind w:firstLine="495"/>
        <w:rPr>
          <w:rFonts w:ascii="宋体" w:hAnsi="宋体"/>
          <w:sz w:val="24"/>
          <w:highlight w:val="yellow"/>
        </w:rPr>
      </w:pPr>
      <w:r>
        <w:rPr>
          <w:rFonts w:ascii="宋体" w:hAnsi="宋体" w:hint="eastAsia"/>
          <w:sz w:val="24"/>
        </w:rPr>
        <w:t>本公司（联合体）郑重声明，根据《政府采购促进中小企业发展管理办法》（财库﹝</w:t>
      </w:r>
      <w:r>
        <w:rPr>
          <w:rFonts w:ascii="宋体" w:hAnsi="宋体" w:hint="eastAsia"/>
          <w:sz w:val="24"/>
        </w:rPr>
        <w:t>2020</w:t>
      </w:r>
      <w:r>
        <w:rPr>
          <w:rFonts w:ascii="宋体" w:hAnsi="宋体" w:hint="eastAsia"/>
          <w:sz w:val="24"/>
        </w:rPr>
        <w:t>﹞</w:t>
      </w:r>
      <w:r>
        <w:rPr>
          <w:rFonts w:ascii="宋体" w:hAnsi="宋体" w:hint="eastAsia"/>
          <w:sz w:val="24"/>
        </w:rPr>
        <w:t xml:space="preserve">46 </w:t>
      </w:r>
      <w:r>
        <w:rPr>
          <w:rFonts w:ascii="宋体" w:hAnsi="宋体" w:hint="eastAsia"/>
          <w:sz w:val="24"/>
        </w:rPr>
        <w:t>号）的规定，本公司（联合体）参加</w:t>
      </w:r>
      <w:r>
        <w:rPr>
          <w:rFonts w:ascii="宋体" w:hAnsi="宋体" w:hint="eastAsia"/>
          <w:i/>
          <w:iCs/>
          <w:sz w:val="24"/>
          <w:u w:val="single"/>
        </w:rPr>
        <w:t>（单位名称）</w:t>
      </w:r>
      <w:r>
        <w:rPr>
          <w:rFonts w:ascii="宋体" w:hAnsi="宋体" w:hint="eastAsia"/>
          <w:sz w:val="24"/>
        </w:rPr>
        <w:t>的</w:t>
      </w:r>
      <w:r>
        <w:rPr>
          <w:rFonts w:ascii="宋体" w:hAnsi="宋体" w:hint="eastAsia"/>
          <w:i/>
          <w:iCs/>
          <w:sz w:val="24"/>
          <w:u w:val="single"/>
        </w:rPr>
        <w:t>（项目名称）</w:t>
      </w:r>
      <w:r>
        <w:rPr>
          <w:rFonts w:ascii="宋体" w:hAnsi="宋体" w:hint="eastAsia"/>
          <w:sz w:val="24"/>
        </w:rPr>
        <w:t>采购活动，提供的货物全部由符合政策要求的中小企业制造。相关企业（含联合体中的中小企业、签订分包意向协议的中小企业）的具体情况如下：</w:t>
      </w:r>
    </w:p>
    <w:p w:rsidR="00CF3F8C" w:rsidRDefault="004A6139">
      <w:pPr>
        <w:spacing w:line="360" w:lineRule="auto"/>
        <w:ind w:firstLine="495"/>
        <w:rPr>
          <w:rFonts w:ascii="宋体" w:hAnsi="宋体"/>
          <w:sz w:val="24"/>
        </w:rPr>
      </w:pPr>
      <w:r>
        <w:rPr>
          <w:rFonts w:ascii="宋体" w:hAnsi="宋体" w:hint="eastAsia"/>
          <w:sz w:val="24"/>
        </w:rPr>
        <w:t>1.</w:t>
      </w:r>
      <w:r>
        <w:rPr>
          <w:rFonts w:ascii="宋体" w:hAnsi="宋体" w:hint="eastAsia"/>
          <w:i/>
          <w:iCs/>
          <w:sz w:val="24"/>
          <w:u w:val="single"/>
        </w:rPr>
        <w:t>（标的名称）</w:t>
      </w:r>
      <w:r>
        <w:rPr>
          <w:rFonts w:ascii="宋体" w:hAnsi="宋体" w:hint="eastAsia"/>
          <w:sz w:val="24"/>
        </w:rPr>
        <w:t xml:space="preserve"> </w:t>
      </w:r>
      <w:r>
        <w:rPr>
          <w:rFonts w:ascii="宋体" w:hAnsi="宋体" w:hint="eastAsia"/>
          <w:sz w:val="24"/>
        </w:rPr>
        <w:t>，属于</w:t>
      </w:r>
      <w:r>
        <w:rPr>
          <w:rFonts w:ascii="宋体" w:hAnsi="宋体" w:hint="eastAsia"/>
          <w:i/>
          <w:iCs/>
          <w:sz w:val="24"/>
          <w:u w:val="single"/>
        </w:rPr>
        <w:t>（采购文件中明确的所属行业）行业</w:t>
      </w:r>
      <w:r>
        <w:rPr>
          <w:rFonts w:ascii="宋体" w:hAnsi="宋体" w:hint="eastAsia"/>
          <w:sz w:val="24"/>
        </w:rPr>
        <w:t>；制造商为</w:t>
      </w:r>
      <w:r>
        <w:rPr>
          <w:rFonts w:ascii="宋体" w:hAnsi="宋体" w:hint="eastAsia"/>
          <w:i/>
          <w:iCs/>
          <w:sz w:val="24"/>
          <w:u w:val="single"/>
        </w:rPr>
        <w:t>（企业名称）</w:t>
      </w:r>
      <w:r>
        <w:rPr>
          <w:rFonts w:ascii="宋体" w:hAnsi="宋体" w:hint="eastAsia"/>
          <w:sz w:val="24"/>
        </w:rPr>
        <w:t>，从业人员</w:t>
      </w:r>
      <w:r>
        <w:rPr>
          <w:rFonts w:ascii="宋体" w:hAnsi="宋体"/>
          <w:sz w:val="24"/>
          <w:u w:val="single"/>
        </w:rPr>
        <w:t xml:space="preserve">     </w:t>
      </w:r>
      <w:r>
        <w:rPr>
          <w:rFonts w:ascii="宋体" w:hAnsi="宋体" w:hint="eastAsia"/>
          <w:sz w:val="24"/>
        </w:rPr>
        <w:t>人，营业收入为</w:t>
      </w:r>
      <w:r>
        <w:rPr>
          <w:rFonts w:ascii="宋体" w:hAnsi="宋体"/>
          <w:sz w:val="24"/>
          <w:u w:val="single"/>
        </w:rPr>
        <w:t xml:space="preserve">     </w:t>
      </w:r>
      <w:r>
        <w:rPr>
          <w:rFonts w:ascii="宋体" w:hAnsi="宋体" w:hint="eastAsia"/>
          <w:sz w:val="24"/>
        </w:rPr>
        <w:t>万元，资产总额为</w:t>
      </w:r>
      <w:r>
        <w:rPr>
          <w:rFonts w:ascii="宋体" w:hAnsi="宋体"/>
          <w:sz w:val="24"/>
          <w:u w:val="single"/>
        </w:rPr>
        <w:t xml:space="preserve">     </w:t>
      </w:r>
      <w:r>
        <w:rPr>
          <w:rFonts w:ascii="宋体" w:hAnsi="宋体" w:hint="eastAsia"/>
          <w:sz w:val="24"/>
        </w:rPr>
        <w:t>万元</w:t>
      </w:r>
      <w:r>
        <w:rPr>
          <w:rFonts w:ascii="宋体" w:hAnsi="宋体" w:hint="eastAsia"/>
          <w:sz w:val="24"/>
          <w:vertAlign w:val="superscript"/>
        </w:rPr>
        <w:t>1</w:t>
      </w:r>
      <w:r>
        <w:rPr>
          <w:rFonts w:ascii="宋体" w:hAnsi="宋体" w:hint="eastAsia"/>
          <w:sz w:val="24"/>
        </w:rPr>
        <w:t>，属于</w:t>
      </w:r>
      <w:r>
        <w:rPr>
          <w:rFonts w:ascii="宋体" w:hAnsi="宋体" w:hint="eastAsia"/>
          <w:i/>
          <w:iCs/>
          <w:sz w:val="24"/>
          <w:u w:val="single"/>
        </w:rPr>
        <w:t>（中型企业、小型企业、微型企业）</w:t>
      </w:r>
      <w:r>
        <w:rPr>
          <w:rFonts w:ascii="宋体" w:hAnsi="宋体" w:hint="eastAsia"/>
          <w:sz w:val="24"/>
        </w:rPr>
        <w:t>；</w:t>
      </w:r>
    </w:p>
    <w:p w:rsidR="00CF3F8C" w:rsidRDefault="004A6139">
      <w:pPr>
        <w:spacing w:line="360" w:lineRule="auto"/>
        <w:ind w:firstLine="495"/>
        <w:rPr>
          <w:rFonts w:ascii="宋体" w:hAnsi="宋体"/>
          <w:sz w:val="24"/>
        </w:rPr>
      </w:pPr>
      <w:r>
        <w:rPr>
          <w:rFonts w:ascii="宋体" w:hAnsi="宋体" w:hint="eastAsia"/>
          <w:sz w:val="24"/>
        </w:rPr>
        <w:t>2.</w:t>
      </w:r>
      <w:r>
        <w:rPr>
          <w:rFonts w:ascii="宋体" w:hAnsi="宋体" w:hint="eastAsia"/>
          <w:i/>
          <w:iCs/>
          <w:sz w:val="24"/>
          <w:u w:val="single"/>
        </w:rPr>
        <w:t>（标的名称）</w:t>
      </w:r>
      <w:r>
        <w:rPr>
          <w:rFonts w:ascii="宋体" w:hAnsi="宋体" w:hint="eastAsia"/>
          <w:sz w:val="24"/>
        </w:rPr>
        <w:t xml:space="preserve"> </w:t>
      </w:r>
      <w:r>
        <w:rPr>
          <w:rFonts w:ascii="宋体" w:hAnsi="宋体" w:hint="eastAsia"/>
          <w:sz w:val="24"/>
        </w:rPr>
        <w:t>，属于</w:t>
      </w:r>
      <w:r>
        <w:rPr>
          <w:rFonts w:ascii="宋体" w:hAnsi="宋体" w:hint="eastAsia"/>
          <w:i/>
          <w:iCs/>
          <w:sz w:val="24"/>
          <w:u w:val="single"/>
        </w:rPr>
        <w:t>（采购文件中明确的所属行业）行业</w:t>
      </w:r>
      <w:r>
        <w:rPr>
          <w:rFonts w:ascii="宋体" w:hAnsi="宋体" w:hint="eastAsia"/>
          <w:sz w:val="24"/>
        </w:rPr>
        <w:t>；制造商为</w:t>
      </w:r>
      <w:r>
        <w:rPr>
          <w:rFonts w:ascii="宋体" w:hAnsi="宋体" w:hint="eastAsia"/>
          <w:i/>
          <w:iCs/>
          <w:sz w:val="24"/>
          <w:u w:val="single"/>
        </w:rPr>
        <w:t>（企业名称）</w:t>
      </w:r>
      <w:r>
        <w:rPr>
          <w:rFonts w:ascii="宋体" w:hAnsi="宋体" w:hint="eastAsia"/>
          <w:sz w:val="24"/>
        </w:rPr>
        <w:t>，从业人员</w:t>
      </w:r>
      <w:r>
        <w:rPr>
          <w:rFonts w:ascii="宋体" w:hAnsi="宋体"/>
          <w:sz w:val="24"/>
          <w:u w:val="single"/>
        </w:rPr>
        <w:t xml:space="preserve">     </w:t>
      </w:r>
      <w:r>
        <w:rPr>
          <w:rFonts w:ascii="宋体" w:hAnsi="宋体" w:hint="eastAsia"/>
          <w:sz w:val="24"/>
        </w:rPr>
        <w:t>人，营业收入为</w:t>
      </w:r>
      <w:r>
        <w:rPr>
          <w:rFonts w:ascii="宋体" w:hAnsi="宋体"/>
          <w:sz w:val="24"/>
          <w:u w:val="single"/>
        </w:rPr>
        <w:t xml:space="preserve">     </w:t>
      </w:r>
      <w:r>
        <w:rPr>
          <w:rFonts w:ascii="宋体" w:hAnsi="宋体" w:hint="eastAsia"/>
          <w:sz w:val="24"/>
        </w:rPr>
        <w:t>万元，资产总额为</w:t>
      </w:r>
      <w:r>
        <w:rPr>
          <w:rFonts w:ascii="宋体" w:hAnsi="宋体"/>
          <w:sz w:val="24"/>
          <w:u w:val="single"/>
        </w:rPr>
        <w:t xml:space="preserve">     </w:t>
      </w:r>
      <w:r>
        <w:rPr>
          <w:rFonts w:ascii="宋体" w:hAnsi="宋体" w:hint="eastAsia"/>
          <w:sz w:val="24"/>
        </w:rPr>
        <w:t>万元，属于</w:t>
      </w:r>
      <w:r>
        <w:rPr>
          <w:rFonts w:ascii="宋体" w:hAnsi="宋体" w:hint="eastAsia"/>
          <w:i/>
          <w:iCs/>
          <w:sz w:val="24"/>
          <w:u w:val="single"/>
        </w:rPr>
        <w:t>（中型企业、小型企业、微型企业）</w:t>
      </w:r>
      <w:r>
        <w:rPr>
          <w:rFonts w:ascii="宋体" w:hAnsi="宋体" w:hint="eastAsia"/>
          <w:sz w:val="24"/>
        </w:rPr>
        <w:t>；</w:t>
      </w:r>
    </w:p>
    <w:p w:rsidR="00CF3F8C" w:rsidRDefault="004A6139">
      <w:pPr>
        <w:spacing w:line="360" w:lineRule="auto"/>
        <w:ind w:firstLine="495"/>
        <w:rPr>
          <w:rFonts w:ascii="宋体" w:hAnsi="宋体"/>
          <w:sz w:val="24"/>
        </w:rPr>
      </w:pPr>
      <w:r>
        <w:rPr>
          <w:rFonts w:ascii="宋体" w:hAnsi="宋体" w:hint="eastAsia"/>
          <w:sz w:val="24"/>
        </w:rPr>
        <w:t>……</w:t>
      </w:r>
    </w:p>
    <w:p w:rsidR="00CF3F8C" w:rsidRDefault="004A6139">
      <w:pPr>
        <w:spacing w:line="360" w:lineRule="auto"/>
        <w:ind w:firstLine="495"/>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CF3F8C" w:rsidRDefault="004A6139">
      <w:pPr>
        <w:spacing w:line="360" w:lineRule="auto"/>
        <w:ind w:firstLine="495"/>
        <w:rPr>
          <w:rFonts w:ascii="宋体" w:hAnsi="宋体"/>
          <w:sz w:val="24"/>
        </w:rPr>
      </w:pPr>
      <w:r>
        <w:rPr>
          <w:rFonts w:ascii="宋体" w:hAnsi="宋体" w:hint="eastAsia"/>
          <w:sz w:val="24"/>
        </w:rPr>
        <w:t>本企业对上述声明内容的真实性负责。如有虚假，将依法承担相应责任。</w:t>
      </w:r>
    </w:p>
    <w:p w:rsidR="00CF3F8C" w:rsidRDefault="004A6139">
      <w:pPr>
        <w:spacing w:line="360" w:lineRule="auto"/>
        <w:ind w:firstLineChars="1750" w:firstLine="4200"/>
        <w:rPr>
          <w:rFonts w:ascii="宋体" w:hAnsi="宋体"/>
          <w:sz w:val="24"/>
        </w:rPr>
      </w:pPr>
      <w:r>
        <w:rPr>
          <w:rFonts w:ascii="宋体" w:hAnsi="宋体" w:hint="eastAsia"/>
          <w:sz w:val="24"/>
        </w:rPr>
        <w:t>企业名称（盖章）：</w:t>
      </w:r>
    </w:p>
    <w:p w:rsidR="00CF3F8C" w:rsidRDefault="004A6139">
      <w:pPr>
        <w:spacing w:line="360" w:lineRule="auto"/>
        <w:ind w:firstLineChars="1750" w:firstLine="420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CF3F8C" w:rsidRDefault="00CF3F8C">
      <w:pPr>
        <w:spacing w:line="360" w:lineRule="auto"/>
        <w:ind w:firstLineChars="1750" w:firstLine="4200"/>
        <w:rPr>
          <w:rFonts w:ascii="宋体" w:hAnsi="宋体"/>
          <w:sz w:val="24"/>
        </w:rPr>
      </w:pPr>
    </w:p>
    <w:p w:rsidR="00CF3F8C" w:rsidRDefault="004A6139">
      <w:pPr>
        <w:spacing w:line="360" w:lineRule="auto"/>
        <w:rPr>
          <w:rFonts w:ascii="宋体" w:hAnsi="宋体"/>
          <w:sz w:val="24"/>
          <w:u w:val="single"/>
        </w:rPr>
      </w:pPr>
      <w:r>
        <w:rPr>
          <w:rFonts w:ascii="宋体" w:hAnsi="宋体" w:hint="eastAsia"/>
          <w:sz w:val="24"/>
          <w:u w:val="single"/>
        </w:rPr>
        <w:t xml:space="preserve"> </w:t>
      </w:r>
      <w:r>
        <w:rPr>
          <w:rFonts w:ascii="宋体" w:hAnsi="宋体"/>
          <w:sz w:val="24"/>
          <w:u w:val="single"/>
        </w:rPr>
        <w:t xml:space="preserve">                    </w:t>
      </w:r>
    </w:p>
    <w:p w:rsidR="00CF3F8C" w:rsidRDefault="004A6139">
      <w:pPr>
        <w:spacing w:line="360" w:lineRule="auto"/>
        <w:jc w:val="left"/>
        <w:rPr>
          <w:rFonts w:ascii="宋体" w:hAnsi="宋体"/>
          <w:sz w:val="20"/>
          <w:szCs w:val="20"/>
          <w:highlight w:val="yellow"/>
        </w:rPr>
      </w:pPr>
      <w:r>
        <w:rPr>
          <w:rFonts w:ascii="宋体" w:hAnsi="宋体" w:hint="eastAsia"/>
          <w:sz w:val="20"/>
          <w:szCs w:val="20"/>
          <w:vertAlign w:val="superscript"/>
        </w:rPr>
        <w:t>1</w:t>
      </w:r>
      <w:r>
        <w:rPr>
          <w:rFonts w:ascii="宋体" w:hAnsi="宋体" w:hint="eastAsia"/>
          <w:sz w:val="24"/>
        </w:rPr>
        <w:t>从业人员、营业收入、资产总</w:t>
      </w:r>
      <w:r>
        <w:rPr>
          <w:rFonts w:ascii="宋体" w:hAnsi="宋体" w:hint="eastAsia"/>
          <w:sz w:val="24"/>
        </w:rPr>
        <w:t>额填报上一年度数据，无上一年度数据的新成立企业可不填报。</w:t>
      </w: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CF3F8C">
      <w:pPr>
        <w:spacing w:line="360" w:lineRule="auto"/>
        <w:jc w:val="left"/>
        <w:rPr>
          <w:rFonts w:ascii="宋体" w:hAnsi="宋体"/>
          <w:sz w:val="24"/>
        </w:rPr>
      </w:pPr>
    </w:p>
    <w:p w:rsidR="00CF3F8C" w:rsidRDefault="004A6139">
      <w:pPr>
        <w:spacing w:line="360" w:lineRule="auto"/>
        <w:jc w:val="left"/>
        <w:rPr>
          <w:rFonts w:ascii="宋体" w:hAnsi="宋体"/>
          <w:sz w:val="24"/>
        </w:rPr>
      </w:pPr>
      <w:r>
        <w:rPr>
          <w:rFonts w:ascii="宋体" w:hAnsi="宋体" w:hint="eastAsia"/>
          <w:sz w:val="24"/>
        </w:rPr>
        <w:t>五</w:t>
      </w:r>
      <w:r>
        <w:rPr>
          <w:rFonts w:ascii="宋体" w:hAnsi="宋体"/>
          <w:sz w:val="24"/>
        </w:rPr>
        <w:t>、</w:t>
      </w:r>
      <w:r>
        <w:rPr>
          <w:rFonts w:ascii="宋体" w:hAnsi="宋体" w:hint="eastAsia"/>
          <w:sz w:val="24"/>
        </w:rPr>
        <w:t>残疾人福利性单位声明函</w:t>
      </w:r>
    </w:p>
    <w:p w:rsidR="00CF3F8C" w:rsidRDefault="004A6139">
      <w:pPr>
        <w:widowControl/>
        <w:shd w:val="clear" w:color="auto" w:fill="FFFFFF"/>
        <w:spacing w:line="360" w:lineRule="auto"/>
        <w:jc w:val="center"/>
        <w:rPr>
          <w:kern w:val="0"/>
          <w:szCs w:val="21"/>
        </w:rPr>
      </w:pPr>
      <w:r>
        <w:rPr>
          <w:b/>
          <w:bCs/>
          <w:kern w:val="0"/>
          <w:sz w:val="28"/>
          <w:szCs w:val="28"/>
        </w:rPr>
        <w:t>残疾人福利性单位声明函</w:t>
      </w:r>
    </w:p>
    <w:p w:rsidR="00CF3F8C" w:rsidRDefault="004A6139">
      <w:pPr>
        <w:widowControl/>
        <w:shd w:val="clear" w:color="auto" w:fill="FFFFFF"/>
        <w:spacing w:line="360" w:lineRule="auto"/>
        <w:jc w:val="center"/>
        <w:rPr>
          <w:kern w:val="0"/>
          <w:szCs w:val="21"/>
        </w:rPr>
      </w:pPr>
      <w:r>
        <w:rPr>
          <w:b/>
          <w:bCs/>
          <w:kern w:val="0"/>
          <w:sz w:val="24"/>
        </w:rPr>
        <w:t>（残疾人福利性单位按下列格式提供）</w:t>
      </w:r>
    </w:p>
    <w:p w:rsidR="00CF3F8C" w:rsidRDefault="004A6139">
      <w:pPr>
        <w:widowControl/>
        <w:shd w:val="clear" w:color="auto" w:fill="FFFFFF"/>
        <w:spacing w:line="360" w:lineRule="auto"/>
        <w:ind w:firstLine="480"/>
        <w:jc w:val="left"/>
        <w:rPr>
          <w:kern w:val="0"/>
          <w:szCs w:val="21"/>
        </w:rPr>
      </w:pPr>
      <w:r>
        <w:rPr>
          <w:kern w:val="0"/>
          <w:sz w:val="24"/>
        </w:rPr>
        <w:t>本公司郑重声明，根据《财政部</w:t>
      </w:r>
      <w:r>
        <w:rPr>
          <w:kern w:val="0"/>
          <w:sz w:val="24"/>
        </w:rPr>
        <w:t xml:space="preserve"> </w:t>
      </w:r>
      <w:r>
        <w:rPr>
          <w:kern w:val="0"/>
          <w:sz w:val="24"/>
        </w:rPr>
        <w:t>民政部</w:t>
      </w:r>
      <w:r>
        <w:rPr>
          <w:kern w:val="0"/>
          <w:sz w:val="24"/>
        </w:rPr>
        <w:t xml:space="preserve"> </w:t>
      </w:r>
      <w:r>
        <w:rPr>
          <w:kern w:val="0"/>
          <w:sz w:val="24"/>
        </w:rPr>
        <w:t>中国残疾人联合会关于促进残疾人就业政府采购政策的通知》（财库〔</w:t>
      </w:r>
      <w:r>
        <w:rPr>
          <w:kern w:val="0"/>
          <w:sz w:val="24"/>
        </w:rPr>
        <w:t>2017</w:t>
      </w:r>
      <w:r>
        <w:rPr>
          <w:kern w:val="0"/>
          <w:sz w:val="24"/>
        </w:rPr>
        <w:t>〕</w:t>
      </w:r>
      <w:r>
        <w:rPr>
          <w:kern w:val="0"/>
          <w:sz w:val="24"/>
        </w:rPr>
        <w:t>141</w:t>
      </w:r>
      <w:r>
        <w:rPr>
          <w:kern w:val="0"/>
          <w:sz w:val="24"/>
        </w:rPr>
        <w:t>号）的规定，本单位为符合条件的残疾人福利性单</w:t>
      </w:r>
    </w:p>
    <w:p w:rsidR="00CF3F8C" w:rsidRDefault="004A6139">
      <w:pPr>
        <w:pStyle w:val="qowt-stl-"/>
        <w:shd w:val="clear" w:color="auto" w:fill="FFFFFF"/>
        <w:spacing w:before="0" w:beforeAutospacing="0" w:after="0" w:afterAutospacing="0" w:line="360" w:lineRule="auto"/>
        <w:rPr>
          <w:rFonts w:ascii="Times New Roman" w:hAnsi="Times New Roman" w:cs="Times New Roman"/>
          <w:sz w:val="21"/>
          <w:szCs w:val="21"/>
        </w:rPr>
      </w:pPr>
      <w:r>
        <w:rPr>
          <w:rStyle w:val="qowt-font4"/>
          <w:rFonts w:ascii="Times New Roman" w:hAnsi="Times New Roman" w:cs="Times New Roman"/>
        </w:rPr>
        <w:t>位，且本公司参加</w:t>
      </w:r>
      <w:r>
        <w:rPr>
          <w:rStyle w:val="qowt-font4"/>
          <w:rFonts w:ascii="Times New Roman" w:hAnsi="Times New Roman" w:cs="Times New Roman"/>
          <w:u w:val="single"/>
        </w:rPr>
        <w:t xml:space="preserve"> </w:t>
      </w:r>
      <w:r>
        <w:rPr>
          <w:rStyle w:val="qowt-font4"/>
          <w:rFonts w:ascii="Times New Roman" w:hAnsi="Times New Roman" w:cs="Times New Roman"/>
        </w:rPr>
        <w:t>单位的</w:t>
      </w:r>
      <w:r>
        <w:rPr>
          <w:rStyle w:val="qowt-font4"/>
          <w:rFonts w:ascii="Times New Roman" w:hAnsi="Times New Roman" w:cs="Times New Roman"/>
          <w:u w:val="single"/>
        </w:rPr>
        <w:t xml:space="preserve"> </w:t>
      </w:r>
      <w:r>
        <w:rPr>
          <w:rStyle w:val="qowt-font4"/>
          <w:rFonts w:ascii="Times New Roman" w:hAnsi="Times New Roman" w:cs="Times New Roman"/>
        </w:rPr>
        <w:t>项目采购活动提供本公司制造的货物（由本公司承担工程</w:t>
      </w:r>
      <w:r>
        <w:rPr>
          <w:rStyle w:val="qowt-font4"/>
          <w:rFonts w:ascii="Times New Roman" w:hAnsi="Times New Roman" w:cs="Times New Roman"/>
        </w:rPr>
        <w:t>/</w:t>
      </w:r>
      <w:r>
        <w:rPr>
          <w:rStyle w:val="qowt-font4"/>
          <w:rFonts w:ascii="Times New Roman" w:hAnsi="Times New Roman" w:cs="Times New Roman"/>
        </w:rPr>
        <w:t>提供服务），或者提供其他残疾人福利性单位制造的货物（不包括使用非残疾人福利性单位注册商标的货物）。</w:t>
      </w:r>
    </w:p>
    <w:p w:rsidR="00CF3F8C" w:rsidRDefault="004A6139">
      <w:pPr>
        <w:pStyle w:val="qowt-stl-"/>
        <w:shd w:val="clear" w:color="auto" w:fill="FFFFFF"/>
        <w:spacing w:before="0" w:beforeAutospacing="0" w:after="0" w:afterAutospacing="0" w:line="360" w:lineRule="auto"/>
        <w:ind w:firstLine="420"/>
        <w:rPr>
          <w:rFonts w:ascii="Times New Roman" w:hAnsi="Times New Roman" w:cs="Times New Roman"/>
          <w:sz w:val="21"/>
          <w:szCs w:val="21"/>
        </w:rPr>
      </w:pPr>
      <w:r>
        <w:rPr>
          <w:rStyle w:val="qowt-font4"/>
          <w:rFonts w:ascii="Times New Roman" w:hAnsi="Times New Roman" w:cs="Times New Roman"/>
        </w:rPr>
        <w:t>本公司对上述声明的真实性负责。如有虚假，将依法承担相应责任。</w:t>
      </w:r>
    </w:p>
    <w:p w:rsidR="00CF3F8C" w:rsidRDefault="004A6139">
      <w:pPr>
        <w:pStyle w:val="qowt-stl-"/>
        <w:shd w:val="clear" w:color="auto" w:fill="FFFFFF"/>
        <w:spacing w:before="0" w:beforeAutospacing="0" w:after="0" w:afterAutospacing="0" w:line="360" w:lineRule="auto"/>
        <w:rPr>
          <w:rFonts w:ascii="Times New Roman" w:hAnsi="Times New Roman" w:cs="Times New Roman"/>
          <w:sz w:val="21"/>
          <w:szCs w:val="21"/>
        </w:rPr>
      </w:pPr>
      <w:r>
        <w:rPr>
          <w:rFonts w:ascii="Times New Roman" w:hAnsi="Times New Roman" w:cs="Times New Roman"/>
        </w:rPr>
        <w:br/>
      </w:r>
    </w:p>
    <w:p w:rsidR="00CF3F8C" w:rsidRDefault="004A6139">
      <w:pPr>
        <w:pStyle w:val="qowt-stl-"/>
        <w:shd w:val="clear" w:color="auto" w:fill="FFFFFF"/>
        <w:spacing w:before="0" w:beforeAutospacing="0" w:after="0" w:afterAutospacing="0" w:line="360" w:lineRule="auto"/>
        <w:ind w:firstLine="420"/>
        <w:rPr>
          <w:rFonts w:ascii="Times New Roman" w:hAnsi="Times New Roman" w:cs="Times New Roman"/>
          <w:sz w:val="21"/>
          <w:szCs w:val="21"/>
        </w:rPr>
      </w:pPr>
      <w:r>
        <w:rPr>
          <w:rStyle w:val="qowt-font4"/>
          <w:rFonts w:ascii="Times New Roman" w:hAnsi="Times New Roman" w:cs="Times New Roman"/>
        </w:rPr>
        <w:t>投标人名称（加盖公章）：</w:t>
      </w:r>
      <w:r>
        <w:rPr>
          <w:rStyle w:val="qowt-font4"/>
          <w:rFonts w:ascii="Times New Roman" w:hAnsi="Times New Roman" w:cs="Times New Roman"/>
          <w:u w:val="single"/>
        </w:rPr>
        <w:t xml:space="preserve"> </w:t>
      </w:r>
    </w:p>
    <w:p w:rsidR="00CF3F8C" w:rsidRDefault="004A6139">
      <w:pPr>
        <w:pStyle w:val="qowt-stl-"/>
        <w:shd w:val="clear" w:color="auto" w:fill="FFFFFF"/>
        <w:spacing w:before="0" w:beforeAutospacing="0" w:after="0" w:afterAutospacing="0" w:line="360" w:lineRule="auto"/>
        <w:ind w:firstLine="420"/>
        <w:rPr>
          <w:rFonts w:ascii="Times New Roman" w:hAnsi="Times New Roman" w:cs="Times New Roman"/>
          <w:sz w:val="21"/>
          <w:szCs w:val="21"/>
        </w:rPr>
      </w:pPr>
      <w:r>
        <w:rPr>
          <w:rStyle w:val="qowt-font4"/>
          <w:rFonts w:ascii="Times New Roman" w:hAnsi="Times New Roman" w:cs="Times New Roman"/>
        </w:rPr>
        <w:t>投标人法定代表人或授权代表（签字或盖章）：</w:t>
      </w:r>
      <w:r>
        <w:rPr>
          <w:rStyle w:val="qowt-font4"/>
          <w:rFonts w:ascii="Times New Roman" w:hAnsi="Times New Roman" w:cs="Times New Roman"/>
          <w:u w:val="single"/>
        </w:rPr>
        <w:t xml:space="preserve"> </w:t>
      </w:r>
    </w:p>
    <w:p w:rsidR="00CF3F8C" w:rsidRDefault="004A6139">
      <w:pPr>
        <w:pStyle w:val="qowt-stl-"/>
        <w:shd w:val="clear" w:color="auto" w:fill="FFFFFF"/>
        <w:spacing w:before="0" w:beforeAutospacing="0" w:after="0" w:afterAutospacing="0" w:line="360" w:lineRule="auto"/>
        <w:ind w:firstLine="420"/>
        <w:rPr>
          <w:rFonts w:ascii="Times New Roman" w:hAnsi="Times New Roman" w:cs="Times New Roman"/>
          <w:sz w:val="21"/>
          <w:szCs w:val="21"/>
        </w:rPr>
      </w:pPr>
      <w:r>
        <w:rPr>
          <w:rStyle w:val="qowt-font4"/>
          <w:rFonts w:ascii="Times New Roman" w:hAnsi="Times New Roman" w:cs="Times New Roman"/>
        </w:rPr>
        <w:t>日期：</w:t>
      </w:r>
      <w:r>
        <w:rPr>
          <w:rStyle w:val="qowt-font4"/>
          <w:rFonts w:ascii="Times New Roman" w:hAnsi="Times New Roman" w:cs="Times New Roman"/>
          <w:u w:val="single"/>
        </w:rPr>
        <w:t xml:space="preserve"> </w:t>
      </w:r>
      <w:r>
        <w:rPr>
          <w:rStyle w:val="qowt-font4"/>
          <w:rFonts w:ascii="Times New Roman" w:hAnsi="Times New Roman" w:cs="Times New Roman"/>
        </w:rPr>
        <w:t>年</w:t>
      </w:r>
      <w:r>
        <w:rPr>
          <w:rStyle w:val="qowt-font4"/>
          <w:rFonts w:ascii="Times New Roman" w:hAnsi="Times New Roman" w:cs="Times New Roman"/>
          <w:u w:val="single"/>
        </w:rPr>
        <w:t xml:space="preserve"> </w:t>
      </w:r>
      <w:r>
        <w:rPr>
          <w:rStyle w:val="qowt-font4"/>
          <w:rFonts w:ascii="Times New Roman" w:hAnsi="Times New Roman" w:cs="Times New Roman"/>
        </w:rPr>
        <w:t>月</w:t>
      </w:r>
      <w:r>
        <w:rPr>
          <w:rStyle w:val="qowt-font4"/>
          <w:rFonts w:ascii="Times New Roman" w:hAnsi="Times New Roman" w:cs="Times New Roman"/>
          <w:u w:val="single"/>
        </w:rPr>
        <w:t xml:space="preserve"> </w:t>
      </w:r>
      <w:r>
        <w:rPr>
          <w:rStyle w:val="qowt-font4"/>
          <w:rFonts w:ascii="Times New Roman" w:hAnsi="Times New Roman" w:cs="Times New Roman"/>
        </w:rPr>
        <w:t>日</w:t>
      </w:r>
    </w:p>
    <w:p w:rsidR="00CF3F8C" w:rsidRDefault="004A6139">
      <w:pPr>
        <w:spacing w:line="360" w:lineRule="auto"/>
        <w:rPr>
          <w:sz w:val="24"/>
        </w:rPr>
      </w:pPr>
      <w:r>
        <w:rPr>
          <w:rFonts w:hint="eastAsia"/>
          <w:sz w:val="24"/>
        </w:rPr>
        <w:t>六、监狱企业声明函（监狱企业提交，格式自拟。）</w:t>
      </w:r>
    </w:p>
    <w:p w:rsidR="00CF3F8C" w:rsidRDefault="004A6139">
      <w:pPr>
        <w:spacing w:line="360" w:lineRule="auto"/>
        <w:rPr>
          <w:sz w:val="24"/>
        </w:rPr>
      </w:pPr>
      <w:r>
        <w:rPr>
          <w:rFonts w:hint="eastAsia"/>
          <w:sz w:val="24"/>
        </w:rPr>
        <w:t>七、投标人提交的其它文件</w:t>
      </w:r>
    </w:p>
    <w:p w:rsidR="00CF3F8C" w:rsidRDefault="00CF3F8C">
      <w:pPr>
        <w:spacing w:line="360" w:lineRule="auto"/>
        <w:rPr>
          <w:sz w:val="24"/>
        </w:rPr>
        <w:sectPr w:rsidR="00CF3F8C">
          <w:headerReference w:type="even" r:id="rId43"/>
          <w:headerReference w:type="first" r:id="rId44"/>
          <w:pgSz w:w="11907" w:h="16840"/>
          <w:pgMar w:top="1134" w:right="1134" w:bottom="1134" w:left="1418" w:header="1021" w:footer="1021" w:gutter="0"/>
          <w:cols w:space="720"/>
          <w:docGrid w:linePitch="271"/>
        </w:sectPr>
      </w:pPr>
    </w:p>
    <w:p w:rsidR="00CF3F8C" w:rsidRDefault="004A6139">
      <w:pPr>
        <w:adjustRightInd w:val="0"/>
        <w:snapToGrid w:val="0"/>
        <w:spacing w:line="300" w:lineRule="auto"/>
        <w:jc w:val="center"/>
        <w:outlineLvl w:val="0"/>
        <w:rPr>
          <w:rFonts w:ascii="华文中宋" w:eastAsia="华文中宋" w:hAnsi="华文中宋"/>
          <w:b/>
          <w:sz w:val="30"/>
          <w:szCs w:val="30"/>
        </w:rPr>
      </w:pPr>
      <w:bookmarkStart w:id="36" w:name="_Toc83909599"/>
      <w:bookmarkStart w:id="37" w:name="_Toc116926181"/>
      <w:r>
        <w:rPr>
          <w:rFonts w:ascii="宋体" w:hAnsi="宋体" w:hint="eastAsia"/>
          <w:b/>
          <w:sz w:val="30"/>
          <w:szCs w:val="30"/>
        </w:rPr>
        <w:lastRenderedPageBreak/>
        <w:t>附件一：</w:t>
      </w:r>
      <w:r>
        <w:rPr>
          <w:rFonts w:ascii="宋体" w:hAnsi="宋体" w:cs="宋体" w:hint="eastAsia"/>
          <w:b/>
          <w:sz w:val="30"/>
          <w:szCs w:val="30"/>
        </w:rPr>
        <w:t>关于印发中小企业划型标准规定的通知</w:t>
      </w:r>
      <w:bookmarkEnd w:id="36"/>
      <w:bookmarkEnd w:id="37"/>
    </w:p>
    <w:p w:rsidR="00CF3F8C" w:rsidRDefault="004A613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工信部联企业〔</w:t>
      </w:r>
      <w:r>
        <w:rPr>
          <w:rFonts w:ascii="宋体" w:hAnsi="宋体" w:cs="宋体" w:hint="eastAsia"/>
          <w:kern w:val="0"/>
          <w:sz w:val="24"/>
        </w:rPr>
        <w:t>2011</w:t>
      </w:r>
      <w:r>
        <w:rPr>
          <w:rFonts w:ascii="宋体" w:hAnsi="宋体" w:cs="宋体" w:hint="eastAsia"/>
          <w:kern w:val="0"/>
          <w:sz w:val="24"/>
        </w:rPr>
        <w:t>〕</w:t>
      </w:r>
      <w:r>
        <w:rPr>
          <w:rFonts w:ascii="宋体" w:hAnsi="宋体" w:cs="宋体" w:hint="eastAsia"/>
          <w:kern w:val="0"/>
          <w:sz w:val="24"/>
        </w:rPr>
        <w:t>300</w:t>
      </w:r>
      <w:r>
        <w:rPr>
          <w:rFonts w:ascii="宋体" w:hAnsi="宋体" w:cs="宋体" w:hint="eastAsia"/>
          <w:kern w:val="0"/>
          <w:sz w:val="24"/>
        </w:rPr>
        <w:t>号</w:t>
      </w:r>
    </w:p>
    <w:p w:rsidR="00CF3F8C" w:rsidRDefault="004A6139">
      <w:pPr>
        <w:adjustRightInd w:val="0"/>
        <w:snapToGrid w:val="0"/>
        <w:spacing w:line="360" w:lineRule="auto"/>
        <w:jc w:val="left"/>
        <w:rPr>
          <w:rFonts w:ascii="华文中宋" w:eastAsia="华文中宋" w:hAnsi="华文中宋"/>
          <w:b/>
          <w:sz w:val="24"/>
        </w:rPr>
      </w:pPr>
      <w:r>
        <w:rPr>
          <w:rFonts w:ascii="宋体" w:hAnsi="宋体" w:cs="宋体" w:hint="eastAsia"/>
          <w:kern w:val="0"/>
          <w:sz w:val="24"/>
        </w:rPr>
        <w:t>各省、自治区、直辖市人民政府，国务院各部委、各直属机构及有关单位：</w:t>
      </w:r>
      <w:r>
        <w:rPr>
          <w:rFonts w:ascii="宋体" w:hAnsi="宋体" w:cs="宋体" w:hint="eastAsia"/>
          <w:kern w:val="0"/>
          <w:sz w:val="24"/>
        </w:rPr>
        <w:br/>
      </w:r>
      <w:r>
        <w:rPr>
          <w:rFonts w:ascii="宋体" w:hAnsi="宋体" w:cs="宋体" w:hint="eastAsia"/>
          <w:kern w:val="0"/>
          <w:sz w:val="24"/>
        </w:rPr>
        <w:t xml:space="preserve">　　为贯彻落实《中华人民共和国中小企业促进法》和《国务院关于进一步促进中小企业发展的若干意见》（国发〔</w:t>
      </w:r>
      <w:r>
        <w:rPr>
          <w:rFonts w:ascii="宋体" w:hAnsi="宋体" w:cs="宋体" w:hint="eastAsia"/>
          <w:kern w:val="0"/>
          <w:sz w:val="24"/>
        </w:rPr>
        <w:t>2009</w:t>
      </w:r>
      <w:r>
        <w:rPr>
          <w:rFonts w:ascii="宋体" w:hAnsi="宋体" w:cs="宋体" w:hint="eastAsia"/>
          <w:kern w:val="0"/>
          <w:sz w:val="24"/>
        </w:rPr>
        <w:t>〕</w:t>
      </w:r>
      <w:r>
        <w:rPr>
          <w:rFonts w:ascii="宋体" w:hAnsi="宋体" w:cs="宋体" w:hint="eastAsia"/>
          <w:kern w:val="0"/>
          <w:sz w:val="24"/>
        </w:rPr>
        <w:t>36</w:t>
      </w:r>
      <w:r>
        <w:rPr>
          <w:rFonts w:ascii="宋体" w:hAnsi="宋体" w:cs="宋体" w:hint="eastAsia"/>
          <w:kern w:val="0"/>
          <w:sz w:val="24"/>
        </w:rPr>
        <w:t>号），工业和信息化部、国家统计局、发展改革委、财政部研究制定了《中小企业划型标准规定》。经国务院同意，现印发给你们，请遵照执行。</w:t>
      </w:r>
      <w:r>
        <w:rPr>
          <w:rFonts w:ascii="华文中宋" w:eastAsia="华文中宋" w:hAnsi="华文中宋" w:hint="eastAsia"/>
          <w:b/>
          <w:sz w:val="24"/>
        </w:rPr>
        <w:t xml:space="preserve"> </w:t>
      </w:r>
    </w:p>
    <w:p w:rsidR="00CF3F8C" w:rsidRDefault="004A6139">
      <w:pPr>
        <w:adjustRightInd w:val="0"/>
        <w:snapToGrid w:val="0"/>
        <w:spacing w:line="360" w:lineRule="auto"/>
        <w:jc w:val="right"/>
        <w:rPr>
          <w:rFonts w:ascii="华文中宋" w:eastAsia="华文中宋" w:hAnsi="华文中宋"/>
          <w:b/>
          <w:sz w:val="24"/>
        </w:rPr>
      </w:pPr>
      <w:r>
        <w:rPr>
          <w:rFonts w:ascii="宋体" w:hAnsi="宋体" w:cs="宋体" w:hint="eastAsia"/>
          <w:kern w:val="0"/>
          <w:sz w:val="24"/>
        </w:rPr>
        <w:t>工业和信息化部　国家统计局</w:t>
      </w:r>
      <w:r>
        <w:rPr>
          <w:rFonts w:ascii="宋体" w:hAnsi="宋体" w:cs="宋体" w:hint="eastAsia"/>
          <w:kern w:val="0"/>
          <w:sz w:val="24"/>
        </w:rPr>
        <w:br/>
      </w:r>
      <w:r>
        <w:rPr>
          <w:rFonts w:ascii="宋体" w:hAnsi="宋体" w:cs="宋体" w:hint="eastAsia"/>
          <w:kern w:val="0"/>
          <w:sz w:val="24"/>
        </w:rPr>
        <w:t xml:space="preserve">                                     </w:t>
      </w:r>
      <w:r>
        <w:rPr>
          <w:rFonts w:ascii="宋体" w:hAnsi="宋体" w:cs="宋体" w:hint="eastAsia"/>
          <w:kern w:val="0"/>
          <w:sz w:val="24"/>
        </w:rPr>
        <w:t>国家发展和改革委员会　财政部</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二○一一年六月十八日</w:t>
      </w:r>
    </w:p>
    <w:p w:rsidR="00CF3F8C" w:rsidRDefault="004A6139">
      <w:pPr>
        <w:widowControl/>
        <w:spacing w:before="100" w:beforeAutospacing="1" w:after="100" w:afterAutospacing="1"/>
        <w:jc w:val="center"/>
        <w:rPr>
          <w:rFonts w:ascii="宋体" w:hAnsi="宋体" w:cs="宋体"/>
          <w:kern w:val="0"/>
          <w:sz w:val="28"/>
          <w:szCs w:val="28"/>
        </w:rPr>
      </w:pPr>
      <w:r>
        <w:rPr>
          <w:rFonts w:ascii="宋体" w:hAnsi="宋体" w:hint="eastAsia"/>
          <w:b/>
          <w:sz w:val="30"/>
          <w:szCs w:val="30"/>
        </w:rPr>
        <w:t>中小企业划型标准规定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一、根据《中华人民共和国中小企业促进法》和《国务院关于进一步促进中小企业发展的若干意见》</w:t>
      </w:r>
      <w:r>
        <w:rPr>
          <w:rFonts w:ascii="宋体" w:hAnsi="宋体" w:cs="宋体" w:hint="eastAsia"/>
          <w:kern w:val="0"/>
          <w:sz w:val="24"/>
        </w:rPr>
        <w:t>(</w:t>
      </w:r>
      <w:r>
        <w:rPr>
          <w:rFonts w:ascii="宋体" w:hAnsi="宋体" w:cs="宋体" w:hint="eastAsia"/>
          <w:kern w:val="0"/>
          <w:sz w:val="24"/>
        </w:rPr>
        <w:t>国发〔</w:t>
      </w:r>
      <w:r>
        <w:rPr>
          <w:rFonts w:ascii="宋体" w:hAnsi="宋体" w:cs="宋体" w:hint="eastAsia"/>
          <w:kern w:val="0"/>
          <w:sz w:val="24"/>
        </w:rPr>
        <w:t>2009</w:t>
      </w:r>
      <w:r>
        <w:rPr>
          <w:rFonts w:ascii="宋体" w:hAnsi="宋体" w:cs="宋体" w:hint="eastAsia"/>
          <w:kern w:val="0"/>
          <w:sz w:val="24"/>
        </w:rPr>
        <w:t>〕</w:t>
      </w:r>
      <w:r>
        <w:rPr>
          <w:rFonts w:ascii="宋体" w:hAnsi="宋体" w:cs="宋体" w:hint="eastAsia"/>
          <w:kern w:val="0"/>
          <w:sz w:val="24"/>
        </w:rPr>
        <w:t>36</w:t>
      </w:r>
      <w:r>
        <w:rPr>
          <w:rFonts w:ascii="宋体" w:hAnsi="宋体" w:cs="宋体" w:hint="eastAsia"/>
          <w:kern w:val="0"/>
          <w:sz w:val="24"/>
        </w:rPr>
        <w:t>号</w:t>
      </w:r>
      <w:r>
        <w:rPr>
          <w:rFonts w:ascii="宋体" w:hAnsi="宋体" w:cs="宋体" w:hint="eastAsia"/>
          <w:kern w:val="0"/>
          <w:sz w:val="24"/>
        </w:rPr>
        <w:t>)</w:t>
      </w:r>
      <w:r>
        <w:rPr>
          <w:rFonts w:ascii="宋体" w:hAnsi="宋体" w:cs="宋体" w:hint="eastAsia"/>
          <w:kern w:val="0"/>
          <w:sz w:val="24"/>
        </w:rPr>
        <w:t>，制定本规定。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二、中小企业划分为中型、小型、微型三种类型，具体标准根据企业从业人员、营业收入、资产总额等指标，结合</w:t>
      </w:r>
      <w:r>
        <w:rPr>
          <w:rFonts w:ascii="宋体" w:hAnsi="宋体" w:cs="宋体" w:hint="eastAsia"/>
          <w:kern w:val="0"/>
          <w:sz w:val="24"/>
        </w:rPr>
        <w:t>行业特点制定。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四、各行业划型标准为：</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（一）农、林、牧、渔业。营业收入</w:t>
      </w:r>
      <w:r>
        <w:rPr>
          <w:rFonts w:ascii="宋体" w:hAnsi="宋体" w:cs="宋体" w:hint="eastAsia"/>
          <w:kern w:val="0"/>
          <w:sz w:val="24"/>
        </w:rPr>
        <w:t>200</w:t>
      </w:r>
      <w:r>
        <w:rPr>
          <w:rFonts w:ascii="宋体" w:hAnsi="宋体" w:cs="宋体" w:hint="eastAsia"/>
          <w:kern w:val="0"/>
          <w:sz w:val="24"/>
        </w:rPr>
        <w:t>00</w:t>
      </w:r>
      <w:r>
        <w:rPr>
          <w:rFonts w:ascii="宋体" w:hAnsi="宋体" w:cs="宋体" w:hint="eastAsia"/>
          <w:kern w:val="0"/>
          <w:sz w:val="24"/>
        </w:rPr>
        <w:t>万元以下的为中小微型企业。其中，营业收入</w:t>
      </w:r>
      <w:r>
        <w:rPr>
          <w:rFonts w:ascii="宋体" w:hAnsi="宋体" w:cs="宋体" w:hint="eastAsia"/>
          <w:kern w:val="0"/>
          <w:sz w:val="24"/>
        </w:rPr>
        <w:t>500</w:t>
      </w:r>
      <w:r>
        <w:rPr>
          <w:rFonts w:ascii="宋体" w:hAnsi="宋体" w:cs="宋体" w:hint="eastAsia"/>
          <w:kern w:val="0"/>
          <w:sz w:val="24"/>
        </w:rPr>
        <w:t>万元及以上的为中型企业，营业收入</w:t>
      </w:r>
      <w:r>
        <w:rPr>
          <w:rFonts w:ascii="宋体" w:hAnsi="宋体" w:cs="宋体" w:hint="eastAsia"/>
          <w:kern w:val="0"/>
          <w:sz w:val="24"/>
        </w:rPr>
        <w:t>50</w:t>
      </w:r>
      <w:r>
        <w:rPr>
          <w:rFonts w:ascii="宋体" w:hAnsi="宋体" w:cs="宋体" w:hint="eastAsia"/>
          <w:kern w:val="0"/>
          <w:sz w:val="24"/>
        </w:rPr>
        <w:t>万元及以上的为小型企业，营业收入</w:t>
      </w:r>
      <w:r>
        <w:rPr>
          <w:rFonts w:ascii="宋体" w:hAnsi="宋体" w:cs="宋体" w:hint="eastAsia"/>
          <w:kern w:val="0"/>
          <w:sz w:val="24"/>
        </w:rPr>
        <w:t>50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（二）工业。从业人员</w:t>
      </w:r>
      <w:r>
        <w:rPr>
          <w:rFonts w:ascii="宋体" w:hAnsi="宋体" w:cs="宋体" w:hint="eastAsia"/>
          <w:kern w:val="0"/>
          <w:sz w:val="24"/>
        </w:rPr>
        <w:t>1000</w:t>
      </w:r>
      <w:r>
        <w:rPr>
          <w:rFonts w:ascii="宋体" w:hAnsi="宋体" w:cs="宋体" w:hint="eastAsia"/>
          <w:kern w:val="0"/>
          <w:sz w:val="24"/>
        </w:rPr>
        <w:t>人以下或营业收入</w:t>
      </w:r>
      <w:r>
        <w:rPr>
          <w:rFonts w:ascii="宋体" w:hAnsi="宋体" w:cs="宋体" w:hint="eastAsia"/>
          <w:kern w:val="0"/>
          <w:sz w:val="24"/>
        </w:rPr>
        <w:t>40000</w:t>
      </w:r>
      <w:r>
        <w:rPr>
          <w:rFonts w:ascii="宋体" w:hAnsi="宋体" w:cs="宋体" w:hint="eastAsia"/>
          <w:kern w:val="0"/>
          <w:sz w:val="24"/>
        </w:rPr>
        <w:t>万元以下的为中小微型企业。其中，从业人员</w:t>
      </w:r>
      <w:r>
        <w:rPr>
          <w:rFonts w:ascii="宋体" w:hAnsi="宋体" w:cs="宋体" w:hint="eastAsia"/>
          <w:kern w:val="0"/>
          <w:sz w:val="24"/>
        </w:rPr>
        <w:t>300</w:t>
      </w:r>
      <w:r>
        <w:rPr>
          <w:rFonts w:ascii="宋体" w:hAnsi="宋体" w:cs="宋体" w:hint="eastAsia"/>
          <w:kern w:val="0"/>
          <w:sz w:val="24"/>
        </w:rPr>
        <w:t>人及以上，且营业收入</w:t>
      </w:r>
      <w:r>
        <w:rPr>
          <w:rFonts w:ascii="宋体" w:hAnsi="宋体" w:cs="宋体" w:hint="eastAsia"/>
          <w:kern w:val="0"/>
          <w:sz w:val="24"/>
        </w:rPr>
        <w:t>2000</w:t>
      </w:r>
      <w:r>
        <w:rPr>
          <w:rFonts w:ascii="宋体" w:hAnsi="宋体" w:cs="宋体" w:hint="eastAsia"/>
          <w:kern w:val="0"/>
          <w:sz w:val="24"/>
        </w:rPr>
        <w:t>万元及以上的为中型企业；从业人员</w:t>
      </w:r>
      <w:r>
        <w:rPr>
          <w:rFonts w:ascii="宋体" w:hAnsi="宋体" w:cs="宋体" w:hint="eastAsia"/>
          <w:kern w:val="0"/>
          <w:sz w:val="24"/>
        </w:rPr>
        <w:t>20</w:t>
      </w:r>
      <w:r>
        <w:rPr>
          <w:rFonts w:ascii="宋体" w:hAnsi="宋体" w:cs="宋体" w:hint="eastAsia"/>
          <w:kern w:val="0"/>
          <w:sz w:val="24"/>
        </w:rPr>
        <w:lastRenderedPageBreak/>
        <w:t>人及以上，且营业收入</w:t>
      </w:r>
      <w:r>
        <w:rPr>
          <w:rFonts w:ascii="宋体" w:hAnsi="宋体" w:cs="宋体" w:hint="eastAsia"/>
          <w:kern w:val="0"/>
          <w:sz w:val="24"/>
        </w:rPr>
        <w:t>300</w:t>
      </w:r>
      <w:r>
        <w:rPr>
          <w:rFonts w:ascii="宋体" w:hAnsi="宋体" w:cs="宋体" w:hint="eastAsia"/>
          <w:kern w:val="0"/>
          <w:sz w:val="24"/>
        </w:rPr>
        <w:t>万元及以上的为小型企业；从业人员</w:t>
      </w:r>
      <w:r>
        <w:rPr>
          <w:rFonts w:ascii="宋体" w:hAnsi="宋体" w:cs="宋体" w:hint="eastAsia"/>
          <w:kern w:val="0"/>
          <w:sz w:val="24"/>
        </w:rPr>
        <w:t>20</w:t>
      </w:r>
      <w:r>
        <w:rPr>
          <w:rFonts w:ascii="宋体" w:hAnsi="宋体" w:cs="宋体" w:hint="eastAsia"/>
          <w:kern w:val="0"/>
          <w:sz w:val="24"/>
        </w:rPr>
        <w:t>人以下或营业收入</w:t>
      </w:r>
      <w:r>
        <w:rPr>
          <w:rFonts w:ascii="宋体" w:hAnsi="宋体" w:cs="宋体" w:hint="eastAsia"/>
          <w:kern w:val="0"/>
          <w:sz w:val="24"/>
        </w:rPr>
        <w:t>300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（三）建筑业。营业收入</w:t>
      </w:r>
      <w:r>
        <w:rPr>
          <w:rFonts w:ascii="宋体" w:hAnsi="宋体" w:cs="宋体" w:hint="eastAsia"/>
          <w:kern w:val="0"/>
          <w:sz w:val="24"/>
        </w:rPr>
        <w:t>80000</w:t>
      </w:r>
      <w:r>
        <w:rPr>
          <w:rFonts w:ascii="宋体" w:hAnsi="宋体" w:cs="宋体" w:hint="eastAsia"/>
          <w:kern w:val="0"/>
          <w:sz w:val="24"/>
        </w:rPr>
        <w:t>万元以下或资产总额</w:t>
      </w:r>
      <w:r>
        <w:rPr>
          <w:rFonts w:ascii="宋体" w:hAnsi="宋体" w:cs="宋体" w:hint="eastAsia"/>
          <w:kern w:val="0"/>
          <w:sz w:val="24"/>
        </w:rPr>
        <w:t>80000</w:t>
      </w:r>
      <w:r>
        <w:rPr>
          <w:rFonts w:ascii="宋体" w:hAnsi="宋体" w:cs="宋体" w:hint="eastAsia"/>
          <w:kern w:val="0"/>
          <w:sz w:val="24"/>
        </w:rPr>
        <w:t>万元以下的为中小微型企业。其中，营</w:t>
      </w:r>
      <w:r>
        <w:rPr>
          <w:rFonts w:ascii="宋体" w:hAnsi="宋体" w:cs="宋体" w:hint="eastAsia"/>
          <w:kern w:val="0"/>
          <w:sz w:val="24"/>
        </w:rPr>
        <w:t>业收入</w:t>
      </w:r>
      <w:r>
        <w:rPr>
          <w:rFonts w:ascii="宋体" w:hAnsi="宋体" w:cs="宋体" w:hint="eastAsia"/>
          <w:kern w:val="0"/>
          <w:sz w:val="24"/>
        </w:rPr>
        <w:t>6000</w:t>
      </w:r>
      <w:r>
        <w:rPr>
          <w:rFonts w:ascii="宋体" w:hAnsi="宋体" w:cs="宋体" w:hint="eastAsia"/>
          <w:kern w:val="0"/>
          <w:sz w:val="24"/>
        </w:rPr>
        <w:t>万元及以上，且资产总额</w:t>
      </w:r>
      <w:r>
        <w:rPr>
          <w:rFonts w:ascii="宋体" w:hAnsi="宋体" w:cs="宋体" w:hint="eastAsia"/>
          <w:kern w:val="0"/>
          <w:sz w:val="24"/>
        </w:rPr>
        <w:t>5000</w:t>
      </w:r>
      <w:r>
        <w:rPr>
          <w:rFonts w:ascii="宋体" w:hAnsi="宋体" w:cs="宋体" w:hint="eastAsia"/>
          <w:kern w:val="0"/>
          <w:sz w:val="24"/>
        </w:rPr>
        <w:t>万元及以上的为中型企业；营业收入</w:t>
      </w:r>
      <w:r>
        <w:rPr>
          <w:rFonts w:ascii="宋体" w:hAnsi="宋体" w:cs="宋体" w:hint="eastAsia"/>
          <w:kern w:val="0"/>
          <w:sz w:val="24"/>
        </w:rPr>
        <w:t>300</w:t>
      </w:r>
      <w:r>
        <w:rPr>
          <w:rFonts w:ascii="宋体" w:hAnsi="宋体" w:cs="宋体" w:hint="eastAsia"/>
          <w:kern w:val="0"/>
          <w:sz w:val="24"/>
        </w:rPr>
        <w:t>万元及以上，且资产总额</w:t>
      </w:r>
      <w:r>
        <w:rPr>
          <w:rFonts w:ascii="宋体" w:hAnsi="宋体" w:cs="宋体" w:hint="eastAsia"/>
          <w:kern w:val="0"/>
          <w:sz w:val="24"/>
        </w:rPr>
        <w:t>300</w:t>
      </w:r>
      <w:r>
        <w:rPr>
          <w:rFonts w:ascii="宋体" w:hAnsi="宋体" w:cs="宋体" w:hint="eastAsia"/>
          <w:kern w:val="0"/>
          <w:sz w:val="24"/>
        </w:rPr>
        <w:t>万元及以上的为小型企业；营业收入</w:t>
      </w:r>
      <w:r>
        <w:rPr>
          <w:rFonts w:ascii="宋体" w:hAnsi="宋体" w:cs="宋体" w:hint="eastAsia"/>
          <w:kern w:val="0"/>
          <w:sz w:val="24"/>
        </w:rPr>
        <w:t>300</w:t>
      </w:r>
      <w:r>
        <w:rPr>
          <w:rFonts w:ascii="宋体" w:hAnsi="宋体" w:cs="宋体" w:hint="eastAsia"/>
          <w:kern w:val="0"/>
          <w:sz w:val="24"/>
        </w:rPr>
        <w:t>万元以下或资产总额</w:t>
      </w:r>
      <w:r>
        <w:rPr>
          <w:rFonts w:ascii="宋体" w:hAnsi="宋体" w:cs="宋体" w:hint="eastAsia"/>
          <w:kern w:val="0"/>
          <w:sz w:val="24"/>
        </w:rPr>
        <w:t>300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（四）批发业。从业人员</w:t>
      </w:r>
      <w:r>
        <w:rPr>
          <w:rFonts w:ascii="宋体" w:hAnsi="宋体" w:cs="宋体" w:hint="eastAsia"/>
          <w:kern w:val="0"/>
          <w:sz w:val="24"/>
        </w:rPr>
        <w:t>200</w:t>
      </w:r>
      <w:r>
        <w:rPr>
          <w:rFonts w:ascii="宋体" w:hAnsi="宋体" w:cs="宋体" w:hint="eastAsia"/>
          <w:kern w:val="0"/>
          <w:sz w:val="24"/>
        </w:rPr>
        <w:t>人以下或营业收入</w:t>
      </w:r>
      <w:r>
        <w:rPr>
          <w:rFonts w:ascii="宋体" w:hAnsi="宋体" w:cs="宋体" w:hint="eastAsia"/>
          <w:kern w:val="0"/>
          <w:sz w:val="24"/>
        </w:rPr>
        <w:t>40000</w:t>
      </w:r>
      <w:r>
        <w:rPr>
          <w:rFonts w:ascii="宋体" w:hAnsi="宋体" w:cs="宋体" w:hint="eastAsia"/>
          <w:kern w:val="0"/>
          <w:sz w:val="24"/>
        </w:rPr>
        <w:t>万元以下的为中小微型企业。其中，从业人员</w:t>
      </w:r>
      <w:r>
        <w:rPr>
          <w:rFonts w:ascii="宋体" w:hAnsi="宋体" w:cs="宋体" w:hint="eastAsia"/>
          <w:kern w:val="0"/>
          <w:sz w:val="24"/>
        </w:rPr>
        <w:t>20</w:t>
      </w:r>
      <w:r>
        <w:rPr>
          <w:rFonts w:ascii="宋体" w:hAnsi="宋体" w:cs="宋体" w:hint="eastAsia"/>
          <w:kern w:val="0"/>
          <w:sz w:val="24"/>
        </w:rPr>
        <w:t>人及以上，且营业收入</w:t>
      </w:r>
      <w:r>
        <w:rPr>
          <w:rFonts w:ascii="宋体" w:hAnsi="宋体" w:cs="宋体" w:hint="eastAsia"/>
          <w:kern w:val="0"/>
          <w:sz w:val="24"/>
        </w:rPr>
        <w:t>5000</w:t>
      </w:r>
      <w:r>
        <w:rPr>
          <w:rFonts w:ascii="宋体" w:hAnsi="宋体" w:cs="宋体" w:hint="eastAsia"/>
          <w:kern w:val="0"/>
          <w:sz w:val="24"/>
        </w:rPr>
        <w:t>万元及以上的为中型企业；从业人员</w:t>
      </w:r>
      <w:r>
        <w:rPr>
          <w:rFonts w:ascii="宋体" w:hAnsi="宋体" w:cs="宋体" w:hint="eastAsia"/>
          <w:kern w:val="0"/>
          <w:sz w:val="24"/>
        </w:rPr>
        <w:t>5</w:t>
      </w:r>
      <w:r>
        <w:rPr>
          <w:rFonts w:ascii="宋体" w:hAnsi="宋体" w:cs="宋体" w:hint="eastAsia"/>
          <w:kern w:val="0"/>
          <w:sz w:val="24"/>
        </w:rPr>
        <w:t>人及以上，且营业收入</w:t>
      </w:r>
      <w:r>
        <w:rPr>
          <w:rFonts w:ascii="宋体" w:hAnsi="宋体" w:cs="宋体" w:hint="eastAsia"/>
          <w:kern w:val="0"/>
          <w:sz w:val="24"/>
        </w:rPr>
        <w:t>1000</w:t>
      </w:r>
      <w:r>
        <w:rPr>
          <w:rFonts w:ascii="宋体" w:hAnsi="宋体" w:cs="宋体" w:hint="eastAsia"/>
          <w:kern w:val="0"/>
          <w:sz w:val="24"/>
        </w:rPr>
        <w:t>万元及以上的为小型企业；从业人员</w:t>
      </w:r>
      <w:r>
        <w:rPr>
          <w:rFonts w:ascii="宋体" w:hAnsi="宋体" w:cs="宋体" w:hint="eastAsia"/>
          <w:kern w:val="0"/>
          <w:sz w:val="24"/>
        </w:rPr>
        <w:t>5</w:t>
      </w:r>
      <w:r>
        <w:rPr>
          <w:rFonts w:ascii="宋体" w:hAnsi="宋体" w:cs="宋体" w:hint="eastAsia"/>
          <w:kern w:val="0"/>
          <w:sz w:val="24"/>
        </w:rPr>
        <w:t>人以下或营业收入</w:t>
      </w:r>
      <w:r>
        <w:rPr>
          <w:rFonts w:ascii="宋体" w:hAnsi="宋体" w:cs="宋体" w:hint="eastAsia"/>
          <w:kern w:val="0"/>
          <w:sz w:val="24"/>
        </w:rPr>
        <w:t>1000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（五）零售业。从业人员</w:t>
      </w:r>
      <w:r>
        <w:rPr>
          <w:rFonts w:ascii="宋体" w:hAnsi="宋体" w:cs="宋体" w:hint="eastAsia"/>
          <w:kern w:val="0"/>
          <w:sz w:val="24"/>
        </w:rPr>
        <w:t>300</w:t>
      </w:r>
      <w:r>
        <w:rPr>
          <w:rFonts w:ascii="宋体" w:hAnsi="宋体" w:cs="宋体" w:hint="eastAsia"/>
          <w:kern w:val="0"/>
          <w:sz w:val="24"/>
        </w:rPr>
        <w:t>人以下或营业收入</w:t>
      </w:r>
      <w:r>
        <w:rPr>
          <w:rFonts w:ascii="宋体" w:hAnsi="宋体" w:cs="宋体" w:hint="eastAsia"/>
          <w:kern w:val="0"/>
          <w:sz w:val="24"/>
        </w:rPr>
        <w:t>2</w:t>
      </w:r>
      <w:r>
        <w:rPr>
          <w:rFonts w:ascii="宋体" w:hAnsi="宋体" w:cs="宋体" w:hint="eastAsia"/>
          <w:kern w:val="0"/>
          <w:sz w:val="24"/>
        </w:rPr>
        <w:t>0000</w:t>
      </w:r>
      <w:r>
        <w:rPr>
          <w:rFonts w:ascii="宋体" w:hAnsi="宋体" w:cs="宋体" w:hint="eastAsia"/>
          <w:kern w:val="0"/>
          <w:sz w:val="24"/>
        </w:rPr>
        <w:t>万元以下的为中小微型企业。其中，从业人员</w:t>
      </w:r>
      <w:r>
        <w:rPr>
          <w:rFonts w:ascii="宋体" w:hAnsi="宋体" w:cs="宋体" w:hint="eastAsia"/>
          <w:kern w:val="0"/>
          <w:sz w:val="24"/>
        </w:rPr>
        <w:t>50</w:t>
      </w:r>
      <w:r>
        <w:rPr>
          <w:rFonts w:ascii="宋体" w:hAnsi="宋体" w:cs="宋体" w:hint="eastAsia"/>
          <w:kern w:val="0"/>
          <w:sz w:val="24"/>
        </w:rPr>
        <w:t>人及以上，且营业收入</w:t>
      </w:r>
      <w:r>
        <w:rPr>
          <w:rFonts w:ascii="宋体" w:hAnsi="宋体" w:cs="宋体" w:hint="eastAsia"/>
          <w:kern w:val="0"/>
          <w:sz w:val="24"/>
        </w:rPr>
        <w:t>500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10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（六）交通运输业。从业人员</w:t>
      </w:r>
      <w:r>
        <w:rPr>
          <w:rFonts w:ascii="宋体" w:hAnsi="宋体" w:cs="宋体" w:hint="eastAsia"/>
          <w:kern w:val="0"/>
          <w:sz w:val="24"/>
        </w:rPr>
        <w:t>1000</w:t>
      </w:r>
      <w:r>
        <w:rPr>
          <w:rFonts w:ascii="宋体" w:hAnsi="宋体" w:cs="宋体" w:hint="eastAsia"/>
          <w:kern w:val="0"/>
          <w:sz w:val="24"/>
        </w:rPr>
        <w:t>人以下或营业收入</w:t>
      </w:r>
      <w:r>
        <w:rPr>
          <w:rFonts w:ascii="宋体" w:hAnsi="宋体" w:cs="宋体" w:hint="eastAsia"/>
          <w:kern w:val="0"/>
          <w:sz w:val="24"/>
        </w:rPr>
        <w:t>30000</w:t>
      </w:r>
      <w:r>
        <w:rPr>
          <w:rFonts w:ascii="宋体" w:hAnsi="宋体" w:cs="宋体" w:hint="eastAsia"/>
          <w:kern w:val="0"/>
          <w:sz w:val="24"/>
        </w:rPr>
        <w:t>万元以下的为中小微型企业。其中，从业人员</w:t>
      </w:r>
      <w:r>
        <w:rPr>
          <w:rFonts w:ascii="宋体" w:hAnsi="宋体" w:cs="宋体" w:hint="eastAsia"/>
          <w:kern w:val="0"/>
          <w:sz w:val="24"/>
        </w:rPr>
        <w:t>300</w:t>
      </w:r>
      <w:r>
        <w:rPr>
          <w:rFonts w:ascii="宋体" w:hAnsi="宋体" w:cs="宋体" w:hint="eastAsia"/>
          <w:kern w:val="0"/>
          <w:sz w:val="24"/>
        </w:rPr>
        <w:t>人及以上，且营业收入</w:t>
      </w:r>
      <w:r>
        <w:rPr>
          <w:rFonts w:ascii="宋体" w:hAnsi="宋体" w:cs="宋体" w:hint="eastAsia"/>
          <w:kern w:val="0"/>
          <w:sz w:val="24"/>
        </w:rPr>
        <w:t>3000</w:t>
      </w:r>
      <w:r>
        <w:rPr>
          <w:rFonts w:ascii="宋体" w:hAnsi="宋体" w:cs="宋体" w:hint="eastAsia"/>
          <w:kern w:val="0"/>
          <w:sz w:val="24"/>
        </w:rPr>
        <w:t>万元及以上的为中型企业；从业人员</w:t>
      </w:r>
      <w:r>
        <w:rPr>
          <w:rFonts w:ascii="宋体" w:hAnsi="宋体" w:cs="宋体" w:hint="eastAsia"/>
          <w:kern w:val="0"/>
          <w:sz w:val="24"/>
        </w:rPr>
        <w:t>20</w:t>
      </w:r>
      <w:r>
        <w:rPr>
          <w:rFonts w:ascii="宋体" w:hAnsi="宋体" w:cs="宋体" w:hint="eastAsia"/>
          <w:kern w:val="0"/>
          <w:sz w:val="24"/>
        </w:rPr>
        <w:t>人及以上，且营业收入</w:t>
      </w:r>
      <w:r>
        <w:rPr>
          <w:rFonts w:ascii="宋体" w:hAnsi="宋体" w:cs="宋体" w:hint="eastAsia"/>
          <w:kern w:val="0"/>
          <w:sz w:val="24"/>
        </w:rPr>
        <w:t>200</w:t>
      </w:r>
      <w:r>
        <w:rPr>
          <w:rFonts w:ascii="宋体" w:hAnsi="宋体" w:cs="宋体" w:hint="eastAsia"/>
          <w:kern w:val="0"/>
          <w:sz w:val="24"/>
        </w:rPr>
        <w:t>万元及以上的为小型企业；从业人员</w:t>
      </w:r>
      <w:r>
        <w:rPr>
          <w:rFonts w:ascii="宋体" w:hAnsi="宋体" w:cs="宋体" w:hint="eastAsia"/>
          <w:kern w:val="0"/>
          <w:sz w:val="24"/>
        </w:rPr>
        <w:t>20</w:t>
      </w:r>
      <w:r>
        <w:rPr>
          <w:rFonts w:ascii="宋体" w:hAnsi="宋体" w:cs="宋体" w:hint="eastAsia"/>
          <w:kern w:val="0"/>
          <w:sz w:val="24"/>
        </w:rPr>
        <w:t>人以下或营业收入</w:t>
      </w:r>
      <w:r>
        <w:rPr>
          <w:rFonts w:ascii="宋体" w:hAnsi="宋体" w:cs="宋体" w:hint="eastAsia"/>
          <w:kern w:val="0"/>
          <w:sz w:val="24"/>
        </w:rPr>
        <w:t>200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（七）仓储业</w:t>
      </w:r>
      <w:r>
        <w:rPr>
          <w:rFonts w:ascii="宋体" w:hAnsi="宋体" w:cs="宋体" w:hint="eastAsia"/>
          <w:kern w:val="0"/>
          <w:sz w:val="24"/>
        </w:rPr>
        <w:t>。从业人员</w:t>
      </w:r>
      <w:r>
        <w:rPr>
          <w:rFonts w:ascii="宋体" w:hAnsi="宋体" w:cs="宋体" w:hint="eastAsia"/>
          <w:kern w:val="0"/>
          <w:sz w:val="24"/>
        </w:rPr>
        <w:t>200</w:t>
      </w:r>
      <w:r>
        <w:rPr>
          <w:rFonts w:ascii="宋体" w:hAnsi="宋体" w:cs="宋体" w:hint="eastAsia"/>
          <w:kern w:val="0"/>
          <w:sz w:val="24"/>
        </w:rPr>
        <w:t>人以下或营业收入</w:t>
      </w:r>
      <w:r>
        <w:rPr>
          <w:rFonts w:ascii="宋体" w:hAnsi="宋体" w:cs="宋体" w:hint="eastAsia"/>
          <w:kern w:val="0"/>
          <w:sz w:val="24"/>
        </w:rPr>
        <w:t>30000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1000</w:t>
      </w:r>
      <w:r>
        <w:rPr>
          <w:rFonts w:ascii="宋体" w:hAnsi="宋体" w:cs="宋体" w:hint="eastAsia"/>
          <w:kern w:val="0"/>
          <w:sz w:val="24"/>
        </w:rPr>
        <w:t>万元及以上的为中型企业；从业人员</w:t>
      </w:r>
      <w:r>
        <w:rPr>
          <w:rFonts w:ascii="宋体" w:hAnsi="宋体" w:cs="宋体" w:hint="eastAsia"/>
          <w:kern w:val="0"/>
          <w:sz w:val="24"/>
        </w:rPr>
        <w:t>20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20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（八）邮政业。从业人员</w:t>
      </w:r>
      <w:r>
        <w:rPr>
          <w:rFonts w:ascii="宋体" w:hAnsi="宋体" w:cs="宋体" w:hint="eastAsia"/>
          <w:kern w:val="0"/>
          <w:sz w:val="24"/>
        </w:rPr>
        <w:t>1000</w:t>
      </w:r>
      <w:r>
        <w:rPr>
          <w:rFonts w:ascii="宋体" w:hAnsi="宋体" w:cs="宋体" w:hint="eastAsia"/>
          <w:kern w:val="0"/>
          <w:sz w:val="24"/>
        </w:rPr>
        <w:t>人以下或营业收入</w:t>
      </w:r>
      <w:r>
        <w:rPr>
          <w:rFonts w:ascii="宋体" w:hAnsi="宋体" w:cs="宋体" w:hint="eastAsia"/>
          <w:kern w:val="0"/>
          <w:sz w:val="24"/>
        </w:rPr>
        <w:t>30000</w:t>
      </w:r>
      <w:r>
        <w:rPr>
          <w:rFonts w:ascii="宋体" w:hAnsi="宋体" w:cs="宋体" w:hint="eastAsia"/>
          <w:kern w:val="0"/>
          <w:sz w:val="24"/>
        </w:rPr>
        <w:t>万元以下的为中小微型企业。其中，从业人员</w:t>
      </w:r>
      <w:r>
        <w:rPr>
          <w:rFonts w:ascii="宋体" w:hAnsi="宋体" w:cs="宋体" w:hint="eastAsia"/>
          <w:kern w:val="0"/>
          <w:sz w:val="24"/>
        </w:rPr>
        <w:t>300</w:t>
      </w:r>
      <w:r>
        <w:rPr>
          <w:rFonts w:ascii="宋体" w:hAnsi="宋体" w:cs="宋体" w:hint="eastAsia"/>
          <w:kern w:val="0"/>
          <w:sz w:val="24"/>
        </w:rPr>
        <w:t>人及以上，且营业收入</w:t>
      </w:r>
      <w:r>
        <w:rPr>
          <w:rFonts w:ascii="宋体" w:hAnsi="宋体" w:cs="宋体" w:hint="eastAsia"/>
          <w:kern w:val="0"/>
          <w:sz w:val="24"/>
        </w:rPr>
        <w:t>2000</w:t>
      </w:r>
      <w:r>
        <w:rPr>
          <w:rFonts w:ascii="宋体" w:hAnsi="宋体" w:cs="宋体" w:hint="eastAsia"/>
          <w:kern w:val="0"/>
          <w:sz w:val="24"/>
        </w:rPr>
        <w:t>万元及以上的为中型企业；从业人员</w:t>
      </w:r>
      <w:r>
        <w:rPr>
          <w:rFonts w:ascii="宋体" w:hAnsi="宋体" w:cs="宋体" w:hint="eastAsia"/>
          <w:kern w:val="0"/>
          <w:sz w:val="24"/>
        </w:rPr>
        <w:t>20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20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t>万</w:t>
      </w:r>
      <w:r>
        <w:rPr>
          <w:rFonts w:ascii="宋体" w:hAnsi="宋体" w:cs="宋体" w:hint="eastAsia"/>
          <w:kern w:val="0"/>
          <w:sz w:val="24"/>
        </w:rPr>
        <w:t>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（九）住宿业。从业人员</w:t>
      </w:r>
      <w:r>
        <w:rPr>
          <w:rFonts w:ascii="宋体" w:hAnsi="宋体" w:cs="宋体" w:hint="eastAsia"/>
          <w:kern w:val="0"/>
          <w:sz w:val="24"/>
        </w:rPr>
        <w:t>300</w:t>
      </w:r>
      <w:r>
        <w:rPr>
          <w:rFonts w:ascii="宋体" w:hAnsi="宋体" w:cs="宋体" w:hint="eastAsia"/>
          <w:kern w:val="0"/>
          <w:sz w:val="24"/>
        </w:rPr>
        <w:t>人以下或营业收入</w:t>
      </w:r>
      <w:r>
        <w:rPr>
          <w:rFonts w:ascii="宋体" w:hAnsi="宋体" w:cs="宋体" w:hint="eastAsia"/>
          <w:kern w:val="0"/>
          <w:sz w:val="24"/>
        </w:rPr>
        <w:t>10000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2000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10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lastRenderedPageBreak/>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（十）餐饮业。从业人员</w:t>
      </w:r>
      <w:r>
        <w:rPr>
          <w:rFonts w:ascii="宋体" w:hAnsi="宋体" w:cs="宋体" w:hint="eastAsia"/>
          <w:kern w:val="0"/>
          <w:sz w:val="24"/>
        </w:rPr>
        <w:t>300</w:t>
      </w:r>
      <w:r>
        <w:rPr>
          <w:rFonts w:ascii="宋体" w:hAnsi="宋体" w:cs="宋体" w:hint="eastAsia"/>
          <w:kern w:val="0"/>
          <w:sz w:val="24"/>
        </w:rPr>
        <w:t>人以下或营业收入</w:t>
      </w:r>
      <w:r>
        <w:rPr>
          <w:rFonts w:ascii="宋体" w:hAnsi="宋体" w:cs="宋体" w:hint="eastAsia"/>
          <w:kern w:val="0"/>
          <w:sz w:val="24"/>
        </w:rPr>
        <w:t>10000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2000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w:t>
      </w:r>
      <w:r>
        <w:rPr>
          <w:rFonts w:ascii="宋体" w:hAnsi="宋体" w:cs="宋体" w:hint="eastAsia"/>
          <w:kern w:val="0"/>
          <w:sz w:val="24"/>
        </w:rPr>
        <w:t>人员</w:t>
      </w:r>
      <w:r>
        <w:rPr>
          <w:rFonts w:ascii="宋体" w:hAnsi="宋体" w:cs="宋体" w:hint="eastAsia"/>
          <w:kern w:val="0"/>
          <w:sz w:val="24"/>
        </w:rPr>
        <w:t>10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（十一）信息传输业。从业人员</w:t>
      </w:r>
      <w:r>
        <w:rPr>
          <w:rFonts w:ascii="宋体" w:hAnsi="宋体" w:cs="宋体" w:hint="eastAsia"/>
          <w:kern w:val="0"/>
          <w:sz w:val="24"/>
        </w:rPr>
        <w:t>2000</w:t>
      </w:r>
      <w:r>
        <w:rPr>
          <w:rFonts w:ascii="宋体" w:hAnsi="宋体" w:cs="宋体" w:hint="eastAsia"/>
          <w:kern w:val="0"/>
          <w:sz w:val="24"/>
        </w:rPr>
        <w:t>人以下或营业收入</w:t>
      </w:r>
      <w:r>
        <w:rPr>
          <w:rFonts w:ascii="宋体" w:hAnsi="宋体" w:cs="宋体" w:hint="eastAsia"/>
          <w:kern w:val="0"/>
          <w:sz w:val="24"/>
        </w:rPr>
        <w:t>100000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1000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人及以上，且营业收入</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10</w:t>
      </w:r>
      <w:r>
        <w:rPr>
          <w:rFonts w:ascii="宋体" w:hAnsi="宋体" w:cs="宋体" w:hint="eastAsia"/>
          <w:kern w:val="0"/>
          <w:sz w:val="24"/>
        </w:rPr>
        <w:t>人以下或营业收入</w:t>
      </w:r>
      <w:r>
        <w:rPr>
          <w:rFonts w:ascii="宋体" w:hAnsi="宋体" w:cs="宋体" w:hint="eastAsia"/>
          <w:kern w:val="0"/>
          <w:sz w:val="24"/>
        </w:rPr>
        <w:t>100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（十二）软件和信息技术服务业。从业人员</w:t>
      </w:r>
      <w:r>
        <w:rPr>
          <w:rFonts w:ascii="宋体" w:hAnsi="宋体" w:cs="宋体" w:hint="eastAsia"/>
          <w:kern w:val="0"/>
          <w:sz w:val="24"/>
        </w:rPr>
        <w:t>300</w:t>
      </w:r>
      <w:r>
        <w:rPr>
          <w:rFonts w:ascii="宋体" w:hAnsi="宋体" w:cs="宋体" w:hint="eastAsia"/>
          <w:kern w:val="0"/>
          <w:sz w:val="24"/>
        </w:rPr>
        <w:t>人以下或营业收入</w:t>
      </w:r>
      <w:r>
        <w:rPr>
          <w:rFonts w:ascii="宋体" w:hAnsi="宋体" w:cs="宋体" w:hint="eastAsia"/>
          <w:kern w:val="0"/>
          <w:sz w:val="24"/>
        </w:rPr>
        <w:t>10000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1000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人及以上，且营业收入</w:t>
      </w:r>
      <w:r>
        <w:rPr>
          <w:rFonts w:ascii="宋体" w:hAnsi="宋体" w:cs="宋体" w:hint="eastAsia"/>
          <w:kern w:val="0"/>
          <w:sz w:val="24"/>
        </w:rPr>
        <w:t>50</w:t>
      </w:r>
      <w:r>
        <w:rPr>
          <w:rFonts w:ascii="宋体" w:hAnsi="宋体" w:cs="宋体" w:hint="eastAsia"/>
          <w:kern w:val="0"/>
          <w:sz w:val="24"/>
        </w:rPr>
        <w:t>万元及以上的为小型企业；从业人员</w:t>
      </w:r>
      <w:r>
        <w:rPr>
          <w:rFonts w:ascii="宋体" w:hAnsi="宋体" w:cs="宋体" w:hint="eastAsia"/>
          <w:kern w:val="0"/>
          <w:sz w:val="24"/>
        </w:rPr>
        <w:t>10</w:t>
      </w:r>
      <w:r>
        <w:rPr>
          <w:rFonts w:ascii="宋体" w:hAnsi="宋体" w:cs="宋体" w:hint="eastAsia"/>
          <w:kern w:val="0"/>
          <w:sz w:val="24"/>
        </w:rPr>
        <w:t>人以下或营业收入</w:t>
      </w:r>
      <w:r>
        <w:rPr>
          <w:rFonts w:ascii="宋体" w:hAnsi="宋体" w:cs="宋体" w:hint="eastAsia"/>
          <w:kern w:val="0"/>
          <w:sz w:val="24"/>
        </w:rPr>
        <w:t>50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（十三）房地产开发经营。营业收入</w:t>
      </w:r>
      <w:r>
        <w:rPr>
          <w:rFonts w:ascii="宋体" w:hAnsi="宋体" w:cs="宋体" w:hint="eastAsia"/>
          <w:kern w:val="0"/>
          <w:sz w:val="24"/>
        </w:rPr>
        <w:t>200000</w:t>
      </w:r>
      <w:r>
        <w:rPr>
          <w:rFonts w:ascii="宋体" w:hAnsi="宋体" w:cs="宋体" w:hint="eastAsia"/>
          <w:kern w:val="0"/>
          <w:sz w:val="24"/>
        </w:rPr>
        <w:t>万元以下或资产总额</w:t>
      </w:r>
      <w:r>
        <w:rPr>
          <w:rFonts w:ascii="宋体" w:hAnsi="宋体" w:cs="宋体" w:hint="eastAsia"/>
          <w:kern w:val="0"/>
          <w:sz w:val="24"/>
        </w:rPr>
        <w:t>10000</w:t>
      </w:r>
      <w:r>
        <w:rPr>
          <w:rFonts w:ascii="宋体" w:hAnsi="宋体" w:cs="宋体" w:hint="eastAsia"/>
          <w:kern w:val="0"/>
          <w:sz w:val="24"/>
        </w:rPr>
        <w:t>万元以下的为中小微型企业。其中，营业收入</w:t>
      </w:r>
      <w:r>
        <w:rPr>
          <w:rFonts w:ascii="宋体" w:hAnsi="宋体" w:cs="宋体" w:hint="eastAsia"/>
          <w:kern w:val="0"/>
          <w:sz w:val="24"/>
        </w:rPr>
        <w:t>1000</w:t>
      </w:r>
      <w:r>
        <w:rPr>
          <w:rFonts w:ascii="宋体" w:hAnsi="宋体" w:cs="宋体" w:hint="eastAsia"/>
          <w:kern w:val="0"/>
          <w:sz w:val="24"/>
        </w:rPr>
        <w:t>万元及以上，且资产总额</w:t>
      </w:r>
      <w:r>
        <w:rPr>
          <w:rFonts w:ascii="宋体" w:hAnsi="宋体" w:cs="宋体" w:hint="eastAsia"/>
          <w:kern w:val="0"/>
          <w:sz w:val="24"/>
        </w:rPr>
        <w:t>5000</w:t>
      </w:r>
      <w:r>
        <w:rPr>
          <w:rFonts w:ascii="宋体" w:hAnsi="宋体" w:cs="宋体" w:hint="eastAsia"/>
          <w:kern w:val="0"/>
          <w:sz w:val="24"/>
        </w:rPr>
        <w:t>万元及以上的为中型企业；营业收入</w:t>
      </w:r>
      <w:r>
        <w:rPr>
          <w:rFonts w:ascii="宋体" w:hAnsi="宋体" w:cs="宋体" w:hint="eastAsia"/>
          <w:kern w:val="0"/>
          <w:sz w:val="24"/>
        </w:rPr>
        <w:t>100</w:t>
      </w:r>
      <w:r>
        <w:rPr>
          <w:rFonts w:ascii="宋体" w:hAnsi="宋体" w:cs="宋体" w:hint="eastAsia"/>
          <w:kern w:val="0"/>
          <w:sz w:val="24"/>
        </w:rPr>
        <w:t>万元及以上，且资产总额</w:t>
      </w:r>
      <w:r>
        <w:rPr>
          <w:rFonts w:ascii="宋体" w:hAnsi="宋体" w:cs="宋体" w:hint="eastAsia"/>
          <w:kern w:val="0"/>
          <w:sz w:val="24"/>
        </w:rPr>
        <w:t>2000</w:t>
      </w:r>
      <w:r>
        <w:rPr>
          <w:rFonts w:ascii="宋体" w:hAnsi="宋体" w:cs="宋体" w:hint="eastAsia"/>
          <w:kern w:val="0"/>
          <w:sz w:val="24"/>
        </w:rPr>
        <w:t>万元及以上的为小型企业；营业收入</w:t>
      </w:r>
      <w:r>
        <w:rPr>
          <w:rFonts w:ascii="宋体" w:hAnsi="宋体" w:cs="宋体" w:hint="eastAsia"/>
          <w:kern w:val="0"/>
          <w:sz w:val="24"/>
        </w:rPr>
        <w:t>100</w:t>
      </w:r>
      <w:r>
        <w:rPr>
          <w:rFonts w:ascii="宋体" w:hAnsi="宋体" w:cs="宋体" w:hint="eastAsia"/>
          <w:kern w:val="0"/>
          <w:sz w:val="24"/>
        </w:rPr>
        <w:t>万元以下或资产总额</w:t>
      </w:r>
      <w:r>
        <w:rPr>
          <w:rFonts w:ascii="宋体" w:hAnsi="宋体" w:cs="宋体" w:hint="eastAsia"/>
          <w:kern w:val="0"/>
          <w:sz w:val="24"/>
        </w:rPr>
        <w:t>2000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（十四）物业管理。从业人员</w:t>
      </w:r>
      <w:r>
        <w:rPr>
          <w:rFonts w:ascii="宋体" w:hAnsi="宋体" w:cs="宋体" w:hint="eastAsia"/>
          <w:kern w:val="0"/>
          <w:sz w:val="24"/>
        </w:rPr>
        <w:t>1000</w:t>
      </w:r>
      <w:r>
        <w:rPr>
          <w:rFonts w:ascii="宋体" w:hAnsi="宋体" w:cs="宋体" w:hint="eastAsia"/>
          <w:kern w:val="0"/>
          <w:sz w:val="24"/>
        </w:rPr>
        <w:t>人以下或营业收入</w:t>
      </w:r>
      <w:r>
        <w:rPr>
          <w:rFonts w:ascii="宋体" w:hAnsi="宋体" w:cs="宋体" w:hint="eastAsia"/>
          <w:kern w:val="0"/>
          <w:sz w:val="24"/>
        </w:rPr>
        <w:t>5000</w:t>
      </w:r>
      <w:r>
        <w:rPr>
          <w:rFonts w:ascii="宋体" w:hAnsi="宋体" w:cs="宋体" w:hint="eastAsia"/>
          <w:kern w:val="0"/>
          <w:sz w:val="24"/>
        </w:rPr>
        <w:t>万元以下的为中小微型企业。其中，从业人员</w:t>
      </w:r>
      <w:r>
        <w:rPr>
          <w:rFonts w:ascii="宋体" w:hAnsi="宋体" w:cs="宋体" w:hint="eastAsia"/>
          <w:kern w:val="0"/>
          <w:sz w:val="24"/>
        </w:rPr>
        <w:t>300</w:t>
      </w:r>
      <w:r>
        <w:rPr>
          <w:rFonts w:ascii="宋体" w:hAnsi="宋体" w:cs="宋体" w:hint="eastAsia"/>
          <w:kern w:val="0"/>
          <w:sz w:val="24"/>
        </w:rPr>
        <w:t>人及以上，且营业收入</w:t>
      </w:r>
      <w:r>
        <w:rPr>
          <w:rFonts w:ascii="宋体" w:hAnsi="宋体" w:cs="宋体" w:hint="eastAsia"/>
          <w:kern w:val="0"/>
          <w:sz w:val="24"/>
        </w:rPr>
        <w:t>1000</w:t>
      </w:r>
      <w:r>
        <w:rPr>
          <w:rFonts w:ascii="宋体" w:hAnsi="宋体" w:cs="宋体" w:hint="eastAsia"/>
          <w:kern w:val="0"/>
          <w:sz w:val="24"/>
        </w:rPr>
        <w:t>万元及以上的为中型企业；从业人员</w:t>
      </w:r>
      <w:r>
        <w:rPr>
          <w:rFonts w:ascii="宋体" w:hAnsi="宋体" w:cs="宋体" w:hint="eastAsia"/>
          <w:kern w:val="0"/>
          <w:sz w:val="24"/>
        </w:rPr>
        <w:t>100</w:t>
      </w:r>
      <w:r>
        <w:rPr>
          <w:rFonts w:ascii="宋体" w:hAnsi="宋体" w:cs="宋体" w:hint="eastAsia"/>
          <w:kern w:val="0"/>
          <w:sz w:val="24"/>
        </w:rPr>
        <w:t>人及以上，且营业收入</w:t>
      </w:r>
      <w:r>
        <w:rPr>
          <w:rFonts w:ascii="宋体" w:hAnsi="宋体" w:cs="宋体" w:hint="eastAsia"/>
          <w:kern w:val="0"/>
          <w:sz w:val="24"/>
        </w:rPr>
        <w:t>500</w:t>
      </w:r>
      <w:r>
        <w:rPr>
          <w:rFonts w:ascii="宋体" w:hAnsi="宋体" w:cs="宋体" w:hint="eastAsia"/>
          <w:kern w:val="0"/>
          <w:sz w:val="24"/>
        </w:rPr>
        <w:t>万元及以上的为小型企业；从业人员</w:t>
      </w:r>
      <w:r>
        <w:rPr>
          <w:rFonts w:ascii="宋体" w:hAnsi="宋体" w:cs="宋体" w:hint="eastAsia"/>
          <w:kern w:val="0"/>
          <w:sz w:val="24"/>
        </w:rPr>
        <w:t>100</w:t>
      </w:r>
      <w:r>
        <w:rPr>
          <w:rFonts w:ascii="宋体" w:hAnsi="宋体" w:cs="宋体" w:hint="eastAsia"/>
          <w:kern w:val="0"/>
          <w:sz w:val="24"/>
        </w:rPr>
        <w:t>人以下或营业收入</w:t>
      </w:r>
      <w:r>
        <w:rPr>
          <w:rFonts w:ascii="宋体" w:hAnsi="宋体" w:cs="宋体" w:hint="eastAsia"/>
          <w:kern w:val="0"/>
          <w:sz w:val="24"/>
        </w:rPr>
        <w:t>500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（十五）租赁和商务服务业。从业人员</w:t>
      </w:r>
      <w:r>
        <w:rPr>
          <w:rFonts w:ascii="宋体" w:hAnsi="宋体" w:cs="宋体" w:hint="eastAsia"/>
          <w:kern w:val="0"/>
          <w:sz w:val="24"/>
        </w:rPr>
        <w:t>300</w:t>
      </w:r>
      <w:r>
        <w:rPr>
          <w:rFonts w:ascii="宋体" w:hAnsi="宋体" w:cs="宋体" w:hint="eastAsia"/>
          <w:kern w:val="0"/>
          <w:sz w:val="24"/>
        </w:rPr>
        <w:t>人以下或资产总额</w:t>
      </w:r>
      <w:r>
        <w:rPr>
          <w:rFonts w:ascii="宋体" w:hAnsi="宋体" w:cs="宋体" w:hint="eastAsia"/>
          <w:kern w:val="0"/>
          <w:sz w:val="24"/>
        </w:rPr>
        <w:t>120000</w:t>
      </w:r>
      <w:r>
        <w:rPr>
          <w:rFonts w:ascii="宋体" w:hAnsi="宋体" w:cs="宋体" w:hint="eastAsia"/>
          <w:kern w:val="0"/>
          <w:sz w:val="24"/>
        </w:rPr>
        <w:t>万元以下的为中小微型企业。其中，从业人员</w:t>
      </w:r>
      <w:r>
        <w:rPr>
          <w:rFonts w:ascii="宋体" w:hAnsi="宋体" w:cs="宋体" w:hint="eastAsia"/>
          <w:kern w:val="0"/>
          <w:sz w:val="24"/>
        </w:rPr>
        <w:t>100</w:t>
      </w:r>
      <w:r>
        <w:rPr>
          <w:rFonts w:ascii="宋体" w:hAnsi="宋体" w:cs="宋体" w:hint="eastAsia"/>
          <w:kern w:val="0"/>
          <w:sz w:val="24"/>
        </w:rPr>
        <w:t>人及以上，且资产总额</w:t>
      </w:r>
      <w:r>
        <w:rPr>
          <w:rFonts w:ascii="宋体" w:hAnsi="宋体" w:cs="宋体" w:hint="eastAsia"/>
          <w:kern w:val="0"/>
          <w:sz w:val="24"/>
        </w:rPr>
        <w:t>8000</w:t>
      </w:r>
      <w:r>
        <w:rPr>
          <w:rFonts w:ascii="宋体" w:hAnsi="宋体" w:cs="宋体" w:hint="eastAsia"/>
          <w:kern w:val="0"/>
          <w:sz w:val="24"/>
        </w:rPr>
        <w:t>万元及以上的为中型企业；从业人员</w:t>
      </w:r>
      <w:r>
        <w:rPr>
          <w:rFonts w:ascii="宋体" w:hAnsi="宋体" w:cs="宋体" w:hint="eastAsia"/>
          <w:kern w:val="0"/>
          <w:sz w:val="24"/>
        </w:rPr>
        <w:t>10</w:t>
      </w:r>
      <w:r>
        <w:rPr>
          <w:rFonts w:ascii="宋体" w:hAnsi="宋体" w:cs="宋体" w:hint="eastAsia"/>
          <w:kern w:val="0"/>
          <w:sz w:val="24"/>
        </w:rPr>
        <w:t>人及以上，且资产总额</w:t>
      </w:r>
      <w:r>
        <w:rPr>
          <w:rFonts w:ascii="宋体" w:hAnsi="宋体" w:cs="宋体" w:hint="eastAsia"/>
          <w:kern w:val="0"/>
          <w:sz w:val="24"/>
        </w:rPr>
        <w:t>100</w:t>
      </w:r>
      <w:r>
        <w:rPr>
          <w:rFonts w:ascii="宋体" w:hAnsi="宋体" w:cs="宋体" w:hint="eastAsia"/>
          <w:kern w:val="0"/>
          <w:sz w:val="24"/>
        </w:rPr>
        <w:t>万元及以上的为小型企业；从业人员</w:t>
      </w:r>
      <w:r>
        <w:rPr>
          <w:rFonts w:ascii="宋体" w:hAnsi="宋体" w:cs="宋体" w:hint="eastAsia"/>
          <w:kern w:val="0"/>
          <w:sz w:val="24"/>
        </w:rPr>
        <w:t>10</w:t>
      </w:r>
      <w:r>
        <w:rPr>
          <w:rFonts w:ascii="宋体" w:hAnsi="宋体" w:cs="宋体" w:hint="eastAsia"/>
          <w:kern w:val="0"/>
          <w:sz w:val="24"/>
        </w:rPr>
        <w:t>人以下或资产总额</w:t>
      </w:r>
      <w:r>
        <w:rPr>
          <w:rFonts w:ascii="宋体" w:hAnsi="宋体" w:cs="宋体" w:hint="eastAsia"/>
          <w:kern w:val="0"/>
          <w:sz w:val="24"/>
        </w:rPr>
        <w:t>100</w:t>
      </w:r>
      <w:r>
        <w:rPr>
          <w:rFonts w:ascii="宋体" w:hAnsi="宋体" w:cs="宋体" w:hint="eastAsia"/>
          <w:kern w:val="0"/>
          <w:sz w:val="24"/>
        </w:rPr>
        <w:t>万元以下的为微型企业。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（十六）其他未列明行业。从业人员</w:t>
      </w:r>
      <w:r>
        <w:rPr>
          <w:rFonts w:ascii="宋体" w:hAnsi="宋体" w:cs="宋体" w:hint="eastAsia"/>
          <w:kern w:val="0"/>
          <w:sz w:val="24"/>
        </w:rPr>
        <w:t>300</w:t>
      </w:r>
      <w:r>
        <w:rPr>
          <w:rFonts w:ascii="宋体" w:hAnsi="宋体" w:cs="宋体" w:hint="eastAsia"/>
          <w:kern w:val="0"/>
          <w:sz w:val="24"/>
        </w:rPr>
        <w:t>人以下</w:t>
      </w:r>
      <w:r>
        <w:rPr>
          <w:rFonts w:ascii="宋体" w:hAnsi="宋体" w:cs="宋体" w:hint="eastAsia"/>
          <w:kern w:val="0"/>
          <w:sz w:val="24"/>
        </w:rPr>
        <w:t>的为中小微型企业。其中，从业人员</w:t>
      </w:r>
      <w:r>
        <w:rPr>
          <w:rFonts w:ascii="宋体" w:hAnsi="宋体" w:cs="宋体" w:hint="eastAsia"/>
          <w:kern w:val="0"/>
          <w:sz w:val="24"/>
        </w:rPr>
        <w:t>100</w:t>
      </w:r>
      <w:r>
        <w:rPr>
          <w:rFonts w:ascii="宋体" w:hAnsi="宋体" w:cs="宋体" w:hint="eastAsia"/>
          <w:kern w:val="0"/>
          <w:sz w:val="24"/>
        </w:rPr>
        <w:t>人及以上的为中型企业；从业人员</w:t>
      </w:r>
      <w:r>
        <w:rPr>
          <w:rFonts w:ascii="宋体" w:hAnsi="宋体" w:cs="宋体" w:hint="eastAsia"/>
          <w:kern w:val="0"/>
          <w:sz w:val="24"/>
        </w:rPr>
        <w:t>10</w:t>
      </w:r>
      <w:r>
        <w:rPr>
          <w:rFonts w:ascii="宋体" w:hAnsi="宋体" w:cs="宋体" w:hint="eastAsia"/>
          <w:kern w:val="0"/>
          <w:sz w:val="24"/>
        </w:rPr>
        <w:t>人及以上的为小型企业；从业人员</w:t>
      </w:r>
      <w:r>
        <w:rPr>
          <w:rFonts w:ascii="宋体" w:hAnsi="宋体" w:cs="宋体" w:hint="eastAsia"/>
          <w:kern w:val="0"/>
          <w:sz w:val="24"/>
        </w:rPr>
        <w:t>10</w:t>
      </w:r>
      <w:r>
        <w:rPr>
          <w:rFonts w:ascii="宋体" w:hAnsi="宋体" w:cs="宋体" w:hint="eastAsia"/>
          <w:kern w:val="0"/>
          <w:sz w:val="24"/>
        </w:rPr>
        <w:t>人以下的为微型企业。</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五、企业类型的划分以统计部门的统计数据为依据。</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六、本规定适用于在中华人民共和国境内依法设立的各类所有制和各种组织形式的企业。个体工商户和本规定以外的行业，参照本规定进行划型。</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七、本规定的中型企业标准上限即为大型企业标准的下限，国家统计部门据此制定大中小微型企业的统计分类。国务院有关部门据此进行相关数据分析，不得制定与本规定不一致的企业划型标准。</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八、本规定由工业和信息化部、国家统计局会同有关部门根据《国民经济行业分类》修订情况和企业发展变化情况适时修订。</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九、本规定由工业和信息化部、国家统计局会同有关部门负责解释。</w:t>
      </w:r>
    </w:p>
    <w:p w:rsidR="00CF3F8C" w:rsidRDefault="004A6139">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十、本规定自发布之日起执行，原国家经贸委、原国家计委、财政部和国家统计局</w:t>
      </w:r>
      <w:r>
        <w:rPr>
          <w:rFonts w:ascii="宋体" w:hAnsi="宋体" w:cs="宋体" w:hint="eastAsia"/>
          <w:kern w:val="0"/>
          <w:sz w:val="24"/>
        </w:rPr>
        <w:t>2003</w:t>
      </w:r>
      <w:r>
        <w:rPr>
          <w:rFonts w:ascii="宋体" w:hAnsi="宋体" w:cs="宋体" w:hint="eastAsia"/>
          <w:kern w:val="0"/>
          <w:sz w:val="24"/>
        </w:rPr>
        <w:t>年颁布的《中小企业标准暂行规定》同时废止。</w:t>
      </w:r>
    </w:p>
    <w:p w:rsidR="00CF3F8C" w:rsidRDefault="00CF3F8C">
      <w:pPr>
        <w:adjustRightInd w:val="0"/>
        <w:snapToGrid w:val="0"/>
        <w:spacing w:line="360" w:lineRule="auto"/>
        <w:ind w:firstLineChars="200" w:firstLine="480"/>
        <w:jc w:val="left"/>
        <w:rPr>
          <w:rFonts w:ascii="宋体" w:hAnsi="宋体" w:cs="宋体"/>
          <w:kern w:val="0"/>
          <w:sz w:val="24"/>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outlineLvl w:val="0"/>
        <w:rPr>
          <w:rFonts w:ascii="宋体" w:hAnsi="宋体"/>
          <w:b/>
          <w:sz w:val="32"/>
          <w:szCs w:val="32"/>
        </w:rPr>
      </w:pPr>
    </w:p>
    <w:p w:rsidR="00CF3F8C" w:rsidRDefault="00CF3F8C">
      <w:pPr>
        <w:adjustRightInd w:val="0"/>
        <w:snapToGrid w:val="0"/>
        <w:spacing w:line="300" w:lineRule="auto"/>
        <w:jc w:val="center"/>
        <w:outlineLvl w:val="0"/>
        <w:rPr>
          <w:rFonts w:ascii="宋体" w:hAnsi="宋体"/>
          <w:b/>
          <w:sz w:val="32"/>
          <w:szCs w:val="32"/>
        </w:rPr>
      </w:pPr>
    </w:p>
    <w:p w:rsidR="00CF3F8C" w:rsidRDefault="00CF3F8C">
      <w:pPr>
        <w:adjustRightInd w:val="0"/>
        <w:snapToGrid w:val="0"/>
        <w:spacing w:line="300" w:lineRule="auto"/>
        <w:outlineLvl w:val="0"/>
        <w:rPr>
          <w:rFonts w:ascii="宋体" w:hAnsi="宋体"/>
          <w:b/>
          <w:sz w:val="32"/>
          <w:szCs w:val="32"/>
        </w:rPr>
      </w:pPr>
    </w:p>
    <w:p w:rsidR="00CF3F8C" w:rsidRDefault="004A6139">
      <w:pPr>
        <w:adjustRightInd w:val="0"/>
        <w:snapToGrid w:val="0"/>
        <w:spacing w:line="300" w:lineRule="auto"/>
        <w:jc w:val="left"/>
        <w:outlineLvl w:val="0"/>
        <w:rPr>
          <w:rFonts w:ascii="宋体" w:hAnsi="宋体"/>
          <w:b/>
          <w:sz w:val="32"/>
          <w:szCs w:val="32"/>
        </w:rPr>
      </w:pPr>
      <w:bookmarkStart w:id="38" w:name="_Toc116926182"/>
      <w:r>
        <w:rPr>
          <w:rFonts w:ascii="宋体" w:hAnsi="宋体" w:hint="eastAsia"/>
          <w:b/>
          <w:sz w:val="32"/>
          <w:szCs w:val="32"/>
        </w:rPr>
        <w:lastRenderedPageBreak/>
        <w:t>附件二</w:t>
      </w:r>
      <w:r>
        <w:rPr>
          <w:rFonts w:ascii="宋体" w:hAnsi="宋体"/>
          <w:b/>
          <w:sz w:val="32"/>
          <w:szCs w:val="32"/>
        </w:rPr>
        <w:t>：</w:t>
      </w:r>
      <w:bookmarkEnd w:id="38"/>
    </w:p>
    <w:p w:rsidR="00CF3F8C" w:rsidRDefault="00CF3F8C">
      <w:pPr>
        <w:jc w:val="center"/>
        <w:rPr>
          <w:sz w:val="36"/>
          <w:szCs w:val="36"/>
        </w:rPr>
      </w:pPr>
    </w:p>
    <w:p w:rsidR="00CF3F8C" w:rsidRDefault="004A6139">
      <w:pPr>
        <w:jc w:val="center"/>
        <w:rPr>
          <w:sz w:val="44"/>
        </w:rPr>
      </w:pPr>
      <w:r>
        <w:rPr>
          <w:rFonts w:hint="eastAsia"/>
          <w:sz w:val="36"/>
          <w:szCs w:val="36"/>
        </w:rPr>
        <w:t>资格条件承诺函</w:t>
      </w:r>
    </w:p>
    <w:p w:rsidR="00CF3F8C" w:rsidRDefault="00CF3F8C"/>
    <w:p w:rsidR="00CF3F8C" w:rsidRDefault="00CF3F8C"/>
    <w:p w:rsidR="00CF3F8C" w:rsidRDefault="00CF3F8C"/>
    <w:p w:rsidR="00CF3F8C" w:rsidRDefault="00CF3F8C"/>
    <w:p w:rsidR="00CF3F8C" w:rsidRDefault="004A6139">
      <w:pPr>
        <w:spacing w:line="360" w:lineRule="auto"/>
        <w:rPr>
          <w:sz w:val="28"/>
          <w:u w:val="single"/>
        </w:rPr>
      </w:pPr>
      <w:r>
        <w:rPr>
          <w:rFonts w:hint="eastAsia"/>
          <w:sz w:val="28"/>
        </w:rPr>
        <w:t>致：</w:t>
      </w:r>
      <w:r>
        <w:rPr>
          <w:rFonts w:hint="eastAsia"/>
          <w:sz w:val="28"/>
          <w:u w:val="single"/>
        </w:rPr>
        <w:t xml:space="preserve"> </w:t>
      </w:r>
      <w:r>
        <w:rPr>
          <w:rFonts w:hint="eastAsia"/>
          <w:sz w:val="28"/>
          <w:u w:val="single"/>
        </w:rPr>
        <w:t>（采购人、采购代理机构）</w:t>
      </w:r>
      <w:r>
        <w:rPr>
          <w:rFonts w:hint="eastAsia"/>
          <w:sz w:val="28"/>
          <w:u w:val="single"/>
        </w:rPr>
        <w:t xml:space="preserve"> </w:t>
      </w:r>
    </w:p>
    <w:p w:rsidR="00CF3F8C" w:rsidRDefault="004A6139">
      <w:pPr>
        <w:spacing w:line="360" w:lineRule="auto"/>
        <w:ind w:firstLineChars="200" w:firstLine="560"/>
        <w:rPr>
          <w:sz w:val="28"/>
        </w:rPr>
      </w:pPr>
      <w:r>
        <w:rPr>
          <w:rFonts w:hint="eastAsia"/>
          <w:sz w:val="28"/>
        </w:rPr>
        <w:t>我单位（公司）参与</w:t>
      </w:r>
      <w:r>
        <w:rPr>
          <w:rFonts w:hint="eastAsia"/>
          <w:sz w:val="28"/>
          <w:u w:val="single"/>
        </w:rPr>
        <w:t xml:space="preserve"> </w:t>
      </w:r>
      <w:r>
        <w:rPr>
          <w:rFonts w:hint="eastAsia"/>
          <w:sz w:val="28"/>
          <w:u w:val="single"/>
        </w:rPr>
        <w:t>（采购项目名称</w:t>
      </w:r>
      <w:r>
        <w:rPr>
          <w:rFonts w:hint="eastAsia"/>
          <w:sz w:val="28"/>
          <w:u w:val="single"/>
        </w:rPr>
        <w:tab/>
      </w:r>
      <w:r>
        <w:rPr>
          <w:rFonts w:hint="eastAsia"/>
          <w:sz w:val="28"/>
          <w:u w:val="single"/>
        </w:rPr>
        <w:t>项目编号）</w:t>
      </w:r>
      <w:r>
        <w:rPr>
          <w:rFonts w:hint="eastAsia"/>
          <w:sz w:val="28"/>
          <w:u w:val="single"/>
        </w:rPr>
        <w:t xml:space="preserve"> </w:t>
      </w:r>
      <w:r>
        <w:rPr>
          <w:rFonts w:hint="eastAsia"/>
          <w:sz w:val="28"/>
        </w:rPr>
        <w:t>采购项目的政府采购活动，现承诺如下：</w:t>
      </w:r>
    </w:p>
    <w:p w:rsidR="00CF3F8C" w:rsidRDefault="004A6139">
      <w:pPr>
        <w:pStyle w:val="aa"/>
        <w:numPr>
          <w:ilvl w:val="0"/>
          <w:numId w:val="7"/>
        </w:numPr>
        <w:spacing w:line="360" w:lineRule="auto"/>
        <w:ind w:left="1680" w:firstLine="560"/>
        <w:rPr>
          <w:sz w:val="28"/>
        </w:rPr>
      </w:pPr>
      <w:r>
        <w:rPr>
          <w:rFonts w:hint="eastAsia"/>
          <w:sz w:val="28"/>
        </w:rPr>
        <w:t>具有良好的商业信誉和健全的财务会计制度；</w:t>
      </w:r>
    </w:p>
    <w:p w:rsidR="00CF3F8C" w:rsidRDefault="004A6139">
      <w:pPr>
        <w:pStyle w:val="aa"/>
        <w:numPr>
          <w:ilvl w:val="0"/>
          <w:numId w:val="7"/>
        </w:numPr>
        <w:spacing w:line="360" w:lineRule="auto"/>
        <w:ind w:left="1680" w:firstLine="560"/>
        <w:rPr>
          <w:sz w:val="28"/>
        </w:rPr>
      </w:pPr>
      <w:r>
        <w:rPr>
          <w:rFonts w:hint="eastAsia"/>
          <w:sz w:val="28"/>
        </w:rPr>
        <w:t>具有依法缴纳税收的良好记录；</w:t>
      </w:r>
    </w:p>
    <w:p w:rsidR="00CF3F8C" w:rsidRDefault="004A6139">
      <w:pPr>
        <w:pStyle w:val="aa"/>
        <w:numPr>
          <w:ilvl w:val="0"/>
          <w:numId w:val="7"/>
        </w:numPr>
        <w:spacing w:line="360" w:lineRule="auto"/>
        <w:ind w:left="1680" w:firstLine="560"/>
        <w:rPr>
          <w:sz w:val="28"/>
        </w:rPr>
      </w:pPr>
      <w:r>
        <w:rPr>
          <w:rFonts w:hint="eastAsia"/>
          <w:sz w:val="28"/>
        </w:rPr>
        <w:t>具有依法缴纳社会保障金的良好记录。</w:t>
      </w:r>
    </w:p>
    <w:p w:rsidR="00CF3F8C" w:rsidRDefault="004A6139">
      <w:pPr>
        <w:spacing w:line="360" w:lineRule="auto"/>
        <w:ind w:firstLineChars="200" w:firstLine="560"/>
        <w:rPr>
          <w:sz w:val="28"/>
        </w:rPr>
      </w:pPr>
      <w:r>
        <w:rPr>
          <w:rFonts w:hint="eastAsia"/>
          <w:sz w:val="28"/>
        </w:rPr>
        <w:t>我方在采购项目评审（评标）环节结束后，随时接受采购人、采购代理机构的检查验证，配合提供相关证明材料，证明符合《中华人民共和国政府采购法》规定的供应商基本资格条件。</w:t>
      </w:r>
    </w:p>
    <w:p w:rsidR="00CF3F8C" w:rsidRDefault="004A6139">
      <w:pPr>
        <w:spacing w:line="360" w:lineRule="auto"/>
        <w:ind w:firstLineChars="200" w:firstLine="560"/>
        <w:rPr>
          <w:sz w:val="28"/>
        </w:rPr>
      </w:pPr>
      <w:r>
        <w:rPr>
          <w:rFonts w:hint="eastAsia"/>
          <w:sz w:val="28"/>
        </w:rPr>
        <w:t>我单位（公司）对上述承诺的真实性负责。如有虚假，将依法承担相应责任。</w:t>
      </w:r>
    </w:p>
    <w:p w:rsidR="00CF3F8C" w:rsidRDefault="004A6139">
      <w:pPr>
        <w:spacing w:line="360" w:lineRule="auto"/>
        <w:ind w:firstLineChars="200" w:firstLine="560"/>
        <w:rPr>
          <w:sz w:val="28"/>
        </w:rPr>
      </w:pPr>
      <w:r>
        <w:rPr>
          <w:rFonts w:hint="eastAsia"/>
          <w:sz w:val="28"/>
        </w:rPr>
        <w:t>特此承诺。</w:t>
      </w:r>
    </w:p>
    <w:p w:rsidR="00CF3F8C" w:rsidRDefault="00CF3F8C">
      <w:pPr>
        <w:spacing w:line="360" w:lineRule="auto"/>
        <w:rPr>
          <w:sz w:val="28"/>
        </w:rPr>
      </w:pPr>
    </w:p>
    <w:p w:rsidR="00CF3F8C" w:rsidRDefault="00CF3F8C">
      <w:pPr>
        <w:spacing w:line="360" w:lineRule="auto"/>
        <w:rPr>
          <w:sz w:val="28"/>
        </w:rPr>
      </w:pPr>
    </w:p>
    <w:p w:rsidR="00CF3F8C" w:rsidRDefault="004A6139">
      <w:pPr>
        <w:spacing w:line="360" w:lineRule="auto"/>
        <w:ind w:leftChars="1282" w:left="2692"/>
        <w:rPr>
          <w:sz w:val="28"/>
        </w:rPr>
      </w:pPr>
      <w:r>
        <w:rPr>
          <w:rFonts w:hint="eastAsia"/>
          <w:sz w:val="28"/>
        </w:rPr>
        <w:t>供应商</w:t>
      </w:r>
      <w:r>
        <w:rPr>
          <w:sz w:val="28"/>
        </w:rPr>
        <w:t>名称（</w:t>
      </w:r>
      <w:r>
        <w:rPr>
          <w:rFonts w:hint="eastAsia"/>
          <w:sz w:val="28"/>
        </w:rPr>
        <w:t>加盖公章</w:t>
      </w:r>
      <w:r>
        <w:rPr>
          <w:sz w:val="28"/>
        </w:rPr>
        <w:t>）</w:t>
      </w:r>
      <w:r>
        <w:rPr>
          <w:rFonts w:hint="eastAsia"/>
          <w:sz w:val="28"/>
        </w:rPr>
        <w:t>：</w:t>
      </w:r>
    </w:p>
    <w:p w:rsidR="00CF3F8C" w:rsidRDefault="004A6139">
      <w:pPr>
        <w:spacing w:line="360" w:lineRule="auto"/>
        <w:ind w:leftChars="1282" w:left="2692"/>
        <w:rPr>
          <w:sz w:val="28"/>
        </w:rPr>
      </w:pPr>
      <w:r>
        <w:rPr>
          <w:rFonts w:hint="eastAsia"/>
          <w:sz w:val="28"/>
        </w:rPr>
        <w:t>法定</w:t>
      </w:r>
      <w:r>
        <w:rPr>
          <w:sz w:val="28"/>
        </w:rPr>
        <w:t>代表人或被授权委托人</w:t>
      </w:r>
      <w:r>
        <w:rPr>
          <w:rFonts w:hint="eastAsia"/>
          <w:sz w:val="28"/>
        </w:rPr>
        <w:t>（签字或</w:t>
      </w:r>
      <w:r>
        <w:rPr>
          <w:sz w:val="28"/>
        </w:rPr>
        <w:t>盖章</w:t>
      </w:r>
      <w:r>
        <w:rPr>
          <w:rFonts w:hint="eastAsia"/>
          <w:sz w:val="28"/>
        </w:rPr>
        <w:t>）：</w:t>
      </w:r>
    </w:p>
    <w:p w:rsidR="00CF3F8C" w:rsidRDefault="004A6139">
      <w:pPr>
        <w:spacing w:line="360" w:lineRule="auto"/>
        <w:ind w:leftChars="1282" w:left="2692"/>
        <w:rPr>
          <w:sz w:val="28"/>
        </w:rPr>
      </w:pPr>
      <w:r>
        <w:rPr>
          <w:rFonts w:hint="eastAsia"/>
          <w:sz w:val="28"/>
        </w:rPr>
        <w:t>日期</w:t>
      </w:r>
      <w:r>
        <w:rPr>
          <w:sz w:val="28"/>
        </w:rPr>
        <w:t>：</w:t>
      </w:r>
    </w:p>
    <w:p w:rsidR="00CF3F8C" w:rsidRDefault="00CF3F8C">
      <w:pPr>
        <w:tabs>
          <w:tab w:val="left" w:pos="1656"/>
        </w:tabs>
        <w:rPr>
          <w:rFonts w:ascii="宋体" w:hAnsi="宋体"/>
          <w:sz w:val="24"/>
        </w:rPr>
      </w:pPr>
    </w:p>
    <w:p w:rsidR="00CF3F8C" w:rsidRDefault="00CF3F8C">
      <w:pPr>
        <w:tabs>
          <w:tab w:val="left" w:pos="1656"/>
        </w:tabs>
        <w:rPr>
          <w:rFonts w:ascii="宋体" w:hAnsi="宋体"/>
          <w:sz w:val="24"/>
        </w:rPr>
      </w:pPr>
    </w:p>
    <w:p w:rsidR="00CF3F8C" w:rsidRDefault="00CF3F8C">
      <w:pPr>
        <w:tabs>
          <w:tab w:val="left" w:pos="1656"/>
        </w:tabs>
        <w:rPr>
          <w:rFonts w:ascii="宋体" w:hAnsi="宋体"/>
          <w:sz w:val="24"/>
        </w:rPr>
      </w:pPr>
    </w:p>
    <w:p w:rsidR="00CF3F8C" w:rsidRDefault="00CF3F8C">
      <w:pPr>
        <w:tabs>
          <w:tab w:val="left" w:pos="1656"/>
        </w:tabs>
        <w:rPr>
          <w:rFonts w:ascii="宋体" w:hAnsi="宋体"/>
          <w:sz w:val="24"/>
        </w:rPr>
      </w:pPr>
    </w:p>
    <w:p w:rsidR="00CF3F8C" w:rsidRDefault="00CF3F8C">
      <w:pPr>
        <w:tabs>
          <w:tab w:val="left" w:pos="1656"/>
        </w:tabs>
        <w:rPr>
          <w:rFonts w:ascii="宋体" w:hAnsi="宋体"/>
          <w:sz w:val="24"/>
        </w:rPr>
      </w:pPr>
    </w:p>
    <w:p w:rsidR="00CF3F8C" w:rsidRDefault="00CF3F8C">
      <w:pPr>
        <w:tabs>
          <w:tab w:val="left" w:pos="1656"/>
        </w:tabs>
        <w:rPr>
          <w:rFonts w:ascii="宋体" w:hAnsi="宋体"/>
          <w:sz w:val="24"/>
        </w:rPr>
      </w:pPr>
    </w:p>
    <w:p w:rsidR="00CF3F8C" w:rsidRDefault="00CF3F8C"/>
    <w:sectPr w:rsidR="00CF3F8C">
      <w:headerReference w:type="even" r:id="rId45"/>
      <w:footerReference w:type="default" r:id="rId46"/>
      <w:headerReference w:type="first" r:id="rId47"/>
      <w:pgSz w:w="11907" w:h="16840"/>
      <w:pgMar w:top="1134" w:right="1134" w:bottom="1134" w:left="1418" w:header="1134" w:footer="794"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39" w:rsidRDefault="004A6139">
      <w:r>
        <w:separator/>
      </w:r>
    </w:p>
  </w:endnote>
  <w:endnote w:type="continuationSeparator" w:id="0">
    <w:p w:rsidR="004A6139" w:rsidRDefault="004A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framePr w:wrap="around" w:vAnchor="text" w:hAnchor="margin" w:xAlign="center" w:y="1"/>
      <w:rPr>
        <w:rStyle w:val="a8"/>
      </w:rPr>
    </w:pPr>
    <w:r>
      <w:fldChar w:fldCharType="begin"/>
    </w:r>
    <w:r>
      <w:rPr>
        <w:rStyle w:val="a8"/>
      </w:rPr>
      <w:instrText xml:space="preserve">PAGE  </w:instrText>
    </w:r>
    <w:r>
      <w:fldChar w:fldCharType="end"/>
    </w:r>
  </w:p>
  <w:p w:rsidR="00CF3F8C" w:rsidRDefault="00CF3F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pPr>
    <w:r>
      <w:fldChar w:fldCharType="begin"/>
    </w:r>
    <w:r>
      <w:instrText>PAGE   \* MERGEFORMAT</w:instrText>
    </w:r>
    <w:r>
      <w:fldChar w:fldCharType="separate"/>
    </w:r>
    <w:r w:rsidR="00B077BF" w:rsidRPr="00B077BF">
      <w:rPr>
        <w:noProof/>
        <w:lang w:val="zh-CN"/>
      </w:rPr>
      <w:t>49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- 33 -</w:t>
    </w:r>
    <w:r>
      <w:fldChar w:fldCharType="end"/>
    </w:r>
  </w:p>
  <w:p w:rsidR="00CF3F8C" w:rsidRDefault="004A6139">
    <w:pPr>
      <w:pStyle w:val="a4"/>
      <w:tabs>
        <w:tab w:val="clear" w:pos="8306"/>
        <w:tab w:val="left" w:pos="5040"/>
        <w:tab w:val="left" w:pos="5460"/>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pPr>
    <w:r>
      <w:fldChar w:fldCharType="begin"/>
    </w:r>
    <w:r>
      <w:instrText>PAGE   \* MERGEFORMAT</w:instrText>
    </w:r>
    <w:r>
      <w:fldChar w:fldCharType="separate"/>
    </w:r>
    <w:r w:rsidR="00B077BF" w:rsidRPr="00B077BF">
      <w:rPr>
        <w:noProof/>
        <w:lang w:val="zh-CN"/>
      </w:rPr>
      <w:t>51</w:t>
    </w:r>
    <w:r>
      <w:fldChar w:fldCharType="end"/>
    </w:r>
  </w:p>
  <w:p w:rsidR="00CF3F8C" w:rsidRDefault="00CF3F8C">
    <w:pPr>
      <w:pStyle w:val="a4"/>
      <w:jc w:val="center"/>
      <w:rPr>
        <w:rFonts w:ascii="宋体" w:hAnsi="宋体"/>
        <w:b/>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pPr>
    <w:r>
      <w:fldChar w:fldCharType="begin"/>
    </w:r>
    <w:r>
      <w:instrText>PAGE   \* MERGEFORMAT</w:instrText>
    </w:r>
    <w:r>
      <w:fldChar w:fldCharType="separate"/>
    </w:r>
    <w:r w:rsidR="00B077BF" w:rsidRPr="00B077BF">
      <w:rPr>
        <w:noProof/>
        <w:lang w:val="zh-CN"/>
      </w:rPr>
      <w:t>52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pPr>
    <w:r>
      <w:fldChar w:fldCharType="begin"/>
    </w:r>
    <w:r>
      <w:instrText>PAGE   \* MERGEFORMAT</w:instrText>
    </w:r>
    <w:r>
      <w:fldChar w:fldCharType="separate"/>
    </w:r>
    <w:r w:rsidR="00B077BF" w:rsidRPr="00B077BF">
      <w:rPr>
        <w:noProof/>
        <w:lang w:val="zh-CN"/>
      </w:rPr>
      <w:t>55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pPr>
    <w:r>
      <w:fldChar w:fldCharType="begin"/>
    </w:r>
    <w:r>
      <w:instrText>PAGE   \* MERGEFORMAT</w:instrText>
    </w:r>
    <w:r>
      <w:fldChar w:fldCharType="separate"/>
    </w:r>
    <w:r w:rsidR="00B077BF" w:rsidRPr="00B077BF">
      <w:rPr>
        <w:noProof/>
        <w:lang w:val="zh-CN"/>
      </w:rPr>
      <w:t>64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4"/>
      <w:jc w:val="center"/>
      <w:rPr>
        <w:b/>
        <w:szCs w:val="18"/>
      </w:rPr>
    </w:pPr>
    <w:r>
      <w:rPr>
        <w:b/>
        <w:kern w:val="0"/>
        <w:szCs w:val="21"/>
      </w:rPr>
      <w:t xml:space="preserve">- </w:t>
    </w:r>
    <w:r>
      <w:rPr>
        <w:b/>
        <w:kern w:val="0"/>
        <w:szCs w:val="21"/>
      </w:rPr>
      <w:fldChar w:fldCharType="begin"/>
    </w:r>
    <w:r>
      <w:rPr>
        <w:b/>
        <w:kern w:val="0"/>
        <w:szCs w:val="21"/>
      </w:rPr>
      <w:instrText xml:space="preserve"> PAGE </w:instrText>
    </w:r>
    <w:r>
      <w:rPr>
        <w:b/>
        <w:kern w:val="0"/>
        <w:szCs w:val="21"/>
      </w:rPr>
      <w:fldChar w:fldCharType="separate"/>
    </w:r>
    <w:r w:rsidR="00B077BF">
      <w:rPr>
        <w:b/>
        <w:noProof/>
        <w:kern w:val="0"/>
        <w:szCs w:val="21"/>
      </w:rPr>
      <w:t>72</w:t>
    </w:r>
    <w:r>
      <w:rPr>
        <w:b/>
        <w:kern w:val="0"/>
        <w:szCs w:val="21"/>
      </w:rPr>
      <w:fldChar w:fldCharType="end"/>
    </w:r>
    <w:r>
      <w:rPr>
        <w:b/>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39" w:rsidRDefault="004A6139">
      <w:r>
        <w:separator/>
      </w:r>
    </w:p>
  </w:footnote>
  <w:footnote w:type="continuationSeparator" w:id="0">
    <w:p w:rsidR="004A6139" w:rsidRDefault="004A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智慧校园光网络建设项目</w:t>
    </w:r>
    <w:r>
      <w:rPr>
        <w:rFonts w:ascii="宋体" w:hAnsi="宋体"/>
        <w:b/>
        <w:bCs/>
      </w:rPr>
      <w:t xml:space="preserve">                                                        </w:t>
    </w:r>
    <w:r>
      <w:rPr>
        <w:rFonts w:ascii="宋体" w:hAnsi="宋体" w:hint="eastAsia"/>
        <w:b/>
        <w:bCs/>
      </w:rPr>
      <w:t xml:space="preserve">                                                   </w:t>
    </w:r>
    <w:r>
      <w:rPr>
        <w:rFonts w:ascii="宋体" w:hAnsi="宋体"/>
        <w:b/>
        <w:bCs/>
      </w:rPr>
      <w:t xml:space="preserve">    </w:t>
    </w:r>
    <w:r>
      <w:rPr>
        <w:noProof/>
      </w:rPr>
      <w:drawing>
        <wp:inline distT="0" distB="0" distL="0" distR="0">
          <wp:extent cx="501650" cy="452120"/>
          <wp:effectExtent l="0" t="0" r="1270" b="5080"/>
          <wp:docPr id="3"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智慧校园光网络建设项目</w:t>
    </w:r>
    <w:r>
      <w:rPr>
        <w:rFonts w:ascii="宋体" w:hAnsi="宋体"/>
        <w:b/>
        <w:bCs/>
      </w:rPr>
      <w:t xml:space="preserve">                 </w:t>
    </w:r>
    <w:r>
      <w:rPr>
        <w:rFonts w:ascii="宋体" w:hAnsi="宋体" w:hint="eastAsia"/>
        <w:b/>
        <w:bCs/>
      </w:rPr>
      <w:t xml:space="preserve">                                               </w:t>
    </w:r>
    <w:r>
      <w:rPr>
        <w:rFonts w:ascii="宋体" w:hAnsi="宋体"/>
        <w:b/>
        <w:bCs/>
      </w:rPr>
      <w:t xml:space="preserve"> </w:t>
    </w:r>
    <w:r>
      <w:rPr>
        <w:noProof/>
      </w:rPr>
      <w:drawing>
        <wp:inline distT="0" distB="0" distL="0" distR="0">
          <wp:extent cx="501650" cy="452120"/>
          <wp:effectExtent l="0" t="0" r="1270" b="5080"/>
          <wp:docPr id="4"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智慧校园光网络建设项目</w:t>
    </w:r>
    <w:r>
      <w:rPr>
        <w:rFonts w:ascii="宋体" w:hAnsi="宋体"/>
        <w:b/>
        <w:bCs/>
      </w:rPr>
      <w:t xml:space="preserve">                                                                              </w:t>
    </w:r>
    <w:r>
      <w:rPr>
        <w:rFonts w:ascii="宋体" w:hAnsi="宋体" w:hint="eastAsia"/>
        <w:b/>
        <w:bCs/>
      </w:rPr>
      <w:t xml:space="preserve">                                            </w:t>
    </w:r>
    <w:r>
      <w:rPr>
        <w:noProof/>
      </w:rPr>
      <w:drawing>
        <wp:inline distT="0" distB="0" distL="0" distR="0">
          <wp:extent cx="501650" cy="452120"/>
          <wp:effectExtent l="0" t="0" r="1270" b="5080"/>
          <wp:docPr id="5"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w:t>
    </w:r>
    <w:r>
      <w:rPr>
        <w:rFonts w:ascii="宋体" w:hAnsi="宋体" w:hint="eastAsia"/>
        <w:b/>
        <w:bCs/>
      </w:rPr>
      <w:t xml:space="preserve">                                                                      </w:t>
    </w:r>
    <w:r>
      <w:rPr>
        <w:noProof/>
      </w:rPr>
      <w:drawing>
        <wp:inline distT="0" distB="0" distL="0" distR="0">
          <wp:extent cx="501650" cy="452120"/>
          <wp:effectExtent l="0" t="0" r="1270" b="5080"/>
          <wp:docPr id="6"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智慧校园光网络建设项目</w:t>
    </w:r>
    <w:r>
      <w:rPr>
        <w:rFonts w:ascii="宋体" w:hAnsi="宋体"/>
        <w:b/>
        <w:bCs/>
      </w:rPr>
      <w:t xml:space="preserve">                          </w:t>
    </w:r>
    <w:r>
      <w:rPr>
        <w:rFonts w:ascii="宋体" w:hAnsi="宋体" w:hint="eastAsia"/>
        <w:b/>
        <w:bCs/>
      </w:rPr>
      <w:t xml:space="preserve">                                      </w:t>
    </w:r>
    <w:r>
      <w:rPr>
        <w:rFonts w:ascii="宋体" w:hAnsi="宋体"/>
        <w:b/>
        <w:bCs/>
      </w:rPr>
      <w:t xml:space="preserve"> </w:t>
    </w:r>
    <w:r>
      <w:rPr>
        <w:noProof/>
      </w:rPr>
      <w:drawing>
        <wp:inline distT="0" distB="0" distL="0" distR="0">
          <wp:extent cx="501650" cy="452120"/>
          <wp:effectExtent l="0" t="0" r="1270" b="5080"/>
          <wp:docPr id="16"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w:t>
    </w:r>
    <w:r>
      <w:rPr>
        <w:rFonts w:ascii="宋体" w:hAnsi="宋体" w:hint="eastAsia"/>
        <w:b/>
        <w:bCs/>
      </w:rPr>
      <w:t xml:space="preserve"> </w:t>
    </w:r>
    <w:r>
      <w:rPr>
        <w:rFonts w:ascii="宋体" w:hAnsi="宋体"/>
        <w:b/>
        <w:bCs/>
      </w:rPr>
      <w:t xml:space="preserve">                                                                          </w:t>
    </w:r>
    <w:r>
      <w:rPr>
        <w:rFonts w:ascii="宋体" w:hAnsi="宋体" w:hint="eastAsia"/>
        <w:b/>
        <w:bCs/>
      </w:rPr>
      <w:t xml:space="preserve">                                               </w:t>
    </w:r>
    <w:r>
      <w:rPr>
        <w:rFonts w:ascii="宋体" w:hAnsi="宋体"/>
        <w:b/>
        <w:bCs/>
      </w:rPr>
      <w:t xml:space="preserve">  </w:t>
    </w:r>
    <w:r>
      <w:rPr>
        <w:noProof/>
      </w:rPr>
      <w:drawing>
        <wp:inline distT="0" distB="0" distL="0" distR="0">
          <wp:extent cx="501650" cy="452120"/>
          <wp:effectExtent l="0" t="0" r="1270" b="5080"/>
          <wp:docPr id="7"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spacing w:line="240" w:lineRule="atLeast"/>
      <w:jc w:val="both"/>
    </w:pPr>
    <w:r>
      <w:rPr>
        <w:rFonts w:ascii="宋体" w:hAnsi="宋体" w:hint="eastAsia"/>
        <w:b/>
        <w:bCs/>
      </w:rPr>
      <w:t>2023</w:t>
    </w:r>
    <w:r>
      <w:rPr>
        <w:rFonts w:ascii="宋体" w:hAnsi="宋体" w:hint="eastAsia"/>
        <w:b/>
        <w:bCs/>
      </w:rPr>
      <w:t>智慧校园光网络建设</w:t>
    </w:r>
    <w:r>
      <w:rPr>
        <w:rFonts w:ascii="宋体" w:hAnsi="宋体" w:hint="eastAsia"/>
        <w:b/>
        <w:bCs/>
      </w:rPr>
      <w:t xml:space="preserve"> </w:t>
    </w:r>
    <w:r>
      <w:rPr>
        <w:rFonts w:ascii="宋体" w:hAnsi="宋体"/>
        <w:b/>
        <w:bCs/>
      </w:rPr>
      <w:t xml:space="preserve">                   </w:t>
    </w:r>
    <w:r>
      <w:rPr>
        <w:rFonts w:ascii="宋体" w:hAnsi="宋体" w:hint="eastAsia"/>
        <w:b/>
        <w:bCs/>
      </w:rPr>
      <w:t xml:space="preserve">                                                </w:t>
    </w:r>
    <w:r>
      <w:rPr>
        <w:noProof/>
      </w:rPr>
      <w:drawing>
        <wp:inline distT="0" distB="0" distL="0" distR="0">
          <wp:extent cx="501650" cy="452120"/>
          <wp:effectExtent l="0" t="0" r="1270" b="5080"/>
          <wp:docPr id="8"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646367298(1).png"/>
                  <pic:cNvPicPr>
                    <a:picLocks noChangeAspect="1"/>
                  </pic:cNvPicPr>
                </pic:nvPicPr>
                <pic:blipFill>
                  <a:blip r:embed="rId1"/>
                  <a:stretch>
                    <a:fillRect/>
                  </a:stretch>
                </pic:blipFill>
                <pic:spPr>
                  <a:xfrm>
                    <a:off x="0" y="0"/>
                    <a:ext cx="505658" cy="455666"/>
                  </a:xfrm>
                  <a:prstGeom prst="rect">
                    <a:avLst/>
                  </a:prstGeom>
                </pic:spPr>
              </pic:pic>
            </a:graphicData>
          </a:graphic>
        </wp:inline>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4A6139">
    <w:pPr>
      <w:pStyle w:val="a5"/>
      <w:jc w:val="both"/>
      <w:rPr>
        <w:rFonts w:ascii="宋体" w:hAnsi="宋体"/>
      </w:rPr>
    </w:pPr>
    <w:r>
      <w:rPr>
        <w:rFonts w:ascii="宋体" w:hAnsi="宋体" w:hint="eastAsia"/>
        <w:b/>
        <w:bCs/>
      </w:rPr>
      <w:t>长春净月高新技术产业开发区社会发展局校车系统平台升级采购</w:t>
    </w:r>
    <w:r>
      <w:rPr>
        <w:rFonts w:ascii="宋体" w:hAnsi="宋体" w:hint="eastAsia"/>
        <w:b/>
        <w:bCs/>
      </w:rPr>
      <w:t xml:space="preserve">                        JZCG2015-1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8C" w:rsidRDefault="00CF3F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F16FC1"/>
    <w:multiLevelType w:val="singleLevel"/>
    <w:tmpl w:val="E6F16FC1"/>
    <w:lvl w:ilvl="0">
      <w:start w:val="1"/>
      <w:numFmt w:val="decimal"/>
      <w:lvlText w:val="(%1)"/>
      <w:lvlJc w:val="left"/>
      <w:pPr>
        <w:tabs>
          <w:tab w:val="left" w:pos="312"/>
        </w:tabs>
      </w:pPr>
    </w:lvl>
  </w:abstractNum>
  <w:abstractNum w:abstractNumId="1">
    <w:nsid w:val="2A316791"/>
    <w:multiLevelType w:val="multilevel"/>
    <w:tmpl w:val="2A316791"/>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0705AF"/>
    <w:multiLevelType w:val="multilevel"/>
    <w:tmpl w:val="400705AF"/>
    <w:lvl w:ilvl="0">
      <w:start w:val="1"/>
      <w:numFmt w:val="decimal"/>
      <w:suff w:val="nothing"/>
      <w:lvlText w:val="%1."/>
      <w:lvlJc w:val="left"/>
      <w:pPr>
        <w:ind w:left="0" w:firstLine="0"/>
      </w:pPr>
      <w:rPr>
        <w:rFonts w:hint="eastAsia"/>
        <w:snapToGrid w:val="0"/>
        <w:color w:val="000000"/>
        <w:spacing w:val="-2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87D294F"/>
    <w:multiLevelType w:val="multilevel"/>
    <w:tmpl w:val="487D294F"/>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BF42D0"/>
    <w:multiLevelType w:val="multilevel"/>
    <w:tmpl w:val="52BF42D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637758"/>
    <w:multiLevelType w:val="multilevel"/>
    <w:tmpl w:val="6B637758"/>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F531E47"/>
    <w:multiLevelType w:val="multilevel"/>
    <w:tmpl w:val="6F531E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zQ1YjAxMjVlMTUxYzFkZTk4MDM0MzdlYTVjZmEifQ=="/>
  </w:docVars>
  <w:rsids>
    <w:rsidRoot w:val="5D7C6D44"/>
    <w:rsid w:val="004A6139"/>
    <w:rsid w:val="00B077BF"/>
    <w:rsid w:val="00CF3F8C"/>
    <w:rsid w:val="0122398D"/>
    <w:rsid w:val="0596483F"/>
    <w:rsid w:val="05FB67CF"/>
    <w:rsid w:val="06556628"/>
    <w:rsid w:val="06581AF4"/>
    <w:rsid w:val="09E527C8"/>
    <w:rsid w:val="0B6B22C9"/>
    <w:rsid w:val="0F9B7DE0"/>
    <w:rsid w:val="10AA2392"/>
    <w:rsid w:val="1165129D"/>
    <w:rsid w:val="15227E9D"/>
    <w:rsid w:val="16E66CA8"/>
    <w:rsid w:val="1B843D5A"/>
    <w:rsid w:val="1D141C56"/>
    <w:rsid w:val="1D88614E"/>
    <w:rsid w:val="1D8B4DA1"/>
    <w:rsid w:val="1F5F51A1"/>
    <w:rsid w:val="20EF2592"/>
    <w:rsid w:val="213760C2"/>
    <w:rsid w:val="22FD3CF7"/>
    <w:rsid w:val="23DC2A00"/>
    <w:rsid w:val="26C57D70"/>
    <w:rsid w:val="292A511A"/>
    <w:rsid w:val="2D3C3C89"/>
    <w:rsid w:val="2E620FA9"/>
    <w:rsid w:val="30A138D2"/>
    <w:rsid w:val="3150593A"/>
    <w:rsid w:val="33F2602C"/>
    <w:rsid w:val="341F20D4"/>
    <w:rsid w:val="3712286A"/>
    <w:rsid w:val="37F95251"/>
    <w:rsid w:val="3F985AE2"/>
    <w:rsid w:val="40045D71"/>
    <w:rsid w:val="404A7480"/>
    <w:rsid w:val="40B015E1"/>
    <w:rsid w:val="42380450"/>
    <w:rsid w:val="469460F7"/>
    <w:rsid w:val="484037DF"/>
    <w:rsid w:val="4C39729F"/>
    <w:rsid w:val="4CA32408"/>
    <w:rsid w:val="4E9538C3"/>
    <w:rsid w:val="4EAB0005"/>
    <w:rsid w:val="4ED1076B"/>
    <w:rsid w:val="4EED7F4B"/>
    <w:rsid w:val="50995D4E"/>
    <w:rsid w:val="52BF5A51"/>
    <w:rsid w:val="53207EF7"/>
    <w:rsid w:val="564360BE"/>
    <w:rsid w:val="56CA56C3"/>
    <w:rsid w:val="59FB4018"/>
    <w:rsid w:val="5B5D7BAC"/>
    <w:rsid w:val="5C551EA4"/>
    <w:rsid w:val="5D7C6D44"/>
    <w:rsid w:val="5DF67222"/>
    <w:rsid w:val="61DB2D6D"/>
    <w:rsid w:val="62636DEE"/>
    <w:rsid w:val="63D93821"/>
    <w:rsid w:val="66B772E6"/>
    <w:rsid w:val="68696209"/>
    <w:rsid w:val="68FC334A"/>
    <w:rsid w:val="695B70DB"/>
    <w:rsid w:val="6A6D1178"/>
    <w:rsid w:val="6EE127E5"/>
    <w:rsid w:val="6FEA76D8"/>
    <w:rsid w:val="705838E8"/>
    <w:rsid w:val="711B6831"/>
    <w:rsid w:val="733A3B82"/>
    <w:rsid w:val="77896E4D"/>
    <w:rsid w:val="7B0B6550"/>
    <w:rsid w:val="7B7D42FE"/>
    <w:rsid w:val="7CD84D85"/>
    <w:rsid w:val="7F6B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04ECD7B-CDA2-4285-8291-E2F9CB72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hint="eastAsia"/>
      <w:szCs w:val="21"/>
    </w:rPr>
  </w:style>
  <w:style w:type="paragraph" w:styleId="a4">
    <w:name w:val="footer"/>
    <w:basedOn w:val="a"/>
    <w:uiPriority w:val="99"/>
    <w:qFormat/>
    <w:pPr>
      <w:tabs>
        <w:tab w:val="center" w:pos="4153"/>
        <w:tab w:val="right" w:pos="8306"/>
      </w:tabs>
      <w:snapToGrid w:val="0"/>
      <w:jc w:val="left"/>
    </w:pPr>
    <w:rPr>
      <w:sz w:val="18"/>
      <w:szCs w:val="20"/>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1">
    <w:name w:val="toc 1"/>
    <w:basedOn w:val="a"/>
    <w:next w:val="a"/>
    <w:uiPriority w:val="39"/>
    <w:qFormat/>
    <w:rPr>
      <w:sz w:val="28"/>
      <w:szCs w:val="20"/>
    </w:rPr>
  </w:style>
  <w:style w:type="paragraph" w:styleId="2">
    <w:name w:val="toc 2"/>
    <w:basedOn w:val="a"/>
    <w:next w:val="a"/>
    <w:uiPriority w:val="39"/>
    <w:qFormat/>
    <w:pPr>
      <w:ind w:leftChars="200" w:left="420"/>
    </w:pPr>
    <w:rPr>
      <w:szCs w:val="20"/>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styleId="a7">
    <w:name w:val="Strong"/>
    <w:qFormat/>
    <w:rPr>
      <w:b/>
      <w:bCs/>
    </w:rPr>
  </w:style>
  <w:style w:type="character" w:styleId="a8">
    <w:name w:val="page number"/>
    <w:basedOn w:val="a0"/>
    <w:qFormat/>
  </w:style>
  <w:style w:type="character" w:styleId="a9">
    <w:name w:val="Hyperlink"/>
    <w:uiPriority w:val="99"/>
    <w:qFormat/>
    <w:rPr>
      <w:color w:val="0000FF"/>
      <w:u w:val="single"/>
    </w:rPr>
  </w:style>
  <w:style w:type="paragraph" w:customStyle="1" w:styleId="20">
    <w:name w:val="样式2"/>
    <w:basedOn w:val="a"/>
    <w:qFormat/>
    <w:rPr>
      <w:rFonts w:ascii="仿宋_GB2312" w:eastAsia="仿宋_GB2312"/>
      <w:sz w:val="32"/>
      <w:szCs w:val="20"/>
    </w:rPr>
  </w:style>
  <w:style w:type="paragraph" w:customStyle="1" w:styleId="ParaCharCharCharChar">
    <w:name w:val="默认段落字体 Para Char Char Char Char"/>
    <w:basedOn w:val="a"/>
    <w:qFormat/>
  </w:style>
  <w:style w:type="paragraph" w:styleId="aa">
    <w:name w:val="List Paragraph"/>
    <w:basedOn w:val="a"/>
    <w:uiPriority w:val="34"/>
    <w:qFormat/>
    <w:pPr>
      <w:ind w:firstLineChars="200" w:firstLine="420"/>
    </w:pPr>
    <w:rPr>
      <w:rFonts w:ascii="Calibri" w:hAnsi="Calibri"/>
      <w:szCs w:val="22"/>
    </w:rPr>
  </w:style>
  <w:style w:type="character" w:customStyle="1" w:styleId="qowt-font4">
    <w:name w:val="qowt-font4"/>
  </w:style>
  <w:style w:type="paragraph" w:customStyle="1" w:styleId="xl27">
    <w:name w:val="xl27"/>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qowt-stl-">
    <w:name w:val="qowt-stl-正文"/>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yperlink" Target="https://pay.zcygov.cn/purchaseplan_front/"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hyperlink" Target="https://pay.zcygov.cn/purchaseplan_fron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oter" Target="footer8.xml"/><Relationship Id="rId20" Type="http://schemas.openxmlformats.org/officeDocument/2006/relationships/footer" Target="footer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6312</Words>
  <Characters>35979</Characters>
  <Application>Microsoft Office Word</Application>
  <DocSecurity>0</DocSecurity>
  <Lines>299</Lines>
  <Paragraphs>84</Paragraphs>
  <ScaleCrop>false</ScaleCrop>
  <Company/>
  <LinksUpToDate>false</LinksUpToDate>
  <CharactersWithSpaces>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WPS_1478235308</dc:creator>
  <cp:lastModifiedBy>PC</cp:lastModifiedBy>
  <cp:revision>3</cp:revision>
  <cp:lastPrinted>2023-11-21T05:28:00Z</cp:lastPrinted>
  <dcterms:created xsi:type="dcterms:W3CDTF">2023-11-17T07:53:00Z</dcterms:created>
  <dcterms:modified xsi:type="dcterms:W3CDTF">2023-11-21T05:35:00Z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51AAC9138FBD4AED99E379C2B0CCFB34_11</vt:lpwstr>
  </property>
</Properties>
</file>