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36"/>
          <w:szCs w:val="36"/>
        </w:rPr>
      </w:pPr>
    </w:p>
    <w:p>
      <w:pPr>
        <w:spacing w:line="360" w:lineRule="auto"/>
        <w:ind w:left="3920" w:hanging="3920" w:hangingChars="700"/>
        <w:jc w:val="center"/>
        <w:rPr>
          <w:rFonts w:ascii="宋体" w:hAnsi="宋体"/>
          <w:sz w:val="96"/>
          <w:szCs w:val="96"/>
        </w:rPr>
      </w:pPr>
      <w:r>
        <w:rPr>
          <w:rFonts w:hint="eastAsia" w:ascii="宋体" w:hAnsi="宋体"/>
          <w:sz w:val="56"/>
          <w:szCs w:val="56"/>
        </w:rPr>
        <w:t>2023智慧校园一卡通系统建设</w:t>
      </w:r>
    </w:p>
    <w:p>
      <w:pPr>
        <w:jc w:val="center"/>
        <w:rPr>
          <w:rFonts w:ascii="宋体" w:hAnsi="宋体"/>
          <w:sz w:val="32"/>
          <w:szCs w:val="32"/>
        </w:rPr>
      </w:pPr>
    </w:p>
    <w:p>
      <w:pPr>
        <w:spacing w:line="360" w:lineRule="auto"/>
        <w:ind w:left="1676" w:leftChars="798"/>
        <w:jc w:val="left"/>
        <w:rPr>
          <w:rFonts w:ascii="宋体" w:hAnsi="宋体"/>
          <w:sz w:val="24"/>
        </w:rPr>
      </w:pPr>
    </w:p>
    <w:p>
      <w:pPr>
        <w:pStyle w:val="13"/>
        <w:ind w:firstLine="2240" w:firstLineChars="700"/>
        <w:rPr>
          <w:rFonts w:ascii="宋体" w:hAnsi="宋体" w:eastAsia="宋体"/>
          <w:szCs w:val="32"/>
        </w:rPr>
      </w:pPr>
    </w:p>
    <w:p>
      <w:pPr>
        <w:pStyle w:val="13"/>
        <w:rPr>
          <w:b/>
          <w:bCs/>
        </w:rPr>
      </w:pPr>
    </w:p>
    <w:p>
      <w:pPr>
        <w:pStyle w:val="13"/>
        <w:rPr>
          <w:b/>
          <w:bCs/>
        </w:rPr>
      </w:pPr>
    </w:p>
    <w:p>
      <w:pPr>
        <w:pStyle w:val="13"/>
        <w:rPr>
          <w:b/>
          <w:bCs/>
        </w:rPr>
      </w:pPr>
    </w:p>
    <w:p>
      <w:pPr>
        <w:pStyle w:val="13"/>
        <w:rPr>
          <w:b/>
          <w:bCs/>
        </w:rPr>
      </w:pPr>
    </w:p>
    <w:p>
      <w:pPr>
        <w:pStyle w:val="13"/>
        <w:jc w:val="center"/>
        <w:rPr>
          <w:rFonts w:ascii="宋体" w:eastAsia="宋体"/>
          <w:b/>
          <w:sz w:val="80"/>
          <w:szCs w:val="80"/>
        </w:rPr>
      </w:pPr>
      <w:r>
        <w:rPr>
          <w:rFonts w:hint="eastAsia" w:ascii="宋体" w:eastAsia="宋体"/>
          <w:b/>
          <w:sz w:val="80"/>
          <w:szCs w:val="80"/>
        </w:rPr>
        <w:t>竞争性磋商文件</w:t>
      </w:r>
    </w:p>
    <w:p>
      <w:pPr>
        <w:pStyle w:val="13"/>
        <w:jc w:val="center"/>
        <w:rPr>
          <w:b/>
          <w:bCs/>
        </w:rPr>
      </w:pPr>
      <w:r>
        <w:rPr>
          <w:rFonts w:hint="eastAsia" w:ascii="宋体" w:hAnsi="宋体"/>
          <w:szCs w:val="32"/>
        </w:rPr>
        <w:t>项目编号：JM-2023-09-00871</w:t>
      </w: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pPr>
    </w:p>
    <w:p>
      <w:pPr>
        <w:pStyle w:val="13"/>
        <w:jc w:val="center"/>
        <w:rPr>
          <w:rFonts w:ascii="宋体" w:hAnsi="宋体" w:eastAsia="宋体"/>
          <w:bCs/>
        </w:rPr>
      </w:pPr>
    </w:p>
    <w:p>
      <w:pPr>
        <w:pStyle w:val="13"/>
        <w:jc w:val="center"/>
        <w:rPr>
          <w:rFonts w:ascii="宋体" w:hAnsi="宋体" w:eastAsia="宋体"/>
          <w:bCs/>
        </w:rPr>
      </w:pPr>
    </w:p>
    <w:p>
      <w:pPr>
        <w:pStyle w:val="13"/>
        <w:jc w:val="center"/>
        <w:rPr>
          <w:rFonts w:ascii="宋体" w:hAnsi="宋体" w:eastAsia="宋体"/>
          <w:bCs/>
        </w:rPr>
      </w:pPr>
    </w:p>
    <w:p>
      <w:pPr>
        <w:pStyle w:val="13"/>
        <w:jc w:val="center"/>
        <w:rPr>
          <w:rFonts w:ascii="宋体" w:hAnsi="宋体" w:eastAsia="宋体"/>
          <w:bCs/>
        </w:rPr>
      </w:pPr>
      <w:r>
        <w:rPr>
          <w:rFonts w:hint="eastAsia" w:ascii="宋体" w:hAnsi="宋体" w:eastAsia="宋体"/>
          <w:bCs/>
        </w:rPr>
        <w:t>吉林省光宇工程项目管理咨询有限公司</w:t>
      </w:r>
    </w:p>
    <w:p>
      <w:pPr>
        <w:pStyle w:val="13"/>
        <w:jc w:val="center"/>
        <w:rPr>
          <w:rFonts w:ascii="宋体" w:hAnsi="宋体" w:eastAsia="宋体"/>
          <w:bCs/>
        </w:rPr>
      </w:pPr>
    </w:p>
    <w:p>
      <w:pPr>
        <w:pStyle w:val="13"/>
        <w:jc w:val="center"/>
        <w:rPr>
          <w:rFonts w:ascii="宋体" w:hAnsi="宋体" w:eastAsia="宋体"/>
          <w:bCs/>
        </w:rPr>
        <w:sectPr>
          <w:headerReference r:id="rId4" w:type="first"/>
          <w:headerReference r:id="rId3" w:type="even"/>
          <w:footerReference r:id="rId5" w:type="even"/>
          <w:pgSz w:w="11907" w:h="16840"/>
          <w:pgMar w:top="1134" w:right="1134" w:bottom="1134" w:left="1418" w:header="1021" w:footer="1021" w:gutter="170"/>
          <w:paperSrc w:first="7" w:other="7"/>
          <w:pgNumType w:fmt="numberInDash" w:start="1"/>
          <w:cols w:space="720" w:num="1"/>
          <w:titlePg/>
          <w:docGrid w:linePitch="271" w:charSpace="0"/>
        </w:sectPr>
      </w:pPr>
      <w:r>
        <w:rPr>
          <w:rFonts w:hint="eastAsia" w:ascii="宋体" w:hAnsi="宋体" w:eastAsia="宋体"/>
          <w:bCs/>
        </w:rPr>
        <w:t>2</w:t>
      </w:r>
      <w:r>
        <w:rPr>
          <w:rFonts w:ascii="宋体" w:hAnsi="宋体" w:eastAsia="宋体"/>
          <w:bCs/>
        </w:rPr>
        <w:t>02</w:t>
      </w:r>
      <w:r>
        <w:rPr>
          <w:rFonts w:hint="eastAsia" w:ascii="宋体" w:hAnsi="宋体" w:eastAsia="宋体"/>
          <w:bCs/>
        </w:rPr>
        <w:t>3年</w:t>
      </w:r>
      <w:r>
        <w:rPr>
          <w:rFonts w:ascii="宋体" w:hAnsi="宋体" w:eastAsia="宋体"/>
          <w:bCs/>
        </w:rPr>
        <w:t>11</w:t>
      </w:r>
      <w:r>
        <w:rPr>
          <w:rFonts w:hint="eastAsia" w:ascii="宋体" w:hAnsi="宋体" w:eastAsia="宋体"/>
          <w:bCs/>
        </w:rPr>
        <w:t>月</w:t>
      </w:r>
    </w:p>
    <w:p>
      <w:pPr>
        <w:jc w:val="center"/>
        <w:rPr>
          <w:rFonts w:ascii="宋体" w:hAnsi="宋体"/>
          <w:b/>
          <w:bCs/>
          <w:sz w:val="44"/>
        </w:rPr>
      </w:pPr>
      <w:r>
        <w:rPr>
          <w:rFonts w:hint="eastAsia" w:ascii="宋体" w:hAnsi="宋体"/>
          <w:b/>
          <w:bCs/>
          <w:sz w:val="44"/>
        </w:rPr>
        <w:t>目录</w:t>
      </w:r>
    </w:p>
    <w:p>
      <w:pPr>
        <w:jc w:val="center"/>
        <w:rPr>
          <w:rFonts w:ascii="宋体" w:hAnsi="宋体"/>
          <w:b/>
          <w:bCs/>
          <w:sz w:val="44"/>
        </w:rPr>
      </w:pPr>
    </w:p>
    <w:p>
      <w:pPr>
        <w:pStyle w:val="7"/>
        <w:tabs>
          <w:tab w:val="right" w:leader="dot" w:pos="9175"/>
        </w:tabs>
        <w:spacing w:line="360" w:lineRule="auto"/>
        <w:rPr>
          <w:rFonts w:ascii="宋体" w:hAnsi="宋体"/>
          <w:szCs w:val="28"/>
        </w:rPr>
      </w:pPr>
      <w:r>
        <w:rPr>
          <w:rFonts w:ascii="宋体" w:hAnsi="宋体"/>
        </w:rPr>
        <w:fldChar w:fldCharType="begin"/>
      </w:r>
      <w:r>
        <w:rPr>
          <w:rFonts w:hint="eastAsia" w:ascii="宋体" w:hAnsi="宋体"/>
        </w:rPr>
        <w:instrText xml:space="preserve">TOC \o "1-3" \h \z \u</w:instrText>
      </w:r>
      <w:r>
        <w:rPr>
          <w:rFonts w:ascii="宋体" w:hAnsi="宋体"/>
        </w:rPr>
        <w:fldChar w:fldCharType="separate"/>
      </w:r>
      <w:r>
        <w:fldChar w:fldCharType="begin"/>
      </w:r>
      <w:r>
        <w:instrText xml:space="preserve"> HYPERLINK \l "_Toc110594791" </w:instrText>
      </w:r>
      <w:r>
        <w:fldChar w:fldCharType="separate"/>
      </w:r>
      <w:r>
        <w:rPr>
          <w:rStyle w:val="12"/>
          <w:rFonts w:hint="eastAsia" w:ascii="宋体" w:hAnsi="宋体"/>
          <w:color w:val="auto"/>
          <w:szCs w:val="28"/>
        </w:rPr>
        <w:t>第一章竞争性磋商公告</w:t>
      </w:r>
      <w:r>
        <w:rPr>
          <w:rFonts w:ascii="宋体" w:hAnsi="宋体"/>
          <w:szCs w:val="28"/>
        </w:rPr>
        <w:tab/>
      </w:r>
      <w:r>
        <w:rPr>
          <w:rFonts w:ascii="宋体" w:hAnsi="宋体"/>
          <w:szCs w:val="28"/>
        </w:rPr>
        <w:fldChar w:fldCharType="begin"/>
      </w:r>
      <w:r>
        <w:rPr>
          <w:rFonts w:ascii="宋体" w:hAnsi="宋体"/>
          <w:szCs w:val="28"/>
        </w:rPr>
        <w:instrText xml:space="preserve"> PAGEREF _Toc110594791 \h </w:instrText>
      </w:r>
      <w:r>
        <w:rPr>
          <w:rFonts w:ascii="宋体" w:hAnsi="宋体"/>
          <w:szCs w:val="28"/>
        </w:rPr>
        <w:fldChar w:fldCharType="separate"/>
      </w:r>
      <w:r>
        <w:rPr>
          <w:rFonts w:ascii="宋体" w:hAnsi="宋体"/>
          <w:szCs w:val="28"/>
        </w:rPr>
        <w:t>2</w:t>
      </w:r>
      <w:r>
        <w:rPr>
          <w:rFonts w:ascii="宋体" w:hAnsi="宋体"/>
          <w:szCs w:val="28"/>
        </w:rPr>
        <w:fldChar w:fldCharType="end"/>
      </w:r>
      <w:r>
        <w:rPr>
          <w:rFonts w:ascii="宋体" w:hAnsi="宋体"/>
          <w:szCs w:val="28"/>
        </w:rPr>
        <w:fldChar w:fldCharType="end"/>
      </w:r>
    </w:p>
    <w:p>
      <w:pPr>
        <w:pStyle w:val="7"/>
        <w:tabs>
          <w:tab w:val="right" w:leader="dot" w:pos="9175"/>
        </w:tabs>
        <w:spacing w:line="360" w:lineRule="auto"/>
        <w:rPr>
          <w:rFonts w:ascii="宋体" w:hAnsi="宋体"/>
          <w:szCs w:val="28"/>
        </w:rPr>
      </w:pPr>
      <w:r>
        <w:fldChar w:fldCharType="begin"/>
      </w:r>
      <w:r>
        <w:instrText xml:space="preserve"> HYPERLINK \l "_Toc110594792" </w:instrText>
      </w:r>
      <w:r>
        <w:fldChar w:fldCharType="separate"/>
      </w:r>
      <w:r>
        <w:rPr>
          <w:rStyle w:val="12"/>
          <w:rFonts w:hint="eastAsia" w:ascii="宋体" w:hAnsi="宋体"/>
          <w:color w:val="auto"/>
          <w:szCs w:val="28"/>
        </w:rPr>
        <w:t>第二章货物需求</w:t>
      </w:r>
      <w:r>
        <w:rPr>
          <w:rFonts w:ascii="宋体" w:hAnsi="宋体"/>
          <w:szCs w:val="28"/>
        </w:rPr>
        <w:tab/>
      </w:r>
      <w:r>
        <w:rPr>
          <w:rFonts w:ascii="宋体" w:hAnsi="宋体"/>
          <w:szCs w:val="28"/>
        </w:rPr>
        <w:fldChar w:fldCharType="begin"/>
      </w:r>
      <w:r>
        <w:rPr>
          <w:rFonts w:ascii="宋体" w:hAnsi="宋体"/>
          <w:szCs w:val="28"/>
        </w:rPr>
        <w:instrText xml:space="preserve"> PAGEREF _Toc110594792 \h </w:instrText>
      </w:r>
      <w:r>
        <w:rPr>
          <w:rFonts w:ascii="宋体" w:hAnsi="宋体"/>
          <w:szCs w:val="28"/>
        </w:rPr>
        <w:fldChar w:fldCharType="separate"/>
      </w:r>
      <w:r>
        <w:rPr>
          <w:rFonts w:ascii="宋体" w:hAnsi="宋体"/>
          <w:szCs w:val="28"/>
        </w:rPr>
        <w:t>6</w:t>
      </w:r>
      <w:r>
        <w:rPr>
          <w:rFonts w:ascii="宋体" w:hAnsi="宋体"/>
          <w:szCs w:val="28"/>
        </w:rPr>
        <w:fldChar w:fldCharType="end"/>
      </w:r>
      <w:r>
        <w:rPr>
          <w:rFonts w:ascii="宋体" w:hAnsi="宋体"/>
          <w:szCs w:val="28"/>
        </w:rPr>
        <w:fldChar w:fldCharType="end"/>
      </w:r>
    </w:p>
    <w:p>
      <w:pPr>
        <w:pStyle w:val="7"/>
        <w:tabs>
          <w:tab w:val="right" w:leader="dot" w:pos="9175"/>
        </w:tabs>
        <w:spacing w:line="360" w:lineRule="auto"/>
        <w:rPr>
          <w:rFonts w:ascii="宋体" w:hAnsi="宋体"/>
          <w:szCs w:val="28"/>
        </w:rPr>
      </w:pPr>
      <w:r>
        <w:fldChar w:fldCharType="begin"/>
      </w:r>
      <w:r>
        <w:instrText xml:space="preserve"> HYPERLINK \l "_Toc110594793" </w:instrText>
      </w:r>
      <w:r>
        <w:fldChar w:fldCharType="separate"/>
      </w:r>
      <w:r>
        <w:rPr>
          <w:rStyle w:val="12"/>
          <w:rFonts w:hint="eastAsia" w:ascii="宋体" w:hAnsi="宋体"/>
          <w:bCs/>
          <w:color w:val="auto"/>
          <w:szCs w:val="28"/>
        </w:rPr>
        <w:t>第三章响应磋商供应商须知</w:t>
      </w:r>
      <w:r>
        <w:rPr>
          <w:rFonts w:ascii="宋体" w:hAnsi="宋体"/>
          <w:szCs w:val="28"/>
        </w:rPr>
        <w:tab/>
      </w:r>
      <w:r>
        <w:rPr>
          <w:rFonts w:ascii="宋体" w:hAnsi="宋体"/>
          <w:szCs w:val="28"/>
        </w:rPr>
        <w:fldChar w:fldCharType="begin"/>
      </w:r>
      <w:r>
        <w:rPr>
          <w:rFonts w:ascii="宋体" w:hAnsi="宋体"/>
          <w:szCs w:val="28"/>
        </w:rPr>
        <w:instrText xml:space="preserve"> PAGEREF _Toc110594793 \h </w:instrText>
      </w:r>
      <w:r>
        <w:rPr>
          <w:rFonts w:ascii="宋体" w:hAnsi="宋体"/>
          <w:szCs w:val="28"/>
        </w:rPr>
        <w:fldChar w:fldCharType="separate"/>
      </w:r>
      <w:r>
        <w:rPr>
          <w:rFonts w:ascii="宋体" w:hAnsi="宋体"/>
          <w:szCs w:val="28"/>
        </w:rPr>
        <w:t>14</w:t>
      </w:r>
      <w:r>
        <w:rPr>
          <w:rFonts w:ascii="宋体" w:hAnsi="宋体"/>
          <w:szCs w:val="28"/>
        </w:rPr>
        <w:fldChar w:fldCharType="end"/>
      </w:r>
      <w:r>
        <w:rPr>
          <w:rFonts w:ascii="宋体" w:hAnsi="宋体"/>
          <w:szCs w:val="28"/>
        </w:rPr>
        <w:fldChar w:fldCharType="end"/>
      </w:r>
    </w:p>
    <w:p>
      <w:pPr>
        <w:pStyle w:val="8"/>
        <w:tabs>
          <w:tab w:val="right" w:leader="dot" w:pos="9175"/>
        </w:tabs>
        <w:spacing w:line="360" w:lineRule="auto"/>
        <w:rPr>
          <w:rFonts w:ascii="宋体" w:hAnsi="宋体"/>
          <w:sz w:val="28"/>
          <w:szCs w:val="28"/>
        </w:rPr>
      </w:pPr>
      <w:r>
        <w:fldChar w:fldCharType="begin"/>
      </w:r>
      <w:r>
        <w:instrText xml:space="preserve"> HYPERLINK \l "_Toc110594794" </w:instrText>
      </w:r>
      <w:r>
        <w:fldChar w:fldCharType="separate"/>
      </w:r>
      <w:r>
        <w:rPr>
          <w:rStyle w:val="12"/>
          <w:rFonts w:hint="eastAsia" w:ascii="宋体" w:hAnsi="宋体"/>
          <w:bCs/>
          <w:color w:val="auto"/>
          <w:sz w:val="28"/>
          <w:szCs w:val="28"/>
        </w:rPr>
        <w:t>一、前附表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_Toc110594794 \h </w:instrText>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r>
        <w:rPr>
          <w:rFonts w:ascii="宋体" w:hAnsi="宋体"/>
          <w:sz w:val="28"/>
          <w:szCs w:val="28"/>
        </w:rPr>
        <w:fldChar w:fldCharType="end"/>
      </w:r>
    </w:p>
    <w:p>
      <w:pPr>
        <w:pStyle w:val="8"/>
        <w:tabs>
          <w:tab w:val="right" w:leader="dot" w:pos="9175"/>
        </w:tabs>
        <w:spacing w:line="360" w:lineRule="auto"/>
        <w:rPr>
          <w:rFonts w:ascii="宋体" w:hAnsi="宋体"/>
          <w:sz w:val="28"/>
          <w:szCs w:val="28"/>
        </w:rPr>
      </w:pPr>
      <w:r>
        <w:fldChar w:fldCharType="begin"/>
      </w:r>
      <w:r>
        <w:instrText xml:space="preserve"> HYPERLINK \l "_Toc110594795" </w:instrText>
      </w:r>
      <w:r>
        <w:fldChar w:fldCharType="separate"/>
      </w:r>
      <w:r>
        <w:rPr>
          <w:rStyle w:val="12"/>
          <w:rFonts w:hint="eastAsia" w:ascii="宋体" w:hAnsi="宋体"/>
          <w:bCs/>
          <w:color w:val="auto"/>
          <w:sz w:val="28"/>
          <w:szCs w:val="28"/>
        </w:rPr>
        <w:t>二、总则</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_Toc110594795 \h </w:instrText>
      </w:r>
      <w:r>
        <w:rPr>
          <w:rFonts w:ascii="宋体" w:hAnsi="宋体"/>
          <w:sz w:val="28"/>
          <w:szCs w:val="28"/>
        </w:rPr>
        <w:fldChar w:fldCharType="separate"/>
      </w:r>
      <w:r>
        <w:rPr>
          <w:rFonts w:ascii="宋体" w:hAnsi="宋体"/>
          <w:sz w:val="28"/>
          <w:szCs w:val="28"/>
        </w:rPr>
        <w:t>18</w:t>
      </w:r>
      <w:r>
        <w:rPr>
          <w:rFonts w:ascii="宋体" w:hAnsi="宋体"/>
          <w:sz w:val="28"/>
          <w:szCs w:val="28"/>
        </w:rPr>
        <w:fldChar w:fldCharType="end"/>
      </w:r>
      <w:r>
        <w:rPr>
          <w:rFonts w:ascii="宋体" w:hAnsi="宋体"/>
          <w:sz w:val="28"/>
          <w:szCs w:val="28"/>
        </w:rPr>
        <w:fldChar w:fldCharType="end"/>
      </w:r>
    </w:p>
    <w:p>
      <w:pPr>
        <w:pStyle w:val="8"/>
        <w:tabs>
          <w:tab w:val="right" w:leader="dot" w:pos="9175"/>
        </w:tabs>
        <w:spacing w:line="360" w:lineRule="auto"/>
        <w:rPr>
          <w:rFonts w:ascii="宋体" w:hAnsi="宋体"/>
          <w:sz w:val="28"/>
          <w:szCs w:val="28"/>
        </w:rPr>
      </w:pPr>
      <w:r>
        <w:fldChar w:fldCharType="begin"/>
      </w:r>
      <w:r>
        <w:instrText xml:space="preserve"> HYPERLINK \l "_Toc110594796" </w:instrText>
      </w:r>
      <w:r>
        <w:fldChar w:fldCharType="separate"/>
      </w:r>
      <w:r>
        <w:rPr>
          <w:rStyle w:val="12"/>
          <w:rFonts w:hint="eastAsia" w:ascii="宋体" w:hAnsi="宋体"/>
          <w:color w:val="auto"/>
          <w:sz w:val="28"/>
          <w:szCs w:val="28"/>
        </w:rPr>
        <w:t>三、磋商文件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_Toc110594796 \h </w:instrText>
      </w:r>
      <w:r>
        <w:rPr>
          <w:rFonts w:ascii="宋体" w:hAnsi="宋体"/>
          <w:sz w:val="28"/>
          <w:szCs w:val="28"/>
        </w:rPr>
        <w:fldChar w:fldCharType="separate"/>
      </w:r>
      <w:r>
        <w:rPr>
          <w:rFonts w:ascii="宋体" w:hAnsi="宋体"/>
          <w:sz w:val="28"/>
          <w:szCs w:val="28"/>
        </w:rPr>
        <w:t>19</w:t>
      </w:r>
      <w:r>
        <w:rPr>
          <w:rFonts w:ascii="宋体" w:hAnsi="宋体"/>
          <w:sz w:val="28"/>
          <w:szCs w:val="28"/>
        </w:rPr>
        <w:fldChar w:fldCharType="end"/>
      </w:r>
      <w:r>
        <w:rPr>
          <w:rFonts w:ascii="宋体" w:hAnsi="宋体"/>
          <w:sz w:val="28"/>
          <w:szCs w:val="28"/>
        </w:rPr>
        <w:fldChar w:fldCharType="end"/>
      </w:r>
    </w:p>
    <w:p>
      <w:pPr>
        <w:pStyle w:val="8"/>
        <w:tabs>
          <w:tab w:val="right" w:leader="dot" w:pos="9175"/>
        </w:tabs>
        <w:spacing w:line="360" w:lineRule="auto"/>
        <w:rPr>
          <w:rFonts w:ascii="宋体" w:hAnsi="宋体"/>
          <w:sz w:val="28"/>
          <w:szCs w:val="28"/>
        </w:rPr>
      </w:pPr>
      <w:r>
        <w:fldChar w:fldCharType="begin"/>
      </w:r>
      <w:r>
        <w:instrText xml:space="preserve"> HYPERLINK \l "_Toc110594797" </w:instrText>
      </w:r>
      <w:r>
        <w:fldChar w:fldCharType="separate"/>
      </w:r>
      <w:r>
        <w:rPr>
          <w:rStyle w:val="12"/>
          <w:rFonts w:hint="eastAsia" w:ascii="宋体" w:hAnsi="宋体"/>
          <w:color w:val="auto"/>
          <w:sz w:val="28"/>
          <w:szCs w:val="28"/>
        </w:rPr>
        <w:t>四、磋商响应文件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_Toc110594797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8"/>
        <w:tabs>
          <w:tab w:val="right" w:leader="dot" w:pos="9175"/>
        </w:tabs>
        <w:spacing w:line="360" w:lineRule="auto"/>
        <w:rPr>
          <w:rFonts w:ascii="宋体" w:hAnsi="宋体"/>
          <w:sz w:val="28"/>
          <w:szCs w:val="28"/>
        </w:rPr>
      </w:pPr>
      <w:r>
        <w:fldChar w:fldCharType="begin"/>
      </w:r>
      <w:r>
        <w:instrText xml:space="preserve"> HYPERLINK \l "_Toc110594798" </w:instrText>
      </w:r>
      <w:r>
        <w:fldChar w:fldCharType="separate"/>
      </w:r>
      <w:r>
        <w:rPr>
          <w:rStyle w:val="12"/>
          <w:rFonts w:hint="eastAsia" w:ascii="宋体" w:hAnsi="宋体"/>
          <w:color w:val="auto"/>
          <w:sz w:val="28"/>
          <w:szCs w:val="28"/>
        </w:rPr>
        <w:t>五、磋商响应</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_Toc110594798 \h </w:instrText>
      </w:r>
      <w:r>
        <w:rPr>
          <w:rFonts w:ascii="宋体" w:hAnsi="宋体"/>
          <w:sz w:val="28"/>
          <w:szCs w:val="28"/>
        </w:rPr>
        <w:fldChar w:fldCharType="separate"/>
      </w:r>
      <w:r>
        <w:rPr>
          <w:rFonts w:ascii="宋体" w:hAnsi="宋体"/>
          <w:sz w:val="28"/>
          <w:szCs w:val="28"/>
        </w:rPr>
        <w:t>24</w:t>
      </w:r>
      <w:r>
        <w:rPr>
          <w:rFonts w:ascii="宋体" w:hAnsi="宋体"/>
          <w:sz w:val="28"/>
          <w:szCs w:val="28"/>
        </w:rPr>
        <w:fldChar w:fldCharType="end"/>
      </w:r>
      <w:r>
        <w:rPr>
          <w:rFonts w:ascii="宋体" w:hAnsi="宋体"/>
          <w:sz w:val="28"/>
          <w:szCs w:val="28"/>
        </w:rPr>
        <w:fldChar w:fldCharType="end"/>
      </w:r>
    </w:p>
    <w:p>
      <w:pPr>
        <w:pStyle w:val="8"/>
        <w:tabs>
          <w:tab w:val="right" w:leader="dot" w:pos="9175"/>
        </w:tabs>
        <w:spacing w:line="360" w:lineRule="auto"/>
        <w:rPr>
          <w:rFonts w:ascii="宋体" w:hAnsi="宋体"/>
          <w:sz w:val="28"/>
          <w:szCs w:val="28"/>
        </w:rPr>
      </w:pPr>
      <w:r>
        <w:fldChar w:fldCharType="begin"/>
      </w:r>
      <w:r>
        <w:instrText xml:space="preserve"> HYPERLINK \l "_Toc110594799" </w:instrText>
      </w:r>
      <w:r>
        <w:fldChar w:fldCharType="separate"/>
      </w:r>
      <w:r>
        <w:rPr>
          <w:rStyle w:val="12"/>
          <w:rFonts w:hint="eastAsia" w:ascii="宋体" w:hAnsi="宋体"/>
          <w:bCs/>
          <w:color w:val="auto"/>
          <w:sz w:val="28"/>
          <w:szCs w:val="28"/>
        </w:rPr>
        <w:t>六、磋商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_Toc110594799 \h </w:instrText>
      </w:r>
      <w:r>
        <w:rPr>
          <w:rFonts w:ascii="宋体" w:hAnsi="宋体"/>
          <w:sz w:val="28"/>
          <w:szCs w:val="28"/>
        </w:rPr>
        <w:fldChar w:fldCharType="separate"/>
      </w:r>
      <w:r>
        <w:rPr>
          <w:rFonts w:ascii="宋体" w:hAnsi="宋体"/>
          <w:sz w:val="28"/>
          <w:szCs w:val="28"/>
        </w:rPr>
        <w:t>25</w:t>
      </w:r>
      <w:r>
        <w:rPr>
          <w:rFonts w:ascii="宋体" w:hAnsi="宋体"/>
          <w:sz w:val="28"/>
          <w:szCs w:val="28"/>
        </w:rPr>
        <w:fldChar w:fldCharType="end"/>
      </w:r>
      <w:r>
        <w:rPr>
          <w:rFonts w:ascii="宋体" w:hAnsi="宋体"/>
          <w:sz w:val="28"/>
          <w:szCs w:val="28"/>
        </w:rPr>
        <w:fldChar w:fldCharType="end"/>
      </w:r>
    </w:p>
    <w:p>
      <w:pPr>
        <w:pStyle w:val="8"/>
        <w:tabs>
          <w:tab w:val="right" w:leader="dot" w:pos="9175"/>
        </w:tabs>
        <w:spacing w:line="360" w:lineRule="auto"/>
        <w:rPr>
          <w:rFonts w:ascii="宋体" w:hAnsi="宋体"/>
          <w:sz w:val="28"/>
          <w:szCs w:val="28"/>
        </w:rPr>
      </w:pPr>
      <w:r>
        <w:fldChar w:fldCharType="begin"/>
      </w:r>
      <w:r>
        <w:instrText xml:space="preserve"> HYPERLINK \l "_Toc110594800" </w:instrText>
      </w:r>
      <w:r>
        <w:fldChar w:fldCharType="separate"/>
      </w:r>
      <w:r>
        <w:rPr>
          <w:rStyle w:val="12"/>
          <w:rFonts w:hint="eastAsia" w:ascii="宋体" w:hAnsi="宋体"/>
          <w:color w:val="auto"/>
          <w:sz w:val="28"/>
          <w:szCs w:val="28"/>
        </w:rPr>
        <w:t>七、评审</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_Toc110594800 \h </w:instrText>
      </w:r>
      <w:r>
        <w:rPr>
          <w:rFonts w:ascii="宋体" w:hAnsi="宋体"/>
          <w:sz w:val="28"/>
          <w:szCs w:val="28"/>
        </w:rPr>
        <w:fldChar w:fldCharType="separate"/>
      </w:r>
      <w:r>
        <w:rPr>
          <w:rFonts w:ascii="宋体" w:hAnsi="宋体"/>
          <w:sz w:val="28"/>
          <w:szCs w:val="28"/>
        </w:rPr>
        <w:t>25</w:t>
      </w:r>
      <w:r>
        <w:rPr>
          <w:rFonts w:ascii="宋体" w:hAnsi="宋体"/>
          <w:sz w:val="28"/>
          <w:szCs w:val="28"/>
        </w:rPr>
        <w:fldChar w:fldCharType="end"/>
      </w:r>
      <w:r>
        <w:rPr>
          <w:rFonts w:ascii="宋体" w:hAnsi="宋体"/>
          <w:sz w:val="28"/>
          <w:szCs w:val="28"/>
        </w:rPr>
        <w:fldChar w:fldCharType="end"/>
      </w:r>
    </w:p>
    <w:p>
      <w:pPr>
        <w:pStyle w:val="8"/>
        <w:tabs>
          <w:tab w:val="right" w:leader="dot" w:pos="9175"/>
        </w:tabs>
        <w:spacing w:line="360" w:lineRule="auto"/>
        <w:rPr>
          <w:rFonts w:ascii="宋体" w:hAnsi="宋体"/>
          <w:sz w:val="28"/>
          <w:szCs w:val="28"/>
        </w:rPr>
      </w:pPr>
      <w:r>
        <w:fldChar w:fldCharType="begin"/>
      </w:r>
      <w:r>
        <w:instrText xml:space="preserve"> HYPERLINK \l "_Toc110594801" </w:instrText>
      </w:r>
      <w:r>
        <w:fldChar w:fldCharType="separate"/>
      </w:r>
      <w:r>
        <w:rPr>
          <w:rStyle w:val="12"/>
          <w:rFonts w:hint="eastAsia" w:ascii="宋体" w:hAnsi="宋体"/>
          <w:color w:val="auto"/>
          <w:sz w:val="28"/>
          <w:szCs w:val="28"/>
        </w:rPr>
        <w:t>八、授予合同</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_Toc110594801 \h </w:instrText>
      </w:r>
      <w:r>
        <w:rPr>
          <w:rFonts w:ascii="宋体" w:hAnsi="宋体"/>
          <w:sz w:val="28"/>
          <w:szCs w:val="28"/>
        </w:rPr>
        <w:fldChar w:fldCharType="separate"/>
      </w:r>
      <w:r>
        <w:rPr>
          <w:rFonts w:ascii="宋体" w:hAnsi="宋体"/>
          <w:sz w:val="28"/>
          <w:szCs w:val="28"/>
        </w:rPr>
        <w:t>28</w:t>
      </w:r>
      <w:r>
        <w:rPr>
          <w:rFonts w:ascii="宋体" w:hAnsi="宋体"/>
          <w:sz w:val="28"/>
          <w:szCs w:val="28"/>
        </w:rPr>
        <w:fldChar w:fldCharType="end"/>
      </w:r>
      <w:r>
        <w:rPr>
          <w:rFonts w:ascii="宋体" w:hAnsi="宋体"/>
          <w:sz w:val="28"/>
          <w:szCs w:val="28"/>
        </w:rPr>
        <w:fldChar w:fldCharType="end"/>
      </w:r>
    </w:p>
    <w:p>
      <w:pPr>
        <w:pStyle w:val="8"/>
        <w:tabs>
          <w:tab w:val="right" w:leader="dot" w:pos="9175"/>
        </w:tabs>
        <w:spacing w:line="360" w:lineRule="auto"/>
        <w:rPr>
          <w:rFonts w:ascii="宋体" w:hAnsi="宋体"/>
          <w:sz w:val="28"/>
          <w:szCs w:val="28"/>
        </w:rPr>
      </w:pPr>
      <w:r>
        <w:fldChar w:fldCharType="begin"/>
      </w:r>
      <w:r>
        <w:instrText xml:space="preserve"> HYPERLINK \l "_Toc110594802" </w:instrText>
      </w:r>
      <w:r>
        <w:fldChar w:fldCharType="separate"/>
      </w:r>
      <w:r>
        <w:rPr>
          <w:rStyle w:val="12"/>
          <w:rFonts w:hint="eastAsia" w:ascii="宋体" w:hAnsi="宋体" w:cs="仿宋_GB2312"/>
          <w:color w:val="auto"/>
          <w:kern w:val="0"/>
          <w:sz w:val="28"/>
          <w:szCs w:val="28"/>
          <w:lang w:val="zh-CN"/>
        </w:rPr>
        <w:t>九、重新磋商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_Toc110594802 \h </w:instrText>
      </w:r>
      <w:r>
        <w:rPr>
          <w:rFonts w:ascii="宋体" w:hAnsi="宋体"/>
          <w:sz w:val="28"/>
          <w:szCs w:val="28"/>
        </w:rPr>
        <w:fldChar w:fldCharType="separate"/>
      </w:r>
      <w:r>
        <w:rPr>
          <w:rFonts w:ascii="宋体" w:hAnsi="宋体"/>
          <w:sz w:val="28"/>
          <w:szCs w:val="28"/>
        </w:rPr>
        <w:t>29</w:t>
      </w:r>
      <w:r>
        <w:rPr>
          <w:rFonts w:ascii="宋体" w:hAnsi="宋体"/>
          <w:sz w:val="28"/>
          <w:szCs w:val="28"/>
        </w:rPr>
        <w:fldChar w:fldCharType="end"/>
      </w:r>
      <w:r>
        <w:rPr>
          <w:rFonts w:ascii="宋体" w:hAnsi="宋体"/>
          <w:sz w:val="28"/>
          <w:szCs w:val="28"/>
        </w:rPr>
        <w:fldChar w:fldCharType="end"/>
      </w:r>
    </w:p>
    <w:p>
      <w:pPr>
        <w:pStyle w:val="8"/>
        <w:tabs>
          <w:tab w:val="right" w:leader="dot" w:pos="9175"/>
        </w:tabs>
        <w:spacing w:line="360" w:lineRule="auto"/>
        <w:rPr>
          <w:rFonts w:ascii="宋体" w:hAnsi="宋体"/>
          <w:sz w:val="28"/>
          <w:szCs w:val="28"/>
        </w:rPr>
      </w:pPr>
      <w:r>
        <w:fldChar w:fldCharType="begin"/>
      </w:r>
      <w:r>
        <w:instrText xml:space="preserve"> HYPERLINK \l "_Toc110594803" </w:instrText>
      </w:r>
      <w:r>
        <w:fldChar w:fldCharType="separate"/>
      </w:r>
      <w:r>
        <w:rPr>
          <w:rStyle w:val="12"/>
          <w:rFonts w:hint="eastAsia" w:ascii="宋体" w:hAnsi="宋体" w:cs="仿宋_GB2312"/>
          <w:color w:val="auto"/>
          <w:kern w:val="0"/>
          <w:sz w:val="28"/>
          <w:szCs w:val="28"/>
          <w:lang w:val="zh-CN"/>
        </w:rPr>
        <w:t>十、纪律和监督</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_Toc110594803 \h </w:instrText>
      </w:r>
      <w:r>
        <w:rPr>
          <w:rFonts w:ascii="宋体" w:hAnsi="宋体"/>
          <w:sz w:val="28"/>
          <w:szCs w:val="28"/>
        </w:rPr>
        <w:fldChar w:fldCharType="separate"/>
      </w:r>
      <w:r>
        <w:rPr>
          <w:rFonts w:ascii="宋体" w:hAnsi="宋体"/>
          <w:sz w:val="28"/>
          <w:szCs w:val="28"/>
        </w:rPr>
        <w:t>29</w:t>
      </w:r>
      <w:r>
        <w:rPr>
          <w:rFonts w:ascii="宋体" w:hAnsi="宋体"/>
          <w:sz w:val="28"/>
          <w:szCs w:val="28"/>
        </w:rPr>
        <w:fldChar w:fldCharType="end"/>
      </w:r>
      <w:r>
        <w:rPr>
          <w:rFonts w:ascii="宋体" w:hAnsi="宋体"/>
          <w:sz w:val="28"/>
          <w:szCs w:val="28"/>
        </w:rPr>
        <w:fldChar w:fldCharType="end"/>
      </w:r>
    </w:p>
    <w:p>
      <w:pPr>
        <w:pStyle w:val="7"/>
        <w:tabs>
          <w:tab w:val="right" w:leader="dot" w:pos="9175"/>
        </w:tabs>
        <w:spacing w:line="360" w:lineRule="auto"/>
        <w:rPr>
          <w:rFonts w:ascii="宋体" w:hAnsi="宋体"/>
          <w:szCs w:val="28"/>
        </w:rPr>
      </w:pPr>
      <w:r>
        <w:fldChar w:fldCharType="begin"/>
      </w:r>
      <w:r>
        <w:instrText xml:space="preserve"> HYPERLINK \l "_Toc110594804" </w:instrText>
      </w:r>
      <w:r>
        <w:fldChar w:fldCharType="separate"/>
      </w:r>
      <w:r>
        <w:rPr>
          <w:rStyle w:val="12"/>
          <w:rFonts w:hint="eastAsia" w:ascii="宋体" w:hAnsi="宋体" w:cs="仿宋_GB2312"/>
          <w:color w:val="auto"/>
          <w:kern w:val="0"/>
          <w:szCs w:val="28"/>
          <w:lang w:val="zh-CN"/>
        </w:rPr>
        <w:t>第四章政府采购合同</w:t>
      </w:r>
      <w:r>
        <w:rPr>
          <w:rFonts w:ascii="宋体" w:hAnsi="宋体"/>
          <w:szCs w:val="28"/>
        </w:rPr>
        <w:tab/>
      </w:r>
      <w:r>
        <w:rPr>
          <w:rFonts w:ascii="宋体" w:hAnsi="宋体"/>
          <w:szCs w:val="28"/>
        </w:rPr>
        <w:fldChar w:fldCharType="begin"/>
      </w:r>
      <w:r>
        <w:rPr>
          <w:rFonts w:ascii="宋体" w:hAnsi="宋体"/>
          <w:szCs w:val="28"/>
        </w:rPr>
        <w:instrText xml:space="preserve"> PAGEREF _Toc110594804 \h </w:instrText>
      </w:r>
      <w:r>
        <w:rPr>
          <w:rFonts w:ascii="宋体" w:hAnsi="宋体"/>
          <w:szCs w:val="28"/>
        </w:rPr>
        <w:fldChar w:fldCharType="separate"/>
      </w:r>
      <w:r>
        <w:rPr>
          <w:rFonts w:ascii="宋体" w:hAnsi="宋体"/>
          <w:szCs w:val="28"/>
        </w:rPr>
        <w:t>31</w:t>
      </w:r>
      <w:r>
        <w:rPr>
          <w:rFonts w:ascii="宋体" w:hAnsi="宋体"/>
          <w:szCs w:val="28"/>
        </w:rPr>
        <w:fldChar w:fldCharType="end"/>
      </w:r>
      <w:r>
        <w:rPr>
          <w:rFonts w:ascii="宋体" w:hAnsi="宋体"/>
          <w:szCs w:val="28"/>
        </w:rPr>
        <w:fldChar w:fldCharType="end"/>
      </w:r>
    </w:p>
    <w:p>
      <w:pPr>
        <w:pStyle w:val="7"/>
        <w:tabs>
          <w:tab w:val="right" w:leader="dot" w:pos="9175"/>
        </w:tabs>
        <w:spacing w:line="360" w:lineRule="auto"/>
        <w:rPr>
          <w:rFonts w:ascii="宋体" w:hAnsi="宋体"/>
          <w:szCs w:val="28"/>
        </w:rPr>
      </w:pPr>
      <w:r>
        <w:fldChar w:fldCharType="begin"/>
      </w:r>
      <w:r>
        <w:instrText xml:space="preserve"> HYPERLINK \l "_Toc110594805" </w:instrText>
      </w:r>
      <w:r>
        <w:fldChar w:fldCharType="separate"/>
      </w:r>
      <w:r>
        <w:rPr>
          <w:rStyle w:val="12"/>
          <w:rFonts w:hint="eastAsia" w:ascii="宋体" w:hAnsi="宋体" w:cs="仿宋_GB2312"/>
          <w:color w:val="auto"/>
          <w:kern w:val="0"/>
          <w:szCs w:val="28"/>
          <w:lang w:val="zh-CN"/>
        </w:rPr>
        <w:t>第五章评审办法</w:t>
      </w:r>
      <w:r>
        <w:rPr>
          <w:rFonts w:ascii="宋体" w:hAnsi="宋体"/>
          <w:szCs w:val="28"/>
        </w:rPr>
        <w:tab/>
      </w:r>
      <w:r>
        <w:rPr>
          <w:rFonts w:ascii="宋体" w:hAnsi="宋体"/>
          <w:szCs w:val="28"/>
        </w:rPr>
        <w:fldChar w:fldCharType="begin"/>
      </w:r>
      <w:r>
        <w:rPr>
          <w:rFonts w:ascii="宋体" w:hAnsi="宋体"/>
          <w:szCs w:val="28"/>
        </w:rPr>
        <w:instrText xml:space="preserve"> PAGEREF _Toc110594805 \h </w:instrText>
      </w:r>
      <w:r>
        <w:rPr>
          <w:rFonts w:ascii="宋体" w:hAnsi="宋体"/>
          <w:szCs w:val="28"/>
        </w:rPr>
        <w:fldChar w:fldCharType="separate"/>
      </w:r>
      <w:r>
        <w:rPr>
          <w:rFonts w:ascii="宋体" w:hAnsi="宋体"/>
          <w:szCs w:val="28"/>
        </w:rPr>
        <w:t>38</w:t>
      </w:r>
      <w:r>
        <w:rPr>
          <w:rFonts w:ascii="宋体" w:hAnsi="宋体"/>
          <w:szCs w:val="28"/>
        </w:rPr>
        <w:fldChar w:fldCharType="end"/>
      </w:r>
      <w:r>
        <w:rPr>
          <w:rFonts w:ascii="宋体" w:hAnsi="宋体"/>
          <w:szCs w:val="28"/>
        </w:rPr>
        <w:fldChar w:fldCharType="end"/>
      </w:r>
    </w:p>
    <w:p>
      <w:pPr>
        <w:pStyle w:val="7"/>
        <w:tabs>
          <w:tab w:val="right" w:leader="dot" w:pos="9175"/>
        </w:tabs>
        <w:spacing w:line="360" w:lineRule="auto"/>
        <w:rPr>
          <w:rFonts w:ascii="宋体" w:hAnsi="宋体"/>
          <w:szCs w:val="28"/>
        </w:rPr>
      </w:pPr>
      <w:r>
        <w:fldChar w:fldCharType="begin"/>
      </w:r>
      <w:r>
        <w:instrText xml:space="preserve"> HYPERLINK \l "_Toc110594806" </w:instrText>
      </w:r>
      <w:r>
        <w:fldChar w:fldCharType="separate"/>
      </w:r>
      <w:r>
        <w:rPr>
          <w:rStyle w:val="12"/>
          <w:rFonts w:hint="eastAsia" w:ascii="宋体" w:hAnsi="宋体"/>
          <w:color w:val="auto"/>
          <w:szCs w:val="28"/>
        </w:rPr>
        <w:t>第六章磋商响应文件格式</w:t>
      </w:r>
      <w:r>
        <w:rPr>
          <w:rFonts w:ascii="宋体" w:hAnsi="宋体"/>
          <w:szCs w:val="28"/>
        </w:rPr>
        <w:tab/>
      </w:r>
      <w:r>
        <w:rPr>
          <w:rFonts w:ascii="宋体" w:hAnsi="宋体"/>
          <w:szCs w:val="28"/>
        </w:rPr>
        <w:fldChar w:fldCharType="begin"/>
      </w:r>
      <w:r>
        <w:rPr>
          <w:rFonts w:ascii="宋体" w:hAnsi="宋体"/>
          <w:szCs w:val="28"/>
        </w:rPr>
        <w:instrText xml:space="preserve"> PAGEREF _Toc110594806 \h </w:instrText>
      </w:r>
      <w:r>
        <w:rPr>
          <w:rFonts w:ascii="宋体" w:hAnsi="宋体"/>
          <w:szCs w:val="28"/>
        </w:rPr>
        <w:fldChar w:fldCharType="separate"/>
      </w:r>
      <w:r>
        <w:rPr>
          <w:rFonts w:ascii="宋体" w:hAnsi="宋体"/>
          <w:szCs w:val="28"/>
        </w:rPr>
        <w:t>43</w:t>
      </w:r>
      <w:r>
        <w:rPr>
          <w:rFonts w:ascii="宋体" w:hAnsi="宋体"/>
          <w:szCs w:val="28"/>
        </w:rPr>
        <w:fldChar w:fldCharType="end"/>
      </w:r>
      <w:r>
        <w:rPr>
          <w:rFonts w:ascii="宋体" w:hAnsi="宋体"/>
          <w:szCs w:val="28"/>
        </w:rPr>
        <w:fldChar w:fldCharType="end"/>
      </w:r>
    </w:p>
    <w:p>
      <w:pPr>
        <w:pStyle w:val="7"/>
        <w:tabs>
          <w:tab w:val="right" w:leader="dot" w:pos="9175"/>
        </w:tabs>
        <w:spacing w:line="360" w:lineRule="auto"/>
        <w:rPr>
          <w:rFonts w:ascii="宋体" w:hAnsi="宋体"/>
          <w:szCs w:val="28"/>
        </w:rPr>
      </w:pPr>
      <w:r>
        <w:fldChar w:fldCharType="begin"/>
      </w:r>
      <w:r>
        <w:instrText xml:space="preserve"> HYPERLINK \l "_Toc110594807" </w:instrText>
      </w:r>
      <w:r>
        <w:fldChar w:fldCharType="separate"/>
      </w:r>
      <w:r>
        <w:rPr>
          <w:rStyle w:val="12"/>
          <w:rFonts w:hint="eastAsia" w:ascii="宋体" w:hAnsi="宋体"/>
          <w:color w:val="auto"/>
          <w:szCs w:val="28"/>
        </w:rPr>
        <w:t>附件一：</w:t>
      </w:r>
      <w:r>
        <w:rPr>
          <w:rStyle w:val="12"/>
          <w:rFonts w:hint="eastAsia" w:ascii="宋体" w:hAnsi="宋体" w:cs="宋体"/>
          <w:color w:val="auto"/>
          <w:szCs w:val="28"/>
        </w:rPr>
        <w:t>关于印发中小企业划型标准规定的通知</w:t>
      </w:r>
      <w:r>
        <w:rPr>
          <w:rFonts w:ascii="宋体" w:hAnsi="宋体"/>
          <w:szCs w:val="28"/>
        </w:rPr>
        <w:tab/>
      </w:r>
      <w:r>
        <w:rPr>
          <w:rFonts w:ascii="宋体" w:hAnsi="宋体"/>
          <w:szCs w:val="28"/>
        </w:rPr>
        <w:fldChar w:fldCharType="begin"/>
      </w:r>
      <w:r>
        <w:rPr>
          <w:rFonts w:ascii="宋体" w:hAnsi="宋体"/>
          <w:szCs w:val="28"/>
        </w:rPr>
        <w:instrText xml:space="preserve"> PAGEREF _Toc110594807 \h </w:instrText>
      </w:r>
      <w:r>
        <w:rPr>
          <w:rFonts w:ascii="宋体" w:hAnsi="宋体"/>
          <w:szCs w:val="28"/>
        </w:rPr>
        <w:fldChar w:fldCharType="separate"/>
      </w:r>
      <w:r>
        <w:rPr>
          <w:rFonts w:ascii="宋体" w:hAnsi="宋体"/>
          <w:szCs w:val="28"/>
        </w:rPr>
        <w:t>66</w:t>
      </w:r>
      <w:r>
        <w:rPr>
          <w:rFonts w:ascii="宋体" w:hAnsi="宋体"/>
          <w:szCs w:val="28"/>
        </w:rPr>
        <w:fldChar w:fldCharType="end"/>
      </w:r>
      <w:r>
        <w:rPr>
          <w:rFonts w:ascii="宋体" w:hAnsi="宋体"/>
          <w:szCs w:val="28"/>
        </w:rPr>
        <w:fldChar w:fldCharType="end"/>
      </w:r>
    </w:p>
    <w:p>
      <w:pPr>
        <w:pStyle w:val="7"/>
        <w:tabs>
          <w:tab w:val="right" w:leader="dot" w:pos="9175"/>
        </w:tabs>
        <w:spacing w:line="360" w:lineRule="auto"/>
        <w:rPr>
          <w:rFonts w:ascii="Calibri" w:hAnsi="Calibri"/>
          <w:sz w:val="21"/>
          <w:szCs w:val="22"/>
        </w:rPr>
      </w:pPr>
      <w:r>
        <w:fldChar w:fldCharType="begin"/>
      </w:r>
      <w:r>
        <w:instrText xml:space="preserve"> HYPERLINK \l "_Toc110594808" </w:instrText>
      </w:r>
      <w:r>
        <w:fldChar w:fldCharType="separate"/>
      </w:r>
      <w:r>
        <w:rPr>
          <w:rStyle w:val="12"/>
          <w:rFonts w:hint="eastAsia" w:ascii="宋体" w:hAnsi="宋体"/>
          <w:color w:val="auto"/>
          <w:szCs w:val="28"/>
        </w:rPr>
        <w:t>附件二：资格条件承诺函</w:t>
      </w:r>
      <w:r>
        <w:rPr>
          <w:rFonts w:ascii="宋体" w:hAnsi="宋体"/>
          <w:szCs w:val="28"/>
        </w:rPr>
        <w:tab/>
      </w:r>
      <w:r>
        <w:rPr>
          <w:rFonts w:ascii="宋体" w:hAnsi="宋体"/>
          <w:szCs w:val="28"/>
        </w:rPr>
        <w:fldChar w:fldCharType="begin"/>
      </w:r>
      <w:r>
        <w:rPr>
          <w:rFonts w:ascii="宋体" w:hAnsi="宋体"/>
          <w:szCs w:val="28"/>
        </w:rPr>
        <w:instrText xml:space="preserve"> PAGEREF _Toc110594808 \h </w:instrText>
      </w:r>
      <w:r>
        <w:rPr>
          <w:rFonts w:ascii="宋体" w:hAnsi="宋体"/>
          <w:szCs w:val="28"/>
        </w:rPr>
        <w:fldChar w:fldCharType="separate"/>
      </w:r>
      <w:r>
        <w:rPr>
          <w:rFonts w:ascii="宋体" w:hAnsi="宋体"/>
          <w:szCs w:val="28"/>
        </w:rPr>
        <w:t>70</w:t>
      </w:r>
      <w:r>
        <w:rPr>
          <w:rFonts w:ascii="宋体" w:hAnsi="宋体"/>
          <w:szCs w:val="28"/>
        </w:rPr>
        <w:fldChar w:fldCharType="end"/>
      </w:r>
      <w:r>
        <w:rPr>
          <w:rFonts w:ascii="宋体" w:hAnsi="宋体"/>
          <w:szCs w:val="28"/>
        </w:rPr>
        <w:fldChar w:fldCharType="end"/>
      </w:r>
    </w:p>
    <w:p>
      <w:pPr>
        <w:spacing w:line="360" w:lineRule="auto"/>
        <w:rPr>
          <w:rFonts w:ascii="宋体" w:hAnsi="宋体"/>
          <w:sz w:val="28"/>
        </w:rPr>
      </w:pPr>
      <w:r>
        <w:rPr>
          <w:rFonts w:ascii="宋体" w:hAnsi="宋体"/>
          <w:sz w:val="28"/>
        </w:rPr>
        <w:fldChar w:fldCharType="end"/>
      </w:r>
    </w:p>
    <w:p>
      <w:pPr>
        <w:rPr>
          <w:rFonts w:ascii="仿宋_GB2312" w:eastAsia="仿宋_GB2312"/>
          <w:b/>
          <w:bCs/>
          <w:sz w:val="32"/>
          <w:szCs w:val="20"/>
        </w:rPr>
      </w:pPr>
    </w:p>
    <w:p>
      <w:pPr>
        <w:rPr>
          <w:rFonts w:ascii="仿宋_GB2312" w:eastAsia="仿宋_GB2312"/>
          <w:sz w:val="32"/>
        </w:rPr>
        <w:sectPr>
          <w:pgSz w:w="11907" w:h="16840"/>
          <w:pgMar w:top="1134" w:right="1134" w:bottom="1134" w:left="1418" w:header="1021" w:footer="1021" w:gutter="170"/>
          <w:paperSrc w:first="7" w:other="7"/>
          <w:pgNumType w:fmt="numberInDash" w:start="1"/>
          <w:cols w:space="720" w:num="1"/>
          <w:titlePg/>
          <w:docGrid w:linePitch="271" w:charSpace="0"/>
        </w:sect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outlineLvl w:val="0"/>
        <w:rPr>
          <w:rFonts w:ascii="宋体" w:hAnsi="宋体"/>
          <w:b/>
          <w:sz w:val="36"/>
          <w:szCs w:val="36"/>
        </w:rPr>
      </w:pPr>
      <w:bookmarkStart w:id="0" w:name="_Toc110594791"/>
      <w:r>
        <w:rPr>
          <w:rFonts w:hint="eastAsia" w:ascii="宋体" w:hAnsi="宋体"/>
          <w:b/>
          <w:sz w:val="36"/>
          <w:szCs w:val="36"/>
        </w:rPr>
        <w:t>第一章</w:t>
      </w:r>
      <w:r>
        <w:rPr>
          <w:rFonts w:ascii="宋体" w:hAnsi="宋体"/>
          <w:b/>
          <w:sz w:val="36"/>
          <w:szCs w:val="36"/>
        </w:rPr>
        <w:br w:type="textWrapping"/>
      </w:r>
      <w:r>
        <w:rPr>
          <w:rFonts w:ascii="宋体" w:hAnsi="宋体"/>
          <w:b/>
          <w:sz w:val="36"/>
          <w:szCs w:val="36"/>
        </w:rPr>
        <w:br w:type="textWrapping"/>
      </w:r>
      <w:r>
        <w:rPr>
          <w:rFonts w:hint="eastAsia" w:ascii="宋体" w:hAnsi="宋体"/>
          <w:b/>
          <w:sz w:val="36"/>
          <w:szCs w:val="36"/>
        </w:rPr>
        <w:t>竞争性磋商公告</w:t>
      </w:r>
      <w:bookmarkEnd w:id="0"/>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b/>
          <w:kern w:val="0"/>
          <w:sz w:val="28"/>
          <w:szCs w:val="28"/>
        </w:rPr>
      </w:pPr>
    </w:p>
    <w:p>
      <w:pPr>
        <w:spacing w:line="360" w:lineRule="auto"/>
        <w:ind w:left="-141" w:leftChars="-67"/>
        <w:jc w:val="center"/>
        <w:rPr>
          <w:rFonts w:ascii="宋体" w:hAnsi="宋体"/>
          <w:b/>
          <w:kern w:val="0"/>
          <w:sz w:val="28"/>
          <w:szCs w:val="28"/>
        </w:rPr>
      </w:pPr>
      <w:r>
        <w:rPr>
          <w:rFonts w:hint="eastAsia" w:ascii="宋体" w:hAnsi="宋体"/>
          <w:b/>
          <w:kern w:val="0"/>
          <w:sz w:val="28"/>
          <w:szCs w:val="28"/>
        </w:rPr>
        <w:t>2023智慧校园一卡通系统建设竞争性</w:t>
      </w:r>
      <w:r>
        <w:rPr>
          <w:rFonts w:ascii="宋体" w:hAnsi="宋体"/>
          <w:b/>
          <w:kern w:val="0"/>
          <w:sz w:val="28"/>
          <w:szCs w:val="28"/>
        </w:rPr>
        <w:t>磋商</w:t>
      </w:r>
      <w:r>
        <w:rPr>
          <w:rFonts w:hint="eastAsia" w:ascii="宋体" w:hAnsi="宋体"/>
          <w:b/>
          <w:kern w:val="0"/>
          <w:sz w:val="28"/>
          <w:szCs w:val="28"/>
        </w:rPr>
        <w:t>采购公告</w:t>
      </w:r>
      <w:bookmarkStart w:id="1" w:name="OLE_LINK9"/>
    </w:p>
    <w:p>
      <w:pPr>
        <w:pBdr>
          <w:top w:val="single" w:color="auto" w:sz="4" w:space="1"/>
          <w:left w:val="single" w:color="auto" w:sz="4" w:space="4"/>
          <w:bottom w:val="single" w:color="auto" w:sz="4" w:space="1"/>
          <w:right w:val="single" w:color="auto" w:sz="4" w:space="4"/>
        </w:pBdr>
        <w:spacing w:line="340" w:lineRule="exact"/>
        <w:ind w:firstLine="480" w:firstLineChars="200"/>
        <w:rPr>
          <w:rFonts w:ascii="宋体" w:hAnsi="宋体" w:cs="宋体"/>
          <w:color w:val="000000"/>
          <w:kern w:val="0"/>
          <w:sz w:val="24"/>
        </w:rPr>
      </w:pPr>
      <w:bookmarkStart w:id="2" w:name="OLE_LINK6"/>
      <w:bookmarkStart w:id="3" w:name="OLE_LINK1"/>
      <w:bookmarkStart w:id="4" w:name="OLE_LINK3"/>
      <w:bookmarkStart w:id="5" w:name="OLE_LINK4"/>
      <w:bookmarkStart w:id="6" w:name="OLE_LINK5"/>
      <w:bookmarkStart w:id="7" w:name="OLE_LINK2"/>
      <w:r>
        <w:rPr>
          <w:rFonts w:hint="eastAsia" w:ascii="宋体" w:hAnsi="宋体" w:cs="宋体"/>
          <w:color w:val="000000"/>
          <w:kern w:val="0"/>
          <w:sz w:val="24"/>
        </w:rPr>
        <w:t>项目概况</w:t>
      </w:r>
    </w:p>
    <w:p>
      <w:pPr>
        <w:pBdr>
          <w:top w:val="single" w:color="auto" w:sz="4" w:space="1"/>
          <w:left w:val="single" w:color="auto" w:sz="4" w:space="4"/>
          <w:bottom w:val="single" w:color="auto" w:sz="4" w:space="1"/>
          <w:right w:val="single" w:color="auto" w:sz="4" w:space="4"/>
        </w:pBdr>
        <w:spacing w:line="340" w:lineRule="exact"/>
        <w:ind w:firstLine="480" w:firstLineChars="200"/>
        <w:rPr>
          <w:rFonts w:ascii="宋体" w:hAnsi="宋体" w:cs="宋体"/>
          <w:kern w:val="0"/>
          <w:sz w:val="24"/>
        </w:rPr>
      </w:pPr>
      <w:r>
        <w:rPr>
          <w:rFonts w:hint="eastAsia" w:ascii="宋体" w:hAnsi="宋体" w:cs="宋体"/>
          <w:kern w:val="0"/>
          <w:sz w:val="24"/>
          <w:u w:val="single"/>
        </w:rPr>
        <w:t>2023智慧校园一卡通系统建设</w:t>
      </w:r>
      <w:r>
        <w:rPr>
          <w:rFonts w:hint="eastAsia" w:ascii="宋体" w:hAnsi="宋体" w:cs="宋体"/>
          <w:kern w:val="0"/>
          <w:sz w:val="24"/>
        </w:rPr>
        <w:t>的潜在供应商应在“政采云”平台获取采购文件，并于2023年</w:t>
      </w:r>
      <w:r>
        <w:rPr>
          <w:rFonts w:ascii="宋体" w:hAnsi="宋体" w:cs="宋体"/>
          <w:kern w:val="0"/>
          <w:sz w:val="24"/>
        </w:rPr>
        <w:t>1</w:t>
      </w:r>
      <w:r>
        <w:rPr>
          <w:rFonts w:hint="eastAsia" w:ascii="宋体" w:hAnsi="宋体" w:cs="宋体"/>
          <w:kern w:val="0"/>
          <w:sz w:val="24"/>
        </w:rPr>
        <w:t>2月</w:t>
      </w:r>
      <w:r>
        <w:rPr>
          <w:rFonts w:hint="eastAsia" w:ascii="宋体" w:hAnsi="宋体" w:cs="宋体"/>
          <w:color w:val="auto"/>
          <w:kern w:val="0"/>
          <w:sz w:val="24"/>
        </w:rPr>
        <w:t>4日</w:t>
      </w:r>
      <w:r>
        <w:rPr>
          <w:rFonts w:hint="eastAsia" w:ascii="宋体" w:hAnsi="宋体" w:cs="宋体"/>
          <w:kern w:val="0"/>
          <w:sz w:val="24"/>
        </w:rPr>
        <w:t xml:space="preserve"> 13点00分（北京时间）前提交响应</w:t>
      </w:r>
      <w:r>
        <w:rPr>
          <w:rFonts w:ascii="宋体" w:hAnsi="宋体" w:cs="宋体"/>
          <w:kern w:val="0"/>
          <w:sz w:val="24"/>
        </w:rPr>
        <w:t>文件</w:t>
      </w:r>
      <w:r>
        <w:rPr>
          <w:rFonts w:hint="eastAsia" w:ascii="宋体" w:hAnsi="宋体" w:cs="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一、</w:t>
      </w:r>
      <w:r>
        <w:rPr>
          <w:rFonts w:hint="eastAsia" w:ascii="宋体" w:hAnsi="宋体"/>
          <w:sz w:val="24"/>
        </w:rPr>
        <w:t>磋商项目说明</w:t>
      </w:r>
    </w:p>
    <w:p>
      <w:pPr>
        <w:spacing w:line="360" w:lineRule="auto"/>
        <w:ind w:firstLine="480" w:firstLineChars="200"/>
        <w:rPr>
          <w:rFonts w:ascii="宋体" w:hAnsi="宋体"/>
          <w:kern w:val="0"/>
          <w:sz w:val="24"/>
        </w:rPr>
      </w:pPr>
      <w:r>
        <w:rPr>
          <w:rFonts w:hint="eastAsia" w:ascii="宋体" w:hAnsi="宋体"/>
          <w:kern w:val="0"/>
          <w:sz w:val="24"/>
        </w:rPr>
        <w:t>1.项目编号：JM-2023-09-00871；</w:t>
      </w:r>
    </w:p>
    <w:p>
      <w:pPr>
        <w:spacing w:line="360" w:lineRule="auto"/>
        <w:ind w:firstLine="480" w:firstLineChars="200"/>
        <w:jc w:val="left"/>
        <w:rPr>
          <w:rFonts w:ascii="宋体" w:hAnsi="宋体"/>
          <w:kern w:val="0"/>
          <w:sz w:val="24"/>
        </w:rPr>
      </w:pPr>
      <w:r>
        <w:rPr>
          <w:rFonts w:hint="eastAsia" w:ascii="宋体" w:hAnsi="宋体"/>
          <w:kern w:val="0"/>
          <w:sz w:val="24"/>
        </w:rPr>
        <w:t>2.项目名称：2023智慧校园一卡通系统建设</w:t>
      </w:r>
    </w:p>
    <w:p>
      <w:pPr>
        <w:spacing w:line="360" w:lineRule="auto"/>
        <w:ind w:firstLine="480" w:firstLineChars="200"/>
        <w:jc w:val="left"/>
        <w:rPr>
          <w:rFonts w:ascii="宋体" w:hAnsi="宋体"/>
          <w:kern w:val="0"/>
          <w:sz w:val="24"/>
        </w:rPr>
      </w:pPr>
      <w:r>
        <w:rPr>
          <w:rFonts w:hint="eastAsia" w:ascii="宋体" w:hAnsi="宋体"/>
          <w:kern w:val="0"/>
          <w:sz w:val="24"/>
        </w:rPr>
        <w:t>3.磋商内容：</w:t>
      </w:r>
    </w:p>
    <w:p>
      <w:pPr>
        <w:spacing w:line="360" w:lineRule="auto"/>
        <w:ind w:firstLine="480" w:firstLineChars="200"/>
        <w:jc w:val="left"/>
        <w:rPr>
          <w:rFonts w:ascii="宋体" w:hAnsi="宋体"/>
          <w:kern w:val="0"/>
          <w:sz w:val="24"/>
        </w:rPr>
      </w:pPr>
      <w:r>
        <w:rPr>
          <w:rFonts w:hint="eastAsia" w:ascii="宋体" w:hAnsi="宋体"/>
          <w:kern w:val="0"/>
          <w:sz w:val="24"/>
        </w:rPr>
        <w:t>2023智慧校园一卡通系统建设；具体配备明细及规格、技术要求详见招标文件第二章货物需求。</w:t>
      </w:r>
      <w:bookmarkStart w:id="34" w:name="_GoBack"/>
      <w:bookmarkEnd w:id="34"/>
    </w:p>
    <w:p>
      <w:pPr>
        <w:spacing w:line="360" w:lineRule="auto"/>
        <w:ind w:firstLine="480" w:firstLineChars="200"/>
        <w:rPr>
          <w:rFonts w:ascii="宋体" w:hAnsi="宋体"/>
          <w:sz w:val="24"/>
        </w:rPr>
      </w:pPr>
      <w:r>
        <w:rPr>
          <w:rFonts w:hint="eastAsia" w:ascii="宋体" w:hAnsi="宋体"/>
          <w:kern w:val="0"/>
          <w:sz w:val="24"/>
        </w:rPr>
        <w:t>4.供货期：</w:t>
      </w:r>
      <w:r>
        <w:rPr>
          <w:rFonts w:hint="eastAsia" w:ascii="宋体" w:hAnsi="宋体"/>
          <w:sz w:val="24"/>
        </w:rPr>
        <w:t>自合同签订之日起</w:t>
      </w:r>
      <w:r>
        <w:rPr>
          <w:rFonts w:ascii="宋体" w:hAnsi="宋体"/>
          <w:sz w:val="24"/>
        </w:rPr>
        <w:t>30</w:t>
      </w:r>
      <w:r>
        <w:rPr>
          <w:rFonts w:hint="eastAsia" w:ascii="宋体" w:hAnsi="宋体"/>
          <w:sz w:val="24"/>
        </w:rPr>
        <w:t>天。</w:t>
      </w:r>
    </w:p>
    <w:p>
      <w:pPr>
        <w:spacing w:line="360" w:lineRule="auto"/>
        <w:ind w:firstLine="480" w:firstLineChars="200"/>
        <w:rPr>
          <w:rFonts w:ascii="宋体" w:hAnsi="宋体"/>
          <w:kern w:val="0"/>
          <w:sz w:val="24"/>
        </w:rPr>
      </w:pPr>
      <w:r>
        <w:rPr>
          <w:rFonts w:hint="eastAsia" w:ascii="宋体" w:hAnsi="宋体"/>
          <w:sz w:val="24"/>
        </w:rPr>
        <w:t>5.</w:t>
      </w:r>
      <w:r>
        <w:rPr>
          <w:rFonts w:hint="eastAsia" w:ascii="宋体" w:hAnsi="宋体"/>
          <w:kern w:val="0"/>
          <w:sz w:val="24"/>
        </w:rPr>
        <w:t>质量标准：</w:t>
      </w:r>
      <w:r>
        <w:rPr>
          <w:rFonts w:hint="eastAsia" w:ascii="宋体" w:hAnsi="宋体"/>
          <w:sz w:val="24"/>
        </w:rPr>
        <w:t>符合国家相关行业规定的合格标准。</w:t>
      </w:r>
    </w:p>
    <w:p>
      <w:pPr>
        <w:spacing w:line="360" w:lineRule="auto"/>
        <w:ind w:firstLine="480" w:firstLineChars="200"/>
        <w:rPr>
          <w:rFonts w:ascii="宋体" w:hAnsi="宋体"/>
          <w:kern w:val="0"/>
          <w:sz w:val="24"/>
        </w:rPr>
      </w:pPr>
      <w:r>
        <w:rPr>
          <w:rFonts w:hint="eastAsia" w:ascii="宋体" w:hAnsi="宋体"/>
          <w:kern w:val="0"/>
          <w:sz w:val="24"/>
        </w:rPr>
        <w:t>6.项目预算：</w:t>
      </w:r>
      <w:r>
        <w:rPr>
          <w:rFonts w:hint="eastAsia" w:ascii="宋体" w:hAnsi="宋体"/>
          <w:sz w:val="24"/>
          <w:szCs w:val="20"/>
        </w:rPr>
        <w:t>人民币壹佰肆拾万元整（¥1,400,000.00）；本项目不接受超出预算的报价。</w:t>
      </w:r>
    </w:p>
    <w:p>
      <w:pPr>
        <w:spacing w:line="360" w:lineRule="auto"/>
        <w:ind w:firstLine="480" w:firstLineChars="200"/>
        <w:rPr>
          <w:rFonts w:ascii="宋体" w:hAnsi="宋体"/>
          <w:sz w:val="24"/>
          <w:szCs w:val="20"/>
        </w:rPr>
      </w:pPr>
      <w:r>
        <w:rPr>
          <w:rFonts w:hint="eastAsia" w:ascii="宋体" w:hAnsi="宋体"/>
          <w:sz w:val="24"/>
          <w:szCs w:val="20"/>
        </w:rPr>
        <w:t>7.采购项目需要落实的政府采购政策：本项目非专门面向中小企业采购的项目。</w:t>
      </w:r>
    </w:p>
    <w:p>
      <w:pPr>
        <w:spacing w:line="360" w:lineRule="auto"/>
        <w:ind w:firstLine="480" w:firstLineChars="200"/>
        <w:rPr>
          <w:rFonts w:ascii="宋体" w:hAnsi="宋体"/>
          <w:sz w:val="24"/>
        </w:rPr>
      </w:pPr>
      <w:r>
        <w:rPr>
          <w:rFonts w:hint="eastAsia" w:ascii="宋体" w:hAnsi="宋体"/>
          <w:kern w:val="0"/>
          <w:sz w:val="24"/>
        </w:rPr>
        <w:t>二、</w:t>
      </w:r>
      <w:r>
        <w:rPr>
          <w:rFonts w:hint="eastAsia" w:ascii="宋体" w:hAnsi="宋体"/>
          <w:sz w:val="24"/>
        </w:rPr>
        <w:t>响应磋商</w:t>
      </w:r>
      <w:r>
        <w:rPr>
          <w:rFonts w:ascii="宋体" w:hAnsi="宋体"/>
          <w:sz w:val="24"/>
        </w:rPr>
        <w:t>供应商</w:t>
      </w:r>
      <w:r>
        <w:rPr>
          <w:rFonts w:hint="eastAsia" w:ascii="宋体" w:hAnsi="宋体"/>
          <w:sz w:val="24"/>
        </w:rPr>
        <w:t>资格条件要求</w:t>
      </w:r>
    </w:p>
    <w:p>
      <w:pPr>
        <w:spacing w:line="360" w:lineRule="auto"/>
        <w:ind w:firstLine="480" w:firstLineChars="200"/>
        <w:rPr>
          <w:rFonts w:ascii="宋体" w:hAnsi="宋体"/>
          <w:sz w:val="24"/>
        </w:rPr>
      </w:pPr>
      <w:r>
        <w:rPr>
          <w:rFonts w:hint="eastAsia" w:ascii="宋体" w:hAnsi="宋体"/>
          <w:sz w:val="24"/>
        </w:rPr>
        <w:t>1.符合《中华人民共和国政府采购法》第二十二条和相关法律、法规及相应规章的规定；</w:t>
      </w:r>
    </w:p>
    <w:p>
      <w:pPr>
        <w:spacing w:line="360" w:lineRule="auto"/>
        <w:ind w:firstLine="480" w:firstLineChars="200"/>
        <w:rPr>
          <w:rFonts w:ascii="宋体" w:hAnsi="宋体"/>
          <w:sz w:val="24"/>
        </w:rPr>
      </w:pPr>
      <w:r>
        <w:rPr>
          <w:rFonts w:hint="eastAsia" w:ascii="宋体" w:hAnsi="宋体"/>
          <w:sz w:val="24"/>
        </w:rPr>
        <w:t>2.响应磋商</w:t>
      </w:r>
      <w:r>
        <w:rPr>
          <w:rFonts w:ascii="宋体" w:hAnsi="宋体"/>
          <w:sz w:val="24"/>
        </w:rPr>
        <w:t>供应商</w:t>
      </w:r>
      <w:r>
        <w:rPr>
          <w:rFonts w:hint="eastAsia" w:ascii="宋体" w:hAnsi="宋体"/>
          <w:sz w:val="24"/>
        </w:rPr>
        <w:t>应具备本项目标的的供货及</w:t>
      </w:r>
      <w:r>
        <w:rPr>
          <w:rFonts w:ascii="宋体" w:hAnsi="宋体"/>
          <w:sz w:val="24"/>
        </w:rPr>
        <w:t>相关</w:t>
      </w:r>
      <w:r>
        <w:rPr>
          <w:rFonts w:hint="eastAsia" w:ascii="宋体" w:hAnsi="宋体"/>
          <w:sz w:val="24"/>
        </w:rPr>
        <w:t>服务能力；</w:t>
      </w:r>
    </w:p>
    <w:p>
      <w:pPr>
        <w:spacing w:line="360" w:lineRule="auto"/>
        <w:ind w:firstLine="480" w:firstLineChars="200"/>
        <w:rPr>
          <w:rFonts w:ascii="宋体" w:hAnsi="宋体"/>
          <w:sz w:val="24"/>
        </w:rPr>
      </w:pPr>
      <w:r>
        <w:rPr>
          <w:rFonts w:hint="eastAsia" w:ascii="宋体" w:hAnsi="宋体"/>
          <w:sz w:val="24"/>
        </w:rPr>
        <w:t>3.本项目非专门</w:t>
      </w:r>
      <w:r>
        <w:rPr>
          <w:rFonts w:ascii="宋体" w:hAnsi="宋体"/>
          <w:sz w:val="24"/>
        </w:rPr>
        <w:t>面向中小企业采购</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.本项目不接受联合体响应。</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拒绝列入政府不良行为记录期间的供应商磋商响应。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拒绝其参与磋商</w:t>
      </w:r>
      <w:r>
        <w:rPr>
          <w:rFonts w:ascii="宋体" w:hAnsi="宋体"/>
          <w:sz w:val="24"/>
        </w:rPr>
        <w:t>响应</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响应磋商供应商</w:t>
      </w:r>
      <w:r>
        <w:rPr>
          <w:rFonts w:ascii="宋体" w:hAnsi="宋体"/>
          <w:sz w:val="24"/>
        </w:rPr>
        <w:t>须在“</w:t>
      </w:r>
      <w:r>
        <w:rPr>
          <w:rFonts w:hint="eastAsia" w:ascii="宋体" w:hAnsi="宋体"/>
          <w:sz w:val="24"/>
        </w:rPr>
        <w:t>政采云</w:t>
      </w:r>
      <w:r>
        <w:rPr>
          <w:rFonts w:ascii="宋体" w:hAnsi="宋体"/>
          <w:sz w:val="24"/>
        </w:rPr>
        <w:t>”</w:t>
      </w:r>
      <w:r>
        <w:rPr>
          <w:rFonts w:hint="eastAsia" w:ascii="宋体" w:hAnsi="宋体"/>
          <w:sz w:val="24"/>
        </w:rPr>
        <w:t>平台（www.zcygov.cn）</w:t>
      </w:r>
      <w:r>
        <w:rPr>
          <w:rFonts w:ascii="宋体" w:hAnsi="宋体"/>
          <w:sz w:val="24"/>
        </w:rPr>
        <w:t>注册</w:t>
      </w:r>
      <w:r>
        <w:rPr>
          <w:rFonts w:hint="eastAsia" w:ascii="宋体" w:hAnsi="宋体"/>
          <w:sz w:val="24"/>
        </w:rPr>
        <w:t>报名。</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.报名资料</w:t>
      </w:r>
      <w:r>
        <w:rPr>
          <w:rFonts w:hint="eastAsia" w:ascii="宋体" w:hAnsi="宋体"/>
          <w:b/>
          <w:sz w:val="24"/>
        </w:rPr>
        <w:t>（以下</w:t>
      </w:r>
      <w:r>
        <w:rPr>
          <w:rFonts w:ascii="宋体" w:hAnsi="宋体"/>
          <w:b/>
          <w:sz w:val="24"/>
        </w:rPr>
        <w:t>资料</w:t>
      </w:r>
      <w:r>
        <w:rPr>
          <w:rFonts w:hint="eastAsia" w:ascii="宋体" w:hAnsi="宋体"/>
          <w:b/>
          <w:sz w:val="24"/>
        </w:rPr>
        <w:t>须</w:t>
      </w:r>
      <w:r>
        <w:rPr>
          <w:rFonts w:ascii="宋体" w:hAnsi="宋体"/>
          <w:b/>
          <w:sz w:val="24"/>
        </w:rPr>
        <w:t>在“</w:t>
      </w:r>
      <w:r>
        <w:rPr>
          <w:rFonts w:hint="eastAsia" w:ascii="宋体" w:hAnsi="宋体"/>
          <w:b/>
          <w:sz w:val="24"/>
        </w:rPr>
        <w:t>政采云</w:t>
      </w:r>
      <w:r>
        <w:rPr>
          <w:rFonts w:ascii="宋体" w:hAnsi="宋体"/>
          <w:b/>
          <w:sz w:val="24"/>
        </w:rPr>
        <w:t>”</w:t>
      </w:r>
      <w:r>
        <w:rPr>
          <w:rFonts w:hint="eastAsia" w:ascii="宋体" w:hAnsi="宋体"/>
          <w:b/>
          <w:sz w:val="24"/>
        </w:rPr>
        <w:t>上传）</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.1响应磋商</w:t>
      </w:r>
      <w:r>
        <w:rPr>
          <w:rFonts w:ascii="宋体" w:hAnsi="宋体"/>
          <w:sz w:val="24"/>
        </w:rPr>
        <w:t>供应商</w:t>
      </w:r>
      <w:r>
        <w:rPr>
          <w:rFonts w:hint="eastAsia" w:ascii="宋体" w:hAnsi="宋体"/>
          <w:sz w:val="24"/>
        </w:rPr>
        <w:t>营业执照；</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w:t>
      </w:r>
      <w:bookmarkStart w:id="8" w:name="_Hlk60906028"/>
      <w:r>
        <w:rPr>
          <w:rFonts w:hint="eastAsia" w:ascii="宋体" w:hAnsi="宋体"/>
          <w:sz w:val="24"/>
          <w:lang w:val="en-US" w:eastAsia="zh-CN"/>
        </w:rPr>
        <w:t>2</w:t>
      </w:r>
      <w:r>
        <w:rPr>
          <w:rFonts w:hint="eastAsia" w:ascii="宋体" w:hAnsi="宋体"/>
          <w:sz w:val="24"/>
        </w:rPr>
        <w:t>法定代表人授权书、被授权委托人身份证、被授权委托人社会保险参保证明</w:t>
      </w:r>
      <w:r>
        <w:rPr>
          <w:rFonts w:hint="eastAsia" w:ascii="宋体" w:hAnsi="宋体"/>
          <w:bCs/>
          <w:sz w:val="24"/>
        </w:rPr>
        <w:t>（</w:t>
      </w:r>
      <w:r>
        <w:rPr>
          <w:rFonts w:hint="eastAsia" w:ascii="宋体" w:hAnsi="宋体"/>
          <w:sz w:val="24"/>
        </w:rPr>
        <w:t>响应磋商</w:t>
      </w:r>
      <w:r>
        <w:rPr>
          <w:rFonts w:ascii="宋体" w:hAnsi="宋体"/>
          <w:sz w:val="24"/>
        </w:rPr>
        <w:t>供应商代表为</w:t>
      </w:r>
      <w:r>
        <w:rPr>
          <w:rFonts w:hint="eastAsia" w:ascii="宋体" w:hAnsi="宋体"/>
          <w:sz w:val="24"/>
        </w:rPr>
        <w:t>法定</w:t>
      </w:r>
      <w:r>
        <w:rPr>
          <w:rFonts w:ascii="宋体" w:hAnsi="宋体"/>
          <w:sz w:val="24"/>
        </w:rPr>
        <w:t>代表人</w:t>
      </w:r>
      <w:r>
        <w:rPr>
          <w:rFonts w:hint="eastAsia" w:ascii="宋体" w:hAnsi="宋体"/>
          <w:sz w:val="24"/>
        </w:rPr>
        <w:t>的</w:t>
      </w:r>
      <w:r>
        <w:rPr>
          <w:rFonts w:ascii="宋体" w:hAnsi="宋体"/>
          <w:sz w:val="24"/>
        </w:rPr>
        <w:t>提交</w:t>
      </w:r>
      <w:r>
        <w:rPr>
          <w:rFonts w:hint="eastAsia" w:ascii="宋体" w:hAnsi="宋体"/>
          <w:sz w:val="24"/>
        </w:rPr>
        <w:t>本人</w:t>
      </w:r>
      <w:r>
        <w:rPr>
          <w:rFonts w:ascii="宋体" w:hAnsi="宋体"/>
          <w:sz w:val="24"/>
        </w:rPr>
        <w:t>身份证</w:t>
      </w:r>
      <w:r>
        <w:rPr>
          <w:rFonts w:hint="eastAsia" w:ascii="宋体" w:hAnsi="宋体"/>
          <w:bCs/>
          <w:sz w:val="24"/>
        </w:rPr>
        <w:t>）</w:t>
      </w:r>
      <w:bookmarkEnd w:id="8"/>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lang w:val="en-US" w:eastAsia="zh-CN"/>
        </w:rPr>
        <w:t>3</w:t>
      </w:r>
      <w:r>
        <w:rPr>
          <w:rFonts w:hint="eastAsia" w:ascii="宋体" w:hAnsi="宋体"/>
          <w:sz w:val="24"/>
        </w:rPr>
        <w:t>“信用中国”网站（www.creditchina.gov.cn）、中国政府采购网（www.ccgp.gov.cn）没有失信行为的证明材料；</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w:t>
      </w:r>
      <w:r>
        <w:rPr>
          <w:rFonts w:hint="eastAsia" w:ascii="宋体" w:hAnsi="宋体"/>
          <w:sz w:val="24"/>
          <w:lang w:val="en-US" w:eastAsia="zh-CN"/>
        </w:rPr>
        <w:t>4</w:t>
      </w:r>
      <w:r>
        <w:rPr>
          <w:rFonts w:hint="eastAsia" w:ascii="宋体" w:hAnsi="宋体"/>
          <w:sz w:val="24"/>
        </w:rPr>
        <w:t>响应磋商供应商2</w:t>
      </w:r>
      <w:r>
        <w:rPr>
          <w:rFonts w:ascii="宋体" w:hAnsi="宋体"/>
          <w:sz w:val="24"/>
        </w:rPr>
        <w:t>0</w:t>
      </w:r>
      <w:r>
        <w:rPr>
          <w:rFonts w:hint="eastAsia" w:ascii="宋体" w:hAnsi="宋体"/>
          <w:sz w:val="24"/>
        </w:rPr>
        <w:t>20年</w:t>
      </w:r>
      <w:r>
        <w:rPr>
          <w:rFonts w:ascii="宋体" w:hAnsi="宋体"/>
          <w:sz w:val="24"/>
        </w:rPr>
        <w:t>至今</w:t>
      </w:r>
      <w:r>
        <w:rPr>
          <w:rFonts w:hint="eastAsia" w:ascii="宋体" w:hAnsi="宋体"/>
          <w:sz w:val="24"/>
        </w:rPr>
        <w:t>在经营活动中没有重大违法记录的书面声明，须附“中国裁判文书网”（wenshu.court.gov.cn）无行贿犯罪查询结果的证明材料。</w:t>
      </w:r>
    </w:p>
    <w:p>
      <w:pPr>
        <w:spacing w:line="360" w:lineRule="auto"/>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5</w:t>
      </w:r>
      <w:r>
        <w:rPr>
          <w:rFonts w:hint="eastAsia" w:ascii="宋体" w:hAnsi="宋体"/>
          <w:sz w:val="24"/>
        </w:rPr>
        <w:t>资格条件承诺函，根据长财采购[2022]2066号文件提供的模板。</w:t>
      </w:r>
    </w:p>
    <w:p>
      <w:pPr>
        <w:spacing w:line="360" w:lineRule="auto"/>
        <w:ind w:firstLine="480" w:firstLineChars="200"/>
        <w:rPr>
          <w:rFonts w:ascii="宋体" w:hAnsi="宋体"/>
          <w:sz w:val="24"/>
        </w:rPr>
      </w:pPr>
      <w:r>
        <w:rPr>
          <w:rFonts w:hint="eastAsia" w:ascii="宋体" w:hAnsi="宋体"/>
          <w:sz w:val="24"/>
        </w:rPr>
        <w:t>三、磋商报名方式及时间</w:t>
      </w:r>
    </w:p>
    <w:p>
      <w:pPr>
        <w:spacing w:line="360" w:lineRule="auto"/>
        <w:ind w:firstLine="480" w:firstLineChars="200"/>
        <w:rPr>
          <w:rFonts w:ascii="宋体" w:hAnsi="宋体"/>
          <w:sz w:val="24"/>
        </w:rPr>
      </w:pPr>
      <w:r>
        <w:rPr>
          <w:rFonts w:hint="eastAsia" w:ascii="宋体" w:hAnsi="宋体"/>
          <w:kern w:val="0"/>
          <w:sz w:val="24"/>
        </w:rPr>
        <w:t>1.方式：采取“政采云”网上报名、网上审查</w:t>
      </w:r>
      <w:r>
        <w:rPr>
          <w:rFonts w:hint="eastAsia" w:ascii="宋体" w:hAnsi="宋体"/>
          <w:sz w:val="24"/>
        </w:rPr>
        <w:t>。</w:t>
      </w:r>
    </w:p>
    <w:p>
      <w:pPr>
        <w:spacing w:line="360" w:lineRule="auto"/>
        <w:ind w:firstLine="480" w:firstLineChars="200"/>
        <w:rPr>
          <w:rFonts w:ascii="宋体" w:hAnsi="宋体"/>
          <w:kern w:val="0"/>
          <w:sz w:val="24"/>
        </w:rPr>
      </w:pPr>
      <w:r>
        <w:rPr>
          <w:rFonts w:hint="eastAsia" w:ascii="宋体" w:hAnsi="宋体"/>
          <w:kern w:val="0"/>
          <w:sz w:val="24"/>
        </w:rPr>
        <w:t>响应磋商供应商“申请获取采购文件”时，</w:t>
      </w:r>
      <w:r>
        <w:rPr>
          <w:rFonts w:hint="eastAsia" w:ascii="宋体" w:hAnsi="宋体"/>
          <w:b/>
          <w:kern w:val="0"/>
          <w:sz w:val="24"/>
        </w:rPr>
        <w:t>须将报名资料加盖公章在“附件”处上传。</w:t>
      </w:r>
    </w:p>
    <w:p>
      <w:pPr>
        <w:spacing w:line="360" w:lineRule="auto"/>
        <w:ind w:firstLine="480" w:firstLineChars="200"/>
        <w:rPr>
          <w:rFonts w:ascii="宋体" w:hAnsi="宋体"/>
          <w:kern w:val="0"/>
          <w:sz w:val="24"/>
        </w:rPr>
      </w:pPr>
      <w:r>
        <w:rPr>
          <w:rFonts w:hint="eastAsia" w:ascii="宋体" w:hAnsi="宋体"/>
          <w:kern w:val="0"/>
          <w:sz w:val="24"/>
        </w:rPr>
        <w:t>2.时间：2023年</w:t>
      </w:r>
      <w:r>
        <w:rPr>
          <w:rFonts w:ascii="宋体" w:hAnsi="宋体"/>
          <w:kern w:val="0"/>
          <w:sz w:val="24"/>
        </w:rPr>
        <w:t>1</w:t>
      </w:r>
      <w:r>
        <w:rPr>
          <w:rFonts w:hint="eastAsia" w:ascii="宋体" w:hAnsi="宋体"/>
          <w:kern w:val="0"/>
          <w:sz w:val="24"/>
        </w:rPr>
        <w:t>1月</w:t>
      </w:r>
      <w:r>
        <w:rPr>
          <w:rFonts w:hint="eastAsia" w:ascii="宋体" w:hAnsi="宋体"/>
          <w:color w:val="auto"/>
          <w:kern w:val="0"/>
          <w:sz w:val="24"/>
          <w:lang w:val="en-US" w:eastAsia="zh-CN"/>
        </w:rPr>
        <w:t>24</w:t>
      </w:r>
      <w:r>
        <w:rPr>
          <w:rFonts w:hint="eastAsia" w:ascii="宋体" w:hAnsi="宋体"/>
          <w:color w:val="auto"/>
          <w:kern w:val="0"/>
          <w:sz w:val="24"/>
        </w:rPr>
        <w:t>日至1</w:t>
      </w:r>
      <w:r>
        <w:rPr>
          <w:rFonts w:hint="eastAsia" w:ascii="宋体" w:hAnsi="宋体"/>
          <w:color w:val="auto"/>
          <w:kern w:val="0"/>
          <w:sz w:val="24"/>
          <w:lang w:val="en-US" w:eastAsia="zh-CN"/>
        </w:rPr>
        <w:t>2</w:t>
      </w:r>
      <w:r>
        <w:rPr>
          <w:rFonts w:hint="eastAsia" w:ascii="宋体" w:hAnsi="宋体"/>
          <w:color w:val="auto"/>
          <w:kern w:val="0"/>
          <w:sz w:val="24"/>
        </w:rPr>
        <w:t>月</w:t>
      </w:r>
      <w:r>
        <w:rPr>
          <w:rFonts w:hint="eastAsia" w:ascii="宋体" w:hAnsi="宋体"/>
          <w:color w:val="auto"/>
          <w:kern w:val="0"/>
          <w:sz w:val="24"/>
          <w:lang w:val="en-US" w:eastAsia="zh-CN"/>
        </w:rPr>
        <w:t>1</w:t>
      </w:r>
      <w:r>
        <w:rPr>
          <w:rFonts w:hint="eastAsia" w:ascii="宋体" w:hAnsi="宋体"/>
          <w:color w:val="auto"/>
          <w:kern w:val="0"/>
          <w:sz w:val="24"/>
        </w:rPr>
        <w:t>日</w:t>
      </w:r>
      <w:r>
        <w:rPr>
          <w:rFonts w:hint="eastAsia" w:ascii="宋体" w:hAnsi="宋体"/>
          <w:kern w:val="0"/>
          <w:sz w:val="24"/>
        </w:rPr>
        <w:t>（节假日除外；1</w:t>
      </w:r>
      <w:r>
        <w:rPr>
          <w:rFonts w:hint="eastAsia" w:ascii="宋体" w:hAnsi="宋体"/>
          <w:kern w:val="0"/>
          <w:sz w:val="24"/>
          <w:lang w:val="en-US" w:eastAsia="zh-CN"/>
        </w:rPr>
        <w:t>2</w:t>
      </w:r>
      <w:r>
        <w:rPr>
          <w:rFonts w:hint="eastAsia" w:ascii="宋体" w:hAnsi="宋体"/>
          <w:kern w:val="0"/>
          <w:sz w:val="24"/>
        </w:rPr>
        <w:t>：</w:t>
      </w:r>
      <w:r>
        <w:rPr>
          <w:rFonts w:hint="eastAsia" w:ascii="宋体" w:hAnsi="宋体"/>
          <w:kern w:val="0"/>
          <w:sz w:val="24"/>
          <w:lang w:val="en-US" w:eastAsia="zh-CN"/>
        </w:rPr>
        <w:t>0</w:t>
      </w:r>
      <w:r>
        <w:rPr>
          <w:rFonts w:hint="eastAsia" w:ascii="宋体" w:hAnsi="宋体"/>
          <w:kern w:val="0"/>
          <w:sz w:val="24"/>
        </w:rPr>
        <w:t>0～13：00午休除外）</w:t>
      </w:r>
      <w:r>
        <w:rPr>
          <w:rFonts w:ascii="宋体" w:hAnsi="宋体"/>
          <w:kern w:val="0"/>
          <w:sz w:val="24"/>
        </w:rPr>
        <w:t>8</w:t>
      </w:r>
      <w:r>
        <w:rPr>
          <w:rFonts w:hint="eastAsia" w:ascii="宋体" w:hAnsi="宋体"/>
          <w:kern w:val="0"/>
          <w:sz w:val="24"/>
        </w:rPr>
        <w:t>:</w:t>
      </w:r>
      <w:r>
        <w:rPr>
          <w:rFonts w:ascii="宋体" w:hAnsi="宋体"/>
          <w:kern w:val="0"/>
          <w:sz w:val="24"/>
        </w:rPr>
        <w:t>3</w:t>
      </w:r>
      <w:r>
        <w:rPr>
          <w:rFonts w:hint="eastAsia" w:ascii="宋体" w:hAnsi="宋体"/>
          <w:kern w:val="0"/>
          <w:sz w:val="24"/>
        </w:rPr>
        <w:t>0～16:</w:t>
      </w:r>
      <w:r>
        <w:rPr>
          <w:rFonts w:hint="eastAsia" w:ascii="宋体" w:hAnsi="宋体"/>
          <w:kern w:val="0"/>
          <w:sz w:val="24"/>
          <w:lang w:val="en-US" w:eastAsia="zh-CN"/>
        </w:rPr>
        <w:t>00</w:t>
      </w:r>
      <w:r>
        <w:rPr>
          <w:rFonts w:hint="eastAsia" w:ascii="宋体" w:hAnsi="宋体"/>
          <w:kern w:val="0"/>
          <w:sz w:val="24"/>
        </w:rPr>
        <w:t>（北京时间）。</w:t>
      </w:r>
    </w:p>
    <w:p>
      <w:pPr>
        <w:spacing w:line="360" w:lineRule="auto"/>
        <w:ind w:firstLine="480" w:firstLineChars="200"/>
        <w:rPr>
          <w:rFonts w:ascii="宋体" w:hAnsi="宋体"/>
          <w:sz w:val="24"/>
        </w:rPr>
      </w:pPr>
      <w:r>
        <w:rPr>
          <w:rFonts w:hint="eastAsia" w:ascii="宋体" w:hAnsi="宋体"/>
          <w:sz w:val="24"/>
        </w:rPr>
        <w:t>四、磋商文件的获取</w:t>
      </w:r>
    </w:p>
    <w:p>
      <w:pPr>
        <w:pStyle w:val="14"/>
        <w:spacing w:line="360" w:lineRule="auto"/>
        <w:ind w:firstLine="480" w:firstLineChars="200"/>
        <w:rPr>
          <w:rFonts w:ascii="宋体" w:hAnsi="宋体"/>
          <w:sz w:val="24"/>
        </w:rPr>
      </w:pPr>
      <w:r>
        <w:rPr>
          <w:rFonts w:hint="eastAsia" w:ascii="宋体" w:hAnsi="宋体"/>
          <w:sz w:val="24"/>
        </w:rPr>
        <w:t>网上下载。响应磋商供应商自行在“政采云”平台（www.zcygov.cn）下载磋商文件。（操作路径：登录“政采云”平台-项目采购-获取采购文件-找到本项目-点击“申请获取采购文件”），电子磋商响应文件制作需要基于“政采云”平台获取的磋商文件编制。</w:t>
      </w:r>
    </w:p>
    <w:p>
      <w:pPr>
        <w:pStyle w:val="14"/>
        <w:spacing w:line="360" w:lineRule="auto"/>
        <w:ind w:firstLine="480" w:firstLineChars="200"/>
        <w:rPr>
          <w:rFonts w:ascii="宋体" w:hAnsi="宋体"/>
          <w:sz w:val="24"/>
        </w:rPr>
      </w:pPr>
      <w:r>
        <w:rPr>
          <w:rFonts w:hint="eastAsia" w:ascii="宋体" w:hAnsi="宋体"/>
          <w:sz w:val="24"/>
        </w:rPr>
        <w:t>五、磋商响应文件的提交时间及地点</w:t>
      </w:r>
    </w:p>
    <w:p>
      <w:pPr>
        <w:spacing w:line="360" w:lineRule="auto"/>
        <w:ind w:firstLine="480" w:firstLineChars="200"/>
        <w:rPr>
          <w:rFonts w:ascii="宋体" w:hAnsi="宋体"/>
          <w:color w:val="auto"/>
          <w:kern w:val="0"/>
          <w:sz w:val="24"/>
        </w:rPr>
      </w:pPr>
      <w:r>
        <w:rPr>
          <w:rFonts w:hint="eastAsia" w:ascii="宋体" w:hAnsi="宋体"/>
          <w:kern w:val="0"/>
          <w:sz w:val="24"/>
        </w:rPr>
        <w:t>1.磋商响应文件提交截止时间、开标时间：20</w:t>
      </w:r>
      <w:r>
        <w:rPr>
          <w:rFonts w:hint="eastAsia" w:ascii="宋体" w:hAnsi="宋体"/>
          <w:color w:val="auto"/>
          <w:kern w:val="0"/>
          <w:sz w:val="24"/>
        </w:rPr>
        <w:t>23年</w:t>
      </w:r>
      <w:r>
        <w:rPr>
          <w:rFonts w:ascii="宋体" w:hAnsi="宋体"/>
          <w:color w:val="auto"/>
          <w:kern w:val="0"/>
          <w:sz w:val="24"/>
        </w:rPr>
        <w:t>1</w:t>
      </w:r>
      <w:r>
        <w:rPr>
          <w:rFonts w:hint="eastAsia" w:ascii="宋体" w:hAnsi="宋体"/>
          <w:color w:val="auto"/>
          <w:kern w:val="0"/>
          <w:sz w:val="24"/>
        </w:rPr>
        <w:t>2月4日13:</w:t>
      </w:r>
      <w:r>
        <w:rPr>
          <w:rFonts w:ascii="宋体" w:hAnsi="宋体"/>
          <w:color w:val="auto"/>
          <w:kern w:val="0"/>
          <w:sz w:val="24"/>
        </w:rPr>
        <w:t>0</w:t>
      </w:r>
      <w:r>
        <w:rPr>
          <w:rFonts w:hint="eastAsia" w:ascii="宋体" w:hAnsi="宋体"/>
          <w:color w:val="auto"/>
          <w:kern w:val="0"/>
          <w:sz w:val="24"/>
        </w:rPr>
        <w:t>0（北京时间）。</w:t>
      </w:r>
    </w:p>
    <w:p>
      <w:pPr>
        <w:spacing w:line="360" w:lineRule="auto"/>
        <w:ind w:firstLine="480" w:firstLineChars="200"/>
        <w:rPr>
          <w:rFonts w:ascii="宋体" w:hAnsi="宋体"/>
          <w:color w:val="auto"/>
          <w:kern w:val="0"/>
          <w:sz w:val="24"/>
        </w:rPr>
      </w:pPr>
      <w:r>
        <w:rPr>
          <w:rFonts w:hint="eastAsia" w:ascii="宋体" w:hAnsi="宋体"/>
          <w:color w:val="auto"/>
          <w:kern w:val="0"/>
          <w:sz w:val="24"/>
        </w:rPr>
        <w:t>2.电子文件解密时间：2023年</w:t>
      </w:r>
      <w:r>
        <w:rPr>
          <w:rFonts w:ascii="宋体" w:hAnsi="宋体"/>
          <w:color w:val="auto"/>
          <w:kern w:val="0"/>
          <w:sz w:val="24"/>
        </w:rPr>
        <w:t>1</w:t>
      </w:r>
      <w:r>
        <w:rPr>
          <w:rFonts w:hint="eastAsia" w:ascii="宋体" w:hAnsi="宋体"/>
          <w:color w:val="auto"/>
          <w:kern w:val="0"/>
          <w:sz w:val="24"/>
        </w:rPr>
        <w:t>2月4日</w:t>
      </w:r>
      <w:r>
        <w:rPr>
          <w:rFonts w:ascii="宋体" w:hAnsi="宋体"/>
          <w:color w:val="auto"/>
          <w:kern w:val="0"/>
          <w:sz w:val="24"/>
        </w:rPr>
        <w:t>1</w:t>
      </w:r>
      <w:r>
        <w:rPr>
          <w:rFonts w:hint="eastAsia" w:ascii="宋体" w:hAnsi="宋体"/>
          <w:color w:val="auto"/>
          <w:kern w:val="0"/>
          <w:sz w:val="24"/>
        </w:rPr>
        <w:t>3:00至13:30（北京时间）。</w:t>
      </w:r>
    </w:p>
    <w:p>
      <w:pPr>
        <w:spacing w:line="360" w:lineRule="auto"/>
        <w:ind w:firstLine="480" w:firstLineChars="200"/>
        <w:rPr>
          <w:rFonts w:ascii="宋体" w:hAnsi="宋体"/>
          <w:kern w:val="0"/>
          <w:sz w:val="24"/>
        </w:rPr>
      </w:pPr>
      <w:r>
        <w:rPr>
          <w:rFonts w:hint="eastAsia" w:ascii="宋体" w:hAnsi="宋体"/>
          <w:color w:val="auto"/>
          <w:kern w:val="0"/>
          <w:sz w:val="24"/>
        </w:rPr>
        <w:t>3</w:t>
      </w:r>
      <w:r>
        <w:rPr>
          <w:rFonts w:ascii="宋体" w:hAnsi="宋体"/>
          <w:color w:val="auto"/>
          <w:kern w:val="0"/>
          <w:sz w:val="24"/>
        </w:rPr>
        <w:t>.</w:t>
      </w:r>
      <w:r>
        <w:rPr>
          <w:rFonts w:hint="eastAsia" w:ascii="宋体" w:hAnsi="宋体"/>
          <w:color w:val="auto"/>
          <w:kern w:val="0"/>
          <w:sz w:val="24"/>
        </w:rPr>
        <w:t>磋商地点：</w:t>
      </w:r>
      <w:r>
        <w:rPr>
          <w:rFonts w:hint="eastAsia" w:ascii="宋体" w:hAnsi="宋体"/>
          <w:color w:val="auto"/>
          <w:sz w:val="24"/>
        </w:rPr>
        <w:t>长春市二道区洋浦大街6999号凯利中心AB</w:t>
      </w:r>
      <w:r>
        <w:rPr>
          <w:rFonts w:hint="eastAsia" w:ascii="宋体" w:hAnsi="宋体"/>
          <w:sz w:val="24"/>
        </w:rPr>
        <w:t>栋101开标二室</w:t>
      </w:r>
      <w:r>
        <w:rPr>
          <w:rFonts w:hint="eastAsia"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4</w:t>
      </w:r>
      <w:r>
        <w:rPr>
          <w:rFonts w:ascii="宋体" w:hAnsi="宋体"/>
          <w:kern w:val="0"/>
          <w:sz w:val="24"/>
        </w:rPr>
        <w:t>.</w:t>
      </w:r>
      <w:r>
        <w:rPr>
          <w:rFonts w:hint="eastAsia" w:ascii="宋体" w:hAnsi="宋体"/>
          <w:kern w:val="0"/>
          <w:sz w:val="24"/>
        </w:rPr>
        <w:t>磋商响应文件提交方式：本项目为全流程电子化项目，响应磋商供应商可通过“政采云”平台（www.zcygov.cn）实行在线电子投标，响应磋商供应商须在“政采云客户端”按照本项目磋商文件和平台要求编制、加密电子磋商响应文件，并在磋商响应截止时间前上传磋商响应文件，填写响应磋商供应商代表联系方式。</w:t>
      </w:r>
    </w:p>
    <w:p>
      <w:pPr>
        <w:spacing w:line="360" w:lineRule="auto"/>
        <w:ind w:firstLine="480" w:firstLineChars="200"/>
        <w:rPr>
          <w:rFonts w:ascii="宋体" w:hAnsi="宋体"/>
          <w:kern w:val="0"/>
          <w:sz w:val="24"/>
        </w:rPr>
      </w:pPr>
      <w:r>
        <w:rPr>
          <w:rFonts w:hint="eastAsia" w:ascii="宋体" w:hAnsi="宋体"/>
          <w:kern w:val="0"/>
          <w:sz w:val="24"/>
        </w:rPr>
        <w:t>六、发布公告媒介</w:t>
      </w:r>
    </w:p>
    <w:p>
      <w:pPr>
        <w:spacing w:line="360" w:lineRule="auto"/>
        <w:ind w:firstLine="480" w:firstLineChars="200"/>
        <w:rPr>
          <w:rFonts w:ascii="宋体" w:hAnsi="宋体"/>
          <w:kern w:val="0"/>
          <w:sz w:val="24"/>
        </w:rPr>
      </w:pPr>
      <w:r>
        <w:rPr>
          <w:rFonts w:hint="eastAsia" w:ascii="宋体" w:hAnsi="宋体"/>
          <w:kern w:val="0"/>
          <w:sz w:val="24"/>
        </w:rPr>
        <w:t>本次竞争性磋商公告同时在《中国政府采购网》《长春市公共</w:t>
      </w:r>
      <w:r>
        <w:rPr>
          <w:rFonts w:ascii="宋体" w:hAnsi="宋体"/>
          <w:kern w:val="0"/>
          <w:sz w:val="24"/>
        </w:rPr>
        <w:t>资源</w:t>
      </w:r>
      <w:r>
        <w:rPr>
          <w:rFonts w:hint="eastAsia" w:ascii="宋体" w:hAnsi="宋体"/>
          <w:kern w:val="0"/>
          <w:sz w:val="24"/>
        </w:rPr>
        <w:t>交易网》《吉林省政府采购网》上发布。</w:t>
      </w:r>
    </w:p>
    <w:p>
      <w:pPr>
        <w:spacing w:line="360" w:lineRule="auto"/>
        <w:ind w:firstLine="480" w:firstLineChars="200"/>
        <w:rPr>
          <w:rFonts w:ascii="宋体" w:hAnsi="宋体"/>
          <w:kern w:val="0"/>
          <w:sz w:val="24"/>
        </w:rPr>
      </w:pPr>
      <w:r>
        <w:rPr>
          <w:rFonts w:hint="eastAsia" w:ascii="宋体" w:hAnsi="宋体"/>
          <w:kern w:val="0"/>
          <w:sz w:val="24"/>
        </w:rPr>
        <w:t>七、其他补充事宜</w:t>
      </w:r>
    </w:p>
    <w:p>
      <w:pPr>
        <w:spacing w:line="360" w:lineRule="auto"/>
        <w:ind w:firstLine="480" w:firstLineChars="200"/>
        <w:rPr>
          <w:rFonts w:ascii="宋体" w:hAnsi="宋体"/>
          <w:kern w:val="0"/>
          <w:sz w:val="24"/>
        </w:rPr>
      </w:pPr>
      <w:r>
        <w:rPr>
          <w:rFonts w:hint="eastAsia" w:ascii="宋体" w:hAnsi="宋体"/>
          <w:kern w:val="0"/>
          <w:sz w:val="24"/>
        </w:rPr>
        <w:t>若对“政采云”电子交易系统操作有疑问，可登录“政采云”（www.zcygov.cn），点击右侧咨询小采或拨打政采云服务热线400-881-7190获取服务帮助。</w:t>
      </w:r>
    </w:p>
    <w:p>
      <w:pPr>
        <w:spacing w:line="360" w:lineRule="auto"/>
        <w:ind w:firstLine="480" w:firstLineChars="200"/>
        <w:rPr>
          <w:rFonts w:ascii="宋体" w:hAnsi="宋体"/>
          <w:sz w:val="24"/>
        </w:rPr>
      </w:pPr>
      <w:r>
        <w:rPr>
          <w:rFonts w:hint="eastAsia" w:ascii="宋体" w:hAnsi="宋体"/>
          <w:sz w:val="24"/>
        </w:rPr>
        <w:t>八、联系方式</w:t>
      </w:r>
    </w:p>
    <w:p>
      <w:pPr>
        <w:spacing w:line="360" w:lineRule="auto"/>
        <w:ind w:firstLine="480" w:firstLineChars="200"/>
        <w:rPr>
          <w:rFonts w:ascii="宋体" w:hAnsi="宋体"/>
          <w:sz w:val="24"/>
        </w:rPr>
      </w:pPr>
      <w:r>
        <w:rPr>
          <w:rFonts w:hint="eastAsia" w:ascii="宋体" w:hAnsi="宋体"/>
          <w:sz w:val="24"/>
        </w:rPr>
        <w:t>1.采购人</w:t>
      </w:r>
      <w:r>
        <w:rPr>
          <w:rFonts w:ascii="宋体" w:hAnsi="宋体"/>
          <w:sz w:val="24"/>
        </w:rPr>
        <w:t>信息：</w:t>
      </w:r>
    </w:p>
    <w:p>
      <w:pPr>
        <w:spacing w:line="360" w:lineRule="auto"/>
        <w:ind w:firstLine="480" w:firstLineChars="200"/>
        <w:rPr>
          <w:rFonts w:ascii="宋体" w:hAnsi="宋体"/>
          <w:sz w:val="24"/>
        </w:rPr>
      </w:pPr>
      <w:r>
        <w:rPr>
          <w:rFonts w:hint="eastAsia" w:ascii="宋体" w:hAnsi="宋体"/>
          <w:sz w:val="24"/>
        </w:rPr>
        <w:t>名  称：长春职业技术学校</w:t>
      </w:r>
    </w:p>
    <w:p>
      <w:pPr>
        <w:spacing w:line="360" w:lineRule="auto"/>
        <w:ind w:firstLine="480" w:firstLineChars="200"/>
        <w:rPr>
          <w:rFonts w:ascii="宋体" w:hAnsi="宋体"/>
          <w:sz w:val="24"/>
        </w:rPr>
      </w:pPr>
      <w:r>
        <w:rPr>
          <w:rFonts w:hint="eastAsia" w:ascii="宋体" w:hAnsi="宋体"/>
          <w:sz w:val="24"/>
        </w:rPr>
        <w:t>地  址：长春市经济技术开发区兴隆大路5999号</w:t>
      </w:r>
    </w:p>
    <w:p>
      <w:pPr>
        <w:spacing w:line="360" w:lineRule="auto"/>
        <w:ind w:firstLine="480" w:firstLineChars="200"/>
        <w:rPr>
          <w:rFonts w:ascii="宋体" w:hAnsi="宋体"/>
          <w:sz w:val="24"/>
        </w:rPr>
      </w:pPr>
      <w:r>
        <w:rPr>
          <w:rFonts w:hint="eastAsia" w:ascii="宋体" w:hAnsi="宋体"/>
          <w:sz w:val="24"/>
        </w:rPr>
        <w:t>联 系 人：华老师</w:t>
      </w:r>
    </w:p>
    <w:p>
      <w:pPr>
        <w:spacing w:line="360" w:lineRule="auto"/>
        <w:ind w:firstLine="480" w:firstLineChars="200"/>
        <w:rPr>
          <w:rFonts w:ascii="宋体" w:hAnsi="宋体"/>
          <w:sz w:val="24"/>
        </w:rPr>
      </w:pPr>
      <w:r>
        <w:rPr>
          <w:rFonts w:hint="eastAsia" w:ascii="宋体" w:hAnsi="宋体"/>
          <w:sz w:val="24"/>
        </w:rPr>
        <w:t>联系</w:t>
      </w:r>
      <w:r>
        <w:rPr>
          <w:rFonts w:ascii="宋体" w:hAnsi="宋体"/>
          <w:sz w:val="24"/>
        </w:rPr>
        <w:t>电话：</w:t>
      </w:r>
      <w:r>
        <w:rPr>
          <w:rFonts w:hint="eastAsia" w:ascii="宋体" w:hAnsi="宋体"/>
          <w:sz w:val="24"/>
        </w:rPr>
        <w:t>0431-84592346</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政府采购代理机构信息</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名  称：吉林省光宇工程项目管理咨询有限公司</w:t>
      </w:r>
    </w:p>
    <w:p>
      <w:pPr>
        <w:spacing w:line="360" w:lineRule="auto"/>
        <w:ind w:firstLine="480" w:firstLineChars="200"/>
        <w:rPr>
          <w:rFonts w:ascii="宋体" w:hAnsi="宋体"/>
          <w:sz w:val="24"/>
        </w:rPr>
      </w:pPr>
      <w:r>
        <w:rPr>
          <w:rFonts w:hint="eastAsia" w:ascii="宋体" w:hAnsi="宋体"/>
          <w:sz w:val="24"/>
        </w:rPr>
        <w:t>地  址：长春市绿园区西安大路与普阳街交汇星海国际1栋1单元707室</w:t>
      </w:r>
    </w:p>
    <w:p>
      <w:pPr>
        <w:spacing w:line="360" w:lineRule="auto"/>
        <w:ind w:firstLine="480" w:firstLineChars="200"/>
        <w:rPr>
          <w:rFonts w:ascii="宋体" w:hAnsi="宋体"/>
          <w:sz w:val="24"/>
        </w:rPr>
      </w:pPr>
      <w:r>
        <w:rPr>
          <w:rFonts w:hint="eastAsia" w:ascii="宋体" w:hAnsi="宋体"/>
          <w:sz w:val="24"/>
        </w:rPr>
        <w:t>联 系 人：田颖</w:t>
      </w:r>
    </w:p>
    <w:p>
      <w:pPr>
        <w:spacing w:line="360" w:lineRule="auto"/>
        <w:ind w:firstLine="480" w:firstLineChars="200"/>
        <w:rPr>
          <w:rFonts w:ascii="宋体" w:hAnsi="宋体"/>
          <w:sz w:val="24"/>
        </w:rPr>
      </w:pPr>
      <w:r>
        <w:rPr>
          <w:rFonts w:hint="eastAsia" w:ascii="宋体" w:hAnsi="宋体"/>
          <w:sz w:val="24"/>
        </w:rPr>
        <w:t>联系</w:t>
      </w:r>
      <w:r>
        <w:rPr>
          <w:rFonts w:ascii="宋体" w:hAnsi="宋体"/>
          <w:sz w:val="24"/>
        </w:rPr>
        <w:t>电话：</w:t>
      </w:r>
      <w:r>
        <w:rPr>
          <w:rFonts w:hint="eastAsia" w:ascii="宋体" w:hAnsi="宋体"/>
          <w:sz w:val="24"/>
        </w:rPr>
        <w:t>13944829689</w:t>
      </w:r>
    </w:p>
    <w:p>
      <w:pPr>
        <w:spacing w:line="360" w:lineRule="auto"/>
        <w:ind w:firstLine="480" w:firstLineChars="200"/>
        <w:rPr>
          <w:rFonts w:ascii="宋体" w:hAnsi="宋体"/>
          <w:sz w:val="24"/>
        </w:rPr>
      </w:pPr>
      <w:r>
        <w:rPr>
          <w:rFonts w:hint="eastAsia" w:ascii="宋体" w:hAnsi="宋体"/>
          <w:sz w:val="24"/>
        </w:rPr>
        <w:t>3.监督管理部门：长春市财政局政府采购管理工作办公室</w:t>
      </w:r>
    </w:p>
    <w:p>
      <w:pPr>
        <w:spacing w:line="360" w:lineRule="auto"/>
        <w:ind w:firstLine="480" w:firstLineChars="200"/>
        <w:rPr>
          <w:rFonts w:ascii="宋体" w:hAnsi="宋体"/>
          <w:sz w:val="24"/>
        </w:rPr>
      </w:pPr>
      <w:r>
        <w:rPr>
          <w:rFonts w:hint="eastAsia" w:ascii="宋体" w:hAnsi="宋体"/>
          <w:sz w:val="24"/>
        </w:rPr>
        <w:t>联系方式： 0431-89865657</w:t>
      </w:r>
    </w:p>
    <w:p>
      <w:pPr>
        <w:spacing w:line="360" w:lineRule="auto"/>
        <w:ind w:firstLine="480" w:firstLineChars="200"/>
        <w:rPr>
          <w:rFonts w:ascii="宋体" w:hAnsi="宋体"/>
          <w:sz w:val="24"/>
        </w:rPr>
      </w:pPr>
    </w:p>
    <w:p>
      <w:pPr>
        <w:wordWrap w:val="0"/>
        <w:spacing w:line="360" w:lineRule="auto"/>
        <w:jc w:val="right"/>
        <w:rPr>
          <w:rFonts w:ascii="宋体" w:hAnsi="宋体"/>
          <w:sz w:val="24"/>
        </w:rPr>
      </w:pPr>
    </w:p>
    <w:p>
      <w:pPr>
        <w:spacing w:line="360" w:lineRule="auto"/>
        <w:jc w:val="right"/>
        <w:rPr>
          <w:rFonts w:ascii="宋体" w:hAnsi="宋体"/>
          <w:sz w:val="24"/>
        </w:rPr>
      </w:pPr>
    </w:p>
    <w:bookmarkEnd w:id="1"/>
    <w:bookmarkEnd w:id="2"/>
    <w:bookmarkEnd w:id="3"/>
    <w:bookmarkEnd w:id="4"/>
    <w:bookmarkEnd w:id="5"/>
    <w:bookmarkEnd w:id="6"/>
    <w:bookmarkEnd w:id="7"/>
    <w:p>
      <w:pPr>
        <w:spacing w:line="360" w:lineRule="auto"/>
        <w:jc w:val="right"/>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outlineLvl w:val="0"/>
        <w:rPr>
          <w:rFonts w:ascii="宋体" w:hAnsi="宋体"/>
          <w:b/>
          <w:sz w:val="36"/>
          <w:szCs w:val="36"/>
        </w:rPr>
      </w:pPr>
      <w:bookmarkStart w:id="9" w:name="_Toc110594792"/>
      <w:r>
        <w:rPr>
          <w:rFonts w:hint="eastAsia" w:ascii="宋体" w:hAnsi="宋体"/>
          <w:b/>
          <w:sz w:val="36"/>
          <w:szCs w:val="36"/>
        </w:rPr>
        <w:t>第二章</w:t>
      </w:r>
      <w:r>
        <w:rPr>
          <w:rFonts w:ascii="宋体" w:hAnsi="宋体"/>
          <w:b/>
          <w:sz w:val="36"/>
          <w:szCs w:val="36"/>
        </w:rPr>
        <w:br w:type="textWrapping"/>
      </w:r>
      <w:r>
        <w:rPr>
          <w:rFonts w:ascii="宋体" w:hAnsi="宋体"/>
          <w:b/>
          <w:sz w:val="36"/>
          <w:szCs w:val="36"/>
        </w:rPr>
        <w:br w:type="textWrapping"/>
      </w:r>
      <w:r>
        <w:rPr>
          <w:rFonts w:hint="eastAsia" w:ascii="宋体" w:hAnsi="宋体"/>
          <w:b/>
          <w:sz w:val="36"/>
          <w:szCs w:val="36"/>
        </w:rPr>
        <w:t>项目需求</w:t>
      </w:r>
      <w:bookmarkEnd w:id="9"/>
    </w:p>
    <w:p>
      <w:pPr>
        <w:spacing w:line="360" w:lineRule="auto"/>
        <w:rPr>
          <w:rFonts w:ascii="宋体" w:hAnsi="宋体"/>
          <w:sz w:val="24"/>
        </w:rPr>
        <w:sectPr>
          <w:headerReference r:id="rId8" w:type="first"/>
          <w:footerReference r:id="rId10" w:type="first"/>
          <w:headerReference r:id="rId6" w:type="default"/>
          <w:footerReference r:id="rId9" w:type="default"/>
          <w:headerReference r:id="rId7" w:type="even"/>
          <w:type w:val="nextColumn"/>
          <w:pgSz w:w="11907" w:h="16840"/>
          <w:pgMar w:top="1134" w:right="1134" w:bottom="1134" w:left="1418" w:header="1021" w:footer="1021" w:gutter="0"/>
          <w:cols w:space="720" w:num="1"/>
          <w:docGrid w:linePitch="271" w:charSpace="0"/>
        </w:sectPr>
      </w:pPr>
    </w:p>
    <w:p>
      <w:pPr>
        <w:numPr>
          <w:ilvl w:val="0"/>
          <w:numId w:val="1"/>
        </w:numPr>
        <w:spacing w:line="360" w:lineRule="auto"/>
        <w:jc w:val="left"/>
        <w:rPr>
          <w:rFonts w:ascii="宋体" w:hAnsi="宋体" w:cs="宋体"/>
          <w:b/>
          <w:kern w:val="0"/>
          <w:sz w:val="24"/>
          <w:szCs w:val="30"/>
        </w:rPr>
      </w:pPr>
      <w:bookmarkStart w:id="10" w:name="_Hlk48116569"/>
      <w:r>
        <w:rPr>
          <w:rFonts w:hint="eastAsia" w:ascii="宋体" w:hAnsi="宋体" w:cs="宋体"/>
          <w:b/>
          <w:kern w:val="0"/>
          <w:sz w:val="24"/>
          <w:szCs w:val="30"/>
        </w:rPr>
        <w:t>货物需求明细及技术参数要求</w:t>
      </w:r>
    </w:p>
    <w:tbl>
      <w:tblPr>
        <w:tblStyle w:val="9"/>
        <w:tblW w:w="10580" w:type="dxa"/>
        <w:jc w:val="center"/>
        <w:tblLayout w:type="autofit"/>
        <w:tblCellMar>
          <w:top w:w="0" w:type="dxa"/>
          <w:left w:w="108" w:type="dxa"/>
          <w:bottom w:w="0" w:type="dxa"/>
          <w:right w:w="108" w:type="dxa"/>
        </w:tblCellMar>
      </w:tblPr>
      <w:tblGrid>
        <w:gridCol w:w="428"/>
        <w:gridCol w:w="1135"/>
        <w:gridCol w:w="7674"/>
        <w:gridCol w:w="468"/>
        <w:gridCol w:w="875"/>
      </w:tblGrid>
      <w:tr>
        <w:tblPrEx>
          <w:tblCellMar>
            <w:top w:w="0" w:type="dxa"/>
            <w:left w:w="108" w:type="dxa"/>
            <w:bottom w:w="0" w:type="dxa"/>
            <w:right w:w="108" w:type="dxa"/>
          </w:tblCellMar>
        </w:tblPrEx>
        <w:trPr>
          <w:trHeight w:val="675" w:hRule="atLeast"/>
          <w:jc w:val="center"/>
        </w:trPr>
        <w:tc>
          <w:tcPr>
            <w:tcW w:w="1058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长春职业技术学校智慧校园一卡通项目</w:t>
            </w:r>
          </w:p>
        </w:tc>
      </w:tr>
      <w:tr>
        <w:tblPrEx>
          <w:tblCellMar>
            <w:top w:w="0" w:type="dxa"/>
            <w:left w:w="108" w:type="dxa"/>
            <w:bottom w:w="0" w:type="dxa"/>
            <w:right w:w="108" w:type="dxa"/>
          </w:tblCellMar>
        </w:tblPrEx>
        <w:trPr>
          <w:trHeight w:val="459"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序号</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产品名称</w:t>
            </w:r>
          </w:p>
        </w:tc>
        <w:tc>
          <w:tcPr>
            <w:tcW w:w="7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标底参数</w:t>
            </w:r>
          </w:p>
        </w:tc>
        <w:tc>
          <w:tcPr>
            <w:tcW w:w="46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微软雅黑"/>
                <w:color w:val="auto"/>
                <w:kern w:val="0"/>
                <w:szCs w:val="21"/>
                <w:lang w:bidi="ar"/>
              </w:rPr>
            </w:pPr>
            <w:r>
              <w:rPr>
                <w:rFonts w:hint="eastAsia" w:ascii="宋体" w:hAnsi="宋体" w:cs="微软雅黑"/>
                <w:bCs/>
                <w:color w:val="auto"/>
                <w:kern w:val="0"/>
                <w:szCs w:val="21"/>
                <w:lang w:bidi="ar"/>
              </w:rPr>
              <w:t>单位</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数量</w:t>
            </w:r>
          </w:p>
        </w:tc>
      </w:tr>
      <w:tr>
        <w:tblPrEx>
          <w:tblCellMar>
            <w:top w:w="0" w:type="dxa"/>
            <w:left w:w="108" w:type="dxa"/>
            <w:bottom w:w="0" w:type="dxa"/>
            <w:right w:w="108" w:type="dxa"/>
          </w:tblCellMar>
        </w:tblPrEx>
        <w:trPr>
          <w:trHeight w:val="639" w:hRule="atLeast"/>
          <w:jc w:val="center"/>
        </w:trPr>
        <w:tc>
          <w:tcPr>
            <w:tcW w:w="42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c>
          <w:tcPr>
            <w:tcW w:w="113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教室人脸球型摄像机</w:t>
            </w:r>
          </w:p>
        </w:tc>
        <w:tc>
          <w:tcPr>
            <w:tcW w:w="7674"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200万1/1.8＂CMOS 3寸10倍红外PTZ半球 内置电动云台和一体化变焦镜头，施工便易，方便运维 智能功能：人脸抓拍、Smart智能 支持最大1920×1080@30fps高清画面输出。支持smart265高效压缩算法，可较大节省存储空间 支持超低照度，0.001Lux/F1.2(彩色),0.0001Lux/F1.2(黑白) ,0 Lux with IR 支持10倍光学变倍，16倍数字变倍 传感器类型：1/1.8＂ progressive scan CMOS  最低照度：彩色：0.001  宽动态：120dB超宽动态。焦距：2.8-28mm，10倍光学   视场角：水平:108~19.8度(广角-望远)  垂直:56.4~11.5度(广角-望远)   补光灯类型：红外  补光灯距离：普通监控：50 m，人脸抓拍/识别：4 m。</w:t>
            </w:r>
          </w:p>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防补光过曝：支持 水平范围：355°  垂直范围：0°-90°  水平速度：水平键控速度：0.1°-60°/s,速度可设;水平预置点速度：60°/s  垂直速度：垂直键控速度：0.1°-50°/s,速度可设;垂直预置点速度：50°/s  主码流帧率分辨率：50 Hz：25 fps（1920 × 1080，1280 × 960，1280 × 720） 60 Hz：30 fps（1920 × 1080，1280 × 960，1280 × 720）  视频压缩标准：H.265;H.264;MJPEG  电源输出：DC12 V对外供电，支持功率≤0.7 W  网络接口：RJ45网口，自适应10M/100M网络数据  SD卡扩展：支持Micro SD/Micro SDHC/Micro SDXC卡,最大支持256G   报警输入：1路报警输入  报警输出：1路报警输出  音频输入：内置mic，1路音频输入，音频峰值:2-2.4V[p-p]，输入阻抗:1KΩ±10%   音频输出：内置speak，1路音频输出，线性电平，阻抗:600Ω   接口类型：一体外甩线  电源：DC12 V，最大功耗：24 W；PoE（802.3at）  防护：IP66 。</w:t>
            </w:r>
          </w:p>
        </w:tc>
        <w:tc>
          <w:tcPr>
            <w:tcW w:w="46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122</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支架</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球机支架</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个</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122</w:t>
            </w:r>
          </w:p>
        </w:tc>
      </w:tr>
      <w:tr>
        <w:tblPrEx>
          <w:tblCellMar>
            <w:top w:w="0" w:type="dxa"/>
            <w:left w:w="108" w:type="dxa"/>
            <w:bottom w:w="0" w:type="dxa"/>
            <w:right w:w="108" w:type="dxa"/>
          </w:tblCellMar>
        </w:tblPrEx>
        <w:trPr>
          <w:trHeight w:val="600"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实训室红外球型摄像机</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传感器类型：1/3″ Progressive Scan CMOS 最低照度：彩色：0.016 Lux  焦距：2.7~8 mm。视场角：水平视场角：96.6°-48.9°，垂直视场角：51.6°-27.4°，对角视场角：114.6°-56.2°。红外照射距离：最远可达20 m 防补光过曝：支持 波长范围：红外850 nm 水平范围：0°~350° 垂直范围：-15°~100° 水平速度：最大20°/s 垂直速度：最大15°/s 主码流帧率分辨率：50 Hz：25 fps（2560 × 1440，1920 × 1080，1280 × 720） 视频压缩标准：H.265,H.264,MJPEG  宽动态：支持  网络接口：RJ45网口，自适应10M/100M网络数据。SD卡扩展：支持Micro SD/Micro SDHC/Micro SDXC卡,最大支持256GB  音频输入：1个内置麦克风  音频输出：1个内置扬声器  供电方式：DC：5 V ± 10%，支持防反接保护，支持PoE（802.3af）  电源接口类型：Micro USB  防护：IP54。</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130</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支架</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球机支架</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个</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130</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实训室人脸筒型摄像机</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人员检测智能筒型网络摄像机，内嵌深度学习算法，以海量图片及视频资源为路基，实现对客流统计、区域关注度、人员密度等功能的准确统计。支持多种智能模式：倾斜客流、人员密度、拥挤检测、人数统计、Smart事件，多种智能模式可按需切换，同时支持定时切换智能模式;人数统计：支持同时运行区域关注度、在离岗检测、热度图和智慧照明功能；热度图为1个识别区域，智慧照明为3个识别区域，其他功能至多支持8个识别区域，128个目标;倾斜客流：基于行人轨迹分析，统计指定场景内目标人员进入、离开和经过的情况，至多支持3个识别区域，256个目标;人员密度和拥挤检测：可检测指定场景内人员的拥挤情况，根据人数和占空比配置密度等级，至多支持8个识别区域；人员密度针对大场景，至多支持1000个目标。拥挤检测针对小场景，至多支持128个目标;支持宽动态范围达120 dB，适合逆光环境监控。图像相关：支持2560 × 1440 @30 fps实时帧率，图像更流畅；支持透雾，并具有多种白平衡模式，适合各种场景需求。系统功能：支持开放型网络视频接口、ISAPI、GB/T28181、和ISUP协议接入；支持同时20路取流；支持萤石平台接入。接口功能：内置MicroSD/MicroSDHC/MicroSDXC插槽，最大支持 256 GB；支持10 M/100 M自适应网口；支持报警输入输出。安全服务：支持三级用户权限管理，支持授权的用户和密码，支持IP地址过滤。宽动态：120 dB 传感器类型：1/2.7" Progressive Scan CMOS 最低照度：彩色：0.005 Lux @（F1.2，AGC ON）黑白：0.001 Lux @（F1.2，AGC ON），0 Lux with IR 焦距&amp;视场角：2.8 mm：水平视场角：98.4°，垂直视场角：53.2°，对角视场角：115.4° 补光灯类型：鳞镜补光，4颗混光灯珠</w:t>
            </w:r>
            <w:r>
              <w:rPr>
                <w:rFonts w:hint="eastAsia" w:ascii="宋体" w:hAnsi="宋体" w:cs="微软雅黑"/>
                <w:color w:val="auto"/>
                <w:kern w:val="0"/>
                <w:szCs w:val="21"/>
                <w:lang w:bidi="ar"/>
              </w:rPr>
              <w:tab/>
            </w:r>
            <w:r>
              <w:rPr>
                <w:rFonts w:hint="eastAsia" w:ascii="宋体" w:hAnsi="宋体" w:cs="微软雅黑"/>
                <w:color w:val="auto"/>
                <w:kern w:val="0"/>
                <w:szCs w:val="21"/>
                <w:lang w:bidi="ar"/>
              </w:rPr>
              <w:t>默认红外，可切换至暖白光 补光距离：白光：普通监控：最远可达30m 红外：普通监控：最远可达50m  防补光过曝：支持 红外波长范围：850nm 最大图像尺寸：2560 × 1440 视频压缩标准：主码流：H.265/H.264 子码流：H.265/H.264/MJPEG 接口类型：外甩线 网络：1个RJ45 10 M/100 M自适应以太网口 SD卡扩展：内置MicroSD/MicroSDHC/MicroSDXC插槽，最大支持256 GB 音频：1路输入（Line in），1路输出（Line out），2个内置麦克风，1个内置喇叭 报警：1路输入，1路输出（报警输入支持开关量，报警输出最大支持DC12 V，30 mA） RS-485：1个RS-485接口，半双工模式，支持自适应PELCO-P和PELCO-D协议</w:t>
            </w:r>
            <w:r>
              <w:rPr>
                <w:rFonts w:hint="eastAsia" w:ascii="宋体" w:hAnsi="宋体" w:cs="微软雅黑"/>
                <w:color w:val="auto"/>
                <w:kern w:val="0"/>
                <w:szCs w:val="21"/>
                <w:lang w:bidi="ar"/>
              </w:rPr>
              <w:tab/>
            </w:r>
            <w:r>
              <w:rPr>
                <w:rFonts w:hint="eastAsia" w:ascii="宋体" w:hAnsi="宋体" w:cs="微软雅黑"/>
                <w:color w:val="auto"/>
                <w:kern w:val="0"/>
                <w:szCs w:val="21"/>
                <w:lang w:bidi="ar"/>
              </w:rPr>
              <w:t xml:space="preserve"> 复位：支持 电源输出：DC12V，100mA 线缆长度：35cm 恢复出厂设置：支持RESET按键，客户端或浏览器恢复 产品尺寸：181.5×102.3×89mm 包装尺寸：315×137×141mm 设备重量：750g 带包装重量：1075g 存储温湿度：-30 ℃~60 ℃，湿度小于95%（无凝结） 启动和工作温湿度：-30 ℃~60 ℃，湿度小于95%（无凝结） 电流及功耗：DC：12 V，0.9 A，最大功耗：10.8W PoE：802.3at，42.5 V~57 V，0.32 A~0.24 A，最大功耗：13.5W 供电方式：DC：12 V ± 20%，支持防反接保护 PoE：802.3at，Type 2，Class 4 电源接口类型：3芯接口 防护：IP67。</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个</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31</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支架</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枪机支架</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个</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31</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7</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人脸识别网络摄像机</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传感器类型：1/1.8" Progressive Scan CMOS  宽动态：120 dB  最低照度：彩色：0.0005。焦距&amp;视场角：2.7~13.5 mm  补光灯类型：默认红外850 nm，可切换至暖白光，4颗灯珠。补光距离：红外普通监控：50 m，人脸抓拍/识别：7 m；白光普通监控：30 m，人脸抓拍/识别：5 m  最大图像尺寸：2560 × 1440  视频压缩标准：H.265/H.264/MJPEG  网络：支持1个RJ45 10 M/100 M自适应以太网口  SD卡扩展：内置MicroSD插槽，最大支持256 GB  复位：支持  音频：2路输入（Line in），1路输出（Line out），2个内置麦克风，1个内置扬声器  报警：3路输入，2路输出（报警输入支持开关量，报警输出最大支持DC12 V，30 mA）  RS-485：1路RS-485接口  接口类型：外甩线  防护：IP67。</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39</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8</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支架</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摄像机支架</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个</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39</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9</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智能球型摄像机</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传感器类型：【细节】1/1.8＂ progressive scan CMOS,【全景】1/1.8＂ progressive scan CMOS  AISP降噪功能：采用去噪卷积神经网络将深度结构、学习算法用于图像 去噪，最终使画面成像更新清晰，噪点更小图像更干净  工作频率：24GHZ  探测距离：35米  水平角度：30°   最低照度：【全景】彩色：0.0005   最大分辨率：2560×1440  焦距：【全景】定焦6 mm  【细节】变焦16~32 mm，2x光学变倍  视场角：【全景】水平：55°，垂直：29°，对角线：65°  【细节】水平：21.2°~14.4°，垂直：11..9°~8.2°，对角线：24.53°~16.5°。</w:t>
            </w:r>
          </w:p>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防补光过曝：支持  水平范围：【细节】0-44°  垂直范围：【细节】-5°-5°  水平速度：【细节】水平键控速度：0.1°-200°/s,速度可设； 水平预置点速度：300°/s  垂直速度：【细节】垂直键控速度：0.1°-120°/s,速度可设； 垂直预置点速度：120°/s  主码流帧率分辨率：50 Hz：25 fps（2560 × 1440，2688*1520，1920 × 1080，1280 × 960，1280 × 720）60 Hz：30 fps（2560 × 1440，1920 × 1080，1280 × 960，1280 × 720）  视频压缩标准：H.265,H.264,MJPEG  宽动态：120dB超宽动态  网络接口：自适应10M/100M/1000M网络数据,RJ45网口  SD卡扩展：内置Micro SD卡插槽,最大支持256G  报警：1路报警输入1路报警输出  音频：1路音频输入，音频峰值：2-2.4V[p-p]，输入阻抗：1 kΩ±10%；1路音频输出  RS-485：采用半双工模式  除雾：加热除雾  防护：IP66。</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支架</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快球</w:t>
            </w:r>
            <w:r>
              <w:rPr>
                <w:rFonts w:hint="eastAsia" w:ascii="宋体" w:hAnsi="宋体" w:cs="微软雅黑"/>
                <w:color w:val="auto"/>
                <w:szCs w:val="21"/>
              </w:rPr>
              <w:t>支架</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微软雅黑"/>
                <w:color w:val="auto"/>
                <w:szCs w:val="21"/>
              </w:rPr>
            </w:pPr>
            <w:r>
              <w:rPr>
                <w:rFonts w:hint="eastAsia" w:ascii="宋体" w:hAnsi="宋体" w:cs="微软雅黑"/>
                <w:color w:val="auto"/>
                <w:kern w:val="0"/>
                <w:szCs w:val="21"/>
                <w:lang w:bidi="ar"/>
              </w:rPr>
              <w:t>人脸识别网络监控一体化平台</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4U机架式24盘位嵌入式计算主机，采用存算一体架构，内置高性能AI处理器，搭载1+1冗余电源，1+1冗余风扇  存储接口：24个SATA接口，支持硬盘热插拔，可满配12TB硬盘  视频接口：2×HDMI，1×VGA  网络接口：4×RJ45 1000Mbps电口；4×SFP千兆光口。</w:t>
            </w:r>
          </w:p>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报警接口：48路报警输入，24路报警输出  串行接口：1路RS-232接口，1路全双工RS-485接口  USB接口：1×USB 2.0，2×USB 3.0  扩展接口：1×eSATA，2×V-SAS  支持目标抓拍、比对报警；支持以图搜图、按姓名检索、按属性检索  目标名单库：支持64个名单库，名单库库容50万张；路人库库容30万张  目标抓拍：128路视频流（2MP）  目标比对：192路图片流  目标客流：支持客流分析（图片流），支持8个客流统计组去重软件功能：1.支持针对人员信息管理上传的人脸图片进行图片质量检测；2.支持针对智能监控人脸分组上传的人脸进行图片质量检测；3.支持访客机访客登记人证比对评分；4.支持针对访客微信预约访客自助上传的人脸图片进行图片质量检测；5.支持为第三方提供openapi人脸评分接口调用能力；6.支持针对H5人脸采集上传的人脸图片进行图片质量检测。</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3</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硬盘</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8TB容量，3.5英寸 SATA 3.0接口，7200RPM。</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58</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13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人脸自助采集终端</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1.支持在线采集和离线采集两种采集方案；2.支持有人员模式采集（默认）和无人员模式采集（需配置）两种采集模式；3.支持刷身份证、刷IC卡和手动输入学工号三种采集方式；4.支持开启/关闭隐私声明功能；5.支持通过刷身份证、刷IC卡或手动输入学工号，触发隐私声明协议窗口弹出；6.支持通过导出/导入（txt格式），自定义配置隐私协议内容；7.支持配置隐私声明协议窗口的显示时长；</w:t>
            </w:r>
          </w:p>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8.支持采集后手动二次确认/重新采集，点击确认后数据再上传平台；9.采集成功后显示：抓拍图片+姓名+学工号；10.支持采集人脸图片大小自定义配置（小于设定阈值则报错“采集失败”）；11.支持接入EDU平台/校园人脸库平台，实现人脸自助采集（edu的1.5.100以上版本已支持选择人脸采集特性模块，销售项名称：人脸采集）；</w:t>
            </w:r>
          </w:p>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基础规格：</w:t>
            </w:r>
          </w:p>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操作系统：Android  7.1.2；设备外观：采用10.1英寸LCD触摸显示屏，单屏，200万像素双目宽动态摄像头，面部识别距离0.3m-1.5m，支持照片视频防假；通讯方式：有线网络、WiFi，支持通过HDMI接口外接显示屏，显示比对结果；设备接口：LAN*1、RS485*1、RS232*1、USB*2、HDMI*1；5.工作电压：DC12V/3A (标配电源适配器）；6.使用环境：室内；7.安装方式：桌面安装；8.产品尺寸：270mm*185mm*291mm；9.工作温度：-10~50℃。</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无刷通用摆闸</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1.电机类型：直流无刷电机  2.箱体材质：SUS304拉丝不锈钢，箱体厚度1.2mm  3.门翼材质：不锈钢/亚克力  4.通道宽度：550-1100mm  5.红外对数：12对  6.使用环境：室内室外  7.设备容量：支持6万张普通卡、3千张来宾卡、18万条事件记录  8.产品尺寸：1500mm*200mm*960mm  9.通行速度：20-60人/分钟  10.电压功率：AC 100~240V/50~60HZ/ 单通道  11.额定功率：320W(单通道）  12.工作温度：-20℃~70℃。</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无刷通用摆闸</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1.电机类型：直流无刷电机  2.箱体材质：SUS304拉丝不锈钢，箱体厚度1.2mm  3.门翼材质：不锈钢/亚克力  4.通道宽度：550-1100mm  5.红外对数：12对  6.使用环境：室内室外  7.设备容量：支持6万张普通卡、3千张来宾卡、18万条事件记录  8.产品尺寸：1500mm*200mm*960mm  9.通行速度：20-60人/分钟  10.电压功率：AC 100~240V/50~60HZ/ 单通道   11.额定功率：320W(单通道）  12.工作温度：-20℃~70℃。</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3</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无刷通用摆闸</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1.电机类型：直流无刷电机  2.箱体材质：SUS304拉丝不锈钢，箱体厚度1.2mm  3.门翼材质：不锈钢/亚克力  4.通道宽度：550-1100mm  5.红外对数：12对  6.使用环境：室内室外  7.设备容量：支持6万张普通卡、3千张来宾卡、18万条事件记录   8.产品尺寸：1500mm*200mm*960mm  9.通行速度：20-60人/分钟 10.电压功率：AC 100~240V/50~60HZ/ 单通道  11.额定功率：320W(单通道）  12.工作温度：-20℃~70℃。</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17</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人员通道遥控器</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1、遥控器支持一对多：一个遥控器可以同时控制最多6个通道，一个通道最多支持32个遥控器，空旷条件下遥控距离可达30m。</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个</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18</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通道人脸组件</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操作系统：嵌入式Linux操作系统；  屏幕参数： 7英寸LCD触摸显示屏，屏幕比例9:16，屏幕分辨率600*1024；  摄像头参数：采用宽动态200万双目摄像头；  认证方式：支持人脸、密码、二维码（通过摄像头识别）认证方式，可通过 485 接口外接读卡器，也通过 USB 接口外接身份证，实现人证比对功能；  人脸识别：采用深度学习算法，支持照片、视频防假；1:N人脸识别速度≤0.2s，人脸验证准确率≥99%；  存储容量：本地支持50000张人脸、50000张卡（外接读卡器），100000条事件记录；  硬件接口：LAN*1、RS485*1、韦根*1（双向 26/34）、USB*1、电锁*1、门磁*1、报警输入*2、报警输出*1、开门按钮*1；  通信方式：有线网络、WiFi；  使用环境：IP65，室内外环境  安装方式：配合人员通道安装；  工作电压： DC 12V/2A。</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8</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19</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遮阳罩</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遮阳罩</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8</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20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人员通道产品</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恒温箱</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4</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微软雅黑"/>
                <w:color w:val="auto"/>
                <w:kern w:val="0"/>
                <w:szCs w:val="21"/>
                <w:lang w:bidi="ar"/>
              </w:rPr>
            </w:pPr>
            <w:r>
              <w:rPr>
                <w:rFonts w:hint="eastAsia" w:ascii="宋体" w:hAnsi="宋体" w:cs="微软雅黑"/>
                <w:color w:val="auto"/>
                <w:kern w:val="0"/>
                <w:szCs w:val="21"/>
                <w:lang w:bidi="ar"/>
              </w:rPr>
              <w:t>21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微软雅黑"/>
                <w:color w:val="auto"/>
                <w:kern w:val="0"/>
                <w:szCs w:val="21"/>
                <w:lang w:bidi="ar"/>
              </w:rPr>
            </w:pPr>
            <w:r>
              <w:rPr>
                <w:rFonts w:hint="eastAsia" w:ascii="宋体" w:hAnsi="宋体" w:cs="微软雅黑"/>
                <w:color w:val="auto"/>
                <w:kern w:val="0"/>
                <w:szCs w:val="21"/>
                <w:lang w:bidi="ar"/>
              </w:rPr>
              <w:t>接入交换机</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微软雅黑"/>
                <w:color w:val="auto"/>
                <w:kern w:val="0"/>
                <w:szCs w:val="21"/>
                <w:lang w:bidi="ar"/>
              </w:rPr>
            </w:pPr>
            <w:r>
              <w:rPr>
                <w:rFonts w:hint="eastAsia" w:ascii="宋体" w:hAnsi="宋体" w:cs="微软雅黑"/>
                <w:color w:val="auto"/>
                <w:kern w:val="0"/>
                <w:szCs w:val="21"/>
                <w:lang w:bidi="ar"/>
              </w:rPr>
              <w:t>千兆电口≥24个，千兆 SFP光口≥4个；Console口≥1个，Manage口≥1个；交换性能≥335Gbps，包转发率≥105Mpps；</w:t>
            </w:r>
          </w:p>
          <w:p>
            <w:pPr>
              <w:jc w:val="left"/>
              <w:rPr>
                <w:rFonts w:ascii="宋体" w:hAnsi="宋体" w:cs="微软雅黑"/>
                <w:color w:val="auto"/>
                <w:kern w:val="0"/>
                <w:szCs w:val="21"/>
                <w:lang w:bidi="ar"/>
              </w:rPr>
            </w:pPr>
            <w:r>
              <w:rPr>
                <w:rFonts w:hint="eastAsia" w:ascii="宋体" w:hAnsi="宋体" w:cs="微软雅黑"/>
                <w:color w:val="auto"/>
                <w:kern w:val="0"/>
                <w:szCs w:val="21"/>
                <w:lang w:bidi="ar"/>
              </w:rPr>
              <w:t>支持STP、RSTP、MSTP协议；支持IGMP v1/v2/v3 Snooping；支持4K个VLAN；支持DHCP Server；</w:t>
            </w:r>
          </w:p>
          <w:p>
            <w:pPr>
              <w:jc w:val="left"/>
              <w:rPr>
                <w:rFonts w:ascii="宋体" w:hAnsi="宋体" w:cs="微软雅黑"/>
                <w:color w:val="auto"/>
                <w:kern w:val="0"/>
                <w:szCs w:val="21"/>
                <w:lang w:bidi="ar"/>
              </w:rPr>
            </w:pPr>
            <w:r>
              <w:rPr>
                <w:rFonts w:hint="eastAsia" w:ascii="宋体" w:hAnsi="宋体" w:cs="微软雅黑"/>
                <w:color w:val="auto"/>
                <w:kern w:val="0"/>
                <w:szCs w:val="21"/>
                <w:lang w:bidi="ar"/>
              </w:rPr>
              <w:t>支持MAC地址≥16K；支持MAC地址自动学习；支持源MAC地址过滤；支持接口MAC地址学习个数限制；</w:t>
            </w:r>
          </w:p>
          <w:p>
            <w:pPr>
              <w:jc w:val="left"/>
              <w:rPr>
                <w:rFonts w:ascii="宋体" w:hAnsi="宋体" w:cs="微软雅黑"/>
                <w:color w:val="auto"/>
                <w:kern w:val="0"/>
                <w:szCs w:val="21"/>
                <w:lang w:bidi="ar"/>
              </w:rPr>
            </w:pPr>
            <w:r>
              <w:rPr>
                <w:rFonts w:hint="eastAsia" w:ascii="宋体" w:hAnsi="宋体" w:cs="微软雅黑"/>
                <w:color w:val="auto"/>
                <w:kern w:val="0"/>
                <w:szCs w:val="21"/>
                <w:lang w:bidi="ar"/>
              </w:rPr>
              <w:t>支持防网关ARP欺骗，支持端口保护、隔离，支持防止DOS、ARP攻击功能，支持CPU保护功能；</w:t>
            </w:r>
          </w:p>
          <w:p>
            <w:pPr>
              <w:jc w:val="left"/>
              <w:rPr>
                <w:rFonts w:ascii="宋体" w:hAnsi="宋体" w:cs="微软雅黑"/>
                <w:color w:val="auto"/>
                <w:kern w:val="0"/>
                <w:szCs w:val="21"/>
                <w:lang w:bidi="ar"/>
              </w:rPr>
            </w:pPr>
            <w:r>
              <w:rPr>
                <w:rFonts w:hint="eastAsia" w:ascii="宋体" w:hAnsi="宋体" w:cs="微软雅黑"/>
                <w:color w:val="auto"/>
                <w:kern w:val="0"/>
                <w:szCs w:val="21"/>
                <w:lang w:bidi="ar"/>
              </w:rPr>
              <w:t>支持通过APP进行远程管理，并且可以修改交换机网络配置；支持通过网管平台跨广域网、NAT远程管理智能交换机；</w:t>
            </w:r>
          </w:p>
          <w:p>
            <w:pPr>
              <w:jc w:val="left"/>
              <w:rPr>
                <w:rFonts w:ascii="宋体" w:hAnsi="宋体" w:cs="微软雅黑"/>
                <w:color w:val="auto"/>
                <w:kern w:val="0"/>
                <w:szCs w:val="21"/>
                <w:lang w:bidi="ar"/>
              </w:rPr>
            </w:pPr>
            <w:r>
              <w:rPr>
                <w:rFonts w:hint="eastAsia" w:ascii="宋体" w:hAnsi="宋体" w:cs="微软雅黑"/>
                <w:color w:val="auto"/>
                <w:kern w:val="0"/>
                <w:szCs w:val="21"/>
                <w:lang w:bidi="ar"/>
              </w:rPr>
              <w:t>支持查看安全事件记录、私扩非法边缘设备记录、终端在端口漂移记录、静态IP异常记录等安全事件的记录统计；</w:t>
            </w:r>
          </w:p>
          <w:p>
            <w:pPr>
              <w:jc w:val="left"/>
              <w:rPr>
                <w:rFonts w:ascii="宋体" w:hAnsi="宋体" w:cs="微软雅黑"/>
                <w:color w:val="auto"/>
                <w:kern w:val="0"/>
                <w:szCs w:val="21"/>
                <w:lang w:bidi="ar"/>
              </w:rPr>
            </w:pPr>
            <w:r>
              <w:rPr>
                <w:rFonts w:hint="eastAsia" w:ascii="宋体" w:hAnsi="宋体" w:cs="微软雅黑"/>
                <w:color w:val="auto"/>
                <w:kern w:val="0"/>
                <w:szCs w:val="21"/>
                <w:lang w:bidi="ar"/>
              </w:rPr>
              <w:t>支持终端的MAC与交换机端口变更检测；支持交换机端口终端类型变更后，通过APP、短信告警；</w:t>
            </w:r>
          </w:p>
          <w:p>
            <w:pPr>
              <w:widowControl/>
              <w:jc w:val="left"/>
              <w:textAlignment w:val="center"/>
              <w:rPr>
                <w:rFonts w:ascii="宋体" w:hAnsi="宋体" w:cs="微软雅黑"/>
                <w:color w:val="auto"/>
                <w:kern w:val="0"/>
                <w:szCs w:val="21"/>
                <w:lang w:bidi="ar"/>
              </w:rPr>
            </w:pPr>
            <w:r>
              <w:rPr>
                <w:rFonts w:hint="eastAsia" w:ascii="宋体" w:hAnsi="宋体" w:cs="微软雅黑"/>
                <w:color w:val="auto"/>
                <w:kern w:val="0"/>
                <w:szCs w:val="21"/>
                <w:lang w:bidi="ar"/>
              </w:rPr>
              <w:t>支持DHCP Snooping，支持交换机端口设置为信任端口或非信任端口，非信任端口也可设置白名单响应DHCP报文；</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微软雅黑"/>
                <w:color w:val="auto"/>
                <w:kern w:val="0"/>
                <w:szCs w:val="21"/>
                <w:lang w:bidi="ar"/>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微软雅黑"/>
                <w:color w:val="auto"/>
                <w:kern w:val="0"/>
                <w:szCs w:val="21"/>
                <w:lang w:bidi="ar"/>
              </w:rPr>
            </w:pPr>
            <w:r>
              <w:rPr>
                <w:rFonts w:hint="eastAsia" w:ascii="宋体" w:hAnsi="宋体" w:cs="微软雅黑"/>
                <w:color w:val="auto"/>
                <w:kern w:val="0"/>
                <w:szCs w:val="21"/>
                <w:lang w:bidi="ar"/>
              </w:rPr>
              <w:t>22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微软雅黑"/>
                <w:color w:val="auto"/>
                <w:kern w:val="0"/>
                <w:szCs w:val="21"/>
                <w:lang w:bidi="ar"/>
              </w:rPr>
            </w:pPr>
            <w:r>
              <w:rPr>
                <w:rFonts w:hint="eastAsia" w:ascii="宋体" w:hAnsi="宋体" w:cs="微软雅黑"/>
                <w:color w:val="auto"/>
                <w:kern w:val="0"/>
                <w:szCs w:val="21"/>
                <w:lang w:bidi="ar"/>
              </w:rPr>
              <w:t>终端安全管理</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微软雅黑"/>
                <w:color w:val="auto"/>
                <w:kern w:val="0"/>
                <w:szCs w:val="21"/>
                <w:lang w:bidi="ar"/>
              </w:rPr>
            </w:pPr>
            <w:r>
              <w:rPr>
                <w:rFonts w:hint="eastAsia" w:ascii="宋体" w:hAnsi="宋体" w:cs="微软雅黑"/>
                <w:color w:val="auto"/>
                <w:kern w:val="0"/>
                <w:szCs w:val="21"/>
                <w:lang w:bidi="ar"/>
              </w:rPr>
              <w:t>环境要求：产品可以纯软件交付，包含管理控制中心软件及终端客户端软件，其中管理控制中心可云化部署；</w:t>
            </w:r>
          </w:p>
          <w:p>
            <w:pPr>
              <w:jc w:val="left"/>
              <w:rPr>
                <w:rFonts w:ascii="宋体" w:hAnsi="宋体" w:cs="微软雅黑"/>
                <w:color w:val="auto"/>
                <w:kern w:val="0"/>
                <w:szCs w:val="21"/>
                <w:lang w:bidi="ar"/>
              </w:rPr>
            </w:pPr>
            <w:r>
              <w:rPr>
                <w:rFonts w:hint="eastAsia" w:ascii="宋体" w:hAnsi="宋体" w:cs="微软雅黑"/>
                <w:color w:val="auto"/>
                <w:kern w:val="0"/>
                <w:szCs w:val="21"/>
                <w:lang w:bidi="ar"/>
              </w:rPr>
              <w:t>环境要求：单一管理控制中心可统一管理分别部署在WindowsPC、Windows服务器、Linux服务器以及国产化服务器的客户端软件；</w:t>
            </w:r>
          </w:p>
          <w:p>
            <w:pPr>
              <w:jc w:val="left"/>
              <w:rPr>
                <w:rFonts w:ascii="宋体" w:hAnsi="宋体" w:cs="微软雅黑"/>
                <w:color w:val="auto"/>
                <w:kern w:val="0"/>
                <w:szCs w:val="21"/>
                <w:lang w:bidi="ar"/>
              </w:rPr>
            </w:pPr>
            <w:r>
              <w:rPr>
                <w:rFonts w:hint="eastAsia" w:ascii="宋体" w:hAnsi="宋体" w:cs="微软雅黑"/>
                <w:color w:val="auto"/>
                <w:kern w:val="0"/>
                <w:szCs w:val="21"/>
                <w:lang w:bidi="ar"/>
              </w:rPr>
              <w:t>终端配置管理：支持终端客户端软件的启用禁用，统一重启和卸载客户端软件；</w:t>
            </w:r>
          </w:p>
          <w:p>
            <w:pPr>
              <w:jc w:val="left"/>
              <w:rPr>
                <w:rFonts w:ascii="宋体" w:hAnsi="宋体" w:cs="微软雅黑"/>
                <w:color w:val="auto"/>
                <w:kern w:val="0"/>
                <w:szCs w:val="21"/>
                <w:lang w:bidi="ar"/>
              </w:rPr>
            </w:pPr>
            <w:r>
              <w:rPr>
                <w:rFonts w:hint="eastAsia" w:ascii="宋体" w:hAnsi="宋体" w:cs="微软雅黑"/>
                <w:color w:val="auto"/>
                <w:kern w:val="0"/>
                <w:szCs w:val="21"/>
                <w:lang w:bidi="ar"/>
              </w:rPr>
              <w:t>终端配置管理：支持终端自动分组，新接入的终端可以根据网段自动分配到对应的分组；</w:t>
            </w:r>
          </w:p>
          <w:p>
            <w:pPr>
              <w:jc w:val="left"/>
              <w:rPr>
                <w:rFonts w:ascii="宋体" w:hAnsi="宋体" w:cs="微软雅黑"/>
                <w:color w:val="auto"/>
                <w:kern w:val="0"/>
                <w:szCs w:val="21"/>
                <w:lang w:bidi="ar"/>
              </w:rPr>
            </w:pPr>
            <w:r>
              <w:rPr>
                <w:rFonts w:hint="eastAsia" w:ascii="宋体" w:hAnsi="宋体" w:cs="微软雅黑"/>
                <w:color w:val="auto"/>
                <w:kern w:val="0"/>
                <w:szCs w:val="21"/>
                <w:lang w:bidi="ar"/>
              </w:rPr>
              <w:t>资产管理：支持全网终端资产梳理，发现风险点。</w:t>
            </w:r>
          </w:p>
          <w:p>
            <w:pPr>
              <w:jc w:val="left"/>
              <w:rPr>
                <w:rFonts w:ascii="宋体" w:hAnsi="宋体" w:cs="微软雅黑"/>
                <w:color w:val="auto"/>
                <w:kern w:val="0"/>
                <w:szCs w:val="21"/>
                <w:lang w:bidi="ar"/>
              </w:rPr>
            </w:pPr>
            <w:r>
              <w:rPr>
                <w:rFonts w:hint="eastAsia" w:ascii="宋体" w:hAnsi="宋体" w:cs="微软雅黑"/>
                <w:color w:val="auto"/>
                <w:kern w:val="0"/>
                <w:szCs w:val="21"/>
                <w:lang w:bidi="ar"/>
              </w:rPr>
              <w:t>资产管理：支持对系统高危端口执行一键封堵；</w:t>
            </w:r>
          </w:p>
          <w:p>
            <w:pPr>
              <w:jc w:val="left"/>
              <w:rPr>
                <w:rFonts w:ascii="宋体" w:hAnsi="宋体" w:cs="微软雅黑"/>
                <w:color w:val="auto"/>
                <w:kern w:val="0"/>
                <w:szCs w:val="21"/>
                <w:lang w:bidi="ar"/>
              </w:rPr>
            </w:pPr>
            <w:r>
              <w:rPr>
                <w:rFonts w:hint="eastAsia" w:ascii="宋体" w:hAnsi="宋体" w:cs="微软雅黑"/>
                <w:color w:val="auto"/>
                <w:kern w:val="0"/>
                <w:szCs w:val="21"/>
                <w:lang w:bidi="ar"/>
              </w:rPr>
              <w:t>资产管理：支持对系统账号信息进行梳理，了解账号权限分布概况以及风险账号分布情况；</w:t>
            </w:r>
          </w:p>
          <w:p>
            <w:pPr>
              <w:jc w:val="left"/>
              <w:rPr>
                <w:rFonts w:ascii="宋体" w:hAnsi="宋体" w:cs="微软雅黑"/>
                <w:color w:val="auto"/>
                <w:kern w:val="0"/>
                <w:szCs w:val="21"/>
                <w:lang w:bidi="ar"/>
              </w:rPr>
            </w:pPr>
            <w:r>
              <w:rPr>
                <w:rFonts w:hint="eastAsia" w:ascii="宋体" w:hAnsi="宋体" w:cs="微软雅黑"/>
                <w:color w:val="auto"/>
                <w:kern w:val="0"/>
                <w:szCs w:val="21"/>
                <w:lang w:bidi="ar"/>
              </w:rPr>
              <w:t>影子终端发现：支持终端扫描，及时发现尚未纳入管控的终端；</w:t>
            </w:r>
          </w:p>
          <w:p>
            <w:pPr>
              <w:widowControl/>
              <w:jc w:val="left"/>
              <w:textAlignment w:val="center"/>
              <w:rPr>
                <w:rFonts w:ascii="宋体" w:hAnsi="宋体" w:cs="微软雅黑"/>
                <w:color w:val="auto"/>
                <w:kern w:val="0"/>
                <w:szCs w:val="21"/>
                <w:lang w:bidi="ar"/>
              </w:rPr>
            </w:pPr>
            <w:r>
              <w:rPr>
                <w:rFonts w:hint="eastAsia" w:ascii="宋体" w:hAnsi="宋体" w:cs="微软雅黑"/>
                <w:color w:val="auto"/>
                <w:kern w:val="0"/>
                <w:szCs w:val="21"/>
                <w:lang w:bidi="ar"/>
              </w:rPr>
              <w:t>全网威胁展示：支持全网风险展示。</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微软雅黑"/>
                <w:color w:val="auto"/>
                <w:kern w:val="0"/>
                <w:szCs w:val="21"/>
                <w:lang w:bidi="ar"/>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23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szCs w:val="21"/>
              </w:rPr>
              <w:t>管理平台</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2U双路标准机架式  CPU：配置1颗intel至强4210R处理器，核数≥10核，主频≥2.4GHz  内存：配置64G DDR4，16根内存插槽，最大支持扩展至2TB内存  硬盘：配置2块1.2T 10K 2.5寸 SAS硬盘； 最高支持12块3.5寸(兼容2.5寸)热插拔SAS/SATA硬盘，支持可选2块后置热插拔2.5寸硬盘  阵列卡：配置SAS+HBA卡，支持RAID 0/1/10； PCIE扩展：支持6个PCIE扩展插槽  网口：板载2个千兆电口； 支持选配10GbE、25GbE SFP+等多种网络接口  其他接口：1个RJ45管理接口，后置2个USB 3.0接口，前置2个USB2.0接口，1个VGA接口  电源：标配550W（1+1）高效铂金CRPS冗余电源。</w:t>
            </w:r>
          </w:p>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1.提供门户首页内容自定义能力，支持自定义快捷入口、自定义菜单内容、自定义页面元素设置；支持门户展示元素自定义，包括页面logo图标、修改网站标题、设置并添加网站外部链接；2.提供统一的认证、鉴权管理、应用管理、菜单管理、用户管理、角色管理、组织管理、资源管理等能力；3.提供用户权限管理能力，包括菜单权限、组织权限、区域权限、资源权限、功能控制权限；4.提供组织、区域、设备、人员、卡片、车辆等资源统一管理；5.提供用户安全管理，支持账户绑定用户mac地址及IP地址能力，提供账户安全设置，支持账户密码有效期设置，支持登录类型（Web端、PC客户端、移动端）和认证方式（密码、PKI）的配置；6.提供NTP校时服务能力，支持对设备和服务器统一校时; 7.提供数据、服务等统一开放能力；8.提供系统运行状态监测能力，包括运行服务监控、运行服务统计、运行数据报告和运行服务解析概览。</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2</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24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6类网线</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6类网线,Cat6</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箱</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40</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25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电源线</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微软雅黑"/>
                <w:color w:val="auto"/>
                <w:szCs w:val="21"/>
              </w:rPr>
            </w:pPr>
            <w:r>
              <w:rPr>
                <w:rFonts w:hint="eastAsia" w:ascii="宋体" w:hAnsi="宋体" w:cs="微软雅黑"/>
                <w:color w:val="auto"/>
                <w:szCs w:val="21"/>
              </w:rPr>
              <w:t>RVV3*1.5</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米</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10800</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26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POE电源</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微软雅黑"/>
                <w:color w:val="auto"/>
                <w:szCs w:val="21"/>
              </w:rPr>
            </w:pPr>
            <w:r>
              <w:rPr>
                <w:rFonts w:hint="eastAsia" w:ascii="宋体" w:hAnsi="宋体" w:cs="微软雅黑"/>
                <w:color w:val="auto"/>
                <w:szCs w:val="21"/>
              </w:rPr>
              <w:t>标准电源</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个</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171</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27</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机房服务器机柜</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微软雅黑"/>
                <w:color w:val="auto"/>
                <w:szCs w:val="21"/>
              </w:rPr>
            </w:pPr>
            <w:r>
              <w:rPr>
                <w:rFonts w:hint="eastAsia" w:ascii="宋体" w:hAnsi="宋体" w:cs="微软雅黑"/>
                <w:color w:val="auto"/>
                <w:szCs w:val="21"/>
              </w:rPr>
              <w:t>1000*600*2000服务器机柜</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2</w:t>
            </w:r>
          </w:p>
        </w:tc>
      </w:tr>
      <w:tr>
        <w:tblPrEx>
          <w:tblCellMar>
            <w:top w:w="0" w:type="dxa"/>
            <w:left w:w="108" w:type="dxa"/>
            <w:bottom w:w="0" w:type="dxa"/>
            <w:right w:w="108" w:type="dxa"/>
          </w:tblCellMar>
        </w:tblPrEx>
        <w:trPr>
          <w:trHeight w:val="459" w:hRule="atLeast"/>
          <w:jc w:val="center"/>
        </w:trPr>
        <w:tc>
          <w:tcPr>
            <w:tcW w:w="428" w:type="dxa"/>
            <w:vMerge w:val="restart"/>
            <w:tcBorders>
              <w:left w:val="single" w:color="000000" w:sz="4" w:space="0"/>
              <w:right w:val="single" w:color="000000" w:sz="4" w:space="0"/>
            </w:tcBorders>
            <w:noWrap w:val="0"/>
            <w:vAlign w:val="center"/>
          </w:tcPr>
          <w:p>
            <w:pPr>
              <w:jc w:val="center"/>
              <w:textAlignment w:val="center"/>
              <w:rPr>
                <w:rFonts w:hint="eastAsia" w:ascii="宋体" w:hAnsi="宋体" w:cs="微软雅黑"/>
                <w:color w:val="auto"/>
                <w:szCs w:val="21"/>
              </w:rPr>
            </w:pPr>
            <w:r>
              <w:rPr>
                <w:rFonts w:hint="eastAsia" w:ascii="宋体" w:hAnsi="宋体" w:cs="微软雅黑"/>
                <w:color w:val="auto"/>
                <w:szCs w:val="21"/>
              </w:rPr>
              <w:t>28</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综合安防管理平台1</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微软雅黑"/>
                <w:color w:val="auto"/>
                <w:szCs w:val="21"/>
              </w:rPr>
            </w:pPr>
            <w:r>
              <w:rPr>
                <w:rFonts w:hint="eastAsia" w:ascii="宋体" w:hAnsi="宋体" w:cs="微软雅黑"/>
                <w:color w:val="auto"/>
                <w:kern w:val="0"/>
                <w:szCs w:val="21"/>
                <w:lang w:bidi="ar"/>
              </w:rPr>
              <w:t xml:space="preserve">1.提供安保管理员、安保值班员、后勤管理员、行政管理员、运维管理员五类用户角色门户工作台；2.提供工作台自定义能力，用户可以自由配置业务展示内容，制定专属的工作台显示内容；3.提供应用菜单导航、应用快捷入口、待办消息提醒等能力。 </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577" w:hRule="atLeast"/>
          <w:jc w:val="center"/>
        </w:trPr>
        <w:tc>
          <w:tcPr>
            <w:tcW w:w="428" w:type="dxa"/>
            <w:vMerge w:val="continue"/>
            <w:tcBorders>
              <w:left w:val="single" w:color="000000" w:sz="4" w:space="0"/>
              <w:right w:val="single" w:color="000000" w:sz="4" w:space="0"/>
            </w:tcBorders>
            <w:noWrap w:val="0"/>
            <w:vAlign w:val="center"/>
          </w:tcPr>
          <w:p>
            <w:pPr>
              <w:jc w:val="center"/>
              <w:textAlignment w:val="center"/>
              <w:rPr>
                <w:rFonts w:hint="eastAsia" w:ascii="宋体" w:hAnsi="宋体" w:cs="微软雅黑"/>
                <w:color w:val="auto"/>
                <w:szCs w:val="21"/>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综合安防管理平台2</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提供系统报警事件接收、事件处理、事件联动、事件检索能力，提供场景化的事件联动应用，报警事件产生时，可以通过多种方式、多种联动场景提醒安保人员，联动方式包含视频弹窗、视频上墙、录像联动、云台联动、短信联动、邮箱联动、IO联动、抓图联动、门禁反控联动等。</w:t>
            </w:r>
          </w:p>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一、事件联动管理 1.支持事件联动规则配置管理，包括规则增删改查，支持自定义联动规则模板； 2.支持事件规则计划模板，包括全天候模式、工作日模式、周末模式及自定义模式；3.支持多种报警事件配置联动，包括：视频事件、入侵报警事件、IO事件、门禁事件、停车场事件、可视对讲事件、行车监控事件、梯控事件、动环事件、紧急报警事件、人脸识别事件、卡口事件、消防事件、测温事件等事件联动动作配置；4.提供7种高级联动规则模版配置，支持配置满足在指定时间段存在多个触发事件类型而联动多个并发动作的场景。</w:t>
            </w:r>
          </w:p>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二、事件检索管理  1.支持报警事件自定义时间存储，最长支持36个月存储； 2.支持多种维度检索报警事件，包括：区域、位置、事件源、事件等级、时间、状态等维度；3.支持事件详情查看，包括抓图、录像等；4.支持对报警事件进行标记、处理以及导出。</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vMerge w:val="continue"/>
            <w:tcBorders>
              <w:left w:val="single" w:color="000000" w:sz="4" w:space="0"/>
              <w:right w:val="single" w:color="000000" w:sz="4" w:space="0"/>
            </w:tcBorders>
            <w:noWrap w:val="0"/>
            <w:vAlign w:val="center"/>
          </w:tcPr>
          <w:p>
            <w:pPr>
              <w:jc w:val="center"/>
              <w:textAlignment w:val="center"/>
              <w:rPr>
                <w:rFonts w:hint="eastAsia" w:ascii="宋体" w:hAnsi="宋体" w:cs="微软雅黑"/>
                <w:color w:val="auto"/>
                <w:szCs w:val="21"/>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综合安防管理平台3</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提供各类资源图上展示及控制操作，在地图上可展示各类资源点的地理位置，通过接收资源点报警事件，实现报警信息可视化展示。1.支持地图配置能力，包含在线离线GIS地图；2.支持资源上图配置能力，实现资源的地图可视化展示及控制操作，资源类型包含监控点、报警输出、报警输入、门禁点、出入口、停车场、传感器、手持视频终端、园区卡口资源、防区、报警输入、报警输出、报警主机IO输出、消防设备等；  3.支持事件可视化监控能力，实时展示报警事件，支持历史报警事件查询；4.支持针对移动GPS设备的轨迹回放能力，如单兵设备。</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vMerge w:val="continue"/>
            <w:tcBorders>
              <w:left w:val="single" w:color="000000" w:sz="4" w:space="0"/>
              <w:right w:val="single" w:color="000000" w:sz="4" w:space="0"/>
            </w:tcBorders>
            <w:noWrap w:val="0"/>
            <w:vAlign w:val="center"/>
          </w:tcPr>
          <w:p>
            <w:pPr>
              <w:jc w:val="center"/>
              <w:textAlignment w:val="center"/>
              <w:rPr>
                <w:rFonts w:hint="eastAsia" w:ascii="宋体" w:hAnsi="宋体" w:cs="微软雅黑"/>
                <w:color w:val="auto"/>
                <w:szCs w:val="21"/>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综合安防管理平台4</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面向管理人员、员工提供移动APP端应用，包含应用搜索、消息、待办及各类业务应用。1.支持管理员和员工登录APP，根据管理员的角色权限展示对应的管理应用，员工端支持访客、食堂消费、考勤、场库导览、报修应用；2.支持事件、消息、代办内容的提醒和查看功能，使管理人员能够实时知晓和处理业务事件；3.提供安防管理应用，包括：视频预览、录像回放、图片查询、巡更、图上监控、报警监测、电瓶车管理应用；4.提供综合管理应用，包括考勤、食堂消费、移动订餐、食堂配送、智慧广播、维修管理、人员信息采集应用；5.提供通行管理应用，包括访客、门禁控制、车辆管理、移动岗亭应用；6.提供人员进出、访客到访数据统计，提供设备在离线、告警信息的数据统计。</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vMerge w:val="continue"/>
            <w:tcBorders>
              <w:left w:val="single" w:color="000000" w:sz="4" w:space="0"/>
              <w:right w:val="single" w:color="000000" w:sz="4" w:space="0"/>
            </w:tcBorders>
            <w:noWrap w:val="0"/>
            <w:vAlign w:val="center"/>
          </w:tcPr>
          <w:p>
            <w:pPr>
              <w:jc w:val="center"/>
              <w:textAlignment w:val="center"/>
              <w:rPr>
                <w:rFonts w:hint="eastAsia" w:ascii="宋体" w:hAnsi="宋体" w:cs="微软雅黑"/>
                <w:color w:val="auto"/>
                <w:szCs w:val="21"/>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综合安防管理平台5</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 xml:space="preserve">350路 </w:t>
            </w:r>
          </w:p>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一、视频预览  1.支持视频实时预览能力，实现预览窗口布局切换、预览画面自适应及全屏切换；2.支持云台控制、实时抓图、紧急录像、即时回放、主子码流切换、声音开启\关闭、辅屏预览（1个辅屏）、对讲、广播、报警输出控制的能力；3.支持智能规则展示的能力（如：针对热成像设备温度信息实时展示）；4.支持资源视图管理能力，以视图形式管理监控点、视频预览轮巡等自定义资源组，其中视图类型包含公有视图和私有视图；5.支持全景视频监控预览能力，支持球型鹰眼、全景摄像机的全景模式。</w:t>
            </w:r>
          </w:p>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 xml:space="preserve">二、录像回放  1.支持录像计划管理能力，支持实时录像计划、录像回传计划；2.支持录像回放能力，支持多画面同步回放和异步回放切换、超高倍速回放、分段回放、录像下载、录像剪辑、录像标签、录像锁定、录像抓图。  </w:t>
            </w:r>
          </w:p>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 xml:space="preserve">三、图片监控  1.支持视频预览与图片实时监控模式切换能力，实现图片监控模式；2.支持图片查询回放能力，实现按监控点、时间段展示抓拍图片；3.支持图片自动播放能力，支持图片自动播放速度可设置；4.支持图片下载能力。  </w:t>
            </w:r>
          </w:p>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 xml:space="preserve">四、视频上墙  1.支持电视墙场景管理能力，实现场景窗口配置、场景切换计划配置以及轮巡计划的管理；2.支持上墙控制能力，实现场景一键上墙、场景切换、电视墙切换、监控点上下墙、轮巡控制操作。 </w:t>
            </w:r>
          </w:p>
          <w:p>
            <w:pPr>
              <w:widowControl/>
              <w:jc w:val="left"/>
              <w:textAlignment w:val="center"/>
              <w:rPr>
                <w:rFonts w:ascii="宋体" w:hAnsi="宋体" w:cs="微软雅黑"/>
                <w:color w:val="auto"/>
                <w:szCs w:val="21"/>
              </w:rPr>
            </w:pPr>
            <w:r>
              <w:rPr>
                <w:rFonts w:hint="eastAsia" w:ascii="宋体" w:hAnsi="宋体" w:cs="微软雅黑"/>
                <w:color w:val="auto"/>
                <w:kern w:val="0"/>
                <w:szCs w:val="21"/>
                <w:lang w:bidi="ar"/>
              </w:rPr>
              <w:t xml:space="preserve">五、视频事件  支持视频事件布撤防能力，可按计划模版进行布防，事件类型包括移动侦测、视频丢失、视频遮挡、报警输入、报警输出。  </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969" w:hRule="atLeast"/>
          <w:jc w:val="center"/>
        </w:trPr>
        <w:tc>
          <w:tcPr>
            <w:tcW w:w="428" w:type="dxa"/>
            <w:vMerge w:val="continue"/>
            <w:tcBorders>
              <w:left w:val="single" w:color="000000" w:sz="4" w:space="0"/>
              <w:right w:val="single" w:color="000000" w:sz="4" w:space="0"/>
            </w:tcBorders>
            <w:noWrap w:val="0"/>
            <w:vAlign w:val="center"/>
          </w:tcPr>
          <w:p>
            <w:pPr>
              <w:jc w:val="center"/>
              <w:textAlignment w:val="center"/>
              <w:rPr>
                <w:rFonts w:hint="eastAsia" w:ascii="宋体" w:hAnsi="宋体" w:cs="微软雅黑"/>
                <w:color w:val="auto"/>
                <w:szCs w:val="21"/>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综合安防管理平台6</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350路设备网络管理应用，对接入平台的视频设备，门禁设备，梯控设备，可视对讲设备进行在线巡检，及时发现故障设备和掉线设备，使运维工作更加高效、便利。</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vMerge w:val="continue"/>
            <w:tcBorders>
              <w:left w:val="single" w:color="000000" w:sz="4" w:space="0"/>
              <w:right w:val="single" w:color="000000" w:sz="4" w:space="0"/>
            </w:tcBorders>
            <w:noWrap w:val="0"/>
            <w:vAlign w:val="center"/>
          </w:tcPr>
          <w:p>
            <w:pPr>
              <w:jc w:val="center"/>
              <w:textAlignment w:val="center"/>
              <w:rPr>
                <w:rFonts w:hint="eastAsia" w:ascii="宋体" w:hAnsi="宋体" w:cs="微软雅黑"/>
                <w:color w:val="auto"/>
                <w:szCs w:val="21"/>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综合安防管理平台7</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 xml:space="preserve">50门 </w:t>
            </w:r>
          </w:p>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一、提供门禁权限管理应用  1.支持按组织、人员、人员分组、门禁点维度配置权限；2.支持设置权限有效期、计划模板、假日计划；3.支持按人员特征属性生成人员分组，如证件类型、岗位等级、职称等；4.支持权限增量下发、初始化下发；5.支持按时段配置门的常开常闭状态；  6.支持认证方式设置，可按不同时段设置不同的认证方式，如刷卡+人脸、刷卡+指纹；7.支持首卡常开，刷首卡可使门保持常开至常开时间段结束，若此期间再次刷首卡，门恢复正常状态；8.支持特殊卡设置，包括残疾人卡（可延长开门时间）、黑名单卡（无法开门）、胁迫卡（正常开门并上报胁迫报警）、超级卡（不受限于门常闭、刷卡+密码认证需要密码确认的规则，刷卡直接开门）；9.针对刷卡开门方式，即使卡片权限未同步到设备，也可通过中心平台完成权限认证开门；10.支持调整已超出或即将超出设备容量的人员生物特征；11.支持按门禁点、人员、组织、区域等多维度，综合查询权限配置、下发状态等信息。</w:t>
            </w:r>
          </w:p>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 xml:space="preserve">二、提供门禁事件管理应用  1.支持配置平台接收到事件类型； 2.支持配置事件保存时长；3.支持查询人员出入事件和设备事件。  </w:t>
            </w:r>
          </w:p>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 xml:space="preserve">三、提供门禁状态查看及远程控制应用  1.支持查看门禁状态，包括开关状态、在离线状态；2.支持对门禁点反控，包括对门进行开、关、常开、常闭的反控操作；3.支持远程呼叫应用，门禁一体机呼叫中心发起开门请求，cs客户端弹窗显示一体机视频，中心可选择接听、拒绝、开门。  </w:t>
            </w:r>
          </w:p>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四、提供人员出入记录实时展示应用  支持人员进出事件实时展示，包括人员基础信息、抓拍图片、进出时间、设备名称等，可全屏展示。</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vMerge w:val="continue"/>
            <w:tcBorders>
              <w:left w:val="single" w:color="000000" w:sz="4" w:space="0"/>
              <w:right w:val="single" w:color="000000" w:sz="4" w:space="0"/>
            </w:tcBorders>
            <w:noWrap w:val="0"/>
            <w:vAlign w:val="center"/>
          </w:tcPr>
          <w:p>
            <w:pPr>
              <w:jc w:val="center"/>
              <w:textAlignment w:val="center"/>
              <w:rPr>
                <w:rFonts w:hint="eastAsia" w:ascii="宋体" w:hAnsi="宋体" w:cs="微软雅黑"/>
                <w:color w:val="auto"/>
                <w:szCs w:val="21"/>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综合安防管理平台8</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1.提供移动APP端人员身份核验能力；2.支持通过APP端输入人员姓名、身份证号查询人员基本信息，核验人员身份；3.支持通过APP端拍人脸照片、上传人脸照片查询人员基本信息，核验人员身份。</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综合安防管理平台9</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 xml:space="preserve">一、人员布控应用以人脸识别技术为核心，通过前后端分析设备对人脸抓拍图片进行比对分析，实现人脸自动识别，以提供人员布控服务的能力。1.支持配置重点人员识别计划、陌生人识别计划、高频人员识别计划；2.支持接收重点人员、陌生人、高频人员实时事件；3.支持配置行为分析规则，实现行为分析服务器的事件上报。  </w:t>
            </w:r>
          </w:p>
          <w:p>
            <w:pPr>
              <w:widowControl/>
              <w:jc w:val="left"/>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二、智能检索应用以人脸识别技术、视频结构化技术为核心，通过前端视频和后端比对分析设备对人体、车辆抓拍图片进行分析，以提供智能检索服务的能力。1.支持配置人体、车辆识别计划；支持接收人体、车辆实时事件；2.支持人脸、人体、车辆的以图搜图；支持人员轨迹展示；  3.支持人脸抓拍记录查询。</w:t>
            </w:r>
          </w:p>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三、实时视频/录像文件结构化分析：应用于企业园区、办公大楼、学校、写字楼、生产制造类园区场景，利旧已有视频资源，针对实时、历史视频数据进行智能结构化分析。1.通过配置实时流分析任务完成视频流实时智能分析，包括重点人员、陌生人、高频人员、人体/车辆结构化分析；2.支持配置录像点位及目标时段，对录像码流中的人、车数据进行结构化录像码流分析，实现行为分析事件快速查询。</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vMerge w:val="restart"/>
            <w:tcBorders>
              <w:top w:val="single" w:color="000000" w:sz="4" w:space="0"/>
              <w:left w:val="single" w:color="000000" w:sz="4" w:space="0"/>
              <w:right w:val="single" w:color="000000" w:sz="4" w:space="0"/>
            </w:tcBorders>
            <w:noWrap w:val="0"/>
            <w:vAlign w:val="center"/>
          </w:tcPr>
          <w:p>
            <w:pPr>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29</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普教教学管理平台1</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教学基础数据管理，如学期、课表、老师、学生等信息管理。</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vMerge w:val="continue"/>
            <w:tcBorders>
              <w:left w:val="single" w:color="000000" w:sz="4" w:space="0"/>
              <w:right w:val="single" w:color="000000" w:sz="4" w:space="0"/>
            </w:tcBorders>
            <w:noWrap w:val="0"/>
            <w:vAlign w:val="center"/>
          </w:tcPr>
          <w:p>
            <w:pPr>
              <w:jc w:val="center"/>
              <w:textAlignment w:val="center"/>
              <w:rPr>
                <w:rFonts w:hint="eastAsia" w:ascii="宋体" w:hAnsi="宋体" w:cs="微软雅黑"/>
                <w:color w:val="auto"/>
                <w:szCs w:val="21"/>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普教教学管理平台2</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课堂巡查、考试巡查，包含在线巡课、在线巡考。</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vMerge w:val="continue"/>
            <w:tcBorders>
              <w:left w:val="single" w:color="000000" w:sz="4" w:space="0"/>
              <w:right w:val="single" w:color="000000" w:sz="4" w:space="0"/>
            </w:tcBorders>
            <w:noWrap w:val="0"/>
            <w:vAlign w:val="center"/>
          </w:tcPr>
          <w:p>
            <w:pPr>
              <w:jc w:val="center"/>
              <w:textAlignment w:val="center"/>
              <w:rPr>
                <w:rFonts w:hint="eastAsia" w:ascii="宋体" w:hAnsi="宋体" w:cs="微软雅黑"/>
                <w:color w:val="auto"/>
                <w:szCs w:val="21"/>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普教教学管理平台3</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前端122点位授权。</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520" w:hRule="atLeast"/>
          <w:jc w:val="center"/>
        </w:trPr>
        <w:tc>
          <w:tcPr>
            <w:tcW w:w="428"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普教教学管理平台4</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3台后端存储授权。</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30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辅助材料</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闸机地基处理、PVC管、水晶头、跳线、扎带、理线架、电源头、PVC线槽。</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项</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r>
        <w:tblPrEx>
          <w:tblCellMar>
            <w:top w:w="0" w:type="dxa"/>
            <w:left w:w="108" w:type="dxa"/>
            <w:bottom w:w="0" w:type="dxa"/>
            <w:right w:w="108" w:type="dxa"/>
          </w:tblCellMar>
        </w:tblPrEx>
        <w:trPr>
          <w:trHeight w:val="45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31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系统集成</w:t>
            </w:r>
          </w:p>
        </w:tc>
        <w:tc>
          <w:tcPr>
            <w:tcW w:w="76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auto"/>
                <w:szCs w:val="21"/>
              </w:rPr>
            </w:pPr>
            <w:r>
              <w:rPr>
                <w:rFonts w:hint="eastAsia" w:ascii="宋体" w:hAnsi="宋体" w:cs="微软雅黑"/>
                <w:color w:val="auto"/>
                <w:kern w:val="0"/>
                <w:szCs w:val="21"/>
                <w:lang w:bidi="ar"/>
              </w:rPr>
              <w:t>布线、设备安装、调试、人员培训及售后服务等。</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kern w:val="0"/>
                <w:szCs w:val="21"/>
                <w:lang w:bidi="ar"/>
              </w:rPr>
            </w:pPr>
            <w:r>
              <w:rPr>
                <w:rFonts w:hint="eastAsia" w:ascii="宋体" w:hAnsi="宋体" w:cs="微软雅黑"/>
                <w:color w:val="auto"/>
                <w:kern w:val="0"/>
                <w:szCs w:val="21"/>
                <w:lang w:bidi="ar"/>
              </w:rPr>
              <w:t>项</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微软雅黑"/>
                <w:color w:val="auto"/>
                <w:szCs w:val="21"/>
              </w:rPr>
            </w:pPr>
            <w:r>
              <w:rPr>
                <w:rFonts w:hint="eastAsia" w:ascii="宋体" w:hAnsi="宋体" w:cs="微软雅黑"/>
                <w:color w:val="auto"/>
                <w:kern w:val="0"/>
                <w:szCs w:val="21"/>
                <w:lang w:bidi="ar"/>
              </w:rPr>
              <w:t>1</w:t>
            </w:r>
          </w:p>
        </w:tc>
      </w:tr>
    </w:tbl>
    <w:p>
      <w:pPr>
        <w:spacing w:line="360" w:lineRule="auto"/>
        <w:rPr>
          <w:rFonts w:ascii="宋体" w:hAnsi="宋体" w:cs="Arial"/>
          <w:b/>
          <w:bCs/>
          <w:kern w:val="0"/>
          <w:sz w:val="24"/>
        </w:rPr>
      </w:pPr>
      <w:r>
        <w:rPr>
          <w:rFonts w:hint="eastAsia" w:ascii="宋体" w:hAnsi="宋体" w:cs="Arial"/>
          <w:b/>
          <w:bCs/>
          <w:kern w:val="0"/>
          <w:sz w:val="24"/>
        </w:rPr>
        <w:t>备注：标</w:t>
      </w:r>
      <w:r>
        <w:rPr>
          <w:rFonts w:hint="eastAsia" w:ascii="宋体" w:hAnsi="宋体" w:cs="宋体"/>
          <w:b/>
          <w:bCs/>
          <w:color w:val="000000"/>
          <w:kern w:val="0"/>
          <w:szCs w:val="21"/>
        </w:rPr>
        <w:t>＊项为核心参数</w:t>
      </w:r>
    </w:p>
    <w:bookmarkEnd w:id="10"/>
    <w:p>
      <w:pPr>
        <w:spacing w:line="360" w:lineRule="auto"/>
        <w:ind w:firstLine="480" w:firstLineChars="200"/>
        <w:jc w:val="left"/>
        <w:rPr>
          <w:rFonts w:ascii="宋体" w:hAnsi="宋体"/>
          <w:kern w:val="0"/>
          <w:sz w:val="24"/>
        </w:rPr>
      </w:pPr>
      <w:r>
        <w:rPr>
          <w:rFonts w:hint="eastAsia" w:ascii="宋体" w:hAnsi="宋体"/>
          <w:kern w:val="0"/>
          <w:sz w:val="24"/>
        </w:rPr>
        <w:t>三、服务要求</w:t>
      </w:r>
    </w:p>
    <w:p>
      <w:pPr>
        <w:spacing w:line="360" w:lineRule="auto"/>
        <w:ind w:firstLine="480" w:firstLineChars="200"/>
        <w:jc w:val="left"/>
        <w:rPr>
          <w:rFonts w:ascii="宋体" w:hAnsi="宋体"/>
          <w:kern w:val="0"/>
          <w:sz w:val="24"/>
        </w:rPr>
      </w:pPr>
      <w:r>
        <w:rPr>
          <w:rFonts w:hint="eastAsia" w:ascii="宋体" w:hAnsi="宋体"/>
          <w:kern w:val="0"/>
          <w:sz w:val="24"/>
        </w:rPr>
        <w:t>1.所有硬件设备提供三年免费质保，软件终身免费升级; 免费与学校智慧校园管理平台进行数据对接；保修期内每年提供免费巡检服务2-4次; 售后7×24小时响应，长春市内保证都有专业技术人员负责跟踪服务，用户在提出服务请求后2小时内到达现场；到达现场后24小时内修复,24小时之内不能修复但学校必须使用的，由供应商提供相关替代品，确保学校的正常使用。</w:t>
      </w:r>
    </w:p>
    <w:p>
      <w:pPr>
        <w:spacing w:line="360" w:lineRule="auto"/>
        <w:ind w:firstLine="480" w:firstLineChars="200"/>
        <w:jc w:val="left"/>
        <w:rPr>
          <w:rFonts w:ascii="宋体" w:hAnsi="宋体"/>
          <w:kern w:val="0"/>
          <w:sz w:val="24"/>
        </w:rPr>
      </w:pPr>
      <w:r>
        <w:rPr>
          <w:rFonts w:hint="eastAsia" w:ascii="宋体" w:hAnsi="宋体"/>
          <w:kern w:val="0"/>
          <w:sz w:val="24"/>
        </w:rPr>
        <w:t>2.项目涉及的设备和软件安装调试完成，正常运行后，产品厂家要免费提供项目设备及软件的使用培训，每学期期初，供应商派技术人员到学校免费进行设备巡检及技术培训。</w:t>
      </w:r>
    </w:p>
    <w:p>
      <w:pPr>
        <w:spacing w:line="360" w:lineRule="auto"/>
        <w:ind w:firstLine="480" w:firstLineChars="200"/>
        <w:jc w:val="left"/>
        <w:rPr>
          <w:rFonts w:ascii="宋体" w:hAnsi="宋体"/>
          <w:kern w:val="0"/>
          <w:sz w:val="24"/>
        </w:rPr>
      </w:pPr>
      <w:r>
        <w:rPr>
          <w:rFonts w:hint="eastAsia" w:ascii="宋体" w:hAnsi="宋体"/>
          <w:kern w:val="0"/>
          <w:sz w:val="24"/>
        </w:rPr>
        <w:t>3.项目产品经专业人员检验，硬件设备和软件均运行正常后签署验收报告，产品保修期自最终验收合格之日起算。</w:t>
      </w:r>
    </w:p>
    <w:p>
      <w:pPr>
        <w:spacing w:line="360" w:lineRule="auto"/>
        <w:ind w:firstLine="480" w:firstLineChars="200"/>
        <w:jc w:val="left"/>
        <w:rPr>
          <w:rFonts w:ascii="宋体" w:hAnsi="宋体"/>
          <w:kern w:val="0"/>
          <w:sz w:val="24"/>
        </w:rPr>
      </w:pPr>
      <w:r>
        <w:rPr>
          <w:rFonts w:hint="eastAsia" w:ascii="宋体" w:hAnsi="宋体"/>
          <w:kern w:val="0"/>
          <w:sz w:val="24"/>
        </w:rPr>
        <w:t>4.项目建设完成，涉及的硬件设备和软件均运行正常，验收合格，且完成相关技术培训后付项目全款90%；项目验收合格之日起1年后，所有产品无质量问题，一次付清10%余款。</w:t>
      </w:r>
    </w:p>
    <w:p>
      <w:pPr>
        <w:spacing w:line="360" w:lineRule="auto"/>
        <w:ind w:firstLine="480" w:firstLineChars="200"/>
        <w:jc w:val="left"/>
        <w:rPr>
          <w:rFonts w:ascii="宋体" w:hAnsi="宋体"/>
          <w:kern w:val="0"/>
          <w:sz w:val="24"/>
        </w:rPr>
      </w:pPr>
      <w:r>
        <w:rPr>
          <w:rFonts w:hint="eastAsia" w:ascii="宋体" w:hAnsi="宋体"/>
          <w:kern w:val="0"/>
          <w:sz w:val="24"/>
        </w:rPr>
        <w:t>5.以上服务涉及的费用（包括但不限于运费、安装调试费、培训费及上门售后服务费等）全部由供应商负责。</w:t>
      </w:r>
    </w:p>
    <w:p>
      <w:pPr>
        <w:spacing w:line="360" w:lineRule="auto"/>
        <w:ind w:firstLine="480" w:firstLineChars="200"/>
        <w:jc w:val="left"/>
        <w:rPr>
          <w:rFonts w:ascii="宋体" w:hAnsi="宋体"/>
          <w:kern w:val="0"/>
          <w:sz w:val="24"/>
        </w:rPr>
      </w:pPr>
      <w:r>
        <w:rPr>
          <w:rFonts w:hint="eastAsia" w:ascii="宋体" w:hAnsi="宋体"/>
          <w:kern w:val="0"/>
          <w:sz w:val="24"/>
        </w:rPr>
        <w:t>6.项目产品不能通过技术验证或验证结果与招标文件不符，报相关政府采购监督管理部门处理，导致整批货物被拒收和索赔及由此引发的所有损失由中标供应商负责。</w:t>
      </w:r>
    </w:p>
    <w:p>
      <w:pPr>
        <w:spacing w:line="360" w:lineRule="auto"/>
        <w:ind w:firstLine="480" w:firstLineChars="200"/>
        <w:jc w:val="left"/>
        <w:rPr>
          <w:rFonts w:ascii="宋体" w:hAnsi="宋体"/>
          <w:kern w:val="0"/>
          <w:sz w:val="24"/>
        </w:rPr>
      </w:pPr>
    </w:p>
    <w:p>
      <w:pPr>
        <w:spacing w:line="360" w:lineRule="auto"/>
        <w:ind w:firstLine="480" w:firstLineChars="200"/>
        <w:jc w:val="left"/>
        <w:rPr>
          <w:rFonts w:ascii="宋体" w:hAnsi="宋体"/>
          <w:kern w:val="0"/>
          <w:sz w:val="24"/>
        </w:rPr>
      </w:pPr>
      <w:r>
        <w:rPr>
          <w:rFonts w:ascii="宋体" w:hAnsi="宋体"/>
          <w:kern w:val="0"/>
          <w:sz w:val="24"/>
        </w:rPr>
        <w:br w:type="page"/>
      </w: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jc w:val="center"/>
        <w:outlineLvl w:val="0"/>
        <w:rPr>
          <w:rFonts w:ascii="宋体" w:hAnsi="宋体"/>
          <w:b/>
          <w:bCs/>
          <w:sz w:val="36"/>
          <w:szCs w:val="36"/>
        </w:rPr>
      </w:pPr>
      <w:bookmarkStart w:id="11" w:name="_Toc110594793"/>
      <w:r>
        <w:rPr>
          <w:rFonts w:hint="eastAsia" w:ascii="宋体" w:hAnsi="宋体"/>
          <w:b/>
          <w:bCs/>
          <w:sz w:val="36"/>
          <w:szCs w:val="36"/>
        </w:rPr>
        <w:t>第三章</w:t>
      </w:r>
      <w:r>
        <w:rPr>
          <w:rFonts w:ascii="宋体" w:hAnsi="宋体"/>
          <w:b/>
          <w:bCs/>
          <w:sz w:val="36"/>
          <w:szCs w:val="36"/>
        </w:rPr>
        <w:br w:type="textWrapping"/>
      </w:r>
      <w:r>
        <w:rPr>
          <w:rFonts w:ascii="宋体" w:hAnsi="宋体"/>
          <w:b/>
          <w:bCs/>
          <w:sz w:val="36"/>
          <w:szCs w:val="36"/>
        </w:rPr>
        <w:br w:type="textWrapping"/>
      </w:r>
      <w:r>
        <w:rPr>
          <w:rFonts w:hint="eastAsia" w:ascii="宋体" w:hAnsi="宋体"/>
          <w:b/>
          <w:bCs/>
          <w:sz w:val="36"/>
          <w:szCs w:val="36"/>
        </w:rPr>
        <w:t>响应磋商供应商须知</w:t>
      </w:r>
      <w:bookmarkEnd w:id="11"/>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仿宋_GB2312"/>
          <w:b/>
          <w:bCs/>
          <w:sz w:val="28"/>
          <w:szCs w:val="28"/>
        </w:rPr>
      </w:pPr>
    </w:p>
    <w:p>
      <w:pPr>
        <w:jc w:val="center"/>
        <w:outlineLvl w:val="1"/>
        <w:rPr>
          <w:rFonts w:ascii="宋体" w:hAnsi="宋体"/>
          <w:b/>
          <w:bCs/>
          <w:sz w:val="32"/>
          <w:szCs w:val="32"/>
        </w:rPr>
      </w:pPr>
      <w:bookmarkStart w:id="12" w:name="_Toc110594794"/>
      <w:r>
        <w:rPr>
          <w:rFonts w:hint="eastAsia" w:ascii="仿宋_GB2312"/>
          <w:b/>
          <w:bCs/>
          <w:sz w:val="28"/>
          <w:szCs w:val="28"/>
        </w:rPr>
        <w:t>一、前附表</w:t>
      </w:r>
      <w:bookmarkEnd w:id="12"/>
    </w:p>
    <w:p>
      <w:pPr>
        <w:jc w:val="center"/>
        <w:rPr>
          <w:rFonts w:ascii="仿宋_GB2312" w:eastAsia="仿宋_GB2312"/>
          <w:b/>
          <w:bCs/>
          <w:sz w:val="10"/>
        </w:rPr>
      </w:pPr>
    </w:p>
    <w:tbl>
      <w:tblPr>
        <w:tblStyle w:val="9"/>
        <w:tblW w:w="98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
        <w:gridCol w:w="1260"/>
        <w:gridCol w:w="1701"/>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0" w:type="dxa"/>
            <w:gridSpan w:val="2"/>
            <w:vAlign w:val="center"/>
          </w:tcPr>
          <w:p>
            <w:pPr>
              <w:spacing w:line="360" w:lineRule="auto"/>
              <w:jc w:val="center"/>
              <w:rPr>
                <w:rFonts w:ascii="宋体" w:hAnsi="宋体"/>
                <w:sz w:val="24"/>
              </w:rPr>
            </w:pPr>
            <w:r>
              <w:rPr>
                <w:rFonts w:hint="eastAsia" w:ascii="宋体" w:hAnsi="宋体"/>
                <w:sz w:val="24"/>
              </w:rPr>
              <w:t>序号</w:t>
            </w:r>
          </w:p>
        </w:tc>
        <w:tc>
          <w:tcPr>
            <w:tcW w:w="1260" w:type="dxa"/>
            <w:vAlign w:val="center"/>
          </w:tcPr>
          <w:p>
            <w:pPr>
              <w:spacing w:line="360" w:lineRule="auto"/>
              <w:jc w:val="center"/>
              <w:rPr>
                <w:rFonts w:ascii="宋体" w:hAnsi="宋体"/>
                <w:sz w:val="24"/>
              </w:rPr>
            </w:pPr>
            <w:r>
              <w:rPr>
                <w:rFonts w:hint="eastAsia" w:ascii="宋体" w:hAnsi="宋体"/>
                <w:sz w:val="24"/>
              </w:rPr>
              <w:t>条款号</w:t>
            </w:r>
          </w:p>
        </w:tc>
        <w:tc>
          <w:tcPr>
            <w:tcW w:w="1701" w:type="dxa"/>
            <w:vAlign w:val="center"/>
          </w:tcPr>
          <w:p>
            <w:pPr>
              <w:spacing w:line="360" w:lineRule="auto"/>
              <w:jc w:val="center"/>
              <w:rPr>
                <w:rFonts w:ascii="宋体" w:hAnsi="宋体"/>
                <w:sz w:val="24"/>
              </w:rPr>
            </w:pPr>
            <w:r>
              <w:rPr>
                <w:rFonts w:hint="eastAsia" w:ascii="宋体" w:hAnsi="宋体"/>
                <w:sz w:val="24"/>
              </w:rPr>
              <w:t>条款名称</w:t>
            </w:r>
          </w:p>
        </w:tc>
        <w:tc>
          <w:tcPr>
            <w:tcW w:w="6095" w:type="dxa"/>
            <w:vAlign w:val="center"/>
          </w:tcPr>
          <w:p>
            <w:pPr>
              <w:spacing w:line="360" w:lineRule="auto"/>
              <w:jc w:val="center"/>
              <w:rPr>
                <w:rFonts w:ascii="宋体" w:hAnsi="宋体"/>
                <w:sz w:val="24"/>
              </w:rPr>
            </w:pPr>
            <w:r>
              <w:rPr>
                <w:rFonts w:hint="eastAsia" w:ascii="宋体" w:hAnsi="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40" w:type="dxa"/>
            <w:gridSpan w:val="2"/>
            <w:vAlign w:val="center"/>
          </w:tcPr>
          <w:p>
            <w:pPr>
              <w:spacing w:line="360" w:lineRule="auto"/>
              <w:jc w:val="center"/>
              <w:rPr>
                <w:rFonts w:ascii="宋体" w:hAnsi="宋体"/>
                <w:sz w:val="24"/>
              </w:rPr>
            </w:pPr>
            <w:r>
              <w:rPr>
                <w:rFonts w:hint="eastAsia" w:ascii="宋体" w:hAnsi="宋体"/>
                <w:sz w:val="24"/>
              </w:rPr>
              <w:t>1</w:t>
            </w:r>
          </w:p>
        </w:tc>
        <w:tc>
          <w:tcPr>
            <w:tcW w:w="1260" w:type="dxa"/>
            <w:vAlign w:val="center"/>
          </w:tcPr>
          <w:p>
            <w:pPr>
              <w:spacing w:line="360" w:lineRule="auto"/>
              <w:jc w:val="center"/>
              <w:rPr>
                <w:rFonts w:ascii="宋体" w:hAnsi="宋体"/>
                <w:sz w:val="24"/>
              </w:rPr>
            </w:pPr>
            <w:r>
              <w:rPr>
                <w:rFonts w:hint="eastAsia" w:ascii="宋体" w:hAnsi="宋体"/>
                <w:sz w:val="24"/>
              </w:rPr>
              <w:t>1.2</w:t>
            </w:r>
          </w:p>
        </w:tc>
        <w:tc>
          <w:tcPr>
            <w:tcW w:w="1701" w:type="dxa"/>
            <w:vAlign w:val="center"/>
          </w:tcPr>
          <w:p>
            <w:pPr>
              <w:spacing w:line="360" w:lineRule="auto"/>
              <w:jc w:val="center"/>
              <w:rPr>
                <w:rFonts w:ascii="宋体" w:hAnsi="宋体"/>
                <w:sz w:val="24"/>
              </w:rPr>
            </w:pPr>
            <w:r>
              <w:rPr>
                <w:rFonts w:hint="eastAsia" w:ascii="宋体" w:hAnsi="宋体"/>
                <w:sz w:val="24"/>
              </w:rPr>
              <w:t>采购人</w:t>
            </w:r>
          </w:p>
        </w:tc>
        <w:tc>
          <w:tcPr>
            <w:tcW w:w="6095" w:type="dxa"/>
            <w:vAlign w:val="center"/>
          </w:tcPr>
          <w:p>
            <w:pPr>
              <w:spacing w:line="360" w:lineRule="auto"/>
              <w:rPr>
                <w:rFonts w:ascii="宋体" w:hAnsi="宋体"/>
                <w:sz w:val="24"/>
              </w:rPr>
            </w:pPr>
            <w:r>
              <w:rPr>
                <w:rFonts w:hint="eastAsia" w:ascii="宋体" w:hAnsi="宋体"/>
                <w:sz w:val="24"/>
              </w:rPr>
              <w:t>名    称：长春职业技术学校</w:t>
            </w:r>
          </w:p>
          <w:p>
            <w:pPr>
              <w:spacing w:line="360" w:lineRule="auto"/>
              <w:rPr>
                <w:rFonts w:ascii="宋体" w:hAnsi="宋体"/>
                <w:sz w:val="24"/>
              </w:rPr>
            </w:pPr>
            <w:r>
              <w:rPr>
                <w:rFonts w:hint="eastAsia" w:ascii="宋体" w:hAnsi="宋体"/>
                <w:sz w:val="24"/>
              </w:rPr>
              <w:t>地    址：长春市经济技术开发区兴隆大路5999号</w:t>
            </w:r>
          </w:p>
          <w:p>
            <w:pPr>
              <w:spacing w:line="360" w:lineRule="auto"/>
              <w:rPr>
                <w:rFonts w:ascii="宋体" w:hAnsi="宋体"/>
                <w:sz w:val="24"/>
              </w:rPr>
            </w:pPr>
            <w:r>
              <w:rPr>
                <w:rFonts w:hint="eastAsia" w:ascii="宋体" w:hAnsi="宋体"/>
                <w:sz w:val="24"/>
              </w:rPr>
              <w:t>联 系 人：华老师</w:t>
            </w:r>
          </w:p>
          <w:p>
            <w:pPr>
              <w:spacing w:line="360" w:lineRule="auto"/>
              <w:rPr>
                <w:rFonts w:ascii="宋体" w:hAnsi="宋体"/>
                <w:sz w:val="24"/>
              </w:rPr>
            </w:pPr>
            <w:r>
              <w:rPr>
                <w:rFonts w:hint="eastAsia" w:ascii="宋体" w:hAnsi="宋体"/>
                <w:sz w:val="24"/>
              </w:rPr>
              <w:t>联系电话：0431-84592346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40" w:type="dxa"/>
            <w:gridSpan w:val="2"/>
            <w:vAlign w:val="center"/>
          </w:tcPr>
          <w:p>
            <w:pPr>
              <w:spacing w:line="360" w:lineRule="auto"/>
              <w:jc w:val="center"/>
              <w:rPr>
                <w:rFonts w:ascii="宋体" w:hAnsi="宋体"/>
                <w:sz w:val="24"/>
              </w:rPr>
            </w:pPr>
            <w:r>
              <w:rPr>
                <w:rFonts w:hint="eastAsia" w:ascii="宋体" w:hAnsi="宋体"/>
                <w:sz w:val="24"/>
              </w:rPr>
              <w:t>2</w:t>
            </w:r>
          </w:p>
        </w:tc>
        <w:tc>
          <w:tcPr>
            <w:tcW w:w="1260" w:type="dxa"/>
            <w:vAlign w:val="center"/>
          </w:tcPr>
          <w:p>
            <w:pPr>
              <w:spacing w:line="360" w:lineRule="auto"/>
              <w:jc w:val="center"/>
              <w:rPr>
                <w:rFonts w:ascii="宋体" w:hAnsi="宋体"/>
                <w:sz w:val="24"/>
              </w:rPr>
            </w:pPr>
            <w:r>
              <w:rPr>
                <w:rFonts w:hint="eastAsia" w:ascii="宋体" w:hAnsi="宋体"/>
                <w:sz w:val="24"/>
              </w:rPr>
              <w:t>1.3</w:t>
            </w:r>
          </w:p>
        </w:tc>
        <w:tc>
          <w:tcPr>
            <w:tcW w:w="1701" w:type="dxa"/>
            <w:vAlign w:val="center"/>
          </w:tcPr>
          <w:p>
            <w:pPr>
              <w:spacing w:line="360" w:lineRule="auto"/>
              <w:rPr>
                <w:rFonts w:ascii="宋体" w:hAnsi="宋体"/>
                <w:sz w:val="24"/>
              </w:rPr>
            </w:pPr>
            <w:r>
              <w:rPr>
                <w:rFonts w:hint="eastAsia" w:ascii="宋体" w:hAnsi="宋体"/>
                <w:sz w:val="24"/>
              </w:rPr>
              <w:t>采购代理机构</w:t>
            </w:r>
          </w:p>
        </w:tc>
        <w:tc>
          <w:tcPr>
            <w:tcW w:w="6095" w:type="dxa"/>
            <w:vAlign w:val="center"/>
          </w:tcPr>
          <w:p>
            <w:pPr>
              <w:spacing w:line="360" w:lineRule="auto"/>
              <w:rPr>
                <w:rFonts w:ascii="宋体" w:hAnsi="宋体" w:cs="宋体"/>
                <w:sz w:val="24"/>
              </w:rPr>
            </w:pPr>
            <w:r>
              <w:rPr>
                <w:rFonts w:hint="eastAsia" w:ascii="宋体" w:hAnsi="宋体" w:cs="宋体"/>
                <w:sz w:val="24"/>
              </w:rPr>
              <w:t>采购代理机构：吉林省光宇工程项目管理咨询有限公司</w:t>
            </w:r>
          </w:p>
          <w:p>
            <w:pPr>
              <w:spacing w:line="360" w:lineRule="auto"/>
              <w:rPr>
                <w:rFonts w:ascii="宋体" w:hAnsi="宋体" w:cs="宋体"/>
                <w:sz w:val="24"/>
              </w:rPr>
            </w:pPr>
            <w:r>
              <w:rPr>
                <w:rFonts w:hint="eastAsia" w:ascii="宋体" w:hAnsi="宋体" w:cs="宋体"/>
                <w:sz w:val="24"/>
              </w:rPr>
              <w:t>地址：长春市绿园区西安大路与普阳街交汇星海国际1栋1单元707室</w:t>
            </w:r>
          </w:p>
          <w:p>
            <w:pPr>
              <w:spacing w:line="360" w:lineRule="auto"/>
              <w:rPr>
                <w:rFonts w:ascii="宋体" w:hAnsi="宋体" w:cs="宋体"/>
                <w:sz w:val="24"/>
              </w:rPr>
            </w:pPr>
            <w:r>
              <w:rPr>
                <w:rFonts w:hint="eastAsia" w:ascii="宋体" w:hAnsi="宋体" w:cs="宋体"/>
                <w:sz w:val="24"/>
              </w:rPr>
              <w:t>联系人：田颖</w:t>
            </w:r>
          </w:p>
          <w:p>
            <w:pPr>
              <w:spacing w:line="360" w:lineRule="auto"/>
              <w:rPr>
                <w:rFonts w:ascii="宋体" w:hAnsi="宋体"/>
                <w:sz w:val="24"/>
              </w:rPr>
            </w:pPr>
            <w:r>
              <w:rPr>
                <w:rFonts w:hint="eastAsia" w:ascii="宋体" w:hAnsi="宋体" w:cs="宋体"/>
                <w:sz w:val="24"/>
              </w:rPr>
              <w:t>电话：13944829689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40" w:type="dxa"/>
            <w:gridSpan w:val="2"/>
            <w:vAlign w:val="center"/>
          </w:tcPr>
          <w:p>
            <w:pPr>
              <w:spacing w:line="360" w:lineRule="auto"/>
              <w:jc w:val="center"/>
              <w:rPr>
                <w:rFonts w:ascii="宋体" w:hAnsi="宋体"/>
                <w:sz w:val="24"/>
              </w:rPr>
            </w:pPr>
            <w:r>
              <w:rPr>
                <w:rFonts w:hint="eastAsia" w:ascii="宋体" w:hAnsi="宋体"/>
                <w:sz w:val="24"/>
              </w:rPr>
              <w:t>3</w:t>
            </w:r>
          </w:p>
        </w:tc>
        <w:tc>
          <w:tcPr>
            <w:tcW w:w="1260" w:type="dxa"/>
            <w:vAlign w:val="center"/>
          </w:tcPr>
          <w:p>
            <w:pPr>
              <w:spacing w:line="360" w:lineRule="auto"/>
              <w:jc w:val="center"/>
              <w:rPr>
                <w:rFonts w:ascii="宋体" w:hAnsi="宋体"/>
                <w:sz w:val="24"/>
              </w:rPr>
            </w:pPr>
            <w:r>
              <w:rPr>
                <w:rFonts w:hint="eastAsia" w:ascii="宋体" w:hAnsi="宋体"/>
                <w:sz w:val="24"/>
              </w:rPr>
              <w:t>1.4</w:t>
            </w:r>
          </w:p>
        </w:tc>
        <w:tc>
          <w:tcPr>
            <w:tcW w:w="1701" w:type="dxa"/>
            <w:vAlign w:val="center"/>
          </w:tcPr>
          <w:p>
            <w:pPr>
              <w:spacing w:line="360" w:lineRule="auto"/>
              <w:jc w:val="center"/>
              <w:rPr>
                <w:rFonts w:ascii="宋体" w:hAnsi="宋体"/>
                <w:sz w:val="24"/>
              </w:rPr>
            </w:pPr>
            <w:r>
              <w:rPr>
                <w:rFonts w:hint="eastAsia" w:ascii="宋体" w:hAnsi="宋体"/>
                <w:sz w:val="24"/>
              </w:rPr>
              <w:t>项目名称及</w:t>
            </w:r>
          </w:p>
          <w:p>
            <w:pPr>
              <w:spacing w:line="360" w:lineRule="auto"/>
              <w:jc w:val="center"/>
              <w:rPr>
                <w:rFonts w:ascii="宋体" w:hAnsi="宋体"/>
                <w:sz w:val="24"/>
              </w:rPr>
            </w:pPr>
            <w:r>
              <w:rPr>
                <w:rFonts w:hint="eastAsia" w:ascii="宋体" w:hAnsi="宋体"/>
                <w:sz w:val="24"/>
              </w:rPr>
              <w:t>项目编号</w:t>
            </w:r>
          </w:p>
        </w:tc>
        <w:tc>
          <w:tcPr>
            <w:tcW w:w="6095" w:type="dxa"/>
            <w:vAlign w:val="center"/>
          </w:tcPr>
          <w:p>
            <w:pPr>
              <w:spacing w:line="360" w:lineRule="auto"/>
              <w:rPr>
                <w:rFonts w:ascii="宋体" w:hAnsi="宋体"/>
                <w:sz w:val="24"/>
              </w:rPr>
            </w:pPr>
            <w:r>
              <w:rPr>
                <w:rFonts w:hint="eastAsia" w:ascii="宋体" w:hAnsi="宋体"/>
                <w:sz w:val="24"/>
              </w:rPr>
              <w:t>项目名称：2023智慧校园一卡通系统建设</w:t>
            </w:r>
          </w:p>
          <w:p>
            <w:pPr>
              <w:spacing w:line="360" w:lineRule="auto"/>
              <w:rPr>
                <w:rFonts w:ascii="宋体" w:hAnsi="宋体"/>
                <w:sz w:val="24"/>
              </w:rPr>
            </w:pPr>
            <w:r>
              <w:rPr>
                <w:rFonts w:hint="eastAsia" w:ascii="宋体" w:hAnsi="宋体"/>
                <w:sz w:val="24"/>
              </w:rPr>
              <w:t>项目编号：JM-2023-09-00871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40" w:type="dxa"/>
            <w:gridSpan w:val="2"/>
            <w:vAlign w:val="center"/>
          </w:tcPr>
          <w:p>
            <w:pPr>
              <w:spacing w:line="360" w:lineRule="auto"/>
              <w:jc w:val="center"/>
              <w:rPr>
                <w:rFonts w:ascii="宋体" w:hAnsi="宋体"/>
                <w:sz w:val="24"/>
              </w:rPr>
            </w:pPr>
            <w:r>
              <w:rPr>
                <w:rFonts w:hint="eastAsia" w:ascii="宋体" w:hAnsi="宋体"/>
                <w:sz w:val="24"/>
              </w:rPr>
              <w:t>4</w:t>
            </w:r>
          </w:p>
        </w:tc>
        <w:tc>
          <w:tcPr>
            <w:tcW w:w="1260" w:type="dxa"/>
            <w:vAlign w:val="center"/>
          </w:tcPr>
          <w:p>
            <w:pPr>
              <w:spacing w:line="360" w:lineRule="auto"/>
              <w:jc w:val="center"/>
              <w:rPr>
                <w:rFonts w:ascii="宋体" w:hAnsi="宋体"/>
                <w:sz w:val="24"/>
              </w:rPr>
            </w:pPr>
            <w:r>
              <w:rPr>
                <w:rFonts w:hint="eastAsia" w:ascii="宋体" w:hAnsi="宋体"/>
                <w:sz w:val="24"/>
              </w:rPr>
              <w:t>1.5</w:t>
            </w:r>
          </w:p>
        </w:tc>
        <w:tc>
          <w:tcPr>
            <w:tcW w:w="1701" w:type="dxa"/>
            <w:vAlign w:val="center"/>
          </w:tcPr>
          <w:p>
            <w:pPr>
              <w:spacing w:line="360" w:lineRule="auto"/>
              <w:ind w:firstLine="240" w:firstLineChars="100"/>
              <w:rPr>
                <w:rFonts w:ascii="宋体" w:hAnsi="宋体"/>
                <w:sz w:val="24"/>
              </w:rPr>
            </w:pPr>
            <w:r>
              <w:rPr>
                <w:rFonts w:hint="eastAsia" w:ascii="宋体" w:hAnsi="宋体"/>
                <w:sz w:val="24"/>
              </w:rPr>
              <w:t>项目地点</w:t>
            </w:r>
          </w:p>
        </w:tc>
        <w:tc>
          <w:tcPr>
            <w:tcW w:w="6095" w:type="dxa"/>
            <w:vAlign w:val="center"/>
          </w:tcPr>
          <w:p>
            <w:pPr>
              <w:spacing w:line="360" w:lineRule="auto"/>
              <w:rPr>
                <w:rFonts w:ascii="宋体" w:hAnsi="宋体"/>
                <w:sz w:val="24"/>
              </w:rPr>
            </w:pPr>
            <w:r>
              <w:rPr>
                <w:rFonts w:hint="eastAsia" w:ascii="宋体" w:hAnsi="宋体"/>
                <w:sz w:val="24"/>
              </w:rPr>
              <w:t>长春职业技术学校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40" w:type="dxa"/>
            <w:gridSpan w:val="2"/>
            <w:vAlign w:val="center"/>
          </w:tcPr>
          <w:p>
            <w:pPr>
              <w:spacing w:line="360" w:lineRule="auto"/>
              <w:jc w:val="center"/>
              <w:rPr>
                <w:rFonts w:ascii="宋体" w:hAnsi="宋体"/>
                <w:sz w:val="24"/>
              </w:rPr>
            </w:pPr>
            <w:r>
              <w:rPr>
                <w:rFonts w:hint="eastAsia" w:ascii="宋体" w:hAnsi="宋体"/>
                <w:sz w:val="24"/>
              </w:rPr>
              <w:t>5</w:t>
            </w:r>
          </w:p>
        </w:tc>
        <w:tc>
          <w:tcPr>
            <w:tcW w:w="1260" w:type="dxa"/>
            <w:vAlign w:val="center"/>
          </w:tcPr>
          <w:p>
            <w:pPr>
              <w:spacing w:line="360" w:lineRule="auto"/>
              <w:jc w:val="center"/>
              <w:rPr>
                <w:rFonts w:ascii="宋体" w:hAnsi="宋体"/>
                <w:sz w:val="24"/>
              </w:rPr>
            </w:pPr>
            <w:r>
              <w:rPr>
                <w:rFonts w:hint="eastAsia" w:ascii="宋体" w:hAnsi="宋体"/>
                <w:sz w:val="24"/>
              </w:rPr>
              <w:t>2</w:t>
            </w:r>
          </w:p>
        </w:tc>
        <w:tc>
          <w:tcPr>
            <w:tcW w:w="1701" w:type="dxa"/>
            <w:vAlign w:val="center"/>
          </w:tcPr>
          <w:p>
            <w:pPr>
              <w:spacing w:line="360" w:lineRule="auto"/>
              <w:jc w:val="center"/>
              <w:rPr>
                <w:rFonts w:ascii="宋体" w:hAnsi="宋体"/>
                <w:sz w:val="24"/>
              </w:rPr>
            </w:pPr>
            <w:r>
              <w:rPr>
                <w:rFonts w:hint="eastAsia" w:ascii="宋体" w:hAnsi="宋体"/>
                <w:sz w:val="24"/>
              </w:rPr>
              <w:t>资金来源及落实情况</w:t>
            </w:r>
          </w:p>
        </w:tc>
        <w:tc>
          <w:tcPr>
            <w:tcW w:w="6095" w:type="dxa"/>
            <w:vAlign w:val="center"/>
          </w:tcPr>
          <w:p>
            <w:pPr>
              <w:spacing w:line="360" w:lineRule="auto"/>
              <w:rPr>
                <w:rFonts w:ascii="宋体" w:hAnsi="宋体"/>
                <w:sz w:val="24"/>
              </w:rPr>
            </w:pPr>
            <w:r>
              <w:rPr>
                <w:rFonts w:hint="eastAsia" w:ascii="宋体" w:hAnsi="宋体"/>
                <w:sz w:val="24"/>
              </w:rPr>
              <w:t>财政拨款，已落实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40" w:type="dxa"/>
            <w:gridSpan w:val="2"/>
            <w:vAlign w:val="center"/>
          </w:tcPr>
          <w:p>
            <w:pPr>
              <w:spacing w:line="360" w:lineRule="auto"/>
              <w:jc w:val="center"/>
              <w:rPr>
                <w:rFonts w:ascii="宋体" w:hAnsi="宋体"/>
                <w:sz w:val="24"/>
              </w:rPr>
            </w:pPr>
            <w:r>
              <w:rPr>
                <w:rFonts w:hint="eastAsia" w:ascii="宋体" w:hAnsi="宋体"/>
                <w:sz w:val="24"/>
              </w:rPr>
              <w:t>6</w:t>
            </w:r>
          </w:p>
        </w:tc>
        <w:tc>
          <w:tcPr>
            <w:tcW w:w="1260" w:type="dxa"/>
            <w:vAlign w:val="center"/>
          </w:tcPr>
          <w:p>
            <w:pPr>
              <w:spacing w:line="360" w:lineRule="auto"/>
              <w:jc w:val="center"/>
              <w:rPr>
                <w:rFonts w:ascii="宋体" w:hAnsi="宋体"/>
                <w:sz w:val="24"/>
              </w:rPr>
            </w:pPr>
            <w:r>
              <w:rPr>
                <w:rFonts w:hint="eastAsia" w:ascii="宋体" w:hAnsi="宋体"/>
                <w:sz w:val="24"/>
              </w:rPr>
              <w:t>3.1</w:t>
            </w:r>
          </w:p>
        </w:tc>
        <w:tc>
          <w:tcPr>
            <w:tcW w:w="1701" w:type="dxa"/>
            <w:vAlign w:val="center"/>
          </w:tcPr>
          <w:p>
            <w:pPr>
              <w:spacing w:line="360" w:lineRule="auto"/>
              <w:jc w:val="center"/>
              <w:rPr>
                <w:rFonts w:ascii="宋体" w:hAnsi="宋体"/>
                <w:sz w:val="24"/>
              </w:rPr>
            </w:pPr>
            <w:r>
              <w:rPr>
                <w:rFonts w:hint="eastAsia" w:ascii="宋体" w:hAnsi="宋体"/>
                <w:sz w:val="24"/>
              </w:rPr>
              <w:t>采购</w:t>
            </w:r>
            <w:r>
              <w:rPr>
                <w:rFonts w:ascii="宋体" w:hAnsi="宋体"/>
                <w:sz w:val="24"/>
              </w:rPr>
              <w:t>内容</w:t>
            </w:r>
          </w:p>
        </w:tc>
        <w:tc>
          <w:tcPr>
            <w:tcW w:w="6095" w:type="dxa"/>
            <w:vAlign w:val="center"/>
          </w:tcPr>
          <w:p>
            <w:pPr>
              <w:spacing w:line="360" w:lineRule="auto"/>
              <w:jc w:val="left"/>
              <w:rPr>
                <w:rFonts w:ascii="宋体" w:hAnsi="宋体"/>
                <w:kern w:val="0"/>
                <w:sz w:val="24"/>
              </w:rPr>
            </w:pPr>
            <w:r>
              <w:rPr>
                <w:rFonts w:hint="eastAsia" w:ascii="宋体" w:hAnsi="宋体"/>
                <w:sz w:val="24"/>
              </w:rPr>
              <w:t>2023智慧校园一卡通系统建设</w:t>
            </w:r>
            <w:r>
              <w:rPr>
                <w:rFonts w:ascii="宋体" w:hAnsi="宋体"/>
                <w:kern w:val="0"/>
                <w:sz w:val="24"/>
              </w:rPr>
              <w:t>等</w:t>
            </w:r>
            <w:r>
              <w:rPr>
                <w:rFonts w:hint="eastAsia" w:ascii="宋体" w:hAnsi="宋体"/>
                <w:kern w:val="0"/>
                <w:sz w:val="24"/>
              </w:rPr>
              <w:t>；具体配备明细及规格、技术要求详见招标文件第二章货物需求。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28" w:type="dxa"/>
            <w:vAlign w:val="center"/>
          </w:tcPr>
          <w:p>
            <w:pPr>
              <w:spacing w:line="360" w:lineRule="auto"/>
              <w:jc w:val="center"/>
              <w:rPr>
                <w:rFonts w:ascii="宋体" w:hAnsi="宋体"/>
                <w:sz w:val="24"/>
              </w:rPr>
            </w:pPr>
            <w:r>
              <w:rPr>
                <w:rFonts w:ascii="宋体" w:hAnsi="宋体"/>
                <w:sz w:val="24"/>
              </w:rPr>
              <w:t>7</w:t>
            </w:r>
          </w:p>
        </w:tc>
        <w:tc>
          <w:tcPr>
            <w:tcW w:w="1272" w:type="dxa"/>
            <w:gridSpan w:val="2"/>
            <w:vAlign w:val="center"/>
          </w:tcPr>
          <w:p>
            <w:pPr>
              <w:spacing w:line="360" w:lineRule="auto"/>
              <w:jc w:val="center"/>
              <w:rPr>
                <w:rFonts w:ascii="宋体" w:hAnsi="宋体"/>
                <w:sz w:val="24"/>
              </w:rPr>
            </w:pPr>
            <w:r>
              <w:rPr>
                <w:rFonts w:ascii="宋体" w:hAnsi="宋体"/>
                <w:sz w:val="24"/>
              </w:rPr>
              <w:t>3.2</w:t>
            </w:r>
          </w:p>
        </w:tc>
        <w:tc>
          <w:tcPr>
            <w:tcW w:w="1701" w:type="dxa"/>
            <w:vAlign w:val="center"/>
          </w:tcPr>
          <w:p>
            <w:pPr>
              <w:spacing w:line="360" w:lineRule="auto"/>
              <w:jc w:val="center"/>
              <w:rPr>
                <w:rFonts w:ascii="宋体" w:hAnsi="宋体"/>
                <w:sz w:val="24"/>
              </w:rPr>
            </w:pPr>
            <w:r>
              <w:rPr>
                <w:rFonts w:hint="eastAsia" w:ascii="宋体" w:hAnsi="宋体"/>
                <w:sz w:val="24"/>
              </w:rPr>
              <w:t>供货期</w:t>
            </w:r>
          </w:p>
        </w:tc>
        <w:tc>
          <w:tcPr>
            <w:tcW w:w="6095" w:type="dxa"/>
            <w:vAlign w:val="center"/>
          </w:tcPr>
          <w:p>
            <w:pPr>
              <w:spacing w:line="360" w:lineRule="auto"/>
              <w:rPr>
                <w:rFonts w:ascii="宋体" w:hAnsi="宋体"/>
                <w:sz w:val="24"/>
              </w:rPr>
            </w:pPr>
            <w:r>
              <w:rPr>
                <w:rFonts w:hint="eastAsia" w:ascii="宋体" w:hAnsi="宋体"/>
                <w:sz w:val="24"/>
              </w:rPr>
              <w:t>自合同签订之日起</w:t>
            </w:r>
            <w:r>
              <w:rPr>
                <w:rFonts w:ascii="宋体" w:hAnsi="宋体"/>
                <w:sz w:val="24"/>
              </w:rPr>
              <w:t>30</w:t>
            </w: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8" w:type="dxa"/>
            <w:vAlign w:val="center"/>
          </w:tcPr>
          <w:p>
            <w:pPr>
              <w:spacing w:line="360" w:lineRule="auto"/>
              <w:jc w:val="center"/>
              <w:rPr>
                <w:rFonts w:ascii="宋体" w:hAnsi="宋体"/>
                <w:sz w:val="24"/>
              </w:rPr>
            </w:pPr>
            <w:r>
              <w:rPr>
                <w:rFonts w:ascii="宋体" w:hAnsi="宋体"/>
                <w:sz w:val="24"/>
              </w:rPr>
              <w:t>8</w:t>
            </w:r>
          </w:p>
        </w:tc>
        <w:tc>
          <w:tcPr>
            <w:tcW w:w="1272" w:type="dxa"/>
            <w:gridSpan w:val="2"/>
            <w:vAlign w:val="center"/>
          </w:tcPr>
          <w:p>
            <w:pPr>
              <w:spacing w:line="360" w:lineRule="auto"/>
              <w:jc w:val="center"/>
              <w:rPr>
                <w:rFonts w:ascii="宋体" w:hAnsi="宋体"/>
                <w:sz w:val="24"/>
              </w:rPr>
            </w:pPr>
            <w:r>
              <w:rPr>
                <w:rFonts w:ascii="宋体" w:hAnsi="宋体"/>
                <w:sz w:val="24"/>
              </w:rPr>
              <w:t>3</w:t>
            </w:r>
            <w:r>
              <w:rPr>
                <w:rFonts w:hint="eastAsia" w:ascii="宋体" w:hAnsi="宋体"/>
                <w:sz w:val="24"/>
              </w:rPr>
              <w:t>.</w:t>
            </w:r>
            <w:r>
              <w:rPr>
                <w:rFonts w:ascii="宋体" w:hAnsi="宋体"/>
                <w:sz w:val="24"/>
              </w:rPr>
              <w:t>3</w:t>
            </w:r>
          </w:p>
        </w:tc>
        <w:tc>
          <w:tcPr>
            <w:tcW w:w="1701" w:type="dxa"/>
            <w:vAlign w:val="center"/>
          </w:tcPr>
          <w:p>
            <w:pPr>
              <w:spacing w:line="360" w:lineRule="auto"/>
              <w:jc w:val="center"/>
              <w:rPr>
                <w:rFonts w:ascii="宋体" w:hAnsi="宋体"/>
                <w:sz w:val="24"/>
              </w:rPr>
            </w:pPr>
            <w:r>
              <w:rPr>
                <w:rFonts w:hint="eastAsia" w:ascii="宋体" w:hAnsi="宋体"/>
                <w:sz w:val="24"/>
              </w:rPr>
              <w:t>质量要求</w:t>
            </w:r>
          </w:p>
        </w:tc>
        <w:tc>
          <w:tcPr>
            <w:tcW w:w="6095" w:type="dxa"/>
            <w:vAlign w:val="center"/>
          </w:tcPr>
          <w:p>
            <w:pPr>
              <w:spacing w:line="360" w:lineRule="auto"/>
              <w:rPr>
                <w:rFonts w:ascii="宋体" w:hAnsi="宋体"/>
                <w:sz w:val="24"/>
              </w:rPr>
            </w:pPr>
            <w:r>
              <w:rPr>
                <w:rFonts w:hint="eastAsia" w:ascii="宋体" w:hAnsi="宋体"/>
                <w:sz w:val="24"/>
              </w:rPr>
              <w:t>符合国家相关行业规定的合格标准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828" w:type="dxa"/>
            <w:vAlign w:val="center"/>
          </w:tcPr>
          <w:p>
            <w:pPr>
              <w:spacing w:line="360" w:lineRule="auto"/>
              <w:jc w:val="center"/>
              <w:rPr>
                <w:rFonts w:ascii="宋体" w:hAnsi="宋体"/>
                <w:sz w:val="24"/>
              </w:rPr>
            </w:pPr>
            <w:r>
              <w:rPr>
                <w:rFonts w:ascii="宋体" w:hAnsi="宋体"/>
                <w:sz w:val="24"/>
              </w:rPr>
              <w:t>9</w:t>
            </w:r>
          </w:p>
        </w:tc>
        <w:tc>
          <w:tcPr>
            <w:tcW w:w="1272" w:type="dxa"/>
            <w:gridSpan w:val="2"/>
            <w:vAlign w:val="center"/>
          </w:tcPr>
          <w:p>
            <w:pPr>
              <w:spacing w:line="360" w:lineRule="auto"/>
              <w:jc w:val="center"/>
              <w:rPr>
                <w:rFonts w:ascii="宋体" w:hAnsi="宋体"/>
                <w:sz w:val="24"/>
              </w:rPr>
            </w:pPr>
            <w:r>
              <w:rPr>
                <w:rFonts w:hint="eastAsia" w:ascii="宋体" w:hAnsi="宋体"/>
                <w:sz w:val="24"/>
              </w:rPr>
              <w:t>4.1</w:t>
            </w:r>
          </w:p>
        </w:tc>
        <w:tc>
          <w:tcPr>
            <w:tcW w:w="1701" w:type="dxa"/>
            <w:vAlign w:val="center"/>
          </w:tcPr>
          <w:p>
            <w:pPr>
              <w:spacing w:line="360" w:lineRule="auto"/>
              <w:jc w:val="center"/>
              <w:rPr>
                <w:rFonts w:ascii="宋体" w:hAnsi="宋体"/>
                <w:sz w:val="24"/>
              </w:rPr>
            </w:pPr>
            <w:r>
              <w:rPr>
                <w:rFonts w:hint="eastAsia" w:ascii="宋体" w:hAnsi="宋体"/>
                <w:sz w:val="24"/>
              </w:rPr>
              <w:t>响应磋商供应商的资格条件</w:t>
            </w:r>
          </w:p>
        </w:tc>
        <w:tc>
          <w:tcPr>
            <w:tcW w:w="6095" w:type="dxa"/>
            <w:vAlign w:val="center"/>
          </w:tcPr>
          <w:p>
            <w:pPr>
              <w:spacing w:line="360" w:lineRule="auto"/>
              <w:rPr>
                <w:rFonts w:ascii="宋体" w:hAnsi="宋体"/>
                <w:sz w:val="24"/>
              </w:rPr>
            </w:pPr>
            <w:r>
              <w:rPr>
                <w:rFonts w:hint="eastAsia" w:ascii="宋体" w:hAnsi="宋体"/>
                <w:sz w:val="24"/>
              </w:rPr>
              <w:t>1.符合《中华人民共和国政府采购法》第二十二条和相关法律、法规及相应规章的规定；</w:t>
            </w:r>
          </w:p>
          <w:p>
            <w:pPr>
              <w:spacing w:line="360" w:lineRule="auto"/>
              <w:rPr>
                <w:rFonts w:ascii="宋体" w:hAnsi="宋体"/>
                <w:sz w:val="24"/>
              </w:rPr>
            </w:pPr>
            <w:r>
              <w:rPr>
                <w:rFonts w:hint="eastAsia" w:ascii="宋体" w:hAnsi="宋体"/>
                <w:sz w:val="24"/>
              </w:rPr>
              <w:t>2.响应磋商</w:t>
            </w:r>
            <w:r>
              <w:rPr>
                <w:rFonts w:ascii="宋体" w:hAnsi="宋体"/>
                <w:sz w:val="24"/>
              </w:rPr>
              <w:t>供应商</w:t>
            </w:r>
            <w:r>
              <w:rPr>
                <w:rFonts w:hint="eastAsia" w:ascii="宋体" w:hAnsi="宋体"/>
                <w:sz w:val="24"/>
              </w:rPr>
              <w:t>应具备本项目标的的供货及</w:t>
            </w:r>
            <w:r>
              <w:rPr>
                <w:rFonts w:ascii="宋体" w:hAnsi="宋体"/>
                <w:sz w:val="24"/>
              </w:rPr>
              <w:t>相关</w:t>
            </w:r>
            <w:r>
              <w:rPr>
                <w:rFonts w:hint="eastAsia" w:ascii="宋体" w:hAnsi="宋体"/>
                <w:sz w:val="24"/>
              </w:rPr>
              <w:t>服务能力；</w:t>
            </w:r>
          </w:p>
          <w:p>
            <w:pPr>
              <w:spacing w:line="360" w:lineRule="auto"/>
              <w:rPr>
                <w:rFonts w:ascii="宋体" w:hAnsi="宋体"/>
                <w:sz w:val="24"/>
              </w:rPr>
            </w:pPr>
            <w:r>
              <w:rPr>
                <w:rFonts w:hint="eastAsia" w:ascii="宋体" w:hAnsi="宋体"/>
                <w:sz w:val="24"/>
              </w:rPr>
              <w:t>3.本项目非专门</w:t>
            </w:r>
            <w:r>
              <w:rPr>
                <w:rFonts w:ascii="宋体" w:hAnsi="宋体"/>
                <w:sz w:val="24"/>
              </w:rPr>
              <w:t>面向中小企业采购</w:t>
            </w:r>
            <w:r>
              <w:rPr>
                <w:rFonts w:hint="eastAsia" w:ascii="宋体" w:hAnsi="宋体"/>
                <w:sz w:val="24"/>
              </w:rPr>
              <w:t>；</w:t>
            </w:r>
          </w:p>
          <w:p>
            <w:pPr>
              <w:spacing w:line="360" w:lineRule="auto"/>
              <w:rPr>
                <w:rFonts w:ascii="宋体" w:hAnsi="宋体"/>
                <w:sz w:val="24"/>
              </w:rPr>
            </w:pPr>
            <w:r>
              <w:rPr>
                <w:rFonts w:ascii="宋体" w:hAnsi="宋体"/>
                <w:sz w:val="24"/>
              </w:rPr>
              <w:t>4</w:t>
            </w:r>
            <w:r>
              <w:rPr>
                <w:rFonts w:hint="eastAsia" w:ascii="宋体" w:hAnsi="宋体"/>
                <w:sz w:val="24"/>
              </w:rPr>
              <w:t>.本项目不接受联合体响应。</w:t>
            </w:r>
          </w:p>
          <w:p>
            <w:pPr>
              <w:spacing w:line="360" w:lineRule="auto"/>
              <w:rPr>
                <w:rFonts w:ascii="宋体" w:hAnsi="宋体"/>
                <w:sz w:val="24"/>
              </w:rPr>
            </w:pPr>
            <w:r>
              <w:rPr>
                <w:rFonts w:ascii="宋体" w:hAnsi="宋体"/>
                <w:sz w:val="24"/>
              </w:rPr>
              <w:t>5</w:t>
            </w:r>
            <w:r>
              <w:rPr>
                <w:rFonts w:hint="eastAsia" w:ascii="宋体" w:hAnsi="宋体"/>
                <w:sz w:val="24"/>
              </w:rPr>
              <w:t>.拒绝列入政府不良行为记录期间的供应商磋商响应。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拒绝其参与磋商</w:t>
            </w:r>
            <w:r>
              <w:rPr>
                <w:rFonts w:ascii="宋体" w:hAnsi="宋体"/>
                <w:sz w:val="24"/>
              </w:rPr>
              <w:t>响应</w:t>
            </w:r>
            <w:r>
              <w:rPr>
                <w:rFonts w:hint="eastAsia" w:ascii="宋体" w:hAnsi="宋体"/>
                <w:sz w:val="24"/>
              </w:rPr>
              <w:t>。</w:t>
            </w:r>
          </w:p>
          <w:p>
            <w:pPr>
              <w:spacing w:line="360" w:lineRule="auto"/>
              <w:rPr>
                <w:rFonts w:ascii="宋体" w:hAnsi="宋体"/>
                <w:sz w:val="24"/>
              </w:rPr>
            </w:pPr>
            <w:r>
              <w:rPr>
                <w:rFonts w:ascii="宋体" w:hAnsi="宋体"/>
                <w:sz w:val="24"/>
              </w:rPr>
              <w:t>6.</w:t>
            </w:r>
            <w:r>
              <w:rPr>
                <w:rFonts w:hint="eastAsia" w:ascii="宋体" w:hAnsi="宋体"/>
                <w:sz w:val="24"/>
              </w:rPr>
              <w:t>响应磋商供应商</w:t>
            </w:r>
            <w:r>
              <w:rPr>
                <w:rFonts w:ascii="宋体" w:hAnsi="宋体"/>
                <w:sz w:val="24"/>
              </w:rPr>
              <w:t>须在“</w:t>
            </w:r>
            <w:r>
              <w:rPr>
                <w:rFonts w:hint="eastAsia" w:ascii="宋体" w:hAnsi="宋体"/>
                <w:sz w:val="24"/>
              </w:rPr>
              <w:t>政采云</w:t>
            </w:r>
            <w:r>
              <w:rPr>
                <w:rFonts w:ascii="宋体" w:hAnsi="宋体"/>
                <w:sz w:val="24"/>
              </w:rPr>
              <w:t>”</w:t>
            </w:r>
            <w:r>
              <w:rPr>
                <w:rFonts w:hint="eastAsia" w:ascii="宋体" w:hAnsi="宋体"/>
                <w:sz w:val="24"/>
              </w:rPr>
              <w:t>平台（www.zcygov.cn）</w:t>
            </w:r>
            <w:r>
              <w:rPr>
                <w:rFonts w:ascii="宋体" w:hAnsi="宋体"/>
                <w:sz w:val="24"/>
              </w:rPr>
              <w:t>注册</w:t>
            </w:r>
            <w:r>
              <w:rPr>
                <w:rFonts w:hint="eastAsia" w:ascii="宋体" w:hAnsi="宋体"/>
                <w:sz w:val="24"/>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28" w:type="dxa"/>
            <w:vAlign w:val="center"/>
          </w:tcPr>
          <w:p>
            <w:pPr>
              <w:spacing w:line="360" w:lineRule="auto"/>
              <w:jc w:val="center"/>
              <w:rPr>
                <w:rFonts w:ascii="宋体" w:hAnsi="宋体"/>
                <w:sz w:val="24"/>
              </w:rPr>
            </w:pPr>
            <w:r>
              <w:rPr>
                <w:rFonts w:ascii="宋体" w:hAnsi="宋体"/>
                <w:sz w:val="24"/>
              </w:rPr>
              <w:t>10</w:t>
            </w:r>
          </w:p>
        </w:tc>
        <w:tc>
          <w:tcPr>
            <w:tcW w:w="1272" w:type="dxa"/>
            <w:gridSpan w:val="2"/>
            <w:vAlign w:val="center"/>
          </w:tcPr>
          <w:p>
            <w:pPr>
              <w:spacing w:line="360" w:lineRule="auto"/>
              <w:jc w:val="center"/>
              <w:rPr>
                <w:rFonts w:ascii="宋体" w:hAnsi="宋体"/>
                <w:sz w:val="24"/>
              </w:rPr>
            </w:pPr>
            <w:r>
              <w:rPr>
                <w:rFonts w:ascii="宋体" w:hAnsi="宋体"/>
                <w:sz w:val="24"/>
              </w:rPr>
              <w:t>4.2</w:t>
            </w:r>
          </w:p>
        </w:tc>
        <w:tc>
          <w:tcPr>
            <w:tcW w:w="1701" w:type="dxa"/>
            <w:vAlign w:val="center"/>
          </w:tcPr>
          <w:p>
            <w:pPr>
              <w:spacing w:line="360" w:lineRule="auto"/>
              <w:jc w:val="center"/>
              <w:rPr>
                <w:rFonts w:ascii="宋体" w:hAnsi="宋体"/>
                <w:sz w:val="24"/>
              </w:rPr>
            </w:pPr>
            <w:r>
              <w:rPr>
                <w:rFonts w:hint="eastAsia" w:ascii="宋体" w:hAnsi="宋体"/>
                <w:sz w:val="24"/>
              </w:rPr>
              <w:t>是否接受联合体投标</w:t>
            </w:r>
          </w:p>
        </w:tc>
        <w:tc>
          <w:tcPr>
            <w:tcW w:w="6095" w:type="dxa"/>
            <w:vAlign w:val="center"/>
          </w:tcPr>
          <w:p>
            <w:pPr>
              <w:spacing w:line="360" w:lineRule="auto"/>
              <w:rPr>
                <w:rFonts w:ascii="宋体" w:hAnsi="宋体"/>
                <w:sz w:val="24"/>
              </w:rPr>
            </w:pPr>
            <w:r>
              <w:rPr>
                <w:rFonts w:hint="eastAsia" w:ascii="宋体" w:hAnsi="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28" w:type="dxa"/>
            <w:vAlign w:val="center"/>
          </w:tcPr>
          <w:p>
            <w:pPr>
              <w:spacing w:line="360" w:lineRule="auto"/>
              <w:jc w:val="center"/>
              <w:rPr>
                <w:rFonts w:ascii="宋体" w:hAnsi="宋体"/>
                <w:sz w:val="24"/>
              </w:rPr>
            </w:pPr>
            <w:r>
              <w:rPr>
                <w:rFonts w:ascii="宋体" w:hAnsi="宋体"/>
                <w:sz w:val="24"/>
              </w:rPr>
              <w:t>11</w:t>
            </w:r>
          </w:p>
        </w:tc>
        <w:tc>
          <w:tcPr>
            <w:tcW w:w="1272" w:type="dxa"/>
            <w:gridSpan w:val="2"/>
            <w:vAlign w:val="center"/>
          </w:tcPr>
          <w:p>
            <w:pPr>
              <w:spacing w:line="360" w:lineRule="auto"/>
              <w:jc w:val="center"/>
              <w:rPr>
                <w:rFonts w:ascii="宋体" w:hAnsi="宋体"/>
                <w:sz w:val="24"/>
              </w:rPr>
            </w:pPr>
            <w:r>
              <w:rPr>
                <w:rFonts w:ascii="宋体" w:hAnsi="宋体"/>
                <w:sz w:val="24"/>
              </w:rPr>
              <w:t>8</w:t>
            </w:r>
          </w:p>
        </w:tc>
        <w:tc>
          <w:tcPr>
            <w:tcW w:w="1701" w:type="dxa"/>
            <w:vAlign w:val="center"/>
          </w:tcPr>
          <w:p>
            <w:pPr>
              <w:spacing w:line="360" w:lineRule="auto"/>
              <w:jc w:val="center"/>
              <w:rPr>
                <w:rFonts w:ascii="宋体" w:hAnsi="宋体"/>
                <w:sz w:val="24"/>
              </w:rPr>
            </w:pPr>
            <w:r>
              <w:rPr>
                <w:rFonts w:hint="eastAsia" w:ascii="宋体" w:hAnsi="宋体"/>
                <w:sz w:val="24"/>
              </w:rPr>
              <w:t>现场踏勘</w:t>
            </w:r>
          </w:p>
        </w:tc>
        <w:tc>
          <w:tcPr>
            <w:tcW w:w="6095" w:type="dxa"/>
            <w:vAlign w:val="center"/>
          </w:tcPr>
          <w:p>
            <w:pPr>
              <w:spacing w:line="360" w:lineRule="auto"/>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28" w:type="dxa"/>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2</w:t>
            </w:r>
          </w:p>
        </w:tc>
        <w:tc>
          <w:tcPr>
            <w:tcW w:w="1272" w:type="dxa"/>
            <w:gridSpan w:val="2"/>
            <w:vAlign w:val="center"/>
          </w:tcPr>
          <w:p>
            <w:pPr>
              <w:spacing w:line="360" w:lineRule="auto"/>
              <w:jc w:val="left"/>
              <w:rPr>
                <w:rFonts w:ascii="宋体" w:hAnsi="宋体"/>
                <w:sz w:val="24"/>
              </w:rPr>
            </w:pPr>
            <w:r>
              <w:rPr>
                <w:rFonts w:ascii="宋体" w:hAnsi="宋体"/>
                <w:sz w:val="24"/>
              </w:rPr>
              <w:t>9</w:t>
            </w:r>
          </w:p>
        </w:tc>
        <w:tc>
          <w:tcPr>
            <w:tcW w:w="1701" w:type="dxa"/>
            <w:vAlign w:val="center"/>
          </w:tcPr>
          <w:p>
            <w:pPr>
              <w:spacing w:line="360" w:lineRule="auto"/>
              <w:jc w:val="left"/>
              <w:rPr>
                <w:rFonts w:ascii="宋体" w:hAnsi="宋体"/>
                <w:sz w:val="24"/>
              </w:rPr>
            </w:pPr>
            <w:r>
              <w:rPr>
                <w:rFonts w:hint="eastAsia" w:ascii="宋体" w:hAnsi="宋体"/>
                <w:sz w:val="24"/>
              </w:rPr>
              <w:t>答疑会</w:t>
            </w:r>
          </w:p>
        </w:tc>
        <w:tc>
          <w:tcPr>
            <w:tcW w:w="6095" w:type="dxa"/>
            <w:vAlign w:val="center"/>
          </w:tcPr>
          <w:p>
            <w:pPr>
              <w:spacing w:line="360" w:lineRule="auto"/>
              <w:jc w:val="left"/>
              <w:rPr>
                <w:rFonts w:ascii="宋体" w:hAnsi="宋体"/>
                <w:sz w:val="24"/>
              </w:rPr>
            </w:pPr>
            <w:r>
              <w:rPr>
                <w:rFonts w:hint="eastAsia" w:ascii="宋体" w:hAnsi="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 w:type="dxa"/>
            <w:vAlign w:val="center"/>
          </w:tcPr>
          <w:p>
            <w:pPr>
              <w:spacing w:line="360" w:lineRule="auto"/>
              <w:jc w:val="center"/>
              <w:rPr>
                <w:rFonts w:ascii="宋体" w:hAnsi="宋体"/>
                <w:sz w:val="24"/>
              </w:rPr>
            </w:pPr>
            <w:r>
              <w:rPr>
                <w:rFonts w:hint="eastAsia" w:ascii="宋体" w:hAnsi="宋体"/>
                <w:sz w:val="24"/>
              </w:rPr>
              <w:t>13</w:t>
            </w:r>
          </w:p>
        </w:tc>
        <w:tc>
          <w:tcPr>
            <w:tcW w:w="1272" w:type="dxa"/>
            <w:gridSpan w:val="2"/>
            <w:vAlign w:val="center"/>
          </w:tcPr>
          <w:p>
            <w:pPr>
              <w:spacing w:line="360" w:lineRule="auto"/>
              <w:jc w:val="left"/>
              <w:rPr>
                <w:rFonts w:ascii="宋体" w:hAnsi="宋体"/>
                <w:sz w:val="24"/>
              </w:rPr>
            </w:pPr>
            <w:r>
              <w:rPr>
                <w:rFonts w:hint="eastAsia" w:ascii="宋体" w:hAnsi="宋体"/>
                <w:sz w:val="24"/>
              </w:rPr>
              <w:t>10</w:t>
            </w:r>
          </w:p>
        </w:tc>
        <w:tc>
          <w:tcPr>
            <w:tcW w:w="1701" w:type="dxa"/>
            <w:vAlign w:val="center"/>
          </w:tcPr>
          <w:p>
            <w:pPr>
              <w:spacing w:line="360" w:lineRule="auto"/>
              <w:jc w:val="left"/>
              <w:rPr>
                <w:rFonts w:ascii="宋体" w:hAnsi="宋体"/>
                <w:sz w:val="24"/>
              </w:rPr>
            </w:pPr>
            <w:r>
              <w:rPr>
                <w:rFonts w:hint="eastAsia" w:ascii="宋体" w:hAnsi="宋体"/>
                <w:sz w:val="24"/>
              </w:rPr>
              <w:t>分包</w:t>
            </w:r>
          </w:p>
        </w:tc>
        <w:tc>
          <w:tcPr>
            <w:tcW w:w="6095" w:type="dxa"/>
            <w:vAlign w:val="center"/>
          </w:tcPr>
          <w:p>
            <w:pPr>
              <w:spacing w:line="360" w:lineRule="auto"/>
              <w:jc w:val="left"/>
              <w:rPr>
                <w:rFonts w:ascii="宋体" w:hAnsi="宋体"/>
                <w:sz w:val="24"/>
              </w:rPr>
            </w:pPr>
            <w:r>
              <w:rPr>
                <w:rFonts w:hint="eastAsia" w:ascii="宋体" w:hAnsi="宋体"/>
                <w:sz w:val="24"/>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28" w:type="dxa"/>
            <w:vAlign w:val="center"/>
          </w:tcPr>
          <w:p>
            <w:pPr>
              <w:spacing w:line="360" w:lineRule="auto"/>
              <w:jc w:val="center"/>
              <w:rPr>
                <w:rFonts w:ascii="宋体" w:hAnsi="宋体"/>
                <w:sz w:val="24"/>
              </w:rPr>
            </w:pPr>
            <w:r>
              <w:rPr>
                <w:rFonts w:hint="eastAsia" w:ascii="宋体" w:hAnsi="宋体"/>
                <w:sz w:val="24"/>
              </w:rPr>
              <w:t>14</w:t>
            </w:r>
          </w:p>
        </w:tc>
        <w:tc>
          <w:tcPr>
            <w:tcW w:w="1272" w:type="dxa"/>
            <w:gridSpan w:val="2"/>
            <w:vAlign w:val="center"/>
          </w:tcPr>
          <w:p>
            <w:pPr>
              <w:spacing w:line="360" w:lineRule="auto"/>
              <w:jc w:val="center"/>
              <w:rPr>
                <w:rFonts w:ascii="宋体" w:hAnsi="宋体"/>
                <w:sz w:val="24"/>
              </w:rPr>
            </w:pPr>
            <w:r>
              <w:rPr>
                <w:rFonts w:hint="eastAsia" w:ascii="宋体" w:hAnsi="宋体"/>
                <w:sz w:val="24"/>
              </w:rPr>
              <w:t>11</w:t>
            </w:r>
          </w:p>
        </w:tc>
        <w:tc>
          <w:tcPr>
            <w:tcW w:w="1701" w:type="dxa"/>
            <w:vAlign w:val="center"/>
          </w:tcPr>
          <w:p>
            <w:pPr>
              <w:spacing w:line="360" w:lineRule="auto"/>
              <w:jc w:val="center"/>
              <w:rPr>
                <w:rFonts w:ascii="宋体" w:hAnsi="宋体"/>
                <w:sz w:val="24"/>
              </w:rPr>
            </w:pPr>
            <w:r>
              <w:rPr>
                <w:rFonts w:hint="eastAsia" w:ascii="宋体" w:hAnsi="宋体"/>
                <w:sz w:val="24"/>
              </w:rPr>
              <w:t>偏离</w:t>
            </w:r>
          </w:p>
        </w:tc>
        <w:tc>
          <w:tcPr>
            <w:tcW w:w="6095" w:type="dxa"/>
            <w:vAlign w:val="center"/>
          </w:tcPr>
          <w:p>
            <w:pPr>
              <w:spacing w:line="360" w:lineRule="auto"/>
              <w:rPr>
                <w:rFonts w:ascii="宋体" w:hAnsi="宋体"/>
                <w:sz w:val="24"/>
              </w:rPr>
            </w:pPr>
            <w:r>
              <w:rPr>
                <w:rFonts w:hint="eastAsia"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Align w:val="center"/>
          </w:tcPr>
          <w:p>
            <w:pPr>
              <w:spacing w:line="360" w:lineRule="auto"/>
              <w:jc w:val="center"/>
              <w:rPr>
                <w:rFonts w:ascii="宋体" w:hAnsi="宋体"/>
                <w:sz w:val="24"/>
              </w:rPr>
            </w:pPr>
            <w:r>
              <w:rPr>
                <w:rFonts w:hint="eastAsia" w:ascii="宋体" w:hAnsi="宋体"/>
                <w:sz w:val="24"/>
              </w:rPr>
              <w:t>15</w:t>
            </w:r>
          </w:p>
        </w:tc>
        <w:tc>
          <w:tcPr>
            <w:tcW w:w="1272" w:type="dxa"/>
            <w:gridSpan w:val="2"/>
            <w:vAlign w:val="center"/>
          </w:tcPr>
          <w:p>
            <w:pPr>
              <w:spacing w:line="360" w:lineRule="auto"/>
              <w:jc w:val="center"/>
              <w:rPr>
                <w:rFonts w:ascii="宋体" w:hAnsi="宋体"/>
                <w:sz w:val="24"/>
              </w:rPr>
            </w:pPr>
            <w:r>
              <w:rPr>
                <w:rFonts w:hint="eastAsia" w:ascii="宋体" w:hAnsi="宋体"/>
                <w:sz w:val="24"/>
              </w:rPr>
              <w:t>16</w:t>
            </w:r>
          </w:p>
        </w:tc>
        <w:tc>
          <w:tcPr>
            <w:tcW w:w="1701" w:type="dxa"/>
            <w:vAlign w:val="center"/>
          </w:tcPr>
          <w:p>
            <w:pPr>
              <w:spacing w:line="360" w:lineRule="auto"/>
              <w:jc w:val="center"/>
              <w:rPr>
                <w:rFonts w:ascii="宋体" w:hAnsi="宋体"/>
                <w:sz w:val="24"/>
              </w:rPr>
            </w:pPr>
            <w:r>
              <w:rPr>
                <w:rFonts w:hint="eastAsia" w:ascii="宋体" w:hAnsi="宋体"/>
                <w:sz w:val="24"/>
              </w:rPr>
              <w:t>磋商响应</w:t>
            </w:r>
            <w:r>
              <w:rPr>
                <w:rFonts w:ascii="宋体" w:hAnsi="宋体"/>
                <w:sz w:val="24"/>
              </w:rPr>
              <w:t>报价</w:t>
            </w:r>
          </w:p>
        </w:tc>
        <w:tc>
          <w:tcPr>
            <w:tcW w:w="6095" w:type="dxa"/>
            <w:vAlign w:val="center"/>
          </w:tcPr>
          <w:p>
            <w:pPr>
              <w:spacing w:line="360" w:lineRule="auto"/>
              <w:rPr>
                <w:rFonts w:ascii="宋体" w:hAnsi="宋体"/>
                <w:sz w:val="24"/>
              </w:rPr>
            </w:pPr>
            <w:r>
              <w:rPr>
                <w:rFonts w:hint="eastAsia" w:ascii="宋体" w:hAnsi="宋体"/>
                <w:sz w:val="24"/>
              </w:rPr>
              <w:t>全费用报价法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28" w:type="dxa"/>
            <w:vAlign w:val="center"/>
          </w:tcPr>
          <w:p>
            <w:pPr>
              <w:spacing w:line="360" w:lineRule="auto"/>
              <w:jc w:val="center"/>
              <w:rPr>
                <w:rFonts w:ascii="宋体" w:hAnsi="宋体"/>
                <w:sz w:val="24"/>
              </w:rPr>
            </w:pPr>
            <w:r>
              <w:rPr>
                <w:rFonts w:hint="eastAsia" w:ascii="宋体" w:hAnsi="宋体"/>
                <w:sz w:val="24"/>
              </w:rPr>
              <w:t>16</w:t>
            </w:r>
          </w:p>
        </w:tc>
        <w:tc>
          <w:tcPr>
            <w:tcW w:w="1272" w:type="dxa"/>
            <w:gridSpan w:val="2"/>
            <w:vAlign w:val="center"/>
          </w:tcPr>
          <w:p>
            <w:pPr>
              <w:spacing w:line="360" w:lineRule="auto"/>
              <w:jc w:val="center"/>
              <w:rPr>
                <w:rFonts w:ascii="宋体" w:hAnsi="宋体"/>
                <w:sz w:val="24"/>
              </w:rPr>
            </w:pPr>
            <w:r>
              <w:rPr>
                <w:rFonts w:hint="eastAsia" w:ascii="宋体" w:hAnsi="宋体"/>
                <w:sz w:val="24"/>
              </w:rPr>
              <w:t>18.1</w:t>
            </w:r>
          </w:p>
        </w:tc>
        <w:tc>
          <w:tcPr>
            <w:tcW w:w="1701" w:type="dxa"/>
            <w:vAlign w:val="center"/>
          </w:tcPr>
          <w:p>
            <w:pPr>
              <w:spacing w:line="360" w:lineRule="auto"/>
              <w:jc w:val="center"/>
              <w:rPr>
                <w:rFonts w:ascii="宋体" w:hAnsi="宋体"/>
                <w:sz w:val="24"/>
              </w:rPr>
            </w:pPr>
            <w:r>
              <w:rPr>
                <w:rFonts w:hint="eastAsia" w:ascii="宋体" w:hAnsi="宋体"/>
                <w:sz w:val="24"/>
              </w:rPr>
              <w:t>磋商响应</w:t>
            </w:r>
            <w:r>
              <w:rPr>
                <w:rFonts w:ascii="宋体" w:hAnsi="宋体"/>
                <w:sz w:val="24"/>
              </w:rPr>
              <w:t>有效期</w:t>
            </w:r>
          </w:p>
        </w:tc>
        <w:tc>
          <w:tcPr>
            <w:tcW w:w="6095" w:type="dxa"/>
            <w:vAlign w:val="center"/>
          </w:tcPr>
          <w:p>
            <w:pPr>
              <w:spacing w:line="360" w:lineRule="auto"/>
              <w:rPr>
                <w:rFonts w:ascii="宋体" w:hAnsi="宋体"/>
                <w:sz w:val="24"/>
              </w:rPr>
            </w:pPr>
            <w:r>
              <w:rPr>
                <w:rFonts w:hint="eastAsia" w:ascii="宋体" w:hAnsi="宋体"/>
                <w:sz w:val="24"/>
              </w:rPr>
              <w:t>磋商截止期之后30天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28" w:type="dxa"/>
            <w:vAlign w:val="center"/>
          </w:tcPr>
          <w:p>
            <w:pPr>
              <w:spacing w:line="360" w:lineRule="auto"/>
              <w:jc w:val="center"/>
              <w:rPr>
                <w:rFonts w:ascii="宋体" w:hAnsi="宋体"/>
                <w:sz w:val="24"/>
              </w:rPr>
            </w:pPr>
            <w:r>
              <w:rPr>
                <w:rFonts w:hint="eastAsia" w:ascii="宋体" w:hAnsi="宋体"/>
                <w:sz w:val="24"/>
              </w:rPr>
              <w:t>17</w:t>
            </w:r>
          </w:p>
        </w:tc>
        <w:tc>
          <w:tcPr>
            <w:tcW w:w="1272" w:type="dxa"/>
            <w:gridSpan w:val="2"/>
            <w:vAlign w:val="center"/>
          </w:tcPr>
          <w:p>
            <w:pPr>
              <w:spacing w:line="360" w:lineRule="auto"/>
              <w:jc w:val="center"/>
              <w:rPr>
                <w:rFonts w:ascii="宋体" w:hAnsi="宋体"/>
                <w:sz w:val="24"/>
              </w:rPr>
            </w:pPr>
            <w:r>
              <w:rPr>
                <w:rFonts w:ascii="宋体" w:hAnsi="宋体"/>
                <w:sz w:val="24"/>
              </w:rPr>
              <w:t>20.3</w:t>
            </w:r>
          </w:p>
        </w:tc>
        <w:tc>
          <w:tcPr>
            <w:tcW w:w="1701" w:type="dxa"/>
            <w:vAlign w:val="center"/>
          </w:tcPr>
          <w:p>
            <w:pPr>
              <w:spacing w:line="360" w:lineRule="auto"/>
              <w:jc w:val="center"/>
              <w:rPr>
                <w:rFonts w:ascii="宋体" w:hAnsi="宋体"/>
                <w:sz w:val="24"/>
              </w:rPr>
            </w:pPr>
            <w:r>
              <w:rPr>
                <w:rFonts w:hint="eastAsia" w:ascii="宋体" w:hAnsi="宋体"/>
                <w:sz w:val="24"/>
              </w:rPr>
              <w:t>磋商响应文件份数及其他</w:t>
            </w:r>
          </w:p>
        </w:tc>
        <w:tc>
          <w:tcPr>
            <w:tcW w:w="6095" w:type="dxa"/>
            <w:vAlign w:val="center"/>
          </w:tcPr>
          <w:p>
            <w:pPr>
              <w:spacing w:line="360" w:lineRule="auto"/>
              <w:rPr>
                <w:rFonts w:ascii="宋体" w:hAnsi="宋体"/>
                <w:sz w:val="24"/>
              </w:rPr>
            </w:pPr>
            <w:r>
              <w:rPr>
                <w:rFonts w:hint="eastAsia" w:ascii="宋体" w:hAnsi="宋体"/>
                <w:sz w:val="24"/>
              </w:rPr>
              <w:t>1.响应磋商</w:t>
            </w:r>
            <w:r>
              <w:rPr>
                <w:rFonts w:ascii="宋体" w:hAnsi="宋体"/>
                <w:sz w:val="24"/>
              </w:rPr>
              <w:t>供应商</w:t>
            </w:r>
            <w:r>
              <w:rPr>
                <w:rFonts w:hint="eastAsia" w:ascii="宋体" w:hAnsi="宋体"/>
                <w:sz w:val="24"/>
              </w:rPr>
              <w:t>须上传电子投标文件1份（此磋商</w:t>
            </w:r>
            <w:r>
              <w:rPr>
                <w:rFonts w:ascii="宋体" w:hAnsi="宋体"/>
                <w:sz w:val="24"/>
              </w:rPr>
              <w:t>响应</w:t>
            </w:r>
            <w:r>
              <w:rPr>
                <w:rFonts w:hint="eastAsia" w:ascii="宋体" w:hAnsi="宋体"/>
                <w:sz w:val="24"/>
              </w:rPr>
              <w:t>文件须上传至“政采云”平台）。</w:t>
            </w:r>
          </w:p>
          <w:p>
            <w:pPr>
              <w:spacing w:line="360" w:lineRule="auto"/>
              <w:rPr>
                <w:rFonts w:ascii="宋体" w:hAnsi="宋体"/>
                <w:sz w:val="24"/>
              </w:rPr>
            </w:pPr>
            <w:r>
              <w:rPr>
                <w:rFonts w:hint="eastAsia" w:ascii="宋体" w:hAnsi="宋体"/>
                <w:sz w:val="24"/>
              </w:rPr>
              <w:t>2.本项目响应磋商</w:t>
            </w:r>
            <w:r>
              <w:rPr>
                <w:rFonts w:ascii="宋体" w:hAnsi="宋体"/>
                <w:sz w:val="24"/>
              </w:rPr>
              <w:t>供应商</w:t>
            </w:r>
            <w:r>
              <w:rPr>
                <w:rFonts w:hint="eastAsia" w:ascii="宋体" w:hAnsi="宋体"/>
                <w:sz w:val="24"/>
              </w:rPr>
              <w:t>无需递交纸质文件。</w:t>
            </w:r>
          </w:p>
          <w:p>
            <w:pPr>
              <w:spacing w:line="360" w:lineRule="auto"/>
              <w:rPr>
                <w:rFonts w:ascii="宋体" w:hAnsi="宋体"/>
                <w:b/>
                <w:sz w:val="24"/>
              </w:rPr>
            </w:pPr>
            <w:r>
              <w:rPr>
                <w:rFonts w:hint="eastAsia" w:ascii="宋体" w:hAnsi="宋体"/>
                <w:b/>
                <w:kern w:val="0"/>
                <w:sz w:val="24"/>
              </w:rPr>
              <w:t>注：响应磋商供应商须办理数字证书参加投标。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vAlign w:val="center"/>
          </w:tcPr>
          <w:p>
            <w:pPr>
              <w:spacing w:line="360" w:lineRule="auto"/>
              <w:jc w:val="center"/>
              <w:rPr>
                <w:rFonts w:ascii="宋体" w:hAnsi="宋体"/>
                <w:sz w:val="24"/>
              </w:rPr>
            </w:pPr>
            <w:r>
              <w:rPr>
                <w:rFonts w:hint="eastAsia" w:ascii="宋体" w:hAnsi="宋体"/>
                <w:sz w:val="24"/>
              </w:rPr>
              <w:t>18</w:t>
            </w:r>
          </w:p>
        </w:tc>
        <w:tc>
          <w:tcPr>
            <w:tcW w:w="1272" w:type="dxa"/>
            <w:gridSpan w:val="2"/>
            <w:vAlign w:val="center"/>
          </w:tcPr>
          <w:p>
            <w:pPr>
              <w:spacing w:line="360" w:lineRule="auto"/>
              <w:jc w:val="center"/>
              <w:rPr>
                <w:rFonts w:ascii="宋体" w:hAnsi="宋体"/>
                <w:sz w:val="24"/>
              </w:rPr>
            </w:pPr>
            <w:r>
              <w:rPr>
                <w:rFonts w:ascii="宋体" w:hAnsi="宋体"/>
                <w:sz w:val="24"/>
              </w:rPr>
              <w:t>21</w:t>
            </w:r>
          </w:p>
        </w:tc>
        <w:tc>
          <w:tcPr>
            <w:tcW w:w="1701" w:type="dxa"/>
            <w:vAlign w:val="center"/>
          </w:tcPr>
          <w:p>
            <w:pPr>
              <w:spacing w:line="360" w:lineRule="auto"/>
              <w:jc w:val="center"/>
              <w:rPr>
                <w:rFonts w:ascii="宋体" w:hAnsi="宋体"/>
                <w:sz w:val="24"/>
              </w:rPr>
            </w:pPr>
            <w:r>
              <w:rPr>
                <w:rFonts w:hint="eastAsia" w:ascii="宋体" w:hAnsi="宋体"/>
                <w:sz w:val="24"/>
              </w:rPr>
              <w:t>电子响应文件上传、解密</w:t>
            </w:r>
          </w:p>
        </w:tc>
        <w:tc>
          <w:tcPr>
            <w:tcW w:w="6095" w:type="dxa"/>
            <w:vAlign w:val="center"/>
          </w:tcPr>
          <w:p>
            <w:pPr>
              <w:spacing w:line="360" w:lineRule="auto"/>
              <w:rPr>
                <w:rFonts w:ascii="宋体" w:hAnsi="宋体"/>
                <w:sz w:val="24"/>
              </w:rPr>
            </w:pPr>
            <w:r>
              <w:rPr>
                <w:rFonts w:hint="eastAsia" w:ascii="宋体" w:hAnsi="宋体"/>
                <w:sz w:val="24"/>
              </w:rPr>
              <w:t>1.响应磋商供应商须按照磋商文件要求编制磋商响应文件并将文件上传至“政采云”平台。</w:t>
            </w:r>
          </w:p>
          <w:p>
            <w:pPr>
              <w:spacing w:line="360" w:lineRule="auto"/>
              <w:rPr>
                <w:rFonts w:ascii="宋体" w:hAnsi="宋体"/>
                <w:sz w:val="24"/>
              </w:rPr>
            </w:pPr>
            <w:r>
              <w:rPr>
                <w:rFonts w:hint="eastAsia" w:ascii="宋体" w:hAnsi="宋体"/>
                <w:sz w:val="24"/>
              </w:rPr>
              <w:t>2.响应磋商供应商须在解密时间内用有效数字证书（CA认证）对磋商响应文件进行解密。</w:t>
            </w:r>
          </w:p>
          <w:p>
            <w:pPr>
              <w:spacing w:line="360" w:lineRule="auto"/>
              <w:rPr>
                <w:rFonts w:ascii="宋体" w:hAnsi="宋体"/>
                <w:sz w:val="24"/>
              </w:rPr>
            </w:pPr>
            <w:r>
              <w:rPr>
                <w:rFonts w:hint="eastAsia" w:ascii="宋体" w:hAnsi="宋体"/>
                <w:sz w:val="24"/>
              </w:rPr>
              <w:t>3.响应磋商供应商上传的电子磋商响应文件因未解密而造成磋商响应文件无法进行评审的，响应磋商供应商自行承担。</w:t>
            </w:r>
          </w:p>
          <w:p>
            <w:pPr>
              <w:spacing w:line="360" w:lineRule="auto"/>
              <w:rPr>
                <w:rFonts w:ascii="宋体" w:hAnsi="宋体"/>
                <w:sz w:val="24"/>
              </w:rPr>
            </w:pPr>
            <w:r>
              <w:rPr>
                <w:rFonts w:hint="eastAsia" w:ascii="宋体" w:hAnsi="宋体"/>
                <w:sz w:val="24"/>
              </w:rPr>
              <w:t>4.若项目须提交原件，当电子磋商响应文件中的内容与提交原件不一致时，以原件为准。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vAlign w:val="center"/>
          </w:tcPr>
          <w:p>
            <w:pPr>
              <w:spacing w:line="360" w:lineRule="auto"/>
              <w:jc w:val="center"/>
              <w:rPr>
                <w:rFonts w:ascii="宋体" w:hAnsi="宋体"/>
                <w:sz w:val="24"/>
              </w:rPr>
            </w:pPr>
            <w:r>
              <w:rPr>
                <w:rFonts w:hint="eastAsia" w:ascii="宋体" w:hAnsi="宋体"/>
                <w:sz w:val="24"/>
              </w:rPr>
              <w:t>19</w:t>
            </w:r>
          </w:p>
        </w:tc>
        <w:tc>
          <w:tcPr>
            <w:tcW w:w="1272" w:type="dxa"/>
            <w:gridSpan w:val="2"/>
            <w:vAlign w:val="center"/>
          </w:tcPr>
          <w:p>
            <w:pPr>
              <w:spacing w:line="360" w:lineRule="auto"/>
              <w:jc w:val="center"/>
              <w:rPr>
                <w:rFonts w:ascii="宋体" w:hAnsi="宋体"/>
                <w:sz w:val="24"/>
              </w:rPr>
            </w:pPr>
            <w:r>
              <w:rPr>
                <w:rFonts w:ascii="宋体" w:hAnsi="宋体"/>
                <w:sz w:val="24"/>
              </w:rPr>
              <w:t>22.1</w:t>
            </w:r>
          </w:p>
        </w:tc>
        <w:tc>
          <w:tcPr>
            <w:tcW w:w="1701" w:type="dxa"/>
            <w:vAlign w:val="center"/>
          </w:tcPr>
          <w:p>
            <w:pPr>
              <w:spacing w:line="360" w:lineRule="auto"/>
              <w:jc w:val="center"/>
              <w:rPr>
                <w:rFonts w:ascii="宋体" w:hAnsi="宋体"/>
                <w:sz w:val="24"/>
              </w:rPr>
            </w:pPr>
            <w:r>
              <w:rPr>
                <w:rFonts w:hint="eastAsia" w:ascii="宋体" w:hAnsi="宋体"/>
                <w:sz w:val="24"/>
              </w:rPr>
              <w:t>磋商响应截止时间、磋商开始时间</w:t>
            </w:r>
          </w:p>
        </w:tc>
        <w:tc>
          <w:tcPr>
            <w:tcW w:w="6095" w:type="dxa"/>
            <w:vAlign w:val="center"/>
          </w:tcPr>
          <w:p>
            <w:pPr>
              <w:spacing w:line="360" w:lineRule="auto"/>
              <w:rPr>
                <w:rFonts w:ascii="宋体" w:hAnsi="宋体"/>
                <w:sz w:val="24"/>
              </w:rPr>
            </w:pPr>
            <w:r>
              <w:rPr>
                <w:rFonts w:hint="eastAsia" w:ascii="宋体" w:hAnsi="宋体"/>
                <w:sz w:val="24"/>
              </w:rPr>
              <w:t>2023年</w:t>
            </w:r>
            <w:r>
              <w:rPr>
                <w:rFonts w:ascii="宋体" w:hAnsi="宋体"/>
                <w:sz w:val="24"/>
              </w:rPr>
              <w:t>1</w:t>
            </w:r>
            <w:r>
              <w:rPr>
                <w:rFonts w:hint="eastAsia" w:ascii="宋体" w:hAnsi="宋体"/>
                <w:sz w:val="24"/>
              </w:rPr>
              <w:t>2</w:t>
            </w:r>
            <w:r>
              <w:rPr>
                <w:rFonts w:hint="eastAsia" w:ascii="宋体" w:hAnsi="宋体"/>
                <w:color w:val="auto"/>
                <w:sz w:val="24"/>
              </w:rPr>
              <w:t>月4日</w:t>
            </w:r>
            <w:r>
              <w:rPr>
                <w:rFonts w:ascii="宋体" w:hAnsi="宋体"/>
                <w:color w:val="auto"/>
                <w:sz w:val="24"/>
              </w:rPr>
              <w:t>1</w:t>
            </w:r>
            <w:r>
              <w:rPr>
                <w:rFonts w:hint="eastAsia" w:ascii="宋体" w:hAnsi="宋体"/>
                <w:color w:val="auto"/>
                <w:sz w:val="24"/>
              </w:rPr>
              <w:t>3:00</w:t>
            </w:r>
            <w:r>
              <w:rPr>
                <w:rFonts w:hint="eastAsia" w:ascii="宋体" w:hAnsi="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vAlign w:val="center"/>
          </w:tcPr>
          <w:p>
            <w:pPr>
              <w:spacing w:line="360" w:lineRule="auto"/>
              <w:jc w:val="center"/>
              <w:rPr>
                <w:rFonts w:ascii="宋体" w:hAnsi="宋体"/>
                <w:sz w:val="24"/>
              </w:rPr>
            </w:pPr>
            <w:r>
              <w:rPr>
                <w:rFonts w:hint="eastAsia" w:ascii="宋体" w:hAnsi="宋体"/>
                <w:sz w:val="24"/>
              </w:rPr>
              <w:t>20</w:t>
            </w:r>
          </w:p>
        </w:tc>
        <w:tc>
          <w:tcPr>
            <w:tcW w:w="1272" w:type="dxa"/>
            <w:gridSpan w:val="2"/>
            <w:vAlign w:val="center"/>
          </w:tcPr>
          <w:p>
            <w:pPr>
              <w:spacing w:line="360" w:lineRule="auto"/>
              <w:jc w:val="center"/>
              <w:rPr>
                <w:rFonts w:ascii="宋体" w:hAnsi="宋体"/>
                <w:sz w:val="24"/>
              </w:rPr>
            </w:pPr>
            <w:r>
              <w:rPr>
                <w:rFonts w:hint="eastAsia" w:ascii="宋体" w:hAnsi="宋体"/>
                <w:sz w:val="24"/>
              </w:rPr>
              <w:t>24</w:t>
            </w:r>
          </w:p>
        </w:tc>
        <w:tc>
          <w:tcPr>
            <w:tcW w:w="1701" w:type="dxa"/>
            <w:vAlign w:val="center"/>
          </w:tcPr>
          <w:p>
            <w:pPr>
              <w:spacing w:line="360" w:lineRule="auto"/>
              <w:jc w:val="center"/>
              <w:rPr>
                <w:rFonts w:ascii="宋体" w:hAnsi="宋体"/>
                <w:sz w:val="24"/>
              </w:rPr>
            </w:pPr>
            <w:r>
              <w:rPr>
                <w:rFonts w:hint="eastAsia" w:ascii="宋体" w:hAnsi="宋体"/>
                <w:sz w:val="24"/>
              </w:rPr>
              <w:t>响应磋商供应商提交的原件</w:t>
            </w:r>
          </w:p>
        </w:tc>
        <w:tc>
          <w:tcPr>
            <w:tcW w:w="6095" w:type="dxa"/>
            <w:vAlign w:val="center"/>
          </w:tcPr>
          <w:p>
            <w:pPr>
              <w:spacing w:line="360" w:lineRule="auto"/>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vAlign w:val="center"/>
          </w:tcPr>
          <w:p>
            <w:pPr>
              <w:spacing w:line="360" w:lineRule="auto"/>
              <w:jc w:val="center"/>
              <w:rPr>
                <w:rFonts w:ascii="宋体" w:hAnsi="宋体"/>
                <w:sz w:val="24"/>
              </w:rPr>
            </w:pPr>
            <w:r>
              <w:rPr>
                <w:rFonts w:hint="eastAsia" w:ascii="宋体" w:hAnsi="宋体"/>
                <w:sz w:val="24"/>
              </w:rPr>
              <w:t>21</w:t>
            </w:r>
          </w:p>
        </w:tc>
        <w:tc>
          <w:tcPr>
            <w:tcW w:w="1272" w:type="dxa"/>
            <w:gridSpan w:val="2"/>
            <w:vAlign w:val="center"/>
          </w:tcPr>
          <w:p>
            <w:pPr>
              <w:spacing w:line="360" w:lineRule="auto"/>
              <w:jc w:val="center"/>
              <w:rPr>
                <w:rFonts w:ascii="宋体" w:hAnsi="宋体"/>
                <w:sz w:val="24"/>
              </w:rPr>
            </w:pPr>
            <w:r>
              <w:rPr>
                <w:rFonts w:ascii="宋体" w:hAnsi="宋体"/>
                <w:sz w:val="24"/>
              </w:rPr>
              <w:t>25</w:t>
            </w:r>
          </w:p>
        </w:tc>
        <w:tc>
          <w:tcPr>
            <w:tcW w:w="1701" w:type="dxa"/>
            <w:vAlign w:val="center"/>
          </w:tcPr>
          <w:p>
            <w:pPr>
              <w:spacing w:line="360" w:lineRule="auto"/>
              <w:jc w:val="center"/>
              <w:rPr>
                <w:rFonts w:ascii="宋体" w:hAnsi="宋体"/>
                <w:sz w:val="24"/>
              </w:rPr>
            </w:pPr>
            <w:r>
              <w:rPr>
                <w:rFonts w:hint="eastAsia" w:ascii="宋体" w:hAnsi="宋体"/>
                <w:sz w:val="24"/>
              </w:rPr>
              <w:t>磋商地点</w:t>
            </w:r>
          </w:p>
        </w:tc>
        <w:tc>
          <w:tcPr>
            <w:tcW w:w="6095" w:type="dxa"/>
            <w:vAlign w:val="center"/>
          </w:tcPr>
          <w:p>
            <w:pPr>
              <w:spacing w:line="360" w:lineRule="auto"/>
              <w:rPr>
                <w:rFonts w:ascii="宋体" w:hAnsi="宋体"/>
                <w:sz w:val="24"/>
              </w:rPr>
            </w:pPr>
            <w:r>
              <w:rPr>
                <w:rFonts w:hint="eastAsia" w:ascii="宋体" w:hAnsi="宋体"/>
                <w:sz w:val="24"/>
              </w:rPr>
              <w:t>长春市二道区洋浦大街6999号凯利中心AB栋101开标二室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vAlign w:val="center"/>
          </w:tcPr>
          <w:p>
            <w:pPr>
              <w:spacing w:line="360" w:lineRule="auto"/>
              <w:jc w:val="center"/>
              <w:rPr>
                <w:rFonts w:ascii="宋体" w:hAnsi="宋体"/>
                <w:sz w:val="24"/>
              </w:rPr>
            </w:pPr>
            <w:r>
              <w:rPr>
                <w:rFonts w:hint="eastAsia" w:ascii="宋体" w:hAnsi="宋体"/>
                <w:sz w:val="24"/>
              </w:rPr>
              <w:t>22</w:t>
            </w:r>
          </w:p>
        </w:tc>
        <w:tc>
          <w:tcPr>
            <w:tcW w:w="1272" w:type="dxa"/>
            <w:gridSpan w:val="2"/>
            <w:vAlign w:val="center"/>
          </w:tcPr>
          <w:p>
            <w:pPr>
              <w:spacing w:line="360" w:lineRule="auto"/>
              <w:jc w:val="center"/>
              <w:rPr>
                <w:rFonts w:ascii="宋体" w:hAnsi="宋体"/>
                <w:sz w:val="24"/>
              </w:rPr>
            </w:pPr>
            <w:r>
              <w:rPr>
                <w:rFonts w:ascii="宋体" w:hAnsi="宋体"/>
                <w:sz w:val="24"/>
              </w:rPr>
              <w:t>26.1</w:t>
            </w:r>
          </w:p>
        </w:tc>
        <w:tc>
          <w:tcPr>
            <w:tcW w:w="1701" w:type="dxa"/>
            <w:vAlign w:val="center"/>
          </w:tcPr>
          <w:p>
            <w:pPr>
              <w:spacing w:line="360" w:lineRule="auto"/>
              <w:jc w:val="center"/>
              <w:rPr>
                <w:rFonts w:ascii="宋体" w:hAnsi="宋体"/>
                <w:sz w:val="24"/>
              </w:rPr>
            </w:pPr>
            <w:r>
              <w:rPr>
                <w:rFonts w:hint="eastAsia" w:ascii="宋体" w:hAnsi="宋体"/>
                <w:sz w:val="24"/>
              </w:rPr>
              <w:t>电子响应文件解密时间和地点</w:t>
            </w:r>
          </w:p>
        </w:tc>
        <w:tc>
          <w:tcPr>
            <w:tcW w:w="6095" w:type="dxa"/>
            <w:vAlign w:val="center"/>
          </w:tcPr>
          <w:p>
            <w:pPr>
              <w:spacing w:line="360" w:lineRule="auto"/>
              <w:rPr>
                <w:rFonts w:ascii="宋体" w:hAnsi="宋体"/>
                <w:color w:val="auto"/>
                <w:sz w:val="24"/>
              </w:rPr>
            </w:pPr>
            <w:r>
              <w:rPr>
                <w:rFonts w:hint="eastAsia" w:ascii="宋体" w:hAnsi="宋体"/>
                <w:color w:val="auto"/>
                <w:sz w:val="24"/>
              </w:rPr>
              <w:t>时间：2023年</w:t>
            </w:r>
            <w:r>
              <w:rPr>
                <w:rFonts w:ascii="宋体" w:hAnsi="宋体"/>
                <w:color w:val="auto"/>
                <w:sz w:val="24"/>
              </w:rPr>
              <w:t>1</w:t>
            </w:r>
            <w:r>
              <w:rPr>
                <w:rFonts w:hint="eastAsia" w:ascii="宋体" w:hAnsi="宋体"/>
                <w:color w:val="auto"/>
                <w:sz w:val="24"/>
              </w:rPr>
              <w:t>2月4日</w:t>
            </w:r>
            <w:r>
              <w:rPr>
                <w:rFonts w:ascii="宋体" w:hAnsi="宋体"/>
                <w:color w:val="auto"/>
                <w:sz w:val="24"/>
              </w:rPr>
              <w:t>1</w:t>
            </w:r>
            <w:r>
              <w:rPr>
                <w:rFonts w:hint="eastAsia" w:ascii="宋体" w:hAnsi="宋体"/>
                <w:color w:val="auto"/>
                <w:sz w:val="24"/>
              </w:rPr>
              <w:t>3:</w:t>
            </w:r>
            <w:r>
              <w:rPr>
                <w:rFonts w:ascii="宋体" w:hAnsi="宋体"/>
                <w:color w:val="auto"/>
                <w:sz w:val="24"/>
              </w:rPr>
              <w:t>0</w:t>
            </w:r>
            <w:r>
              <w:rPr>
                <w:rFonts w:hint="eastAsia" w:ascii="宋体" w:hAnsi="宋体"/>
                <w:color w:val="auto"/>
                <w:sz w:val="24"/>
              </w:rPr>
              <w:t>0至13:</w:t>
            </w:r>
            <w:r>
              <w:rPr>
                <w:rFonts w:ascii="宋体" w:hAnsi="宋体"/>
                <w:color w:val="auto"/>
                <w:sz w:val="24"/>
              </w:rPr>
              <w:t>3</w:t>
            </w:r>
            <w:r>
              <w:rPr>
                <w:rFonts w:hint="eastAsia" w:ascii="宋体" w:hAnsi="宋体"/>
                <w:color w:val="auto"/>
                <w:sz w:val="24"/>
              </w:rPr>
              <w:t>0（北京时间）</w:t>
            </w:r>
          </w:p>
          <w:p>
            <w:pPr>
              <w:spacing w:line="360" w:lineRule="auto"/>
              <w:rPr>
                <w:rFonts w:ascii="宋体" w:hAnsi="宋体"/>
                <w:color w:val="auto"/>
                <w:sz w:val="24"/>
              </w:rPr>
            </w:pPr>
            <w:r>
              <w:rPr>
                <w:rFonts w:hint="eastAsia" w:ascii="宋体" w:hAnsi="宋体"/>
                <w:color w:val="auto"/>
                <w:sz w:val="24"/>
              </w:rPr>
              <w:t>地点：“政采云”平台</w:t>
            </w:r>
            <w:r>
              <w:rPr>
                <w:rFonts w:ascii="宋体" w:hAnsi="宋体"/>
                <w:color w:val="auto"/>
                <w:sz w:val="24"/>
              </w:rPr>
              <w:t>网上</w:t>
            </w:r>
            <w:r>
              <w:rPr>
                <w:rFonts w:hint="eastAsia" w:ascii="宋体" w:hAnsi="宋体"/>
                <w:color w:val="auto"/>
                <w:sz w:val="24"/>
              </w:rPr>
              <w:t>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vAlign w:val="center"/>
          </w:tcPr>
          <w:p>
            <w:pPr>
              <w:spacing w:line="360" w:lineRule="auto"/>
              <w:jc w:val="center"/>
              <w:rPr>
                <w:rFonts w:ascii="宋体" w:hAnsi="宋体"/>
                <w:sz w:val="24"/>
              </w:rPr>
            </w:pPr>
            <w:r>
              <w:rPr>
                <w:rFonts w:hint="eastAsia" w:ascii="宋体" w:hAnsi="宋体"/>
                <w:sz w:val="24"/>
              </w:rPr>
              <w:t>23</w:t>
            </w:r>
          </w:p>
        </w:tc>
        <w:tc>
          <w:tcPr>
            <w:tcW w:w="1272" w:type="dxa"/>
            <w:gridSpan w:val="2"/>
            <w:vAlign w:val="center"/>
          </w:tcPr>
          <w:p>
            <w:pPr>
              <w:spacing w:line="360" w:lineRule="auto"/>
              <w:jc w:val="center"/>
              <w:rPr>
                <w:rFonts w:ascii="宋体" w:hAnsi="宋体"/>
                <w:sz w:val="24"/>
              </w:rPr>
            </w:pPr>
            <w:r>
              <w:rPr>
                <w:rFonts w:ascii="宋体" w:hAnsi="宋体"/>
                <w:sz w:val="24"/>
              </w:rPr>
              <w:t>27.2</w:t>
            </w:r>
          </w:p>
        </w:tc>
        <w:tc>
          <w:tcPr>
            <w:tcW w:w="1701" w:type="dxa"/>
            <w:vAlign w:val="center"/>
          </w:tcPr>
          <w:p>
            <w:pPr>
              <w:spacing w:line="360" w:lineRule="auto"/>
              <w:jc w:val="center"/>
              <w:rPr>
                <w:rFonts w:ascii="宋体" w:hAnsi="宋体"/>
                <w:sz w:val="24"/>
              </w:rPr>
            </w:pPr>
            <w:r>
              <w:rPr>
                <w:rFonts w:hint="eastAsia" w:ascii="宋体" w:hAnsi="宋体"/>
                <w:sz w:val="24"/>
              </w:rPr>
              <w:t>磋商小组的组建</w:t>
            </w:r>
          </w:p>
        </w:tc>
        <w:tc>
          <w:tcPr>
            <w:tcW w:w="6095" w:type="dxa"/>
            <w:vAlign w:val="center"/>
          </w:tcPr>
          <w:p>
            <w:pPr>
              <w:spacing w:line="360" w:lineRule="auto"/>
              <w:rPr>
                <w:rFonts w:ascii="宋体" w:hAnsi="宋体"/>
                <w:color w:val="auto"/>
                <w:sz w:val="24"/>
              </w:rPr>
            </w:pPr>
            <w:r>
              <w:rPr>
                <w:rFonts w:hint="eastAsia" w:ascii="宋体" w:hAnsi="宋体"/>
                <w:color w:val="auto"/>
                <w:sz w:val="24"/>
              </w:rPr>
              <w:t>磋商小组构成：共3人</w:t>
            </w:r>
          </w:p>
          <w:p>
            <w:pPr>
              <w:spacing w:line="360" w:lineRule="auto"/>
              <w:rPr>
                <w:rFonts w:ascii="宋体" w:hAnsi="宋体"/>
                <w:color w:val="auto"/>
                <w:sz w:val="24"/>
              </w:rPr>
            </w:pPr>
            <w:r>
              <w:rPr>
                <w:rFonts w:hint="eastAsia" w:ascii="宋体" w:hAnsi="宋体"/>
                <w:color w:val="auto"/>
                <w:sz w:val="24"/>
              </w:rPr>
              <w:t>评审专家确定方式：从依法设立的评标专家库中随机抽取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vAlign w:val="center"/>
          </w:tcPr>
          <w:p>
            <w:pPr>
              <w:spacing w:line="360" w:lineRule="auto"/>
              <w:jc w:val="center"/>
              <w:rPr>
                <w:rFonts w:ascii="宋体" w:hAnsi="宋体"/>
                <w:b/>
                <w:sz w:val="24"/>
              </w:rPr>
            </w:pPr>
            <w:r>
              <w:rPr>
                <w:rFonts w:hint="eastAsia" w:ascii="宋体" w:hAnsi="宋体"/>
                <w:b/>
                <w:sz w:val="24"/>
              </w:rPr>
              <w:t>24</w:t>
            </w:r>
          </w:p>
        </w:tc>
        <w:tc>
          <w:tcPr>
            <w:tcW w:w="1272" w:type="dxa"/>
            <w:gridSpan w:val="2"/>
            <w:vAlign w:val="center"/>
          </w:tcPr>
          <w:p>
            <w:pPr>
              <w:spacing w:line="360" w:lineRule="auto"/>
              <w:jc w:val="center"/>
              <w:rPr>
                <w:rFonts w:ascii="宋体" w:hAnsi="宋体"/>
                <w:b/>
                <w:sz w:val="24"/>
              </w:rPr>
            </w:pPr>
            <w:r>
              <w:rPr>
                <w:rFonts w:hint="eastAsia" w:ascii="宋体" w:hAnsi="宋体"/>
                <w:b/>
                <w:sz w:val="24"/>
              </w:rPr>
              <w:t>27.4</w:t>
            </w:r>
          </w:p>
        </w:tc>
        <w:tc>
          <w:tcPr>
            <w:tcW w:w="1701" w:type="dxa"/>
            <w:vAlign w:val="center"/>
          </w:tcPr>
          <w:p>
            <w:pPr>
              <w:spacing w:line="360" w:lineRule="auto"/>
              <w:jc w:val="center"/>
              <w:rPr>
                <w:rFonts w:ascii="宋体" w:hAnsi="宋体"/>
                <w:b/>
                <w:sz w:val="24"/>
              </w:rPr>
            </w:pPr>
            <w:r>
              <w:rPr>
                <w:rFonts w:hint="eastAsia" w:ascii="宋体" w:hAnsi="宋体"/>
                <w:b/>
                <w:sz w:val="24"/>
              </w:rPr>
              <w:t>在线磋商时间和提交最终报价的时间</w:t>
            </w:r>
          </w:p>
        </w:tc>
        <w:tc>
          <w:tcPr>
            <w:tcW w:w="6095" w:type="dxa"/>
            <w:vAlign w:val="center"/>
          </w:tcPr>
          <w:p>
            <w:pPr>
              <w:spacing w:line="360" w:lineRule="auto"/>
              <w:rPr>
                <w:rFonts w:ascii="宋体" w:hAnsi="宋体"/>
                <w:b/>
                <w:color w:val="auto"/>
                <w:sz w:val="24"/>
              </w:rPr>
            </w:pPr>
            <w:r>
              <w:rPr>
                <w:rFonts w:hint="eastAsia" w:ascii="宋体" w:hAnsi="宋体"/>
                <w:b/>
                <w:color w:val="auto"/>
                <w:sz w:val="24"/>
              </w:rPr>
              <w:t>预计</w:t>
            </w:r>
            <w:r>
              <w:rPr>
                <w:rFonts w:ascii="宋体" w:hAnsi="宋体"/>
                <w:b/>
                <w:color w:val="auto"/>
                <w:sz w:val="24"/>
              </w:rPr>
              <w:t>时间</w:t>
            </w:r>
            <w:r>
              <w:rPr>
                <w:rFonts w:hint="eastAsia" w:ascii="宋体" w:hAnsi="宋体"/>
                <w:b/>
                <w:color w:val="auto"/>
                <w:sz w:val="24"/>
              </w:rPr>
              <w:t>：2023年12月4日13:00</w:t>
            </w:r>
            <w:r>
              <w:rPr>
                <w:rFonts w:hint="eastAsia" w:ascii="宋体" w:hAnsi="宋体" w:cs="仿宋_GB2312"/>
                <w:b/>
                <w:color w:val="auto"/>
                <w:kern w:val="0"/>
                <w:sz w:val="24"/>
                <w:lang w:val="zh-CN"/>
              </w:rPr>
              <w:t>～</w:t>
            </w:r>
            <w:r>
              <w:rPr>
                <w:rFonts w:hint="eastAsia" w:ascii="宋体" w:hAnsi="宋体"/>
                <w:b/>
                <w:color w:val="auto"/>
                <w:sz w:val="24"/>
              </w:rPr>
              <w:t>14:0</w:t>
            </w:r>
            <w:r>
              <w:rPr>
                <w:rFonts w:ascii="宋体" w:hAnsi="宋体"/>
                <w:b/>
                <w:color w:val="auto"/>
                <w:sz w:val="24"/>
              </w:rPr>
              <w:t>0</w:t>
            </w:r>
            <w:r>
              <w:rPr>
                <w:rFonts w:hint="eastAsia" w:ascii="宋体" w:hAnsi="宋体"/>
                <w:b/>
                <w:color w:val="auto"/>
                <w:sz w:val="24"/>
              </w:rPr>
              <w:t>（北京</w:t>
            </w:r>
            <w:r>
              <w:rPr>
                <w:rFonts w:ascii="宋体" w:hAnsi="宋体"/>
                <w:b/>
                <w:color w:val="auto"/>
                <w:sz w:val="24"/>
              </w:rPr>
              <w:t>时间</w:t>
            </w:r>
            <w:r>
              <w:rPr>
                <w:rFonts w:hint="eastAsia" w:ascii="宋体" w:hAnsi="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vAlign w:val="center"/>
          </w:tcPr>
          <w:p>
            <w:pPr>
              <w:spacing w:line="360" w:lineRule="auto"/>
              <w:jc w:val="center"/>
              <w:rPr>
                <w:rFonts w:ascii="宋体" w:hAnsi="宋体"/>
                <w:b/>
                <w:sz w:val="24"/>
              </w:rPr>
            </w:pPr>
            <w:r>
              <w:rPr>
                <w:rFonts w:hint="eastAsia" w:ascii="宋体" w:hAnsi="宋体"/>
                <w:b/>
                <w:sz w:val="24"/>
              </w:rPr>
              <w:t>25</w:t>
            </w:r>
          </w:p>
        </w:tc>
        <w:tc>
          <w:tcPr>
            <w:tcW w:w="2973" w:type="dxa"/>
            <w:gridSpan w:val="3"/>
            <w:vAlign w:val="center"/>
          </w:tcPr>
          <w:p>
            <w:pPr>
              <w:spacing w:line="360" w:lineRule="auto"/>
              <w:jc w:val="center"/>
              <w:rPr>
                <w:rFonts w:ascii="宋体" w:hAnsi="宋体"/>
                <w:b/>
                <w:sz w:val="24"/>
              </w:rPr>
            </w:pPr>
            <w:r>
              <w:rPr>
                <w:rFonts w:hint="eastAsia" w:ascii="宋体" w:hAnsi="宋体"/>
                <w:sz w:val="24"/>
              </w:rPr>
              <w:t>采购代理服务费</w:t>
            </w:r>
          </w:p>
        </w:tc>
        <w:tc>
          <w:tcPr>
            <w:tcW w:w="6095" w:type="dxa"/>
            <w:vAlign w:val="center"/>
          </w:tcPr>
          <w:p>
            <w:pPr>
              <w:spacing w:line="360" w:lineRule="auto"/>
              <w:rPr>
                <w:rFonts w:ascii="宋体" w:hAnsi="宋体"/>
                <w:b/>
                <w:sz w:val="24"/>
              </w:rPr>
            </w:pPr>
            <w:r>
              <w:rPr>
                <w:rFonts w:hint="eastAsia" w:ascii="宋体" w:hAnsi="宋体"/>
                <w:bCs/>
                <w:sz w:val="24"/>
              </w:rPr>
              <w:t>采购代理费用执行国家发展改革委《关于进一步放开建设项目专业服务价格的通知》（发改价格〔2015〕299号），按中标价格1.5%收取服务费。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vAlign w:val="center"/>
          </w:tcPr>
          <w:p>
            <w:pPr>
              <w:spacing w:line="360" w:lineRule="auto"/>
              <w:jc w:val="center"/>
              <w:rPr>
                <w:rFonts w:ascii="宋体" w:hAnsi="宋体"/>
                <w:b/>
                <w:sz w:val="24"/>
              </w:rPr>
            </w:pPr>
            <w:r>
              <w:rPr>
                <w:rFonts w:hint="eastAsia" w:ascii="宋体" w:hAnsi="宋体"/>
                <w:b/>
                <w:sz w:val="24"/>
              </w:rPr>
              <w:t>26</w:t>
            </w:r>
          </w:p>
        </w:tc>
        <w:tc>
          <w:tcPr>
            <w:tcW w:w="2973" w:type="dxa"/>
            <w:gridSpan w:val="3"/>
            <w:vAlign w:val="center"/>
          </w:tcPr>
          <w:p>
            <w:pPr>
              <w:spacing w:before="180" w:beforeLines="75" w:line="360" w:lineRule="auto"/>
              <w:jc w:val="center"/>
              <w:rPr>
                <w:rFonts w:ascii="宋体" w:hAnsi="宋体"/>
                <w:b/>
                <w:sz w:val="24"/>
              </w:rPr>
            </w:pPr>
            <w:r>
              <w:rPr>
                <w:rFonts w:hint="eastAsia" w:ascii="宋体" w:hAnsi="宋体"/>
                <w:bCs/>
                <w:sz w:val="24"/>
              </w:rPr>
              <w:t>场地服务费</w:t>
            </w:r>
          </w:p>
        </w:tc>
        <w:tc>
          <w:tcPr>
            <w:tcW w:w="6095" w:type="dxa"/>
            <w:vAlign w:val="center"/>
          </w:tcPr>
          <w:p>
            <w:pPr>
              <w:spacing w:line="360" w:lineRule="auto"/>
              <w:rPr>
                <w:rFonts w:ascii="宋体" w:hAnsi="宋体"/>
                <w:b/>
                <w:sz w:val="24"/>
              </w:rPr>
            </w:pPr>
            <w:r>
              <w:rPr>
                <w:rFonts w:ascii="宋体" w:hAnsi="宋体"/>
                <w:bCs/>
                <w:sz w:val="24"/>
              </w:rPr>
              <w:t>场地费由吉林同晟科技有限公司收取，</w:t>
            </w:r>
            <w:r>
              <w:rPr>
                <w:rFonts w:hint="eastAsia" w:ascii="宋体" w:hAnsi="宋体"/>
                <w:bCs/>
                <w:sz w:val="24"/>
              </w:rPr>
              <w:t>成交人</w:t>
            </w:r>
            <w:r>
              <w:rPr>
                <w:rFonts w:ascii="宋体" w:hAnsi="宋体"/>
                <w:bCs/>
                <w:sz w:val="24"/>
              </w:rPr>
              <w:t>在</w:t>
            </w:r>
            <w:r>
              <w:rPr>
                <w:rFonts w:hint="eastAsia" w:ascii="宋体" w:hAnsi="宋体"/>
                <w:bCs/>
                <w:sz w:val="24"/>
              </w:rPr>
              <w:t>成交</w:t>
            </w:r>
            <w:r>
              <w:rPr>
                <w:rFonts w:ascii="宋体" w:hAnsi="宋体"/>
                <w:bCs/>
                <w:sz w:val="24"/>
              </w:rPr>
              <w:t>公示结束后、中标通知书发出前交至该场所。</w:t>
            </w:r>
          </w:p>
        </w:tc>
      </w:tr>
    </w:tbl>
    <w:p>
      <w:pPr>
        <w:rPr>
          <w:rFonts w:ascii="仿宋_GB2312" w:eastAsia="仿宋_GB2312"/>
          <w:sz w:val="28"/>
        </w:rPr>
        <w:sectPr>
          <w:pgSz w:w="11907" w:h="16840"/>
          <w:pgMar w:top="1134" w:right="1134" w:bottom="1134" w:left="1418" w:header="1021" w:footer="1021" w:gutter="0"/>
          <w:cols w:space="720" w:num="1"/>
          <w:docGrid w:linePitch="271" w:charSpace="0"/>
        </w:sectPr>
      </w:pPr>
    </w:p>
    <w:p>
      <w:pPr>
        <w:rPr>
          <w:rFonts w:ascii="仿宋_GB2312" w:eastAsia="仿宋_GB2312"/>
          <w:b/>
          <w:bCs/>
          <w:sz w:val="10"/>
        </w:rPr>
      </w:pPr>
    </w:p>
    <w:p>
      <w:pPr>
        <w:jc w:val="center"/>
        <w:outlineLvl w:val="1"/>
        <w:rPr>
          <w:rFonts w:ascii="宋体"/>
          <w:b/>
          <w:bCs/>
          <w:sz w:val="28"/>
        </w:rPr>
      </w:pPr>
      <w:bookmarkStart w:id="13" w:name="_Toc110594795"/>
      <w:r>
        <w:rPr>
          <w:rFonts w:hint="eastAsia" w:ascii="宋体"/>
          <w:b/>
          <w:bCs/>
          <w:sz w:val="28"/>
        </w:rPr>
        <w:t>二、总则</w:t>
      </w:r>
      <w:bookmarkEnd w:id="13"/>
    </w:p>
    <w:p>
      <w:pPr>
        <w:spacing w:line="360" w:lineRule="auto"/>
        <w:rPr>
          <w:rFonts w:ascii="宋体" w:hAnsi="宋体"/>
          <w:sz w:val="24"/>
        </w:rPr>
      </w:pPr>
      <w:r>
        <w:rPr>
          <w:rFonts w:hint="eastAsia" w:ascii="宋体" w:hAnsi="宋体"/>
          <w:b/>
          <w:sz w:val="24"/>
        </w:rPr>
        <w:t>1.项目概况</w:t>
      </w:r>
    </w:p>
    <w:p>
      <w:pPr>
        <w:spacing w:line="360" w:lineRule="auto"/>
        <w:rPr>
          <w:rFonts w:ascii="宋体" w:hAnsi="宋体"/>
          <w:sz w:val="24"/>
        </w:rPr>
      </w:pPr>
      <w:r>
        <w:rPr>
          <w:rFonts w:hint="eastAsia" w:ascii="宋体" w:hAnsi="宋体"/>
          <w:sz w:val="24"/>
        </w:rPr>
        <w:t>1.1根据《中华人民共和国政府采购法》、《政府采购竞争性磋商采购方式管理暂行办法》等有关法律、法规和规章的规定，本采购项目已经具备采购条件，现对项目进行采购。</w:t>
      </w:r>
    </w:p>
    <w:p>
      <w:pPr>
        <w:spacing w:line="360" w:lineRule="auto"/>
        <w:rPr>
          <w:rFonts w:ascii="宋体" w:hAnsi="宋体"/>
          <w:sz w:val="24"/>
        </w:rPr>
      </w:pPr>
      <w:r>
        <w:rPr>
          <w:rFonts w:hint="eastAsia" w:ascii="宋体" w:hAnsi="宋体"/>
          <w:sz w:val="24"/>
        </w:rPr>
        <w:t>1.2本采购项目采购人：见本须知前附表。</w:t>
      </w:r>
    </w:p>
    <w:p>
      <w:pPr>
        <w:spacing w:line="360" w:lineRule="auto"/>
        <w:rPr>
          <w:rFonts w:ascii="宋体" w:hAnsi="宋体"/>
          <w:sz w:val="24"/>
        </w:rPr>
      </w:pPr>
      <w:r>
        <w:rPr>
          <w:rFonts w:hint="eastAsia" w:ascii="宋体" w:hAnsi="宋体"/>
          <w:sz w:val="24"/>
        </w:rPr>
        <w:t>1.3本采购项目采购代理机构：见本须知前附表。</w:t>
      </w:r>
    </w:p>
    <w:p>
      <w:pPr>
        <w:spacing w:line="360" w:lineRule="auto"/>
        <w:rPr>
          <w:rFonts w:ascii="宋体" w:hAnsi="宋体"/>
          <w:sz w:val="24"/>
        </w:rPr>
      </w:pPr>
      <w:r>
        <w:rPr>
          <w:rFonts w:hint="eastAsia" w:ascii="宋体" w:hAnsi="宋体"/>
          <w:sz w:val="24"/>
        </w:rPr>
        <w:t>1.4本采购项目名称及项目编号：见本须知前附表。</w:t>
      </w:r>
    </w:p>
    <w:p>
      <w:pPr>
        <w:spacing w:line="360" w:lineRule="auto"/>
        <w:rPr>
          <w:rFonts w:ascii="宋体" w:hAnsi="宋体"/>
          <w:sz w:val="24"/>
        </w:rPr>
      </w:pPr>
      <w:r>
        <w:rPr>
          <w:rFonts w:hint="eastAsia" w:ascii="宋体" w:hAnsi="宋体"/>
          <w:sz w:val="24"/>
        </w:rPr>
        <w:t>1.5本项目实施地点：见本须知前附表。</w:t>
      </w:r>
    </w:p>
    <w:p>
      <w:pPr>
        <w:spacing w:line="360" w:lineRule="auto"/>
        <w:rPr>
          <w:rFonts w:ascii="宋体" w:hAnsi="宋体"/>
          <w:sz w:val="24"/>
        </w:rPr>
      </w:pPr>
      <w:r>
        <w:rPr>
          <w:rFonts w:hint="eastAsia" w:ascii="宋体" w:hAnsi="宋体"/>
          <w:b/>
          <w:sz w:val="24"/>
        </w:rPr>
        <w:t>2.资金来源和落实情况</w:t>
      </w:r>
    </w:p>
    <w:p>
      <w:pPr>
        <w:spacing w:line="360" w:lineRule="auto"/>
        <w:rPr>
          <w:rFonts w:ascii="宋体" w:hAnsi="宋体"/>
          <w:sz w:val="24"/>
        </w:rPr>
      </w:pPr>
      <w:r>
        <w:rPr>
          <w:rFonts w:hint="eastAsia" w:ascii="宋体" w:hAnsi="宋体"/>
          <w:sz w:val="24"/>
        </w:rPr>
        <w:t>2.1本次采购项目的资金来源：见本须知前附表。</w:t>
      </w:r>
    </w:p>
    <w:p>
      <w:pPr>
        <w:spacing w:line="360" w:lineRule="auto"/>
        <w:rPr>
          <w:rFonts w:ascii="宋体" w:hAnsi="宋体"/>
          <w:sz w:val="24"/>
        </w:rPr>
      </w:pPr>
      <w:r>
        <w:rPr>
          <w:rFonts w:hint="eastAsia" w:ascii="宋体" w:hAnsi="宋体"/>
          <w:sz w:val="24"/>
        </w:rPr>
        <w:t>2.2本次采购项目的资金落实情况：见本须知前附表。</w:t>
      </w:r>
    </w:p>
    <w:p>
      <w:pPr>
        <w:spacing w:line="360" w:lineRule="auto"/>
        <w:rPr>
          <w:rFonts w:ascii="宋体" w:hAnsi="宋体"/>
          <w:b/>
          <w:sz w:val="24"/>
        </w:rPr>
      </w:pPr>
      <w:r>
        <w:rPr>
          <w:rFonts w:hint="eastAsia" w:ascii="宋体" w:hAnsi="宋体"/>
          <w:b/>
          <w:sz w:val="24"/>
        </w:rPr>
        <w:t>3.采购内容、供货期和质量要求</w:t>
      </w:r>
    </w:p>
    <w:p>
      <w:pPr>
        <w:spacing w:line="360" w:lineRule="auto"/>
        <w:rPr>
          <w:rFonts w:ascii="宋体" w:hAnsi="宋体"/>
          <w:sz w:val="24"/>
        </w:rPr>
      </w:pPr>
      <w:r>
        <w:rPr>
          <w:rFonts w:hint="eastAsia" w:ascii="宋体" w:hAnsi="宋体"/>
          <w:sz w:val="24"/>
        </w:rPr>
        <w:t>3.1本次采购内容：见本须知前附表。</w:t>
      </w:r>
    </w:p>
    <w:p>
      <w:pPr>
        <w:spacing w:line="360" w:lineRule="auto"/>
        <w:rPr>
          <w:rFonts w:ascii="宋体" w:hAnsi="宋体"/>
          <w:sz w:val="24"/>
        </w:rPr>
      </w:pPr>
      <w:r>
        <w:rPr>
          <w:rFonts w:hint="eastAsia" w:ascii="宋体" w:hAnsi="宋体"/>
          <w:sz w:val="24"/>
        </w:rPr>
        <w:t>3.2本次采购的供货期：见本须知前附表。</w:t>
      </w:r>
    </w:p>
    <w:p>
      <w:pPr>
        <w:spacing w:line="360" w:lineRule="auto"/>
        <w:rPr>
          <w:rFonts w:ascii="宋体" w:hAnsi="宋体"/>
          <w:sz w:val="24"/>
        </w:rPr>
      </w:pPr>
      <w:r>
        <w:rPr>
          <w:rFonts w:hint="eastAsia" w:ascii="宋体" w:hAnsi="宋体"/>
          <w:sz w:val="24"/>
        </w:rPr>
        <w:t>3.3本项目的质量要求：见本须知前附表。</w:t>
      </w:r>
    </w:p>
    <w:p>
      <w:pPr>
        <w:spacing w:line="360" w:lineRule="auto"/>
        <w:rPr>
          <w:rFonts w:ascii="宋体" w:hAnsi="宋体"/>
          <w:b/>
          <w:sz w:val="24"/>
        </w:rPr>
      </w:pPr>
      <w:r>
        <w:rPr>
          <w:rFonts w:ascii="宋体" w:hAnsi="宋体"/>
          <w:b/>
          <w:sz w:val="24"/>
        </w:rPr>
        <w:t>4</w:t>
      </w:r>
      <w:r>
        <w:rPr>
          <w:rFonts w:hint="eastAsia" w:ascii="宋体" w:hAnsi="宋体"/>
          <w:b/>
          <w:sz w:val="24"/>
        </w:rPr>
        <w:t>.响应磋商供应商的资格标准与合格条件</w:t>
      </w:r>
    </w:p>
    <w:p>
      <w:pPr>
        <w:spacing w:line="360" w:lineRule="auto"/>
        <w:rPr>
          <w:rFonts w:ascii="宋体" w:hAnsi="宋体"/>
          <w:sz w:val="24"/>
        </w:rPr>
      </w:pPr>
      <w:r>
        <w:rPr>
          <w:rFonts w:ascii="宋体" w:hAnsi="宋体"/>
          <w:sz w:val="24"/>
        </w:rPr>
        <w:t>4</w:t>
      </w:r>
      <w:r>
        <w:rPr>
          <w:rFonts w:hint="eastAsia" w:ascii="宋体" w:hAnsi="宋体"/>
          <w:sz w:val="24"/>
        </w:rPr>
        <w:t>.1响应磋商</w:t>
      </w:r>
      <w:r>
        <w:rPr>
          <w:rFonts w:ascii="宋体" w:hAnsi="宋体"/>
          <w:sz w:val="24"/>
        </w:rPr>
        <w:t>供应商</w:t>
      </w:r>
      <w:r>
        <w:rPr>
          <w:rFonts w:hint="eastAsia" w:ascii="宋体" w:hAnsi="宋体"/>
          <w:sz w:val="24"/>
        </w:rPr>
        <w:t>应具备承担本项目的资质条件：见本须知前附表。</w:t>
      </w:r>
    </w:p>
    <w:p>
      <w:pPr>
        <w:spacing w:line="360" w:lineRule="auto"/>
        <w:rPr>
          <w:rFonts w:ascii="宋体" w:hAnsi="宋体"/>
          <w:sz w:val="24"/>
        </w:rPr>
      </w:pPr>
      <w:r>
        <w:rPr>
          <w:rFonts w:ascii="宋体" w:hAnsi="宋体"/>
          <w:sz w:val="24"/>
        </w:rPr>
        <w:t>4</w:t>
      </w:r>
      <w:r>
        <w:rPr>
          <w:rFonts w:hint="eastAsia" w:ascii="宋体" w:hAnsi="宋体"/>
          <w:sz w:val="24"/>
        </w:rPr>
        <w:t>.2本项目不接授联合体投标。</w:t>
      </w:r>
    </w:p>
    <w:p>
      <w:pPr>
        <w:spacing w:line="360" w:lineRule="auto"/>
        <w:rPr>
          <w:rFonts w:ascii="宋体" w:hAnsi="宋体"/>
          <w:sz w:val="24"/>
        </w:rPr>
      </w:pPr>
      <w:r>
        <w:rPr>
          <w:rFonts w:ascii="宋体" w:hAnsi="宋体"/>
          <w:sz w:val="24"/>
        </w:rPr>
        <w:t>4</w:t>
      </w:r>
      <w:r>
        <w:rPr>
          <w:rFonts w:hint="eastAsia" w:ascii="宋体" w:hAnsi="宋体"/>
          <w:sz w:val="24"/>
        </w:rPr>
        <w:t>.3响应磋商</w:t>
      </w:r>
      <w:r>
        <w:rPr>
          <w:rFonts w:ascii="宋体" w:hAnsi="宋体"/>
          <w:sz w:val="24"/>
        </w:rPr>
        <w:t>供应商</w:t>
      </w:r>
      <w:r>
        <w:rPr>
          <w:rFonts w:hint="eastAsia" w:ascii="宋体" w:hAnsi="宋体"/>
          <w:sz w:val="24"/>
        </w:rPr>
        <w:t>不得存在下列情形之一：</w:t>
      </w:r>
    </w:p>
    <w:p>
      <w:pPr>
        <w:spacing w:line="360" w:lineRule="auto"/>
        <w:rPr>
          <w:rFonts w:ascii="宋体" w:hAnsi="宋体"/>
          <w:sz w:val="24"/>
        </w:rPr>
      </w:pPr>
      <w:r>
        <w:rPr>
          <w:rFonts w:ascii="宋体" w:hAnsi="宋体"/>
          <w:sz w:val="24"/>
        </w:rPr>
        <w:t>4</w:t>
      </w:r>
      <w:r>
        <w:rPr>
          <w:rFonts w:hint="eastAsia" w:ascii="宋体" w:hAnsi="宋体"/>
          <w:sz w:val="24"/>
        </w:rPr>
        <w:t>.3.1为采购人的不具有独立法人资格的附属机构（单位）；</w:t>
      </w:r>
    </w:p>
    <w:p>
      <w:pPr>
        <w:spacing w:line="360" w:lineRule="auto"/>
        <w:rPr>
          <w:rFonts w:ascii="宋体" w:hAnsi="宋体"/>
          <w:sz w:val="24"/>
        </w:rPr>
      </w:pPr>
      <w:r>
        <w:rPr>
          <w:rFonts w:ascii="宋体" w:hAnsi="宋体"/>
          <w:sz w:val="24"/>
        </w:rPr>
        <w:t>4.3.2</w:t>
      </w:r>
      <w:r>
        <w:rPr>
          <w:rFonts w:hint="eastAsia" w:ascii="宋体" w:hAnsi="宋体"/>
          <w:sz w:val="24"/>
        </w:rPr>
        <w:t>与</w:t>
      </w:r>
      <w:r>
        <w:rPr>
          <w:rFonts w:ascii="宋体" w:hAnsi="宋体"/>
          <w:sz w:val="24"/>
        </w:rPr>
        <w:t>本项目其他</w:t>
      </w:r>
      <w:r>
        <w:rPr>
          <w:rFonts w:hint="eastAsia" w:ascii="宋体" w:hAnsi="宋体"/>
          <w:sz w:val="24"/>
        </w:rPr>
        <w:t>响应磋商供应商单位</w:t>
      </w:r>
      <w:r>
        <w:rPr>
          <w:rFonts w:ascii="宋体" w:hAnsi="宋体"/>
          <w:sz w:val="24"/>
        </w:rPr>
        <w:t>负责人为同一人</w:t>
      </w:r>
      <w:r>
        <w:rPr>
          <w:rFonts w:hint="eastAsia" w:ascii="宋体" w:hAnsi="宋体"/>
          <w:sz w:val="24"/>
        </w:rPr>
        <w:t>或</w:t>
      </w:r>
      <w:r>
        <w:rPr>
          <w:rFonts w:ascii="宋体" w:hAnsi="宋体"/>
          <w:sz w:val="24"/>
        </w:rPr>
        <w:t>存在控股</w:t>
      </w:r>
      <w:r>
        <w:rPr>
          <w:rFonts w:hint="eastAsia" w:ascii="宋体" w:hAnsi="宋体"/>
          <w:sz w:val="24"/>
        </w:rPr>
        <w:t>、</w:t>
      </w:r>
      <w:r>
        <w:rPr>
          <w:rFonts w:ascii="宋体" w:hAnsi="宋体"/>
          <w:sz w:val="24"/>
        </w:rPr>
        <w:t>管理关系的；</w:t>
      </w:r>
    </w:p>
    <w:p>
      <w:pPr>
        <w:spacing w:line="360" w:lineRule="auto"/>
        <w:rPr>
          <w:rFonts w:ascii="宋体" w:hAnsi="宋体"/>
          <w:sz w:val="24"/>
        </w:rPr>
      </w:pPr>
      <w:r>
        <w:rPr>
          <w:rFonts w:ascii="宋体" w:hAnsi="宋体"/>
          <w:sz w:val="24"/>
        </w:rPr>
        <w:t>4</w:t>
      </w:r>
      <w:r>
        <w:rPr>
          <w:rFonts w:hint="eastAsia" w:ascii="宋体" w:hAnsi="宋体"/>
          <w:sz w:val="24"/>
        </w:rPr>
        <w:t>.3.</w:t>
      </w:r>
      <w:r>
        <w:rPr>
          <w:rFonts w:ascii="宋体" w:hAnsi="宋体"/>
          <w:sz w:val="24"/>
        </w:rPr>
        <w:t>3</w:t>
      </w:r>
      <w:r>
        <w:rPr>
          <w:rFonts w:hint="eastAsia" w:ascii="宋体" w:hAnsi="宋体"/>
          <w:sz w:val="24"/>
        </w:rPr>
        <w:t>为本项目前期准备提供设计或咨询服务的；</w:t>
      </w:r>
    </w:p>
    <w:p>
      <w:pPr>
        <w:spacing w:line="360" w:lineRule="auto"/>
        <w:rPr>
          <w:rFonts w:ascii="宋体" w:hAnsi="宋体"/>
          <w:sz w:val="24"/>
        </w:rPr>
      </w:pPr>
      <w:r>
        <w:rPr>
          <w:rFonts w:ascii="宋体" w:hAnsi="宋体"/>
          <w:sz w:val="24"/>
        </w:rPr>
        <w:t>4</w:t>
      </w:r>
      <w:r>
        <w:rPr>
          <w:rFonts w:hint="eastAsia" w:ascii="宋体" w:hAnsi="宋体"/>
          <w:sz w:val="24"/>
        </w:rPr>
        <w:t>.3.</w:t>
      </w:r>
      <w:r>
        <w:rPr>
          <w:rFonts w:ascii="宋体" w:hAnsi="宋体"/>
          <w:sz w:val="24"/>
        </w:rPr>
        <w:t>4</w:t>
      </w:r>
      <w:r>
        <w:rPr>
          <w:rFonts w:hint="eastAsia" w:ascii="宋体" w:hAnsi="宋体"/>
          <w:sz w:val="24"/>
        </w:rPr>
        <w:t>被责令停业的；</w:t>
      </w:r>
    </w:p>
    <w:p>
      <w:pPr>
        <w:spacing w:line="360" w:lineRule="auto"/>
        <w:rPr>
          <w:rFonts w:ascii="宋体" w:hAnsi="宋体"/>
          <w:sz w:val="24"/>
        </w:rPr>
      </w:pPr>
      <w:r>
        <w:rPr>
          <w:rFonts w:ascii="宋体" w:hAnsi="宋体"/>
          <w:sz w:val="24"/>
        </w:rPr>
        <w:t>4</w:t>
      </w:r>
      <w:r>
        <w:rPr>
          <w:rFonts w:hint="eastAsia" w:ascii="宋体" w:hAnsi="宋体"/>
          <w:sz w:val="24"/>
        </w:rPr>
        <w:t>.3.</w:t>
      </w:r>
      <w:r>
        <w:rPr>
          <w:rFonts w:ascii="宋体" w:hAnsi="宋体"/>
          <w:sz w:val="24"/>
        </w:rPr>
        <w:t>5</w:t>
      </w:r>
      <w:r>
        <w:rPr>
          <w:rFonts w:hint="eastAsia" w:ascii="宋体" w:hAnsi="宋体"/>
          <w:sz w:val="24"/>
        </w:rPr>
        <w:t>被暂停或取消投标资格的；</w:t>
      </w:r>
    </w:p>
    <w:p>
      <w:pPr>
        <w:spacing w:line="360" w:lineRule="auto"/>
        <w:rPr>
          <w:rFonts w:ascii="宋体" w:hAnsi="宋体"/>
          <w:sz w:val="24"/>
        </w:rPr>
      </w:pPr>
      <w:r>
        <w:rPr>
          <w:rFonts w:ascii="宋体" w:hAnsi="宋体"/>
          <w:sz w:val="24"/>
        </w:rPr>
        <w:t>4</w:t>
      </w:r>
      <w:r>
        <w:rPr>
          <w:rFonts w:hint="eastAsia" w:ascii="宋体" w:hAnsi="宋体"/>
          <w:sz w:val="24"/>
        </w:rPr>
        <w:t>.3.</w:t>
      </w:r>
      <w:r>
        <w:rPr>
          <w:rFonts w:ascii="宋体" w:hAnsi="宋体"/>
          <w:sz w:val="24"/>
        </w:rPr>
        <w:t>6</w:t>
      </w:r>
      <w:r>
        <w:rPr>
          <w:rFonts w:hint="eastAsia" w:ascii="宋体" w:hAnsi="宋体"/>
          <w:sz w:val="24"/>
        </w:rPr>
        <w:t>财产被接管或冻结的；</w:t>
      </w:r>
    </w:p>
    <w:p>
      <w:pPr>
        <w:spacing w:line="360" w:lineRule="auto"/>
        <w:rPr>
          <w:rFonts w:ascii="宋体" w:hAnsi="宋体"/>
          <w:sz w:val="24"/>
        </w:rPr>
      </w:pPr>
      <w:r>
        <w:rPr>
          <w:rFonts w:ascii="宋体" w:hAnsi="宋体"/>
          <w:sz w:val="24"/>
        </w:rPr>
        <w:t>4</w:t>
      </w:r>
      <w:r>
        <w:rPr>
          <w:rFonts w:hint="eastAsia" w:ascii="宋体" w:hAnsi="宋体"/>
          <w:sz w:val="24"/>
        </w:rPr>
        <w:t>.3.</w:t>
      </w:r>
      <w:r>
        <w:rPr>
          <w:rFonts w:ascii="宋体" w:hAnsi="宋体"/>
          <w:sz w:val="24"/>
        </w:rPr>
        <w:t>7</w:t>
      </w:r>
      <w:r>
        <w:rPr>
          <w:rFonts w:hint="eastAsia" w:ascii="宋体" w:hAnsi="宋体"/>
          <w:sz w:val="24"/>
        </w:rPr>
        <w:t>在最近三年内有骗取中标或严重违约或重大质量问题的；</w:t>
      </w:r>
    </w:p>
    <w:p>
      <w:pPr>
        <w:spacing w:line="360" w:lineRule="auto"/>
        <w:rPr>
          <w:rFonts w:ascii="宋体" w:hAnsi="宋体"/>
          <w:sz w:val="24"/>
        </w:rPr>
      </w:pPr>
      <w:r>
        <w:rPr>
          <w:rFonts w:ascii="宋体" w:hAnsi="宋体"/>
          <w:b/>
          <w:sz w:val="24"/>
        </w:rPr>
        <w:t>5</w:t>
      </w:r>
      <w:r>
        <w:rPr>
          <w:rFonts w:hint="eastAsia" w:ascii="宋体" w:hAnsi="宋体"/>
          <w:b/>
          <w:sz w:val="24"/>
        </w:rPr>
        <w:t>.磋商响应费用</w:t>
      </w:r>
    </w:p>
    <w:p>
      <w:pPr>
        <w:spacing w:line="360" w:lineRule="auto"/>
        <w:ind w:firstLine="480" w:firstLineChars="200"/>
        <w:rPr>
          <w:rFonts w:ascii="宋体" w:hAnsi="宋体"/>
          <w:sz w:val="24"/>
        </w:rPr>
      </w:pPr>
      <w:r>
        <w:rPr>
          <w:rFonts w:hint="eastAsia" w:ascii="宋体" w:hAnsi="宋体"/>
          <w:sz w:val="24"/>
        </w:rPr>
        <w:t>响应磋商供应商应承担其从报名直至磋商响应文件递交的磋商全过程所涉及的一切费用。在任何情况下采购人对上述费用均不负任何责任。</w:t>
      </w:r>
    </w:p>
    <w:p>
      <w:pPr>
        <w:spacing w:line="360" w:lineRule="auto"/>
        <w:rPr>
          <w:rFonts w:ascii="宋体" w:hAnsi="宋体"/>
          <w:b/>
          <w:sz w:val="24"/>
        </w:rPr>
      </w:pPr>
      <w:r>
        <w:rPr>
          <w:rFonts w:ascii="宋体" w:hAnsi="宋体"/>
          <w:b/>
          <w:sz w:val="24"/>
        </w:rPr>
        <w:t>6</w:t>
      </w:r>
      <w:r>
        <w:rPr>
          <w:rFonts w:hint="eastAsia" w:ascii="宋体" w:hAnsi="宋体"/>
          <w:b/>
          <w:sz w:val="24"/>
        </w:rPr>
        <w:t>.语言文字</w:t>
      </w:r>
    </w:p>
    <w:p>
      <w:pPr>
        <w:spacing w:line="360" w:lineRule="auto"/>
        <w:ind w:firstLine="480"/>
        <w:rPr>
          <w:rFonts w:ascii="宋体" w:hAnsi="宋体"/>
          <w:sz w:val="24"/>
        </w:rPr>
      </w:pPr>
      <w:r>
        <w:rPr>
          <w:rFonts w:hint="eastAsia" w:ascii="宋体" w:hAnsi="宋体"/>
          <w:sz w:val="24"/>
        </w:rPr>
        <w:t>除专用术语外，与磋商响应有关的语言均使用中文。必要时专用术语应附有中文注释。</w:t>
      </w:r>
    </w:p>
    <w:p>
      <w:pPr>
        <w:spacing w:line="360" w:lineRule="auto"/>
        <w:rPr>
          <w:rFonts w:ascii="宋体" w:hAnsi="宋体"/>
          <w:b/>
          <w:sz w:val="24"/>
        </w:rPr>
      </w:pPr>
      <w:r>
        <w:rPr>
          <w:rFonts w:ascii="宋体" w:hAnsi="宋体"/>
          <w:b/>
          <w:sz w:val="24"/>
        </w:rPr>
        <w:t>7</w:t>
      </w:r>
      <w:r>
        <w:rPr>
          <w:rFonts w:hint="eastAsia" w:ascii="宋体" w:hAnsi="宋体"/>
          <w:b/>
          <w:sz w:val="24"/>
        </w:rPr>
        <w:t>.计量单位</w:t>
      </w:r>
    </w:p>
    <w:p>
      <w:pPr>
        <w:spacing w:line="360" w:lineRule="auto"/>
        <w:ind w:firstLine="480" w:firstLineChars="200"/>
        <w:rPr>
          <w:rFonts w:ascii="宋体" w:hAnsi="宋体"/>
          <w:sz w:val="24"/>
        </w:rPr>
      </w:pPr>
      <w:r>
        <w:rPr>
          <w:rFonts w:hint="eastAsia" w:ascii="宋体" w:hAnsi="宋体"/>
          <w:sz w:val="24"/>
        </w:rPr>
        <w:t>所有的计量均采用中华人民共和国法定计量单位。</w:t>
      </w:r>
    </w:p>
    <w:p>
      <w:pPr>
        <w:spacing w:line="360" w:lineRule="auto"/>
        <w:rPr>
          <w:rFonts w:ascii="宋体" w:hAnsi="宋体"/>
          <w:b/>
          <w:sz w:val="24"/>
        </w:rPr>
      </w:pPr>
      <w:r>
        <w:rPr>
          <w:rFonts w:ascii="宋体" w:hAnsi="宋体"/>
          <w:b/>
          <w:sz w:val="24"/>
        </w:rPr>
        <w:t>8</w:t>
      </w:r>
      <w:r>
        <w:rPr>
          <w:rFonts w:hint="eastAsia" w:ascii="宋体" w:hAnsi="宋体"/>
          <w:b/>
          <w:sz w:val="24"/>
        </w:rPr>
        <w:t>.现场踏勘</w:t>
      </w:r>
    </w:p>
    <w:p>
      <w:pPr>
        <w:spacing w:line="360" w:lineRule="auto"/>
        <w:rPr>
          <w:rFonts w:ascii="宋体" w:hAnsi="宋体"/>
          <w:sz w:val="24"/>
        </w:rPr>
      </w:pPr>
      <w:r>
        <w:rPr>
          <w:rFonts w:hint="eastAsia" w:ascii="宋体" w:hAnsi="宋体"/>
          <w:sz w:val="24"/>
        </w:rPr>
        <w:t>8.1采购人将按本须知前附表所述时间，组织响应磋商供应商对项目现场及周围环境进行踏勘，以便响应磋商供应商获取有关编制磋商响应文件和签署项目实施合同所涉及现场的各项资料，响应磋商供应商应承担现场踏勘的责任和风险。</w:t>
      </w:r>
    </w:p>
    <w:p>
      <w:pPr>
        <w:spacing w:line="360" w:lineRule="auto"/>
        <w:rPr>
          <w:rFonts w:ascii="宋体" w:hAnsi="宋体"/>
          <w:sz w:val="24"/>
        </w:rPr>
      </w:pPr>
      <w:r>
        <w:rPr>
          <w:rFonts w:hint="eastAsia" w:ascii="宋体" w:hAnsi="宋体"/>
          <w:sz w:val="24"/>
        </w:rPr>
        <w:t>8.2采购人向响应磋商供应商提供的有关现场数据的资料，是采购人现有的能被响应磋商供应商利用的资料，采购人对响应磋商供应商做出的任何推论、理解和结论不负责任。</w:t>
      </w:r>
    </w:p>
    <w:p>
      <w:pPr>
        <w:spacing w:line="360" w:lineRule="auto"/>
        <w:rPr>
          <w:rFonts w:ascii="宋体" w:hAnsi="宋体"/>
          <w:sz w:val="24"/>
        </w:rPr>
      </w:pPr>
      <w:r>
        <w:rPr>
          <w:rFonts w:hint="eastAsia" w:ascii="宋体" w:hAnsi="宋体"/>
          <w:sz w:val="24"/>
        </w:rPr>
        <w:t>8.3经采购人允许，响应磋商供应商可以以踏勘为目的进入采购人的项目现场，但响应磋商供应商不得因此使采购人承担有关的责任和蒙受损失。</w:t>
      </w:r>
    </w:p>
    <w:p>
      <w:pPr>
        <w:spacing w:line="360" w:lineRule="auto"/>
        <w:rPr>
          <w:rFonts w:ascii="宋体" w:hAnsi="宋体"/>
          <w:b/>
          <w:sz w:val="24"/>
        </w:rPr>
      </w:pPr>
      <w:r>
        <w:rPr>
          <w:rFonts w:ascii="宋体" w:hAnsi="宋体"/>
          <w:b/>
          <w:sz w:val="24"/>
        </w:rPr>
        <w:t>9</w:t>
      </w:r>
      <w:r>
        <w:rPr>
          <w:rFonts w:hint="eastAsia" w:ascii="宋体" w:hAnsi="宋体"/>
          <w:b/>
          <w:sz w:val="24"/>
        </w:rPr>
        <w:t>.答疑会</w:t>
      </w:r>
    </w:p>
    <w:p>
      <w:pPr>
        <w:spacing w:line="360" w:lineRule="auto"/>
        <w:rPr>
          <w:rFonts w:ascii="宋体" w:hAnsi="宋体"/>
          <w:sz w:val="24"/>
        </w:rPr>
      </w:pPr>
      <w:r>
        <w:rPr>
          <w:rFonts w:hint="eastAsia" w:ascii="宋体" w:hAnsi="宋体"/>
          <w:sz w:val="24"/>
        </w:rPr>
        <w:t>9.1响应磋商供应商应在本须知前附表中规定的答疑会时间前，以书面形式将提出的问题送达吉林省光宇工程项目管理咨询有限公司，以便及时澄清。</w:t>
      </w:r>
    </w:p>
    <w:p>
      <w:pPr>
        <w:spacing w:line="360" w:lineRule="auto"/>
        <w:rPr>
          <w:rFonts w:ascii="宋体" w:hAnsi="宋体"/>
          <w:sz w:val="24"/>
        </w:rPr>
      </w:pPr>
      <w:r>
        <w:rPr>
          <w:rFonts w:hint="eastAsia" w:ascii="宋体" w:hAnsi="宋体"/>
          <w:sz w:val="24"/>
        </w:rPr>
        <w:t>9.2采购人、采购代理机构在本须知前附表规定的时间组织召开答疑会，会上将对响应磋商供应商所提问题予以澄清，同时以书面方式将问题的澄清通知所有磋商响应报名合格的响应磋商供应商。该澄清内容为磋商文件的组成部分。</w:t>
      </w:r>
    </w:p>
    <w:p>
      <w:pPr>
        <w:spacing w:line="360" w:lineRule="auto"/>
        <w:rPr>
          <w:rFonts w:ascii="宋体" w:hAnsi="宋体"/>
          <w:b/>
          <w:sz w:val="24"/>
        </w:rPr>
      </w:pPr>
      <w:r>
        <w:rPr>
          <w:rFonts w:ascii="宋体" w:hAnsi="宋体"/>
          <w:b/>
          <w:sz w:val="24"/>
        </w:rPr>
        <w:t>10</w:t>
      </w:r>
      <w:r>
        <w:rPr>
          <w:rFonts w:hint="eastAsia" w:ascii="宋体" w:hAnsi="宋体"/>
          <w:b/>
          <w:sz w:val="24"/>
        </w:rPr>
        <w:t>.分包</w:t>
      </w:r>
    </w:p>
    <w:p>
      <w:pPr>
        <w:spacing w:line="360" w:lineRule="auto"/>
        <w:ind w:firstLine="480" w:firstLineChars="200"/>
        <w:rPr>
          <w:rFonts w:ascii="宋体" w:hAnsi="宋体"/>
          <w:sz w:val="24"/>
        </w:rPr>
      </w:pPr>
      <w:r>
        <w:rPr>
          <w:rFonts w:hint="eastAsia" w:ascii="宋体" w:hAnsi="宋体"/>
          <w:sz w:val="24"/>
        </w:rPr>
        <w:t>本项目按磋商文件相应条款执行。</w:t>
      </w:r>
    </w:p>
    <w:p>
      <w:pPr>
        <w:spacing w:line="360" w:lineRule="auto"/>
        <w:rPr>
          <w:rFonts w:ascii="宋体" w:hAnsi="宋体"/>
          <w:b/>
          <w:sz w:val="24"/>
        </w:rPr>
      </w:pPr>
      <w:r>
        <w:rPr>
          <w:rFonts w:hint="eastAsia" w:ascii="宋体" w:hAnsi="宋体"/>
          <w:b/>
          <w:sz w:val="24"/>
        </w:rPr>
        <w:t>1</w:t>
      </w:r>
      <w:r>
        <w:rPr>
          <w:rFonts w:ascii="宋体" w:hAnsi="宋体"/>
          <w:b/>
          <w:sz w:val="24"/>
        </w:rPr>
        <w:t>1</w:t>
      </w:r>
      <w:r>
        <w:rPr>
          <w:rFonts w:hint="eastAsia" w:ascii="宋体" w:hAnsi="宋体"/>
          <w:b/>
          <w:sz w:val="24"/>
        </w:rPr>
        <w:t>.偏离</w:t>
      </w:r>
    </w:p>
    <w:p>
      <w:pPr>
        <w:spacing w:line="360" w:lineRule="auto"/>
        <w:ind w:firstLine="480" w:firstLineChars="200"/>
        <w:rPr>
          <w:rFonts w:ascii="宋体" w:hAnsi="宋体"/>
          <w:sz w:val="24"/>
        </w:rPr>
      </w:pPr>
      <w:bookmarkStart w:id="14" w:name="_Hlk67643645"/>
      <w:r>
        <w:rPr>
          <w:rFonts w:hint="eastAsia" w:ascii="宋体" w:hAnsi="宋体"/>
          <w:sz w:val="24"/>
        </w:rPr>
        <w:t>本项目按磋商文件相应条款执行</w:t>
      </w:r>
      <w:bookmarkEnd w:id="14"/>
      <w:r>
        <w:rPr>
          <w:rFonts w:hint="eastAsia" w:ascii="宋体" w:hAnsi="宋体"/>
          <w:sz w:val="24"/>
        </w:rPr>
        <w:t>。</w:t>
      </w:r>
    </w:p>
    <w:p>
      <w:pPr>
        <w:spacing w:line="360" w:lineRule="auto"/>
        <w:ind w:firstLine="480" w:firstLineChars="200"/>
        <w:rPr>
          <w:rFonts w:ascii="宋体" w:hAnsi="宋体"/>
          <w:sz w:val="24"/>
        </w:rPr>
      </w:pPr>
    </w:p>
    <w:p>
      <w:pPr>
        <w:spacing w:line="360" w:lineRule="auto"/>
        <w:ind w:firstLine="562" w:firstLineChars="200"/>
        <w:jc w:val="center"/>
        <w:outlineLvl w:val="1"/>
        <w:rPr>
          <w:rFonts w:ascii="宋体" w:hAnsi="宋体"/>
          <w:b/>
          <w:sz w:val="24"/>
        </w:rPr>
      </w:pPr>
      <w:bookmarkStart w:id="15" w:name="_Toc110594796"/>
      <w:r>
        <w:rPr>
          <w:rFonts w:hint="eastAsia" w:ascii="宋体" w:hAnsi="宋体"/>
          <w:b/>
          <w:sz w:val="28"/>
        </w:rPr>
        <w:t>三、磋商文件</w:t>
      </w:r>
      <w:bookmarkEnd w:id="15"/>
    </w:p>
    <w:p>
      <w:pPr>
        <w:spacing w:line="360" w:lineRule="auto"/>
        <w:rPr>
          <w:rFonts w:ascii="宋体" w:hAnsi="宋体"/>
          <w:sz w:val="24"/>
        </w:rPr>
      </w:pPr>
      <w:r>
        <w:rPr>
          <w:rFonts w:ascii="宋体" w:hAnsi="宋体"/>
          <w:b/>
          <w:sz w:val="24"/>
        </w:rPr>
        <w:t>12</w:t>
      </w:r>
      <w:r>
        <w:rPr>
          <w:rFonts w:hint="eastAsia" w:ascii="宋体" w:hAnsi="宋体"/>
          <w:b/>
          <w:sz w:val="24"/>
        </w:rPr>
        <w:t>.磋商文件的组成</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.1本磋商文件包括下列文件及按本须知第</w:t>
      </w:r>
      <w:r>
        <w:rPr>
          <w:rFonts w:ascii="宋体" w:hAnsi="宋体"/>
          <w:sz w:val="24"/>
        </w:rPr>
        <w:t>9</w:t>
      </w:r>
      <w:r>
        <w:rPr>
          <w:rFonts w:hint="eastAsia" w:ascii="宋体" w:hAnsi="宋体"/>
          <w:sz w:val="24"/>
        </w:rPr>
        <w:t>条所述的答疑文件、第1</w:t>
      </w:r>
      <w:r>
        <w:rPr>
          <w:rFonts w:ascii="宋体" w:hAnsi="宋体"/>
          <w:sz w:val="24"/>
        </w:rPr>
        <w:t>4</w:t>
      </w:r>
      <w:r>
        <w:rPr>
          <w:rFonts w:hint="eastAsia" w:ascii="宋体" w:hAnsi="宋体"/>
          <w:sz w:val="24"/>
        </w:rPr>
        <w:t>条发出的补充文件。</w:t>
      </w:r>
    </w:p>
    <w:p>
      <w:pPr>
        <w:spacing w:line="360" w:lineRule="auto"/>
        <w:ind w:firstLine="480" w:firstLineChars="200"/>
        <w:rPr>
          <w:rFonts w:ascii="宋体" w:hAnsi="宋体"/>
          <w:sz w:val="24"/>
        </w:rPr>
      </w:pPr>
      <w:r>
        <w:rPr>
          <w:rFonts w:hint="eastAsia" w:ascii="宋体" w:hAnsi="宋体"/>
          <w:sz w:val="24"/>
        </w:rPr>
        <w:t>第一章  竞争性磋商采购公告</w:t>
      </w:r>
    </w:p>
    <w:p>
      <w:pPr>
        <w:spacing w:line="360" w:lineRule="auto"/>
        <w:ind w:firstLine="480" w:firstLineChars="200"/>
        <w:rPr>
          <w:rFonts w:ascii="宋体" w:hAnsi="宋体"/>
          <w:sz w:val="24"/>
        </w:rPr>
      </w:pPr>
      <w:r>
        <w:rPr>
          <w:rFonts w:hint="eastAsia" w:ascii="宋体" w:hAnsi="宋体"/>
          <w:sz w:val="24"/>
        </w:rPr>
        <w:t>第二章  货物需求</w:t>
      </w:r>
    </w:p>
    <w:p>
      <w:pPr>
        <w:spacing w:line="360" w:lineRule="auto"/>
        <w:ind w:firstLine="480" w:firstLineChars="200"/>
        <w:rPr>
          <w:rFonts w:ascii="宋体" w:hAnsi="宋体"/>
          <w:sz w:val="24"/>
        </w:rPr>
      </w:pPr>
      <w:r>
        <w:rPr>
          <w:rFonts w:hint="eastAsia" w:ascii="宋体" w:hAnsi="宋体"/>
          <w:sz w:val="24"/>
        </w:rPr>
        <w:t>第三章  响应磋商</w:t>
      </w:r>
      <w:r>
        <w:rPr>
          <w:rFonts w:ascii="宋体" w:hAnsi="宋体"/>
          <w:sz w:val="24"/>
        </w:rPr>
        <w:t>供应商</w:t>
      </w:r>
      <w:r>
        <w:rPr>
          <w:rFonts w:hint="eastAsia" w:ascii="宋体" w:hAnsi="宋体"/>
          <w:sz w:val="24"/>
        </w:rPr>
        <w:t>须知</w:t>
      </w:r>
    </w:p>
    <w:p>
      <w:pPr>
        <w:spacing w:line="360" w:lineRule="auto"/>
        <w:ind w:firstLine="480" w:firstLineChars="200"/>
        <w:rPr>
          <w:rFonts w:ascii="宋体" w:hAnsi="宋体"/>
          <w:sz w:val="24"/>
        </w:rPr>
      </w:pPr>
      <w:r>
        <w:rPr>
          <w:rFonts w:hint="eastAsia" w:ascii="宋体" w:hAnsi="宋体"/>
          <w:sz w:val="24"/>
        </w:rPr>
        <w:t>第四章  政府采购合同</w:t>
      </w:r>
    </w:p>
    <w:p>
      <w:pPr>
        <w:spacing w:line="360" w:lineRule="auto"/>
        <w:ind w:firstLine="480" w:firstLineChars="200"/>
        <w:rPr>
          <w:rFonts w:ascii="宋体" w:hAnsi="宋体"/>
          <w:sz w:val="24"/>
        </w:rPr>
      </w:pPr>
      <w:r>
        <w:rPr>
          <w:rFonts w:hint="eastAsia" w:ascii="宋体" w:hAnsi="宋体"/>
          <w:sz w:val="24"/>
        </w:rPr>
        <w:t>第五章  评审办法</w:t>
      </w:r>
    </w:p>
    <w:p>
      <w:pPr>
        <w:spacing w:line="360" w:lineRule="auto"/>
        <w:ind w:firstLine="480" w:firstLineChars="200"/>
        <w:rPr>
          <w:rFonts w:ascii="宋体" w:hAnsi="宋体"/>
          <w:sz w:val="24"/>
        </w:rPr>
      </w:pPr>
      <w:r>
        <w:rPr>
          <w:rFonts w:hint="eastAsia" w:ascii="宋体" w:hAnsi="宋体"/>
          <w:sz w:val="24"/>
        </w:rPr>
        <w:t>第六章  磋商响应文件格式</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.2除9.1内容外，采购机构在磋商响应截止期之前，以书面形式发出的对磋商文件的澄清或修改内容，均为磋商文件的组成部分，对采购人和响应磋商</w:t>
      </w:r>
      <w:r>
        <w:rPr>
          <w:rFonts w:ascii="宋体" w:hAnsi="宋体"/>
          <w:sz w:val="24"/>
        </w:rPr>
        <w:t>供应商</w:t>
      </w:r>
      <w:r>
        <w:rPr>
          <w:rFonts w:hint="eastAsia" w:ascii="宋体" w:hAnsi="宋体"/>
          <w:sz w:val="24"/>
        </w:rPr>
        <w:t>起约束作用。</w:t>
      </w:r>
    </w:p>
    <w:p>
      <w:pPr>
        <w:spacing w:line="360" w:lineRule="auto"/>
        <w:rPr>
          <w:rFonts w:ascii="宋体" w:hAnsi="宋体"/>
          <w:b/>
          <w:sz w:val="24"/>
        </w:rPr>
      </w:pPr>
      <w:r>
        <w:rPr>
          <w:rFonts w:hint="eastAsia" w:ascii="宋体" w:hAnsi="宋体"/>
          <w:b/>
          <w:bCs/>
          <w:sz w:val="24"/>
        </w:rPr>
        <w:t>1</w:t>
      </w:r>
      <w:r>
        <w:rPr>
          <w:rFonts w:ascii="宋体" w:hAnsi="宋体"/>
          <w:b/>
          <w:bCs/>
          <w:sz w:val="24"/>
        </w:rPr>
        <w:t>3.</w:t>
      </w:r>
      <w:r>
        <w:rPr>
          <w:rFonts w:hint="eastAsia" w:ascii="宋体" w:hAnsi="宋体"/>
          <w:b/>
          <w:sz w:val="24"/>
        </w:rPr>
        <w:t>磋商文件的澄清</w:t>
      </w:r>
    </w:p>
    <w:p>
      <w:pPr>
        <w:spacing w:line="360" w:lineRule="auto"/>
        <w:rPr>
          <w:rFonts w:ascii="宋体" w:hAnsi="宋体"/>
          <w:sz w:val="24"/>
        </w:rPr>
      </w:pPr>
      <w:r>
        <w:rPr>
          <w:rFonts w:hint="eastAsia" w:ascii="宋体" w:hAnsi="宋体"/>
          <w:sz w:val="24"/>
        </w:rPr>
        <w:t>13.1响应磋商供应商获取磋商文件后，应仔细检查磋商文件的所有内容，如有疑问，应在本须知前以书面形式（一式两份）递交给采购机构。</w:t>
      </w:r>
    </w:p>
    <w:p>
      <w:pPr>
        <w:tabs>
          <w:tab w:val="left" w:pos="4214"/>
        </w:tabs>
        <w:spacing w:line="360" w:lineRule="auto"/>
        <w:rPr>
          <w:rFonts w:ascii="宋体" w:hAnsi="宋体"/>
          <w:sz w:val="24"/>
        </w:rPr>
      </w:pPr>
      <w:r>
        <w:rPr>
          <w:rFonts w:hint="eastAsia" w:ascii="宋体" w:hAnsi="宋体"/>
          <w:sz w:val="24"/>
        </w:rPr>
        <w:t>13.2响应磋商供应商按本须知前附表所述时间和地点出席磋商响应答疑会，采购人和采购中心将对响应磋商供应商对磋商文件的疑问予以澄清。如有必要，采购中心将澄清内容形成澄清文件（包括对需澄清问题的说明，但不指明问题的来源）上传“政采云”平台</w:t>
      </w:r>
      <w:r>
        <w:rPr>
          <w:rFonts w:ascii="宋体" w:hAnsi="宋体"/>
          <w:sz w:val="24"/>
        </w:rPr>
        <w:t>，</w:t>
      </w:r>
      <w:r>
        <w:rPr>
          <w:rFonts w:hint="eastAsia" w:ascii="宋体" w:hAnsi="宋体"/>
          <w:sz w:val="24"/>
        </w:rPr>
        <w:t>同时在发布公告媒介上</w:t>
      </w:r>
      <w:r>
        <w:rPr>
          <w:rFonts w:ascii="宋体" w:hAnsi="宋体"/>
          <w:sz w:val="24"/>
        </w:rPr>
        <w:t>发布公告，</w:t>
      </w:r>
      <w:r>
        <w:rPr>
          <w:rFonts w:hint="eastAsia" w:ascii="宋体" w:hAnsi="宋体"/>
          <w:sz w:val="24"/>
        </w:rPr>
        <w:t>以供所有报名参加竞争性磋商的响应磋商供应商下载。</w:t>
      </w:r>
    </w:p>
    <w:p>
      <w:pPr>
        <w:tabs>
          <w:tab w:val="left" w:pos="4214"/>
        </w:tabs>
        <w:spacing w:line="360" w:lineRule="auto"/>
        <w:rPr>
          <w:rFonts w:ascii="宋体" w:hAnsi="宋体"/>
          <w:sz w:val="24"/>
        </w:rPr>
      </w:pPr>
      <w:r>
        <w:rPr>
          <w:rFonts w:ascii="宋体" w:hAnsi="宋体"/>
          <w:sz w:val="24"/>
        </w:rPr>
        <w:t>13.3</w:t>
      </w:r>
      <w:r>
        <w:rPr>
          <w:rFonts w:hint="eastAsia" w:ascii="宋体" w:hAnsi="宋体"/>
          <w:sz w:val="24"/>
        </w:rPr>
        <w:t>该澄清文件作为磋商文件的组成部分，具有约束作用。</w:t>
      </w:r>
    </w:p>
    <w:p>
      <w:pPr>
        <w:tabs>
          <w:tab w:val="left" w:pos="4214"/>
        </w:tabs>
        <w:spacing w:line="360" w:lineRule="auto"/>
        <w:rPr>
          <w:rFonts w:ascii="宋体" w:hAnsi="宋体"/>
          <w:sz w:val="24"/>
        </w:rPr>
      </w:pPr>
      <w:r>
        <w:rPr>
          <w:rFonts w:hint="eastAsia" w:ascii="宋体" w:hAnsi="宋体"/>
          <w:sz w:val="24"/>
        </w:rPr>
        <w:t>13.4澄清发出的时间距磋商文件</w:t>
      </w:r>
      <w:r>
        <w:rPr>
          <w:rFonts w:ascii="宋体" w:hAnsi="宋体"/>
          <w:sz w:val="24"/>
        </w:rPr>
        <w:t>规定的</w:t>
      </w:r>
      <w:r>
        <w:rPr>
          <w:rFonts w:hint="eastAsia" w:ascii="宋体" w:hAnsi="宋体"/>
          <w:sz w:val="24"/>
        </w:rPr>
        <w:t>投标截止时间不足</w:t>
      </w:r>
      <w:r>
        <w:rPr>
          <w:rFonts w:ascii="宋体" w:hAnsi="宋体"/>
          <w:sz w:val="24"/>
        </w:rPr>
        <w:t>3</w:t>
      </w:r>
      <w:r>
        <w:rPr>
          <w:rFonts w:hint="eastAsia" w:ascii="宋体" w:hAnsi="宋体"/>
          <w:sz w:val="24"/>
        </w:rPr>
        <w:t>个</w:t>
      </w:r>
      <w:r>
        <w:rPr>
          <w:rFonts w:ascii="宋体" w:hAnsi="宋体"/>
          <w:sz w:val="24"/>
        </w:rPr>
        <w:t>工作</w:t>
      </w:r>
      <w:r>
        <w:rPr>
          <w:rFonts w:hint="eastAsia" w:ascii="宋体" w:hAnsi="宋体"/>
          <w:sz w:val="24"/>
        </w:rPr>
        <w:t>日的，并且澄清内容可能影响磋商响应文件编制的，将相应延长投标截止时间。</w:t>
      </w:r>
    </w:p>
    <w:p>
      <w:pPr>
        <w:spacing w:line="360" w:lineRule="auto"/>
        <w:rPr>
          <w:rFonts w:ascii="宋体" w:hAnsi="宋体"/>
          <w:b/>
          <w:sz w:val="24"/>
        </w:rPr>
      </w:pPr>
      <w:r>
        <w:rPr>
          <w:rFonts w:hint="eastAsia" w:ascii="宋体" w:hAnsi="宋体"/>
          <w:b/>
          <w:sz w:val="24"/>
        </w:rPr>
        <w:t>1</w:t>
      </w:r>
      <w:r>
        <w:rPr>
          <w:rFonts w:ascii="宋体" w:hAnsi="宋体"/>
          <w:b/>
          <w:sz w:val="24"/>
        </w:rPr>
        <w:t>4</w:t>
      </w:r>
      <w:r>
        <w:rPr>
          <w:rFonts w:hint="eastAsia" w:ascii="宋体" w:hAnsi="宋体"/>
          <w:b/>
          <w:sz w:val="24"/>
        </w:rPr>
        <w:t>.磋商文件的修改</w:t>
      </w:r>
    </w:p>
    <w:p>
      <w:pPr>
        <w:spacing w:line="360" w:lineRule="auto"/>
        <w:rPr>
          <w:rFonts w:ascii="宋体" w:hAnsi="宋体"/>
          <w:sz w:val="24"/>
        </w:rPr>
      </w:pPr>
      <w:r>
        <w:rPr>
          <w:rFonts w:hint="eastAsia" w:ascii="宋体" w:hAnsi="宋体"/>
          <w:sz w:val="24"/>
        </w:rPr>
        <w:t>14.1磋商文件发出以后，在上传磋商响应文件截止时间之前，应响应磋商供应商的疑问和采购人的要求，采购机构可以对磋商文件进行必要的修改和补充。</w:t>
      </w:r>
    </w:p>
    <w:p>
      <w:pPr>
        <w:spacing w:line="360" w:lineRule="auto"/>
        <w:rPr>
          <w:rFonts w:ascii="宋体" w:hAnsi="宋体"/>
          <w:sz w:val="24"/>
        </w:rPr>
      </w:pPr>
      <w:r>
        <w:rPr>
          <w:rFonts w:hint="eastAsia" w:ascii="宋体" w:hAnsi="宋体"/>
          <w:sz w:val="24"/>
        </w:rPr>
        <w:t>14.2采购机构对磋商文件的修改和补充将形成变更文件上传至“政采云”平台，同时在发布公告媒介上</w:t>
      </w:r>
      <w:r>
        <w:rPr>
          <w:rFonts w:ascii="宋体" w:hAnsi="宋体"/>
          <w:sz w:val="24"/>
        </w:rPr>
        <w:t>发布公告，</w:t>
      </w:r>
      <w:r>
        <w:rPr>
          <w:rFonts w:hint="eastAsia" w:ascii="宋体" w:hAnsi="宋体"/>
          <w:sz w:val="24"/>
        </w:rPr>
        <w:t>以供所有报名的响应磋商供应商下载。</w:t>
      </w:r>
    </w:p>
    <w:p>
      <w:pPr>
        <w:tabs>
          <w:tab w:val="left" w:pos="4214"/>
        </w:tabs>
        <w:spacing w:line="360" w:lineRule="auto"/>
        <w:rPr>
          <w:rFonts w:ascii="宋体" w:hAnsi="宋体"/>
          <w:sz w:val="24"/>
        </w:rPr>
      </w:pPr>
      <w:r>
        <w:rPr>
          <w:rFonts w:hint="eastAsia" w:ascii="宋体" w:hAnsi="宋体"/>
          <w:sz w:val="24"/>
        </w:rPr>
        <w:t>14.3该变更文件作为磋商文件的组成部分，具有约束作用。</w:t>
      </w:r>
    </w:p>
    <w:p>
      <w:pPr>
        <w:spacing w:line="360" w:lineRule="auto"/>
        <w:rPr>
          <w:rFonts w:ascii="宋体" w:hAnsi="宋体"/>
          <w:b/>
          <w:sz w:val="24"/>
        </w:rPr>
      </w:pPr>
      <w:r>
        <w:rPr>
          <w:rFonts w:ascii="宋体" w:hAnsi="宋体"/>
          <w:sz w:val="24"/>
        </w:rPr>
        <w:t>14.4</w:t>
      </w:r>
      <w:r>
        <w:rPr>
          <w:rFonts w:hint="eastAsia" w:ascii="宋体" w:hAnsi="宋体"/>
          <w:sz w:val="24"/>
        </w:rPr>
        <w:t>变更发出的时间距磋商文件规定的磋商截止时间不足</w:t>
      </w:r>
      <w:r>
        <w:rPr>
          <w:rFonts w:ascii="宋体" w:hAnsi="宋体"/>
          <w:sz w:val="24"/>
        </w:rPr>
        <w:t>3</w:t>
      </w:r>
      <w:r>
        <w:rPr>
          <w:rFonts w:hint="eastAsia" w:ascii="宋体" w:hAnsi="宋体"/>
          <w:sz w:val="24"/>
        </w:rPr>
        <w:t>个</w:t>
      </w:r>
      <w:r>
        <w:rPr>
          <w:rFonts w:ascii="宋体" w:hAnsi="宋体"/>
          <w:sz w:val="24"/>
        </w:rPr>
        <w:t>工作</w:t>
      </w:r>
      <w:r>
        <w:rPr>
          <w:rFonts w:hint="eastAsia" w:ascii="宋体" w:hAnsi="宋体"/>
          <w:sz w:val="24"/>
        </w:rPr>
        <w:t>日的，并且变更内容可能影响磋商响应文件编制的，为使响应磋商供应商在编制磋商响应文件时有充分的时间对磋商文件的修改、补充等内容进行研究，采购机构将相应延长磋商响应截止时间，具体时间将在磋商文件的变更公告中予以明确。</w:t>
      </w:r>
    </w:p>
    <w:p>
      <w:pPr>
        <w:spacing w:line="360" w:lineRule="auto"/>
        <w:jc w:val="center"/>
        <w:outlineLvl w:val="1"/>
        <w:rPr>
          <w:rFonts w:ascii="宋体" w:hAnsi="宋体"/>
          <w:sz w:val="24"/>
        </w:rPr>
      </w:pPr>
      <w:bookmarkStart w:id="16" w:name="_Toc110594797"/>
      <w:r>
        <w:rPr>
          <w:rFonts w:hint="eastAsia" w:ascii="宋体" w:hAnsi="宋体"/>
          <w:b/>
          <w:sz w:val="28"/>
        </w:rPr>
        <w:t>四、磋商响应文件</w:t>
      </w:r>
      <w:bookmarkEnd w:id="16"/>
    </w:p>
    <w:p>
      <w:pPr>
        <w:spacing w:line="360" w:lineRule="auto"/>
        <w:rPr>
          <w:rFonts w:ascii="宋体" w:hAnsi="宋体"/>
          <w:b/>
          <w:sz w:val="24"/>
        </w:rPr>
      </w:pPr>
      <w:r>
        <w:rPr>
          <w:rFonts w:hint="eastAsia" w:ascii="宋体" w:hAnsi="宋体"/>
          <w:b/>
          <w:sz w:val="24"/>
        </w:rPr>
        <w:t>15.磋商响应文件的组成</w:t>
      </w:r>
    </w:p>
    <w:p>
      <w:pPr>
        <w:spacing w:line="360" w:lineRule="auto"/>
        <w:ind w:firstLine="480" w:firstLineChars="200"/>
        <w:rPr>
          <w:rFonts w:ascii="宋体" w:hAnsi="宋体"/>
          <w:sz w:val="24"/>
        </w:rPr>
      </w:pPr>
      <w:r>
        <w:rPr>
          <w:rFonts w:hint="eastAsia" w:ascii="宋体" w:hAnsi="宋体"/>
          <w:sz w:val="24"/>
        </w:rPr>
        <w:t>磋商响应文件分为价格标部分、技术标部分、商务标部分。且按下列顺序装订：</w:t>
      </w:r>
    </w:p>
    <w:p>
      <w:pPr>
        <w:spacing w:line="360" w:lineRule="auto"/>
        <w:rPr>
          <w:rFonts w:ascii="宋体" w:hAnsi="宋体"/>
          <w:sz w:val="24"/>
        </w:rPr>
      </w:pPr>
      <w:r>
        <w:rPr>
          <w:rFonts w:hint="eastAsia" w:ascii="宋体" w:hAnsi="宋体"/>
          <w:sz w:val="24"/>
        </w:rPr>
        <w:t>15.1价格标部分</w:t>
      </w:r>
    </w:p>
    <w:p>
      <w:pPr>
        <w:spacing w:line="360" w:lineRule="auto"/>
        <w:rPr>
          <w:rFonts w:ascii="宋体" w:hAnsi="宋体"/>
          <w:sz w:val="24"/>
        </w:rPr>
      </w:pPr>
      <w:r>
        <w:rPr>
          <w:rFonts w:hint="eastAsia" w:ascii="宋体" w:hAnsi="宋体"/>
          <w:sz w:val="24"/>
        </w:rPr>
        <w:t>(1)磋商响应函；</w:t>
      </w:r>
    </w:p>
    <w:p>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)磋商</w:t>
      </w:r>
      <w:r>
        <w:rPr>
          <w:rFonts w:ascii="宋体" w:hAnsi="宋体"/>
          <w:sz w:val="24"/>
        </w:rPr>
        <w:t>响应</w:t>
      </w:r>
      <w:r>
        <w:rPr>
          <w:rFonts w:hint="eastAsia" w:ascii="宋体" w:hAnsi="宋体"/>
          <w:sz w:val="24"/>
        </w:rPr>
        <w:t>首次</w:t>
      </w:r>
      <w:r>
        <w:rPr>
          <w:rFonts w:ascii="宋体" w:hAnsi="宋体"/>
          <w:sz w:val="24"/>
        </w:rPr>
        <w:t>报价</w:t>
      </w:r>
      <w:r>
        <w:rPr>
          <w:rFonts w:hint="eastAsia" w:ascii="宋体" w:hAnsi="宋体"/>
          <w:sz w:val="24"/>
        </w:rPr>
        <w:t>表；</w:t>
      </w:r>
    </w:p>
    <w:p>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)法定代表人资格证明书；</w:t>
      </w:r>
    </w:p>
    <w:p>
      <w:pPr>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360" w:lineRule="auto"/>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)被授权委托人基本养老保险参保证明；</w:t>
      </w:r>
    </w:p>
    <w:p>
      <w:pPr>
        <w:spacing w:line="360" w:lineRule="auto"/>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)磋商响应报价汇总表；</w:t>
      </w:r>
    </w:p>
    <w:p>
      <w:pPr>
        <w:spacing w:line="360" w:lineRule="auto"/>
        <w:rPr>
          <w:rFonts w:ascii="宋体" w:hAnsi="宋体"/>
          <w:sz w:val="24"/>
        </w:rPr>
      </w:pPr>
      <w:r>
        <w:rPr>
          <w:rFonts w:hint="eastAsia" w:ascii="宋体" w:hAnsi="宋体"/>
          <w:sz w:val="24"/>
        </w:rPr>
        <w:t>(7)磋商响应报价明细表；</w:t>
      </w:r>
    </w:p>
    <w:p>
      <w:pPr>
        <w:spacing w:line="360" w:lineRule="auto"/>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)响应磋商供应商提交的其他经济文件；</w:t>
      </w:r>
    </w:p>
    <w:p>
      <w:pPr>
        <w:spacing w:line="360" w:lineRule="auto"/>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)磋商响应最终报价表；</w:t>
      </w:r>
    </w:p>
    <w:p>
      <w:pPr>
        <w:spacing w:line="360" w:lineRule="auto"/>
        <w:rPr>
          <w:rFonts w:ascii="宋体" w:hAnsi="宋体"/>
          <w:sz w:val="24"/>
        </w:rPr>
      </w:pPr>
      <w:r>
        <w:rPr>
          <w:rFonts w:hint="eastAsia" w:ascii="宋体" w:hAnsi="宋体"/>
          <w:sz w:val="24"/>
        </w:rPr>
        <w:t>15.2技术标部分</w:t>
      </w:r>
    </w:p>
    <w:p>
      <w:pPr>
        <w:spacing w:line="360" w:lineRule="auto"/>
        <w:rPr>
          <w:rFonts w:ascii="宋体" w:hAnsi="宋体"/>
          <w:sz w:val="24"/>
        </w:rPr>
      </w:pPr>
      <w:r>
        <w:rPr>
          <w:rFonts w:hint="eastAsia" w:ascii="宋体" w:hAnsi="宋体"/>
          <w:sz w:val="24"/>
        </w:rPr>
        <w:t>(1)响应磋商供应商综合</w:t>
      </w:r>
      <w:r>
        <w:rPr>
          <w:rFonts w:ascii="宋体" w:hAnsi="宋体"/>
          <w:sz w:val="24"/>
        </w:rPr>
        <w:t>说明</w:t>
      </w:r>
      <w:r>
        <w:rPr>
          <w:rFonts w:hint="eastAsia" w:ascii="宋体" w:hAnsi="宋体"/>
          <w:sz w:val="24"/>
        </w:rPr>
        <w:t>；</w:t>
      </w:r>
    </w:p>
    <w:p>
      <w:pPr>
        <w:spacing w:line="360" w:lineRule="auto"/>
        <w:rPr>
          <w:rFonts w:ascii="宋体" w:hAnsi="宋体"/>
          <w:sz w:val="24"/>
        </w:rPr>
      </w:pPr>
      <w:r>
        <w:rPr>
          <w:rFonts w:hint="eastAsia" w:ascii="宋体" w:hAnsi="宋体"/>
          <w:sz w:val="24"/>
        </w:rPr>
        <w:t>(2)项目实施、</w:t>
      </w:r>
      <w:r>
        <w:rPr>
          <w:rFonts w:ascii="宋体" w:hAnsi="宋体"/>
          <w:sz w:val="24"/>
        </w:rPr>
        <w:t>安装调试方案</w:t>
      </w:r>
      <w:r>
        <w:rPr>
          <w:rFonts w:hint="eastAsia" w:ascii="宋体" w:hAnsi="宋体"/>
          <w:sz w:val="24"/>
        </w:rPr>
        <w:t>；</w:t>
      </w:r>
    </w:p>
    <w:p>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)技术偏离表；</w:t>
      </w:r>
    </w:p>
    <w:p>
      <w:pPr>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)质量保证</w:t>
      </w:r>
      <w:r>
        <w:rPr>
          <w:rFonts w:ascii="宋体" w:hAnsi="宋体"/>
          <w:sz w:val="24"/>
        </w:rPr>
        <w:t>措施</w:t>
      </w:r>
      <w:r>
        <w:rPr>
          <w:rFonts w:hint="eastAsia" w:ascii="宋体" w:hAnsi="宋体"/>
          <w:sz w:val="24"/>
        </w:rPr>
        <w:t>；</w:t>
      </w:r>
    </w:p>
    <w:p>
      <w:pPr>
        <w:spacing w:line="360" w:lineRule="auto"/>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)安全</w:t>
      </w:r>
      <w:r>
        <w:rPr>
          <w:rFonts w:ascii="宋体" w:hAnsi="宋体"/>
          <w:sz w:val="24"/>
        </w:rPr>
        <w:t>保护措施</w:t>
      </w:r>
      <w:r>
        <w:rPr>
          <w:rFonts w:hint="eastAsia" w:ascii="宋体" w:hAnsi="宋体"/>
          <w:sz w:val="24"/>
        </w:rPr>
        <w:t>；</w:t>
      </w:r>
    </w:p>
    <w:p>
      <w:pPr>
        <w:spacing w:line="360" w:lineRule="auto"/>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)拟投入</w:t>
      </w:r>
      <w:r>
        <w:rPr>
          <w:rFonts w:ascii="宋体" w:hAnsi="宋体"/>
          <w:sz w:val="24"/>
        </w:rPr>
        <w:t>本项目的人员情况</w:t>
      </w:r>
      <w:r>
        <w:rPr>
          <w:rFonts w:hint="eastAsia" w:ascii="宋体" w:hAnsi="宋体"/>
          <w:sz w:val="24"/>
        </w:rPr>
        <w:t>；</w:t>
      </w:r>
    </w:p>
    <w:p>
      <w:pPr>
        <w:spacing w:line="360" w:lineRule="auto"/>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)售后服务承诺书；</w:t>
      </w:r>
    </w:p>
    <w:p>
      <w:pPr>
        <w:spacing w:line="360" w:lineRule="auto"/>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)节能产品清单说明表；</w:t>
      </w:r>
    </w:p>
    <w:p>
      <w:pPr>
        <w:spacing w:line="360" w:lineRule="auto"/>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)环境标志产品清单说明表；</w:t>
      </w:r>
    </w:p>
    <w:p>
      <w:pPr>
        <w:spacing w:line="360" w:lineRule="auto"/>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)响应磋商供应商</w:t>
      </w:r>
      <w:r>
        <w:rPr>
          <w:rFonts w:ascii="宋体" w:hAnsi="宋体"/>
          <w:sz w:val="24"/>
        </w:rPr>
        <w:t>提交</w:t>
      </w:r>
      <w:r>
        <w:rPr>
          <w:rFonts w:hint="eastAsia" w:ascii="宋体" w:hAnsi="宋体"/>
          <w:sz w:val="24"/>
        </w:rPr>
        <w:t>的</w:t>
      </w:r>
      <w:r>
        <w:rPr>
          <w:rFonts w:ascii="宋体" w:hAnsi="宋体"/>
          <w:sz w:val="24"/>
        </w:rPr>
        <w:t>其他技术文件</w:t>
      </w:r>
      <w:r>
        <w:rPr>
          <w:rFonts w:hint="eastAsia" w:ascii="宋体" w:hAnsi="宋体"/>
          <w:sz w:val="24"/>
        </w:rPr>
        <w:t>；</w:t>
      </w:r>
    </w:p>
    <w:p>
      <w:pPr>
        <w:spacing w:line="360" w:lineRule="auto"/>
        <w:rPr>
          <w:rFonts w:ascii="宋体" w:hAnsi="宋体"/>
          <w:sz w:val="24"/>
        </w:rPr>
      </w:pPr>
      <w:r>
        <w:rPr>
          <w:rFonts w:hint="eastAsia" w:ascii="宋体" w:hAnsi="宋体"/>
          <w:sz w:val="24"/>
        </w:rPr>
        <w:t>15.3商务标部分</w:t>
      </w:r>
    </w:p>
    <w:p>
      <w:pPr>
        <w:spacing w:line="360" w:lineRule="auto"/>
        <w:rPr>
          <w:rFonts w:ascii="宋体" w:hAnsi="宋体"/>
          <w:sz w:val="24"/>
        </w:rPr>
      </w:pPr>
      <w:r>
        <w:rPr>
          <w:rFonts w:hint="eastAsia" w:ascii="宋体" w:hAnsi="宋体"/>
          <w:sz w:val="24"/>
        </w:rPr>
        <w:t>15.3.1响应磋商供应商资格证明文件</w:t>
      </w:r>
    </w:p>
    <w:p>
      <w:pPr>
        <w:spacing w:line="360" w:lineRule="auto"/>
        <w:rPr>
          <w:rFonts w:ascii="宋体" w:hAnsi="宋体"/>
          <w:sz w:val="24"/>
        </w:rPr>
      </w:pPr>
      <w:r>
        <w:rPr>
          <w:rFonts w:hint="eastAsia" w:ascii="宋体" w:hAnsi="宋体"/>
          <w:sz w:val="24"/>
        </w:rPr>
        <w:t xml:space="preserve">(1)响应磋商供应商营业执照； </w:t>
      </w:r>
    </w:p>
    <w:p>
      <w:pPr>
        <w:spacing w:line="360" w:lineRule="auto"/>
        <w:rPr>
          <w:rFonts w:ascii="宋体" w:hAnsi="宋体"/>
          <w:sz w:val="24"/>
        </w:rPr>
      </w:pPr>
      <w:r>
        <w:rPr>
          <w:rFonts w:hint="eastAsia" w:ascii="宋体" w:hAnsi="宋体"/>
          <w:sz w:val="24"/>
        </w:rPr>
        <w:t>(2)“信用中国”网站、中国政府采购网没有失信行为的证明材料；</w:t>
      </w:r>
    </w:p>
    <w:p>
      <w:pPr>
        <w:spacing w:line="360" w:lineRule="auto"/>
        <w:rPr>
          <w:rFonts w:ascii="宋体" w:hAnsi="宋体"/>
          <w:sz w:val="24"/>
        </w:rPr>
      </w:pPr>
      <w:r>
        <w:rPr>
          <w:rFonts w:hint="eastAsia" w:ascii="宋体" w:hAnsi="宋体"/>
          <w:sz w:val="24"/>
        </w:rPr>
        <w:t>(3)响应磋商供应商2</w:t>
      </w:r>
      <w:r>
        <w:rPr>
          <w:rFonts w:ascii="宋体" w:hAnsi="宋体"/>
          <w:sz w:val="24"/>
        </w:rPr>
        <w:t>0</w:t>
      </w:r>
      <w:r>
        <w:rPr>
          <w:rFonts w:hint="eastAsia" w:ascii="宋体" w:hAnsi="宋体"/>
          <w:sz w:val="24"/>
        </w:rPr>
        <w:t>20年至今在经营活动中没有重大违法记录的书面声明，须附中国裁判文书网无行贿犯罪行为的证明材料。</w:t>
      </w:r>
    </w:p>
    <w:p>
      <w:pPr>
        <w:spacing w:line="360" w:lineRule="auto"/>
        <w:rPr>
          <w:rFonts w:ascii="宋体" w:hAnsi="宋体"/>
          <w:sz w:val="24"/>
        </w:rPr>
      </w:pPr>
      <w:r>
        <w:rPr>
          <w:rFonts w:hint="eastAsia" w:ascii="宋体" w:hAnsi="宋体"/>
          <w:sz w:val="24"/>
        </w:rPr>
        <w:t>（4）资格条件承诺函，按附件二提供样式。</w:t>
      </w:r>
    </w:p>
    <w:p>
      <w:pPr>
        <w:spacing w:line="360" w:lineRule="auto"/>
        <w:rPr>
          <w:rFonts w:ascii="宋体" w:hAnsi="宋体"/>
          <w:sz w:val="24"/>
        </w:rPr>
      </w:pPr>
      <w:r>
        <w:rPr>
          <w:rFonts w:ascii="宋体" w:hAnsi="宋体"/>
          <w:sz w:val="24"/>
        </w:rPr>
        <w:t>15</w:t>
      </w:r>
      <w:r>
        <w:rPr>
          <w:rFonts w:hint="eastAsia" w:ascii="宋体" w:hAnsi="宋体"/>
          <w:sz w:val="24"/>
        </w:rPr>
        <w:t>.3.2响应磋商供应商2020年至今完成类似项目销售业绩。</w:t>
      </w:r>
    </w:p>
    <w:p>
      <w:pPr>
        <w:spacing w:line="360" w:lineRule="auto"/>
        <w:rPr>
          <w:rFonts w:ascii="宋体" w:hAnsi="宋体"/>
          <w:sz w:val="24"/>
        </w:rPr>
      </w:pPr>
      <w:r>
        <w:rPr>
          <w:rFonts w:ascii="宋体" w:hAnsi="宋体"/>
          <w:sz w:val="24"/>
        </w:rPr>
        <w:t>15</w:t>
      </w:r>
      <w:r>
        <w:rPr>
          <w:rFonts w:hint="eastAsia" w:ascii="宋体" w:hAnsi="宋体"/>
          <w:sz w:val="24"/>
        </w:rPr>
        <w:t>.3.3中小企业声明函（磋商响应</w:t>
      </w:r>
      <w:r>
        <w:rPr>
          <w:rFonts w:ascii="宋体" w:hAnsi="宋体"/>
          <w:sz w:val="24"/>
        </w:rPr>
        <w:t>供应商</w:t>
      </w:r>
      <w:r>
        <w:rPr>
          <w:rFonts w:hint="eastAsia" w:ascii="宋体" w:hAnsi="宋体"/>
          <w:sz w:val="24"/>
        </w:rPr>
        <w:t>）。</w:t>
      </w:r>
    </w:p>
    <w:p>
      <w:pPr>
        <w:spacing w:line="360" w:lineRule="auto"/>
        <w:rPr>
          <w:rFonts w:ascii="宋体" w:hAnsi="宋体"/>
          <w:sz w:val="24"/>
        </w:rPr>
      </w:pPr>
      <w:r>
        <w:rPr>
          <w:rFonts w:ascii="宋体" w:hAnsi="宋体"/>
          <w:sz w:val="24"/>
        </w:rPr>
        <w:t>15</w:t>
      </w:r>
      <w:r>
        <w:rPr>
          <w:rFonts w:hint="eastAsia" w:ascii="宋体" w:hAnsi="宋体"/>
          <w:sz w:val="24"/>
        </w:rPr>
        <w:t>.3.</w:t>
      </w:r>
      <w:r>
        <w:rPr>
          <w:rFonts w:ascii="宋体" w:hAnsi="宋体"/>
          <w:sz w:val="24"/>
        </w:rPr>
        <w:t>4</w:t>
      </w:r>
      <w:r>
        <w:rPr>
          <w:rFonts w:hint="eastAsia" w:ascii="宋体" w:hAnsi="宋体"/>
          <w:sz w:val="24"/>
        </w:rPr>
        <w:t>中小企业声明函（磋商</w:t>
      </w:r>
      <w:r>
        <w:rPr>
          <w:rFonts w:ascii="宋体" w:hAnsi="宋体"/>
          <w:sz w:val="24"/>
        </w:rPr>
        <w:t>响应</w:t>
      </w:r>
      <w:r>
        <w:rPr>
          <w:rFonts w:hint="eastAsia" w:ascii="宋体" w:hAnsi="宋体"/>
          <w:sz w:val="24"/>
        </w:rPr>
        <w:t>货物</w:t>
      </w:r>
      <w:r>
        <w:rPr>
          <w:rFonts w:ascii="宋体" w:hAnsi="宋体"/>
          <w:sz w:val="24"/>
        </w:rPr>
        <w:t>制造商</w:t>
      </w:r>
      <w:r>
        <w:rPr>
          <w:rFonts w:hint="eastAsia" w:ascii="宋体" w:hAnsi="宋体"/>
          <w:sz w:val="24"/>
        </w:rPr>
        <w:t>）。</w:t>
      </w:r>
    </w:p>
    <w:p>
      <w:pPr>
        <w:spacing w:line="360" w:lineRule="auto"/>
        <w:rPr>
          <w:rFonts w:ascii="宋体" w:hAnsi="宋体"/>
          <w:sz w:val="24"/>
        </w:rPr>
      </w:pPr>
      <w:r>
        <w:rPr>
          <w:rFonts w:ascii="宋体" w:hAnsi="宋体"/>
          <w:sz w:val="24"/>
        </w:rPr>
        <w:t>15</w:t>
      </w:r>
      <w:r>
        <w:rPr>
          <w:rFonts w:hint="eastAsia" w:ascii="宋体" w:hAnsi="宋体"/>
          <w:sz w:val="24"/>
        </w:rPr>
        <w:t>.3.</w:t>
      </w:r>
      <w:r>
        <w:rPr>
          <w:rFonts w:ascii="宋体" w:hAnsi="宋体"/>
          <w:sz w:val="24"/>
        </w:rPr>
        <w:t>5</w:t>
      </w:r>
      <w:r>
        <w:rPr>
          <w:rFonts w:hint="eastAsia" w:ascii="宋体" w:hAnsi="宋体"/>
          <w:sz w:val="24"/>
        </w:rPr>
        <w:t>残疾人福利性单位声明函。</w:t>
      </w:r>
    </w:p>
    <w:p>
      <w:pPr>
        <w:spacing w:line="360" w:lineRule="auto"/>
        <w:rPr>
          <w:rFonts w:ascii="宋体" w:hAnsi="宋体"/>
          <w:sz w:val="24"/>
        </w:rPr>
      </w:pPr>
      <w:r>
        <w:rPr>
          <w:rFonts w:ascii="宋体" w:hAnsi="宋体"/>
          <w:sz w:val="24"/>
        </w:rPr>
        <w:t>15</w:t>
      </w:r>
      <w:r>
        <w:rPr>
          <w:rFonts w:hint="eastAsia" w:ascii="宋体" w:hAnsi="宋体"/>
          <w:sz w:val="24"/>
        </w:rPr>
        <w:t>.3.</w:t>
      </w:r>
      <w:r>
        <w:rPr>
          <w:rFonts w:ascii="宋体" w:hAnsi="宋体"/>
          <w:sz w:val="24"/>
        </w:rPr>
        <w:t>6</w:t>
      </w:r>
      <w:r>
        <w:rPr>
          <w:rFonts w:hint="eastAsia"/>
          <w:sz w:val="24"/>
        </w:rPr>
        <w:t>监狱企业声明函（监狱企业提交，格式自拟。）</w:t>
      </w:r>
    </w:p>
    <w:p>
      <w:pPr>
        <w:spacing w:line="360" w:lineRule="auto"/>
        <w:rPr>
          <w:rFonts w:ascii="宋体" w:hAnsi="宋体"/>
          <w:sz w:val="24"/>
        </w:rPr>
      </w:pPr>
      <w:r>
        <w:rPr>
          <w:rFonts w:ascii="宋体" w:hAnsi="宋体"/>
          <w:sz w:val="24"/>
        </w:rPr>
        <w:t>15</w:t>
      </w:r>
      <w:r>
        <w:rPr>
          <w:rFonts w:hint="eastAsia" w:ascii="宋体" w:hAnsi="宋体"/>
          <w:sz w:val="24"/>
        </w:rPr>
        <w:t>.3.</w:t>
      </w:r>
      <w:r>
        <w:rPr>
          <w:rFonts w:ascii="宋体" w:hAnsi="宋体"/>
          <w:sz w:val="24"/>
        </w:rPr>
        <w:t>7</w:t>
      </w:r>
      <w:r>
        <w:rPr>
          <w:rFonts w:hint="eastAsia" w:ascii="宋体" w:hAnsi="宋体"/>
          <w:sz w:val="24"/>
        </w:rPr>
        <w:t>响应磋商供应商提交的其它文件。</w:t>
      </w:r>
    </w:p>
    <w:p>
      <w:pPr>
        <w:spacing w:line="360" w:lineRule="auto"/>
        <w:rPr>
          <w:rFonts w:ascii="宋体" w:hAnsi="宋体"/>
          <w:b/>
          <w:sz w:val="24"/>
        </w:rPr>
      </w:pPr>
      <w:r>
        <w:rPr>
          <w:rFonts w:hint="eastAsia" w:ascii="宋体" w:hAnsi="宋体"/>
          <w:b/>
          <w:sz w:val="24"/>
        </w:rPr>
        <w:t>16. 磋商响应报价</w:t>
      </w:r>
    </w:p>
    <w:p>
      <w:pPr>
        <w:spacing w:line="360" w:lineRule="auto"/>
        <w:ind w:left="-2" w:leftChars="-1"/>
        <w:jc w:val="left"/>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.1本项目投标报价采用本须知前附表中所规定的方式，所有磋商响应报价均以人民币元为计算单位。磋商响应报价应当是投标人履行本项目合同的最终价格。响应磋商供应商</w:t>
      </w:r>
      <w:r>
        <w:rPr>
          <w:rFonts w:ascii="宋体" w:hAnsi="宋体"/>
          <w:sz w:val="24"/>
        </w:rPr>
        <w:t>的</w:t>
      </w:r>
      <w:r>
        <w:rPr>
          <w:rFonts w:hint="eastAsia" w:ascii="宋体" w:hAnsi="宋体"/>
          <w:sz w:val="24"/>
        </w:rPr>
        <w:t>报</w:t>
      </w:r>
      <w:r>
        <w:rPr>
          <w:rFonts w:ascii="宋体" w:hAnsi="宋体"/>
          <w:sz w:val="24"/>
        </w:rPr>
        <w:t>价应</w:t>
      </w:r>
      <w:r>
        <w:rPr>
          <w:rFonts w:hint="eastAsia" w:ascii="宋体" w:hAnsi="宋体"/>
          <w:sz w:val="24"/>
        </w:rPr>
        <w:t>包括货款、标准附件、备品备件、专用工具、包装、运输、装卸、保险、税金、安装到位、调试、培训、保修等一切税金和费用。</w:t>
      </w:r>
    </w:p>
    <w:p>
      <w:pPr>
        <w:spacing w:line="360" w:lineRule="auto"/>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.2响应磋商供应商所报的价格</w:t>
      </w:r>
      <w:r>
        <w:rPr>
          <w:rFonts w:ascii="宋体" w:hAnsi="宋体"/>
          <w:sz w:val="24"/>
        </w:rPr>
        <w:t>(</w:t>
      </w:r>
      <w:r>
        <w:rPr>
          <w:rFonts w:hint="eastAsia" w:ascii="宋体" w:hAnsi="宋体"/>
          <w:sz w:val="24"/>
        </w:rPr>
        <w:t>包括成本、利润、税金等因素</w:t>
      </w:r>
      <w:r>
        <w:rPr>
          <w:rFonts w:ascii="宋体" w:hAnsi="宋体"/>
          <w:sz w:val="24"/>
        </w:rPr>
        <w:t>)</w:t>
      </w:r>
      <w:r>
        <w:rPr>
          <w:rFonts w:hint="eastAsia" w:ascii="宋体" w:hAnsi="宋体"/>
          <w:sz w:val="24"/>
        </w:rPr>
        <w:t>在合同实施期间保持不变，它不应因劳务、材料、机械等的价格变动而做任何调整。在合同有效期和其必要的延长期内也不因通货膨胀、利率升降、税收变化等因素而作任何调整。</w:t>
      </w:r>
    </w:p>
    <w:p>
      <w:pPr>
        <w:spacing w:line="360" w:lineRule="auto"/>
        <w:rPr>
          <w:rFonts w:ascii="宋体" w:hAnsi="宋体"/>
          <w:b/>
          <w:sz w:val="24"/>
        </w:rPr>
      </w:pPr>
      <w:r>
        <w:rPr>
          <w:rFonts w:ascii="宋体" w:hAnsi="宋体"/>
          <w:sz w:val="24"/>
        </w:rPr>
        <w:t>16.</w:t>
      </w:r>
      <w:r>
        <w:rPr>
          <w:rFonts w:hint="eastAsia" w:ascii="宋体" w:hAnsi="宋体"/>
          <w:sz w:val="24"/>
        </w:rPr>
        <w:t>3</w:t>
      </w:r>
      <w:r>
        <w:rPr>
          <w:rFonts w:hint="eastAsia" w:ascii="宋体" w:hAnsi="宋体"/>
          <w:bCs/>
          <w:sz w:val="24"/>
        </w:rPr>
        <w:t>响应磋商供应商应按第二章货物需求的要求填写货物需求细目的单价和总价。响应磋商供应商没有填入单价或价格的细目在供货时采购人将不予支付，并认为此细目的费用已包括在货物需求明细的其他单价和价格之中。响应磋商供应商应按给定的货物需求明细列项，货物数量错误、计量单位错误、落项或多报项目者将被视为不符合性响应，其磋商响应将被拒绝。</w:t>
      </w:r>
    </w:p>
    <w:p>
      <w:pPr>
        <w:spacing w:line="360" w:lineRule="auto"/>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.4各响应磋商供应商不得相互串联哄抬标价或恶意压价，出现此种情况者，将被作为废标处理。</w:t>
      </w:r>
    </w:p>
    <w:p>
      <w:pPr>
        <w:spacing w:line="360" w:lineRule="auto"/>
        <w:rPr>
          <w:rFonts w:ascii="宋体" w:hAnsi="宋体"/>
          <w:b/>
          <w:sz w:val="24"/>
        </w:rPr>
      </w:pPr>
      <w:r>
        <w:rPr>
          <w:rFonts w:ascii="宋体" w:hAnsi="宋体"/>
          <w:b/>
          <w:sz w:val="24"/>
        </w:rPr>
        <w:t>17.</w:t>
      </w:r>
      <w:r>
        <w:rPr>
          <w:rFonts w:hint="eastAsia" w:ascii="宋体" w:hAnsi="宋体"/>
          <w:b/>
          <w:sz w:val="24"/>
        </w:rPr>
        <w:t>磋商响应</w:t>
      </w:r>
      <w:r>
        <w:rPr>
          <w:rFonts w:ascii="宋体" w:hAnsi="宋体"/>
          <w:b/>
          <w:sz w:val="24"/>
        </w:rPr>
        <w:t>报价表</w:t>
      </w:r>
    </w:p>
    <w:p>
      <w:pPr>
        <w:spacing w:line="360" w:lineRule="auto"/>
        <w:rPr>
          <w:rFonts w:ascii="宋体" w:hAnsi="宋体"/>
          <w:sz w:val="24"/>
        </w:rPr>
      </w:pPr>
      <w:r>
        <w:rPr>
          <w:rFonts w:ascii="宋体" w:hAnsi="宋体"/>
          <w:sz w:val="24"/>
        </w:rPr>
        <w:t>17.1</w:t>
      </w:r>
      <w:r>
        <w:rPr>
          <w:rFonts w:hint="eastAsia" w:ascii="宋体" w:hAnsi="宋体"/>
          <w:sz w:val="24"/>
        </w:rPr>
        <w:t>响应磋商供应商</w:t>
      </w:r>
      <w:r>
        <w:rPr>
          <w:rFonts w:ascii="宋体" w:hAnsi="宋体"/>
          <w:sz w:val="24"/>
        </w:rPr>
        <w:t>须按照</w:t>
      </w:r>
      <w:r>
        <w:rPr>
          <w:rFonts w:hint="eastAsia" w:ascii="宋体" w:hAnsi="宋体"/>
          <w:sz w:val="24"/>
        </w:rPr>
        <w:t>磋商</w:t>
      </w:r>
      <w:r>
        <w:rPr>
          <w:rFonts w:ascii="宋体" w:hAnsi="宋体"/>
          <w:sz w:val="24"/>
        </w:rPr>
        <w:t>文件</w:t>
      </w:r>
      <w:r>
        <w:rPr>
          <w:rFonts w:hint="eastAsia" w:ascii="宋体" w:hAnsi="宋体"/>
          <w:sz w:val="24"/>
        </w:rPr>
        <w:t>的</w:t>
      </w:r>
      <w:r>
        <w:rPr>
          <w:rFonts w:ascii="宋体" w:hAnsi="宋体"/>
          <w:sz w:val="24"/>
        </w:rPr>
        <w:t>要求填写，且在“</w:t>
      </w:r>
      <w:r>
        <w:rPr>
          <w:rFonts w:hint="eastAsia" w:ascii="宋体" w:hAnsi="宋体"/>
          <w:sz w:val="24"/>
        </w:rPr>
        <w:t>政采云</w:t>
      </w:r>
      <w:r>
        <w:rPr>
          <w:rFonts w:ascii="宋体" w:hAnsi="宋体"/>
          <w:sz w:val="24"/>
        </w:rPr>
        <w:t>”</w:t>
      </w:r>
      <w:r>
        <w:rPr>
          <w:rFonts w:hint="eastAsia" w:ascii="宋体" w:hAnsi="宋体"/>
          <w:sz w:val="24"/>
        </w:rPr>
        <w:t>平台</w:t>
      </w:r>
      <w:r>
        <w:rPr>
          <w:rFonts w:ascii="宋体" w:hAnsi="宋体"/>
          <w:sz w:val="24"/>
        </w:rPr>
        <w:t>提交</w:t>
      </w:r>
      <w:r>
        <w:rPr>
          <w:rFonts w:hint="eastAsia" w:ascii="宋体" w:hAnsi="宋体"/>
          <w:sz w:val="24"/>
        </w:rPr>
        <w:t>。</w:t>
      </w:r>
    </w:p>
    <w:p>
      <w:pPr>
        <w:spacing w:line="360" w:lineRule="auto"/>
        <w:rPr>
          <w:rFonts w:ascii="宋体" w:hAnsi="宋体"/>
          <w:sz w:val="24"/>
        </w:rPr>
      </w:pPr>
      <w:r>
        <w:rPr>
          <w:rFonts w:ascii="宋体" w:hAnsi="宋体"/>
          <w:sz w:val="24"/>
        </w:rPr>
        <w:t>17.</w:t>
      </w:r>
      <w:r>
        <w:rPr>
          <w:rFonts w:hint="eastAsia" w:ascii="宋体" w:hAnsi="宋体"/>
          <w:sz w:val="24"/>
        </w:rPr>
        <w:t>2如磋商响应报价表内容与磋商响应文件中明细表内容不一致，以磋商响应最终报价表为准。</w:t>
      </w:r>
    </w:p>
    <w:p>
      <w:pPr>
        <w:spacing w:line="360" w:lineRule="auto"/>
        <w:rPr>
          <w:rFonts w:ascii="宋体" w:hAnsi="宋体"/>
          <w:sz w:val="24"/>
        </w:rPr>
      </w:pPr>
      <w:r>
        <w:rPr>
          <w:rFonts w:hint="eastAsia" w:ascii="宋体" w:hAnsi="宋体"/>
          <w:sz w:val="24"/>
        </w:rPr>
        <w:t>17.3磋商响应报价分为磋商响应首次报价表和磋商响应最终报价表。</w:t>
      </w:r>
    </w:p>
    <w:p>
      <w:pPr>
        <w:spacing w:line="360" w:lineRule="auto"/>
        <w:rPr>
          <w:rFonts w:ascii="宋体" w:hAnsi="宋体"/>
          <w:b/>
          <w:sz w:val="24"/>
        </w:rPr>
      </w:pPr>
      <w:r>
        <w:rPr>
          <w:rFonts w:hint="eastAsia" w:ascii="宋体" w:hAnsi="宋体"/>
          <w:b/>
          <w:sz w:val="24"/>
        </w:rPr>
        <w:t>1</w:t>
      </w:r>
      <w:r>
        <w:rPr>
          <w:rFonts w:ascii="宋体" w:hAnsi="宋体"/>
          <w:b/>
          <w:sz w:val="24"/>
        </w:rPr>
        <w:t>8</w:t>
      </w:r>
      <w:r>
        <w:rPr>
          <w:rFonts w:hint="eastAsia" w:ascii="宋体" w:hAnsi="宋体"/>
          <w:b/>
          <w:sz w:val="24"/>
        </w:rPr>
        <w:t>.采购</w:t>
      </w:r>
      <w:r>
        <w:rPr>
          <w:rFonts w:ascii="宋体" w:hAnsi="宋体"/>
          <w:b/>
          <w:sz w:val="24"/>
        </w:rPr>
        <w:t>货物</w:t>
      </w:r>
      <w:r>
        <w:rPr>
          <w:rFonts w:hint="eastAsia" w:ascii="宋体" w:hAnsi="宋体"/>
          <w:b/>
          <w:sz w:val="24"/>
        </w:rPr>
        <w:t>进口产品规定</w:t>
      </w:r>
    </w:p>
    <w:p>
      <w:pPr>
        <w:spacing w:line="360" w:lineRule="auto"/>
        <w:rPr>
          <w:rFonts w:ascii="宋体" w:hAnsi="宋体"/>
          <w:sz w:val="24"/>
        </w:rPr>
      </w:pPr>
      <w:r>
        <w:rPr>
          <w:rFonts w:hint="eastAsia" w:ascii="宋体" w:hAnsi="宋体"/>
          <w:sz w:val="24"/>
        </w:rPr>
        <w:t>1</w:t>
      </w:r>
      <w:r>
        <w:rPr>
          <w:rFonts w:ascii="宋体" w:hAnsi="宋体"/>
          <w:sz w:val="24"/>
        </w:rPr>
        <w:t>8</w:t>
      </w:r>
      <w:r>
        <w:rPr>
          <w:rFonts w:hint="eastAsia" w:ascii="宋体" w:hAnsi="宋体"/>
          <w:sz w:val="24"/>
        </w:rPr>
        <w:t>.1政府采购应当采购本国货物。按照财政部《政府采购进口产品管理办法》规定确需采购进口产品的，实行审核管理。经审核允许采购进口产品的，不得排斥符合要求的本国产品。在磋商文件中未标明采购进口产品的，均为采购本国产品。供应商必须响应本国产品，响应进口产品的，磋商响应文件无效。进口产品是指通过中国海关报关验放进入中国境内且产自关境外的产品。</w:t>
      </w:r>
    </w:p>
    <w:p>
      <w:pPr>
        <w:spacing w:line="360" w:lineRule="auto"/>
        <w:rPr>
          <w:rFonts w:ascii="宋体" w:hAnsi="宋体"/>
          <w:sz w:val="24"/>
        </w:rPr>
      </w:pPr>
      <w:r>
        <w:rPr>
          <w:rFonts w:hint="eastAsia" w:ascii="宋体" w:hAnsi="宋体"/>
          <w:sz w:val="24"/>
        </w:rPr>
        <w:t>1</w:t>
      </w:r>
      <w:r>
        <w:rPr>
          <w:rFonts w:ascii="宋体" w:hAnsi="宋体"/>
          <w:sz w:val="24"/>
        </w:rPr>
        <w:t>8</w:t>
      </w:r>
      <w:r>
        <w:rPr>
          <w:rFonts w:hint="eastAsia" w:ascii="宋体" w:hAnsi="宋体"/>
          <w:sz w:val="24"/>
        </w:rPr>
        <w:t>.2政府采购进口产品合同应当将维护国家利益和社会公共利益作为必备条款。合同履行过程中出现危害国家利益和社会公共利益问题的，采购人应当立即终止合同。</w:t>
      </w:r>
    </w:p>
    <w:p>
      <w:pPr>
        <w:spacing w:line="360" w:lineRule="auto"/>
        <w:rPr>
          <w:rFonts w:ascii="宋体" w:hAnsi="宋体"/>
          <w:sz w:val="24"/>
        </w:rPr>
      </w:pPr>
      <w:r>
        <w:rPr>
          <w:rFonts w:hint="eastAsia" w:ascii="宋体" w:hAnsi="宋体"/>
          <w:b/>
          <w:sz w:val="24"/>
        </w:rPr>
        <w:t>1</w:t>
      </w:r>
      <w:r>
        <w:rPr>
          <w:rFonts w:ascii="宋体" w:hAnsi="宋体"/>
          <w:b/>
          <w:sz w:val="24"/>
        </w:rPr>
        <w:t>9</w:t>
      </w:r>
      <w:r>
        <w:rPr>
          <w:rFonts w:hint="eastAsia" w:ascii="宋体" w:hAnsi="宋体"/>
          <w:b/>
          <w:sz w:val="24"/>
        </w:rPr>
        <w:t>.磋商有效期</w:t>
      </w:r>
    </w:p>
    <w:p>
      <w:pPr>
        <w:spacing w:line="360" w:lineRule="auto"/>
        <w:rPr>
          <w:rFonts w:ascii="宋体" w:hAnsi="宋体"/>
          <w:sz w:val="24"/>
        </w:rPr>
      </w:pPr>
      <w:r>
        <w:rPr>
          <w:rFonts w:hint="eastAsia" w:ascii="宋体" w:hAnsi="宋体"/>
          <w:sz w:val="24"/>
        </w:rPr>
        <w:t>1</w:t>
      </w:r>
      <w:r>
        <w:rPr>
          <w:rFonts w:ascii="宋体" w:hAnsi="宋体"/>
          <w:sz w:val="24"/>
        </w:rPr>
        <w:t>9</w:t>
      </w:r>
      <w:r>
        <w:rPr>
          <w:rFonts w:hint="eastAsia" w:ascii="宋体" w:hAnsi="宋体"/>
          <w:sz w:val="24"/>
        </w:rPr>
        <w:t>.1磋商响应文件应在本须知前附表所规定的磋商响应截止期之后开始生效，响应磋商供应商不得在本须知规定的磋商响应有效期内要求撤销或修改其磋商响应文件。</w:t>
      </w:r>
    </w:p>
    <w:p>
      <w:pPr>
        <w:spacing w:line="360" w:lineRule="auto"/>
        <w:rPr>
          <w:rFonts w:ascii="宋体" w:hAnsi="宋体"/>
          <w:sz w:val="24"/>
        </w:rPr>
      </w:pPr>
      <w:r>
        <w:rPr>
          <w:rFonts w:hint="eastAsia" w:ascii="宋体" w:hAnsi="宋体"/>
          <w:sz w:val="24"/>
        </w:rPr>
        <w:t>1</w:t>
      </w:r>
      <w:r>
        <w:rPr>
          <w:rFonts w:ascii="宋体" w:hAnsi="宋体"/>
          <w:sz w:val="24"/>
        </w:rPr>
        <w:t>9</w:t>
      </w:r>
      <w:r>
        <w:rPr>
          <w:rFonts w:hint="eastAsia" w:ascii="宋体" w:hAnsi="宋体"/>
          <w:sz w:val="24"/>
        </w:rPr>
        <w:t>.2出现特殊情况需要延长磋商响应有效期的，采购机构以书面形式通知所有响应磋商供应商延长磋商响应有效期。响应磋商供应商同意延长的，但不得要求或被允许修改或撤销其磋商响应文件。响应磋商供应商拒绝延长的，其磋商响应失效。</w:t>
      </w:r>
    </w:p>
    <w:p>
      <w:pPr>
        <w:spacing w:line="360" w:lineRule="auto"/>
        <w:rPr>
          <w:rFonts w:ascii="宋体" w:hAnsi="宋体"/>
          <w:sz w:val="24"/>
        </w:rPr>
      </w:pPr>
      <w:r>
        <w:rPr>
          <w:rFonts w:ascii="宋体" w:hAnsi="宋体"/>
          <w:b/>
          <w:sz w:val="24"/>
        </w:rPr>
        <w:t>20</w:t>
      </w:r>
      <w:r>
        <w:rPr>
          <w:rFonts w:hint="eastAsia" w:ascii="宋体" w:hAnsi="宋体"/>
          <w:b/>
          <w:sz w:val="24"/>
        </w:rPr>
        <w:t>.响应磋商供应商的不良行为</w:t>
      </w:r>
    </w:p>
    <w:p>
      <w:pPr>
        <w:spacing w:line="360" w:lineRule="auto"/>
        <w:ind w:firstLine="480" w:firstLineChars="200"/>
        <w:rPr>
          <w:rFonts w:ascii="宋体" w:hAnsi="宋体"/>
          <w:sz w:val="24"/>
        </w:rPr>
      </w:pPr>
      <w:r>
        <w:rPr>
          <w:rFonts w:hint="eastAsia" w:ascii="宋体" w:hAnsi="宋体"/>
          <w:sz w:val="24"/>
        </w:rPr>
        <w:t>响应磋商供应商有下列情形之一且情节严重的，由财政部门将其列入不良行为记录名单，在一至三年内禁止参加政府采购活动，并予以通报：</w:t>
      </w:r>
    </w:p>
    <w:p>
      <w:pPr>
        <w:spacing w:line="360" w:lineRule="auto"/>
        <w:rPr>
          <w:rFonts w:ascii="宋体" w:hAnsi="宋体"/>
          <w:sz w:val="24"/>
        </w:rPr>
      </w:pPr>
      <w:r>
        <w:rPr>
          <w:rFonts w:ascii="宋体" w:hAnsi="宋体"/>
          <w:sz w:val="24"/>
        </w:rPr>
        <w:t>20</w:t>
      </w:r>
      <w:r>
        <w:rPr>
          <w:rFonts w:hint="eastAsia" w:ascii="宋体" w:hAnsi="宋体"/>
          <w:sz w:val="24"/>
        </w:rPr>
        <w:t>.</w:t>
      </w:r>
      <w:r>
        <w:rPr>
          <w:rFonts w:ascii="宋体" w:hAnsi="宋体"/>
          <w:sz w:val="24"/>
        </w:rPr>
        <w:t>1</w:t>
      </w:r>
      <w:r>
        <w:rPr>
          <w:rFonts w:hint="eastAsia" w:ascii="宋体" w:hAnsi="宋体"/>
          <w:sz w:val="24"/>
        </w:rPr>
        <w:t>响应磋商供应商在磋商响应有效期限内撤回或修改其磋商响应文件的；</w:t>
      </w:r>
    </w:p>
    <w:p>
      <w:pPr>
        <w:spacing w:line="360" w:lineRule="auto"/>
        <w:rPr>
          <w:rFonts w:ascii="宋体" w:hAnsi="宋体"/>
          <w:sz w:val="24"/>
        </w:rPr>
      </w:pPr>
      <w:r>
        <w:rPr>
          <w:rFonts w:ascii="宋体" w:hAnsi="宋体"/>
          <w:sz w:val="24"/>
        </w:rPr>
        <w:t>20</w:t>
      </w:r>
      <w:r>
        <w:rPr>
          <w:rFonts w:hint="eastAsia" w:ascii="宋体" w:hAnsi="宋体"/>
          <w:sz w:val="24"/>
        </w:rPr>
        <w:t>.2响应磋商供应商不接受按第3</w:t>
      </w:r>
      <w:r>
        <w:rPr>
          <w:rFonts w:ascii="宋体" w:hAnsi="宋体"/>
          <w:sz w:val="24"/>
        </w:rPr>
        <w:t>3</w:t>
      </w:r>
      <w:r>
        <w:rPr>
          <w:rFonts w:hint="eastAsia" w:ascii="宋体" w:hAnsi="宋体"/>
          <w:sz w:val="24"/>
        </w:rPr>
        <w:t>条规定其磋商响应报价的修正的；</w:t>
      </w:r>
    </w:p>
    <w:p>
      <w:pPr>
        <w:spacing w:line="360" w:lineRule="auto"/>
        <w:rPr>
          <w:rFonts w:ascii="宋体" w:hAnsi="宋体"/>
          <w:sz w:val="24"/>
        </w:rPr>
      </w:pPr>
      <w:r>
        <w:rPr>
          <w:rFonts w:ascii="宋体" w:hAnsi="宋体"/>
          <w:sz w:val="24"/>
        </w:rPr>
        <w:t>20</w:t>
      </w:r>
      <w:r>
        <w:rPr>
          <w:rFonts w:hint="eastAsia" w:ascii="宋体" w:hAnsi="宋体"/>
          <w:sz w:val="24"/>
        </w:rPr>
        <w:t>.3响应磋商供应商在磋商响应文件中提供虚假材料的；</w:t>
      </w:r>
    </w:p>
    <w:p>
      <w:pPr>
        <w:spacing w:line="360" w:lineRule="auto"/>
        <w:rPr>
          <w:rFonts w:ascii="宋体" w:hAnsi="宋体"/>
          <w:sz w:val="24"/>
        </w:rPr>
      </w:pPr>
      <w:r>
        <w:rPr>
          <w:rFonts w:ascii="宋体" w:hAnsi="宋体"/>
          <w:sz w:val="24"/>
        </w:rPr>
        <w:t>20</w:t>
      </w:r>
      <w:r>
        <w:rPr>
          <w:rFonts w:hint="eastAsia" w:ascii="宋体" w:hAnsi="宋体"/>
          <w:sz w:val="24"/>
        </w:rPr>
        <w:t>.4供应商与采购人、其他供应商或采购代理机构恶意串通的；</w:t>
      </w:r>
    </w:p>
    <w:p>
      <w:pPr>
        <w:spacing w:line="360" w:lineRule="auto"/>
        <w:rPr>
          <w:rFonts w:ascii="宋体" w:hAnsi="宋体"/>
          <w:sz w:val="24"/>
        </w:rPr>
      </w:pPr>
      <w:r>
        <w:rPr>
          <w:rFonts w:ascii="宋体" w:hAnsi="宋体"/>
          <w:sz w:val="24"/>
        </w:rPr>
        <w:t>20</w:t>
      </w:r>
      <w:r>
        <w:rPr>
          <w:rFonts w:hint="eastAsia" w:ascii="宋体" w:hAnsi="宋体"/>
          <w:sz w:val="24"/>
        </w:rPr>
        <w:t>.5成交</w:t>
      </w:r>
      <w:r>
        <w:rPr>
          <w:rFonts w:ascii="宋体" w:hAnsi="宋体"/>
          <w:sz w:val="24"/>
        </w:rPr>
        <w:t>供应商</w:t>
      </w:r>
      <w:r>
        <w:rPr>
          <w:rFonts w:hint="eastAsia" w:ascii="宋体" w:hAnsi="宋体"/>
          <w:sz w:val="24"/>
        </w:rPr>
        <w:t>未按磋商文件规定提交履约保证金或未能在规定期限内签署合同的。</w:t>
      </w:r>
    </w:p>
    <w:p>
      <w:pPr>
        <w:spacing w:line="360" w:lineRule="auto"/>
        <w:rPr>
          <w:rFonts w:ascii="宋体" w:hAnsi="宋体"/>
          <w:b/>
          <w:bCs/>
          <w:sz w:val="24"/>
        </w:rPr>
      </w:pPr>
      <w:r>
        <w:rPr>
          <w:rFonts w:hint="eastAsia" w:ascii="宋体" w:hAnsi="宋体"/>
          <w:b/>
          <w:bCs/>
          <w:sz w:val="24"/>
        </w:rPr>
        <w:t>2</w:t>
      </w:r>
      <w:r>
        <w:rPr>
          <w:rFonts w:ascii="宋体" w:hAnsi="宋体"/>
          <w:b/>
          <w:bCs/>
          <w:sz w:val="24"/>
        </w:rPr>
        <w:t>1</w:t>
      </w:r>
      <w:r>
        <w:rPr>
          <w:rFonts w:hint="eastAsia" w:ascii="宋体" w:hAnsi="宋体"/>
          <w:b/>
          <w:bCs/>
          <w:sz w:val="24"/>
        </w:rPr>
        <w:t>.磋商响应文件的编制</w:t>
      </w:r>
    </w:p>
    <w:p>
      <w:pPr>
        <w:spacing w:line="360" w:lineRule="auto"/>
        <w:rPr>
          <w:rFonts w:ascii="宋体" w:hAnsi="宋体"/>
          <w:bCs/>
          <w:sz w:val="24"/>
        </w:rPr>
      </w:pPr>
      <w:r>
        <w:rPr>
          <w:rFonts w:hint="eastAsia" w:ascii="宋体" w:hAnsi="宋体"/>
          <w:bCs/>
          <w:sz w:val="24"/>
        </w:rPr>
        <w:t>2</w:t>
      </w:r>
      <w:r>
        <w:rPr>
          <w:rFonts w:ascii="宋体" w:hAnsi="宋体"/>
          <w:bCs/>
          <w:sz w:val="24"/>
        </w:rPr>
        <w:t>1</w:t>
      </w:r>
      <w:r>
        <w:rPr>
          <w:rFonts w:hint="eastAsia" w:ascii="宋体" w:hAnsi="宋体"/>
          <w:bCs/>
          <w:sz w:val="24"/>
        </w:rPr>
        <w:t>.1磋商响应文件包括本须知第1</w:t>
      </w:r>
      <w:r>
        <w:rPr>
          <w:rFonts w:ascii="宋体" w:hAnsi="宋体"/>
          <w:bCs/>
          <w:sz w:val="24"/>
        </w:rPr>
        <w:t>5</w:t>
      </w:r>
      <w:r>
        <w:rPr>
          <w:rFonts w:hint="eastAsia" w:ascii="宋体" w:hAnsi="宋体"/>
          <w:bCs/>
          <w:sz w:val="24"/>
        </w:rPr>
        <w:t>条规定的内容，响应磋商供应商上传的磋商响应文件应按磋商文件第六章“磋商响应文件格式”进行编写，如有必要，可以增加附页，作为磋商响应文件的组成部分。其中，磋商响应函在满足磋商文件实质性要求的基础上，可以提出比磋商文件更有利于采购人的承诺。</w:t>
      </w:r>
    </w:p>
    <w:p>
      <w:pPr>
        <w:spacing w:line="360" w:lineRule="auto"/>
        <w:rPr>
          <w:rFonts w:ascii="宋体" w:hAnsi="宋体"/>
          <w:bCs/>
          <w:sz w:val="24"/>
        </w:rPr>
      </w:pPr>
      <w:r>
        <w:rPr>
          <w:rFonts w:hint="eastAsia" w:ascii="宋体" w:hAnsi="宋体"/>
          <w:bCs/>
          <w:sz w:val="24"/>
        </w:rPr>
        <w:t>2</w:t>
      </w:r>
      <w:r>
        <w:rPr>
          <w:rFonts w:ascii="宋体" w:hAnsi="宋体"/>
          <w:bCs/>
          <w:sz w:val="24"/>
        </w:rPr>
        <w:t>1</w:t>
      </w:r>
      <w:r>
        <w:rPr>
          <w:rFonts w:hint="eastAsia" w:ascii="宋体" w:hAnsi="宋体"/>
          <w:bCs/>
          <w:sz w:val="24"/>
        </w:rPr>
        <w:t>.2磋商响应文件应当对磋商文件有关供货期、磋商响应有效期、质量要求、采购内容等实质性内容作出响应。</w:t>
      </w:r>
    </w:p>
    <w:p>
      <w:pPr>
        <w:spacing w:line="360" w:lineRule="auto"/>
        <w:rPr>
          <w:rFonts w:ascii="宋体" w:hAnsi="宋体"/>
          <w:b/>
          <w:bCs/>
          <w:sz w:val="24"/>
        </w:rPr>
      </w:pPr>
      <w:r>
        <w:rPr>
          <w:rFonts w:hint="eastAsia" w:ascii="宋体" w:hAnsi="宋体"/>
          <w:b/>
          <w:bCs/>
          <w:sz w:val="24"/>
        </w:rPr>
        <w:t>2</w:t>
      </w:r>
      <w:r>
        <w:rPr>
          <w:rFonts w:ascii="宋体" w:hAnsi="宋体"/>
          <w:b/>
          <w:bCs/>
          <w:sz w:val="24"/>
        </w:rPr>
        <w:t>1</w:t>
      </w:r>
      <w:r>
        <w:rPr>
          <w:rFonts w:hint="eastAsia" w:ascii="宋体" w:hAnsi="宋体"/>
          <w:b/>
          <w:bCs/>
          <w:sz w:val="24"/>
        </w:rPr>
        <w:t>.3磋商响应文件电子版一份，</w:t>
      </w:r>
      <w:r>
        <w:rPr>
          <w:rFonts w:hint="eastAsia" w:ascii="宋体"/>
          <w:b/>
          <w:bCs/>
          <w:sz w:val="24"/>
        </w:rPr>
        <w:t>上传</w:t>
      </w:r>
      <w:r>
        <w:rPr>
          <w:rFonts w:ascii="宋体"/>
          <w:b/>
          <w:bCs/>
          <w:sz w:val="24"/>
        </w:rPr>
        <w:t>的</w:t>
      </w:r>
      <w:r>
        <w:rPr>
          <w:rFonts w:hint="eastAsia" w:ascii="宋体" w:hAnsi="宋体"/>
          <w:b/>
          <w:sz w:val="24"/>
        </w:rPr>
        <w:t>磋商响应文件应在规定位置处，由响应磋商供应商的法定代表人或经其正式授权的被授权委托人签字或盖章，并加盖响应磋商供应商电子公章，同时骑页加盖响应磋商供应商电子公章；封面由响应磋商供应商的法定代表人签字</w:t>
      </w:r>
      <w:r>
        <w:rPr>
          <w:rFonts w:ascii="宋体" w:hAnsi="宋体"/>
          <w:b/>
          <w:sz w:val="24"/>
        </w:rPr>
        <w:t>或盖章</w:t>
      </w:r>
      <w:r>
        <w:rPr>
          <w:rFonts w:hint="eastAsia" w:ascii="宋体" w:hAnsi="宋体"/>
          <w:b/>
          <w:sz w:val="24"/>
        </w:rPr>
        <w:t>，并加盖响应磋商供应商电子公章。</w:t>
      </w:r>
    </w:p>
    <w:p>
      <w:pPr>
        <w:spacing w:after="120" w:line="360" w:lineRule="auto"/>
        <w:jc w:val="left"/>
        <w:rPr>
          <w:rFonts w:ascii="宋体" w:hAnsi="宋体"/>
          <w:b/>
          <w:sz w:val="24"/>
        </w:rPr>
      </w:pPr>
      <w:r>
        <w:rPr>
          <w:rFonts w:hint="eastAsia" w:ascii="宋体" w:hAnsi="宋体"/>
          <w:b/>
          <w:sz w:val="24"/>
        </w:rPr>
        <w:t>2</w:t>
      </w:r>
      <w:r>
        <w:rPr>
          <w:rFonts w:ascii="宋体" w:hAnsi="宋体"/>
          <w:b/>
          <w:sz w:val="24"/>
        </w:rPr>
        <w:t>1</w:t>
      </w:r>
      <w:r>
        <w:rPr>
          <w:rFonts w:hint="eastAsia" w:ascii="宋体" w:hAnsi="宋体"/>
          <w:b/>
          <w:sz w:val="24"/>
        </w:rPr>
        <w:t>.</w:t>
      </w:r>
      <w:r>
        <w:rPr>
          <w:rFonts w:ascii="宋体" w:hAnsi="宋体"/>
          <w:b/>
          <w:sz w:val="24"/>
        </w:rPr>
        <w:t>4</w:t>
      </w:r>
      <w:r>
        <w:rPr>
          <w:rFonts w:hint="eastAsia" w:ascii="宋体" w:hAnsi="宋体"/>
          <w:b/>
          <w:sz w:val="24"/>
        </w:rPr>
        <w:t>磋商响应文件中的内容</w:t>
      </w:r>
      <w:r>
        <w:rPr>
          <w:rFonts w:ascii="宋体" w:hAnsi="宋体"/>
          <w:b/>
          <w:sz w:val="24"/>
        </w:rPr>
        <w:t>要</w:t>
      </w:r>
      <w:r>
        <w:rPr>
          <w:rFonts w:hint="eastAsia" w:ascii="宋体" w:hAnsi="宋体"/>
          <w:b/>
          <w:sz w:val="24"/>
        </w:rPr>
        <w:t>清晰，易于辨认，且无篡改</w:t>
      </w:r>
      <w:r>
        <w:rPr>
          <w:rFonts w:ascii="宋体" w:hAnsi="宋体"/>
          <w:b/>
          <w:sz w:val="24"/>
        </w:rPr>
        <w:t>图片</w:t>
      </w:r>
      <w:r>
        <w:rPr>
          <w:rFonts w:hint="eastAsia" w:ascii="宋体" w:hAnsi="宋体"/>
          <w:b/>
          <w:sz w:val="24"/>
        </w:rPr>
        <w:t>，除非这些改动是根据采购机构的指示进行的，或者是为改正响应磋商供应商造成的必须修改的错误而进行的。有改动时，修改处应由响应磋商供应商的法定代表人盖电子名章。</w:t>
      </w:r>
    </w:p>
    <w:p>
      <w:pPr>
        <w:pStyle w:val="3"/>
        <w:spacing w:after="0" w:line="360" w:lineRule="auto"/>
        <w:ind w:left="0" w:leftChars="0"/>
        <w:jc w:val="left"/>
        <w:rPr>
          <w:rFonts w:ascii="宋体" w:hAnsi="宋体"/>
          <w:sz w:val="24"/>
        </w:rPr>
      </w:pPr>
      <w:r>
        <w:rPr>
          <w:rFonts w:ascii="宋体"/>
          <w:b/>
          <w:bCs/>
          <w:sz w:val="24"/>
        </w:rPr>
        <w:t>21.5</w:t>
      </w:r>
      <w:r>
        <w:rPr>
          <w:rFonts w:hint="eastAsia" w:ascii="宋体" w:hAnsi="宋体"/>
          <w:b/>
          <w:sz w:val="24"/>
        </w:rPr>
        <w:t>如果响应磋商供应商没有按本须知要求制作、签署、盖章，在初步评审时将按照无效磋商响应处理</w:t>
      </w:r>
      <w:r>
        <w:rPr>
          <w:rFonts w:hint="eastAsia" w:ascii="宋体" w:hAnsi="宋体"/>
          <w:sz w:val="24"/>
        </w:rPr>
        <w:t>。</w:t>
      </w:r>
    </w:p>
    <w:p>
      <w:pPr>
        <w:spacing w:line="360" w:lineRule="auto"/>
        <w:jc w:val="center"/>
        <w:outlineLvl w:val="1"/>
        <w:rPr>
          <w:rFonts w:ascii="宋体" w:hAnsi="宋体"/>
          <w:b/>
          <w:sz w:val="28"/>
          <w:szCs w:val="28"/>
        </w:rPr>
      </w:pPr>
      <w:bookmarkStart w:id="17" w:name="_Toc110594798"/>
    </w:p>
    <w:p>
      <w:pPr>
        <w:spacing w:line="360" w:lineRule="auto"/>
        <w:jc w:val="center"/>
        <w:outlineLvl w:val="1"/>
        <w:rPr>
          <w:rFonts w:ascii="宋体" w:hAnsi="宋体"/>
          <w:b/>
          <w:sz w:val="28"/>
          <w:szCs w:val="28"/>
        </w:rPr>
      </w:pPr>
      <w:r>
        <w:rPr>
          <w:rFonts w:hint="eastAsia" w:ascii="宋体" w:hAnsi="宋体"/>
          <w:b/>
          <w:sz w:val="28"/>
          <w:szCs w:val="28"/>
        </w:rPr>
        <w:t>五、磋商响应</w:t>
      </w:r>
      <w:bookmarkEnd w:id="17"/>
    </w:p>
    <w:p>
      <w:pPr>
        <w:spacing w:line="360" w:lineRule="auto"/>
        <w:jc w:val="left"/>
        <w:rPr>
          <w:rFonts w:ascii="宋体" w:hAnsi="宋体"/>
          <w:sz w:val="24"/>
        </w:rPr>
      </w:pPr>
      <w:r>
        <w:rPr>
          <w:rFonts w:hint="eastAsia" w:ascii="宋体" w:hAnsi="宋体"/>
          <w:b/>
          <w:sz w:val="24"/>
        </w:rPr>
        <w:t>2</w:t>
      </w:r>
      <w:r>
        <w:rPr>
          <w:rFonts w:ascii="宋体" w:hAnsi="宋体"/>
          <w:b/>
          <w:sz w:val="24"/>
        </w:rPr>
        <w:t>2</w:t>
      </w:r>
      <w:r>
        <w:rPr>
          <w:rFonts w:hint="eastAsia" w:ascii="宋体" w:hAnsi="宋体"/>
          <w:b/>
          <w:sz w:val="24"/>
        </w:rPr>
        <w:t>.磋商响应文件的上传、解密</w:t>
      </w:r>
    </w:p>
    <w:p>
      <w:pPr>
        <w:spacing w:line="360" w:lineRule="auto"/>
        <w:rPr>
          <w:rFonts w:ascii="宋体" w:hAnsi="宋体"/>
          <w:sz w:val="24"/>
        </w:rPr>
      </w:pPr>
      <w:r>
        <w:rPr>
          <w:rFonts w:ascii="宋体" w:hAnsi="宋体" w:cs="宋体"/>
          <w:b/>
          <w:sz w:val="24"/>
        </w:rPr>
        <w:t>22.1</w:t>
      </w:r>
      <w:r>
        <w:rPr>
          <w:rFonts w:hint="eastAsia" w:ascii="宋体" w:hAnsi="宋体"/>
          <w:b/>
          <w:bCs/>
          <w:sz w:val="24"/>
        </w:rPr>
        <w:t>响应磋商供应商应在本须知前附表规定的磋商响应截止时间前上传磋商响应文件，</w:t>
      </w:r>
      <w:r>
        <w:rPr>
          <w:rFonts w:ascii="宋体" w:hAnsi="宋体"/>
          <w:b/>
          <w:bCs/>
          <w:sz w:val="24"/>
        </w:rPr>
        <w:t>在规定的</w:t>
      </w:r>
      <w:r>
        <w:rPr>
          <w:rFonts w:hint="eastAsia" w:ascii="宋体" w:hAnsi="宋体"/>
          <w:b/>
          <w:bCs/>
          <w:sz w:val="24"/>
        </w:rPr>
        <w:t>解密</w:t>
      </w:r>
      <w:r>
        <w:rPr>
          <w:rFonts w:ascii="宋体" w:hAnsi="宋体"/>
          <w:b/>
          <w:bCs/>
          <w:sz w:val="24"/>
        </w:rPr>
        <w:t>时间</w:t>
      </w:r>
      <w:r>
        <w:rPr>
          <w:rFonts w:hint="eastAsia" w:ascii="宋体" w:hAnsi="宋体"/>
          <w:b/>
          <w:bCs/>
          <w:sz w:val="24"/>
        </w:rPr>
        <w:t>内</w:t>
      </w:r>
      <w:r>
        <w:rPr>
          <w:rFonts w:ascii="宋体" w:hAnsi="宋体"/>
          <w:b/>
          <w:bCs/>
          <w:sz w:val="24"/>
        </w:rPr>
        <w:t>解密</w:t>
      </w:r>
      <w:r>
        <w:rPr>
          <w:rFonts w:hint="eastAsia" w:ascii="宋体" w:hAnsi="宋体"/>
          <w:b/>
          <w:bCs/>
          <w:sz w:val="24"/>
        </w:rPr>
        <w:t>磋商响应文件</w:t>
      </w:r>
      <w:r>
        <w:rPr>
          <w:rFonts w:ascii="宋体" w:hAnsi="宋体"/>
          <w:b/>
          <w:bCs/>
          <w:sz w:val="24"/>
        </w:rPr>
        <w:t>。</w:t>
      </w:r>
    </w:p>
    <w:p>
      <w:pPr>
        <w:autoSpaceDE w:val="0"/>
        <w:autoSpaceDN w:val="0"/>
        <w:adjustRightInd w:val="0"/>
        <w:spacing w:before="60" w:after="60" w:line="360" w:lineRule="auto"/>
        <w:jc w:val="left"/>
        <w:rPr>
          <w:rFonts w:ascii="宋体" w:hAnsi="宋体" w:cs="宋体"/>
          <w:b/>
          <w:sz w:val="24"/>
        </w:rPr>
      </w:pPr>
      <w:r>
        <w:rPr>
          <w:rFonts w:ascii="宋体" w:hAnsi="宋体" w:cs="宋体"/>
          <w:b/>
          <w:sz w:val="24"/>
        </w:rPr>
        <w:t>22.2</w:t>
      </w:r>
      <w:r>
        <w:rPr>
          <w:rFonts w:hint="eastAsia" w:ascii="宋体" w:hAnsi="宋体" w:cs="宋体"/>
          <w:b/>
          <w:sz w:val="24"/>
        </w:rPr>
        <w:t>响应磋商供应商须在本须知</w:t>
      </w:r>
      <w:r>
        <w:rPr>
          <w:rFonts w:ascii="宋体" w:hAnsi="宋体" w:cs="宋体"/>
          <w:b/>
          <w:sz w:val="24"/>
        </w:rPr>
        <w:t>前附表</w:t>
      </w:r>
      <w:r>
        <w:rPr>
          <w:rFonts w:hint="eastAsia" w:ascii="宋体" w:hAnsi="宋体" w:cs="宋体"/>
          <w:b/>
          <w:sz w:val="24"/>
        </w:rPr>
        <w:t>规定</w:t>
      </w:r>
      <w:r>
        <w:rPr>
          <w:rFonts w:ascii="宋体" w:hAnsi="宋体" w:cs="宋体"/>
          <w:b/>
          <w:sz w:val="24"/>
        </w:rPr>
        <w:t>的方式上</w:t>
      </w:r>
      <w:r>
        <w:rPr>
          <w:rFonts w:hint="eastAsia" w:ascii="宋体" w:hAnsi="宋体" w:cs="宋体"/>
          <w:b/>
          <w:sz w:val="24"/>
        </w:rPr>
        <w:t>传电子磋商响应文件。电子磋商响应文件应在制作完成后，在磋商响应截止</w:t>
      </w:r>
      <w:r>
        <w:rPr>
          <w:rFonts w:ascii="宋体" w:hAnsi="宋体" w:cs="宋体"/>
          <w:b/>
          <w:sz w:val="24"/>
        </w:rPr>
        <w:t>时间</w:t>
      </w:r>
      <w:r>
        <w:rPr>
          <w:rFonts w:hint="eastAsia" w:ascii="宋体" w:hAnsi="宋体" w:cs="宋体"/>
          <w:b/>
          <w:sz w:val="24"/>
        </w:rPr>
        <w:t xml:space="preserve">前通过有效数字证书（CA认证锁）进行电子签章、加密，然后将加密的电子磋商响应文件上传至“政采云”平台。  </w:t>
      </w:r>
    </w:p>
    <w:p>
      <w:pPr>
        <w:spacing w:line="360" w:lineRule="auto"/>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w:t>
      </w:r>
      <w:r>
        <w:rPr>
          <w:rFonts w:ascii="宋体" w:hAnsi="宋体"/>
          <w:sz w:val="24"/>
        </w:rPr>
        <w:t>3</w:t>
      </w:r>
      <w:r>
        <w:rPr>
          <w:rFonts w:hint="eastAsia" w:ascii="宋体" w:hAnsi="宋体"/>
          <w:sz w:val="24"/>
        </w:rPr>
        <w:t>逾期上传的或者未上传指定</w:t>
      </w:r>
      <w:r>
        <w:rPr>
          <w:rFonts w:ascii="宋体" w:hAnsi="宋体"/>
          <w:sz w:val="24"/>
        </w:rPr>
        <w:t>“</w:t>
      </w:r>
      <w:r>
        <w:rPr>
          <w:rFonts w:hint="eastAsia" w:ascii="宋体" w:hAnsi="宋体"/>
          <w:sz w:val="24"/>
        </w:rPr>
        <w:t>政采云</w:t>
      </w:r>
      <w:r>
        <w:rPr>
          <w:rFonts w:ascii="宋体" w:hAnsi="宋体"/>
          <w:sz w:val="24"/>
        </w:rPr>
        <w:t>”</w:t>
      </w:r>
      <w:r>
        <w:rPr>
          <w:rFonts w:hint="eastAsia" w:ascii="宋体" w:hAnsi="宋体"/>
          <w:sz w:val="24"/>
        </w:rPr>
        <w:t>平台的磋商响应文件，采购机构不予受理。响应磋商供应商上传的电子磋商响应文件因未解密而造成磋商响应文件无法进行评审的，响应磋商供应商自行承担。</w:t>
      </w:r>
    </w:p>
    <w:p>
      <w:pPr>
        <w:spacing w:line="360" w:lineRule="auto"/>
        <w:rPr>
          <w:rFonts w:ascii="宋体" w:hAnsi="宋体"/>
          <w:sz w:val="24"/>
        </w:rPr>
      </w:pPr>
      <w:r>
        <w:rPr>
          <w:rFonts w:hint="eastAsia" w:ascii="宋体" w:hAnsi="宋体"/>
          <w:b/>
          <w:sz w:val="24"/>
        </w:rPr>
        <w:t>2</w:t>
      </w:r>
      <w:r>
        <w:rPr>
          <w:rFonts w:ascii="宋体" w:hAnsi="宋体"/>
          <w:b/>
          <w:sz w:val="24"/>
        </w:rPr>
        <w:t>3</w:t>
      </w:r>
      <w:r>
        <w:rPr>
          <w:rFonts w:hint="eastAsia" w:ascii="宋体" w:hAnsi="宋体"/>
          <w:b/>
          <w:sz w:val="24"/>
        </w:rPr>
        <w:t>.磋商响应截止期</w:t>
      </w:r>
    </w:p>
    <w:p>
      <w:pPr>
        <w:spacing w:line="360" w:lineRule="auto"/>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.1磋商响应文件的截止时间、</w:t>
      </w:r>
      <w:r>
        <w:rPr>
          <w:rFonts w:ascii="宋体" w:hAnsi="宋体"/>
          <w:sz w:val="24"/>
        </w:rPr>
        <w:t>开标时间</w:t>
      </w:r>
      <w:r>
        <w:rPr>
          <w:rFonts w:hint="eastAsia" w:ascii="宋体" w:hAnsi="宋体"/>
          <w:sz w:val="24"/>
        </w:rPr>
        <w:t>：见本须知前附表。</w:t>
      </w:r>
    </w:p>
    <w:p>
      <w:pPr>
        <w:spacing w:line="360" w:lineRule="auto"/>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2采购机构可按本须知第14条的规定以修改补充通知的方式，延长提交磋商响应文件的截止时间。在此情况下，响应磋商供应商的所有权利和义务以及响应磋商供应商的受制约的截止时间，均以延长后新的磋商响应截止时间为准。</w:t>
      </w:r>
    </w:p>
    <w:p>
      <w:pPr>
        <w:spacing w:line="360" w:lineRule="auto"/>
        <w:rPr>
          <w:rFonts w:ascii="宋体" w:hAnsi="宋体"/>
          <w:b/>
          <w:sz w:val="24"/>
        </w:rPr>
      </w:pPr>
      <w:r>
        <w:rPr>
          <w:rFonts w:hint="eastAsia" w:ascii="宋体" w:hAnsi="宋体"/>
          <w:b/>
          <w:sz w:val="24"/>
        </w:rPr>
        <w:t>2</w:t>
      </w:r>
      <w:r>
        <w:rPr>
          <w:rFonts w:ascii="宋体" w:hAnsi="宋体"/>
          <w:b/>
          <w:sz w:val="24"/>
        </w:rPr>
        <w:t>4</w:t>
      </w:r>
      <w:r>
        <w:rPr>
          <w:rFonts w:hint="eastAsia" w:ascii="宋体" w:hAnsi="宋体"/>
          <w:b/>
          <w:sz w:val="24"/>
        </w:rPr>
        <w:t>.磋商响应文件的修改与撤回</w:t>
      </w:r>
    </w:p>
    <w:p>
      <w:pPr>
        <w:autoSpaceDE w:val="0"/>
        <w:autoSpaceDN w:val="0"/>
        <w:adjustRightInd w:val="0"/>
        <w:spacing w:before="60" w:after="60" w:line="360" w:lineRule="auto"/>
        <w:jc w:val="left"/>
        <w:rPr>
          <w:rFonts w:ascii="宋体" w:hAnsi="宋体" w:cs="宋体"/>
          <w:sz w:val="24"/>
        </w:rPr>
      </w:pPr>
      <w:r>
        <w:rPr>
          <w:rFonts w:ascii="宋体" w:hAnsi="宋体"/>
          <w:sz w:val="24"/>
        </w:rPr>
        <w:t>24.1</w:t>
      </w:r>
      <w:r>
        <w:rPr>
          <w:rFonts w:hint="eastAsia" w:ascii="宋体" w:hAnsi="宋体" w:cs="宋体"/>
          <w:sz w:val="24"/>
        </w:rPr>
        <w:t>响应磋商供应商应当在磋商响应截止时间前完成磋商响应文件的上传提交，并可以补充、修改或者撤回磋商响应文件。补充或者修改磋商响应文件的，应当先行撤回原文件，补充、修改后重新上传提交。磋商响应截止时间前未完成上传的，视为撤回磋商响应文件。磋商响应截止时间后提交的磋商响应文件，“政采云”平台将拒收。</w:t>
      </w:r>
    </w:p>
    <w:p>
      <w:pPr>
        <w:autoSpaceDE w:val="0"/>
        <w:autoSpaceDN w:val="0"/>
        <w:adjustRightInd w:val="0"/>
        <w:spacing w:before="60" w:after="60" w:line="360" w:lineRule="auto"/>
        <w:jc w:val="left"/>
        <w:rPr>
          <w:rFonts w:ascii="宋体" w:hAnsi="宋体" w:cs="宋体"/>
          <w:sz w:val="24"/>
        </w:rPr>
      </w:pPr>
      <w:r>
        <w:rPr>
          <w:rFonts w:ascii="宋体" w:hAnsi="宋体" w:cs="宋体"/>
          <w:sz w:val="24"/>
        </w:rPr>
        <w:t>24.2</w:t>
      </w:r>
      <w:r>
        <w:rPr>
          <w:rFonts w:hint="eastAsia" w:ascii="宋体" w:hAnsi="宋体" w:cs="宋体"/>
          <w:sz w:val="24"/>
        </w:rPr>
        <w:t>“政采云”平台收到磋商响应文件，在磋商响应截止时间前，除响应磋商供应商补充、修改或者撤回磋商响应文件外，任何单位和个人不得解密或提取磋商响应文件。</w:t>
      </w:r>
    </w:p>
    <w:p>
      <w:pPr>
        <w:autoSpaceDE w:val="0"/>
        <w:autoSpaceDN w:val="0"/>
        <w:adjustRightInd w:val="0"/>
        <w:spacing w:before="60" w:after="60" w:line="360" w:lineRule="auto"/>
        <w:jc w:val="left"/>
        <w:rPr>
          <w:rFonts w:ascii="宋体" w:hAnsi="宋体" w:cs="宋体"/>
          <w:sz w:val="24"/>
        </w:rPr>
      </w:pPr>
      <w:r>
        <w:rPr>
          <w:rFonts w:ascii="宋体" w:hAnsi="宋体" w:cs="宋体"/>
          <w:sz w:val="24"/>
        </w:rPr>
        <w:t>24.3</w:t>
      </w:r>
      <w:r>
        <w:rPr>
          <w:rFonts w:hint="eastAsia" w:ascii="宋体" w:hAnsi="宋体" w:cs="宋体"/>
          <w:sz w:val="24"/>
        </w:rPr>
        <w:t>在磋商响应截止时间止提交电子版磋商响应文件的响应磋商供应商不足3家时，电子版磋商响应文件由代理机构在“政采云”平台操作退回，除此之外采购人和采购代理机构对已提交的磋商响应文件概不退回。</w:t>
      </w:r>
    </w:p>
    <w:p>
      <w:pPr>
        <w:spacing w:line="360" w:lineRule="auto"/>
        <w:rPr>
          <w:rFonts w:ascii="宋体" w:hAnsi="宋体"/>
          <w:sz w:val="24"/>
        </w:rPr>
      </w:pPr>
      <w:r>
        <w:rPr>
          <w:rFonts w:hint="eastAsia" w:ascii="宋体" w:hAnsi="宋体"/>
          <w:sz w:val="24"/>
        </w:rPr>
        <w:t>2</w:t>
      </w:r>
      <w:r>
        <w:rPr>
          <w:rFonts w:ascii="宋体" w:hAnsi="宋体"/>
          <w:sz w:val="24"/>
        </w:rPr>
        <w:t>4</w:t>
      </w:r>
      <w:r>
        <w:rPr>
          <w:rFonts w:hint="eastAsia" w:ascii="宋体" w:hAnsi="宋体"/>
          <w:sz w:val="24"/>
        </w:rPr>
        <w:t>.4在本须知第1</w:t>
      </w:r>
      <w:r>
        <w:rPr>
          <w:rFonts w:ascii="宋体" w:hAnsi="宋体"/>
          <w:sz w:val="24"/>
        </w:rPr>
        <w:t>9</w:t>
      </w:r>
      <w:r>
        <w:rPr>
          <w:rFonts w:hint="eastAsia" w:ascii="宋体" w:hAnsi="宋体"/>
          <w:sz w:val="24"/>
        </w:rPr>
        <w:t>条规定的磋商响应截止期至磋商响应有效期终止日之间，响应磋商供应商不能撤回磋商响应文件。</w:t>
      </w:r>
    </w:p>
    <w:p>
      <w:pPr>
        <w:spacing w:line="360" w:lineRule="auto"/>
        <w:rPr>
          <w:rFonts w:ascii="宋体" w:hAnsi="宋体"/>
          <w:b/>
          <w:bCs/>
          <w:sz w:val="24"/>
        </w:rPr>
      </w:pPr>
      <w:r>
        <w:rPr>
          <w:rFonts w:hint="eastAsia" w:ascii="宋体" w:hAnsi="宋体"/>
          <w:b/>
          <w:bCs/>
          <w:sz w:val="24"/>
        </w:rPr>
        <w:t>2</w:t>
      </w:r>
      <w:r>
        <w:rPr>
          <w:rFonts w:ascii="宋体" w:hAnsi="宋体"/>
          <w:b/>
          <w:bCs/>
          <w:sz w:val="24"/>
        </w:rPr>
        <w:t>5</w:t>
      </w:r>
      <w:r>
        <w:rPr>
          <w:rFonts w:hint="eastAsia" w:ascii="宋体" w:hAnsi="宋体"/>
          <w:b/>
          <w:bCs/>
          <w:sz w:val="24"/>
        </w:rPr>
        <w:t>.响应磋商供应商提交的原件</w:t>
      </w:r>
    </w:p>
    <w:p>
      <w:pPr>
        <w:spacing w:line="360" w:lineRule="auto"/>
        <w:rPr>
          <w:rFonts w:ascii="宋体" w:hAnsi="宋体"/>
          <w:sz w:val="24"/>
        </w:rPr>
      </w:pPr>
      <w:r>
        <w:rPr>
          <w:rFonts w:hint="eastAsia" w:ascii="宋体" w:hAnsi="宋体"/>
          <w:sz w:val="24"/>
        </w:rPr>
        <w:t>见本须知</w:t>
      </w:r>
      <w:r>
        <w:rPr>
          <w:rFonts w:ascii="宋体" w:hAnsi="宋体"/>
          <w:sz w:val="24"/>
        </w:rPr>
        <w:t>前附表</w:t>
      </w:r>
      <w:r>
        <w:rPr>
          <w:rFonts w:hint="eastAsia" w:ascii="宋体" w:hAnsi="宋体"/>
          <w:sz w:val="24"/>
        </w:rPr>
        <w:t>。</w:t>
      </w:r>
    </w:p>
    <w:p>
      <w:pPr>
        <w:spacing w:line="360" w:lineRule="auto"/>
        <w:rPr>
          <w:rFonts w:ascii="宋体" w:hAnsi="宋体"/>
          <w:sz w:val="24"/>
        </w:rPr>
      </w:pPr>
    </w:p>
    <w:p>
      <w:pPr>
        <w:spacing w:line="360" w:lineRule="auto"/>
        <w:jc w:val="center"/>
        <w:outlineLvl w:val="1"/>
        <w:rPr>
          <w:rFonts w:ascii="宋体" w:hAnsi="宋体"/>
          <w:b/>
          <w:bCs/>
          <w:sz w:val="32"/>
          <w:szCs w:val="32"/>
        </w:rPr>
      </w:pPr>
      <w:bookmarkStart w:id="18" w:name="_Toc110594799"/>
      <w:r>
        <w:rPr>
          <w:rFonts w:hint="eastAsia" w:ascii="宋体" w:hAnsi="宋体"/>
          <w:b/>
          <w:bCs/>
          <w:sz w:val="32"/>
          <w:szCs w:val="32"/>
        </w:rPr>
        <w:t>六、磋商</w:t>
      </w:r>
      <w:bookmarkEnd w:id="18"/>
    </w:p>
    <w:p>
      <w:pPr>
        <w:spacing w:line="360" w:lineRule="auto"/>
        <w:rPr>
          <w:rFonts w:ascii="宋体" w:hAnsi="宋体"/>
          <w:bCs/>
          <w:sz w:val="24"/>
        </w:rPr>
      </w:pPr>
      <w:r>
        <w:rPr>
          <w:rFonts w:ascii="宋体" w:hAnsi="宋体"/>
          <w:bCs/>
          <w:sz w:val="24"/>
        </w:rPr>
        <w:t>26.</w:t>
      </w:r>
      <w:r>
        <w:rPr>
          <w:rFonts w:hint="eastAsia" w:ascii="宋体" w:hAnsi="宋体"/>
          <w:bCs/>
          <w:sz w:val="24"/>
        </w:rPr>
        <w:t>磋商时间和地点</w:t>
      </w:r>
    </w:p>
    <w:p>
      <w:pPr>
        <w:spacing w:line="360" w:lineRule="auto"/>
        <w:ind w:firstLine="480" w:firstLineChars="200"/>
        <w:rPr>
          <w:sz w:val="24"/>
        </w:rPr>
      </w:pPr>
      <w:r>
        <w:rPr>
          <w:rFonts w:hint="eastAsia" w:ascii="宋体" w:hAnsi="宋体"/>
          <w:sz w:val="24"/>
        </w:rPr>
        <w:t>采购机构将于本须知前附表规定的开标时间和地点组织开标，</w:t>
      </w:r>
      <w:r>
        <w:rPr>
          <w:rFonts w:hint="eastAsia"/>
          <w:sz w:val="24"/>
        </w:rPr>
        <w:t>响应磋商供应商可</w:t>
      </w:r>
      <w:r>
        <w:rPr>
          <w:sz w:val="24"/>
        </w:rPr>
        <w:t>在开标地点或者</w:t>
      </w:r>
      <w:r>
        <w:rPr>
          <w:rFonts w:hint="eastAsia"/>
          <w:sz w:val="24"/>
        </w:rPr>
        <w:t>通过</w:t>
      </w:r>
      <w:r>
        <w:rPr>
          <w:sz w:val="24"/>
        </w:rPr>
        <w:t>“</w:t>
      </w:r>
      <w:r>
        <w:rPr>
          <w:rFonts w:hint="eastAsia"/>
          <w:sz w:val="24"/>
        </w:rPr>
        <w:t>政采云</w:t>
      </w:r>
      <w:r>
        <w:rPr>
          <w:sz w:val="24"/>
        </w:rPr>
        <w:t>”</w:t>
      </w:r>
      <w:r>
        <w:rPr>
          <w:rFonts w:hint="eastAsia"/>
          <w:sz w:val="24"/>
        </w:rPr>
        <w:t>线上</w:t>
      </w:r>
      <w:r>
        <w:rPr>
          <w:sz w:val="24"/>
        </w:rPr>
        <w:t>参加开标会</w:t>
      </w:r>
      <w:r>
        <w:rPr>
          <w:rFonts w:hint="eastAsia" w:ascii="宋体" w:hAnsi="宋体"/>
          <w:sz w:val="24"/>
        </w:rPr>
        <w:t>，所有响应磋商供应商均应当准时参加。</w:t>
      </w:r>
    </w:p>
    <w:p>
      <w:pPr>
        <w:spacing w:line="360" w:lineRule="auto"/>
        <w:rPr>
          <w:b/>
          <w:sz w:val="24"/>
        </w:rPr>
      </w:pPr>
      <w:r>
        <w:rPr>
          <w:b/>
          <w:sz w:val="24"/>
        </w:rPr>
        <w:t>27.</w:t>
      </w:r>
      <w:r>
        <w:rPr>
          <w:rFonts w:hint="eastAsia"/>
          <w:b/>
          <w:sz w:val="24"/>
        </w:rPr>
        <w:t>磋商程序</w:t>
      </w:r>
    </w:p>
    <w:p>
      <w:pPr>
        <w:autoSpaceDE w:val="0"/>
        <w:autoSpaceDN w:val="0"/>
        <w:adjustRightInd w:val="0"/>
        <w:spacing w:before="60" w:after="60" w:line="360" w:lineRule="auto"/>
        <w:rPr>
          <w:rFonts w:cs="宋体"/>
          <w:sz w:val="24"/>
        </w:rPr>
      </w:pPr>
      <w:r>
        <w:rPr>
          <w:rFonts w:hint="eastAsia" w:cs="宋体"/>
          <w:sz w:val="24"/>
        </w:rPr>
        <w:t>2</w:t>
      </w:r>
      <w:r>
        <w:rPr>
          <w:rFonts w:cs="宋体"/>
          <w:sz w:val="24"/>
        </w:rPr>
        <w:t>7.1</w:t>
      </w:r>
      <w:r>
        <w:rPr>
          <w:rFonts w:hint="eastAsia" w:cs="宋体"/>
          <w:sz w:val="24"/>
        </w:rPr>
        <w:t>解密电子磋商响应文件。“政采云”平台按开标时间自动提取所有磋商响应文件。响应磋商供应商须使用CA锁按照前附表</w:t>
      </w:r>
      <w:r>
        <w:rPr>
          <w:rFonts w:cs="宋体"/>
          <w:sz w:val="24"/>
        </w:rPr>
        <w:t>规定的时间</w:t>
      </w:r>
      <w:r>
        <w:rPr>
          <w:rFonts w:hint="eastAsia" w:cs="宋体"/>
          <w:sz w:val="24"/>
        </w:rPr>
        <w:t>在</w:t>
      </w:r>
      <w:r>
        <w:rPr>
          <w:rFonts w:cs="宋体"/>
          <w:sz w:val="24"/>
        </w:rPr>
        <w:t>线上</w:t>
      </w:r>
      <w:r>
        <w:rPr>
          <w:rFonts w:hint="eastAsia" w:cs="宋体"/>
          <w:sz w:val="24"/>
        </w:rPr>
        <w:t>对电子磋商响应文件解密。</w:t>
      </w:r>
    </w:p>
    <w:p>
      <w:pPr>
        <w:autoSpaceDE w:val="0"/>
        <w:autoSpaceDN w:val="0"/>
        <w:adjustRightInd w:val="0"/>
        <w:spacing w:before="60" w:after="60" w:line="360" w:lineRule="auto"/>
        <w:rPr>
          <w:rFonts w:cs="宋体"/>
          <w:sz w:val="24"/>
        </w:rPr>
      </w:pPr>
      <w:r>
        <w:rPr>
          <w:rFonts w:cs="宋体"/>
          <w:sz w:val="24"/>
        </w:rPr>
        <w:t>27.2</w:t>
      </w:r>
      <w:r>
        <w:rPr>
          <w:rFonts w:hint="eastAsia" w:cs="宋体"/>
          <w:sz w:val="24"/>
        </w:rPr>
        <w:t>响应磋商供应商对开标过程有</w:t>
      </w:r>
      <w:r>
        <w:rPr>
          <w:rFonts w:hint="eastAsia" w:ascii="宋体" w:hAnsi="宋体"/>
          <w:sz w:val="24"/>
        </w:rPr>
        <w:t>异议的</w:t>
      </w:r>
      <w:r>
        <w:rPr>
          <w:rFonts w:hint="eastAsia" w:cs="宋体"/>
          <w:sz w:val="24"/>
        </w:rPr>
        <w:t>，</w:t>
      </w:r>
      <w:r>
        <w:rPr>
          <w:rFonts w:hint="eastAsia" w:ascii="宋体" w:hAnsi="宋体"/>
          <w:sz w:val="24"/>
        </w:rPr>
        <w:t>应当在开标现场或者</w:t>
      </w:r>
      <w:r>
        <w:rPr>
          <w:rFonts w:ascii="宋体" w:hAnsi="宋体"/>
          <w:sz w:val="24"/>
        </w:rPr>
        <w:t>线上</w:t>
      </w:r>
      <w:r>
        <w:rPr>
          <w:rFonts w:hint="eastAsia" w:ascii="宋体" w:hAnsi="宋体"/>
          <w:sz w:val="24"/>
        </w:rPr>
        <w:t>提出</w:t>
      </w:r>
      <w:r>
        <w:rPr>
          <w:rFonts w:hint="eastAsia" w:cs="宋体"/>
          <w:sz w:val="24"/>
        </w:rPr>
        <w:t>。采购人、采购代理机构对响应磋商供应商提出的异议应当及时处理。</w:t>
      </w:r>
    </w:p>
    <w:p>
      <w:pPr>
        <w:spacing w:line="360" w:lineRule="auto"/>
        <w:rPr>
          <w:rFonts w:cs="宋体"/>
          <w:sz w:val="24"/>
        </w:rPr>
      </w:pPr>
      <w:r>
        <w:rPr>
          <w:rFonts w:hint="eastAsia" w:cs="宋体"/>
          <w:sz w:val="24"/>
        </w:rPr>
        <w:t>2</w:t>
      </w:r>
      <w:r>
        <w:rPr>
          <w:rFonts w:cs="宋体"/>
          <w:sz w:val="24"/>
        </w:rPr>
        <w:t>7</w:t>
      </w:r>
      <w:r>
        <w:rPr>
          <w:rFonts w:hint="eastAsia" w:cs="宋体"/>
          <w:sz w:val="24"/>
        </w:rPr>
        <w:t>.</w:t>
      </w:r>
      <w:r>
        <w:rPr>
          <w:rFonts w:cs="宋体"/>
          <w:sz w:val="24"/>
        </w:rPr>
        <w:t>3</w:t>
      </w:r>
      <w:r>
        <w:rPr>
          <w:rFonts w:hint="eastAsia" w:cs="宋体"/>
          <w:sz w:val="24"/>
        </w:rPr>
        <w:t>响应磋商供应商因自身</w:t>
      </w:r>
      <w:r>
        <w:rPr>
          <w:rFonts w:cs="宋体"/>
          <w:sz w:val="24"/>
        </w:rPr>
        <w:t>原因</w:t>
      </w:r>
      <w:r>
        <w:rPr>
          <w:rFonts w:hint="eastAsia" w:cs="宋体"/>
          <w:sz w:val="24"/>
        </w:rPr>
        <w:t>未按时解密的一切后果由响应磋商供应商自己承担。如遇“政采云”平台电子化开标或评审程序调整的，按调整后执行。</w:t>
      </w:r>
    </w:p>
    <w:p>
      <w:pPr>
        <w:autoSpaceDE w:val="0"/>
        <w:autoSpaceDN w:val="0"/>
        <w:adjustRightInd w:val="0"/>
        <w:spacing w:before="60" w:after="60" w:line="360" w:lineRule="auto"/>
        <w:rPr>
          <w:rFonts w:cs="宋体"/>
          <w:sz w:val="24"/>
        </w:rPr>
      </w:pPr>
      <w:r>
        <w:rPr>
          <w:rFonts w:hint="eastAsia" w:cs="宋体"/>
          <w:b/>
          <w:sz w:val="24"/>
        </w:rPr>
        <w:t>2</w:t>
      </w:r>
      <w:r>
        <w:rPr>
          <w:rFonts w:cs="宋体"/>
          <w:b/>
          <w:sz w:val="24"/>
        </w:rPr>
        <w:t>7</w:t>
      </w:r>
      <w:r>
        <w:rPr>
          <w:rFonts w:hint="eastAsia" w:cs="宋体"/>
          <w:b/>
          <w:sz w:val="24"/>
        </w:rPr>
        <w:t>.</w:t>
      </w:r>
      <w:r>
        <w:rPr>
          <w:rFonts w:cs="宋体"/>
          <w:b/>
          <w:sz w:val="24"/>
        </w:rPr>
        <w:t>4</w:t>
      </w:r>
      <w:r>
        <w:rPr>
          <w:rFonts w:hint="eastAsia" w:cs="宋体"/>
          <w:b/>
          <w:sz w:val="24"/>
        </w:rPr>
        <w:t>磋商</w:t>
      </w:r>
      <w:r>
        <w:rPr>
          <w:rFonts w:cs="宋体"/>
          <w:b/>
          <w:sz w:val="24"/>
        </w:rPr>
        <w:t>小组将在资格</w:t>
      </w:r>
      <w:r>
        <w:rPr>
          <w:rFonts w:hint="eastAsia" w:cs="宋体"/>
          <w:b/>
          <w:sz w:val="24"/>
        </w:rPr>
        <w:t>评审</w:t>
      </w:r>
      <w:r>
        <w:rPr>
          <w:rFonts w:cs="宋体"/>
          <w:b/>
          <w:sz w:val="24"/>
        </w:rPr>
        <w:t>、符合性</w:t>
      </w:r>
      <w:r>
        <w:rPr>
          <w:rFonts w:hint="eastAsia" w:cs="宋体"/>
          <w:b/>
          <w:sz w:val="24"/>
        </w:rPr>
        <w:t>评审后，</w:t>
      </w:r>
      <w:r>
        <w:rPr>
          <w:rFonts w:cs="宋体"/>
          <w:b/>
          <w:sz w:val="24"/>
        </w:rPr>
        <w:t>通过</w:t>
      </w:r>
      <w:r>
        <w:rPr>
          <w:rFonts w:hint="eastAsia" w:cs="宋体"/>
          <w:b/>
          <w:sz w:val="24"/>
        </w:rPr>
        <w:t>“政采云”</w:t>
      </w:r>
      <w:r>
        <w:rPr>
          <w:rFonts w:cs="宋体"/>
          <w:b/>
          <w:sz w:val="24"/>
        </w:rPr>
        <w:t>对</w:t>
      </w:r>
      <w:r>
        <w:rPr>
          <w:rFonts w:hint="eastAsia" w:cs="宋体"/>
          <w:b/>
          <w:sz w:val="24"/>
        </w:rPr>
        <w:t>合格</w:t>
      </w:r>
      <w:r>
        <w:rPr>
          <w:rFonts w:cs="宋体"/>
          <w:b/>
          <w:sz w:val="24"/>
        </w:rPr>
        <w:t>的响应</w:t>
      </w:r>
      <w:r>
        <w:rPr>
          <w:rFonts w:hint="eastAsia" w:cs="宋体"/>
          <w:b/>
          <w:sz w:val="24"/>
        </w:rPr>
        <w:t>磋商</w:t>
      </w:r>
      <w:r>
        <w:rPr>
          <w:rFonts w:cs="宋体"/>
          <w:b/>
          <w:sz w:val="24"/>
        </w:rPr>
        <w:t>供应商发起</w:t>
      </w:r>
      <w:r>
        <w:rPr>
          <w:rFonts w:hint="eastAsia" w:cs="宋体"/>
          <w:b/>
          <w:sz w:val="24"/>
        </w:rPr>
        <w:t>磋商</w:t>
      </w:r>
      <w:r>
        <w:rPr>
          <w:rFonts w:cs="宋体"/>
          <w:b/>
          <w:sz w:val="24"/>
        </w:rPr>
        <w:t>邀请，响应</w:t>
      </w:r>
      <w:r>
        <w:rPr>
          <w:rFonts w:hint="eastAsia" w:cs="宋体"/>
          <w:b/>
          <w:sz w:val="24"/>
        </w:rPr>
        <w:t>磋商</w:t>
      </w:r>
      <w:r>
        <w:rPr>
          <w:rFonts w:cs="宋体"/>
          <w:b/>
          <w:sz w:val="24"/>
        </w:rPr>
        <w:t>供应商</w:t>
      </w:r>
      <w:r>
        <w:rPr>
          <w:rFonts w:hint="eastAsia" w:cs="宋体"/>
          <w:b/>
          <w:sz w:val="24"/>
        </w:rPr>
        <w:t>须通过“政采云”</w:t>
      </w:r>
      <w:r>
        <w:rPr>
          <w:rFonts w:cs="宋体"/>
          <w:b/>
          <w:sz w:val="24"/>
        </w:rPr>
        <w:t>在线与</w:t>
      </w:r>
      <w:r>
        <w:rPr>
          <w:rFonts w:hint="eastAsia" w:cs="宋体"/>
          <w:b/>
          <w:sz w:val="24"/>
        </w:rPr>
        <w:t>磋商</w:t>
      </w:r>
      <w:r>
        <w:rPr>
          <w:rFonts w:cs="宋体"/>
          <w:b/>
          <w:sz w:val="24"/>
        </w:rPr>
        <w:t>小组进行</w:t>
      </w:r>
      <w:r>
        <w:rPr>
          <w:rFonts w:hint="eastAsia" w:cs="宋体"/>
          <w:b/>
          <w:sz w:val="24"/>
        </w:rPr>
        <w:t>磋商，所有参加磋商的供应商在规定时间内提交最终报价。</w:t>
      </w:r>
    </w:p>
    <w:p>
      <w:pPr>
        <w:autoSpaceDE w:val="0"/>
        <w:autoSpaceDN w:val="0"/>
        <w:adjustRightInd w:val="0"/>
        <w:spacing w:before="60" w:after="60" w:line="360" w:lineRule="auto"/>
        <w:rPr>
          <w:rFonts w:cs="宋体"/>
          <w:b/>
          <w:sz w:val="24"/>
        </w:rPr>
      </w:pPr>
      <w:r>
        <w:rPr>
          <w:rFonts w:hint="eastAsia" w:cs="宋体"/>
          <w:b/>
          <w:sz w:val="24"/>
        </w:rPr>
        <w:t>27.4在线</w:t>
      </w:r>
      <w:r>
        <w:rPr>
          <w:rFonts w:cs="宋体"/>
          <w:b/>
          <w:sz w:val="24"/>
        </w:rPr>
        <w:t>磋商时间和提交</w:t>
      </w:r>
      <w:r>
        <w:rPr>
          <w:rFonts w:hint="eastAsia" w:cs="宋体"/>
          <w:b/>
          <w:sz w:val="24"/>
        </w:rPr>
        <w:t>最终</w:t>
      </w:r>
      <w:r>
        <w:rPr>
          <w:rFonts w:cs="宋体"/>
          <w:b/>
          <w:sz w:val="24"/>
        </w:rPr>
        <w:t>报价的时间</w:t>
      </w:r>
      <w:r>
        <w:rPr>
          <w:rFonts w:hint="eastAsia" w:cs="宋体"/>
          <w:b/>
          <w:sz w:val="24"/>
        </w:rPr>
        <w:t>见</w:t>
      </w:r>
      <w:r>
        <w:rPr>
          <w:rFonts w:cs="宋体"/>
          <w:b/>
          <w:sz w:val="24"/>
        </w:rPr>
        <w:t>本须知前附表。</w:t>
      </w:r>
    </w:p>
    <w:p>
      <w:pPr>
        <w:spacing w:line="360" w:lineRule="auto"/>
        <w:jc w:val="center"/>
        <w:outlineLvl w:val="1"/>
        <w:rPr>
          <w:b/>
          <w:sz w:val="32"/>
          <w:szCs w:val="32"/>
        </w:rPr>
      </w:pPr>
      <w:bookmarkStart w:id="19" w:name="_Toc110594800"/>
      <w:r>
        <w:rPr>
          <w:rFonts w:hint="eastAsia" w:ascii="宋体" w:hAnsi="宋体"/>
          <w:b/>
          <w:sz w:val="32"/>
          <w:szCs w:val="32"/>
        </w:rPr>
        <w:t>七、评审</w:t>
      </w:r>
      <w:bookmarkEnd w:id="19"/>
    </w:p>
    <w:p>
      <w:pPr>
        <w:spacing w:line="360" w:lineRule="auto"/>
        <w:rPr>
          <w:rFonts w:ascii="宋体" w:hAnsi="宋体"/>
          <w:b/>
          <w:bCs/>
          <w:sz w:val="24"/>
        </w:rPr>
      </w:pPr>
      <w:r>
        <w:rPr>
          <w:rFonts w:ascii="宋体" w:hAnsi="宋体"/>
          <w:b/>
          <w:bCs/>
          <w:sz w:val="24"/>
        </w:rPr>
        <w:t>28.</w:t>
      </w:r>
      <w:r>
        <w:rPr>
          <w:rFonts w:hint="eastAsia" w:ascii="宋体" w:hAnsi="宋体"/>
          <w:b/>
          <w:sz w:val="24"/>
        </w:rPr>
        <w:t>磋商小组</w:t>
      </w:r>
    </w:p>
    <w:p>
      <w:pPr>
        <w:pStyle w:val="2"/>
        <w:spacing w:line="360" w:lineRule="auto"/>
        <w:rPr>
          <w:rFonts w:hint="default" w:hAnsi="宋体"/>
          <w:sz w:val="24"/>
          <w:szCs w:val="24"/>
        </w:rPr>
      </w:pPr>
      <w:r>
        <w:rPr>
          <w:rFonts w:hint="default" w:hAnsi="宋体"/>
          <w:sz w:val="24"/>
          <w:szCs w:val="24"/>
        </w:rPr>
        <w:t>28.</w:t>
      </w:r>
      <w:r>
        <w:rPr>
          <w:rFonts w:hAnsi="宋体"/>
          <w:sz w:val="24"/>
          <w:szCs w:val="24"/>
        </w:rPr>
        <w:t>1采购机构将依法组建磋商小组。磋商小组成员由具有高级职称或具有同等专业水平的相关领域专家组成。与采购项目有直接利害关系或与响应磋商供应商有任何利害关系的专家，不得进入本项目的磋商小组。磋商小组成员名单在成交结果确定前应当保密。</w:t>
      </w:r>
    </w:p>
    <w:p>
      <w:pPr>
        <w:pStyle w:val="2"/>
        <w:spacing w:line="360" w:lineRule="auto"/>
        <w:rPr>
          <w:rFonts w:hint="default" w:hAnsi="宋体"/>
          <w:sz w:val="24"/>
          <w:szCs w:val="24"/>
        </w:rPr>
      </w:pPr>
      <w:r>
        <w:rPr>
          <w:rFonts w:hint="default" w:hAnsi="宋体"/>
          <w:sz w:val="24"/>
          <w:szCs w:val="24"/>
        </w:rPr>
        <w:t>28.2</w:t>
      </w:r>
      <w:r>
        <w:rPr>
          <w:rFonts w:hAnsi="宋体"/>
          <w:sz w:val="24"/>
          <w:szCs w:val="24"/>
        </w:rPr>
        <w:t>本项目磋商小组成员人数及确定方式见本须知前附表。</w:t>
      </w:r>
    </w:p>
    <w:p>
      <w:pPr>
        <w:pStyle w:val="2"/>
        <w:spacing w:line="360" w:lineRule="auto"/>
        <w:rPr>
          <w:rFonts w:hint="default" w:hAnsi="宋体"/>
          <w:sz w:val="24"/>
          <w:szCs w:val="24"/>
        </w:rPr>
      </w:pPr>
      <w:r>
        <w:rPr>
          <w:rFonts w:hint="default" w:hAnsi="宋体"/>
          <w:sz w:val="24"/>
          <w:szCs w:val="24"/>
        </w:rPr>
        <w:t>28.3</w:t>
      </w:r>
      <w:r>
        <w:rPr>
          <w:rFonts w:hAnsi="宋体"/>
          <w:sz w:val="24"/>
          <w:szCs w:val="24"/>
        </w:rPr>
        <w:t>磋商小组成员有下列情形之一的，应当回避：</w:t>
      </w:r>
    </w:p>
    <w:p>
      <w:pPr>
        <w:pStyle w:val="2"/>
        <w:spacing w:line="360" w:lineRule="auto"/>
        <w:rPr>
          <w:rFonts w:hint="default" w:hAnsi="宋体"/>
          <w:sz w:val="24"/>
          <w:szCs w:val="24"/>
        </w:rPr>
      </w:pPr>
      <w:r>
        <w:rPr>
          <w:rFonts w:hint="default" w:hAnsi="宋体"/>
          <w:sz w:val="24"/>
          <w:szCs w:val="24"/>
        </w:rPr>
        <w:t>28</w:t>
      </w:r>
      <w:r>
        <w:rPr>
          <w:rFonts w:hAnsi="宋体"/>
          <w:sz w:val="24"/>
          <w:szCs w:val="24"/>
        </w:rPr>
        <w:t>.3.1采购人或响应磋商供应商的主要负责人的近亲属；</w:t>
      </w:r>
    </w:p>
    <w:p>
      <w:pPr>
        <w:pStyle w:val="2"/>
        <w:spacing w:line="360" w:lineRule="auto"/>
        <w:rPr>
          <w:rFonts w:hint="default" w:hAnsi="宋体"/>
          <w:sz w:val="24"/>
          <w:szCs w:val="24"/>
        </w:rPr>
      </w:pPr>
      <w:r>
        <w:rPr>
          <w:rFonts w:hint="default" w:hAnsi="宋体"/>
          <w:sz w:val="24"/>
          <w:szCs w:val="24"/>
        </w:rPr>
        <w:t>28</w:t>
      </w:r>
      <w:r>
        <w:rPr>
          <w:rFonts w:hAnsi="宋体"/>
          <w:sz w:val="24"/>
          <w:szCs w:val="24"/>
        </w:rPr>
        <w:t>.3.2项目主管部门或者行政监督部门的人员；</w:t>
      </w:r>
    </w:p>
    <w:p>
      <w:pPr>
        <w:pStyle w:val="2"/>
        <w:spacing w:line="360" w:lineRule="auto"/>
        <w:rPr>
          <w:rFonts w:hint="default" w:hAnsi="宋体"/>
          <w:sz w:val="24"/>
          <w:szCs w:val="24"/>
        </w:rPr>
      </w:pPr>
      <w:r>
        <w:rPr>
          <w:rFonts w:hint="default" w:hAnsi="宋体"/>
          <w:sz w:val="24"/>
          <w:szCs w:val="24"/>
        </w:rPr>
        <w:t>28</w:t>
      </w:r>
      <w:r>
        <w:rPr>
          <w:rFonts w:hAnsi="宋体"/>
          <w:sz w:val="24"/>
          <w:szCs w:val="24"/>
        </w:rPr>
        <w:t>.3.3与响应磋商供应商有经济利益关系，可能影响对磋商响应公正评审的；</w:t>
      </w:r>
    </w:p>
    <w:p>
      <w:pPr>
        <w:pStyle w:val="2"/>
        <w:spacing w:line="360" w:lineRule="auto"/>
        <w:rPr>
          <w:rFonts w:hint="default" w:hAnsi="宋体"/>
          <w:sz w:val="24"/>
          <w:szCs w:val="24"/>
        </w:rPr>
      </w:pPr>
      <w:r>
        <w:rPr>
          <w:rFonts w:hint="default" w:hAnsi="宋体"/>
          <w:sz w:val="24"/>
          <w:szCs w:val="24"/>
        </w:rPr>
        <w:t>28</w:t>
      </w:r>
      <w:r>
        <w:rPr>
          <w:rFonts w:hAnsi="宋体"/>
          <w:sz w:val="24"/>
          <w:szCs w:val="24"/>
        </w:rPr>
        <w:t>.3.4曾因在招标、评标以及其他与招标磋商响应有关活动中从事违法行为而受过行政处罚或刑事处罚的。</w:t>
      </w:r>
    </w:p>
    <w:p>
      <w:pPr>
        <w:pStyle w:val="2"/>
        <w:spacing w:line="360" w:lineRule="auto"/>
        <w:rPr>
          <w:rFonts w:hint="default" w:hAnsi="宋体"/>
          <w:b/>
          <w:sz w:val="24"/>
          <w:szCs w:val="24"/>
        </w:rPr>
      </w:pPr>
      <w:r>
        <w:rPr>
          <w:rFonts w:hint="default" w:hAnsi="宋体"/>
          <w:b/>
          <w:sz w:val="24"/>
          <w:szCs w:val="24"/>
        </w:rPr>
        <w:t>29</w:t>
      </w:r>
      <w:r>
        <w:rPr>
          <w:rFonts w:hAnsi="宋体"/>
          <w:b/>
          <w:sz w:val="24"/>
          <w:szCs w:val="24"/>
        </w:rPr>
        <w:t>.评审原则</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磋商小组评标时必须公平、公正、客观，不带任何倾向性和启发性；不得向外界透露任何与评标有关的内容；任何单位和个人不得干扰、影响评审的正常进行；磋商小组及有关工作人员不得私下与响应磋商供应商接触，不得收受利害关系人的财物或者其他好处。</w:t>
      </w:r>
    </w:p>
    <w:p>
      <w:pPr>
        <w:pStyle w:val="2"/>
        <w:spacing w:line="360" w:lineRule="auto"/>
        <w:rPr>
          <w:rFonts w:hint="default" w:hAnsi="宋体"/>
          <w:b/>
          <w:sz w:val="24"/>
          <w:szCs w:val="24"/>
        </w:rPr>
      </w:pPr>
      <w:r>
        <w:rPr>
          <w:rFonts w:hint="default" w:hAnsi="宋体"/>
          <w:b/>
          <w:sz w:val="24"/>
          <w:szCs w:val="24"/>
        </w:rPr>
        <w:t>30.</w:t>
      </w:r>
      <w:r>
        <w:rPr>
          <w:rFonts w:hAnsi="宋体"/>
          <w:b/>
          <w:sz w:val="24"/>
          <w:szCs w:val="24"/>
        </w:rPr>
        <w:t>评审</w:t>
      </w:r>
    </w:p>
    <w:p>
      <w:pPr>
        <w:autoSpaceDE w:val="0"/>
        <w:autoSpaceDN w:val="0"/>
        <w:adjustRightInd w:val="0"/>
        <w:spacing w:line="360" w:lineRule="auto"/>
        <w:jc w:val="left"/>
        <w:rPr>
          <w:rFonts w:ascii="宋体" w:hAnsi="宋体" w:cs="宋体"/>
          <w:sz w:val="24"/>
        </w:rPr>
      </w:pPr>
      <w:r>
        <w:rPr>
          <w:rFonts w:ascii="宋体" w:hAnsi="宋体" w:cs="宋体"/>
          <w:sz w:val="24"/>
        </w:rPr>
        <w:t>30.1</w:t>
      </w:r>
      <w:r>
        <w:rPr>
          <w:rFonts w:hint="eastAsia" w:ascii="宋体" w:hAnsi="宋体" w:cs="宋体"/>
          <w:sz w:val="24"/>
        </w:rPr>
        <w:t>在磋商过程中出现法律法规和磋商文件均没有明确规定的情形时，由磋商小组现场协商解决，协商不一致的，由全体评委投票表决，以得票率二分之一以上专家的意见为准并由采购代理机构作记录。</w:t>
      </w:r>
      <w:bookmarkStart w:id="20" w:name="_28.3评标方法。本项目将按须知前附表规定的评标办法进行评标，具体评标"/>
      <w:bookmarkEnd w:id="20"/>
    </w:p>
    <w:p>
      <w:pPr>
        <w:autoSpaceDE w:val="0"/>
        <w:autoSpaceDN w:val="0"/>
        <w:adjustRightInd w:val="0"/>
        <w:spacing w:line="360" w:lineRule="auto"/>
        <w:jc w:val="left"/>
        <w:rPr>
          <w:rFonts w:ascii="宋体" w:hAnsi="宋体" w:cs="宋体"/>
          <w:sz w:val="24"/>
        </w:rPr>
      </w:pPr>
      <w:r>
        <w:rPr>
          <w:rFonts w:ascii="宋体" w:hAnsi="宋体" w:cs="宋体"/>
          <w:sz w:val="24"/>
        </w:rPr>
        <w:t>30.2</w:t>
      </w:r>
      <w:r>
        <w:rPr>
          <w:rFonts w:hint="eastAsia" w:ascii="宋体" w:hAnsi="宋体" w:cs="宋体"/>
          <w:sz w:val="24"/>
        </w:rPr>
        <w:t>采购人、采购代理机构应当采取必要措施，保证磋商在严格保密（封闭式）的情况下进行。除采购人代表、磋商现场组织人员外，采购人的其他工作人员以及与磋商工作无关的人员不得进入评审现场。有关人员对磋商情况以及在评标过程中获悉的国家秘密、商业秘密负有保密责任。</w:t>
      </w:r>
    </w:p>
    <w:p>
      <w:pPr>
        <w:autoSpaceDE w:val="0"/>
        <w:autoSpaceDN w:val="0"/>
        <w:adjustRightInd w:val="0"/>
        <w:spacing w:line="360" w:lineRule="auto"/>
        <w:jc w:val="left"/>
        <w:rPr>
          <w:rFonts w:ascii="宋体" w:hAnsi="宋体" w:cs="宋体"/>
          <w:sz w:val="24"/>
        </w:rPr>
      </w:pPr>
      <w:r>
        <w:rPr>
          <w:rFonts w:ascii="宋体" w:hAnsi="宋体" w:cs="宋体"/>
          <w:sz w:val="24"/>
        </w:rPr>
        <w:t>30.3</w:t>
      </w:r>
      <w:r>
        <w:rPr>
          <w:rFonts w:hint="eastAsia" w:ascii="宋体" w:hAnsi="宋体" w:cs="宋体"/>
          <w:sz w:val="24"/>
        </w:rPr>
        <w:t>本项目电子磋商过程实行网上留痕、全程录音、录像监控，响应磋商供应商在评标过程中所进行的试图影响评标结果的不公正活动，其磋商响应按无效处理。</w:t>
      </w:r>
    </w:p>
    <w:p>
      <w:pPr>
        <w:autoSpaceDE w:val="0"/>
        <w:autoSpaceDN w:val="0"/>
        <w:adjustRightInd w:val="0"/>
        <w:spacing w:line="360" w:lineRule="auto"/>
        <w:jc w:val="left"/>
        <w:rPr>
          <w:rFonts w:ascii="宋体" w:hAnsi="宋体" w:cs="宋体"/>
          <w:sz w:val="24"/>
        </w:rPr>
      </w:pPr>
      <w:r>
        <w:rPr>
          <w:rFonts w:ascii="宋体" w:hAnsi="宋体" w:cs="宋体"/>
          <w:sz w:val="24"/>
        </w:rPr>
        <w:t>30.4</w:t>
      </w:r>
      <w:r>
        <w:rPr>
          <w:rFonts w:hint="eastAsia" w:ascii="宋体" w:hAnsi="宋体" w:cs="宋体"/>
          <w:sz w:val="24"/>
        </w:rPr>
        <w:t>采购过程中出现以下情形，导致电子交易平台无法正常运行，或者无法保证电子交易的公平、公正和安全时，采购机构可中止电子交易活动：</w:t>
      </w:r>
    </w:p>
    <w:p>
      <w:pPr>
        <w:autoSpaceDE w:val="0"/>
        <w:autoSpaceDN w:val="0"/>
        <w:adjustRightInd w:val="0"/>
        <w:spacing w:line="360" w:lineRule="auto"/>
        <w:ind w:firstLine="240" w:firstLineChars="100"/>
        <w:jc w:val="left"/>
        <w:rPr>
          <w:rFonts w:ascii="宋体" w:hAnsi="宋体" w:cs="宋体"/>
          <w:sz w:val="24"/>
        </w:rPr>
      </w:pPr>
      <w:r>
        <w:rPr>
          <w:rFonts w:hint="eastAsia" w:ascii="宋体" w:hAnsi="宋体" w:cs="宋体"/>
          <w:sz w:val="24"/>
        </w:rPr>
        <w:t xml:space="preserve">（1）电子交易平台发生故障而无法登录访问的； </w:t>
      </w:r>
    </w:p>
    <w:p>
      <w:pPr>
        <w:autoSpaceDE w:val="0"/>
        <w:autoSpaceDN w:val="0"/>
        <w:adjustRightInd w:val="0"/>
        <w:spacing w:line="360" w:lineRule="auto"/>
        <w:ind w:firstLine="240" w:firstLineChars="100"/>
        <w:jc w:val="left"/>
        <w:rPr>
          <w:rFonts w:ascii="宋体" w:hAnsi="宋体" w:cs="宋体"/>
          <w:sz w:val="24"/>
        </w:rPr>
      </w:pPr>
      <w:r>
        <w:rPr>
          <w:rFonts w:hint="eastAsia" w:ascii="宋体" w:hAnsi="宋体" w:cs="宋体"/>
          <w:sz w:val="24"/>
        </w:rPr>
        <w:t>（2）电子交易平台应用或数据库出现错误，不能进行正常操作的；</w:t>
      </w:r>
    </w:p>
    <w:p>
      <w:pPr>
        <w:autoSpaceDE w:val="0"/>
        <w:autoSpaceDN w:val="0"/>
        <w:adjustRightInd w:val="0"/>
        <w:spacing w:line="360" w:lineRule="auto"/>
        <w:ind w:firstLine="240" w:firstLineChars="100"/>
        <w:jc w:val="left"/>
        <w:rPr>
          <w:rFonts w:ascii="宋体" w:hAnsi="宋体" w:cs="宋体"/>
          <w:sz w:val="24"/>
        </w:rPr>
      </w:pPr>
      <w:r>
        <w:rPr>
          <w:rFonts w:hint="eastAsia" w:ascii="宋体" w:hAnsi="宋体" w:cs="宋体"/>
          <w:sz w:val="24"/>
        </w:rPr>
        <w:t>（3）电子交易平台发现严重安全漏洞，有潜在泄密危险的；</w:t>
      </w:r>
    </w:p>
    <w:p>
      <w:pPr>
        <w:autoSpaceDE w:val="0"/>
        <w:autoSpaceDN w:val="0"/>
        <w:adjustRightInd w:val="0"/>
        <w:spacing w:line="360" w:lineRule="auto"/>
        <w:ind w:firstLine="240" w:firstLineChars="100"/>
        <w:jc w:val="left"/>
        <w:rPr>
          <w:rFonts w:ascii="宋体" w:hAnsi="宋体" w:cs="宋体"/>
          <w:sz w:val="24"/>
        </w:rPr>
      </w:pPr>
      <w:r>
        <w:rPr>
          <w:rFonts w:hint="eastAsia" w:ascii="宋体" w:hAnsi="宋体" w:cs="宋体"/>
          <w:sz w:val="24"/>
        </w:rPr>
        <w:t xml:space="preserve">（4）病毒发作导致不能进行正常操作的； </w:t>
      </w:r>
    </w:p>
    <w:p>
      <w:pPr>
        <w:autoSpaceDE w:val="0"/>
        <w:autoSpaceDN w:val="0"/>
        <w:adjustRightInd w:val="0"/>
        <w:spacing w:line="360" w:lineRule="auto"/>
        <w:ind w:firstLine="240" w:firstLineChars="100"/>
        <w:jc w:val="left"/>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）其他无法保证电子交易的公平、公正和安全的情况。</w:t>
      </w:r>
    </w:p>
    <w:p>
      <w:pPr>
        <w:autoSpaceDE w:val="0"/>
        <w:autoSpaceDN w:val="0"/>
        <w:adjustRightInd w:val="0"/>
        <w:spacing w:line="360" w:lineRule="auto"/>
        <w:jc w:val="left"/>
        <w:rPr>
          <w:rFonts w:ascii="宋体" w:hAnsi="宋体" w:cs="宋体"/>
          <w:sz w:val="24"/>
        </w:rPr>
      </w:pPr>
      <w:r>
        <w:rPr>
          <w:rFonts w:ascii="宋体" w:hAnsi="宋体" w:cs="宋体"/>
          <w:sz w:val="24"/>
        </w:rPr>
        <w:t>30.5</w:t>
      </w:r>
      <w:r>
        <w:rPr>
          <w:rFonts w:hint="eastAsia" w:ascii="宋体" w:hAnsi="宋体" w:cs="宋体"/>
          <w:sz w:val="24"/>
        </w:rPr>
        <w:t>出现以上情形，不影响采购公平、公正性的，采购组织机构可以待上述情形消除后继续组织电子交易活动；影响或可能影响采购公平、公正性的，经采购代理机构确认后，应当重新磋商。采购代理机构必须对原有的资料及信息作出妥善保密处理，并报财政部门备案。</w:t>
      </w:r>
    </w:p>
    <w:p>
      <w:pPr>
        <w:pStyle w:val="2"/>
        <w:spacing w:line="360" w:lineRule="auto"/>
        <w:rPr>
          <w:rFonts w:hint="default" w:hAnsi="宋体"/>
          <w:b/>
          <w:sz w:val="24"/>
          <w:szCs w:val="24"/>
        </w:rPr>
      </w:pPr>
      <w:r>
        <w:rPr>
          <w:rFonts w:hAnsi="宋体"/>
          <w:b/>
          <w:sz w:val="24"/>
          <w:szCs w:val="24"/>
        </w:rPr>
        <w:t>31.同一品牌产品的认定</w:t>
      </w:r>
    </w:p>
    <w:p>
      <w:pPr>
        <w:pStyle w:val="2"/>
        <w:spacing w:line="360" w:lineRule="auto"/>
        <w:rPr>
          <w:rFonts w:hint="default" w:hAnsi="宋体"/>
          <w:b/>
          <w:sz w:val="24"/>
          <w:szCs w:val="24"/>
        </w:rPr>
      </w:pPr>
      <w:r>
        <w:rPr>
          <w:rFonts w:hAnsi="宋体"/>
          <w:b/>
          <w:sz w:val="24"/>
          <w:szCs w:val="24"/>
        </w:rPr>
        <w:t>31.1如果有多家供应商投标同一品牌产品的，应该作为一个供应商计算。当供应商不足3家的，采购项目废标。</w:t>
      </w:r>
    </w:p>
    <w:p>
      <w:pPr>
        <w:pStyle w:val="2"/>
        <w:spacing w:line="360" w:lineRule="auto"/>
        <w:rPr>
          <w:rFonts w:hint="default" w:hAnsi="宋体"/>
          <w:sz w:val="24"/>
          <w:szCs w:val="24"/>
        </w:rPr>
      </w:pPr>
      <w:r>
        <w:rPr>
          <w:rFonts w:hAnsi="宋体"/>
          <w:sz w:val="24"/>
          <w:szCs w:val="24"/>
        </w:rPr>
        <w:t>31.2采购项目（采购项目分包以每包计）采购多个产品的，以核心产品为标准计算同一品牌供应商家数。即所有核心产品中的每一项产品均报价同一品牌产品，多家供应商应当作为一个供应商计算。本项目核心产品名称详见第二章货物需求。</w:t>
      </w:r>
    </w:p>
    <w:p>
      <w:pPr>
        <w:autoSpaceDE w:val="0"/>
        <w:autoSpaceDN w:val="0"/>
        <w:adjustRightInd w:val="0"/>
        <w:spacing w:line="360" w:lineRule="auto"/>
        <w:rPr>
          <w:rFonts w:ascii="宋体" w:hAnsi="宋体" w:cs="宋体"/>
          <w:b/>
          <w:bCs/>
          <w:sz w:val="24"/>
        </w:rPr>
      </w:pPr>
      <w:r>
        <w:rPr>
          <w:rFonts w:ascii="宋体" w:hAnsi="宋体" w:cs="宋体"/>
          <w:b/>
          <w:bCs/>
          <w:sz w:val="24"/>
        </w:rPr>
        <w:t>32.</w:t>
      </w:r>
      <w:r>
        <w:rPr>
          <w:rFonts w:hint="eastAsia" w:ascii="宋体" w:hAnsi="宋体"/>
          <w:b/>
          <w:bCs/>
          <w:sz w:val="24"/>
        </w:rPr>
        <w:t>磋商响应文件的澄清</w:t>
      </w:r>
    </w:p>
    <w:p>
      <w:pPr>
        <w:spacing w:line="360" w:lineRule="auto"/>
        <w:ind w:firstLine="480" w:firstLineChars="200"/>
        <w:rPr>
          <w:rFonts w:ascii="宋体" w:hAnsi="宋体"/>
          <w:sz w:val="24"/>
        </w:rPr>
      </w:pPr>
      <w:r>
        <w:rPr>
          <w:rFonts w:hint="eastAsia" w:ascii="宋体" w:hAnsi="宋体"/>
          <w:sz w:val="24"/>
        </w:rPr>
        <w:t>为了有助于对磋商响应文件的审查、评价和比较，磋商小组可以根据需要响应磋商供应商澄清其磋商响应文件，但不应寻求提出或允许更改磋商响应文件的实质性内容。</w:t>
      </w:r>
    </w:p>
    <w:p>
      <w:pPr>
        <w:spacing w:line="360" w:lineRule="auto"/>
        <w:rPr>
          <w:rFonts w:ascii="宋体" w:hAnsi="宋体"/>
          <w:b/>
          <w:bCs/>
          <w:sz w:val="24"/>
        </w:rPr>
      </w:pPr>
      <w:r>
        <w:rPr>
          <w:rFonts w:ascii="宋体" w:hAnsi="宋体"/>
          <w:b/>
          <w:bCs/>
          <w:sz w:val="24"/>
        </w:rPr>
        <w:t>33.</w:t>
      </w:r>
      <w:r>
        <w:rPr>
          <w:rFonts w:hint="eastAsia" w:ascii="宋体" w:hAnsi="宋体"/>
          <w:b/>
          <w:bCs/>
          <w:sz w:val="24"/>
        </w:rPr>
        <w:t>错误的修正</w:t>
      </w:r>
    </w:p>
    <w:p>
      <w:pPr>
        <w:spacing w:line="360" w:lineRule="auto"/>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w:t>
      </w:r>
      <w:r>
        <w:rPr>
          <w:rFonts w:ascii="宋体" w:hAnsi="宋体"/>
          <w:sz w:val="24"/>
        </w:rPr>
        <w:t>1</w:t>
      </w:r>
      <w:r>
        <w:rPr>
          <w:rFonts w:hint="eastAsia" w:ascii="宋体" w:hAnsi="宋体"/>
          <w:sz w:val="24"/>
        </w:rPr>
        <w:t>磋商小组将对被确定为实质上响应磋商文件要求的磋商响应文件进行校核，看其是否有计算错误。改正计算错误的原则如下：当用数字表示的数额与用文字表示的数额不一致时，以文字为准；当单价与服务数量的乘积与细目总价不一致时，通常以该行填报的单价为准。除非磋商小组认为单价有明显的小数点错位，此时应以填报的细目总价为准并修改单价。</w:t>
      </w:r>
    </w:p>
    <w:p>
      <w:pPr>
        <w:spacing w:line="360" w:lineRule="auto"/>
        <w:rPr>
          <w:rFonts w:ascii="宋体" w:hAnsi="宋体"/>
          <w:sz w:val="24"/>
        </w:rPr>
      </w:pPr>
      <w:r>
        <w:rPr>
          <w:rFonts w:ascii="宋体" w:hAnsi="宋体"/>
          <w:sz w:val="24"/>
        </w:rPr>
        <w:t>33</w:t>
      </w:r>
      <w:r>
        <w:rPr>
          <w:rFonts w:hint="eastAsia" w:ascii="宋体" w:hAnsi="宋体"/>
          <w:sz w:val="24"/>
        </w:rPr>
        <w:t>.</w:t>
      </w:r>
      <w:r>
        <w:rPr>
          <w:rFonts w:ascii="宋体" w:hAnsi="宋体"/>
          <w:sz w:val="24"/>
        </w:rPr>
        <w:t>2</w:t>
      </w:r>
      <w:r>
        <w:rPr>
          <w:rFonts w:hint="eastAsia" w:ascii="宋体" w:hAnsi="宋体"/>
          <w:sz w:val="24"/>
        </w:rPr>
        <w:t>磋商小组将按上述改正错误的原则调整磋商响应文件的报价。在响应磋商供应商同意后，调整后的报价对响应磋商供应商起约束作用，如果响应磋商供应商不接受改正后的报价，则其磋商响应文件将被拒绝。</w:t>
      </w:r>
    </w:p>
    <w:p>
      <w:pPr>
        <w:spacing w:line="360" w:lineRule="auto"/>
        <w:rPr>
          <w:rFonts w:ascii="宋体" w:hAnsi="宋体"/>
          <w:b/>
          <w:sz w:val="24"/>
        </w:rPr>
      </w:pPr>
      <w:r>
        <w:rPr>
          <w:rFonts w:ascii="宋体" w:hAnsi="宋体"/>
          <w:b/>
          <w:sz w:val="24"/>
        </w:rPr>
        <w:t>34.中小微企业的</w:t>
      </w:r>
      <w:r>
        <w:rPr>
          <w:rFonts w:hint="eastAsia" w:ascii="宋体" w:hAnsi="宋体"/>
          <w:b/>
          <w:sz w:val="24"/>
        </w:rPr>
        <w:t>划型</w:t>
      </w:r>
    </w:p>
    <w:p>
      <w:pPr>
        <w:spacing w:line="360" w:lineRule="auto"/>
        <w:rPr>
          <w:rFonts w:ascii="宋体" w:hAnsi="宋体"/>
          <w:sz w:val="24"/>
        </w:rPr>
      </w:pPr>
      <w:r>
        <w:rPr>
          <w:rFonts w:ascii="宋体" w:hAnsi="宋体"/>
          <w:sz w:val="24"/>
        </w:rPr>
        <w:t>34</w:t>
      </w:r>
      <w:r>
        <w:rPr>
          <w:rFonts w:hint="eastAsia" w:ascii="宋体" w:hAnsi="宋体"/>
          <w:sz w:val="24"/>
        </w:rPr>
        <w:t>.1中</w:t>
      </w:r>
      <w:r>
        <w:rPr>
          <w:rFonts w:ascii="宋体" w:hAnsi="宋体"/>
          <w:sz w:val="24"/>
        </w:rPr>
        <w:t>小微企业</w:t>
      </w:r>
      <w:r>
        <w:rPr>
          <w:rFonts w:hint="eastAsia" w:ascii="宋体" w:hAnsi="宋体"/>
          <w:sz w:val="24"/>
        </w:rPr>
        <w:t>磋商响应</w:t>
      </w:r>
      <w:r>
        <w:rPr>
          <w:rFonts w:ascii="宋体" w:hAnsi="宋体"/>
          <w:sz w:val="24"/>
        </w:rPr>
        <w:t>是</w:t>
      </w:r>
      <w:r>
        <w:rPr>
          <w:rFonts w:hint="eastAsia" w:ascii="宋体" w:hAnsi="宋体"/>
          <w:sz w:val="24"/>
        </w:rPr>
        <w:t>符</w:t>
      </w:r>
      <w:r>
        <w:rPr>
          <w:rFonts w:ascii="宋体" w:hAnsi="宋体"/>
          <w:sz w:val="24"/>
        </w:rPr>
        <w:t>合《</w:t>
      </w:r>
      <w:r>
        <w:rPr>
          <w:rFonts w:hint="eastAsia" w:ascii="宋体" w:hAnsi="宋体"/>
          <w:sz w:val="24"/>
        </w:rPr>
        <w:t>中</w:t>
      </w:r>
      <w:r>
        <w:rPr>
          <w:rFonts w:ascii="宋体" w:hAnsi="宋体"/>
          <w:sz w:val="24"/>
        </w:rPr>
        <w:t>小企业划型标</w:t>
      </w:r>
      <w:r>
        <w:rPr>
          <w:rFonts w:hint="eastAsia" w:ascii="宋体" w:hAnsi="宋体"/>
          <w:sz w:val="24"/>
        </w:rPr>
        <w:t>准</w:t>
      </w:r>
      <w:r>
        <w:rPr>
          <w:rFonts w:ascii="宋体" w:hAnsi="宋体"/>
          <w:sz w:val="24"/>
        </w:rPr>
        <w:t>规定》</w:t>
      </w:r>
      <w:r>
        <w:rPr>
          <w:rFonts w:hint="eastAsia" w:ascii="宋体" w:hAnsi="宋体"/>
          <w:sz w:val="24"/>
        </w:rPr>
        <w:t>的响应磋商供应商</w:t>
      </w:r>
      <w:r>
        <w:rPr>
          <w:rFonts w:ascii="宋体" w:hAnsi="宋体"/>
          <w:sz w:val="24"/>
        </w:rPr>
        <w:t>，通过</w:t>
      </w:r>
      <w:r>
        <w:rPr>
          <w:rFonts w:hint="eastAsia" w:ascii="宋体" w:hAnsi="宋体"/>
          <w:sz w:val="24"/>
        </w:rPr>
        <w:t>磋商响应</w:t>
      </w:r>
      <w:r>
        <w:rPr>
          <w:rFonts w:ascii="宋体" w:hAnsi="宋体"/>
          <w:sz w:val="24"/>
        </w:rPr>
        <w:t>提供本企业制造的货物、</w:t>
      </w:r>
      <w:r>
        <w:rPr>
          <w:rFonts w:hint="eastAsia" w:ascii="宋体" w:hAnsi="宋体"/>
          <w:sz w:val="24"/>
        </w:rPr>
        <w:t>承担</w:t>
      </w:r>
      <w:r>
        <w:rPr>
          <w:rFonts w:ascii="宋体" w:hAnsi="宋体"/>
          <w:sz w:val="24"/>
        </w:rPr>
        <w:t>的工程或者服务，或者提供其他中小微企业制造的货物。本</w:t>
      </w:r>
      <w:r>
        <w:rPr>
          <w:rFonts w:hint="eastAsia" w:ascii="宋体" w:hAnsi="宋体"/>
          <w:sz w:val="24"/>
        </w:rPr>
        <w:t>项</w:t>
      </w:r>
      <w:r>
        <w:rPr>
          <w:rFonts w:ascii="宋体" w:hAnsi="宋体"/>
          <w:sz w:val="24"/>
        </w:rPr>
        <w:t>所指货物不包括使用大型企业注册商标的货物。中</w:t>
      </w:r>
      <w:r>
        <w:rPr>
          <w:rFonts w:hint="eastAsia" w:ascii="宋体" w:hAnsi="宋体"/>
          <w:sz w:val="24"/>
        </w:rPr>
        <w:t>小</w:t>
      </w:r>
      <w:r>
        <w:rPr>
          <w:rFonts w:ascii="宋体" w:hAnsi="宋体"/>
          <w:sz w:val="24"/>
        </w:rPr>
        <w:t>微企业</w:t>
      </w:r>
      <w:r>
        <w:rPr>
          <w:rFonts w:hint="eastAsia" w:ascii="宋体" w:hAnsi="宋体"/>
          <w:sz w:val="24"/>
        </w:rPr>
        <w:t>磋商响应</w:t>
      </w:r>
      <w:r>
        <w:rPr>
          <w:rFonts w:ascii="宋体" w:hAnsi="宋体"/>
          <w:sz w:val="24"/>
        </w:rPr>
        <w:t>应提供</w:t>
      </w:r>
      <w:r>
        <w:rPr>
          <w:rFonts w:hint="eastAsia" w:ascii="宋体" w:hAnsi="宋体"/>
          <w:sz w:val="24"/>
        </w:rPr>
        <w:t>《中</w:t>
      </w:r>
      <w:r>
        <w:rPr>
          <w:rFonts w:ascii="宋体" w:hAnsi="宋体"/>
          <w:sz w:val="24"/>
        </w:rPr>
        <w:t>小</w:t>
      </w:r>
      <w:r>
        <w:rPr>
          <w:rFonts w:hint="eastAsia" w:ascii="宋体" w:hAnsi="宋体"/>
          <w:sz w:val="24"/>
        </w:rPr>
        <w:t>微</w:t>
      </w:r>
      <w:r>
        <w:rPr>
          <w:rFonts w:ascii="宋体" w:hAnsi="宋体"/>
          <w:sz w:val="24"/>
        </w:rPr>
        <w:t>企业声明函》</w:t>
      </w:r>
      <w:r>
        <w:rPr>
          <w:rFonts w:hint="eastAsia" w:ascii="宋体" w:hAnsi="宋体"/>
          <w:sz w:val="24"/>
        </w:rPr>
        <w:t>；</w:t>
      </w:r>
      <w:r>
        <w:rPr>
          <w:rFonts w:ascii="宋体" w:hAnsi="宋体"/>
          <w:sz w:val="24"/>
        </w:rPr>
        <w:t>中</w:t>
      </w:r>
      <w:r>
        <w:rPr>
          <w:rFonts w:hint="eastAsia" w:ascii="宋体" w:hAnsi="宋体"/>
          <w:sz w:val="24"/>
        </w:rPr>
        <w:t>小</w:t>
      </w:r>
      <w:r>
        <w:rPr>
          <w:rFonts w:ascii="宋体" w:hAnsi="宋体"/>
          <w:sz w:val="24"/>
        </w:rPr>
        <w:t>企业划分见《</w:t>
      </w:r>
      <w:r>
        <w:rPr>
          <w:rFonts w:hint="eastAsia" w:ascii="宋体" w:hAnsi="宋体"/>
          <w:sz w:val="24"/>
        </w:rPr>
        <w:t>关于</w:t>
      </w:r>
      <w:r>
        <w:rPr>
          <w:rFonts w:ascii="宋体" w:hAnsi="宋体"/>
          <w:sz w:val="24"/>
        </w:rPr>
        <w:t>印发</w:t>
      </w:r>
      <w:r>
        <w:rPr>
          <w:rFonts w:hint="eastAsia" w:ascii="宋体" w:hAnsi="宋体"/>
          <w:sz w:val="24"/>
        </w:rPr>
        <w:t>中</w:t>
      </w:r>
      <w:r>
        <w:rPr>
          <w:rFonts w:ascii="宋体" w:hAnsi="宋体"/>
          <w:sz w:val="24"/>
        </w:rPr>
        <w:t>小企业划型标准规定的通知》</w:t>
      </w:r>
      <w:r>
        <w:rPr>
          <w:rFonts w:hint="eastAsia" w:ascii="宋体" w:hAnsi="宋体"/>
          <w:sz w:val="24"/>
        </w:rPr>
        <w:t>（工</w:t>
      </w:r>
      <w:r>
        <w:rPr>
          <w:rFonts w:ascii="宋体" w:hAnsi="宋体"/>
          <w:sz w:val="24"/>
        </w:rPr>
        <w:t>信部联企业</w:t>
      </w:r>
      <w:r>
        <w:rPr>
          <w:rFonts w:hint="eastAsia" w:ascii="宋体" w:hAnsi="宋体"/>
          <w:sz w:val="24"/>
        </w:rPr>
        <w:t>〔2011〕</w:t>
      </w:r>
      <w:r>
        <w:rPr>
          <w:rFonts w:ascii="宋体" w:hAnsi="宋体"/>
          <w:sz w:val="24"/>
        </w:rPr>
        <w:t>300</w:t>
      </w:r>
      <w:r>
        <w:rPr>
          <w:rFonts w:hint="eastAsia" w:ascii="宋体" w:hAnsi="宋体"/>
          <w:sz w:val="24"/>
        </w:rPr>
        <w:t>号</w:t>
      </w:r>
      <w:r>
        <w:rPr>
          <w:rFonts w:ascii="宋体" w:hAnsi="宋体"/>
          <w:sz w:val="24"/>
        </w:rPr>
        <w:t>）</w:t>
      </w:r>
      <w:r>
        <w:rPr>
          <w:rFonts w:hint="eastAsia" w:ascii="宋体" w:hAnsi="宋体"/>
          <w:sz w:val="24"/>
        </w:rPr>
        <w:t>。</w:t>
      </w:r>
    </w:p>
    <w:p>
      <w:pPr>
        <w:spacing w:line="360" w:lineRule="auto"/>
        <w:rPr>
          <w:rFonts w:ascii="宋体" w:hAnsi="宋体"/>
          <w:sz w:val="24"/>
        </w:rPr>
      </w:pPr>
      <w:r>
        <w:rPr>
          <w:rFonts w:ascii="宋体" w:hAnsi="宋体"/>
          <w:sz w:val="24"/>
        </w:rPr>
        <w:t>34</w:t>
      </w:r>
      <w:r>
        <w:rPr>
          <w:rFonts w:hint="eastAsia" w:ascii="宋体" w:hAnsi="宋体"/>
          <w:sz w:val="24"/>
        </w:rPr>
        <w:t>.2根据</w:t>
      </w:r>
      <w:r>
        <w:rPr>
          <w:rFonts w:ascii="宋体" w:hAnsi="宋体"/>
          <w:sz w:val="24"/>
        </w:rPr>
        <w:t>《</w:t>
      </w:r>
      <w:r>
        <w:rPr>
          <w:rFonts w:hint="eastAsia" w:ascii="宋体" w:hAnsi="宋体"/>
          <w:sz w:val="24"/>
        </w:rPr>
        <w:t>财政</w:t>
      </w:r>
      <w:r>
        <w:rPr>
          <w:rFonts w:ascii="宋体" w:hAnsi="宋体"/>
          <w:sz w:val="24"/>
        </w:rPr>
        <w:t>部</w:t>
      </w:r>
      <w:r>
        <w:rPr>
          <w:rFonts w:hint="eastAsia" w:ascii="宋体" w:hAnsi="宋体"/>
          <w:sz w:val="24"/>
        </w:rPr>
        <w:t xml:space="preserve"> 司法</w:t>
      </w:r>
      <w:r>
        <w:rPr>
          <w:rFonts w:ascii="宋体" w:hAnsi="宋体"/>
          <w:sz w:val="24"/>
        </w:rPr>
        <w:t>部关于政府采购支持</w:t>
      </w:r>
      <w:r>
        <w:rPr>
          <w:rFonts w:hint="eastAsia" w:ascii="宋体" w:hAnsi="宋体"/>
          <w:sz w:val="24"/>
        </w:rPr>
        <w:t>监狱</w:t>
      </w:r>
      <w:r>
        <w:rPr>
          <w:rFonts w:ascii="宋体" w:hAnsi="宋体"/>
          <w:sz w:val="24"/>
        </w:rPr>
        <w:t>企业发展有关问题的</w:t>
      </w:r>
      <w:r>
        <w:rPr>
          <w:rFonts w:hint="eastAsia" w:ascii="宋体" w:hAnsi="宋体"/>
          <w:sz w:val="24"/>
        </w:rPr>
        <w:t>通知</w:t>
      </w:r>
      <w:r>
        <w:rPr>
          <w:rFonts w:ascii="宋体" w:hAnsi="宋体"/>
          <w:sz w:val="24"/>
        </w:rPr>
        <w:t>》</w:t>
      </w:r>
      <w:r>
        <w:rPr>
          <w:rFonts w:hint="eastAsia" w:ascii="宋体" w:hAnsi="宋体"/>
          <w:sz w:val="24"/>
        </w:rPr>
        <w:t>（财</w:t>
      </w:r>
      <w:r>
        <w:rPr>
          <w:rFonts w:ascii="宋体" w:hAnsi="宋体"/>
          <w:sz w:val="24"/>
        </w:rPr>
        <w:t>库</w:t>
      </w:r>
      <w:r>
        <w:rPr>
          <w:rFonts w:hint="eastAsia" w:ascii="宋体" w:hAnsi="宋体"/>
          <w:sz w:val="24"/>
        </w:rPr>
        <w:t>〔2014〕68号</w:t>
      </w:r>
      <w:r>
        <w:rPr>
          <w:rFonts w:ascii="宋体" w:hAnsi="宋体"/>
          <w:sz w:val="24"/>
        </w:rPr>
        <w:t>）</w:t>
      </w:r>
      <w:r>
        <w:rPr>
          <w:rFonts w:hint="eastAsia" w:ascii="宋体" w:hAnsi="宋体"/>
          <w:sz w:val="24"/>
        </w:rPr>
        <w:t>，</w:t>
      </w:r>
      <w:r>
        <w:rPr>
          <w:rFonts w:ascii="宋体" w:hAnsi="宋体"/>
          <w:sz w:val="24"/>
        </w:rPr>
        <w:t>监狱企业视同小微企业。监狱</w:t>
      </w:r>
      <w:r>
        <w:rPr>
          <w:rFonts w:hint="eastAsia" w:ascii="宋体" w:hAnsi="宋体"/>
          <w:sz w:val="24"/>
        </w:rPr>
        <w:t>企业</w:t>
      </w:r>
      <w:r>
        <w:rPr>
          <w:rFonts w:ascii="宋体" w:hAnsi="宋体"/>
          <w:sz w:val="24"/>
        </w:rPr>
        <w:t>是指</w:t>
      </w:r>
      <w:r>
        <w:rPr>
          <w:rFonts w:hint="eastAsia" w:ascii="宋体" w:hAnsi="宋体"/>
          <w:sz w:val="24"/>
        </w:rPr>
        <w:t>由</w:t>
      </w:r>
      <w:r>
        <w:rPr>
          <w:rFonts w:ascii="宋体" w:hAnsi="宋体"/>
          <w:sz w:val="24"/>
        </w:rPr>
        <w:t>司法部认定的为罪犯、戒毒人员提供生产项目和劳动对象，且全部产权属于司法部监狱管理局、戒毒管理局</w:t>
      </w:r>
      <w:r>
        <w:rPr>
          <w:rFonts w:hint="eastAsia" w:ascii="宋体" w:hAnsi="宋体"/>
          <w:sz w:val="24"/>
        </w:rPr>
        <w:t>、</w:t>
      </w:r>
      <w:r>
        <w:rPr>
          <w:rFonts w:ascii="宋体" w:hAnsi="宋体"/>
          <w:sz w:val="24"/>
        </w:rPr>
        <w:t>直属煤矿管理局，各省、自治区、直辖市</w:t>
      </w:r>
      <w:r>
        <w:rPr>
          <w:rFonts w:hint="eastAsia" w:ascii="宋体" w:hAnsi="宋体"/>
          <w:sz w:val="24"/>
        </w:rPr>
        <w:t>监狱</w:t>
      </w:r>
      <w:r>
        <w:rPr>
          <w:rFonts w:ascii="宋体" w:hAnsi="宋体"/>
          <w:sz w:val="24"/>
        </w:rPr>
        <w:t>管理局、戒毒管理局，各地（</w:t>
      </w:r>
      <w:r>
        <w:rPr>
          <w:rFonts w:hint="eastAsia" w:ascii="宋体" w:hAnsi="宋体"/>
          <w:sz w:val="24"/>
        </w:rPr>
        <w:t>设</w:t>
      </w:r>
      <w:r>
        <w:rPr>
          <w:rFonts w:ascii="宋体" w:hAnsi="宋体"/>
          <w:sz w:val="24"/>
        </w:rPr>
        <w:t>区的市）</w:t>
      </w:r>
      <w:r>
        <w:rPr>
          <w:rFonts w:hint="eastAsia" w:ascii="宋体" w:hAnsi="宋体"/>
          <w:sz w:val="24"/>
        </w:rPr>
        <w:t>的</w:t>
      </w:r>
      <w:r>
        <w:rPr>
          <w:rFonts w:ascii="宋体" w:hAnsi="宋体"/>
          <w:sz w:val="24"/>
        </w:rPr>
        <w:t>监狱、</w:t>
      </w:r>
      <w:r>
        <w:rPr>
          <w:rFonts w:hint="eastAsia" w:ascii="宋体" w:hAnsi="宋体"/>
          <w:sz w:val="24"/>
        </w:rPr>
        <w:t>强制</w:t>
      </w:r>
      <w:r>
        <w:rPr>
          <w:rFonts w:ascii="宋体" w:hAnsi="宋体"/>
          <w:sz w:val="24"/>
        </w:rPr>
        <w:t>隔离戒毒所、戒毒康复所，以及新疆生产建</w:t>
      </w:r>
      <w:r>
        <w:rPr>
          <w:rFonts w:hint="eastAsia" w:ascii="宋体" w:hAnsi="宋体"/>
          <w:sz w:val="24"/>
        </w:rPr>
        <w:t>设</w:t>
      </w:r>
      <w:r>
        <w:rPr>
          <w:rFonts w:ascii="宋体" w:hAnsi="宋体"/>
          <w:sz w:val="24"/>
        </w:rPr>
        <w:t>兵团监狱</w:t>
      </w:r>
      <w:r>
        <w:rPr>
          <w:rFonts w:hint="eastAsia" w:ascii="宋体" w:hAnsi="宋体"/>
          <w:sz w:val="24"/>
        </w:rPr>
        <w:t>管理</w:t>
      </w:r>
      <w:r>
        <w:rPr>
          <w:rFonts w:ascii="宋体" w:hAnsi="宋体"/>
          <w:sz w:val="24"/>
        </w:rPr>
        <w:t>局</w:t>
      </w:r>
      <w:r>
        <w:rPr>
          <w:rFonts w:hint="eastAsia" w:ascii="宋体" w:hAnsi="宋体"/>
          <w:sz w:val="24"/>
        </w:rPr>
        <w:t>、戒毒管理</w:t>
      </w:r>
      <w:r>
        <w:rPr>
          <w:rFonts w:ascii="宋体" w:hAnsi="宋体"/>
          <w:sz w:val="24"/>
        </w:rPr>
        <w:t>局的企业。监狱</w:t>
      </w:r>
      <w:r>
        <w:rPr>
          <w:rFonts w:hint="eastAsia" w:ascii="宋体" w:hAnsi="宋体"/>
          <w:sz w:val="24"/>
        </w:rPr>
        <w:t>企业磋商响应</w:t>
      </w:r>
      <w:r>
        <w:rPr>
          <w:rFonts w:ascii="宋体" w:hAnsi="宋体"/>
          <w:sz w:val="24"/>
        </w:rPr>
        <w:t>时，提供由省级以上监狱管理局、戒毒管理局（</w:t>
      </w:r>
      <w:r>
        <w:rPr>
          <w:rFonts w:hint="eastAsia" w:ascii="宋体" w:hAnsi="宋体"/>
          <w:sz w:val="24"/>
        </w:rPr>
        <w:t>含</w:t>
      </w:r>
      <w:r>
        <w:rPr>
          <w:rFonts w:ascii="宋体" w:hAnsi="宋体"/>
          <w:sz w:val="24"/>
        </w:rPr>
        <w:t>新疆生产建设兵团）</w:t>
      </w:r>
      <w:r>
        <w:rPr>
          <w:rFonts w:hint="eastAsia" w:ascii="宋体" w:hAnsi="宋体"/>
          <w:sz w:val="24"/>
        </w:rPr>
        <w:t>出</w:t>
      </w:r>
      <w:r>
        <w:rPr>
          <w:rFonts w:ascii="宋体" w:hAnsi="宋体"/>
          <w:sz w:val="24"/>
        </w:rPr>
        <w:t>具的属于监狱企业的证明文件，不再</w:t>
      </w:r>
      <w:r>
        <w:rPr>
          <w:rFonts w:hint="eastAsia" w:ascii="宋体" w:hAnsi="宋体"/>
          <w:sz w:val="24"/>
        </w:rPr>
        <w:t>提供</w:t>
      </w:r>
      <w:r>
        <w:rPr>
          <w:rFonts w:ascii="宋体" w:hAnsi="宋体"/>
          <w:sz w:val="24"/>
        </w:rPr>
        <w:t>《</w:t>
      </w:r>
      <w:r>
        <w:rPr>
          <w:rFonts w:hint="eastAsia" w:ascii="宋体" w:hAnsi="宋体"/>
          <w:sz w:val="24"/>
        </w:rPr>
        <w:t>中</w:t>
      </w:r>
      <w:r>
        <w:rPr>
          <w:rFonts w:ascii="宋体" w:hAnsi="宋体"/>
          <w:sz w:val="24"/>
        </w:rPr>
        <w:t>小微企业声明函》</w:t>
      </w:r>
      <w:r>
        <w:rPr>
          <w:rFonts w:hint="eastAsia" w:ascii="宋体" w:hAnsi="宋体"/>
          <w:sz w:val="24"/>
        </w:rPr>
        <w:t>。</w:t>
      </w:r>
    </w:p>
    <w:p>
      <w:pPr>
        <w:spacing w:line="360" w:lineRule="auto"/>
        <w:rPr>
          <w:rFonts w:ascii="宋体" w:hAnsi="宋体"/>
          <w:sz w:val="24"/>
        </w:rPr>
      </w:pPr>
      <w:r>
        <w:rPr>
          <w:rFonts w:ascii="宋体" w:hAnsi="宋体"/>
          <w:sz w:val="24"/>
        </w:rPr>
        <w:t>34</w:t>
      </w:r>
      <w:r>
        <w:rPr>
          <w:rFonts w:hint="eastAsia" w:ascii="宋体" w:hAnsi="宋体"/>
          <w:sz w:val="24"/>
        </w:rPr>
        <w:t>.3根据《财政</w:t>
      </w:r>
      <w:r>
        <w:rPr>
          <w:rFonts w:ascii="宋体" w:hAnsi="宋体"/>
          <w:sz w:val="24"/>
        </w:rPr>
        <w:t>部</w:t>
      </w:r>
      <w:r>
        <w:rPr>
          <w:rFonts w:hint="eastAsia" w:ascii="宋体" w:hAnsi="宋体"/>
          <w:sz w:val="24"/>
        </w:rPr>
        <w:t xml:space="preserve"> 民</w:t>
      </w:r>
      <w:r>
        <w:rPr>
          <w:rFonts w:ascii="宋体" w:hAnsi="宋体"/>
          <w:sz w:val="24"/>
        </w:rPr>
        <w:t>政</w:t>
      </w:r>
      <w:r>
        <w:rPr>
          <w:rFonts w:hint="eastAsia" w:ascii="宋体" w:hAnsi="宋体"/>
          <w:sz w:val="24"/>
        </w:rPr>
        <w:t>部 中</w:t>
      </w:r>
      <w:r>
        <w:rPr>
          <w:rFonts w:ascii="宋体" w:hAnsi="宋体"/>
          <w:sz w:val="24"/>
        </w:rPr>
        <w:t>国残疾人联合会关于促进残疾人就业政府采购政</w:t>
      </w:r>
      <w:r>
        <w:rPr>
          <w:rFonts w:hint="eastAsia" w:ascii="宋体" w:hAnsi="宋体"/>
          <w:sz w:val="24"/>
        </w:rPr>
        <w:t>策</w:t>
      </w:r>
      <w:r>
        <w:rPr>
          <w:rFonts w:ascii="宋体" w:hAnsi="宋体"/>
          <w:sz w:val="24"/>
        </w:rPr>
        <w:t>的通知》</w:t>
      </w:r>
      <w:r>
        <w:rPr>
          <w:rFonts w:hint="eastAsia" w:ascii="宋体" w:hAnsi="宋体"/>
          <w:sz w:val="24"/>
        </w:rPr>
        <w:t>（财库〔201</w:t>
      </w:r>
      <w:r>
        <w:rPr>
          <w:rFonts w:ascii="宋体" w:hAnsi="宋体"/>
          <w:sz w:val="24"/>
        </w:rPr>
        <w:t>7</w:t>
      </w:r>
      <w:r>
        <w:rPr>
          <w:rFonts w:hint="eastAsia" w:ascii="宋体" w:hAnsi="宋体"/>
          <w:sz w:val="24"/>
        </w:rPr>
        <w:t>〕</w:t>
      </w:r>
      <w:r>
        <w:rPr>
          <w:rFonts w:ascii="宋体" w:hAnsi="宋体"/>
          <w:sz w:val="24"/>
        </w:rPr>
        <w:t>141</w:t>
      </w:r>
      <w:r>
        <w:rPr>
          <w:rFonts w:hint="eastAsia" w:ascii="宋体" w:hAnsi="宋体"/>
          <w:sz w:val="24"/>
        </w:rPr>
        <w:t>号</w:t>
      </w:r>
      <w:r>
        <w:rPr>
          <w:rFonts w:ascii="宋体" w:hAnsi="宋体"/>
          <w:sz w:val="24"/>
        </w:rPr>
        <w:t>）</w:t>
      </w:r>
      <w:r>
        <w:rPr>
          <w:rFonts w:hint="eastAsia" w:ascii="宋体" w:hAnsi="宋体"/>
          <w:sz w:val="24"/>
        </w:rPr>
        <w:t>，</w:t>
      </w:r>
      <w:r>
        <w:rPr>
          <w:rFonts w:ascii="宋体" w:hAnsi="宋体"/>
          <w:sz w:val="24"/>
        </w:rPr>
        <w:t>在政府采购活动中，残疾人福利性单位视同小型、微型企业，享受政府采购支持政策的残疾人福利性单位应当同时满足《</w:t>
      </w:r>
      <w:r>
        <w:rPr>
          <w:rFonts w:hint="eastAsia" w:ascii="宋体" w:hAnsi="宋体"/>
          <w:sz w:val="24"/>
        </w:rPr>
        <w:t>财政</w:t>
      </w:r>
      <w:r>
        <w:rPr>
          <w:rFonts w:ascii="宋体" w:hAnsi="宋体"/>
          <w:sz w:val="24"/>
        </w:rPr>
        <w:t>部</w:t>
      </w:r>
      <w:r>
        <w:rPr>
          <w:rFonts w:hint="eastAsia" w:ascii="宋体" w:hAnsi="宋体"/>
          <w:sz w:val="24"/>
        </w:rPr>
        <w:t xml:space="preserve"> 民</w:t>
      </w:r>
      <w:r>
        <w:rPr>
          <w:rFonts w:ascii="宋体" w:hAnsi="宋体"/>
          <w:sz w:val="24"/>
        </w:rPr>
        <w:t>政</w:t>
      </w:r>
      <w:r>
        <w:rPr>
          <w:rFonts w:hint="eastAsia" w:ascii="宋体" w:hAnsi="宋体"/>
          <w:sz w:val="24"/>
        </w:rPr>
        <w:t>部 中</w:t>
      </w:r>
      <w:r>
        <w:rPr>
          <w:rFonts w:ascii="宋体" w:hAnsi="宋体"/>
          <w:sz w:val="24"/>
        </w:rPr>
        <w:t>国残疾人联合会关于促进残疾人就业政府采购政</w:t>
      </w:r>
      <w:r>
        <w:rPr>
          <w:rFonts w:hint="eastAsia" w:ascii="宋体" w:hAnsi="宋体"/>
          <w:sz w:val="24"/>
        </w:rPr>
        <w:t>策</w:t>
      </w:r>
      <w:r>
        <w:rPr>
          <w:rFonts w:ascii="宋体" w:hAnsi="宋体"/>
          <w:sz w:val="24"/>
        </w:rPr>
        <w:t>的通知》</w:t>
      </w:r>
      <w:r>
        <w:rPr>
          <w:rFonts w:hint="eastAsia" w:ascii="宋体" w:hAnsi="宋体"/>
          <w:sz w:val="24"/>
        </w:rPr>
        <w:t>所</w:t>
      </w:r>
      <w:r>
        <w:rPr>
          <w:rFonts w:ascii="宋体" w:hAnsi="宋体"/>
          <w:sz w:val="24"/>
        </w:rPr>
        <w:t>列条件。残疾</w:t>
      </w:r>
      <w:r>
        <w:rPr>
          <w:rFonts w:hint="eastAsia" w:ascii="宋体" w:hAnsi="宋体"/>
          <w:sz w:val="24"/>
        </w:rPr>
        <w:t>人</w:t>
      </w:r>
      <w:r>
        <w:rPr>
          <w:rFonts w:ascii="宋体" w:hAnsi="宋体"/>
          <w:sz w:val="24"/>
        </w:rPr>
        <w:t>福利星单位属于小型、微型企业的，不重复</w:t>
      </w:r>
      <w:r>
        <w:rPr>
          <w:rFonts w:hint="eastAsia" w:ascii="宋体" w:hAnsi="宋体"/>
          <w:sz w:val="24"/>
        </w:rPr>
        <w:t>享受</w:t>
      </w:r>
      <w:r>
        <w:rPr>
          <w:rFonts w:ascii="宋体" w:hAnsi="宋体"/>
          <w:sz w:val="24"/>
        </w:rPr>
        <w:t>政策。符合</w:t>
      </w:r>
      <w:r>
        <w:rPr>
          <w:rFonts w:hint="eastAsia" w:ascii="宋体" w:hAnsi="宋体"/>
          <w:sz w:val="24"/>
        </w:rPr>
        <w:t>条件的</w:t>
      </w:r>
      <w:r>
        <w:rPr>
          <w:rFonts w:ascii="宋体" w:hAnsi="宋体"/>
          <w:sz w:val="24"/>
        </w:rPr>
        <w:t>残疾人福利性单位在参加政府采购活动时，应当提供《</w:t>
      </w:r>
      <w:r>
        <w:rPr>
          <w:rFonts w:hint="eastAsia" w:ascii="宋体" w:hAnsi="宋体"/>
          <w:sz w:val="24"/>
        </w:rPr>
        <w:t>残疾</w:t>
      </w:r>
      <w:r>
        <w:rPr>
          <w:rFonts w:ascii="宋体" w:hAnsi="宋体"/>
          <w:sz w:val="24"/>
        </w:rPr>
        <w:t>人福利性单位声明</w:t>
      </w:r>
      <w:r>
        <w:rPr>
          <w:rFonts w:hint="eastAsia" w:ascii="宋体" w:hAnsi="宋体"/>
          <w:sz w:val="24"/>
        </w:rPr>
        <w:t>函</w:t>
      </w:r>
      <w:r>
        <w:rPr>
          <w:rFonts w:ascii="宋体" w:hAnsi="宋体"/>
          <w:sz w:val="24"/>
        </w:rPr>
        <w:t>》</w:t>
      </w:r>
      <w:r>
        <w:rPr>
          <w:rFonts w:hint="eastAsia" w:ascii="宋体" w:hAnsi="宋体"/>
          <w:sz w:val="24"/>
        </w:rPr>
        <w:t>，并</w:t>
      </w:r>
      <w:r>
        <w:rPr>
          <w:rFonts w:ascii="宋体" w:hAnsi="宋体"/>
          <w:sz w:val="24"/>
        </w:rPr>
        <w:t>对声明</w:t>
      </w:r>
      <w:r>
        <w:rPr>
          <w:rFonts w:hint="eastAsia" w:ascii="宋体" w:hAnsi="宋体"/>
          <w:sz w:val="24"/>
        </w:rPr>
        <w:t>的</w:t>
      </w:r>
      <w:r>
        <w:rPr>
          <w:rFonts w:ascii="宋体" w:hAnsi="宋体"/>
          <w:sz w:val="24"/>
        </w:rPr>
        <w:t>真实性负责</w:t>
      </w:r>
      <w:r>
        <w:rPr>
          <w:rFonts w:hint="eastAsia" w:ascii="宋体" w:hAnsi="宋体"/>
          <w:sz w:val="24"/>
        </w:rPr>
        <w:t>。</w:t>
      </w:r>
    </w:p>
    <w:p>
      <w:pPr>
        <w:spacing w:line="360" w:lineRule="auto"/>
        <w:jc w:val="center"/>
        <w:outlineLvl w:val="1"/>
        <w:rPr>
          <w:rFonts w:ascii="宋体" w:hAnsi="宋体"/>
          <w:sz w:val="24"/>
        </w:rPr>
      </w:pPr>
      <w:bookmarkStart w:id="21" w:name="_Toc110594801"/>
      <w:r>
        <w:rPr>
          <w:rFonts w:hint="eastAsia" w:ascii="宋体" w:hAnsi="宋体"/>
          <w:b/>
          <w:sz w:val="28"/>
        </w:rPr>
        <w:t>八、授予合同</w:t>
      </w:r>
      <w:bookmarkEnd w:id="21"/>
    </w:p>
    <w:p>
      <w:pPr>
        <w:spacing w:line="360" w:lineRule="auto"/>
        <w:rPr>
          <w:rFonts w:ascii="宋体" w:hAnsi="宋体"/>
          <w:b/>
          <w:sz w:val="24"/>
        </w:rPr>
      </w:pPr>
      <w:r>
        <w:rPr>
          <w:rFonts w:hint="eastAsia" w:ascii="宋体" w:hAnsi="宋体"/>
          <w:b/>
          <w:sz w:val="24"/>
        </w:rPr>
        <w:t>3</w:t>
      </w:r>
      <w:r>
        <w:rPr>
          <w:rFonts w:ascii="宋体" w:hAnsi="宋体"/>
          <w:b/>
          <w:sz w:val="24"/>
        </w:rPr>
        <w:t>5</w:t>
      </w:r>
      <w:r>
        <w:rPr>
          <w:rFonts w:hint="eastAsia" w:ascii="宋体" w:hAnsi="宋体"/>
          <w:b/>
          <w:sz w:val="24"/>
        </w:rPr>
        <w:t>.定标方式</w:t>
      </w:r>
    </w:p>
    <w:p>
      <w:pPr>
        <w:spacing w:line="360" w:lineRule="auto"/>
        <w:ind w:firstLine="480" w:firstLineChars="200"/>
        <w:rPr>
          <w:rFonts w:ascii="宋体" w:hAnsi="宋体"/>
          <w:sz w:val="24"/>
        </w:rPr>
      </w:pPr>
      <w:r>
        <w:rPr>
          <w:rFonts w:hint="eastAsia" w:ascii="宋体" w:hAnsi="宋体"/>
          <w:sz w:val="24"/>
        </w:rPr>
        <w:t>采购人依据磋商小组评审的中标排序结果确定成交供应商。</w:t>
      </w:r>
    </w:p>
    <w:p>
      <w:pPr>
        <w:spacing w:line="360" w:lineRule="auto"/>
        <w:rPr>
          <w:rFonts w:ascii="宋体" w:hAnsi="宋体"/>
          <w:b/>
          <w:sz w:val="24"/>
        </w:rPr>
      </w:pPr>
      <w:r>
        <w:rPr>
          <w:rFonts w:hint="eastAsia" w:ascii="宋体" w:hAnsi="宋体"/>
          <w:b/>
          <w:sz w:val="24"/>
        </w:rPr>
        <w:t>3</w:t>
      </w:r>
      <w:r>
        <w:rPr>
          <w:rFonts w:ascii="宋体" w:hAnsi="宋体"/>
          <w:b/>
          <w:sz w:val="24"/>
        </w:rPr>
        <w:t>6</w:t>
      </w:r>
      <w:r>
        <w:rPr>
          <w:rFonts w:hint="eastAsia" w:ascii="宋体" w:hAnsi="宋体"/>
          <w:b/>
          <w:sz w:val="24"/>
        </w:rPr>
        <w:t>.成交通知</w:t>
      </w:r>
    </w:p>
    <w:p>
      <w:pPr>
        <w:spacing w:line="360" w:lineRule="auto"/>
        <w:rPr>
          <w:rFonts w:ascii="宋体" w:hAnsi="宋体"/>
          <w:sz w:val="24"/>
        </w:rPr>
      </w:pPr>
      <w:r>
        <w:rPr>
          <w:rFonts w:ascii="宋体" w:hAnsi="宋体"/>
          <w:sz w:val="24"/>
        </w:rPr>
        <w:t>36</w:t>
      </w:r>
      <w:r>
        <w:rPr>
          <w:rFonts w:hint="eastAsia" w:ascii="宋体" w:hAnsi="宋体"/>
          <w:sz w:val="24"/>
        </w:rPr>
        <w:t>.1在成交公告发出后3个工作日内，成交供应商须在“政采云”平台获取电子成交通知书。</w:t>
      </w:r>
    </w:p>
    <w:p>
      <w:pPr>
        <w:spacing w:line="360" w:lineRule="auto"/>
        <w:rPr>
          <w:rFonts w:ascii="宋体" w:hAnsi="宋体"/>
          <w:sz w:val="24"/>
        </w:rPr>
      </w:pPr>
      <w:r>
        <w:rPr>
          <w:rFonts w:hint="eastAsia" w:ascii="宋体" w:hAnsi="宋体"/>
          <w:sz w:val="24"/>
        </w:rPr>
        <w:t>3</w:t>
      </w:r>
      <w:r>
        <w:rPr>
          <w:rFonts w:ascii="宋体" w:hAnsi="宋体"/>
          <w:sz w:val="24"/>
        </w:rPr>
        <w:t>6</w:t>
      </w:r>
      <w:r>
        <w:rPr>
          <w:rFonts w:hint="eastAsia" w:ascii="宋体" w:hAnsi="宋体"/>
          <w:sz w:val="24"/>
        </w:rPr>
        <w:t>.2在按照本须知第</w:t>
      </w:r>
      <w:r>
        <w:rPr>
          <w:rFonts w:ascii="宋体" w:hAnsi="宋体"/>
          <w:sz w:val="24"/>
        </w:rPr>
        <w:t>38</w:t>
      </w:r>
      <w:r>
        <w:rPr>
          <w:rFonts w:hint="eastAsia" w:ascii="宋体" w:hAnsi="宋体"/>
          <w:sz w:val="24"/>
        </w:rPr>
        <w:t>条签署了合同后，该成交通知书将成为合同的一部分。</w:t>
      </w:r>
    </w:p>
    <w:p>
      <w:pPr>
        <w:spacing w:line="360" w:lineRule="auto"/>
        <w:rPr>
          <w:rFonts w:ascii="宋体" w:hAnsi="宋体"/>
          <w:sz w:val="24"/>
        </w:rPr>
      </w:pPr>
      <w:r>
        <w:rPr>
          <w:rFonts w:hint="eastAsia" w:ascii="宋体" w:hAnsi="宋体"/>
          <w:sz w:val="24"/>
        </w:rPr>
        <w:t>3</w:t>
      </w:r>
      <w:r>
        <w:rPr>
          <w:rFonts w:ascii="宋体" w:hAnsi="宋体"/>
          <w:sz w:val="24"/>
        </w:rPr>
        <w:t>6</w:t>
      </w:r>
      <w:r>
        <w:rPr>
          <w:rFonts w:hint="eastAsia" w:ascii="宋体" w:hAnsi="宋体"/>
          <w:sz w:val="24"/>
        </w:rPr>
        <w:t>.3采购机构将及时发布成交公告。</w:t>
      </w:r>
    </w:p>
    <w:p>
      <w:pPr>
        <w:pStyle w:val="13"/>
        <w:spacing w:line="360" w:lineRule="auto"/>
        <w:rPr>
          <w:rFonts w:ascii="宋体" w:hAnsi="宋体" w:eastAsia="宋体"/>
          <w:sz w:val="24"/>
        </w:rPr>
      </w:pPr>
      <w:r>
        <w:rPr>
          <w:rFonts w:hint="eastAsia" w:ascii="宋体" w:hAnsi="宋体" w:eastAsia="宋体"/>
          <w:sz w:val="24"/>
        </w:rPr>
        <w:t>3</w:t>
      </w:r>
      <w:r>
        <w:rPr>
          <w:rFonts w:ascii="宋体" w:hAnsi="宋体" w:eastAsia="宋体"/>
          <w:sz w:val="24"/>
        </w:rPr>
        <w:t>7</w:t>
      </w:r>
      <w:r>
        <w:rPr>
          <w:rFonts w:hint="eastAsia" w:ascii="宋体" w:hAnsi="宋体" w:eastAsia="宋体"/>
          <w:sz w:val="24"/>
        </w:rPr>
        <w:t>.履约担保</w:t>
      </w:r>
    </w:p>
    <w:p>
      <w:pPr>
        <w:autoSpaceDE w:val="0"/>
        <w:autoSpaceDN w:val="0"/>
        <w:adjustRightInd w:val="0"/>
        <w:spacing w:line="360" w:lineRule="auto"/>
        <w:ind w:left="-2"/>
        <w:rPr>
          <w:rFonts w:ascii="宋体" w:hAnsi="宋体" w:cs="仿宋_GB2312"/>
          <w:b/>
          <w:bCs/>
          <w:kern w:val="0"/>
          <w:sz w:val="24"/>
        </w:rPr>
      </w:pPr>
      <w:r>
        <w:rPr>
          <w:rFonts w:hint="eastAsia" w:ascii="宋体" w:hAnsi="宋体" w:cs="仿宋_GB2312"/>
          <w:b/>
          <w:bCs/>
          <w:kern w:val="0"/>
          <w:sz w:val="24"/>
          <w:lang w:val="zh-CN"/>
        </w:rPr>
        <w:t>3</w:t>
      </w:r>
      <w:r>
        <w:rPr>
          <w:rFonts w:ascii="宋体" w:hAnsi="宋体" w:cs="仿宋_GB2312"/>
          <w:b/>
          <w:bCs/>
          <w:kern w:val="0"/>
          <w:sz w:val="24"/>
          <w:lang w:val="zh-CN"/>
        </w:rPr>
        <w:t>7.1</w:t>
      </w:r>
      <w:r>
        <w:rPr>
          <w:rFonts w:hint="eastAsia" w:ascii="宋体" w:hAnsi="宋体" w:cs="仿宋_GB2312"/>
          <w:b/>
          <w:bCs/>
          <w:kern w:val="0"/>
          <w:sz w:val="24"/>
          <w:lang w:val="zh-CN"/>
        </w:rPr>
        <w:t>本项目</w:t>
      </w:r>
      <w:r>
        <w:rPr>
          <w:rFonts w:hint="eastAsia" w:ascii="宋体" w:hAnsi="宋体" w:cs="仿宋_GB2312"/>
          <w:b/>
          <w:bCs/>
          <w:kern w:val="0"/>
          <w:sz w:val="24"/>
        </w:rPr>
        <w:t>不采用履约担保。</w:t>
      </w:r>
    </w:p>
    <w:p>
      <w:pPr>
        <w:autoSpaceDE w:val="0"/>
        <w:autoSpaceDN w:val="0"/>
        <w:adjustRightInd w:val="0"/>
        <w:spacing w:line="360" w:lineRule="auto"/>
        <w:ind w:left="-2"/>
        <w:rPr>
          <w:rFonts w:ascii="宋体" w:hAnsi="宋体"/>
          <w:sz w:val="24"/>
        </w:rPr>
      </w:pPr>
      <w:r>
        <w:rPr>
          <w:rFonts w:hint="eastAsia" w:ascii="宋体" w:hAnsi="宋体"/>
          <w:b/>
          <w:sz w:val="24"/>
        </w:rPr>
        <w:t>3</w:t>
      </w:r>
      <w:r>
        <w:rPr>
          <w:rFonts w:ascii="宋体" w:hAnsi="宋体"/>
          <w:b/>
          <w:sz w:val="24"/>
        </w:rPr>
        <w:t>8</w:t>
      </w:r>
      <w:r>
        <w:rPr>
          <w:rFonts w:hint="eastAsia" w:ascii="宋体" w:hAnsi="宋体"/>
          <w:b/>
          <w:sz w:val="24"/>
        </w:rPr>
        <w:t>.合同的签署</w:t>
      </w:r>
    </w:p>
    <w:p>
      <w:pPr>
        <w:pStyle w:val="13"/>
        <w:spacing w:line="360" w:lineRule="auto"/>
        <w:rPr>
          <w:rFonts w:ascii="宋体" w:hAnsi="宋体" w:eastAsia="宋体" w:cs="仿宋_GB2312"/>
          <w:b/>
          <w:kern w:val="0"/>
          <w:sz w:val="24"/>
          <w:lang w:val="zh-CN"/>
        </w:rPr>
      </w:pPr>
      <w:r>
        <w:rPr>
          <w:rFonts w:hint="eastAsia" w:ascii="宋体" w:hAnsi="宋体" w:eastAsia="宋体" w:cs="仿宋_GB2312"/>
          <w:b/>
          <w:kern w:val="0"/>
          <w:sz w:val="24"/>
          <w:lang w:val="zh-CN"/>
        </w:rPr>
        <w:t>3</w:t>
      </w:r>
      <w:r>
        <w:rPr>
          <w:rFonts w:ascii="宋体" w:hAnsi="宋体" w:eastAsia="宋体" w:cs="仿宋_GB2312"/>
          <w:b/>
          <w:kern w:val="0"/>
          <w:sz w:val="24"/>
          <w:lang w:val="zh-CN"/>
        </w:rPr>
        <w:t>8</w:t>
      </w:r>
      <w:r>
        <w:rPr>
          <w:rFonts w:hint="eastAsia" w:ascii="宋体" w:hAnsi="宋体" w:eastAsia="宋体" w:cs="仿宋_GB2312"/>
          <w:b/>
          <w:kern w:val="0"/>
          <w:sz w:val="24"/>
          <w:lang w:val="zh-CN"/>
        </w:rPr>
        <w:t>.1成交供应商需在领取成交通知书后</w:t>
      </w:r>
      <w:r>
        <w:rPr>
          <w:rFonts w:ascii="宋体" w:hAnsi="宋体" w:eastAsia="宋体" w:cs="仿宋_GB2312"/>
          <w:b/>
          <w:kern w:val="0"/>
          <w:sz w:val="24"/>
          <w:lang w:val="zh-CN"/>
        </w:rPr>
        <w:t>30</w:t>
      </w:r>
      <w:r>
        <w:rPr>
          <w:rFonts w:hint="eastAsia" w:ascii="宋体" w:hAnsi="宋体" w:eastAsia="宋体" w:cs="仿宋_GB2312"/>
          <w:b/>
          <w:kern w:val="0"/>
          <w:sz w:val="24"/>
          <w:lang w:val="zh-CN"/>
        </w:rPr>
        <w:t>日内，与采购人签订政府采购合同。政府采购合同内容的确定应以磋商文件和磋商响应文件为基础，不得违背其实质性内容。合同一式</w:t>
      </w:r>
      <w:r>
        <w:rPr>
          <w:rFonts w:hint="eastAsia" w:ascii="宋体" w:hAnsi="宋体" w:eastAsia="宋体" w:cs="仿宋_GB2312"/>
          <w:b/>
          <w:color w:val="FF0000"/>
          <w:kern w:val="0"/>
          <w:sz w:val="24"/>
          <w:lang w:val="zh-CN"/>
        </w:rPr>
        <w:t>三</w:t>
      </w:r>
      <w:r>
        <w:rPr>
          <w:rFonts w:hint="eastAsia" w:ascii="宋体" w:hAnsi="宋体" w:eastAsia="宋体" w:cs="仿宋_GB2312"/>
          <w:b/>
          <w:kern w:val="0"/>
          <w:sz w:val="24"/>
          <w:lang w:val="zh-CN"/>
        </w:rPr>
        <w:t>份，具同等法律效力。采购人、成交供应商</w:t>
      </w:r>
      <w:r>
        <w:rPr>
          <w:rFonts w:hint="eastAsia" w:ascii="宋体" w:hAnsi="宋体" w:eastAsia="宋体" w:cs="仿宋_GB2312"/>
          <w:b/>
          <w:kern w:val="0"/>
          <w:sz w:val="24"/>
        </w:rPr>
        <w:t>分别留存</w:t>
      </w:r>
      <w:r>
        <w:rPr>
          <w:rFonts w:hint="eastAsia" w:ascii="宋体" w:hAnsi="宋体" w:eastAsia="宋体" w:cs="仿宋_GB2312"/>
          <w:b/>
          <w:kern w:val="0"/>
          <w:sz w:val="24"/>
          <w:lang w:val="zh-CN"/>
        </w:rPr>
        <w:t>。</w:t>
      </w:r>
    </w:p>
    <w:p>
      <w:pPr>
        <w:pStyle w:val="13"/>
        <w:spacing w:line="360" w:lineRule="auto"/>
        <w:rPr>
          <w:rFonts w:ascii="宋体" w:hAnsi="宋体" w:eastAsia="宋体" w:cs="仿宋_GB2312"/>
          <w:b/>
          <w:kern w:val="0"/>
          <w:sz w:val="24"/>
          <w:lang w:val="zh-CN"/>
        </w:rPr>
      </w:pPr>
      <w:r>
        <w:rPr>
          <w:rFonts w:hint="eastAsia" w:ascii="宋体" w:hAnsi="宋体" w:eastAsia="宋体" w:cs="仿宋_GB2312"/>
          <w:b/>
          <w:kern w:val="0"/>
          <w:sz w:val="24"/>
          <w:lang w:val="zh-CN"/>
        </w:rPr>
        <w:t>3</w:t>
      </w:r>
      <w:r>
        <w:rPr>
          <w:rFonts w:ascii="宋体" w:hAnsi="宋体" w:eastAsia="宋体" w:cs="仿宋_GB2312"/>
          <w:b/>
          <w:kern w:val="0"/>
          <w:sz w:val="24"/>
          <w:lang w:val="zh-CN"/>
        </w:rPr>
        <w:t>8</w:t>
      </w:r>
      <w:r>
        <w:rPr>
          <w:rFonts w:hint="eastAsia" w:ascii="宋体" w:hAnsi="宋体" w:eastAsia="宋体" w:cs="仿宋_GB2312"/>
          <w:b/>
          <w:kern w:val="0"/>
          <w:sz w:val="24"/>
          <w:lang w:val="zh-CN"/>
        </w:rPr>
        <w:t>.2采购人应当自政府采购合同签订之日起2个工作日内，将政府采购合同在财政部门指定的媒体上公告，但政府采购合同中涉及国家秘密、商业秘密的内容除外。</w:t>
      </w:r>
    </w:p>
    <w:p>
      <w:pPr>
        <w:pStyle w:val="13"/>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8</w:t>
      </w:r>
      <w:r>
        <w:rPr>
          <w:rFonts w:hint="eastAsia" w:ascii="宋体" w:hAnsi="宋体" w:eastAsia="宋体" w:cs="仿宋_GB2312"/>
          <w:kern w:val="0"/>
          <w:sz w:val="24"/>
          <w:lang w:val="zh-CN"/>
        </w:rPr>
        <w:t>.</w:t>
      </w:r>
      <w:r>
        <w:rPr>
          <w:rFonts w:hint="eastAsia" w:ascii="宋体" w:hAnsi="宋体" w:eastAsia="宋体" w:cs="仿宋_GB2312"/>
          <w:kern w:val="0"/>
          <w:sz w:val="24"/>
        </w:rPr>
        <w:t>3</w:t>
      </w:r>
      <w:r>
        <w:rPr>
          <w:rFonts w:hint="eastAsia" w:ascii="宋体" w:hAnsi="宋体" w:eastAsia="宋体" w:cs="仿宋_GB2312"/>
          <w:kern w:val="0"/>
          <w:sz w:val="24"/>
          <w:lang w:val="zh-CN"/>
        </w:rPr>
        <w:t>成交供应商无正当理由拒签合同的，采购人取消其中标资格，给采购人造成损失的，成交供应商还应当予以赔偿。</w:t>
      </w:r>
    </w:p>
    <w:p>
      <w:pPr>
        <w:pStyle w:val="13"/>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8</w:t>
      </w:r>
      <w:r>
        <w:rPr>
          <w:rFonts w:hint="eastAsia" w:ascii="宋体" w:hAnsi="宋体" w:eastAsia="宋体" w:cs="仿宋_GB2312"/>
          <w:kern w:val="0"/>
          <w:sz w:val="24"/>
          <w:lang w:val="zh-CN"/>
        </w:rPr>
        <w:t>.</w:t>
      </w:r>
      <w:r>
        <w:rPr>
          <w:rFonts w:hint="eastAsia" w:ascii="宋体" w:hAnsi="宋体" w:eastAsia="宋体" w:cs="仿宋_GB2312"/>
          <w:kern w:val="0"/>
          <w:sz w:val="24"/>
        </w:rPr>
        <w:t>4</w:t>
      </w:r>
      <w:r>
        <w:rPr>
          <w:rFonts w:hint="eastAsia" w:ascii="宋体" w:hAnsi="宋体" w:eastAsia="宋体" w:cs="仿宋_GB2312"/>
          <w:kern w:val="0"/>
          <w:sz w:val="24"/>
          <w:lang w:val="zh-CN"/>
        </w:rPr>
        <w:t>发出成交通知书后，采购人无正当理由拒签合同给成交供应商造成损失的，还应当赔偿损失。</w:t>
      </w:r>
    </w:p>
    <w:p>
      <w:pPr>
        <w:pStyle w:val="13"/>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8</w:t>
      </w:r>
      <w:r>
        <w:rPr>
          <w:rFonts w:hint="eastAsia" w:ascii="宋体" w:hAnsi="宋体" w:eastAsia="宋体" w:cs="仿宋_GB2312"/>
          <w:kern w:val="0"/>
          <w:sz w:val="24"/>
          <w:lang w:val="zh-CN"/>
        </w:rPr>
        <w:t>.</w:t>
      </w:r>
      <w:r>
        <w:rPr>
          <w:rFonts w:hint="eastAsia" w:ascii="宋体" w:hAnsi="宋体" w:eastAsia="宋体" w:cs="仿宋_GB2312"/>
          <w:kern w:val="0"/>
          <w:sz w:val="24"/>
        </w:rPr>
        <w:t>5</w:t>
      </w:r>
      <w:r>
        <w:rPr>
          <w:rFonts w:hint="eastAsia" w:ascii="宋体" w:hAnsi="宋体" w:eastAsia="宋体" w:cs="仿宋_GB2312"/>
          <w:kern w:val="0"/>
          <w:sz w:val="24"/>
          <w:lang w:val="zh-CN"/>
        </w:rPr>
        <w:t>本项目严禁转包，一经发现立即清除，采购人将有充分理由废除授标，成交供应商应承担由此造成的一切经济损失。</w:t>
      </w:r>
    </w:p>
    <w:p>
      <w:pPr>
        <w:pStyle w:val="13"/>
        <w:spacing w:line="360" w:lineRule="auto"/>
        <w:jc w:val="center"/>
        <w:outlineLvl w:val="1"/>
        <w:rPr>
          <w:rFonts w:ascii="宋体" w:hAnsi="宋体" w:eastAsia="宋体" w:cs="仿宋_GB2312"/>
          <w:b/>
          <w:kern w:val="0"/>
          <w:sz w:val="30"/>
          <w:szCs w:val="30"/>
          <w:lang w:val="zh-CN"/>
        </w:rPr>
      </w:pPr>
      <w:bookmarkStart w:id="22" w:name="_Toc110594802"/>
    </w:p>
    <w:p>
      <w:pPr>
        <w:pStyle w:val="13"/>
        <w:spacing w:line="360" w:lineRule="auto"/>
        <w:jc w:val="center"/>
        <w:outlineLvl w:val="1"/>
        <w:rPr>
          <w:rFonts w:ascii="宋体" w:hAnsi="宋体" w:eastAsia="宋体" w:cs="仿宋_GB2312"/>
          <w:b/>
          <w:kern w:val="0"/>
          <w:sz w:val="30"/>
          <w:szCs w:val="30"/>
          <w:lang w:val="zh-CN"/>
        </w:rPr>
      </w:pPr>
    </w:p>
    <w:p>
      <w:pPr>
        <w:pStyle w:val="13"/>
        <w:spacing w:line="360" w:lineRule="auto"/>
        <w:jc w:val="center"/>
        <w:outlineLvl w:val="1"/>
        <w:rPr>
          <w:rFonts w:ascii="宋体" w:hAnsi="宋体" w:eastAsia="宋体" w:cs="仿宋_GB2312"/>
          <w:b/>
          <w:kern w:val="0"/>
          <w:sz w:val="30"/>
          <w:szCs w:val="30"/>
          <w:lang w:val="zh-CN"/>
        </w:rPr>
      </w:pPr>
      <w:r>
        <w:rPr>
          <w:rFonts w:hint="eastAsia" w:ascii="宋体" w:hAnsi="宋体" w:eastAsia="宋体" w:cs="仿宋_GB2312"/>
          <w:b/>
          <w:kern w:val="0"/>
          <w:sz w:val="30"/>
          <w:szCs w:val="30"/>
          <w:lang w:val="zh-CN"/>
        </w:rPr>
        <w:t>九、重新磋商</w:t>
      </w:r>
      <w:bookmarkEnd w:id="22"/>
    </w:p>
    <w:p>
      <w:pPr>
        <w:pStyle w:val="13"/>
        <w:spacing w:line="360" w:lineRule="auto"/>
        <w:rPr>
          <w:rFonts w:ascii="宋体" w:hAnsi="宋体" w:eastAsia="宋体" w:cs="仿宋_GB2312"/>
          <w:b/>
          <w:kern w:val="0"/>
          <w:sz w:val="24"/>
          <w:lang w:val="zh-CN"/>
        </w:rPr>
      </w:pPr>
      <w:r>
        <w:rPr>
          <w:rFonts w:hint="eastAsia" w:ascii="宋体" w:hAnsi="宋体" w:eastAsia="宋体" w:cs="仿宋_GB2312"/>
          <w:b/>
          <w:kern w:val="0"/>
          <w:sz w:val="24"/>
          <w:lang w:val="zh-CN"/>
        </w:rPr>
        <w:t>3</w:t>
      </w:r>
      <w:r>
        <w:rPr>
          <w:rFonts w:ascii="宋体" w:hAnsi="宋体" w:eastAsia="宋体" w:cs="仿宋_GB2312"/>
          <w:b/>
          <w:kern w:val="0"/>
          <w:sz w:val="24"/>
          <w:lang w:val="zh-CN"/>
        </w:rPr>
        <w:t>9.</w:t>
      </w:r>
      <w:r>
        <w:rPr>
          <w:rFonts w:hint="eastAsia" w:ascii="宋体" w:hAnsi="宋体" w:eastAsia="宋体" w:cs="仿宋_GB2312"/>
          <w:b/>
          <w:kern w:val="0"/>
          <w:sz w:val="24"/>
          <w:lang w:val="zh-CN"/>
        </w:rPr>
        <w:t>重新磋商</w:t>
      </w:r>
    </w:p>
    <w:p>
      <w:pPr>
        <w:pStyle w:val="13"/>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9</w:t>
      </w:r>
      <w:r>
        <w:rPr>
          <w:rFonts w:hint="eastAsia" w:ascii="宋体" w:hAnsi="宋体" w:eastAsia="宋体" w:cs="仿宋_GB2312"/>
          <w:kern w:val="0"/>
          <w:sz w:val="24"/>
          <w:lang w:val="zh-CN"/>
        </w:rPr>
        <w:t>.1在招标采购中，出现下列情形之一的，磋商失败：</w:t>
      </w:r>
    </w:p>
    <w:p>
      <w:pPr>
        <w:pStyle w:val="13"/>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9</w:t>
      </w:r>
      <w:r>
        <w:rPr>
          <w:rFonts w:hint="eastAsia" w:ascii="宋体" w:hAnsi="宋体" w:eastAsia="宋体" w:cs="仿宋_GB2312"/>
          <w:kern w:val="0"/>
          <w:sz w:val="24"/>
          <w:lang w:val="zh-CN"/>
        </w:rPr>
        <w:t>.1.1符合条件的供应商或都对磋商文件作实质响应的供应商不足三家；</w:t>
      </w:r>
    </w:p>
    <w:p>
      <w:pPr>
        <w:pStyle w:val="13"/>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9</w:t>
      </w:r>
      <w:r>
        <w:rPr>
          <w:rFonts w:hint="eastAsia" w:ascii="宋体" w:hAnsi="宋体" w:eastAsia="宋体" w:cs="仿宋_GB2312"/>
          <w:kern w:val="0"/>
          <w:sz w:val="24"/>
          <w:lang w:val="zh-CN"/>
        </w:rPr>
        <w:t>.1.2出现影响采购公正的违法、违规行为的；</w:t>
      </w:r>
    </w:p>
    <w:p>
      <w:pPr>
        <w:pStyle w:val="13"/>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9</w:t>
      </w:r>
      <w:r>
        <w:rPr>
          <w:rFonts w:hint="eastAsia" w:ascii="宋体" w:hAnsi="宋体" w:eastAsia="宋体" w:cs="仿宋_GB2312"/>
          <w:kern w:val="0"/>
          <w:sz w:val="24"/>
          <w:lang w:val="zh-CN"/>
        </w:rPr>
        <w:t>.1.3响应磋商供应商的报价均超过了采购预算，采购人不能支付的；</w:t>
      </w:r>
    </w:p>
    <w:p>
      <w:pPr>
        <w:pStyle w:val="13"/>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9</w:t>
      </w:r>
      <w:r>
        <w:rPr>
          <w:rFonts w:hint="eastAsia" w:ascii="宋体" w:hAnsi="宋体" w:eastAsia="宋体" w:cs="仿宋_GB2312"/>
          <w:kern w:val="0"/>
          <w:sz w:val="24"/>
          <w:lang w:val="zh-CN"/>
        </w:rPr>
        <w:t>.1.4因重大变故，采购任务取消的。</w:t>
      </w:r>
    </w:p>
    <w:p>
      <w:pPr>
        <w:pStyle w:val="13"/>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9</w:t>
      </w:r>
      <w:r>
        <w:rPr>
          <w:rFonts w:hint="eastAsia" w:ascii="宋体" w:hAnsi="宋体" w:eastAsia="宋体" w:cs="仿宋_GB2312"/>
          <w:kern w:val="0"/>
          <w:sz w:val="24"/>
          <w:lang w:val="zh-CN"/>
        </w:rPr>
        <w:t>.2磋商失败后，除采购任务取消外，应当重新组织磋商；需要采取其他方式采购的，应由长春市财政局政府采购管理工作办公室重新下达任务单。</w:t>
      </w:r>
    </w:p>
    <w:p>
      <w:pPr>
        <w:pStyle w:val="13"/>
        <w:spacing w:line="360" w:lineRule="auto"/>
        <w:jc w:val="center"/>
        <w:outlineLvl w:val="1"/>
        <w:rPr>
          <w:rFonts w:ascii="宋体" w:hAnsi="宋体" w:eastAsia="宋体" w:cs="仿宋_GB2312"/>
          <w:b/>
          <w:kern w:val="0"/>
          <w:sz w:val="30"/>
          <w:szCs w:val="30"/>
          <w:lang w:val="zh-CN"/>
        </w:rPr>
      </w:pPr>
      <w:bookmarkStart w:id="23" w:name="_Toc105069612"/>
    </w:p>
    <w:p>
      <w:pPr>
        <w:pStyle w:val="13"/>
        <w:spacing w:line="360" w:lineRule="auto"/>
        <w:jc w:val="center"/>
        <w:outlineLvl w:val="1"/>
        <w:rPr>
          <w:rFonts w:ascii="宋体" w:hAnsi="宋体" w:eastAsia="宋体" w:cs="仿宋_GB2312"/>
          <w:b/>
          <w:kern w:val="0"/>
          <w:sz w:val="30"/>
          <w:szCs w:val="30"/>
          <w:lang w:val="zh-CN"/>
        </w:rPr>
      </w:pPr>
      <w:bookmarkStart w:id="24" w:name="_Toc110594803"/>
      <w:r>
        <w:rPr>
          <w:rFonts w:hint="eastAsia" w:ascii="宋体" w:hAnsi="宋体" w:eastAsia="宋体" w:cs="仿宋_GB2312"/>
          <w:b/>
          <w:kern w:val="0"/>
          <w:sz w:val="30"/>
          <w:szCs w:val="30"/>
          <w:lang w:val="zh-CN"/>
        </w:rPr>
        <w:t>十、纪律和监督</w:t>
      </w:r>
      <w:bookmarkEnd w:id="23"/>
      <w:bookmarkEnd w:id="24"/>
    </w:p>
    <w:p>
      <w:pPr>
        <w:pStyle w:val="13"/>
        <w:spacing w:line="360" w:lineRule="auto"/>
        <w:rPr>
          <w:rFonts w:ascii="宋体" w:hAnsi="宋体" w:eastAsia="宋体" w:cs="仿宋_GB2312"/>
          <w:b/>
          <w:kern w:val="0"/>
          <w:sz w:val="24"/>
          <w:lang w:val="zh-CN"/>
        </w:rPr>
      </w:pPr>
      <w:r>
        <w:rPr>
          <w:rFonts w:ascii="宋体" w:hAnsi="宋体" w:eastAsia="宋体" w:cs="仿宋_GB2312"/>
          <w:b/>
          <w:kern w:val="0"/>
          <w:sz w:val="24"/>
          <w:lang w:val="zh-CN"/>
        </w:rPr>
        <w:t>40.</w:t>
      </w:r>
      <w:r>
        <w:rPr>
          <w:rFonts w:hint="eastAsia" w:ascii="宋体" w:hAnsi="宋体" w:eastAsia="宋体" w:cs="仿宋_GB2312"/>
          <w:b/>
          <w:kern w:val="0"/>
          <w:sz w:val="24"/>
          <w:lang w:val="zh-CN"/>
        </w:rPr>
        <w:t>对采购人的纪律要求</w:t>
      </w:r>
    </w:p>
    <w:p>
      <w:pPr>
        <w:pStyle w:val="13"/>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采购人不得泄漏招标磋商响应活动中应当保密的情况和资料，不得与响应磋商供应商串通损害国家利益、社会公共利益或者他人合法权益。</w:t>
      </w:r>
    </w:p>
    <w:p>
      <w:pPr>
        <w:pStyle w:val="13"/>
        <w:spacing w:line="360" w:lineRule="auto"/>
        <w:rPr>
          <w:rFonts w:ascii="宋体" w:hAnsi="宋体" w:eastAsia="宋体" w:cs="仿宋_GB2312"/>
          <w:b/>
          <w:kern w:val="0"/>
          <w:sz w:val="24"/>
          <w:lang w:val="zh-CN"/>
        </w:rPr>
      </w:pPr>
      <w:r>
        <w:rPr>
          <w:rFonts w:ascii="宋体" w:hAnsi="宋体" w:eastAsia="宋体" w:cs="仿宋_GB2312"/>
          <w:b/>
          <w:kern w:val="0"/>
          <w:sz w:val="24"/>
          <w:lang w:val="zh-CN"/>
        </w:rPr>
        <w:t>41.</w:t>
      </w:r>
      <w:r>
        <w:rPr>
          <w:rFonts w:hint="eastAsia" w:ascii="宋体" w:hAnsi="宋体" w:eastAsia="宋体" w:cs="仿宋_GB2312"/>
          <w:b/>
          <w:kern w:val="0"/>
          <w:sz w:val="24"/>
          <w:lang w:val="zh-CN"/>
        </w:rPr>
        <w:t>对响应磋商供应商的纪律要求</w:t>
      </w:r>
    </w:p>
    <w:p>
      <w:pPr>
        <w:pStyle w:val="13"/>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响应磋商供应商不得相互串通或者与采购人串通磋商响应，不得向采购人或都磋商小组行贿谋取中标，不得以他人名义磋商响应或者其他方式弄虚作假骗取中标；响应磋商供应商不得以任何方式干扰、影响评标工作。</w:t>
      </w:r>
    </w:p>
    <w:p>
      <w:pPr>
        <w:pStyle w:val="13"/>
        <w:spacing w:line="360" w:lineRule="auto"/>
        <w:rPr>
          <w:rFonts w:ascii="宋体" w:hAnsi="宋体" w:eastAsia="宋体" w:cs="仿宋_GB2312"/>
          <w:b/>
          <w:kern w:val="0"/>
          <w:sz w:val="24"/>
          <w:lang w:val="zh-CN"/>
        </w:rPr>
      </w:pPr>
      <w:r>
        <w:rPr>
          <w:rFonts w:hint="eastAsia" w:ascii="宋体" w:hAnsi="宋体" w:eastAsia="宋体" w:cs="仿宋_GB2312"/>
          <w:b/>
          <w:kern w:val="0"/>
          <w:sz w:val="24"/>
          <w:lang w:val="zh-CN"/>
        </w:rPr>
        <w:t>4</w:t>
      </w:r>
      <w:r>
        <w:rPr>
          <w:rFonts w:ascii="宋体" w:hAnsi="宋体" w:eastAsia="宋体" w:cs="仿宋_GB2312"/>
          <w:b/>
          <w:kern w:val="0"/>
          <w:sz w:val="24"/>
          <w:lang w:val="zh-CN"/>
        </w:rPr>
        <w:t>2.</w:t>
      </w:r>
      <w:r>
        <w:rPr>
          <w:rFonts w:hint="eastAsia" w:ascii="宋体" w:hAnsi="宋体" w:eastAsia="宋体" w:cs="仿宋_GB2312"/>
          <w:b/>
          <w:kern w:val="0"/>
          <w:sz w:val="24"/>
          <w:lang w:val="zh-CN"/>
        </w:rPr>
        <w:t>对磋商小组的纪律要求</w:t>
      </w:r>
    </w:p>
    <w:p>
      <w:pPr>
        <w:pStyle w:val="13"/>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磋商小组不得收受他人的财物或者其他好处，不得向他们透漏对磋商响应文件的评审和比较、成交候选人的推荐情况以及评标的其他情况。在评标活动中，磋商小组成员不得擅离职守，影响评标程序正常进行，不得使用第四章“评标办法”没有规定的评审因素和标准进行评标。</w:t>
      </w:r>
    </w:p>
    <w:p>
      <w:pPr>
        <w:pStyle w:val="13"/>
        <w:spacing w:line="360" w:lineRule="auto"/>
        <w:rPr>
          <w:rFonts w:ascii="宋体" w:hAnsi="宋体" w:eastAsia="宋体" w:cs="仿宋_GB2312"/>
          <w:b/>
          <w:kern w:val="0"/>
          <w:sz w:val="24"/>
          <w:lang w:val="zh-CN"/>
        </w:rPr>
      </w:pPr>
      <w:r>
        <w:rPr>
          <w:rFonts w:hint="eastAsia" w:ascii="宋体" w:hAnsi="宋体" w:eastAsia="宋体" w:cs="仿宋_GB2312"/>
          <w:b/>
          <w:kern w:val="0"/>
          <w:sz w:val="24"/>
          <w:lang w:val="zh-CN"/>
        </w:rPr>
        <w:t>4</w:t>
      </w:r>
      <w:r>
        <w:rPr>
          <w:rFonts w:ascii="宋体" w:hAnsi="宋体" w:eastAsia="宋体" w:cs="仿宋_GB2312"/>
          <w:b/>
          <w:kern w:val="0"/>
          <w:sz w:val="24"/>
          <w:lang w:val="zh-CN"/>
        </w:rPr>
        <w:t>3.</w:t>
      </w:r>
      <w:r>
        <w:rPr>
          <w:rFonts w:hint="eastAsia" w:ascii="宋体" w:hAnsi="宋体" w:eastAsia="宋体" w:cs="仿宋_GB2312"/>
          <w:b/>
          <w:kern w:val="0"/>
          <w:sz w:val="24"/>
          <w:lang w:val="zh-CN"/>
        </w:rPr>
        <w:t>对与评标活动有关的工作人员的纪律要求</w:t>
      </w:r>
    </w:p>
    <w:p>
      <w:pPr>
        <w:pStyle w:val="13"/>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与评标活动有关的工作人员不得收受他人的财物或者其他好处，不得向他们透漏对磋商响应文件的评审和比较、成交候选人的推荐情况及评标有关的其他情况。在评标活动中，与评标活动有关的工作人员不得擅离职守，影响评标程序正常进行。</w:t>
      </w:r>
    </w:p>
    <w:p>
      <w:pPr>
        <w:pStyle w:val="13"/>
        <w:spacing w:line="360" w:lineRule="auto"/>
        <w:rPr>
          <w:rFonts w:ascii="宋体" w:hAnsi="宋体" w:eastAsia="宋体" w:cs="仿宋_GB2312"/>
          <w:b/>
          <w:kern w:val="0"/>
          <w:sz w:val="24"/>
          <w:lang w:val="zh-CN"/>
        </w:rPr>
      </w:pPr>
      <w:r>
        <w:rPr>
          <w:rFonts w:hint="eastAsia" w:ascii="宋体" w:hAnsi="宋体" w:eastAsia="宋体" w:cs="仿宋_GB2312"/>
          <w:b/>
          <w:kern w:val="0"/>
          <w:sz w:val="24"/>
          <w:lang w:val="zh-CN"/>
        </w:rPr>
        <w:t>4</w:t>
      </w:r>
      <w:r>
        <w:rPr>
          <w:rFonts w:ascii="宋体" w:hAnsi="宋体" w:eastAsia="宋体" w:cs="仿宋_GB2312"/>
          <w:b/>
          <w:kern w:val="0"/>
          <w:sz w:val="24"/>
          <w:lang w:val="zh-CN"/>
        </w:rPr>
        <w:t>4.</w:t>
      </w:r>
      <w:r>
        <w:rPr>
          <w:rFonts w:hint="eastAsia" w:ascii="宋体" w:hAnsi="宋体" w:eastAsia="宋体" w:cs="仿宋_GB2312"/>
          <w:b/>
          <w:kern w:val="0"/>
          <w:sz w:val="24"/>
          <w:lang w:val="zh-CN"/>
        </w:rPr>
        <w:t>质疑与投诉</w:t>
      </w:r>
    </w:p>
    <w:p>
      <w:pPr>
        <w:pStyle w:val="13"/>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4</w:t>
      </w:r>
      <w:r>
        <w:rPr>
          <w:rFonts w:ascii="宋体" w:hAnsi="宋体" w:eastAsia="宋体" w:cs="仿宋_GB2312"/>
          <w:kern w:val="0"/>
          <w:sz w:val="24"/>
          <w:lang w:val="zh-CN"/>
        </w:rPr>
        <w:t>4</w:t>
      </w:r>
      <w:r>
        <w:rPr>
          <w:rFonts w:hint="eastAsia" w:ascii="宋体" w:hAnsi="宋体" w:eastAsia="宋体" w:cs="仿宋_GB2312"/>
          <w:kern w:val="0"/>
          <w:sz w:val="24"/>
          <w:lang w:val="zh-CN"/>
        </w:rPr>
        <w:t>.1响应磋商供应商认为采购文件、采购过程、中标或者成交结果使自己的权益受到损害的，可以在知道或者应知其权益受到损害之日起7个工作日内,针对同一采购程序环节，以书面形式向采购人、采购代理机构一次性提出质疑。</w:t>
      </w:r>
    </w:p>
    <w:p>
      <w:pPr>
        <w:pStyle w:val="13"/>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4</w:t>
      </w:r>
      <w:r>
        <w:rPr>
          <w:rFonts w:ascii="宋体" w:hAnsi="宋体" w:eastAsia="宋体" w:cs="仿宋_GB2312"/>
          <w:kern w:val="0"/>
          <w:sz w:val="24"/>
          <w:lang w:val="zh-CN"/>
        </w:rPr>
        <w:t>4</w:t>
      </w:r>
      <w:r>
        <w:rPr>
          <w:rFonts w:hint="eastAsia" w:ascii="宋体" w:hAnsi="宋体" w:eastAsia="宋体" w:cs="仿宋_GB2312"/>
          <w:kern w:val="0"/>
          <w:sz w:val="24"/>
          <w:lang w:val="zh-CN"/>
        </w:rPr>
        <w:t>.2响应磋商供应商和其他利害关系人认为本次采购活动违反法律、法规和规章规定的，对质疑答复不满意的或者采购人、采购代理机构未在规定时间内作出答复的，在法定期限内有权向长春市财政局政府采购管理工作办公室投诉。</w:t>
      </w:r>
    </w:p>
    <w:p>
      <w:pPr>
        <w:pStyle w:val="13"/>
        <w:spacing w:line="360" w:lineRule="auto"/>
        <w:rPr>
          <w:rFonts w:ascii="宋体" w:hAnsi="宋体" w:eastAsia="宋体" w:cs="仿宋_GB2312"/>
          <w:kern w:val="0"/>
          <w:sz w:val="24"/>
          <w:lang w:val="zh-CN"/>
        </w:rPr>
      </w:pPr>
      <w:r>
        <w:rPr>
          <w:rFonts w:ascii="宋体" w:hAnsi="宋体" w:eastAsia="宋体" w:cs="仿宋_GB2312"/>
          <w:kern w:val="0"/>
          <w:sz w:val="24"/>
          <w:lang w:val="zh-CN"/>
        </w:rPr>
        <w:br w:type="page"/>
      </w:r>
    </w:p>
    <w:p>
      <w:pPr>
        <w:pStyle w:val="13"/>
        <w:spacing w:line="360" w:lineRule="auto"/>
        <w:rPr>
          <w:rFonts w:ascii="宋体" w:hAnsi="宋体" w:eastAsia="宋体" w:cs="仿宋_GB2312"/>
          <w:kern w:val="0"/>
          <w:sz w:val="24"/>
          <w:lang w:val="zh-CN"/>
        </w:rPr>
      </w:pPr>
    </w:p>
    <w:p>
      <w:pPr>
        <w:pStyle w:val="13"/>
        <w:spacing w:line="360" w:lineRule="auto"/>
        <w:rPr>
          <w:rFonts w:ascii="宋体" w:hAnsi="宋体" w:eastAsia="宋体" w:cs="仿宋_GB2312"/>
          <w:kern w:val="0"/>
          <w:sz w:val="24"/>
          <w:lang w:val="zh-CN"/>
        </w:rPr>
      </w:pPr>
    </w:p>
    <w:p>
      <w:pPr>
        <w:pStyle w:val="13"/>
        <w:spacing w:line="360" w:lineRule="auto"/>
        <w:rPr>
          <w:rFonts w:ascii="宋体" w:hAnsi="宋体" w:eastAsia="宋体" w:cs="仿宋_GB2312"/>
          <w:kern w:val="0"/>
          <w:sz w:val="24"/>
          <w:lang w:val="zh-CN"/>
        </w:rPr>
      </w:pPr>
    </w:p>
    <w:p>
      <w:pPr>
        <w:pStyle w:val="13"/>
        <w:spacing w:line="360" w:lineRule="auto"/>
        <w:rPr>
          <w:rFonts w:ascii="宋体" w:hAnsi="宋体" w:eastAsia="宋体" w:cs="仿宋_GB2312"/>
          <w:kern w:val="0"/>
          <w:sz w:val="24"/>
          <w:lang w:val="zh-CN"/>
        </w:rPr>
      </w:pPr>
    </w:p>
    <w:p>
      <w:pPr>
        <w:pStyle w:val="13"/>
        <w:spacing w:line="360" w:lineRule="auto"/>
        <w:rPr>
          <w:rFonts w:ascii="宋体" w:hAnsi="宋体" w:eastAsia="宋体" w:cs="仿宋_GB2312"/>
          <w:kern w:val="0"/>
          <w:sz w:val="24"/>
          <w:lang w:val="zh-CN"/>
        </w:rPr>
      </w:pPr>
    </w:p>
    <w:p>
      <w:pPr>
        <w:pStyle w:val="13"/>
        <w:spacing w:line="360" w:lineRule="auto"/>
        <w:rPr>
          <w:rFonts w:ascii="宋体" w:hAnsi="宋体" w:eastAsia="宋体" w:cs="仿宋_GB2312"/>
          <w:kern w:val="0"/>
          <w:sz w:val="24"/>
          <w:lang w:val="zh-CN"/>
        </w:rPr>
      </w:pPr>
    </w:p>
    <w:p>
      <w:pPr>
        <w:pStyle w:val="13"/>
        <w:spacing w:line="360" w:lineRule="auto"/>
        <w:rPr>
          <w:rFonts w:ascii="宋体" w:hAnsi="宋体" w:eastAsia="宋体" w:cs="仿宋_GB2312"/>
          <w:kern w:val="0"/>
          <w:sz w:val="24"/>
          <w:lang w:val="zh-CN"/>
        </w:rPr>
      </w:pPr>
    </w:p>
    <w:p>
      <w:pPr>
        <w:pStyle w:val="13"/>
        <w:spacing w:line="360" w:lineRule="auto"/>
        <w:rPr>
          <w:rFonts w:ascii="宋体" w:hAnsi="宋体" w:eastAsia="宋体" w:cs="仿宋_GB2312"/>
          <w:kern w:val="0"/>
          <w:sz w:val="24"/>
          <w:lang w:val="zh-CN"/>
        </w:rPr>
      </w:pPr>
    </w:p>
    <w:p>
      <w:pPr>
        <w:pStyle w:val="13"/>
        <w:spacing w:line="360" w:lineRule="auto"/>
        <w:rPr>
          <w:rFonts w:ascii="宋体" w:hAnsi="宋体" w:eastAsia="宋体" w:cs="仿宋_GB2312"/>
          <w:kern w:val="0"/>
          <w:sz w:val="24"/>
          <w:lang w:val="zh-CN"/>
        </w:rPr>
      </w:pPr>
    </w:p>
    <w:p>
      <w:pPr>
        <w:pStyle w:val="13"/>
        <w:jc w:val="center"/>
        <w:outlineLvl w:val="0"/>
        <w:rPr>
          <w:rFonts w:ascii="宋体" w:hAnsi="宋体" w:eastAsia="宋体" w:cs="仿宋_GB2312"/>
          <w:b/>
          <w:kern w:val="0"/>
          <w:sz w:val="36"/>
          <w:szCs w:val="36"/>
          <w:lang w:val="zh-CN"/>
        </w:rPr>
      </w:pPr>
      <w:bookmarkStart w:id="25" w:name="_Toc110594804"/>
      <w:r>
        <w:rPr>
          <w:rFonts w:hint="eastAsia" w:ascii="宋体" w:hAnsi="宋体" w:eastAsia="宋体" w:cs="仿宋_GB2312"/>
          <w:b/>
          <w:kern w:val="0"/>
          <w:sz w:val="36"/>
          <w:szCs w:val="36"/>
          <w:lang w:val="zh-CN"/>
        </w:rPr>
        <w:t>第四章</w:t>
      </w:r>
      <w:r>
        <w:rPr>
          <w:rFonts w:ascii="宋体" w:hAnsi="宋体" w:eastAsia="宋体" w:cs="仿宋_GB2312"/>
          <w:b/>
          <w:kern w:val="0"/>
          <w:sz w:val="36"/>
          <w:szCs w:val="36"/>
          <w:lang w:val="zh-CN"/>
        </w:rPr>
        <w:br w:type="textWrapping"/>
      </w:r>
      <w:r>
        <w:rPr>
          <w:rFonts w:ascii="宋体" w:hAnsi="宋体" w:eastAsia="宋体" w:cs="仿宋_GB2312"/>
          <w:b/>
          <w:kern w:val="0"/>
          <w:sz w:val="36"/>
          <w:szCs w:val="36"/>
          <w:lang w:val="zh-CN"/>
        </w:rPr>
        <w:br w:type="textWrapping"/>
      </w:r>
      <w:r>
        <w:rPr>
          <w:rFonts w:hint="eastAsia" w:ascii="宋体" w:hAnsi="宋体" w:eastAsia="宋体" w:cs="仿宋_GB2312"/>
          <w:b/>
          <w:kern w:val="0"/>
          <w:sz w:val="36"/>
          <w:szCs w:val="36"/>
          <w:lang w:val="zh-CN"/>
        </w:rPr>
        <w:t>政府采购合同</w:t>
      </w:r>
      <w:bookmarkEnd w:id="25"/>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rPr>
          <w:b/>
          <w:sz w:val="44"/>
          <w:szCs w:val="44"/>
        </w:rPr>
      </w:pPr>
    </w:p>
    <w:p>
      <w:pPr>
        <w:widowControl/>
        <w:spacing w:line="480" w:lineRule="auto"/>
        <w:rPr>
          <w:rFonts w:ascii="宋体" w:hAnsi="宋体" w:cs="宋体"/>
          <w:b/>
          <w:bCs/>
          <w:kern w:val="0"/>
          <w:sz w:val="28"/>
          <w:szCs w:val="28"/>
        </w:rPr>
      </w:pPr>
    </w:p>
    <w:p>
      <w:pPr>
        <w:widowControl/>
        <w:spacing w:line="480" w:lineRule="auto"/>
        <w:rPr>
          <w:rFonts w:ascii="宋体" w:hAnsi="宋体" w:cs="宋体"/>
          <w:b/>
          <w:bCs/>
          <w:kern w:val="0"/>
          <w:sz w:val="28"/>
          <w:szCs w:val="28"/>
        </w:rPr>
      </w:pPr>
    </w:p>
    <w:p>
      <w:pPr>
        <w:widowControl/>
        <w:spacing w:line="480" w:lineRule="auto"/>
        <w:rPr>
          <w:rFonts w:ascii="宋体" w:hAnsi="宋体" w:cs="宋体"/>
          <w:b/>
          <w:bCs/>
          <w:kern w:val="0"/>
          <w:sz w:val="28"/>
          <w:szCs w:val="28"/>
        </w:rPr>
      </w:pPr>
    </w:p>
    <w:p>
      <w:pPr>
        <w:widowControl/>
        <w:spacing w:line="480" w:lineRule="auto"/>
        <w:jc w:val="center"/>
        <w:rPr>
          <w:rFonts w:ascii="宋体" w:hAnsi="宋体" w:cs="宋体"/>
          <w:b/>
          <w:bCs/>
          <w:kern w:val="0"/>
          <w:sz w:val="28"/>
          <w:szCs w:val="28"/>
        </w:rPr>
      </w:pPr>
      <w:r>
        <w:rPr>
          <w:rFonts w:hint="eastAsia" w:ascii="宋体" w:hAnsi="宋体" w:cs="宋体"/>
          <w:b/>
          <w:bCs/>
          <w:kern w:val="0"/>
          <w:sz w:val="28"/>
          <w:szCs w:val="28"/>
        </w:rPr>
        <w:t>政府采购合同</w:t>
      </w:r>
    </w:p>
    <w:p>
      <w:pPr>
        <w:jc w:val="center"/>
        <w:rPr>
          <w:rFonts w:ascii="宋体" w:hAnsi="宋体"/>
          <w:szCs w:val="21"/>
        </w:rPr>
      </w:pPr>
      <w:r>
        <w:rPr>
          <w:rFonts w:hint="eastAsia" w:ascii="宋体" w:hAnsi="宋体"/>
          <w:szCs w:val="21"/>
        </w:rPr>
        <w:t>(货物类)</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left"/>
        <w:rPr>
          <w:rFonts w:ascii="宋体" w:hAnsi="宋体"/>
          <w:szCs w:val="21"/>
        </w:rPr>
      </w:pPr>
    </w:p>
    <w:p>
      <w:pPr>
        <w:ind w:firstLine="630" w:firstLineChars="300"/>
        <w:jc w:val="left"/>
        <w:rPr>
          <w:rFonts w:ascii="宋体" w:hAnsi="宋体"/>
          <w:szCs w:val="21"/>
        </w:rPr>
      </w:pPr>
    </w:p>
    <w:p>
      <w:pPr>
        <w:ind w:firstLine="630" w:firstLineChars="300"/>
        <w:jc w:val="left"/>
        <w:rPr>
          <w:rFonts w:ascii="宋体" w:hAnsi="宋体"/>
          <w:szCs w:val="21"/>
        </w:rPr>
      </w:pPr>
    </w:p>
    <w:p>
      <w:pPr>
        <w:ind w:firstLine="630" w:firstLineChars="300"/>
        <w:jc w:val="left"/>
        <w:rPr>
          <w:rFonts w:ascii="宋体" w:hAnsi="宋体"/>
          <w:szCs w:val="21"/>
        </w:rPr>
      </w:pPr>
    </w:p>
    <w:p>
      <w:pPr>
        <w:ind w:firstLine="630" w:firstLineChars="300"/>
        <w:jc w:val="left"/>
        <w:rPr>
          <w:rFonts w:ascii="宋体" w:hAnsi="宋体"/>
          <w:szCs w:val="21"/>
        </w:rPr>
      </w:pPr>
    </w:p>
    <w:p>
      <w:pPr>
        <w:ind w:firstLine="630" w:firstLineChars="300"/>
        <w:jc w:val="left"/>
        <w:rPr>
          <w:rFonts w:ascii="宋体" w:hAnsi="宋体"/>
          <w:szCs w:val="21"/>
        </w:rPr>
      </w:pPr>
    </w:p>
    <w:p>
      <w:pPr>
        <w:ind w:firstLine="630" w:firstLineChars="300"/>
        <w:jc w:val="left"/>
        <w:rPr>
          <w:rFonts w:ascii="宋体" w:hAnsi="宋体"/>
          <w:szCs w:val="21"/>
        </w:rPr>
      </w:pPr>
    </w:p>
    <w:p>
      <w:pPr>
        <w:ind w:firstLine="630" w:firstLineChars="300"/>
        <w:jc w:val="left"/>
        <w:rPr>
          <w:rFonts w:ascii="宋体" w:hAnsi="宋体"/>
          <w:szCs w:val="21"/>
        </w:rPr>
      </w:pPr>
    </w:p>
    <w:p>
      <w:pPr>
        <w:ind w:firstLine="630" w:firstLineChars="300"/>
        <w:jc w:val="left"/>
        <w:rPr>
          <w:rFonts w:ascii="宋体" w:hAnsi="宋体"/>
          <w:szCs w:val="21"/>
          <w:u w:val="single"/>
        </w:rPr>
      </w:pPr>
      <w:r>
        <w:rPr>
          <w:rFonts w:hint="eastAsia" w:ascii="宋体" w:hAnsi="宋体"/>
          <w:szCs w:val="21"/>
        </w:rPr>
        <w:t>项目编号：</w:t>
      </w:r>
    </w:p>
    <w:p>
      <w:pPr>
        <w:ind w:firstLine="630" w:firstLineChars="300"/>
        <w:jc w:val="left"/>
        <w:rPr>
          <w:rFonts w:ascii="宋体" w:hAnsi="宋体"/>
          <w:szCs w:val="21"/>
          <w:u w:val="single"/>
        </w:rPr>
      </w:pPr>
      <w:r>
        <w:rPr>
          <w:rFonts w:hint="eastAsia" w:ascii="宋体" w:hAnsi="宋体"/>
          <w:szCs w:val="21"/>
        </w:rPr>
        <w:t>项目名称：</w:t>
      </w:r>
    </w:p>
    <w:p>
      <w:pPr>
        <w:ind w:firstLine="630" w:firstLineChars="300"/>
        <w:jc w:val="left"/>
        <w:rPr>
          <w:rFonts w:ascii="宋体" w:hAnsi="宋体"/>
          <w:szCs w:val="21"/>
          <w:u w:val="single"/>
        </w:rPr>
      </w:pPr>
      <w:r>
        <w:rPr>
          <w:rFonts w:hint="eastAsia" w:ascii="宋体" w:hAnsi="宋体"/>
          <w:szCs w:val="21"/>
        </w:rPr>
        <w:t>货物名称：</w:t>
      </w:r>
    </w:p>
    <w:p>
      <w:pPr>
        <w:jc w:val="left"/>
        <w:rPr>
          <w:rFonts w:ascii="宋体" w:hAnsi="宋体"/>
          <w:szCs w:val="21"/>
          <w:u w:val="single"/>
        </w:rPr>
      </w:pPr>
    </w:p>
    <w:p>
      <w:pPr>
        <w:jc w:val="left"/>
        <w:rPr>
          <w:rFonts w:ascii="宋体" w:hAnsi="宋体"/>
          <w:szCs w:val="21"/>
          <w:u w:val="single"/>
        </w:rPr>
      </w:pPr>
    </w:p>
    <w:p>
      <w:pPr>
        <w:jc w:val="left"/>
        <w:rPr>
          <w:rFonts w:ascii="宋体" w:hAnsi="宋体"/>
          <w:szCs w:val="21"/>
          <w:u w:val="single"/>
        </w:rPr>
      </w:pPr>
    </w:p>
    <w:p>
      <w:pPr>
        <w:jc w:val="left"/>
        <w:rPr>
          <w:rFonts w:ascii="宋体" w:hAnsi="宋体"/>
          <w:szCs w:val="21"/>
          <w:u w:val="single"/>
        </w:rPr>
      </w:pPr>
    </w:p>
    <w:p>
      <w:pPr>
        <w:jc w:val="left"/>
        <w:rPr>
          <w:rFonts w:ascii="宋体" w:hAnsi="宋体"/>
          <w:szCs w:val="21"/>
          <w:u w:val="single"/>
        </w:rPr>
      </w:pPr>
    </w:p>
    <w:p>
      <w:pPr>
        <w:jc w:val="left"/>
        <w:rPr>
          <w:rFonts w:ascii="宋体" w:hAnsi="宋体"/>
          <w:szCs w:val="21"/>
          <w:u w:val="single"/>
        </w:rPr>
      </w:pPr>
    </w:p>
    <w:p>
      <w:pPr>
        <w:jc w:val="left"/>
        <w:rPr>
          <w:rFonts w:ascii="宋体" w:hAnsi="宋体"/>
          <w:szCs w:val="21"/>
          <w:u w:val="single"/>
        </w:rPr>
      </w:pPr>
    </w:p>
    <w:p>
      <w:pPr>
        <w:jc w:val="left"/>
        <w:rPr>
          <w:rFonts w:ascii="宋体" w:hAnsi="宋体"/>
          <w:szCs w:val="21"/>
          <w:u w:val="single"/>
        </w:rPr>
      </w:pPr>
    </w:p>
    <w:p>
      <w:pPr>
        <w:ind w:firstLine="630" w:firstLineChars="300"/>
        <w:jc w:val="left"/>
        <w:rPr>
          <w:rFonts w:ascii="宋体" w:hAnsi="宋体"/>
          <w:szCs w:val="21"/>
          <w:u w:val="single"/>
        </w:rPr>
      </w:pPr>
      <w:r>
        <w:rPr>
          <w:rFonts w:hint="eastAsia" w:ascii="宋体" w:hAnsi="宋体"/>
          <w:szCs w:val="21"/>
        </w:rPr>
        <w:t>采购人：</w:t>
      </w:r>
    </w:p>
    <w:p>
      <w:pPr>
        <w:ind w:firstLine="630" w:firstLineChars="300"/>
        <w:jc w:val="left"/>
        <w:rPr>
          <w:rFonts w:ascii="宋体" w:hAnsi="宋体"/>
          <w:szCs w:val="21"/>
          <w:u w:val="single"/>
        </w:rPr>
      </w:pPr>
      <w:r>
        <w:rPr>
          <w:rFonts w:hint="eastAsia" w:ascii="宋体" w:hAnsi="宋体"/>
          <w:szCs w:val="21"/>
        </w:rPr>
        <w:t>供货人：</w:t>
      </w:r>
    </w:p>
    <w:p>
      <w:pPr>
        <w:ind w:firstLine="630" w:firstLineChars="300"/>
        <w:jc w:val="left"/>
        <w:rPr>
          <w:rFonts w:ascii="宋体" w:hAnsi="宋体"/>
          <w:szCs w:val="21"/>
          <w:u w:val="single"/>
        </w:rPr>
      </w:pPr>
      <w:r>
        <w:rPr>
          <w:rFonts w:hint="eastAsia" w:ascii="宋体" w:hAnsi="宋体"/>
          <w:szCs w:val="21"/>
        </w:rPr>
        <w:t>签署日期：</w:t>
      </w:r>
    </w:p>
    <w:p>
      <w:pPr>
        <w:spacing w:line="360" w:lineRule="auto"/>
        <w:ind w:firstLine="525" w:firstLineChars="250"/>
        <w:jc w:val="left"/>
        <w:rPr>
          <w:rFonts w:ascii="宋体" w:hAnsi="宋体"/>
          <w:szCs w:val="21"/>
          <w:u w:val="single"/>
        </w:rPr>
      </w:pPr>
    </w:p>
    <w:p>
      <w:pPr>
        <w:spacing w:line="360" w:lineRule="auto"/>
        <w:ind w:firstLine="525" w:firstLineChars="250"/>
        <w:jc w:val="left"/>
        <w:rPr>
          <w:rFonts w:ascii="宋体" w:hAnsi="宋体"/>
          <w:szCs w:val="21"/>
          <w:u w:val="single"/>
        </w:rPr>
      </w:pPr>
    </w:p>
    <w:p>
      <w:pPr>
        <w:spacing w:line="360" w:lineRule="auto"/>
        <w:ind w:firstLine="525" w:firstLineChars="250"/>
        <w:jc w:val="left"/>
        <w:rPr>
          <w:rFonts w:ascii="宋体" w:hAnsi="宋体"/>
          <w:szCs w:val="21"/>
          <w:u w:val="single"/>
        </w:rPr>
      </w:pPr>
    </w:p>
    <w:p>
      <w:pPr>
        <w:spacing w:line="360" w:lineRule="auto"/>
        <w:ind w:firstLine="525" w:firstLineChars="250"/>
        <w:jc w:val="left"/>
        <w:rPr>
          <w:rFonts w:ascii="宋体" w:hAnsi="宋体"/>
          <w:szCs w:val="21"/>
          <w:u w:val="single"/>
        </w:rPr>
      </w:pPr>
    </w:p>
    <w:p>
      <w:pPr>
        <w:spacing w:line="360" w:lineRule="auto"/>
        <w:ind w:firstLine="525" w:firstLineChars="250"/>
        <w:jc w:val="left"/>
        <w:rPr>
          <w:rFonts w:ascii="宋体" w:hAnsi="宋体"/>
          <w:szCs w:val="21"/>
          <w:u w:val="single"/>
        </w:rPr>
      </w:pPr>
    </w:p>
    <w:p>
      <w:pPr>
        <w:spacing w:line="360" w:lineRule="auto"/>
        <w:ind w:firstLine="525" w:firstLineChars="250"/>
        <w:jc w:val="left"/>
        <w:rPr>
          <w:rFonts w:ascii="宋体" w:hAnsi="宋体"/>
          <w:szCs w:val="21"/>
          <w:u w:val="single"/>
        </w:rPr>
      </w:pPr>
    </w:p>
    <w:p>
      <w:pPr>
        <w:spacing w:line="360" w:lineRule="auto"/>
        <w:ind w:firstLine="525" w:firstLineChars="250"/>
        <w:jc w:val="left"/>
        <w:rPr>
          <w:rFonts w:ascii="宋体" w:hAnsi="宋体"/>
          <w:szCs w:val="21"/>
          <w:u w:val="single"/>
        </w:rPr>
      </w:pPr>
    </w:p>
    <w:p>
      <w:pPr>
        <w:spacing w:line="360" w:lineRule="auto"/>
        <w:ind w:firstLine="525" w:firstLineChars="250"/>
        <w:jc w:val="left"/>
        <w:rPr>
          <w:rFonts w:ascii="宋体" w:hAnsi="宋体"/>
          <w:szCs w:val="21"/>
          <w:u w:val="single"/>
        </w:rPr>
      </w:pPr>
    </w:p>
    <w:p>
      <w:pPr>
        <w:spacing w:line="360" w:lineRule="auto"/>
        <w:ind w:firstLine="525" w:firstLineChars="250"/>
        <w:jc w:val="left"/>
        <w:rPr>
          <w:rFonts w:ascii="宋体" w:hAnsi="宋体"/>
          <w:szCs w:val="21"/>
          <w:u w:val="single"/>
        </w:rPr>
      </w:pPr>
    </w:p>
    <w:p>
      <w:pPr>
        <w:spacing w:line="360" w:lineRule="auto"/>
        <w:ind w:firstLine="525" w:firstLineChars="250"/>
        <w:jc w:val="left"/>
        <w:rPr>
          <w:rFonts w:ascii="宋体" w:hAnsi="宋体"/>
          <w:szCs w:val="21"/>
        </w:rPr>
      </w:pPr>
      <w:r>
        <w:rPr>
          <w:rFonts w:ascii="宋体" w:hAnsi="宋体"/>
          <w:szCs w:val="21"/>
        </w:rPr>
        <w:t>（以下简称</w:t>
      </w:r>
      <w:r>
        <w:rPr>
          <w:rFonts w:hint="eastAsia" w:ascii="宋体" w:hAnsi="宋体"/>
          <w:szCs w:val="21"/>
        </w:rPr>
        <w:t>甲方</w:t>
      </w:r>
      <w:r>
        <w:rPr>
          <w:rFonts w:ascii="宋体" w:hAnsi="宋体"/>
          <w:szCs w:val="21"/>
        </w:rPr>
        <w:t>）（项目名称）项目中所需（货物名称）经</w:t>
      </w:r>
      <w:r>
        <w:rPr>
          <w:rFonts w:hint="eastAsia" w:ascii="宋体" w:hAnsi="宋体"/>
          <w:szCs w:val="21"/>
        </w:rPr>
        <w:t>吉林省光宇工程项目管理咨询有限公司</w:t>
      </w:r>
      <w:r>
        <w:rPr>
          <w:rFonts w:ascii="宋体" w:hAnsi="宋体"/>
          <w:szCs w:val="21"/>
        </w:rPr>
        <w:t>以（项目编号）招标文件在国内（招标方式）招标。经评标委员会评定，（以下简称</w:t>
      </w:r>
      <w:r>
        <w:rPr>
          <w:rFonts w:hint="eastAsia" w:ascii="宋体" w:hAnsi="宋体"/>
          <w:szCs w:val="21"/>
        </w:rPr>
        <w:t>乙方</w:t>
      </w:r>
      <w:r>
        <w:rPr>
          <w:rFonts w:ascii="宋体" w:hAnsi="宋体"/>
          <w:szCs w:val="21"/>
        </w:rPr>
        <w:t>）为中标人。鉴于</w:t>
      </w:r>
      <w:r>
        <w:rPr>
          <w:rFonts w:hint="eastAsia" w:ascii="宋体" w:hAnsi="宋体"/>
          <w:szCs w:val="21"/>
        </w:rPr>
        <w:t>甲方</w:t>
      </w:r>
      <w:r>
        <w:rPr>
          <w:rFonts w:ascii="宋体" w:hAnsi="宋体"/>
          <w:szCs w:val="21"/>
        </w:rPr>
        <w:t>为获得以下货物和服务，</w:t>
      </w:r>
      <w:r>
        <w:rPr>
          <w:rFonts w:hint="eastAsia" w:ascii="宋体" w:hAnsi="宋体"/>
          <w:szCs w:val="21"/>
        </w:rPr>
        <w:t>甲乙</w:t>
      </w:r>
      <w:r>
        <w:rPr>
          <w:rFonts w:ascii="宋体" w:hAnsi="宋体"/>
          <w:szCs w:val="21"/>
        </w:rPr>
        <w:t>双方同意按照下述的条款和条件，签署本合同。</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合同文件</w:t>
      </w:r>
    </w:p>
    <w:p>
      <w:pPr>
        <w:spacing w:line="360" w:lineRule="auto"/>
        <w:ind w:firstLine="420" w:firstLineChars="200"/>
        <w:jc w:val="left"/>
        <w:rPr>
          <w:rFonts w:ascii="宋体" w:hAnsi="宋体"/>
          <w:szCs w:val="21"/>
        </w:rPr>
      </w:pPr>
      <w:r>
        <w:rPr>
          <w:rFonts w:ascii="宋体" w:hAnsi="宋体"/>
          <w:szCs w:val="21"/>
        </w:rPr>
        <w:t>下列文件是构成合同的组成部分，应该认为是一个整体。彼此相互解释、相互补充。且本合同中的词语和术语与通用合同条款中定义的相同。组成合同的文件如下：</w:t>
      </w:r>
    </w:p>
    <w:p>
      <w:pPr>
        <w:spacing w:line="360" w:lineRule="auto"/>
        <w:ind w:firstLine="420" w:firstLineChars="200"/>
        <w:jc w:val="left"/>
        <w:rPr>
          <w:rFonts w:ascii="宋体" w:hAnsi="宋体"/>
          <w:szCs w:val="21"/>
        </w:rPr>
      </w:pPr>
      <w:r>
        <w:rPr>
          <w:rFonts w:hint="eastAsia" w:ascii="宋体" w:hAnsi="宋体"/>
          <w:szCs w:val="21"/>
        </w:rPr>
        <w:t>1.1</w:t>
      </w:r>
      <w:r>
        <w:rPr>
          <w:rFonts w:ascii="宋体" w:hAnsi="宋体"/>
          <w:szCs w:val="21"/>
        </w:rPr>
        <w:t>本合同书</w:t>
      </w:r>
    </w:p>
    <w:p>
      <w:pPr>
        <w:spacing w:line="360" w:lineRule="auto"/>
        <w:ind w:firstLine="420" w:firstLineChars="200"/>
        <w:jc w:val="left"/>
        <w:rPr>
          <w:rFonts w:ascii="宋体" w:hAnsi="宋体"/>
          <w:szCs w:val="21"/>
        </w:rPr>
      </w:pPr>
      <w:r>
        <w:rPr>
          <w:rFonts w:hint="eastAsia" w:ascii="宋体" w:hAnsi="宋体"/>
          <w:szCs w:val="21"/>
        </w:rPr>
        <w:t>1.2</w:t>
      </w:r>
      <w:r>
        <w:rPr>
          <w:rFonts w:ascii="宋体" w:hAnsi="宋体"/>
          <w:szCs w:val="21"/>
        </w:rPr>
        <w:t>中标通知书</w:t>
      </w:r>
    </w:p>
    <w:p>
      <w:pPr>
        <w:spacing w:line="360" w:lineRule="auto"/>
        <w:ind w:firstLine="420" w:firstLineChars="200"/>
        <w:jc w:val="left"/>
        <w:rPr>
          <w:rFonts w:ascii="宋体" w:hAnsi="宋体"/>
          <w:szCs w:val="21"/>
        </w:rPr>
      </w:pPr>
      <w:r>
        <w:rPr>
          <w:rFonts w:hint="eastAsia" w:ascii="宋体" w:hAnsi="宋体"/>
          <w:szCs w:val="21"/>
        </w:rPr>
        <w:t>1.3</w:t>
      </w:r>
      <w:r>
        <w:rPr>
          <w:rFonts w:ascii="宋体" w:hAnsi="宋体"/>
          <w:szCs w:val="21"/>
        </w:rPr>
        <w:t>合同修改协议</w:t>
      </w:r>
    </w:p>
    <w:p>
      <w:pPr>
        <w:spacing w:line="360" w:lineRule="auto"/>
        <w:ind w:firstLine="420" w:firstLineChars="200"/>
        <w:jc w:val="left"/>
        <w:rPr>
          <w:rFonts w:ascii="宋体" w:hAnsi="宋体"/>
          <w:szCs w:val="21"/>
        </w:rPr>
      </w:pPr>
      <w:r>
        <w:rPr>
          <w:rFonts w:hint="eastAsia" w:ascii="宋体" w:hAnsi="宋体"/>
          <w:szCs w:val="21"/>
        </w:rPr>
        <w:t>1.4</w:t>
      </w:r>
      <w:r>
        <w:rPr>
          <w:rFonts w:ascii="宋体" w:hAnsi="宋体"/>
          <w:szCs w:val="21"/>
        </w:rPr>
        <w:t>投标文件（含澄清文件）</w:t>
      </w:r>
    </w:p>
    <w:p>
      <w:pPr>
        <w:spacing w:line="360" w:lineRule="auto"/>
        <w:ind w:firstLine="420" w:firstLineChars="200"/>
        <w:jc w:val="left"/>
        <w:rPr>
          <w:rFonts w:ascii="宋体" w:hAnsi="宋体"/>
          <w:szCs w:val="21"/>
        </w:rPr>
      </w:pPr>
      <w:r>
        <w:rPr>
          <w:rFonts w:hint="eastAsia" w:ascii="宋体" w:hAnsi="宋体"/>
          <w:szCs w:val="21"/>
        </w:rPr>
        <w:t>1.5</w:t>
      </w:r>
      <w:r>
        <w:rPr>
          <w:rFonts w:ascii="宋体" w:hAnsi="宋体"/>
          <w:szCs w:val="21"/>
        </w:rPr>
        <w:t>招标文件（含补遗文件、修改文件）</w:t>
      </w:r>
    </w:p>
    <w:p>
      <w:pPr>
        <w:spacing w:line="360" w:lineRule="auto"/>
        <w:ind w:firstLine="420" w:firstLineChars="200"/>
        <w:jc w:val="left"/>
        <w:rPr>
          <w:rFonts w:ascii="宋体" w:hAnsi="宋体"/>
          <w:szCs w:val="21"/>
        </w:rPr>
      </w:pPr>
      <w:r>
        <w:rPr>
          <w:rFonts w:hint="eastAsia" w:ascii="宋体" w:hAnsi="宋体"/>
          <w:szCs w:val="21"/>
        </w:rPr>
        <w:t>2.合同</w:t>
      </w:r>
      <w:r>
        <w:rPr>
          <w:rFonts w:ascii="宋体" w:hAnsi="宋体"/>
          <w:szCs w:val="21"/>
        </w:rPr>
        <w:t>货物明细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637"/>
        <w:gridCol w:w="1114"/>
        <w:gridCol w:w="992"/>
        <w:gridCol w:w="1713"/>
        <w:gridCol w:w="1118"/>
        <w:gridCol w:w="1165"/>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95" w:type="dxa"/>
            <w:vAlign w:val="center"/>
          </w:tcPr>
          <w:p>
            <w:pPr>
              <w:spacing w:line="300" w:lineRule="auto"/>
              <w:jc w:val="center"/>
              <w:rPr>
                <w:rFonts w:ascii="宋体" w:hAnsi="宋体"/>
                <w:szCs w:val="21"/>
              </w:rPr>
            </w:pPr>
            <w:r>
              <w:rPr>
                <w:rFonts w:hint="eastAsia" w:ascii="宋体" w:hAnsi="宋体"/>
                <w:szCs w:val="21"/>
              </w:rPr>
              <w:t>货物名称</w:t>
            </w:r>
          </w:p>
        </w:tc>
        <w:tc>
          <w:tcPr>
            <w:tcW w:w="637" w:type="dxa"/>
            <w:vAlign w:val="center"/>
          </w:tcPr>
          <w:p>
            <w:pPr>
              <w:spacing w:line="300" w:lineRule="auto"/>
              <w:jc w:val="center"/>
              <w:rPr>
                <w:rFonts w:ascii="宋体" w:hAnsi="宋体"/>
                <w:szCs w:val="21"/>
              </w:rPr>
            </w:pPr>
            <w:r>
              <w:rPr>
                <w:rFonts w:hint="eastAsia" w:ascii="宋体" w:hAnsi="宋体"/>
                <w:szCs w:val="21"/>
              </w:rPr>
              <w:t>品牌</w:t>
            </w:r>
          </w:p>
        </w:tc>
        <w:tc>
          <w:tcPr>
            <w:tcW w:w="1114" w:type="dxa"/>
            <w:vAlign w:val="center"/>
          </w:tcPr>
          <w:p>
            <w:pPr>
              <w:spacing w:line="300" w:lineRule="auto"/>
              <w:jc w:val="center"/>
              <w:rPr>
                <w:rFonts w:ascii="宋体" w:hAnsi="宋体"/>
                <w:szCs w:val="21"/>
              </w:rPr>
            </w:pPr>
            <w:r>
              <w:rPr>
                <w:rFonts w:hint="eastAsia" w:ascii="宋体" w:hAnsi="宋体"/>
                <w:szCs w:val="21"/>
              </w:rPr>
              <w:t>型号</w:t>
            </w:r>
          </w:p>
        </w:tc>
        <w:tc>
          <w:tcPr>
            <w:tcW w:w="992" w:type="dxa"/>
            <w:vAlign w:val="center"/>
          </w:tcPr>
          <w:p>
            <w:pPr>
              <w:spacing w:line="300" w:lineRule="auto"/>
              <w:jc w:val="center"/>
              <w:rPr>
                <w:rFonts w:ascii="宋体" w:hAnsi="宋体"/>
                <w:szCs w:val="21"/>
              </w:rPr>
            </w:pPr>
            <w:r>
              <w:rPr>
                <w:rFonts w:hint="eastAsia" w:ascii="宋体" w:hAnsi="宋体"/>
                <w:szCs w:val="21"/>
              </w:rPr>
              <w:t>技术  规格</w:t>
            </w:r>
          </w:p>
        </w:tc>
        <w:tc>
          <w:tcPr>
            <w:tcW w:w="1713" w:type="dxa"/>
            <w:vAlign w:val="center"/>
          </w:tcPr>
          <w:p>
            <w:pPr>
              <w:spacing w:line="300" w:lineRule="auto"/>
              <w:jc w:val="center"/>
              <w:rPr>
                <w:rFonts w:ascii="宋体" w:hAnsi="宋体"/>
                <w:szCs w:val="21"/>
              </w:rPr>
            </w:pPr>
            <w:r>
              <w:rPr>
                <w:rFonts w:hint="eastAsia" w:ascii="宋体" w:hAnsi="宋体"/>
                <w:szCs w:val="21"/>
              </w:rPr>
              <w:t>供货期      （日历天数）</w:t>
            </w:r>
          </w:p>
        </w:tc>
        <w:tc>
          <w:tcPr>
            <w:tcW w:w="1118" w:type="dxa"/>
            <w:vAlign w:val="center"/>
          </w:tcPr>
          <w:p>
            <w:pPr>
              <w:spacing w:line="300" w:lineRule="auto"/>
              <w:jc w:val="center"/>
              <w:rPr>
                <w:rFonts w:ascii="宋体" w:hAnsi="宋体"/>
                <w:szCs w:val="21"/>
              </w:rPr>
            </w:pPr>
            <w:r>
              <w:rPr>
                <w:rFonts w:hint="eastAsia" w:ascii="宋体" w:hAnsi="宋体"/>
                <w:szCs w:val="21"/>
              </w:rPr>
              <w:t>数量</w:t>
            </w:r>
          </w:p>
        </w:tc>
        <w:tc>
          <w:tcPr>
            <w:tcW w:w="1165" w:type="dxa"/>
            <w:vAlign w:val="center"/>
          </w:tcPr>
          <w:p>
            <w:pPr>
              <w:widowControl/>
              <w:spacing w:line="300" w:lineRule="auto"/>
              <w:jc w:val="center"/>
              <w:rPr>
                <w:rFonts w:ascii="宋体" w:hAnsi="宋体"/>
                <w:szCs w:val="21"/>
              </w:rPr>
            </w:pPr>
            <w:r>
              <w:rPr>
                <w:rFonts w:hint="eastAsia" w:ascii="宋体" w:hAnsi="宋体"/>
                <w:szCs w:val="21"/>
              </w:rPr>
              <w:t>单价</w:t>
            </w:r>
          </w:p>
        </w:tc>
        <w:tc>
          <w:tcPr>
            <w:tcW w:w="1259" w:type="dxa"/>
            <w:vAlign w:val="center"/>
          </w:tcPr>
          <w:p>
            <w:pPr>
              <w:widowControl/>
              <w:spacing w:line="300" w:lineRule="auto"/>
              <w:jc w:val="center"/>
              <w:rPr>
                <w:rFonts w:ascii="宋体" w:hAnsi="宋体"/>
                <w:szCs w:val="21"/>
              </w:rPr>
            </w:pPr>
            <w:r>
              <w:rPr>
                <w:rFonts w:hint="eastAsia" w:ascii="宋体" w:hAnsi="宋体"/>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95" w:type="dxa"/>
            <w:vAlign w:val="center"/>
          </w:tcPr>
          <w:p>
            <w:pPr>
              <w:spacing w:line="300" w:lineRule="auto"/>
              <w:rPr>
                <w:rFonts w:ascii="宋体" w:hAnsi="宋体"/>
                <w:szCs w:val="21"/>
              </w:rPr>
            </w:pPr>
          </w:p>
        </w:tc>
        <w:tc>
          <w:tcPr>
            <w:tcW w:w="637" w:type="dxa"/>
            <w:vAlign w:val="center"/>
          </w:tcPr>
          <w:p>
            <w:pPr>
              <w:spacing w:line="300" w:lineRule="auto"/>
              <w:jc w:val="center"/>
              <w:rPr>
                <w:rFonts w:ascii="宋体" w:hAnsi="宋体"/>
                <w:szCs w:val="21"/>
              </w:rPr>
            </w:pPr>
          </w:p>
        </w:tc>
        <w:tc>
          <w:tcPr>
            <w:tcW w:w="1114" w:type="dxa"/>
            <w:vAlign w:val="center"/>
          </w:tcPr>
          <w:p>
            <w:pPr>
              <w:spacing w:line="300" w:lineRule="auto"/>
              <w:jc w:val="center"/>
              <w:rPr>
                <w:rFonts w:ascii="宋体" w:hAnsi="宋体"/>
                <w:szCs w:val="21"/>
              </w:rPr>
            </w:pPr>
          </w:p>
        </w:tc>
        <w:tc>
          <w:tcPr>
            <w:tcW w:w="992" w:type="dxa"/>
            <w:vAlign w:val="center"/>
          </w:tcPr>
          <w:p>
            <w:pPr>
              <w:spacing w:line="300" w:lineRule="auto"/>
              <w:jc w:val="center"/>
              <w:rPr>
                <w:rFonts w:ascii="宋体" w:hAnsi="宋体"/>
                <w:szCs w:val="21"/>
              </w:rPr>
            </w:pPr>
          </w:p>
        </w:tc>
        <w:tc>
          <w:tcPr>
            <w:tcW w:w="1713" w:type="dxa"/>
            <w:vAlign w:val="center"/>
          </w:tcPr>
          <w:p>
            <w:pPr>
              <w:spacing w:line="300" w:lineRule="auto"/>
              <w:jc w:val="left"/>
              <w:rPr>
                <w:rFonts w:ascii="宋体" w:hAnsi="宋体"/>
                <w:szCs w:val="21"/>
              </w:rPr>
            </w:pPr>
          </w:p>
        </w:tc>
        <w:tc>
          <w:tcPr>
            <w:tcW w:w="1118" w:type="dxa"/>
            <w:vAlign w:val="center"/>
          </w:tcPr>
          <w:p>
            <w:pPr>
              <w:spacing w:line="300" w:lineRule="auto"/>
              <w:jc w:val="left"/>
              <w:rPr>
                <w:rFonts w:ascii="宋体" w:hAnsi="宋体"/>
                <w:szCs w:val="21"/>
              </w:rPr>
            </w:pPr>
          </w:p>
        </w:tc>
        <w:tc>
          <w:tcPr>
            <w:tcW w:w="1165" w:type="dxa"/>
            <w:vAlign w:val="center"/>
          </w:tcPr>
          <w:p>
            <w:pPr>
              <w:widowControl/>
              <w:spacing w:line="300" w:lineRule="auto"/>
              <w:jc w:val="center"/>
              <w:rPr>
                <w:rFonts w:ascii="宋体" w:hAnsi="宋体"/>
                <w:szCs w:val="21"/>
              </w:rPr>
            </w:pPr>
          </w:p>
        </w:tc>
        <w:tc>
          <w:tcPr>
            <w:tcW w:w="1259" w:type="dxa"/>
            <w:vAlign w:val="center"/>
          </w:tcPr>
          <w:p>
            <w:pPr>
              <w:widowControl/>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95" w:type="dxa"/>
            <w:vAlign w:val="center"/>
          </w:tcPr>
          <w:p>
            <w:pPr>
              <w:spacing w:line="300" w:lineRule="auto"/>
              <w:rPr>
                <w:rFonts w:ascii="宋体" w:hAnsi="宋体"/>
                <w:szCs w:val="21"/>
              </w:rPr>
            </w:pPr>
          </w:p>
        </w:tc>
        <w:tc>
          <w:tcPr>
            <w:tcW w:w="637" w:type="dxa"/>
            <w:vAlign w:val="center"/>
          </w:tcPr>
          <w:p>
            <w:pPr>
              <w:spacing w:line="300" w:lineRule="auto"/>
              <w:jc w:val="center"/>
              <w:rPr>
                <w:rFonts w:ascii="宋体" w:hAnsi="宋体"/>
                <w:szCs w:val="21"/>
              </w:rPr>
            </w:pPr>
          </w:p>
        </w:tc>
        <w:tc>
          <w:tcPr>
            <w:tcW w:w="1114" w:type="dxa"/>
            <w:vAlign w:val="center"/>
          </w:tcPr>
          <w:p>
            <w:pPr>
              <w:spacing w:line="300" w:lineRule="auto"/>
              <w:jc w:val="center"/>
              <w:rPr>
                <w:rFonts w:ascii="宋体" w:hAnsi="宋体"/>
                <w:szCs w:val="21"/>
              </w:rPr>
            </w:pPr>
          </w:p>
        </w:tc>
        <w:tc>
          <w:tcPr>
            <w:tcW w:w="992" w:type="dxa"/>
            <w:vAlign w:val="center"/>
          </w:tcPr>
          <w:p>
            <w:pPr>
              <w:spacing w:line="300" w:lineRule="auto"/>
              <w:jc w:val="center"/>
              <w:rPr>
                <w:rFonts w:ascii="宋体" w:hAnsi="宋体"/>
                <w:szCs w:val="21"/>
              </w:rPr>
            </w:pPr>
          </w:p>
        </w:tc>
        <w:tc>
          <w:tcPr>
            <w:tcW w:w="1713" w:type="dxa"/>
            <w:vAlign w:val="center"/>
          </w:tcPr>
          <w:p>
            <w:pPr>
              <w:spacing w:line="300" w:lineRule="auto"/>
              <w:jc w:val="left"/>
              <w:rPr>
                <w:rFonts w:ascii="宋体" w:hAnsi="宋体"/>
                <w:szCs w:val="21"/>
              </w:rPr>
            </w:pPr>
          </w:p>
        </w:tc>
        <w:tc>
          <w:tcPr>
            <w:tcW w:w="1118" w:type="dxa"/>
            <w:vAlign w:val="center"/>
          </w:tcPr>
          <w:p>
            <w:pPr>
              <w:spacing w:line="300" w:lineRule="auto"/>
              <w:jc w:val="left"/>
              <w:rPr>
                <w:rFonts w:ascii="宋体" w:hAnsi="宋体"/>
                <w:szCs w:val="21"/>
              </w:rPr>
            </w:pPr>
          </w:p>
        </w:tc>
        <w:tc>
          <w:tcPr>
            <w:tcW w:w="1165" w:type="dxa"/>
            <w:vAlign w:val="center"/>
          </w:tcPr>
          <w:p>
            <w:pPr>
              <w:widowControl/>
              <w:spacing w:line="300" w:lineRule="auto"/>
              <w:jc w:val="center"/>
              <w:rPr>
                <w:rFonts w:ascii="宋体" w:hAnsi="宋体"/>
                <w:szCs w:val="21"/>
              </w:rPr>
            </w:pPr>
          </w:p>
        </w:tc>
        <w:tc>
          <w:tcPr>
            <w:tcW w:w="1259" w:type="dxa"/>
            <w:vAlign w:val="center"/>
          </w:tcPr>
          <w:p>
            <w:pPr>
              <w:widowControl/>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95" w:type="dxa"/>
            <w:vAlign w:val="center"/>
          </w:tcPr>
          <w:p>
            <w:pPr>
              <w:spacing w:line="300" w:lineRule="auto"/>
              <w:rPr>
                <w:rFonts w:ascii="宋体" w:hAnsi="宋体"/>
                <w:szCs w:val="21"/>
              </w:rPr>
            </w:pPr>
          </w:p>
        </w:tc>
        <w:tc>
          <w:tcPr>
            <w:tcW w:w="637" w:type="dxa"/>
            <w:vAlign w:val="center"/>
          </w:tcPr>
          <w:p>
            <w:pPr>
              <w:spacing w:line="300" w:lineRule="auto"/>
              <w:jc w:val="center"/>
              <w:rPr>
                <w:rFonts w:ascii="宋体" w:hAnsi="宋体"/>
                <w:szCs w:val="21"/>
              </w:rPr>
            </w:pPr>
          </w:p>
        </w:tc>
        <w:tc>
          <w:tcPr>
            <w:tcW w:w="1114" w:type="dxa"/>
            <w:vAlign w:val="center"/>
          </w:tcPr>
          <w:p>
            <w:pPr>
              <w:spacing w:line="300" w:lineRule="auto"/>
              <w:jc w:val="center"/>
              <w:rPr>
                <w:rFonts w:ascii="宋体" w:hAnsi="宋体"/>
                <w:szCs w:val="21"/>
              </w:rPr>
            </w:pPr>
          </w:p>
        </w:tc>
        <w:tc>
          <w:tcPr>
            <w:tcW w:w="992" w:type="dxa"/>
            <w:vAlign w:val="center"/>
          </w:tcPr>
          <w:p>
            <w:pPr>
              <w:spacing w:line="300" w:lineRule="auto"/>
              <w:jc w:val="center"/>
              <w:rPr>
                <w:rFonts w:ascii="宋体" w:hAnsi="宋体"/>
                <w:szCs w:val="21"/>
              </w:rPr>
            </w:pPr>
          </w:p>
        </w:tc>
        <w:tc>
          <w:tcPr>
            <w:tcW w:w="1713" w:type="dxa"/>
            <w:vAlign w:val="center"/>
          </w:tcPr>
          <w:p>
            <w:pPr>
              <w:spacing w:line="300" w:lineRule="auto"/>
              <w:jc w:val="left"/>
              <w:rPr>
                <w:rFonts w:ascii="宋体" w:hAnsi="宋体"/>
                <w:szCs w:val="21"/>
              </w:rPr>
            </w:pPr>
          </w:p>
        </w:tc>
        <w:tc>
          <w:tcPr>
            <w:tcW w:w="1118" w:type="dxa"/>
            <w:vAlign w:val="center"/>
          </w:tcPr>
          <w:p>
            <w:pPr>
              <w:spacing w:line="300" w:lineRule="auto"/>
              <w:jc w:val="left"/>
              <w:rPr>
                <w:rFonts w:ascii="宋体" w:hAnsi="宋体"/>
                <w:szCs w:val="21"/>
              </w:rPr>
            </w:pPr>
          </w:p>
        </w:tc>
        <w:tc>
          <w:tcPr>
            <w:tcW w:w="1165" w:type="dxa"/>
            <w:vAlign w:val="center"/>
          </w:tcPr>
          <w:p>
            <w:pPr>
              <w:widowControl/>
              <w:spacing w:line="300" w:lineRule="auto"/>
              <w:jc w:val="center"/>
              <w:rPr>
                <w:rFonts w:ascii="宋体" w:hAnsi="宋体"/>
                <w:szCs w:val="21"/>
              </w:rPr>
            </w:pPr>
          </w:p>
        </w:tc>
        <w:tc>
          <w:tcPr>
            <w:tcW w:w="1259" w:type="dxa"/>
            <w:vAlign w:val="center"/>
          </w:tcPr>
          <w:p>
            <w:pPr>
              <w:widowControl/>
              <w:spacing w:line="300" w:lineRule="auto"/>
              <w:jc w:val="center"/>
              <w:rPr>
                <w:rFonts w:ascii="宋体" w:hAnsi="宋体"/>
                <w:szCs w:val="21"/>
              </w:rPr>
            </w:pPr>
          </w:p>
        </w:tc>
      </w:tr>
    </w:tbl>
    <w:p>
      <w:pPr>
        <w:spacing w:line="360" w:lineRule="auto"/>
        <w:ind w:firstLine="480"/>
        <w:jc w:val="left"/>
        <w:rPr>
          <w:rFonts w:ascii="宋体" w:hAnsi="宋体"/>
          <w:szCs w:val="21"/>
        </w:rPr>
      </w:pPr>
      <w:r>
        <w:rPr>
          <w:rFonts w:hint="eastAsia" w:ascii="宋体" w:hAnsi="宋体"/>
          <w:szCs w:val="21"/>
        </w:rPr>
        <w:t>3.合同总价</w:t>
      </w:r>
    </w:p>
    <w:p>
      <w:pPr>
        <w:spacing w:line="360" w:lineRule="auto"/>
        <w:ind w:firstLine="480"/>
        <w:jc w:val="left"/>
        <w:rPr>
          <w:rFonts w:ascii="宋体" w:hAnsi="宋体"/>
          <w:szCs w:val="21"/>
        </w:rPr>
      </w:pPr>
      <w:r>
        <w:rPr>
          <w:rFonts w:hint="eastAsia" w:ascii="宋体" w:hAnsi="宋体"/>
          <w:szCs w:val="21"/>
        </w:rPr>
        <w:t>本合同总价为（大写）元人民币（￥元人民币）。</w:t>
      </w:r>
    </w:p>
    <w:p>
      <w:pPr>
        <w:spacing w:line="360" w:lineRule="auto"/>
        <w:ind w:firstLine="480"/>
        <w:jc w:val="left"/>
        <w:rPr>
          <w:rFonts w:ascii="宋体" w:hAnsi="宋体"/>
          <w:szCs w:val="21"/>
        </w:rPr>
      </w:pPr>
      <w:r>
        <w:rPr>
          <w:rFonts w:hint="eastAsia" w:ascii="宋体" w:hAnsi="宋体"/>
          <w:szCs w:val="21"/>
        </w:rPr>
        <w:t>4.交货</w:t>
      </w:r>
    </w:p>
    <w:p>
      <w:pPr>
        <w:spacing w:line="360" w:lineRule="auto"/>
        <w:ind w:firstLine="480"/>
        <w:jc w:val="left"/>
        <w:rPr>
          <w:rFonts w:ascii="宋体" w:hAnsi="宋体"/>
          <w:snapToGrid w:val="0"/>
          <w:kern w:val="0"/>
          <w:szCs w:val="21"/>
        </w:rPr>
      </w:pPr>
      <w:r>
        <w:rPr>
          <w:rFonts w:hint="eastAsia" w:ascii="宋体" w:hAnsi="宋体"/>
          <w:szCs w:val="21"/>
        </w:rPr>
        <w:t>4.1本合同项目下货物交货方式为现场交货，乙方</w:t>
      </w:r>
      <w:r>
        <w:rPr>
          <w:rFonts w:ascii="宋体" w:hAnsi="宋体"/>
          <w:bCs/>
          <w:snapToGrid w:val="0"/>
          <w:kern w:val="0"/>
          <w:szCs w:val="21"/>
        </w:rPr>
        <w:t>负</w:t>
      </w:r>
      <w:r>
        <w:rPr>
          <w:rFonts w:ascii="宋体" w:hAnsi="宋体"/>
          <w:snapToGrid w:val="0"/>
          <w:kern w:val="0"/>
          <w:szCs w:val="21"/>
        </w:rPr>
        <w:t>责办理运输和保险，将货物运抵规定交货地点</w:t>
      </w:r>
      <w:r>
        <w:rPr>
          <w:rFonts w:hint="eastAsia" w:ascii="宋体" w:hAnsi="宋体"/>
          <w:snapToGrid w:val="0"/>
          <w:kern w:val="0"/>
          <w:szCs w:val="21"/>
        </w:rPr>
        <w:t>并承担</w:t>
      </w:r>
      <w:r>
        <w:rPr>
          <w:rFonts w:ascii="宋体" w:hAnsi="宋体"/>
          <w:snapToGrid w:val="0"/>
          <w:kern w:val="0"/>
          <w:szCs w:val="21"/>
        </w:rPr>
        <w:t>运输、保险的一切费用。</w:t>
      </w:r>
    </w:p>
    <w:p>
      <w:pPr>
        <w:spacing w:line="360" w:lineRule="auto"/>
        <w:ind w:firstLine="480"/>
        <w:jc w:val="left"/>
        <w:rPr>
          <w:rFonts w:ascii="宋体" w:hAnsi="宋体"/>
          <w:snapToGrid w:val="0"/>
          <w:kern w:val="0"/>
          <w:szCs w:val="21"/>
        </w:rPr>
      </w:pPr>
      <w:r>
        <w:rPr>
          <w:rFonts w:hint="eastAsia" w:ascii="宋体" w:hAnsi="宋体"/>
          <w:snapToGrid w:val="0"/>
          <w:kern w:val="0"/>
          <w:szCs w:val="21"/>
        </w:rPr>
        <w:t>4.2本合同项目下的货物交货时间为：。</w:t>
      </w:r>
    </w:p>
    <w:p>
      <w:pPr>
        <w:spacing w:line="360" w:lineRule="auto"/>
        <w:ind w:firstLine="480"/>
        <w:jc w:val="left"/>
        <w:rPr>
          <w:rFonts w:ascii="宋体" w:hAnsi="宋体"/>
          <w:szCs w:val="21"/>
        </w:rPr>
      </w:pPr>
      <w:r>
        <w:rPr>
          <w:rFonts w:hint="eastAsia" w:ascii="宋体" w:hAnsi="宋体"/>
          <w:snapToGrid w:val="0"/>
          <w:kern w:val="0"/>
          <w:szCs w:val="21"/>
        </w:rPr>
        <w:t>4.3本合同项目下的货物交货地点为：。</w:t>
      </w:r>
    </w:p>
    <w:p>
      <w:pPr>
        <w:spacing w:line="360" w:lineRule="auto"/>
        <w:ind w:firstLine="480"/>
        <w:jc w:val="left"/>
        <w:rPr>
          <w:rFonts w:ascii="宋体" w:hAnsi="宋体"/>
          <w:szCs w:val="21"/>
        </w:rPr>
      </w:pPr>
      <w:r>
        <w:rPr>
          <w:rFonts w:hint="eastAsia" w:ascii="宋体" w:hAnsi="宋体"/>
          <w:szCs w:val="21"/>
        </w:rPr>
        <w:t>5.付款</w:t>
      </w:r>
    </w:p>
    <w:p>
      <w:pPr>
        <w:spacing w:line="360" w:lineRule="auto"/>
        <w:ind w:firstLine="480"/>
        <w:jc w:val="left"/>
        <w:rPr>
          <w:rFonts w:ascii="宋体" w:hAnsi="宋体"/>
          <w:szCs w:val="21"/>
        </w:rPr>
      </w:pPr>
      <w:r>
        <w:rPr>
          <w:rFonts w:hint="eastAsia" w:ascii="宋体" w:hAnsi="宋体"/>
          <w:szCs w:val="21"/>
        </w:rPr>
        <w:t>5.1本合同以人民币付款，付款方式为：。</w:t>
      </w:r>
    </w:p>
    <w:p>
      <w:pPr>
        <w:spacing w:line="360" w:lineRule="auto"/>
        <w:ind w:firstLine="480"/>
        <w:jc w:val="left"/>
        <w:rPr>
          <w:rFonts w:ascii="宋体" w:hAnsi="宋体"/>
          <w:szCs w:val="21"/>
        </w:rPr>
      </w:pPr>
      <w:r>
        <w:rPr>
          <w:rFonts w:hint="eastAsia" w:ascii="宋体" w:hAnsi="宋体"/>
          <w:szCs w:val="21"/>
        </w:rPr>
        <w:t>5.2乙方应在交货的同时向甲方提供发票。甲方在货物验收合格并出具《政府采购验收报告单》（或由法定质量检测机构出具验收报告）后，按5.1款规定支付货款。</w:t>
      </w:r>
    </w:p>
    <w:p>
      <w:pPr>
        <w:spacing w:line="360" w:lineRule="auto"/>
        <w:ind w:firstLine="482"/>
        <w:jc w:val="left"/>
        <w:rPr>
          <w:rFonts w:ascii="宋体" w:hAnsi="宋体"/>
          <w:bCs/>
          <w:snapToGrid w:val="0"/>
          <w:kern w:val="0"/>
          <w:szCs w:val="21"/>
        </w:rPr>
      </w:pPr>
      <w:r>
        <w:rPr>
          <w:rFonts w:hint="eastAsia" w:ascii="宋体" w:hAnsi="宋体"/>
          <w:bCs/>
          <w:snapToGrid w:val="0"/>
          <w:kern w:val="0"/>
          <w:szCs w:val="21"/>
        </w:rPr>
        <w:t>6</w:t>
      </w:r>
      <w:r>
        <w:rPr>
          <w:rFonts w:ascii="宋体" w:hAnsi="宋体"/>
          <w:bCs/>
          <w:snapToGrid w:val="0"/>
          <w:kern w:val="0"/>
          <w:szCs w:val="21"/>
        </w:rPr>
        <w:t>.履约</w:t>
      </w:r>
      <w:r>
        <w:rPr>
          <w:rFonts w:hint="eastAsia" w:ascii="宋体" w:hAnsi="宋体"/>
          <w:bCs/>
          <w:snapToGrid w:val="0"/>
          <w:kern w:val="0"/>
          <w:szCs w:val="21"/>
        </w:rPr>
        <w:t>担保</w:t>
      </w:r>
    </w:p>
    <w:p>
      <w:pPr>
        <w:spacing w:line="360" w:lineRule="auto"/>
        <w:ind w:firstLine="482"/>
        <w:jc w:val="left"/>
        <w:rPr>
          <w:rFonts w:ascii="宋体" w:hAnsi="宋体"/>
          <w:bCs/>
          <w:snapToGrid w:val="0"/>
          <w:kern w:val="0"/>
          <w:szCs w:val="21"/>
        </w:rPr>
      </w:pPr>
      <w:r>
        <w:rPr>
          <w:rFonts w:hint="eastAsia" w:ascii="宋体" w:hAnsi="宋体"/>
          <w:bCs/>
          <w:snapToGrid w:val="0"/>
          <w:kern w:val="0"/>
          <w:szCs w:val="21"/>
        </w:rPr>
        <w:t>6</w:t>
      </w:r>
      <w:r>
        <w:rPr>
          <w:rFonts w:ascii="宋体" w:hAnsi="宋体"/>
          <w:bCs/>
          <w:snapToGrid w:val="0"/>
          <w:kern w:val="0"/>
          <w:szCs w:val="21"/>
        </w:rPr>
        <w:t>.1</w:t>
      </w:r>
      <w:r>
        <w:rPr>
          <w:rFonts w:hint="eastAsia" w:ascii="宋体" w:hAnsi="宋体"/>
          <w:bCs/>
          <w:snapToGrid w:val="0"/>
          <w:kern w:val="0"/>
          <w:szCs w:val="21"/>
          <w:lang w:val="zh-CN"/>
        </w:rPr>
        <w:t>履约担保采用履约保证金转账的形式，</w:t>
      </w:r>
      <w:r>
        <w:rPr>
          <w:rFonts w:hint="eastAsia" w:ascii="宋体" w:hAnsi="宋体"/>
          <w:bCs/>
          <w:snapToGrid w:val="0"/>
          <w:kern w:val="0"/>
          <w:szCs w:val="21"/>
        </w:rPr>
        <w:t>乙方</w:t>
      </w:r>
      <w:r>
        <w:rPr>
          <w:rFonts w:ascii="宋体" w:hAnsi="宋体"/>
          <w:bCs/>
          <w:snapToGrid w:val="0"/>
          <w:kern w:val="0"/>
          <w:szCs w:val="21"/>
        </w:rPr>
        <w:t>应在</w:t>
      </w:r>
      <w:r>
        <w:rPr>
          <w:rFonts w:hint="eastAsia" w:ascii="宋体" w:hAnsi="宋体"/>
          <w:bCs/>
          <w:snapToGrid w:val="0"/>
          <w:kern w:val="0"/>
          <w:szCs w:val="21"/>
        </w:rPr>
        <w:t>合同签订前</w:t>
      </w:r>
      <w:r>
        <w:rPr>
          <w:rFonts w:ascii="宋体" w:hAnsi="宋体"/>
          <w:bCs/>
          <w:snapToGrid w:val="0"/>
          <w:kern w:val="0"/>
          <w:szCs w:val="21"/>
        </w:rPr>
        <w:t>按照</w:t>
      </w:r>
      <w:r>
        <w:rPr>
          <w:rFonts w:hint="eastAsia" w:ascii="宋体" w:hAnsi="宋体"/>
          <w:bCs/>
          <w:snapToGrid w:val="0"/>
          <w:kern w:val="0"/>
          <w:szCs w:val="21"/>
        </w:rPr>
        <w:t>招标文件</w:t>
      </w:r>
      <w:r>
        <w:rPr>
          <w:rFonts w:ascii="宋体" w:hAnsi="宋体"/>
          <w:bCs/>
          <w:snapToGrid w:val="0"/>
          <w:kern w:val="0"/>
          <w:szCs w:val="21"/>
        </w:rPr>
        <w:t>规定金额向</w:t>
      </w:r>
      <w:r>
        <w:rPr>
          <w:rFonts w:hint="eastAsia" w:ascii="宋体" w:hAnsi="宋体"/>
          <w:bCs/>
          <w:snapToGrid w:val="0"/>
          <w:kern w:val="0"/>
          <w:szCs w:val="21"/>
        </w:rPr>
        <w:t>甲方</w:t>
      </w:r>
      <w:r>
        <w:rPr>
          <w:rFonts w:ascii="宋体" w:hAnsi="宋体"/>
          <w:bCs/>
          <w:snapToGrid w:val="0"/>
          <w:kern w:val="0"/>
          <w:szCs w:val="21"/>
        </w:rPr>
        <w:t>提交履约保证金。</w:t>
      </w:r>
    </w:p>
    <w:p>
      <w:pPr>
        <w:spacing w:line="360" w:lineRule="auto"/>
        <w:ind w:firstLine="482"/>
        <w:jc w:val="left"/>
        <w:rPr>
          <w:rFonts w:ascii="宋体" w:hAnsi="宋体"/>
          <w:bCs/>
          <w:snapToGrid w:val="0"/>
          <w:kern w:val="0"/>
          <w:szCs w:val="21"/>
        </w:rPr>
      </w:pPr>
      <w:r>
        <w:rPr>
          <w:rFonts w:hint="eastAsia" w:ascii="宋体" w:hAnsi="宋体"/>
          <w:bCs/>
          <w:snapToGrid w:val="0"/>
          <w:kern w:val="0"/>
          <w:szCs w:val="21"/>
        </w:rPr>
        <w:t>6.2 乙方未按6.1款的规定执行，甲方将有充分的理由废除授标，给甲方造成损失的，还应当对超过部分予以赔偿。</w:t>
      </w:r>
    </w:p>
    <w:p>
      <w:pPr>
        <w:spacing w:line="360" w:lineRule="auto"/>
        <w:ind w:firstLine="482"/>
        <w:jc w:val="left"/>
        <w:rPr>
          <w:rFonts w:ascii="宋体" w:hAnsi="宋体"/>
          <w:bCs/>
          <w:snapToGrid w:val="0"/>
          <w:kern w:val="0"/>
          <w:szCs w:val="21"/>
        </w:rPr>
      </w:pPr>
      <w:r>
        <w:rPr>
          <w:rFonts w:hint="eastAsia" w:ascii="宋体" w:hAnsi="宋体"/>
          <w:bCs/>
          <w:snapToGrid w:val="0"/>
          <w:kern w:val="0"/>
          <w:szCs w:val="21"/>
        </w:rPr>
        <w:t>6</w:t>
      </w:r>
      <w:r>
        <w:rPr>
          <w:rFonts w:ascii="宋体" w:hAnsi="宋体"/>
          <w:bCs/>
          <w:snapToGrid w:val="0"/>
          <w:kern w:val="0"/>
          <w:szCs w:val="21"/>
        </w:rPr>
        <w:t>.</w:t>
      </w:r>
      <w:r>
        <w:rPr>
          <w:rFonts w:hint="eastAsia" w:ascii="宋体" w:hAnsi="宋体"/>
          <w:bCs/>
          <w:snapToGrid w:val="0"/>
          <w:kern w:val="0"/>
          <w:szCs w:val="21"/>
        </w:rPr>
        <w:t>3甲方将在乙方完成供货的100%，经验收达到合同约定质量标准，出具履约证明后返还全部履约保证金（不计利息）。</w:t>
      </w:r>
    </w:p>
    <w:p>
      <w:pPr>
        <w:spacing w:line="360" w:lineRule="auto"/>
        <w:ind w:firstLine="482"/>
        <w:jc w:val="left"/>
        <w:rPr>
          <w:rFonts w:ascii="宋体" w:hAnsi="宋体"/>
          <w:bCs/>
          <w:snapToGrid w:val="0"/>
          <w:kern w:val="0"/>
          <w:szCs w:val="21"/>
          <w:lang w:val="zh-CN"/>
        </w:rPr>
      </w:pPr>
      <w:r>
        <w:rPr>
          <w:rFonts w:hint="eastAsia" w:ascii="宋体" w:hAnsi="宋体"/>
          <w:bCs/>
          <w:snapToGrid w:val="0"/>
          <w:kern w:val="0"/>
          <w:szCs w:val="21"/>
        </w:rPr>
        <w:t>6.4 乙方如未能按合同签订内容完成供货，甲方有权没收其履约保证金。</w:t>
      </w:r>
    </w:p>
    <w:p>
      <w:pPr>
        <w:spacing w:line="360" w:lineRule="auto"/>
        <w:ind w:firstLine="482"/>
        <w:jc w:val="left"/>
        <w:rPr>
          <w:rFonts w:ascii="宋体" w:hAnsi="宋体"/>
          <w:szCs w:val="21"/>
        </w:rPr>
      </w:pPr>
      <w:r>
        <w:rPr>
          <w:rFonts w:hint="eastAsia" w:ascii="宋体" w:hAnsi="宋体"/>
          <w:szCs w:val="21"/>
        </w:rPr>
        <w:t>7.验收</w:t>
      </w:r>
    </w:p>
    <w:p>
      <w:pPr>
        <w:adjustRightInd w:val="0"/>
        <w:snapToGrid w:val="0"/>
        <w:spacing w:line="360" w:lineRule="auto"/>
        <w:ind w:firstLine="482"/>
        <w:rPr>
          <w:rFonts w:ascii="宋体" w:hAnsi="宋体"/>
          <w:b/>
          <w:snapToGrid w:val="0"/>
          <w:kern w:val="0"/>
          <w:szCs w:val="21"/>
        </w:rPr>
      </w:pPr>
      <w:r>
        <w:rPr>
          <w:rFonts w:hint="eastAsia" w:ascii="宋体" w:hAnsi="宋体"/>
          <w:snapToGrid w:val="0"/>
          <w:kern w:val="0"/>
          <w:szCs w:val="21"/>
        </w:rPr>
        <w:t>7</w:t>
      </w:r>
      <w:r>
        <w:rPr>
          <w:rFonts w:ascii="宋体" w:hAnsi="宋体"/>
          <w:snapToGrid w:val="0"/>
          <w:kern w:val="0"/>
          <w:szCs w:val="21"/>
        </w:rPr>
        <w:t>.1在交货前，</w:t>
      </w:r>
      <w:r>
        <w:rPr>
          <w:rFonts w:hint="eastAsia" w:ascii="宋体" w:hAnsi="宋体"/>
          <w:snapToGrid w:val="0"/>
          <w:kern w:val="0"/>
          <w:szCs w:val="21"/>
        </w:rPr>
        <w:t>乙方</w:t>
      </w:r>
      <w:r>
        <w:rPr>
          <w:rFonts w:ascii="宋体" w:hAnsi="宋体"/>
          <w:snapToGrid w:val="0"/>
          <w:kern w:val="0"/>
          <w:szCs w:val="21"/>
        </w:rPr>
        <w:t>应让制造厂家对货物的质量、规格、性能、数量和重量等进行详细而全面的检验，并出具一份证明货物符合合同规定的检验证书，但该文件不能作为有关质量、规格、数量或重量的最终检验。制造厂家检验的结果和细节应附在质量检验证书后面。</w:t>
      </w:r>
    </w:p>
    <w:p>
      <w:pPr>
        <w:adjustRightInd w:val="0"/>
        <w:snapToGrid w:val="0"/>
        <w:spacing w:line="360" w:lineRule="auto"/>
        <w:ind w:firstLine="482"/>
        <w:rPr>
          <w:rFonts w:ascii="宋体" w:hAnsi="宋体"/>
          <w:snapToGrid w:val="0"/>
          <w:kern w:val="0"/>
          <w:szCs w:val="21"/>
        </w:rPr>
      </w:pPr>
      <w:r>
        <w:rPr>
          <w:rFonts w:hint="eastAsia" w:ascii="宋体" w:hAnsi="宋体"/>
          <w:snapToGrid w:val="0"/>
          <w:kern w:val="0"/>
          <w:szCs w:val="21"/>
        </w:rPr>
        <w:t>7</w:t>
      </w:r>
      <w:r>
        <w:rPr>
          <w:rFonts w:ascii="宋体" w:hAnsi="宋体"/>
          <w:snapToGrid w:val="0"/>
          <w:kern w:val="0"/>
          <w:szCs w:val="21"/>
        </w:rPr>
        <w:t>.2货物运抵现场后，</w:t>
      </w:r>
      <w:r>
        <w:rPr>
          <w:rFonts w:hint="eastAsia" w:ascii="宋体" w:hAnsi="宋体"/>
          <w:snapToGrid w:val="0"/>
          <w:kern w:val="0"/>
          <w:szCs w:val="21"/>
        </w:rPr>
        <w:t>甲方</w:t>
      </w:r>
      <w:r>
        <w:rPr>
          <w:rFonts w:ascii="宋体" w:hAnsi="宋体"/>
          <w:snapToGrid w:val="0"/>
          <w:kern w:val="0"/>
          <w:szCs w:val="21"/>
        </w:rPr>
        <w:t>应在</w:t>
      </w:r>
      <w:r>
        <w:rPr>
          <w:rFonts w:hint="eastAsia" w:ascii="宋体" w:hAnsi="宋体"/>
          <w:snapToGrid w:val="0"/>
          <w:kern w:val="0"/>
          <w:szCs w:val="21"/>
        </w:rPr>
        <w:t>个工作日</w:t>
      </w:r>
      <w:r>
        <w:rPr>
          <w:rFonts w:ascii="宋体" w:hAnsi="宋体"/>
          <w:snapToGrid w:val="0"/>
          <w:kern w:val="0"/>
          <w:szCs w:val="21"/>
        </w:rPr>
        <w:t>内组织验收，并在《政府采购验收报告单》上签字。《政府采购验收报告单》将作为申请付款文件的一部分。</w:t>
      </w:r>
    </w:p>
    <w:p>
      <w:pPr>
        <w:adjustRightInd w:val="0"/>
        <w:snapToGrid w:val="0"/>
        <w:spacing w:line="360" w:lineRule="auto"/>
        <w:ind w:firstLine="482"/>
        <w:rPr>
          <w:rFonts w:ascii="宋体" w:hAnsi="宋体"/>
          <w:snapToGrid w:val="0"/>
          <w:kern w:val="0"/>
          <w:szCs w:val="21"/>
        </w:rPr>
      </w:pPr>
      <w:r>
        <w:rPr>
          <w:rFonts w:hint="eastAsia" w:ascii="宋体" w:hAnsi="宋体"/>
          <w:snapToGrid w:val="0"/>
          <w:kern w:val="0"/>
          <w:szCs w:val="21"/>
        </w:rPr>
        <w:t>7</w:t>
      </w:r>
      <w:r>
        <w:rPr>
          <w:rFonts w:ascii="宋体" w:hAnsi="宋体"/>
          <w:snapToGrid w:val="0"/>
          <w:kern w:val="0"/>
          <w:szCs w:val="21"/>
        </w:rPr>
        <w:t>.3如果任何被检验或测试的货物不能满足规格的要求,</w:t>
      </w:r>
      <w:r>
        <w:rPr>
          <w:rFonts w:hint="eastAsia" w:ascii="宋体" w:hAnsi="宋体"/>
          <w:snapToGrid w:val="0"/>
          <w:kern w:val="0"/>
          <w:szCs w:val="21"/>
        </w:rPr>
        <w:t>甲方</w:t>
      </w:r>
      <w:r>
        <w:rPr>
          <w:rFonts w:ascii="宋体" w:hAnsi="宋体"/>
          <w:snapToGrid w:val="0"/>
          <w:kern w:val="0"/>
          <w:szCs w:val="21"/>
        </w:rPr>
        <w:t>可以拒绝接受该货物,</w:t>
      </w:r>
      <w:r>
        <w:rPr>
          <w:rFonts w:hint="eastAsia" w:ascii="宋体" w:hAnsi="宋体"/>
          <w:snapToGrid w:val="0"/>
          <w:kern w:val="0"/>
          <w:szCs w:val="21"/>
        </w:rPr>
        <w:t>乙方</w:t>
      </w:r>
      <w:r>
        <w:rPr>
          <w:rFonts w:ascii="宋体" w:hAnsi="宋体"/>
          <w:snapToGrid w:val="0"/>
          <w:kern w:val="0"/>
          <w:szCs w:val="21"/>
        </w:rPr>
        <w:t>应更换被拒绝的货物,或者免费进行必要的修改以满足规格的要求。</w:t>
      </w:r>
    </w:p>
    <w:p>
      <w:pPr>
        <w:adjustRightInd w:val="0"/>
        <w:snapToGrid w:val="0"/>
        <w:spacing w:line="360" w:lineRule="auto"/>
        <w:ind w:firstLine="482"/>
        <w:rPr>
          <w:rFonts w:ascii="宋体" w:hAnsi="宋体"/>
          <w:snapToGrid w:val="0"/>
          <w:kern w:val="0"/>
          <w:szCs w:val="21"/>
        </w:rPr>
      </w:pPr>
      <w:r>
        <w:rPr>
          <w:rFonts w:hint="eastAsia" w:ascii="宋体" w:hAnsi="宋体"/>
          <w:snapToGrid w:val="0"/>
          <w:kern w:val="0"/>
          <w:szCs w:val="21"/>
        </w:rPr>
        <w:t>8.伴随服务</w:t>
      </w:r>
    </w:p>
    <w:p>
      <w:pPr>
        <w:adjustRightInd w:val="0"/>
        <w:snapToGrid w:val="0"/>
        <w:spacing w:line="360" w:lineRule="auto"/>
        <w:ind w:firstLine="415" w:firstLineChars="198"/>
        <w:rPr>
          <w:rFonts w:ascii="宋体" w:hAnsi="宋体"/>
          <w:szCs w:val="21"/>
        </w:rPr>
      </w:pPr>
      <w:r>
        <w:rPr>
          <w:rFonts w:hint="eastAsia" w:ascii="宋体" w:hAnsi="宋体"/>
          <w:snapToGrid w:val="0"/>
          <w:kern w:val="0"/>
          <w:szCs w:val="21"/>
        </w:rPr>
        <w:t>8.1</w:t>
      </w:r>
      <w:r>
        <w:rPr>
          <w:rFonts w:hint="eastAsia" w:ascii="宋体" w:hAnsi="宋体"/>
          <w:szCs w:val="21"/>
        </w:rPr>
        <w:t>乙方应提交所提供货物的技术文件，应包括相应的每一套设备和仪器的中文技术文件，例如：产品目录，图纸、操作手册、使用说明、维护手册和（或）服务指南。这些文件应包装好随同货物仪器发运。</w:t>
      </w:r>
    </w:p>
    <w:p>
      <w:pPr>
        <w:widowControl/>
        <w:spacing w:line="360" w:lineRule="auto"/>
        <w:ind w:firstLine="420" w:firstLineChars="200"/>
        <w:jc w:val="left"/>
        <w:rPr>
          <w:rFonts w:ascii="宋体" w:hAnsi="宋体"/>
          <w:szCs w:val="21"/>
        </w:rPr>
      </w:pPr>
      <w:r>
        <w:rPr>
          <w:rFonts w:hint="eastAsia" w:ascii="宋体" w:hAnsi="宋体"/>
          <w:szCs w:val="21"/>
        </w:rPr>
        <w:t>8.2乙方还应提供下列服务：</w:t>
      </w:r>
    </w:p>
    <w:p>
      <w:pPr>
        <w:widowControl/>
        <w:spacing w:line="360" w:lineRule="auto"/>
        <w:jc w:val="left"/>
        <w:rPr>
          <w:rFonts w:ascii="宋体" w:hAnsi="宋体"/>
          <w:szCs w:val="21"/>
        </w:rPr>
      </w:pPr>
      <w:r>
        <w:rPr>
          <w:rFonts w:hint="eastAsia" w:ascii="宋体" w:hAnsi="宋体"/>
          <w:szCs w:val="21"/>
        </w:rPr>
        <w:t xml:space="preserve">    8.2.1货物的现场安装、调试和启动监督；</w:t>
      </w:r>
    </w:p>
    <w:p>
      <w:pPr>
        <w:widowControl/>
        <w:spacing w:line="360" w:lineRule="auto"/>
        <w:jc w:val="left"/>
        <w:rPr>
          <w:rFonts w:ascii="宋体" w:hAnsi="宋体"/>
          <w:szCs w:val="21"/>
        </w:rPr>
      </w:pPr>
      <w:r>
        <w:rPr>
          <w:rFonts w:hint="eastAsia" w:ascii="宋体" w:hAnsi="宋体"/>
          <w:szCs w:val="21"/>
        </w:rPr>
        <w:t xml:space="preserve">    8.2.2提供货物组装和维修所需的专用工具和辅助材料；</w:t>
      </w:r>
    </w:p>
    <w:p>
      <w:pPr>
        <w:widowControl/>
        <w:spacing w:line="360" w:lineRule="auto"/>
        <w:jc w:val="left"/>
        <w:rPr>
          <w:rFonts w:ascii="宋体" w:hAnsi="宋体"/>
          <w:szCs w:val="21"/>
        </w:rPr>
      </w:pPr>
      <w:r>
        <w:rPr>
          <w:rFonts w:hint="eastAsia" w:ascii="宋体" w:hAnsi="宋体"/>
          <w:szCs w:val="21"/>
        </w:rPr>
        <w:t xml:space="preserve">    8.2.3在合同各方商定的一定期限内对所有的货物实施运行监督、维修，但前提条件是该服务并不能免除乙方在质量保证期内承担的义务；</w:t>
      </w:r>
    </w:p>
    <w:p>
      <w:pPr>
        <w:widowControl/>
        <w:spacing w:line="360" w:lineRule="auto"/>
        <w:jc w:val="left"/>
        <w:rPr>
          <w:rFonts w:ascii="宋体" w:hAnsi="宋体"/>
          <w:szCs w:val="21"/>
        </w:rPr>
      </w:pPr>
      <w:r>
        <w:rPr>
          <w:rFonts w:hint="eastAsia" w:ascii="宋体" w:hAnsi="宋体"/>
          <w:szCs w:val="21"/>
        </w:rPr>
        <w:t xml:space="preserve">    8.2.4在项目现场就货物的安装、启动、运营、维护对使用单位操作人员进行培训。</w:t>
      </w:r>
    </w:p>
    <w:p>
      <w:pPr>
        <w:widowControl/>
        <w:spacing w:line="360" w:lineRule="auto"/>
        <w:ind w:firstLine="480"/>
        <w:jc w:val="left"/>
        <w:rPr>
          <w:rFonts w:ascii="宋体" w:hAnsi="宋体"/>
          <w:szCs w:val="21"/>
        </w:rPr>
      </w:pPr>
      <w:r>
        <w:rPr>
          <w:rFonts w:hint="eastAsia" w:ascii="宋体" w:hAnsi="宋体"/>
          <w:szCs w:val="21"/>
        </w:rPr>
        <w:t>8.3伴随服务的费用应包含在合同价中，甲方不再另行支付。</w:t>
      </w:r>
    </w:p>
    <w:p>
      <w:pPr>
        <w:widowControl/>
        <w:spacing w:line="360" w:lineRule="auto"/>
        <w:ind w:firstLine="480"/>
        <w:jc w:val="left"/>
        <w:rPr>
          <w:rFonts w:ascii="宋体" w:hAnsi="宋体"/>
          <w:szCs w:val="21"/>
        </w:rPr>
      </w:pPr>
      <w:r>
        <w:rPr>
          <w:rFonts w:hint="eastAsia" w:ascii="宋体" w:hAnsi="宋体"/>
          <w:szCs w:val="21"/>
        </w:rPr>
        <w:t>9.质量保证</w:t>
      </w:r>
    </w:p>
    <w:p>
      <w:pPr>
        <w:widowControl/>
        <w:spacing w:line="360" w:lineRule="auto"/>
        <w:ind w:firstLine="480"/>
        <w:jc w:val="left"/>
        <w:rPr>
          <w:rFonts w:ascii="宋体" w:hAnsi="宋体"/>
          <w:szCs w:val="21"/>
        </w:rPr>
      </w:pPr>
      <w:r>
        <w:rPr>
          <w:rFonts w:hint="eastAsia" w:ascii="宋体" w:hAnsi="宋体"/>
          <w:snapToGrid w:val="0"/>
          <w:kern w:val="0"/>
          <w:szCs w:val="21"/>
        </w:rPr>
        <w:t>9.1乙方</w:t>
      </w:r>
      <w:r>
        <w:rPr>
          <w:rFonts w:ascii="宋体" w:hAnsi="宋体"/>
          <w:snapToGrid w:val="0"/>
          <w:kern w:val="0"/>
          <w:szCs w:val="21"/>
        </w:rPr>
        <w:t>应保证合同项下所供货物是全新、未使用过的，并完全符合强制性的国家技术质量规范和合同规定的质量、规格、性能和技术规范等的要求。</w:t>
      </w:r>
    </w:p>
    <w:p>
      <w:pPr>
        <w:widowControl/>
        <w:spacing w:line="360" w:lineRule="auto"/>
        <w:ind w:firstLine="480"/>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.2</w:t>
      </w:r>
      <w:r>
        <w:rPr>
          <w:rFonts w:hint="eastAsia" w:ascii="宋体" w:hAnsi="宋体"/>
          <w:snapToGrid w:val="0"/>
          <w:kern w:val="0"/>
          <w:szCs w:val="21"/>
        </w:rPr>
        <w:t>乙方</w:t>
      </w:r>
      <w:r>
        <w:rPr>
          <w:rFonts w:ascii="宋体" w:hAnsi="宋体"/>
          <w:snapToGrid w:val="0"/>
          <w:kern w:val="0"/>
          <w:szCs w:val="21"/>
        </w:rPr>
        <w:t>应保证其所提供的货物经正确安装、正常运转和保养，在其使用寿命期限内须具有符合质量要求和产品说明书的性能。在货物质量保证期之内，</w:t>
      </w:r>
      <w:r>
        <w:rPr>
          <w:rFonts w:hint="eastAsia" w:ascii="宋体" w:hAnsi="宋体"/>
          <w:snapToGrid w:val="0"/>
          <w:kern w:val="0"/>
          <w:szCs w:val="21"/>
        </w:rPr>
        <w:t>乙方</w:t>
      </w:r>
      <w:r>
        <w:rPr>
          <w:rFonts w:ascii="宋体" w:hAnsi="宋体"/>
          <w:snapToGrid w:val="0"/>
          <w:kern w:val="0"/>
          <w:szCs w:val="21"/>
        </w:rPr>
        <w:t>须对由于设计、工艺或材料的缺陷而发生的任何不足或故障负责。</w:t>
      </w:r>
    </w:p>
    <w:p>
      <w:pPr>
        <w:widowControl/>
        <w:spacing w:line="360" w:lineRule="auto"/>
        <w:ind w:firstLine="480"/>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.3根据</w:t>
      </w:r>
      <w:r>
        <w:rPr>
          <w:rFonts w:hint="eastAsia" w:ascii="宋体" w:hAnsi="宋体"/>
          <w:snapToGrid w:val="0"/>
          <w:kern w:val="0"/>
          <w:szCs w:val="21"/>
        </w:rPr>
        <w:t>甲方</w:t>
      </w:r>
      <w:r>
        <w:rPr>
          <w:rFonts w:ascii="宋体" w:hAnsi="宋体"/>
          <w:snapToGrid w:val="0"/>
          <w:kern w:val="0"/>
          <w:szCs w:val="21"/>
        </w:rPr>
        <w:t>按检验标准自己检验或委托有资质的相关质检机构检验</w:t>
      </w:r>
      <w:r>
        <w:rPr>
          <w:rFonts w:hint="eastAsia" w:ascii="宋体" w:hAnsi="宋体"/>
          <w:snapToGrid w:val="0"/>
          <w:kern w:val="0"/>
          <w:szCs w:val="21"/>
        </w:rPr>
        <w:t>的</w:t>
      </w:r>
      <w:r>
        <w:rPr>
          <w:rFonts w:ascii="宋体" w:hAnsi="宋体"/>
          <w:snapToGrid w:val="0"/>
          <w:kern w:val="0"/>
          <w:szCs w:val="21"/>
        </w:rPr>
        <w:t>结果，发现货物的数量、质量或规格与合同不符</w:t>
      </w:r>
      <w:r>
        <w:rPr>
          <w:rFonts w:hint="eastAsia" w:ascii="宋体" w:hAnsi="宋体"/>
          <w:snapToGrid w:val="0"/>
          <w:kern w:val="0"/>
          <w:szCs w:val="21"/>
        </w:rPr>
        <w:t>，</w:t>
      </w:r>
      <w:r>
        <w:rPr>
          <w:rFonts w:ascii="宋体" w:hAnsi="宋体"/>
          <w:snapToGrid w:val="0"/>
          <w:kern w:val="0"/>
          <w:szCs w:val="21"/>
        </w:rPr>
        <w:t>或者在质量保证期内，证实货物是存在缺陷，包括潜在的缺陷或使用不符合要求的材料等，</w:t>
      </w:r>
      <w:r>
        <w:rPr>
          <w:rFonts w:hint="eastAsia" w:ascii="宋体" w:hAnsi="宋体"/>
          <w:snapToGrid w:val="0"/>
          <w:kern w:val="0"/>
          <w:szCs w:val="21"/>
        </w:rPr>
        <w:t>甲方</w:t>
      </w:r>
      <w:r>
        <w:rPr>
          <w:rFonts w:ascii="宋体" w:hAnsi="宋体"/>
          <w:snapToGrid w:val="0"/>
          <w:kern w:val="0"/>
          <w:szCs w:val="21"/>
        </w:rPr>
        <w:t>应尽快以书面形式通知</w:t>
      </w:r>
      <w:r>
        <w:rPr>
          <w:rFonts w:hint="eastAsia" w:ascii="宋体" w:hAnsi="宋体"/>
          <w:snapToGrid w:val="0"/>
          <w:kern w:val="0"/>
          <w:szCs w:val="21"/>
        </w:rPr>
        <w:t>乙方</w:t>
      </w:r>
      <w:r>
        <w:rPr>
          <w:rFonts w:ascii="宋体" w:hAnsi="宋体"/>
          <w:snapToGrid w:val="0"/>
          <w:kern w:val="0"/>
          <w:szCs w:val="21"/>
        </w:rPr>
        <w:t>。</w:t>
      </w:r>
      <w:r>
        <w:rPr>
          <w:rFonts w:hint="eastAsia" w:ascii="宋体" w:hAnsi="宋体"/>
          <w:snapToGrid w:val="0"/>
          <w:kern w:val="0"/>
          <w:szCs w:val="21"/>
        </w:rPr>
        <w:t>乙方</w:t>
      </w:r>
      <w:r>
        <w:rPr>
          <w:rFonts w:ascii="宋体" w:hAnsi="宋体"/>
          <w:snapToGrid w:val="0"/>
          <w:kern w:val="0"/>
          <w:szCs w:val="21"/>
        </w:rPr>
        <w:t>在收到通知后应在</w:t>
      </w:r>
      <w:r>
        <w:rPr>
          <w:rFonts w:hint="eastAsia" w:ascii="宋体" w:hAnsi="宋体"/>
          <w:snapToGrid w:val="0"/>
          <w:kern w:val="0"/>
          <w:szCs w:val="21"/>
        </w:rPr>
        <w:t>个工作日</w:t>
      </w:r>
      <w:r>
        <w:rPr>
          <w:rFonts w:ascii="宋体" w:hAnsi="宋体"/>
          <w:snapToGrid w:val="0"/>
          <w:kern w:val="0"/>
          <w:szCs w:val="21"/>
        </w:rPr>
        <w:t>内免费维修或更换有缺陷的货物或部件。</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.4如果</w:t>
      </w:r>
      <w:r>
        <w:rPr>
          <w:rFonts w:hint="eastAsia" w:ascii="宋体" w:hAnsi="宋体"/>
          <w:snapToGrid w:val="0"/>
          <w:kern w:val="0"/>
          <w:szCs w:val="21"/>
        </w:rPr>
        <w:t>乙方</w:t>
      </w:r>
      <w:r>
        <w:rPr>
          <w:rFonts w:ascii="宋体" w:hAnsi="宋体"/>
          <w:snapToGrid w:val="0"/>
          <w:kern w:val="0"/>
          <w:szCs w:val="21"/>
        </w:rPr>
        <w:t>在收到通知后在</w:t>
      </w:r>
      <w:r>
        <w:rPr>
          <w:rFonts w:hint="eastAsia" w:ascii="宋体" w:hAnsi="宋体"/>
          <w:snapToGrid w:val="0"/>
          <w:kern w:val="0"/>
          <w:szCs w:val="21"/>
        </w:rPr>
        <w:t>8.3款</w:t>
      </w:r>
      <w:r>
        <w:rPr>
          <w:rFonts w:ascii="宋体" w:hAnsi="宋体"/>
          <w:snapToGrid w:val="0"/>
          <w:kern w:val="0"/>
          <w:szCs w:val="21"/>
        </w:rPr>
        <w:t>规定时间内，没有弥补缺陷，</w:t>
      </w:r>
      <w:r>
        <w:rPr>
          <w:rFonts w:hint="eastAsia" w:ascii="宋体" w:hAnsi="宋体"/>
          <w:snapToGrid w:val="0"/>
          <w:kern w:val="0"/>
          <w:szCs w:val="21"/>
        </w:rPr>
        <w:t>甲方</w:t>
      </w:r>
      <w:r>
        <w:rPr>
          <w:rFonts w:ascii="宋体" w:hAnsi="宋体"/>
          <w:snapToGrid w:val="0"/>
          <w:kern w:val="0"/>
          <w:szCs w:val="21"/>
        </w:rPr>
        <w:t>可采取必要的补救措施，但由此引发的风险和费用将由</w:t>
      </w:r>
      <w:r>
        <w:rPr>
          <w:rFonts w:hint="eastAsia" w:ascii="宋体" w:hAnsi="宋体"/>
          <w:snapToGrid w:val="0"/>
          <w:kern w:val="0"/>
          <w:szCs w:val="21"/>
        </w:rPr>
        <w:t>乙方</w:t>
      </w:r>
      <w:r>
        <w:rPr>
          <w:rFonts w:ascii="宋体" w:hAnsi="宋体"/>
          <w:snapToGrid w:val="0"/>
          <w:kern w:val="0"/>
          <w:szCs w:val="21"/>
        </w:rPr>
        <w:t>承担。</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.5</w:t>
      </w:r>
      <w:r>
        <w:rPr>
          <w:rFonts w:hint="eastAsia" w:ascii="宋体" w:hAnsi="宋体"/>
          <w:snapToGrid w:val="0"/>
          <w:kern w:val="0"/>
          <w:szCs w:val="21"/>
        </w:rPr>
        <w:t>本</w:t>
      </w:r>
      <w:r>
        <w:rPr>
          <w:rFonts w:ascii="宋体" w:hAnsi="宋体"/>
          <w:snapToGrid w:val="0"/>
          <w:kern w:val="0"/>
          <w:szCs w:val="21"/>
        </w:rPr>
        <w:t>合同项下的货物质量保证期为自货物通过最终验收起个月。</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10.索赔</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10.1</w:t>
      </w:r>
      <w:r>
        <w:rPr>
          <w:rFonts w:ascii="宋体" w:hAnsi="宋体"/>
          <w:snapToGrid w:val="0"/>
          <w:kern w:val="0"/>
          <w:szCs w:val="21"/>
        </w:rPr>
        <w:t>如果货物的质量、规格、数量、重量等与合同不符，或在规定的质量保证期内证实货物存在缺陷，包括潜在的缺陷或使用不符合要求的材料等，</w:t>
      </w:r>
      <w:r>
        <w:rPr>
          <w:rFonts w:hint="eastAsia" w:ascii="宋体" w:hAnsi="宋体"/>
          <w:snapToGrid w:val="0"/>
          <w:kern w:val="0"/>
          <w:szCs w:val="21"/>
        </w:rPr>
        <w:t>甲方</w:t>
      </w:r>
      <w:r>
        <w:rPr>
          <w:rFonts w:ascii="宋体" w:hAnsi="宋体"/>
          <w:snapToGrid w:val="0"/>
          <w:kern w:val="0"/>
          <w:szCs w:val="21"/>
        </w:rPr>
        <w:t>有权根据有资质的权威质检机构的检验结果向</w:t>
      </w:r>
      <w:r>
        <w:rPr>
          <w:rFonts w:hint="eastAsia" w:ascii="宋体" w:hAnsi="宋体"/>
          <w:snapToGrid w:val="0"/>
          <w:kern w:val="0"/>
          <w:szCs w:val="21"/>
        </w:rPr>
        <w:t>乙方</w:t>
      </w:r>
      <w:r>
        <w:rPr>
          <w:rFonts w:ascii="宋体" w:hAnsi="宋体"/>
          <w:snapToGrid w:val="0"/>
          <w:kern w:val="0"/>
          <w:szCs w:val="21"/>
        </w:rPr>
        <w:t>提出索赔。</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10</w:t>
      </w:r>
      <w:r>
        <w:rPr>
          <w:rFonts w:ascii="宋体" w:hAnsi="宋体"/>
          <w:snapToGrid w:val="0"/>
          <w:kern w:val="0"/>
          <w:szCs w:val="21"/>
        </w:rPr>
        <w:t>.2在合同规定的检验期和质量保证期内，如果</w:t>
      </w:r>
      <w:r>
        <w:rPr>
          <w:rFonts w:hint="eastAsia" w:ascii="宋体" w:hAnsi="宋体"/>
          <w:snapToGrid w:val="0"/>
          <w:kern w:val="0"/>
          <w:szCs w:val="21"/>
        </w:rPr>
        <w:t>乙方</w:t>
      </w:r>
      <w:r>
        <w:rPr>
          <w:rFonts w:ascii="宋体" w:hAnsi="宋体"/>
          <w:snapToGrid w:val="0"/>
          <w:kern w:val="0"/>
          <w:szCs w:val="21"/>
        </w:rPr>
        <w:t>对</w:t>
      </w:r>
      <w:r>
        <w:rPr>
          <w:rFonts w:hint="eastAsia" w:ascii="宋体" w:hAnsi="宋体"/>
          <w:snapToGrid w:val="0"/>
          <w:kern w:val="0"/>
          <w:szCs w:val="21"/>
        </w:rPr>
        <w:t>甲方</w:t>
      </w:r>
      <w:r>
        <w:rPr>
          <w:rFonts w:ascii="宋体" w:hAnsi="宋体"/>
          <w:snapToGrid w:val="0"/>
          <w:kern w:val="0"/>
          <w:szCs w:val="21"/>
        </w:rPr>
        <w:t>提出的索赔负有责任，</w:t>
      </w:r>
      <w:r>
        <w:rPr>
          <w:rFonts w:hint="eastAsia" w:ascii="宋体" w:hAnsi="宋体"/>
          <w:snapToGrid w:val="0"/>
          <w:kern w:val="0"/>
          <w:szCs w:val="21"/>
        </w:rPr>
        <w:t>乙方</w:t>
      </w:r>
      <w:r>
        <w:rPr>
          <w:rFonts w:ascii="宋体" w:hAnsi="宋体"/>
          <w:snapToGrid w:val="0"/>
          <w:kern w:val="0"/>
          <w:szCs w:val="21"/>
        </w:rPr>
        <w:t>应按照</w:t>
      </w:r>
      <w:r>
        <w:rPr>
          <w:rFonts w:hint="eastAsia" w:ascii="宋体" w:hAnsi="宋体"/>
          <w:snapToGrid w:val="0"/>
          <w:kern w:val="0"/>
          <w:szCs w:val="21"/>
        </w:rPr>
        <w:t>甲方</w:t>
      </w:r>
      <w:r>
        <w:rPr>
          <w:rFonts w:ascii="宋体" w:hAnsi="宋体"/>
          <w:snapToGrid w:val="0"/>
          <w:kern w:val="0"/>
          <w:szCs w:val="21"/>
        </w:rPr>
        <w:t>同意的下列一种方式解决索赔事宜：</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10</w:t>
      </w:r>
      <w:r>
        <w:rPr>
          <w:rFonts w:ascii="宋体" w:hAnsi="宋体"/>
          <w:snapToGrid w:val="0"/>
          <w:kern w:val="0"/>
          <w:szCs w:val="21"/>
        </w:rPr>
        <w:t>.2.1在法定的退货期内，</w:t>
      </w:r>
      <w:r>
        <w:rPr>
          <w:rFonts w:hint="eastAsia" w:ascii="宋体" w:hAnsi="宋体"/>
          <w:snapToGrid w:val="0"/>
          <w:kern w:val="0"/>
          <w:szCs w:val="21"/>
        </w:rPr>
        <w:t>乙方</w:t>
      </w:r>
      <w:r>
        <w:rPr>
          <w:rFonts w:ascii="宋体" w:hAnsi="宋体"/>
          <w:snapToGrid w:val="0"/>
          <w:kern w:val="0"/>
          <w:szCs w:val="21"/>
        </w:rPr>
        <w:t>同意退货并将货款退还给</w:t>
      </w:r>
      <w:r>
        <w:rPr>
          <w:rFonts w:hint="eastAsia" w:ascii="宋体" w:hAnsi="宋体"/>
          <w:snapToGrid w:val="0"/>
          <w:kern w:val="0"/>
          <w:szCs w:val="21"/>
        </w:rPr>
        <w:t>甲方</w:t>
      </w:r>
      <w:r>
        <w:rPr>
          <w:rFonts w:ascii="宋体" w:hAnsi="宋体"/>
          <w:snapToGrid w:val="0"/>
          <w:kern w:val="0"/>
          <w:szCs w:val="21"/>
        </w:rPr>
        <w:t>，并承担由此发生的一切损失和费用，包括利息、银行手续费、运费、保险费、检验费、仓储费、装卸费以及为保护退回货物所需的其他必要费用。</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10</w:t>
      </w:r>
      <w:r>
        <w:rPr>
          <w:rFonts w:ascii="宋体" w:hAnsi="宋体"/>
          <w:snapToGrid w:val="0"/>
          <w:kern w:val="0"/>
          <w:szCs w:val="21"/>
        </w:rPr>
        <w:t>.2.2用符合规定规格、质量和性能要求的新零件、部件或货物来更换有缺陷的部分或修补缺陷部分，</w:t>
      </w:r>
      <w:r>
        <w:rPr>
          <w:rFonts w:hint="eastAsia" w:ascii="宋体" w:hAnsi="宋体"/>
          <w:snapToGrid w:val="0"/>
          <w:kern w:val="0"/>
          <w:szCs w:val="21"/>
        </w:rPr>
        <w:t>乙方</w:t>
      </w:r>
      <w:r>
        <w:rPr>
          <w:rFonts w:ascii="宋体" w:hAnsi="宋体"/>
          <w:snapToGrid w:val="0"/>
          <w:kern w:val="0"/>
          <w:szCs w:val="21"/>
        </w:rPr>
        <w:t>应承担一切费用和风险并负担</w:t>
      </w:r>
      <w:r>
        <w:rPr>
          <w:rFonts w:hint="eastAsia" w:ascii="宋体" w:hAnsi="宋体"/>
          <w:snapToGrid w:val="0"/>
          <w:kern w:val="0"/>
          <w:szCs w:val="21"/>
        </w:rPr>
        <w:t>甲方</w:t>
      </w:r>
      <w:r>
        <w:rPr>
          <w:rFonts w:ascii="宋体" w:hAnsi="宋体"/>
          <w:snapToGrid w:val="0"/>
          <w:kern w:val="0"/>
          <w:szCs w:val="21"/>
        </w:rPr>
        <w:t>发生的全部直接费用。同时，</w:t>
      </w:r>
      <w:r>
        <w:rPr>
          <w:rFonts w:hint="eastAsia" w:ascii="宋体" w:hAnsi="宋体"/>
          <w:snapToGrid w:val="0"/>
          <w:kern w:val="0"/>
          <w:szCs w:val="21"/>
        </w:rPr>
        <w:t>乙方</w:t>
      </w:r>
      <w:r>
        <w:rPr>
          <w:rFonts w:ascii="宋体" w:hAnsi="宋体"/>
          <w:snapToGrid w:val="0"/>
          <w:kern w:val="0"/>
          <w:szCs w:val="21"/>
        </w:rPr>
        <w:t>应相应延长修补或更换件的质量保证期。</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10</w:t>
      </w:r>
      <w:r>
        <w:rPr>
          <w:rFonts w:ascii="宋体" w:hAnsi="宋体"/>
          <w:snapToGrid w:val="0"/>
          <w:kern w:val="0"/>
          <w:szCs w:val="21"/>
        </w:rPr>
        <w:t>.3如果</w:t>
      </w:r>
      <w:r>
        <w:rPr>
          <w:rFonts w:hint="eastAsia" w:ascii="宋体" w:hAnsi="宋体"/>
          <w:snapToGrid w:val="0"/>
          <w:kern w:val="0"/>
          <w:szCs w:val="21"/>
        </w:rPr>
        <w:t>乙方在收到甲方</w:t>
      </w:r>
      <w:r>
        <w:rPr>
          <w:rFonts w:ascii="宋体" w:hAnsi="宋体"/>
          <w:snapToGrid w:val="0"/>
          <w:kern w:val="0"/>
          <w:szCs w:val="21"/>
        </w:rPr>
        <w:t>索赔通知</w:t>
      </w:r>
      <w:r>
        <w:rPr>
          <w:rFonts w:hint="eastAsia" w:ascii="宋体" w:hAnsi="宋体"/>
          <w:snapToGrid w:val="0"/>
          <w:kern w:val="0"/>
          <w:szCs w:val="21"/>
        </w:rPr>
        <w:t>后五个工作日</w:t>
      </w:r>
      <w:r>
        <w:rPr>
          <w:rFonts w:ascii="宋体" w:hAnsi="宋体"/>
          <w:snapToGrid w:val="0"/>
          <w:kern w:val="0"/>
          <w:szCs w:val="21"/>
        </w:rPr>
        <w:t>内，未对</w:t>
      </w:r>
      <w:r>
        <w:rPr>
          <w:rFonts w:hint="eastAsia" w:ascii="宋体" w:hAnsi="宋体"/>
          <w:snapToGrid w:val="0"/>
          <w:kern w:val="0"/>
          <w:szCs w:val="21"/>
        </w:rPr>
        <w:t>甲方</w:t>
      </w:r>
      <w:r>
        <w:rPr>
          <w:rFonts w:ascii="宋体" w:hAnsi="宋体"/>
          <w:snapToGrid w:val="0"/>
          <w:kern w:val="0"/>
          <w:szCs w:val="21"/>
        </w:rPr>
        <w:t>的索赔通知做出答复，则上述索赔应视为已被</w:t>
      </w:r>
      <w:r>
        <w:rPr>
          <w:rFonts w:hint="eastAsia" w:ascii="宋体" w:hAnsi="宋体"/>
          <w:snapToGrid w:val="0"/>
          <w:kern w:val="0"/>
          <w:szCs w:val="21"/>
        </w:rPr>
        <w:t>乙方</w:t>
      </w:r>
      <w:r>
        <w:rPr>
          <w:rFonts w:ascii="宋体" w:hAnsi="宋体"/>
          <w:snapToGrid w:val="0"/>
          <w:kern w:val="0"/>
          <w:szCs w:val="21"/>
        </w:rPr>
        <w:t>接受。如</w:t>
      </w:r>
      <w:r>
        <w:rPr>
          <w:rFonts w:hint="eastAsia" w:ascii="宋体" w:hAnsi="宋体"/>
          <w:snapToGrid w:val="0"/>
          <w:kern w:val="0"/>
          <w:szCs w:val="21"/>
        </w:rPr>
        <w:t>乙方</w:t>
      </w:r>
      <w:r>
        <w:rPr>
          <w:rFonts w:ascii="宋体" w:hAnsi="宋体"/>
          <w:snapToGrid w:val="0"/>
          <w:kern w:val="0"/>
          <w:szCs w:val="21"/>
        </w:rPr>
        <w:t>未能按照本合同</w:t>
      </w:r>
      <w:r>
        <w:rPr>
          <w:rFonts w:hint="eastAsia" w:ascii="宋体" w:hAnsi="宋体"/>
          <w:snapToGrid w:val="0"/>
          <w:kern w:val="0"/>
          <w:szCs w:val="21"/>
        </w:rPr>
        <w:t>9</w:t>
      </w:r>
      <w:r>
        <w:rPr>
          <w:rFonts w:ascii="宋体" w:hAnsi="宋体"/>
          <w:snapToGrid w:val="0"/>
          <w:kern w:val="0"/>
          <w:szCs w:val="21"/>
        </w:rPr>
        <w:t>.2条规定的任何一种方法解决索赔事宜，</w:t>
      </w:r>
      <w:r>
        <w:rPr>
          <w:rFonts w:hint="eastAsia" w:ascii="宋体" w:hAnsi="宋体"/>
          <w:snapToGrid w:val="0"/>
          <w:kern w:val="0"/>
          <w:szCs w:val="21"/>
        </w:rPr>
        <w:t>甲方</w:t>
      </w:r>
      <w:r>
        <w:rPr>
          <w:rFonts w:ascii="宋体" w:hAnsi="宋体"/>
          <w:snapToGrid w:val="0"/>
          <w:kern w:val="0"/>
          <w:szCs w:val="21"/>
        </w:rPr>
        <w:t>将从</w:t>
      </w:r>
      <w:r>
        <w:rPr>
          <w:rFonts w:hint="eastAsia" w:ascii="宋体" w:hAnsi="宋体"/>
          <w:snapToGrid w:val="0"/>
          <w:kern w:val="0"/>
          <w:szCs w:val="21"/>
        </w:rPr>
        <w:t>乙方提交</w:t>
      </w:r>
      <w:r>
        <w:rPr>
          <w:rFonts w:ascii="宋体" w:hAnsi="宋体"/>
          <w:snapToGrid w:val="0"/>
          <w:kern w:val="0"/>
          <w:szCs w:val="21"/>
        </w:rPr>
        <w:t>的履约保证金中扣回索赔金额。如果这些金额不足以补偿索赔金额，</w:t>
      </w:r>
      <w:r>
        <w:rPr>
          <w:rFonts w:hint="eastAsia" w:ascii="宋体" w:hAnsi="宋体"/>
          <w:snapToGrid w:val="0"/>
          <w:kern w:val="0"/>
          <w:szCs w:val="21"/>
        </w:rPr>
        <w:t>甲方</w:t>
      </w:r>
      <w:r>
        <w:rPr>
          <w:rFonts w:ascii="宋体" w:hAnsi="宋体"/>
          <w:snapToGrid w:val="0"/>
          <w:kern w:val="0"/>
          <w:szCs w:val="21"/>
        </w:rPr>
        <w:t>有权向</w:t>
      </w:r>
      <w:r>
        <w:rPr>
          <w:rFonts w:hint="eastAsia" w:ascii="宋体" w:hAnsi="宋体"/>
          <w:snapToGrid w:val="0"/>
          <w:kern w:val="0"/>
          <w:szCs w:val="21"/>
        </w:rPr>
        <w:t>乙方</w:t>
      </w:r>
      <w:r>
        <w:rPr>
          <w:rFonts w:ascii="宋体" w:hAnsi="宋体"/>
          <w:snapToGrid w:val="0"/>
          <w:kern w:val="0"/>
          <w:szCs w:val="21"/>
        </w:rPr>
        <w:t>提出不足部分的补偿。</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11.履约延误</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11.1乙方</w:t>
      </w:r>
      <w:r>
        <w:rPr>
          <w:rFonts w:ascii="宋体" w:hAnsi="宋体"/>
          <w:snapToGrid w:val="0"/>
          <w:kern w:val="0"/>
          <w:szCs w:val="21"/>
        </w:rPr>
        <w:t>应</w:t>
      </w:r>
      <w:r>
        <w:rPr>
          <w:rFonts w:hint="eastAsia" w:ascii="宋体" w:hAnsi="宋体"/>
          <w:snapToGrid w:val="0"/>
          <w:kern w:val="0"/>
          <w:szCs w:val="21"/>
        </w:rPr>
        <w:t>本合同4.2款中</w:t>
      </w:r>
      <w:r>
        <w:rPr>
          <w:rFonts w:ascii="宋体" w:hAnsi="宋体"/>
          <w:snapToGrid w:val="0"/>
          <w:kern w:val="0"/>
          <w:szCs w:val="21"/>
        </w:rPr>
        <w:t>规定的时间交货。</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w:t>
      </w:r>
      <w:r>
        <w:rPr>
          <w:rFonts w:ascii="宋体" w:hAnsi="宋体"/>
          <w:snapToGrid w:val="0"/>
          <w:kern w:val="0"/>
          <w:szCs w:val="21"/>
        </w:rPr>
        <w:t>.2如果</w:t>
      </w:r>
      <w:r>
        <w:rPr>
          <w:rFonts w:hint="eastAsia" w:ascii="宋体" w:hAnsi="宋体"/>
          <w:snapToGrid w:val="0"/>
          <w:kern w:val="0"/>
          <w:szCs w:val="21"/>
        </w:rPr>
        <w:t>乙方</w:t>
      </w:r>
      <w:r>
        <w:rPr>
          <w:rFonts w:ascii="宋体" w:hAnsi="宋体"/>
          <w:snapToGrid w:val="0"/>
          <w:kern w:val="0"/>
          <w:szCs w:val="21"/>
        </w:rPr>
        <w:t>无正当理迟延交货，</w:t>
      </w:r>
      <w:r>
        <w:rPr>
          <w:rFonts w:hint="eastAsia" w:ascii="宋体" w:hAnsi="宋体"/>
          <w:snapToGrid w:val="0"/>
          <w:kern w:val="0"/>
          <w:szCs w:val="21"/>
        </w:rPr>
        <w:t>甲方</w:t>
      </w:r>
      <w:r>
        <w:rPr>
          <w:rFonts w:ascii="宋体" w:hAnsi="宋体"/>
          <w:snapToGrid w:val="0"/>
          <w:kern w:val="0"/>
          <w:szCs w:val="21"/>
        </w:rPr>
        <w:t>有权提出误期赔偿或解除合同。</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w:t>
      </w:r>
      <w:r>
        <w:rPr>
          <w:rFonts w:ascii="宋体" w:hAnsi="宋体"/>
          <w:snapToGrid w:val="0"/>
          <w:kern w:val="0"/>
          <w:szCs w:val="21"/>
        </w:rPr>
        <w:t>.3在履行合同过程中，如果</w:t>
      </w:r>
      <w:r>
        <w:rPr>
          <w:rFonts w:hint="eastAsia" w:ascii="宋体" w:hAnsi="宋体"/>
          <w:snapToGrid w:val="0"/>
          <w:kern w:val="0"/>
          <w:szCs w:val="21"/>
        </w:rPr>
        <w:t>乙方</w:t>
      </w:r>
      <w:r>
        <w:rPr>
          <w:rFonts w:ascii="宋体" w:hAnsi="宋体"/>
          <w:snapToGrid w:val="0"/>
          <w:kern w:val="0"/>
          <w:szCs w:val="21"/>
        </w:rPr>
        <w:t>遇到不能按时交货的情况时，应及时以书面形式将不能按时交货的理由、预期延误时间通知</w:t>
      </w:r>
      <w:r>
        <w:rPr>
          <w:rFonts w:hint="eastAsia" w:ascii="宋体" w:hAnsi="宋体"/>
          <w:snapToGrid w:val="0"/>
          <w:kern w:val="0"/>
          <w:szCs w:val="21"/>
        </w:rPr>
        <w:t>甲方</w:t>
      </w:r>
      <w:r>
        <w:rPr>
          <w:rFonts w:ascii="宋体" w:hAnsi="宋体"/>
          <w:snapToGrid w:val="0"/>
          <w:kern w:val="0"/>
          <w:szCs w:val="21"/>
        </w:rPr>
        <w:t>。</w:t>
      </w:r>
      <w:r>
        <w:rPr>
          <w:rFonts w:hint="eastAsia" w:ascii="宋体" w:hAnsi="宋体"/>
          <w:snapToGrid w:val="0"/>
          <w:kern w:val="0"/>
          <w:szCs w:val="21"/>
        </w:rPr>
        <w:t>甲方</w:t>
      </w:r>
      <w:r>
        <w:rPr>
          <w:rFonts w:ascii="宋体" w:hAnsi="宋体"/>
          <w:snapToGrid w:val="0"/>
          <w:kern w:val="0"/>
          <w:szCs w:val="21"/>
        </w:rPr>
        <w:t>在收到</w:t>
      </w:r>
      <w:r>
        <w:rPr>
          <w:rFonts w:hint="eastAsia" w:ascii="宋体" w:hAnsi="宋体"/>
          <w:snapToGrid w:val="0"/>
          <w:kern w:val="0"/>
          <w:szCs w:val="21"/>
        </w:rPr>
        <w:t>乙方</w:t>
      </w:r>
      <w:r>
        <w:rPr>
          <w:rFonts w:ascii="宋体" w:hAnsi="宋体"/>
          <w:snapToGrid w:val="0"/>
          <w:kern w:val="0"/>
          <w:szCs w:val="21"/>
        </w:rPr>
        <w:t>通知后，认为其理由正当的，可酌情延长交货时间。</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12.误期赔偿</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12.1</w:t>
      </w:r>
      <w:r>
        <w:rPr>
          <w:rFonts w:ascii="宋体" w:hAnsi="宋体"/>
          <w:snapToGrid w:val="0"/>
          <w:kern w:val="0"/>
          <w:szCs w:val="21"/>
        </w:rPr>
        <w:t>除合同第</w:t>
      </w:r>
      <w:r>
        <w:rPr>
          <w:rFonts w:hint="eastAsia" w:ascii="宋体" w:hAnsi="宋体"/>
          <w:snapToGrid w:val="0"/>
          <w:kern w:val="0"/>
          <w:szCs w:val="21"/>
        </w:rPr>
        <w:t>12</w:t>
      </w:r>
      <w:r>
        <w:rPr>
          <w:rFonts w:ascii="宋体" w:hAnsi="宋体"/>
          <w:snapToGrid w:val="0"/>
          <w:kern w:val="0"/>
          <w:szCs w:val="21"/>
        </w:rPr>
        <w:t>条规定外，如果</w:t>
      </w:r>
      <w:r>
        <w:rPr>
          <w:rFonts w:hint="eastAsia" w:ascii="宋体" w:hAnsi="宋体"/>
          <w:snapToGrid w:val="0"/>
          <w:kern w:val="0"/>
          <w:szCs w:val="21"/>
        </w:rPr>
        <w:t>乙方</w:t>
      </w:r>
      <w:r>
        <w:rPr>
          <w:rFonts w:ascii="宋体" w:hAnsi="宋体"/>
          <w:snapToGrid w:val="0"/>
          <w:kern w:val="0"/>
          <w:szCs w:val="21"/>
        </w:rPr>
        <w:t>没有按照合同规定的时间交货，</w:t>
      </w:r>
      <w:r>
        <w:rPr>
          <w:rFonts w:hint="eastAsia" w:ascii="宋体" w:hAnsi="宋体"/>
          <w:snapToGrid w:val="0"/>
          <w:kern w:val="0"/>
          <w:szCs w:val="21"/>
        </w:rPr>
        <w:t>甲方</w:t>
      </w:r>
      <w:r>
        <w:rPr>
          <w:rFonts w:ascii="宋体" w:hAnsi="宋体"/>
          <w:snapToGrid w:val="0"/>
          <w:kern w:val="0"/>
          <w:szCs w:val="21"/>
        </w:rPr>
        <w:t>可要求</w:t>
      </w:r>
      <w:r>
        <w:rPr>
          <w:rFonts w:hint="eastAsia" w:ascii="宋体" w:hAnsi="宋体"/>
          <w:snapToGrid w:val="0"/>
          <w:kern w:val="0"/>
          <w:szCs w:val="21"/>
        </w:rPr>
        <w:t>供货人</w:t>
      </w:r>
      <w:r>
        <w:rPr>
          <w:rFonts w:ascii="宋体" w:hAnsi="宋体"/>
          <w:snapToGrid w:val="0"/>
          <w:kern w:val="0"/>
          <w:szCs w:val="21"/>
        </w:rPr>
        <w:t>支付违约金。违约金按每</w:t>
      </w:r>
      <w:r>
        <w:rPr>
          <w:rFonts w:hint="eastAsia" w:ascii="宋体" w:hAnsi="宋体"/>
          <w:snapToGrid w:val="0"/>
          <w:kern w:val="0"/>
          <w:szCs w:val="21"/>
        </w:rPr>
        <w:t>日计收合同价格的</w:t>
      </w:r>
      <w:r>
        <w:rPr>
          <w:rFonts w:ascii="宋体" w:hAnsi="宋体"/>
          <w:snapToGrid w:val="0"/>
          <w:kern w:val="0"/>
          <w:szCs w:val="21"/>
        </w:rPr>
        <w:t>%。但违约金的最高限额为合同价的</w:t>
      </w:r>
      <w:r>
        <w:rPr>
          <w:rFonts w:hint="eastAsia" w:ascii="宋体" w:hAnsi="宋体"/>
          <w:snapToGrid w:val="0"/>
          <w:kern w:val="0"/>
          <w:szCs w:val="21"/>
        </w:rPr>
        <w:t>10</w:t>
      </w:r>
      <w:r>
        <w:rPr>
          <w:rFonts w:ascii="宋体" w:hAnsi="宋体"/>
          <w:snapToGrid w:val="0"/>
          <w:kern w:val="0"/>
          <w:szCs w:val="21"/>
        </w:rPr>
        <w:t>%。如果达到最高限额，</w:t>
      </w:r>
      <w:r>
        <w:rPr>
          <w:rFonts w:hint="eastAsia" w:ascii="宋体" w:hAnsi="宋体"/>
          <w:snapToGrid w:val="0"/>
          <w:kern w:val="0"/>
          <w:szCs w:val="21"/>
        </w:rPr>
        <w:t>甲方</w:t>
      </w:r>
      <w:r>
        <w:rPr>
          <w:rFonts w:ascii="宋体" w:hAnsi="宋体"/>
          <w:snapToGrid w:val="0"/>
          <w:kern w:val="0"/>
          <w:szCs w:val="21"/>
        </w:rPr>
        <w:t>有权解除合同。</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13.不可抗力</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13.1</w:t>
      </w:r>
      <w:r>
        <w:rPr>
          <w:rFonts w:ascii="宋体" w:hAnsi="宋体"/>
          <w:snapToGrid w:val="0"/>
          <w:kern w:val="0"/>
          <w:szCs w:val="21"/>
        </w:rPr>
        <w:t>尽管有合同条款</w:t>
      </w:r>
      <w:r>
        <w:rPr>
          <w:rFonts w:hint="eastAsia" w:ascii="宋体" w:hAnsi="宋体"/>
          <w:snapToGrid w:val="0"/>
          <w:kern w:val="0"/>
          <w:szCs w:val="21"/>
        </w:rPr>
        <w:t>第9、10</w:t>
      </w:r>
      <w:r>
        <w:rPr>
          <w:rFonts w:ascii="宋体" w:hAnsi="宋体"/>
          <w:snapToGrid w:val="0"/>
          <w:kern w:val="0"/>
          <w:szCs w:val="21"/>
        </w:rPr>
        <w:t>、</w:t>
      </w:r>
      <w:r>
        <w:rPr>
          <w:rFonts w:hint="eastAsia" w:ascii="宋体" w:hAnsi="宋体"/>
          <w:snapToGrid w:val="0"/>
          <w:kern w:val="0"/>
          <w:szCs w:val="21"/>
        </w:rPr>
        <w:t>11款</w:t>
      </w:r>
      <w:r>
        <w:rPr>
          <w:rFonts w:ascii="宋体" w:hAnsi="宋体"/>
          <w:snapToGrid w:val="0"/>
          <w:kern w:val="0"/>
          <w:szCs w:val="21"/>
        </w:rPr>
        <w:t>的规定，如果</w:t>
      </w:r>
      <w:r>
        <w:rPr>
          <w:rFonts w:hint="eastAsia" w:ascii="宋体" w:hAnsi="宋体"/>
          <w:snapToGrid w:val="0"/>
          <w:kern w:val="0"/>
          <w:szCs w:val="21"/>
        </w:rPr>
        <w:t>乙方</w:t>
      </w:r>
      <w:r>
        <w:rPr>
          <w:rFonts w:ascii="宋体" w:hAnsi="宋体"/>
          <w:snapToGrid w:val="0"/>
          <w:kern w:val="0"/>
          <w:szCs w:val="21"/>
        </w:rPr>
        <w:t>因不可抗力而导致合同实施延误或不能履行合同义务的话，在不可抗力影响的范围内</w:t>
      </w:r>
      <w:r>
        <w:rPr>
          <w:rFonts w:hint="eastAsia" w:ascii="宋体" w:hAnsi="宋体"/>
          <w:snapToGrid w:val="0"/>
          <w:kern w:val="0"/>
          <w:szCs w:val="21"/>
        </w:rPr>
        <w:t>乙方</w:t>
      </w:r>
      <w:r>
        <w:rPr>
          <w:rFonts w:ascii="宋体" w:hAnsi="宋体"/>
          <w:snapToGrid w:val="0"/>
          <w:kern w:val="0"/>
          <w:szCs w:val="21"/>
        </w:rPr>
        <w:t>的履约保证金不能被没收，也不应该承担违约赔偿或终止合同的责任。</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3</w:t>
      </w:r>
      <w:r>
        <w:rPr>
          <w:rFonts w:ascii="宋体" w:hAnsi="宋体"/>
          <w:snapToGrid w:val="0"/>
          <w:kern w:val="0"/>
          <w:szCs w:val="21"/>
        </w:rPr>
        <w:t>.2 本条所述的“不可抗力”系指那些</w:t>
      </w:r>
      <w:r>
        <w:rPr>
          <w:rFonts w:hint="eastAsia" w:ascii="宋体" w:hAnsi="宋体"/>
          <w:snapToGrid w:val="0"/>
          <w:kern w:val="0"/>
          <w:szCs w:val="21"/>
        </w:rPr>
        <w:t>乙方</w:t>
      </w:r>
      <w:r>
        <w:rPr>
          <w:rFonts w:ascii="宋体" w:hAnsi="宋体"/>
          <w:snapToGrid w:val="0"/>
          <w:kern w:val="0"/>
          <w:szCs w:val="21"/>
        </w:rPr>
        <w:t>无法控制、不可预见的事件，但不包括</w:t>
      </w:r>
      <w:r>
        <w:rPr>
          <w:rFonts w:hint="eastAsia" w:ascii="宋体" w:hAnsi="宋体"/>
          <w:snapToGrid w:val="0"/>
          <w:kern w:val="0"/>
          <w:szCs w:val="21"/>
        </w:rPr>
        <w:t>甲方</w:t>
      </w:r>
      <w:r>
        <w:rPr>
          <w:rFonts w:ascii="宋体" w:hAnsi="宋体"/>
          <w:snapToGrid w:val="0"/>
          <w:kern w:val="0"/>
          <w:szCs w:val="21"/>
        </w:rPr>
        <w:t>的违约或疏忽。不可抗力事件包括，但不限于：战争或严重火灾、洪水、台风、地震、防疫限制和禁运及其他双方同意的情况。</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3</w:t>
      </w:r>
      <w:r>
        <w:rPr>
          <w:rFonts w:ascii="宋体" w:hAnsi="宋体"/>
          <w:snapToGrid w:val="0"/>
          <w:kern w:val="0"/>
          <w:szCs w:val="21"/>
        </w:rPr>
        <w:t>.3 在不可抗力事件发生后，</w:t>
      </w:r>
      <w:r>
        <w:rPr>
          <w:rFonts w:hint="eastAsia" w:ascii="宋体" w:hAnsi="宋体"/>
          <w:snapToGrid w:val="0"/>
          <w:kern w:val="0"/>
          <w:szCs w:val="21"/>
        </w:rPr>
        <w:t>乙方</w:t>
      </w:r>
      <w:r>
        <w:rPr>
          <w:rFonts w:ascii="宋体" w:hAnsi="宋体"/>
          <w:snapToGrid w:val="0"/>
          <w:kern w:val="0"/>
          <w:szCs w:val="21"/>
        </w:rPr>
        <w:t>应尽快以书面形式将不可抗力的情况和原因通知</w:t>
      </w:r>
      <w:r>
        <w:rPr>
          <w:rFonts w:hint="eastAsia" w:ascii="宋体" w:hAnsi="宋体"/>
          <w:snapToGrid w:val="0"/>
          <w:kern w:val="0"/>
          <w:szCs w:val="21"/>
        </w:rPr>
        <w:t>甲方</w:t>
      </w:r>
      <w:r>
        <w:rPr>
          <w:rFonts w:ascii="宋体" w:hAnsi="宋体"/>
          <w:snapToGrid w:val="0"/>
          <w:kern w:val="0"/>
          <w:szCs w:val="21"/>
        </w:rPr>
        <w:t>。除</w:t>
      </w:r>
      <w:r>
        <w:rPr>
          <w:rFonts w:hint="eastAsia" w:ascii="宋体" w:hAnsi="宋体"/>
          <w:snapToGrid w:val="0"/>
          <w:kern w:val="0"/>
          <w:szCs w:val="21"/>
        </w:rPr>
        <w:t>甲方</w:t>
      </w:r>
      <w:r>
        <w:rPr>
          <w:rFonts w:ascii="宋体" w:hAnsi="宋体"/>
          <w:snapToGrid w:val="0"/>
          <w:kern w:val="0"/>
          <w:szCs w:val="21"/>
        </w:rPr>
        <w:t>书面另行要求外，</w:t>
      </w:r>
      <w:r>
        <w:rPr>
          <w:rFonts w:hint="eastAsia" w:ascii="宋体" w:hAnsi="宋体"/>
          <w:snapToGrid w:val="0"/>
          <w:kern w:val="0"/>
          <w:szCs w:val="21"/>
        </w:rPr>
        <w:t>乙方</w:t>
      </w:r>
      <w:r>
        <w:rPr>
          <w:rFonts w:ascii="宋体" w:hAnsi="宋体"/>
          <w:snapToGrid w:val="0"/>
          <w:kern w:val="0"/>
          <w:szCs w:val="21"/>
        </w:rPr>
        <w:t>应尽可能继续履行合同义务，以及寻求采取合理的方案履行不受不可抗力影响的其他事项。如果不可抗力事件影响延续超过一百二十（120）天，双方应通过友好协商在合理的时间内就进一步实施合同达成协议。</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3</w:t>
      </w:r>
      <w:r>
        <w:rPr>
          <w:rFonts w:ascii="宋体" w:hAnsi="宋体"/>
          <w:snapToGrid w:val="0"/>
          <w:kern w:val="0"/>
          <w:szCs w:val="21"/>
        </w:rPr>
        <w:t>.4不可抗力使合同的某些内容有变更必要的，双方应通过协商达成进一步履行合同的协议，因不可抗力致使合同不能履行的，合同终止。</w:t>
      </w:r>
    </w:p>
    <w:p>
      <w:pPr>
        <w:adjustRightInd w:val="0"/>
        <w:snapToGrid w:val="0"/>
        <w:spacing w:before="60" w:beforeLines="25" w:line="360" w:lineRule="auto"/>
        <w:ind w:firstLine="420" w:firstLineChars="200"/>
        <w:rPr>
          <w:rFonts w:ascii="宋体" w:hAnsi="宋体"/>
          <w:bCs/>
          <w:snapToGrid w:val="0"/>
          <w:kern w:val="0"/>
          <w:szCs w:val="21"/>
        </w:rPr>
      </w:pPr>
      <w:r>
        <w:rPr>
          <w:rFonts w:hint="eastAsia" w:ascii="宋体" w:hAnsi="宋体"/>
          <w:bCs/>
          <w:snapToGrid w:val="0"/>
          <w:kern w:val="0"/>
          <w:szCs w:val="21"/>
        </w:rPr>
        <w:t>14</w:t>
      </w:r>
      <w:r>
        <w:rPr>
          <w:rFonts w:ascii="宋体" w:hAnsi="宋体"/>
          <w:bCs/>
          <w:snapToGrid w:val="0"/>
          <w:kern w:val="0"/>
          <w:szCs w:val="21"/>
        </w:rPr>
        <w:t>.税费</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4</w:t>
      </w:r>
      <w:r>
        <w:rPr>
          <w:rFonts w:ascii="宋体" w:hAnsi="宋体"/>
          <w:snapToGrid w:val="0"/>
          <w:kern w:val="0"/>
          <w:szCs w:val="21"/>
        </w:rPr>
        <w:t>.1 与本合同有关的一切税费均适用中华人民共和国法律的相关规定。</w:t>
      </w:r>
    </w:p>
    <w:p>
      <w:pPr>
        <w:adjustRightInd w:val="0"/>
        <w:snapToGrid w:val="0"/>
        <w:spacing w:before="60" w:beforeLines="25" w:line="360" w:lineRule="auto"/>
        <w:ind w:firstLine="420" w:firstLineChars="200"/>
        <w:rPr>
          <w:rFonts w:ascii="宋体" w:hAnsi="宋体"/>
          <w:bCs/>
          <w:snapToGrid w:val="0"/>
          <w:kern w:val="0"/>
          <w:szCs w:val="21"/>
        </w:rPr>
      </w:pPr>
      <w:r>
        <w:rPr>
          <w:rFonts w:ascii="宋体" w:hAnsi="宋体"/>
          <w:bCs/>
          <w:snapToGrid w:val="0"/>
          <w:kern w:val="0"/>
          <w:szCs w:val="21"/>
        </w:rPr>
        <w:t>1</w:t>
      </w:r>
      <w:r>
        <w:rPr>
          <w:rFonts w:hint="eastAsia" w:ascii="宋体" w:hAnsi="宋体"/>
          <w:bCs/>
          <w:snapToGrid w:val="0"/>
          <w:kern w:val="0"/>
          <w:szCs w:val="21"/>
        </w:rPr>
        <w:t>5</w:t>
      </w:r>
      <w:r>
        <w:rPr>
          <w:rFonts w:ascii="宋体" w:hAnsi="宋体"/>
          <w:bCs/>
          <w:snapToGrid w:val="0"/>
          <w:kern w:val="0"/>
          <w:szCs w:val="21"/>
        </w:rPr>
        <w:t>.争端的解决</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5</w:t>
      </w:r>
      <w:r>
        <w:rPr>
          <w:rFonts w:ascii="宋体" w:hAnsi="宋体"/>
          <w:snapToGrid w:val="0"/>
          <w:kern w:val="0"/>
          <w:szCs w:val="21"/>
        </w:rPr>
        <w:t>.1合同实施或与合同有关的一切争端应通过双方友好解决。如自协商开始之日起15日内得不到解决，双方应将争端提交同级政府采购监督管理部门调解。调解不成的，可申请长春市仲裁委员会进行仲裁。</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5</w:t>
      </w:r>
      <w:r>
        <w:rPr>
          <w:rFonts w:ascii="宋体" w:hAnsi="宋体"/>
          <w:snapToGrid w:val="0"/>
          <w:kern w:val="0"/>
          <w:szCs w:val="21"/>
        </w:rPr>
        <w:t>.2仲裁裁决为最终裁决，对双方均有约束力。当事人一方在规定时间内不履行仲裁机构裁决的，另一方可申请人民法院强制执行。</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5</w:t>
      </w:r>
      <w:r>
        <w:rPr>
          <w:rFonts w:ascii="宋体" w:hAnsi="宋体"/>
          <w:snapToGrid w:val="0"/>
          <w:kern w:val="0"/>
          <w:szCs w:val="21"/>
        </w:rPr>
        <w:t>.3仲裁费用除仲裁机关另有裁决外，应由败诉方负担。</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5</w:t>
      </w:r>
      <w:r>
        <w:rPr>
          <w:rFonts w:ascii="宋体" w:hAnsi="宋体"/>
          <w:snapToGrid w:val="0"/>
          <w:kern w:val="0"/>
          <w:szCs w:val="21"/>
        </w:rPr>
        <w:t>.4在仲裁期间，除正在进行仲裁的部分外，本合同其他部分继续执行。</w:t>
      </w:r>
    </w:p>
    <w:p>
      <w:pPr>
        <w:adjustRightInd w:val="0"/>
        <w:snapToGrid w:val="0"/>
        <w:spacing w:before="60" w:beforeLines="25" w:line="300" w:lineRule="auto"/>
        <w:ind w:firstLine="420" w:firstLineChars="200"/>
        <w:rPr>
          <w:rFonts w:ascii="宋体" w:hAnsi="宋体"/>
          <w:bCs/>
          <w:snapToGrid w:val="0"/>
          <w:kern w:val="0"/>
          <w:szCs w:val="21"/>
        </w:rPr>
      </w:pPr>
      <w:r>
        <w:rPr>
          <w:rFonts w:hint="eastAsia" w:ascii="宋体" w:hAnsi="宋体"/>
          <w:bCs/>
          <w:snapToGrid w:val="0"/>
          <w:kern w:val="0"/>
          <w:szCs w:val="21"/>
        </w:rPr>
        <w:t>16.</w:t>
      </w:r>
      <w:r>
        <w:rPr>
          <w:rFonts w:ascii="宋体" w:hAnsi="宋体"/>
          <w:bCs/>
          <w:snapToGrid w:val="0"/>
          <w:kern w:val="0"/>
          <w:szCs w:val="21"/>
        </w:rPr>
        <w:t>违约终止合同</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6</w:t>
      </w:r>
      <w:r>
        <w:rPr>
          <w:rFonts w:ascii="宋体" w:hAnsi="宋体"/>
          <w:snapToGrid w:val="0"/>
          <w:kern w:val="0"/>
          <w:szCs w:val="21"/>
        </w:rPr>
        <w:t>.1在</w:t>
      </w:r>
      <w:r>
        <w:rPr>
          <w:rFonts w:hint="eastAsia" w:ascii="宋体" w:hAnsi="宋体"/>
          <w:snapToGrid w:val="0"/>
          <w:kern w:val="0"/>
          <w:szCs w:val="21"/>
        </w:rPr>
        <w:t>乙方</w:t>
      </w:r>
      <w:r>
        <w:rPr>
          <w:rFonts w:ascii="宋体" w:hAnsi="宋体"/>
          <w:snapToGrid w:val="0"/>
          <w:kern w:val="0"/>
          <w:szCs w:val="21"/>
        </w:rPr>
        <w:t>违约的情况下，</w:t>
      </w:r>
      <w:r>
        <w:rPr>
          <w:rFonts w:hint="eastAsia" w:ascii="宋体" w:hAnsi="宋体"/>
          <w:snapToGrid w:val="0"/>
          <w:kern w:val="0"/>
          <w:szCs w:val="21"/>
        </w:rPr>
        <w:t>甲方</w:t>
      </w:r>
      <w:r>
        <w:rPr>
          <w:rFonts w:ascii="宋体" w:hAnsi="宋体"/>
          <w:snapToGrid w:val="0"/>
          <w:kern w:val="0"/>
          <w:szCs w:val="21"/>
        </w:rPr>
        <w:t>经同级政府采购监督管理部门审批后，可向</w:t>
      </w:r>
      <w:r>
        <w:rPr>
          <w:rFonts w:hint="eastAsia" w:ascii="宋体" w:hAnsi="宋体"/>
          <w:snapToGrid w:val="0"/>
          <w:kern w:val="0"/>
          <w:szCs w:val="21"/>
        </w:rPr>
        <w:t>乙方</w:t>
      </w:r>
      <w:r>
        <w:rPr>
          <w:rFonts w:ascii="宋体" w:hAnsi="宋体"/>
          <w:snapToGrid w:val="0"/>
          <w:kern w:val="0"/>
          <w:szCs w:val="21"/>
        </w:rPr>
        <w:t>发出书面通知书，提出终止部分或全部合同，同时保留向</w:t>
      </w:r>
      <w:r>
        <w:rPr>
          <w:rFonts w:hint="eastAsia" w:ascii="宋体" w:hAnsi="宋体"/>
          <w:snapToGrid w:val="0"/>
          <w:kern w:val="0"/>
          <w:szCs w:val="21"/>
        </w:rPr>
        <w:t>乙方</w:t>
      </w:r>
      <w:r>
        <w:rPr>
          <w:rFonts w:ascii="宋体" w:hAnsi="宋体"/>
          <w:snapToGrid w:val="0"/>
          <w:kern w:val="0"/>
          <w:szCs w:val="21"/>
        </w:rPr>
        <w:t>追诉的权利。</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16.1.1</w:t>
      </w:r>
      <w:r>
        <w:rPr>
          <w:rFonts w:ascii="宋体" w:hAnsi="宋体"/>
          <w:snapToGrid w:val="0"/>
          <w:kern w:val="0"/>
          <w:szCs w:val="21"/>
        </w:rPr>
        <w:t>如果</w:t>
      </w:r>
      <w:r>
        <w:rPr>
          <w:rFonts w:hint="eastAsia" w:ascii="宋体" w:hAnsi="宋体"/>
          <w:snapToGrid w:val="0"/>
          <w:kern w:val="0"/>
          <w:szCs w:val="21"/>
        </w:rPr>
        <w:t>乙方</w:t>
      </w:r>
      <w:r>
        <w:rPr>
          <w:rFonts w:ascii="宋体" w:hAnsi="宋体"/>
          <w:snapToGrid w:val="0"/>
          <w:kern w:val="0"/>
          <w:szCs w:val="21"/>
        </w:rPr>
        <w:t>未能在合同规定的期限或</w:t>
      </w:r>
      <w:r>
        <w:rPr>
          <w:rFonts w:hint="eastAsia" w:ascii="宋体" w:hAnsi="宋体"/>
          <w:snapToGrid w:val="0"/>
          <w:kern w:val="0"/>
          <w:szCs w:val="21"/>
        </w:rPr>
        <w:t>甲方</w:t>
      </w:r>
      <w:r>
        <w:rPr>
          <w:rFonts w:ascii="宋体" w:hAnsi="宋体"/>
          <w:snapToGrid w:val="0"/>
          <w:kern w:val="0"/>
          <w:szCs w:val="21"/>
        </w:rPr>
        <w:t>同意延长的限期内提供部分或全部货物</w:t>
      </w:r>
      <w:r>
        <w:rPr>
          <w:rFonts w:hint="eastAsia" w:ascii="宋体" w:hAnsi="宋体"/>
          <w:snapToGrid w:val="0"/>
          <w:kern w:val="0"/>
          <w:szCs w:val="21"/>
        </w:rPr>
        <w:t>。</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16.1.2</w:t>
      </w:r>
      <w:r>
        <w:rPr>
          <w:rFonts w:ascii="宋体" w:hAnsi="宋体"/>
          <w:snapToGrid w:val="0"/>
          <w:kern w:val="0"/>
          <w:szCs w:val="21"/>
        </w:rPr>
        <w:t>如果</w:t>
      </w:r>
      <w:r>
        <w:rPr>
          <w:rFonts w:hint="eastAsia" w:ascii="宋体" w:hAnsi="宋体"/>
          <w:snapToGrid w:val="0"/>
          <w:kern w:val="0"/>
          <w:szCs w:val="21"/>
        </w:rPr>
        <w:t>乙方</w:t>
      </w:r>
      <w:r>
        <w:rPr>
          <w:rFonts w:ascii="宋体" w:hAnsi="宋体"/>
          <w:snapToGrid w:val="0"/>
          <w:kern w:val="0"/>
          <w:szCs w:val="21"/>
        </w:rPr>
        <w:t>未能履行合同规定的其他任何义务。</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16.1.3</w:t>
      </w:r>
      <w:r>
        <w:rPr>
          <w:rFonts w:ascii="宋体" w:hAnsi="宋体"/>
          <w:snapToGrid w:val="0"/>
          <w:kern w:val="0"/>
          <w:szCs w:val="21"/>
        </w:rPr>
        <w:t>如果</w:t>
      </w:r>
      <w:r>
        <w:rPr>
          <w:rFonts w:hint="eastAsia" w:ascii="宋体" w:hAnsi="宋体"/>
          <w:snapToGrid w:val="0"/>
          <w:kern w:val="0"/>
          <w:szCs w:val="21"/>
        </w:rPr>
        <w:t>甲方</w:t>
      </w:r>
      <w:r>
        <w:rPr>
          <w:rFonts w:ascii="宋体" w:hAnsi="宋体"/>
          <w:snapToGrid w:val="0"/>
          <w:kern w:val="0"/>
          <w:szCs w:val="21"/>
        </w:rPr>
        <w:t>认为</w:t>
      </w:r>
      <w:r>
        <w:rPr>
          <w:rFonts w:hint="eastAsia" w:ascii="宋体" w:hAnsi="宋体"/>
          <w:snapToGrid w:val="0"/>
          <w:kern w:val="0"/>
          <w:szCs w:val="21"/>
        </w:rPr>
        <w:t>乙方</w:t>
      </w:r>
      <w:r>
        <w:rPr>
          <w:rFonts w:ascii="宋体" w:hAnsi="宋体"/>
          <w:snapToGrid w:val="0"/>
          <w:kern w:val="0"/>
          <w:szCs w:val="21"/>
        </w:rPr>
        <w:t>在本合同的竞争或实施中有腐败和欺诈行为。</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6</w:t>
      </w:r>
      <w:r>
        <w:rPr>
          <w:rFonts w:ascii="宋体" w:hAnsi="宋体"/>
          <w:snapToGrid w:val="0"/>
          <w:kern w:val="0"/>
          <w:szCs w:val="21"/>
        </w:rPr>
        <w:t>.2如果在</w:t>
      </w:r>
      <w:r>
        <w:rPr>
          <w:rFonts w:hint="eastAsia" w:ascii="宋体" w:hAnsi="宋体"/>
          <w:snapToGrid w:val="0"/>
          <w:kern w:val="0"/>
          <w:szCs w:val="21"/>
        </w:rPr>
        <w:t>甲方</w:t>
      </w:r>
      <w:r>
        <w:rPr>
          <w:rFonts w:ascii="宋体" w:hAnsi="宋体"/>
          <w:snapToGrid w:val="0"/>
          <w:kern w:val="0"/>
          <w:szCs w:val="21"/>
        </w:rPr>
        <w:t>根据上述第1</w:t>
      </w:r>
      <w:r>
        <w:rPr>
          <w:rFonts w:hint="eastAsia" w:ascii="宋体" w:hAnsi="宋体"/>
          <w:snapToGrid w:val="0"/>
          <w:kern w:val="0"/>
          <w:szCs w:val="21"/>
        </w:rPr>
        <w:t>5</w:t>
      </w:r>
      <w:r>
        <w:rPr>
          <w:rFonts w:ascii="宋体" w:hAnsi="宋体"/>
          <w:snapToGrid w:val="0"/>
          <w:kern w:val="0"/>
          <w:szCs w:val="21"/>
        </w:rPr>
        <w:t>.1条规定，终止全部或部分合同后，应当遵循诚实信用原则，以同级政府采购监督管理机关同意的方式，购买与未交付的货物类似的货物，</w:t>
      </w:r>
      <w:r>
        <w:rPr>
          <w:rFonts w:hint="eastAsia" w:ascii="宋体" w:hAnsi="宋体"/>
          <w:snapToGrid w:val="0"/>
          <w:kern w:val="0"/>
          <w:szCs w:val="21"/>
        </w:rPr>
        <w:t>乙方</w:t>
      </w:r>
      <w:r>
        <w:rPr>
          <w:rFonts w:ascii="宋体" w:hAnsi="宋体"/>
          <w:snapToGrid w:val="0"/>
          <w:kern w:val="0"/>
          <w:szCs w:val="21"/>
        </w:rPr>
        <w:t>应承担</w:t>
      </w:r>
      <w:r>
        <w:rPr>
          <w:rFonts w:hint="eastAsia" w:ascii="宋体" w:hAnsi="宋体"/>
          <w:snapToGrid w:val="0"/>
          <w:kern w:val="0"/>
          <w:szCs w:val="21"/>
        </w:rPr>
        <w:t>甲方</w:t>
      </w:r>
      <w:r>
        <w:rPr>
          <w:rFonts w:ascii="宋体" w:hAnsi="宋体"/>
          <w:snapToGrid w:val="0"/>
          <w:kern w:val="0"/>
          <w:szCs w:val="21"/>
        </w:rPr>
        <w:t>购买类似货物而产生的额外支出。部分解除合同的，</w:t>
      </w:r>
      <w:r>
        <w:rPr>
          <w:rFonts w:hint="eastAsia" w:ascii="宋体" w:hAnsi="宋体"/>
          <w:snapToGrid w:val="0"/>
          <w:kern w:val="0"/>
          <w:szCs w:val="21"/>
        </w:rPr>
        <w:t>乙方</w:t>
      </w:r>
      <w:r>
        <w:rPr>
          <w:rFonts w:ascii="宋体" w:hAnsi="宋体"/>
          <w:snapToGrid w:val="0"/>
          <w:kern w:val="0"/>
          <w:szCs w:val="21"/>
        </w:rPr>
        <w:t>应继续履行合同中未解除的部分。</w:t>
      </w:r>
    </w:p>
    <w:p>
      <w:pPr>
        <w:adjustRightInd w:val="0"/>
        <w:snapToGrid w:val="0"/>
        <w:spacing w:before="60" w:beforeLines="25" w:line="360" w:lineRule="auto"/>
        <w:ind w:firstLine="420" w:firstLineChars="200"/>
        <w:rPr>
          <w:rFonts w:ascii="宋体" w:hAnsi="宋体"/>
          <w:bCs/>
          <w:snapToGrid w:val="0"/>
          <w:kern w:val="0"/>
          <w:szCs w:val="21"/>
        </w:rPr>
      </w:pPr>
      <w:r>
        <w:rPr>
          <w:rFonts w:hint="eastAsia" w:ascii="宋体" w:hAnsi="宋体"/>
          <w:bCs/>
          <w:snapToGrid w:val="0"/>
          <w:kern w:val="0"/>
          <w:szCs w:val="21"/>
        </w:rPr>
        <w:t>17</w:t>
      </w:r>
      <w:r>
        <w:rPr>
          <w:rFonts w:ascii="宋体" w:hAnsi="宋体"/>
          <w:bCs/>
          <w:snapToGrid w:val="0"/>
          <w:kern w:val="0"/>
          <w:szCs w:val="21"/>
        </w:rPr>
        <w:t>.破产终止合同</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17</w:t>
      </w:r>
      <w:r>
        <w:rPr>
          <w:rFonts w:ascii="宋体" w:hAnsi="宋体"/>
          <w:snapToGrid w:val="0"/>
          <w:kern w:val="0"/>
          <w:szCs w:val="21"/>
        </w:rPr>
        <w:t>.1如果</w:t>
      </w:r>
      <w:r>
        <w:rPr>
          <w:rFonts w:hint="eastAsia" w:ascii="宋体" w:hAnsi="宋体"/>
          <w:snapToGrid w:val="0"/>
          <w:kern w:val="0"/>
          <w:szCs w:val="21"/>
        </w:rPr>
        <w:t>乙方</w:t>
      </w:r>
      <w:r>
        <w:rPr>
          <w:rFonts w:ascii="宋体" w:hAnsi="宋体"/>
          <w:snapToGrid w:val="0"/>
          <w:kern w:val="0"/>
          <w:szCs w:val="21"/>
        </w:rPr>
        <w:t>破产或无清偿能力时，</w:t>
      </w:r>
      <w:r>
        <w:rPr>
          <w:rFonts w:hint="eastAsia" w:ascii="宋体" w:hAnsi="宋体"/>
          <w:snapToGrid w:val="0"/>
          <w:kern w:val="0"/>
          <w:szCs w:val="21"/>
        </w:rPr>
        <w:t>甲方</w:t>
      </w:r>
      <w:r>
        <w:rPr>
          <w:rFonts w:ascii="宋体" w:hAnsi="宋体"/>
          <w:snapToGrid w:val="0"/>
          <w:kern w:val="0"/>
          <w:szCs w:val="21"/>
        </w:rPr>
        <w:t>经报同级政府采购监督管理部门审批后，可在任何时候以书面形式通知</w:t>
      </w:r>
      <w:r>
        <w:rPr>
          <w:rFonts w:hint="eastAsia" w:ascii="宋体" w:hAnsi="宋体"/>
          <w:snapToGrid w:val="0"/>
          <w:kern w:val="0"/>
          <w:szCs w:val="21"/>
        </w:rPr>
        <w:t>甲方</w:t>
      </w:r>
      <w:r>
        <w:rPr>
          <w:rFonts w:ascii="宋体" w:hAnsi="宋体"/>
          <w:snapToGrid w:val="0"/>
          <w:kern w:val="0"/>
          <w:szCs w:val="21"/>
        </w:rPr>
        <w:t>，提出终止合同而不给</w:t>
      </w:r>
      <w:r>
        <w:rPr>
          <w:rFonts w:hint="eastAsia" w:ascii="宋体" w:hAnsi="宋体"/>
          <w:snapToGrid w:val="0"/>
          <w:kern w:val="0"/>
          <w:szCs w:val="21"/>
        </w:rPr>
        <w:t>甲方</w:t>
      </w:r>
      <w:r>
        <w:rPr>
          <w:rFonts w:ascii="宋体" w:hAnsi="宋体"/>
          <w:snapToGrid w:val="0"/>
          <w:kern w:val="0"/>
          <w:szCs w:val="21"/>
        </w:rPr>
        <w:t>补偿。该合同的终止将不损害或影响</w:t>
      </w:r>
      <w:r>
        <w:rPr>
          <w:rFonts w:hint="eastAsia" w:ascii="宋体" w:hAnsi="宋体"/>
          <w:snapToGrid w:val="0"/>
          <w:kern w:val="0"/>
          <w:szCs w:val="21"/>
        </w:rPr>
        <w:t>甲方</w:t>
      </w:r>
      <w:r>
        <w:rPr>
          <w:rFonts w:ascii="宋体" w:hAnsi="宋体"/>
          <w:snapToGrid w:val="0"/>
          <w:kern w:val="0"/>
          <w:szCs w:val="21"/>
        </w:rPr>
        <w:t>已经采取或将要采取的任何行动或补救措施的权利。</w:t>
      </w:r>
    </w:p>
    <w:p>
      <w:pPr>
        <w:adjustRightInd w:val="0"/>
        <w:snapToGrid w:val="0"/>
        <w:spacing w:before="60" w:beforeLines="25" w:line="300" w:lineRule="auto"/>
        <w:ind w:firstLine="420" w:firstLineChars="200"/>
        <w:rPr>
          <w:rFonts w:ascii="宋体" w:hAnsi="宋体"/>
          <w:bCs/>
          <w:snapToGrid w:val="0"/>
          <w:kern w:val="0"/>
          <w:szCs w:val="21"/>
        </w:rPr>
      </w:pPr>
      <w:r>
        <w:rPr>
          <w:rFonts w:hint="eastAsia" w:ascii="宋体" w:hAnsi="宋体"/>
          <w:bCs/>
          <w:snapToGrid w:val="0"/>
          <w:kern w:val="0"/>
          <w:szCs w:val="21"/>
        </w:rPr>
        <w:t>18</w:t>
      </w:r>
      <w:r>
        <w:rPr>
          <w:rFonts w:ascii="宋体" w:hAnsi="宋体"/>
          <w:bCs/>
          <w:snapToGrid w:val="0"/>
          <w:kern w:val="0"/>
          <w:szCs w:val="21"/>
        </w:rPr>
        <w:t>.合同的修改</w:t>
      </w:r>
    </w:p>
    <w:p>
      <w:pPr>
        <w:adjustRightInd w:val="0"/>
        <w:snapToGrid w:val="0"/>
        <w:spacing w:line="300" w:lineRule="auto"/>
        <w:ind w:firstLine="420" w:firstLineChars="200"/>
        <w:rPr>
          <w:rFonts w:ascii="宋体" w:hAnsi="宋体"/>
          <w:snapToGrid w:val="0"/>
          <w:kern w:val="0"/>
          <w:szCs w:val="21"/>
        </w:rPr>
      </w:pPr>
      <w:r>
        <w:rPr>
          <w:rFonts w:hint="eastAsia" w:ascii="宋体" w:hAnsi="宋体"/>
          <w:snapToGrid w:val="0"/>
          <w:kern w:val="0"/>
          <w:szCs w:val="21"/>
        </w:rPr>
        <w:t>18</w:t>
      </w:r>
      <w:r>
        <w:rPr>
          <w:rFonts w:ascii="宋体" w:hAnsi="宋体"/>
          <w:snapToGrid w:val="0"/>
          <w:kern w:val="0"/>
          <w:szCs w:val="21"/>
        </w:rPr>
        <w:t>.1</w:t>
      </w:r>
      <w:r>
        <w:rPr>
          <w:rFonts w:hint="eastAsia" w:ascii="宋体" w:hAnsi="宋体"/>
          <w:snapToGrid w:val="0"/>
          <w:kern w:val="0"/>
          <w:szCs w:val="21"/>
        </w:rPr>
        <w:t>甲乙双方</w:t>
      </w:r>
      <w:r>
        <w:rPr>
          <w:rFonts w:ascii="宋体" w:hAnsi="宋体"/>
          <w:snapToGrid w:val="0"/>
          <w:kern w:val="0"/>
          <w:szCs w:val="21"/>
        </w:rPr>
        <w:t>都不得擅自变更本合同，但继续履行将损害国家和社会公共利益的除外。如必须对合同条款进行修改时，当事人双</w:t>
      </w:r>
      <w:r>
        <w:rPr>
          <w:rFonts w:hint="eastAsia" w:ascii="宋体" w:hAnsi="宋体"/>
          <w:snapToGrid w:val="0"/>
          <w:kern w:val="0"/>
          <w:szCs w:val="21"/>
        </w:rPr>
        <w:t>方</w:t>
      </w:r>
      <w:r>
        <w:rPr>
          <w:rFonts w:ascii="宋体" w:hAnsi="宋体"/>
          <w:snapToGrid w:val="0"/>
          <w:kern w:val="0"/>
          <w:szCs w:val="21"/>
        </w:rPr>
        <w:t>须共同签署书面文件，作为合同的补充，并报同级政府采购监督管理部门备案。</w:t>
      </w:r>
    </w:p>
    <w:p>
      <w:pPr>
        <w:adjustRightInd w:val="0"/>
        <w:snapToGrid w:val="0"/>
        <w:spacing w:before="60" w:beforeLines="25" w:line="300" w:lineRule="auto"/>
        <w:ind w:firstLine="420" w:firstLineChars="200"/>
        <w:rPr>
          <w:rFonts w:ascii="宋体" w:hAnsi="宋体"/>
          <w:bCs/>
          <w:snapToGrid w:val="0"/>
          <w:kern w:val="0"/>
          <w:szCs w:val="21"/>
        </w:rPr>
      </w:pPr>
      <w:r>
        <w:rPr>
          <w:rFonts w:hint="eastAsia" w:ascii="宋体" w:hAnsi="宋体"/>
          <w:bCs/>
          <w:snapToGrid w:val="0"/>
          <w:kern w:val="0"/>
          <w:szCs w:val="21"/>
        </w:rPr>
        <w:t>19</w:t>
      </w:r>
      <w:r>
        <w:rPr>
          <w:rFonts w:ascii="宋体" w:hAnsi="宋体"/>
          <w:bCs/>
          <w:snapToGrid w:val="0"/>
          <w:kern w:val="0"/>
          <w:szCs w:val="21"/>
        </w:rPr>
        <w:t>.通知</w:t>
      </w:r>
    </w:p>
    <w:p>
      <w:pPr>
        <w:adjustRightInd w:val="0"/>
        <w:snapToGrid w:val="0"/>
        <w:spacing w:line="300" w:lineRule="auto"/>
        <w:ind w:firstLine="420" w:firstLineChars="200"/>
        <w:rPr>
          <w:rFonts w:ascii="宋体" w:hAnsi="宋体"/>
          <w:snapToGrid w:val="0"/>
          <w:kern w:val="0"/>
          <w:szCs w:val="21"/>
        </w:rPr>
      </w:pPr>
      <w:r>
        <w:rPr>
          <w:rFonts w:hint="eastAsia" w:ascii="宋体" w:hAnsi="宋体"/>
          <w:snapToGrid w:val="0"/>
          <w:kern w:val="0"/>
          <w:szCs w:val="21"/>
        </w:rPr>
        <w:t>19</w:t>
      </w:r>
      <w:r>
        <w:rPr>
          <w:rFonts w:ascii="宋体" w:hAnsi="宋体"/>
          <w:snapToGrid w:val="0"/>
          <w:kern w:val="0"/>
          <w:szCs w:val="21"/>
        </w:rPr>
        <w:t>.1本合同一方给另一方的通知都应以书面形式发送至规定的对方地址。通知以送到日期或通知书的生效日期为生效日期，两者中以晚的一个日期为准。</w:t>
      </w:r>
    </w:p>
    <w:p>
      <w:pPr>
        <w:adjustRightInd w:val="0"/>
        <w:snapToGrid w:val="0"/>
        <w:spacing w:before="60" w:beforeLines="25" w:line="300" w:lineRule="auto"/>
        <w:ind w:firstLine="420" w:firstLineChars="200"/>
        <w:rPr>
          <w:rFonts w:ascii="宋体" w:hAnsi="宋体"/>
          <w:bCs/>
          <w:snapToGrid w:val="0"/>
          <w:kern w:val="0"/>
          <w:szCs w:val="21"/>
        </w:rPr>
      </w:pPr>
      <w:r>
        <w:rPr>
          <w:rFonts w:hint="eastAsia" w:ascii="宋体" w:hAnsi="宋体"/>
          <w:bCs/>
          <w:snapToGrid w:val="0"/>
          <w:kern w:val="0"/>
          <w:szCs w:val="21"/>
        </w:rPr>
        <w:t>20</w:t>
      </w:r>
      <w:r>
        <w:rPr>
          <w:rFonts w:ascii="宋体" w:hAnsi="宋体"/>
          <w:bCs/>
          <w:snapToGrid w:val="0"/>
          <w:kern w:val="0"/>
          <w:szCs w:val="21"/>
        </w:rPr>
        <w:t>.适用法律</w:t>
      </w:r>
    </w:p>
    <w:p>
      <w:pPr>
        <w:adjustRightInd w:val="0"/>
        <w:snapToGrid w:val="0"/>
        <w:spacing w:line="300" w:lineRule="auto"/>
        <w:ind w:firstLine="420" w:firstLineChars="200"/>
        <w:rPr>
          <w:rFonts w:ascii="宋体" w:hAnsi="宋体"/>
          <w:bCs/>
          <w:snapToGrid w:val="0"/>
          <w:kern w:val="0"/>
          <w:szCs w:val="21"/>
        </w:rPr>
      </w:pPr>
      <w:r>
        <w:rPr>
          <w:rFonts w:hint="eastAsia" w:ascii="宋体" w:hAnsi="宋体"/>
          <w:bCs/>
          <w:snapToGrid w:val="0"/>
          <w:kern w:val="0"/>
          <w:szCs w:val="21"/>
        </w:rPr>
        <w:t>20</w:t>
      </w:r>
      <w:r>
        <w:rPr>
          <w:rFonts w:ascii="宋体" w:hAnsi="宋体"/>
          <w:bCs/>
          <w:snapToGrid w:val="0"/>
          <w:kern w:val="0"/>
          <w:szCs w:val="21"/>
        </w:rPr>
        <w:t>.1本合同应依照中华人民共和国的现行法律进行解释。</w:t>
      </w:r>
    </w:p>
    <w:p>
      <w:pPr>
        <w:adjustRightInd w:val="0"/>
        <w:snapToGrid w:val="0"/>
        <w:spacing w:before="60" w:beforeLines="25" w:line="300" w:lineRule="auto"/>
        <w:ind w:firstLine="420" w:firstLineChars="200"/>
        <w:rPr>
          <w:rFonts w:ascii="宋体" w:hAnsi="宋体"/>
          <w:bCs/>
          <w:snapToGrid w:val="0"/>
          <w:kern w:val="0"/>
          <w:szCs w:val="21"/>
        </w:rPr>
      </w:pPr>
      <w:r>
        <w:rPr>
          <w:rFonts w:ascii="宋体" w:hAnsi="宋体"/>
          <w:bCs/>
          <w:snapToGrid w:val="0"/>
          <w:kern w:val="0"/>
          <w:szCs w:val="21"/>
        </w:rPr>
        <w:t>2</w:t>
      </w:r>
      <w:r>
        <w:rPr>
          <w:rFonts w:hint="eastAsia" w:ascii="宋体" w:hAnsi="宋体"/>
          <w:bCs/>
          <w:snapToGrid w:val="0"/>
          <w:kern w:val="0"/>
          <w:szCs w:val="21"/>
        </w:rPr>
        <w:t>1</w:t>
      </w:r>
      <w:r>
        <w:rPr>
          <w:rFonts w:ascii="宋体" w:hAnsi="宋体"/>
          <w:bCs/>
          <w:snapToGrid w:val="0"/>
          <w:kern w:val="0"/>
          <w:szCs w:val="21"/>
        </w:rPr>
        <w:t>.合同生效及其他</w:t>
      </w:r>
    </w:p>
    <w:p>
      <w:pPr>
        <w:adjustRightInd w:val="0"/>
        <w:snapToGrid w:val="0"/>
        <w:spacing w:line="300" w:lineRule="auto"/>
        <w:ind w:firstLine="420" w:firstLineChars="200"/>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rPr>
        <w:t>1</w:t>
      </w:r>
      <w:r>
        <w:rPr>
          <w:rFonts w:ascii="宋体" w:hAnsi="宋体"/>
          <w:snapToGrid w:val="0"/>
          <w:kern w:val="0"/>
          <w:szCs w:val="21"/>
        </w:rPr>
        <w:t>.1 政府采购项目的采购合同内容的确定应以招标文件和投标文件为基础，不得违背其实质性内容。合同将在双方签字盖章开始生效。</w:t>
      </w:r>
    </w:p>
    <w:p>
      <w:pPr>
        <w:adjustRightInd w:val="0"/>
        <w:snapToGrid w:val="0"/>
        <w:spacing w:line="300" w:lineRule="auto"/>
        <w:ind w:firstLine="420" w:firstLineChars="200"/>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rPr>
        <w:t>1</w:t>
      </w:r>
      <w:r>
        <w:rPr>
          <w:rFonts w:ascii="宋体" w:hAnsi="宋体"/>
          <w:snapToGrid w:val="0"/>
          <w:kern w:val="0"/>
          <w:szCs w:val="21"/>
        </w:rPr>
        <w:t>.2本合同一式份，具同等法律效力。</w:t>
      </w:r>
      <w:r>
        <w:rPr>
          <w:rFonts w:hint="eastAsia" w:ascii="宋体" w:hAnsi="宋体"/>
          <w:snapToGrid w:val="0"/>
          <w:kern w:val="0"/>
          <w:szCs w:val="21"/>
        </w:rPr>
        <w:t>甲方、乙方</w:t>
      </w:r>
      <w:r>
        <w:rPr>
          <w:rFonts w:ascii="宋体" w:hAnsi="宋体"/>
          <w:snapToGrid w:val="0"/>
          <w:kern w:val="0"/>
          <w:szCs w:val="21"/>
        </w:rPr>
        <w:t>各</w:t>
      </w:r>
      <w:r>
        <w:rPr>
          <w:rFonts w:hint="eastAsia" w:ascii="宋体" w:hAnsi="宋体"/>
          <w:snapToGrid w:val="0"/>
          <w:kern w:val="0"/>
          <w:szCs w:val="21"/>
        </w:rPr>
        <w:t>自留存</w:t>
      </w:r>
      <w:r>
        <w:rPr>
          <w:rFonts w:ascii="宋体" w:hAnsi="宋体"/>
          <w:snapToGrid w:val="0"/>
          <w:kern w:val="0"/>
          <w:szCs w:val="21"/>
        </w:rPr>
        <w:t>。</w:t>
      </w:r>
    </w:p>
    <w:p>
      <w:pPr>
        <w:adjustRightInd w:val="0"/>
        <w:snapToGrid w:val="0"/>
        <w:spacing w:before="60" w:beforeLines="25" w:line="300" w:lineRule="auto"/>
        <w:ind w:firstLine="420" w:firstLineChars="200"/>
        <w:rPr>
          <w:rFonts w:ascii="宋体" w:hAnsi="宋体"/>
          <w:bCs/>
          <w:snapToGrid w:val="0"/>
          <w:kern w:val="0"/>
          <w:szCs w:val="21"/>
        </w:rPr>
      </w:pPr>
      <w:r>
        <w:rPr>
          <w:rFonts w:ascii="宋体" w:hAnsi="宋体"/>
          <w:bCs/>
          <w:snapToGrid w:val="0"/>
          <w:kern w:val="0"/>
          <w:szCs w:val="21"/>
        </w:rPr>
        <w:t>2</w:t>
      </w:r>
      <w:r>
        <w:rPr>
          <w:rFonts w:hint="eastAsia" w:ascii="宋体" w:hAnsi="宋体"/>
          <w:bCs/>
          <w:snapToGrid w:val="0"/>
          <w:kern w:val="0"/>
          <w:szCs w:val="21"/>
        </w:rPr>
        <w:t>2</w:t>
      </w:r>
      <w:r>
        <w:rPr>
          <w:rFonts w:ascii="宋体" w:hAnsi="宋体"/>
          <w:bCs/>
          <w:snapToGrid w:val="0"/>
          <w:kern w:val="0"/>
          <w:szCs w:val="21"/>
        </w:rPr>
        <w:t>.补充条款</w:t>
      </w:r>
    </w:p>
    <w:p>
      <w:pPr>
        <w:adjustRightInd w:val="0"/>
        <w:snapToGrid w:val="0"/>
        <w:spacing w:line="300" w:lineRule="auto"/>
        <w:ind w:firstLine="420" w:firstLineChars="200"/>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rPr>
        <w:t>2</w:t>
      </w:r>
      <w:r>
        <w:rPr>
          <w:rFonts w:ascii="宋体" w:hAnsi="宋体"/>
          <w:snapToGrid w:val="0"/>
          <w:kern w:val="0"/>
          <w:szCs w:val="21"/>
        </w:rPr>
        <w:t>.1如需修改或补充合同内容，经协商，双方可签署书面修改或补充协议，该协议将作为本合同的一个组成部分。</w:t>
      </w:r>
    </w:p>
    <w:p>
      <w:pPr>
        <w:widowControl/>
        <w:jc w:val="left"/>
        <w:rPr>
          <w:rFonts w:ascii="宋体" w:hAnsi="宋体"/>
          <w:szCs w:val="21"/>
        </w:rPr>
      </w:pPr>
    </w:p>
    <w:p>
      <w:pPr>
        <w:adjustRightInd w:val="0"/>
        <w:snapToGrid w:val="0"/>
        <w:spacing w:line="360" w:lineRule="auto"/>
        <w:rPr>
          <w:rFonts w:ascii="宋体" w:hAnsi="宋体"/>
          <w:snapToGrid w:val="0"/>
          <w:kern w:val="0"/>
          <w:szCs w:val="21"/>
        </w:rPr>
      </w:pPr>
    </w:p>
    <w:p>
      <w:pPr>
        <w:jc w:val="left"/>
        <w:rPr>
          <w:rFonts w:ascii="宋体" w:hAnsi="宋体"/>
          <w:szCs w:val="21"/>
        </w:rPr>
      </w:pPr>
      <w:r>
        <w:rPr>
          <w:rFonts w:hint="eastAsia" w:ascii="宋体" w:hAnsi="宋体"/>
          <w:szCs w:val="21"/>
        </w:rPr>
        <w:t>甲方</w:t>
      </w:r>
      <w:r>
        <w:rPr>
          <w:rFonts w:ascii="宋体" w:hAnsi="宋体"/>
          <w:szCs w:val="21"/>
        </w:rPr>
        <w:t xml:space="preserve">（盖章）：                        </w:t>
      </w:r>
      <w:r>
        <w:rPr>
          <w:rFonts w:hint="eastAsia" w:ascii="宋体" w:hAnsi="宋体"/>
          <w:szCs w:val="21"/>
        </w:rPr>
        <w:t xml:space="preserve">  乙方</w:t>
      </w:r>
      <w:r>
        <w:rPr>
          <w:rFonts w:ascii="宋体" w:hAnsi="宋体"/>
          <w:szCs w:val="21"/>
        </w:rPr>
        <w:t>（盖章）：</w:t>
      </w:r>
    </w:p>
    <w:p>
      <w:pPr>
        <w:jc w:val="left"/>
        <w:rPr>
          <w:rFonts w:ascii="宋体" w:hAnsi="宋体"/>
          <w:szCs w:val="21"/>
        </w:rPr>
      </w:pPr>
    </w:p>
    <w:p>
      <w:pPr>
        <w:jc w:val="left"/>
        <w:rPr>
          <w:rFonts w:ascii="宋体" w:hAnsi="宋体"/>
          <w:szCs w:val="21"/>
        </w:rPr>
      </w:pPr>
      <w:r>
        <w:rPr>
          <w:rFonts w:hint="eastAsia" w:ascii="宋体" w:hAnsi="宋体"/>
          <w:szCs w:val="21"/>
        </w:rPr>
        <w:t>法人代表（签字或盖章）：                法人代表（签字或盖章）：</w:t>
      </w:r>
    </w:p>
    <w:p>
      <w:pPr>
        <w:jc w:val="left"/>
        <w:rPr>
          <w:rFonts w:ascii="宋体" w:hAnsi="宋体"/>
          <w:szCs w:val="21"/>
        </w:rPr>
      </w:pPr>
    </w:p>
    <w:p>
      <w:pPr>
        <w:jc w:val="left"/>
        <w:rPr>
          <w:rFonts w:ascii="宋体" w:hAnsi="宋体"/>
          <w:szCs w:val="21"/>
        </w:rPr>
      </w:pPr>
      <w:r>
        <w:rPr>
          <w:rFonts w:ascii="宋体" w:hAnsi="宋体"/>
          <w:szCs w:val="21"/>
        </w:rPr>
        <w:t>授权代表（签字）：            授权代表（签字）：</w:t>
      </w:r>
    </w:p>
    <w:p>
      <w:pPr>
        <w:jc w:val="left"/>
        <w:rPr>
          <w:rFonts w:ascii="宋体" w:hAnsi="宋体"/>
          <w:szCs w:val="21"/>
        </w:rPr>
      </w:pPr>
    </w:p>
    <w:p>
      <w:pPr>
        <w:jc w:val="left"/>
        <w:rPr>
          <w:rFonts w:ascii="宋体" w:hAnsi="宋体"/>
          <w:szCs w:val="21"/>
          <w:u w:val="single"/>
        </w:rPr>
      </w:pPr>
      <w:r>
        <w:rPr>
          <w:rFonts w:ascii="宋体" w:hAnsi="宋体"/>
          <w:szCs w:val="21"/>
        </w:rPr>
        <w:t>地址：            地址：</w:t>
      </w:r>
    </w:p>
    <w:p>
      <w:pPr>
        <w:jc w:val="left"/>
        <w:rPr>
          <w:rFonts w:ascii="宋体" w:hAnsi="宋体"/>
          <w:szCs w:val="21"/>
        </w:rPr>
      </w:pPr>
      <w:r>
        <w:rPr>
          <w:rFonts w:ascii="宋体" w:hAnsi="宋体"/>
          <w:szCs w:val="21"/>
        </w:rPr>
        <w:t>联系电话：            联系电话：</w:t>
      </w:r>
    </w:p>
    <w:p>
      <w:pPr>
        <w:jc w:val="left"/>
        <w:rPr>
          <w:rFonts w:ascii="宋体" w:hAnsi="宋体"/>
          <w:szCs w:val="21"/>
          <w:u w:val="single"/>
        </w:rPr>
      </w:pPr>
      <w:r>
        <w:rPr>
          <w:rFonts w:ascii="宋体" w:hAnsi="宋体"/>
          <w:szCs w:val="21"/>
        </w:rPr>
        <w:t>开户银行：            开户银行：</w:t>
      </w:r>
    </w:p>
    <w:p>
      <w:pPr>
        <w:jc w:val="left"/>
        <w:rPr>
          <w:rFonts w:ascii="宋体" w:hAnsi="宋体"/>
          <w:szCs w:val="21"/>
          <w:u w:val="single"/>
        </w:rPr>
      </w:pPr>
      <w:r>
        <w:rPr>
          <w:rFonts w:ascii="宋体" w:hAnsi="宋体"/>
          <w:szCs w:val="21"/>
        </w:rPr>
        <w:t>账号：账号：</w:t>
      </w:r>
    </w:p>
    <w:p>
      <w:pPr>
        <w:jc w:val="left"/>
        <w:rPr>
          <w:rFonts w:ascii="宋体" w:hAnsi="宋体"/>
          <w:szCs w:val="21"/>
          <w:u w:val="single"/>
        </w:rPr>
      </w:pPr>
    </w:p>
    <w:p>
      <w:pPr>
        <w:ind w:firstLine="630" w:firstLineChars="300"/>
        <w:jc w:val="left"/>
        <w:rPr>
          <w:rFonts w:ascii="宋体" w:hAnsi="宋体"/>
          <w:szCs w:val="21"/>
        </w:rPr>
      </w:pPr>
      <w:r>
        <w:rPr>
          <w:rFonts w:ascii="宋体" w:hAnsi="宋体"/>
          <w:szCs w:val="21"/>
        </w:rPr>
        <w:t>年月日                   年月日</w:t>
      </w:r>
    </w:p>
    <w:p>
      <w:pPr>
        <w:adjustRightInd w:val="0"/>
        <w:snapToGrid w:val="0"/>
        <w:spacing w:line="360" w:lineRule="auto"/>
        <w:jc w:val="center"/>
        <w:rPr>
          <w:rFonts w:ascii="宋体" w:hAnsi="宋体"/>
          <w:b/>
          <w:bCs/>
          <w:snapToGrid w:val="0"/>
          <w:kern w:val="0"/>
          <w:szCs w:val="21"/>
        </w:rPr>
      </w:pPr>
    </w:p>
    <w:p>
      <w:pPr>
        <w:spacing w:line="440" w:lineRule="atLeast"/>
        <w:rPr>
          <w:rFonts w:ascii="宋体"/>
          <w:b/>
          <w:spacing w:val="32"/>
          <w:sz w:val="52"/>
        </w:rPr>
        <w:sectPr>
          <w:headerReference r:id="rId12" w:type="first"/>
          <w:headerReference r:id="rId11" w:type="even"/>
          <w:pgSz w:w="11907" w:h="16840"/>
          <w:pgMar w:top="1134" w:right="1134" w:bottom="1134" w:left="1418" w:header="1021" w:footer="1021" w:gutter="0"/>
          <w:cols w:space="720" w:num="1"/>
          <w:docGrid w:linePitch="271" w:charSpace="0"/>
        </w:sect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13"/>
        <w:jc w:val="center"/>
        <w:outlineLvl w:val="0"/>
        <w:rPr>
          <w:rFonts w:ascii="宋体" w:hAnsi="宋体" w:eastAsia="宋体" w:cs="仿宋_GB2312"/>
          <w:b/>
          <w:kern w:val="0"/>
          <w:sz w:val="36"/>
          <w:szCs w:val="36"/>
          <w:lang w:val="zh-CN"/>
        </w:rPr>
      </w:pPr>
      <w:bookmarkStart w:id="26" w:name="_Toc110594805"/>
      <w:r>
        <w:rPr>
          <w:rFonts w:hint="eastAsia" w:ascii="宋体" w:hAnsi="宋体" w:eastAsia="宋体" w:cs="仿宋_GB2312"/>
          <w:b/>
          <w:kern w:val="0"/>
          <w:sz w:val="36"/>
          <w:szCs w:val="36"/>
          <w:lang w:val="zh-CN"/>
        </w:rPr>
        <w:t>第五章</w:t>
      </w:r>
      <w:r>
        <w:rPr>
          <w:rFonts w:ascii="宋体" w:hAnsi="宋体" w:eastAsia="宋体" w:cs="仿宋_GB2312"/>
          <w:b/>
          <w:kern w:val="0"/>
          <w:sz w:val="36"/>
          <w:szCs w:val="36"/>
          <w:lang w:val="zh-CN"/>
        </w:rPr>
        <w:br w:type="textWrapping"/>
      </w:r>
      <w:r>
        <w:rPr>
          <w:rFonts w:ascii="宋体" w:hAnsi="宋体" w:eastAsia="宋体" w:cs="仿宋_GB2312"/>
          <w:b/>
          <w:kern w:val="0"/>
          <w:sz w:val="36"/>
          <w:szCs w:val="36"/>
          <w:lang w:val="zh-CN"/>
        </w:rPr>
        <w:br w:type="textWrapping"/>
      </w:r>
      <w:r>
        <w:rPr>
          <w:rFonts w:hint="eastAsia" w:ascii="宋体" w:hAnsi="宋体" w:eastAsia="宋体" w:cs="仿宋_GB2312"/>
          <w:b/>
          <w:kern w:val="0"/>
          <w:sz w:val="36"/>
          <w:szCs w:val="36"/>
          <w:lang w:val="zh-CN"/>
        </w:rPr>
        <w:t>评审</w:t>
      </w:r>
      <w:r>
        <w:rPr>
          <w:rFonts w:ascii="宋体" w:hAnsi="宋体" w:eastAsia="宋体" w:cs="仿宋_GB2312"/>
          <w:b/>
          <w:kern w:val="0"/>
          <w:sz w:val="36"/>
          <w:szCs w:val="36"/>
          <w:lang w:val="zh-CN"/>
        </w:rPr>
        <w:t>办法</w:t>
      </w:r>
      <w:bookmarkEnd w:id="26"/>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480" w:firstLineChars="200"/>
        <w:rPr>
          <w:rFonts w:ascii="宋体" w:hAnsi="宋体" w:eastAsia="宋体" w:cs="仿宋_GB2312"/>
          <w:kern w:val="0"/>
          <w:sz w:val="24"/>
          <w:lang w:val="zh-CN"/>
        </w:rPr>
      </w:pPr>
    </w:p>
    <w:p>
      <w:pPr>
        <w:pStyle w:val="13"/>
        <w:spacing w:line="360" w:lineRule="auto"/>
        <w:ind w:firstLine="562" w:firstLineChars="200"/>
        <w:jc w:val="center"/>
        <w:rPr>
          <w:rFonts w:ascii="宋体" w:hAnsi="宋体" w:eastAsia="宋体" w:cs="仿宋_GB2312"/>
          <w:b/>
          <w:kern w:val="0"/>
          <w:sz w:val="28"/>
          <w:szCs w:val="28"/>
          <w:lang w:val="zh-CN"/>
        </w:rPr>
      </w:pPr>
      <w:r>
        <w:rPr>
          <w:rFonts w:hint="eastAsia" w:ascii="宋体" w:hAnsi="宋体" w:eastAsia="宋体" w:cs="仿宋_GB2312"/>
          <w:b/>
          <w:kern w:val="0"/>
          <w:sz w:val="28"/>
          <w:szCs w:val="28"/>
          <w:lang w:val="zh-CN"/>
        </w:rPr>
        <w:t>评审办法</w:t>
      </w:r>
    </w:p>
    <w:p>
      <w:pPr>
        <w:pStyle w:val="13"/>
        <w:spacing w:line="360" w:lineRule="auto"/>
        <w:ind w:firstLine="482" w:firstLineChars="200"/>
        <w:rPr>
          <w:rFonts w:ascii="宋体" w:hAnsi="宋体" w:eastAsia="宋体" w:cs="仿宋_GB2312"/>
          <w:b/>
          <w:kern w:val="0"/>
          <w:sz w:val="24"/>
          <w:lang w:val="zh-CN"/>
        </w:rPr>
      </w:pPr>
      <w:r>
        <w:rPr>
          <w:rFonts w:hint="eastAsia" w:ascii="宋体" w:hAnsi="宋体" w:eastAsia="宋体" w:cs="仿宋_GB2312"/>
          <w:b/>
          <w:kern w:val="0"/>
          <w:sz w:val="24"/>
          <w:lang w:val="zh-CN"/>
        </w:rPr>
        <w:t>一、评审标准和方法的制定依据：</w:t>
      </w:r>
    </w:p>
    <w:p>
      <w:pPr>
        <w:spacing w:line="360" w:lineRule="auto"/>
        <w:ind w:firstLine="480" w:firstLineChars="200"/>
        <w:jc w:val="left"/>
        <w:rPr>
          <w:rFonts w:ascii="宋体" w:hAnsi="宋体"/>
          <w:sz w:val="24"/>
        </w:rPr>
      </w:pPr>
      <w:r>
        <w:rPr>
          <w:rFonts w:hint="eastAsia" w:ascii="宋体" w:hAnsi="宋体" w:cs="仿宋_GB2312"/>
          <w:kern w:val="0"/>
          <w:sz w:val="24"/>
          <w:lang w:val="zh-CN"/>
        </w:rPr>
        <w:t>按照《中华人民共和国政府采购法》、《政府采购竞争性磋商采购方式管理暂行办法》的有关规定，遵循公开、公平、公正的原则，结合本项目的实际情况，制定</w:t>
      </w:r>
      <w:r>
        <w:rPr>
          <w:rFonts w:hint="eastAsia" w:ascii="宋体" w:hAnsi="宋体" w:cs="仿宋_GB2312"/>
          <w:kern w:val="0"/>
          <w:sz w:val="24"/>
          <w:u w:val="single"/>
          <w:lang w:val="zh-CN"/>
        </w:rPr>
        <w:t>2023智慧校园一卡通系统建设</w:t>
      </w:r>
      <w:r>
        <w:rPr>
          <w:rFonts w:hint="eastAsia"/>
          <w:kern w:val="0"/>
          <w:sz w:val="24"/>
          <w:lang w:val="zh-CN"/>
        </w:rPr>
        <w:t>招标评标办法。</w:t>
      </w:r>
    </w:p>
    <w:p>
      <w:pPr>
        <w:pStyle w:val="13"/>
        <w:spacing w:line="360" w:lineRule="auto"/>
        <w:ind w:firstLine="482" w:firstLineChars="200"/>
        <w:rPr>
          <w:rFonts w:ascii="宋体" w:hAnsi="宋体" w:eastAsia="宋体" w:cs="仿宋_GB2312"/>
          <w:b/>
          <w:kern w:val="0"/>
          <w:sz w:val="24"/>
          <w:lang w:val="zh-CN"/>
        </w:rPr>
      </w:pPr>
      <w:r>
        <w:rPr>
          <w:rFonts w:hint="eastAsia" w:ascii="宋体" w:hAnsi="宋体" w:eastAsia="宋体" w:cs="仿宋_GB2312"/>
          <w:b/>
          <w:kern w:val="0"/>
          <w:sz w:val="24"/>
          <w:lang w:val="zh-CN"/>
        </w:rPr>
        <w:t>二、评审机构：</w:t>
      </w:r>
    </w:p>
    <w:p>
      <w:pPr>
        <w:pStyle w:val="13"/>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为依法组建的磋商小组，磋商小组成员由具有高级职称或具有同等专业水平的相关专家组成。与采购项目有直接利害关系或与投标人有任何利害关系的专家，不得进入本项目的磋商小组。磋商小组成员名单在成交结果确定前应当保密。</w:t>
      </w:r>
    </w:p>
    <w:p>
      <w:pPr>
        <w:pStyle w:val="13"/>
        <w:spacing w:line="360" w:lineRule="auto"/>
        <w:ind w:firstLine="482" w:firstLineChars="200"/>
        <w:rPr>
          <w:rFonts w:ascii="宋体" w:hAnsi="宋体" w:eastAsia="宋体" w:cs="仿宋_GB2312"/>
          <w:b/>
          <w:kern w:val="0"/>
          <w:sz w:val="24"/>
          <w:lang w:val="zh-CN"/>
        </w:rPr>
      </w:pPr>
      <w:r>
        <w:rPr>
          <w:rFonts w:hint="eastAsia" w:ascii="宋体" w:hAnsi="宋体" w:eastAsia="宋体" w:cs="仿宋_GB2312"/>
          <w:b/>
          <w:kern w:val="0"/>
          <w:sz w:val="24"/>
          <w:lang w:val="zh-CN"/>
        </w:rPr>
        <w:t>三、评审原则：</w:t>
      </w:r>
    </w:p>
    <w:p>
      <w:pPr>
        <w:pStyle w:val="13"/>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评审工作严格按照评审标准和方法规定的内容，遵循公平、公正、科学、择优的原则评标，选定中标人。</w:t>
      </w:r>
    </w:p>
    <w:p>
      <w:pPr>
        <w:pStyle w:val="13"/>
        <w:spacing w:line="360" w:lineRule="auto"/>
        <w:ind w:firstLine="482" w:firstLineChars="200"/>
        <w:rPr>
          <w:rFonts w:ascii="宋体" w:hAnsi="宋体" w:eastAsia="宋体" w:cs="仿宋_GB2312"/>
          <w:b/>
          <w:kern w:val="0"/>
          <w:sz w:val="24"/>
          <w:lang w:val="zh-CN"/>
        </w:rPr>
      </w:pPr>
      <w:bookmarkStart w:id="27" w:name="_Hlk36640364"/>
      <w:r>
        <w:rPr>
          <w:rFonts w:hint="eastAsia" w:ascii="宋体" w:hAnsi="宋体" w:eastAsia="宋体" w:cs="仿宋_GB2312"/>
          <w:b/>
          <w:kern w:val="0"/>
          <w:sz w:val="24"/>
          <w:lang w:val="zh-CN"/>
        </w:rPr>
        <w:t>四、评审程序</w:t>
      </w:r>
    </w:p>
    <w:p>
      <w:pPr>
        <w:pStyle w:val="13"/>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分为初步评审、竞争性</w:t>
      </w:r>
      <w:r>
        <w:rPr>
          <w:rFonts w:ascii="宋体" w:hAnsi="宋体" w:eastAsia="宋体" w:cs="仿宋_GB2312"/>
          <w:kern w:val="0"/>
          <w:sz w:val="24"/>
          <w:lang w:val="zh-CN"/>
        </w:rPr>
        <w:t>磋商、最终报价和</w:t>
      </w:r>
      <w:r>
        <w:rPr>
          <w:rFonts w:hint="eastAsia" w:ascii="宋体" w:hAnsi="宋体" w:eastAsia="宋体" w:cs="仿宋_GB2312"/>
          <w:kern w:val="0"/>
          <w:sz w:val="24"/>
          <w:lang w:val="zh-CN"/>
        </w:rPr>
        <w:t xml:space="preserve">详细评审。 </w:t>
      </w:r>
    </w:p>
    <w:p>
      <w:pPr>
        <w:pStyle w:val="13"/>
        <w:spacing w:line="360" w:lineRule="auto"/>
        <w:ind w:firstLine="482" w:firstLineChars="200"/>
        <w:rPr>
          <w:rFonts w:ascii="宋体" w:hAnsi="宋体" w:eastAsia="宋体" w:cs="仿宋_GB2312"/>
          <w:b/>
          <w:kern w:val="0"/>
          <w:sz w:val="24"/>
          <w:lang w:val="zh-CN"/>
        </w:rPr>
      </w:pPr>
      <w:r>
        <w:rPr>
          <w:rFonts w:hint="eastAsia" w:ascii="宋体" w:hAnsi="宋体" w:eastAsia="宋体" w:cs="仿宋_GB2312"/>
          <w:b/>
          <w:kern w:val="0"/>
          <w:sz w:val="24"/>
          <w:lang w:val="zh-CN"/>
        </w:rPr>
        <w:t>五、评审标准</w:t>
      </w:r>
    </w:p>
    <w:p>
      <w:pPr>
        <w:pStyle w:val="13"/>
        <w:spacing w:line="360" w:lineRule="auto"/>
        <w:ind w:firstLine="482" w:firstLineChars="200"/>
        <w:rPr>
          <w:rFonts w:ascii="宋体" w:hAnsi="宋体" w:eastAsia="宋体" w:cs="仿宋_GB2312"/>
          <w:b/>
          <w:kern w:val="0"/>
          <w:sz w:val="24"/>
          <w:lang w:val="zh-CN"/>
        </w:rPr>
      </w:pPr>
      <w:r>
        <w:rPr>
          <w:rFonts w:hint="eastAsia" w:ascii="宋体" w:hAnsi="宋体" w:eastAsia="宋体" w:cs="仿宋_GB2312"/>
          <w:b/>
          <w:kern w:val="0"/>
          <w:sz w:val="24"/>
          <w:lang w:val="zh-CN"/>
        </w:rPr>
        <w:t>1</w:t>
      </w:r>
      <w:r>
        <w:rPr>
          <w:rFonts w:hint="eastAsia" w:ascii="宋体" w:hAnsi="宋体" w:eastAsia="宋体" w:cs="仿宋_GB2312"/>
          <w:kern w:val="0"/>
          <w:sz w:val="24"/>
          <w:lang w:val="zh-CN"/>
        </w:rPr>
        <w:t>.</w:t>
      </w:r>
      <w:r>
        <w:rPr>
          <w:rFonts w:hint="eastAsia" w:ascii="宋体" w:hAnsi="宋体" w:eastAsia="宋体" w:cs="仿宋_GB2312"/>
          <w:b/>
          <w:kern w:val="0"/>
          <w:sz w:val="24"/>
          <w:lang w:val="zh-CN"/>
        </w:rPr>
        <w:t>初步评审</w:t>
      </w:r>
    </w:p>
    <w:p>
      <w:pPr>
        <w:pStyle w:val="13"/>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.1</w:t>
      </w:r>
      <w:r>
        <w:rPr>
          <w:rFonts w:hint="eastAsia" w:ascii="宋体" w:hAnsi="宋体" w:eastAsia="宋体" w:cs="仿宋_GB2312"/>
          <w:bCs/>
          <w:kern w:val="0"/>
          <w:sz w:val="24"/>
          <w:lang w:val="zh-CN"/>
        </w:rPr>
        <w:t>资格评审标准</w:t>
      </w:r>
    </w:p>
    <w:p>
      <w:pPr>
        <w:pStyle w:val="13"/>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w:t>
      </w:r>
      <w:r>
        <w:rPr>
          <w:rFonts w:hint="eastAsia" w:ascii="宋体" w:hAnsi="宋体" w:eastAsia="宋体" w:cs="仿宋_GB2312"/>
          <w:bCs/>
          <w:kern w:val="0"/>
          <w:sz w:val="24"/>
        </w:rPr>
        <w:t>1</w:t>
      </w:r>
      <w:r>
        <w:rPr>
          <w:rFonts w:ascii="宋体" w:hAnsi="宋体" w:eastAsia="宋体" w:cs="仿宋_GB2312"/>
          <w:bCs/>
          <w:kern w:val="0"/>
          <w:sz w:val="24"/>
          <w:lang w:val="zh-CN"/>
        </w:rPr>
        <w:t>.1</w:t>
      </w:r>
      <w:r>
        <w:rPr>
          <w:rFonts w:hint="eastAsia" w:ascii="宋体" w:hAnsi="宋体" w:eastAsia="宋体" w:cs="仿宋_GB2312"/>
          <w:bCs/>
          <w:kern w:val="0"/>
          <w:sz w:val="24"/>
          <w:lang w:val="zh-CN"/>
        </w:rPr>
        <w:t>响应磋商供应商应具备有效的营业执照</w:t>
      </w:r>
      <w:r>
        <w:rPr>
          <w:rFonts w:ascii="宋体" w:hAnsi="宋体" w:eastAsia="宋体" w:cs="仿宋_GB2312"/>
          <w:bCs/>
          <w:kern w:val="0"/>
          <w:sz w:val="24"/>
          <w:lang w:val="zh-CN"/>
        </w:rPr>
        <w:t>；</w:t>
      </w:r>
    </w:p>
    <w:p>
      <w:pPr>
        <w:pStyle w:val="13"/>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hint="eastAsia" w:ascii="宋体" w:hAnsi="宋体" w:eastAsia="宋体" w:cs="仿宋_GB2312"/>
          <w:bCs/>
          <w:kern w:val="0"/>
          <w:sz w:val="24"/>
        </w:rPr>
        <w:t>1</w:t>
      </w:r>
      <w:r>
        <w:rPr>
          <w:rFonts w:hint="eastAsia" w:ascii="宋体" w:hAnsi="宋体" w:eastAsia="宋体" w:cs="仿宋_GB2312"/>
          <w:bCs/>
          <w:kern w:val="0"/>
          <w:sz w:val="24"/>
          <w:lang w:val="zh-CN"/>
        </w:rPr>
        <w:t>.</w:t>
      </w:r>
      <w:r>
        <w:rPr>
          <w:rFonts w:hint="eastAsia" w:ascii="宋体" w:hAnsi="宋体" w:eastAsia="宋体" w:cs="仿宋_GB2312"/>
          <w:bCs/>
          <w:kern w:val="0"/>
          <w:sz w:val="24"/>
        </w:rPr>
        <w:t>2</w:t>
      </w:r>
      <w:r>
        <w:rPr>
          <w:rFonts w:hint="eastAsia" w:ascii="宋体" w:hAnsi="宋体" w:eastAsia="宋体" w:cs="仿宋_GB2312"/>
          <w:bCs/>
          <w:kern w:val="0"/>
          <w:sz w:val="24"/>
          <w:lang w:val="zh-CN"/>
        </w:rPr>
        <w:t>被授权委托人应具有合法有效的法定代表人授权书；</w:t>
      </w:r>
    </w:p>
    <w:p>
      <w:pPr>
        <w:pStyle w:val="13"/>
        <w:spacing w:line="360" w:lineRule="auto"/>
        <w:ind w:firstLine="480" w:firstLineChars="200"/>
        <w:rPr>
          <w:rFonts w:ascii="宋体" w:hAnsi="宋体" w:eastAsia="宋体" w:cs="仿宋_GB2312"/>
          <w:bCs/>
          <w:kern w:val="0"/>
          <w:sz w:val="24"/>
        </w:rPr>
      </w:pPr>
      <w:r>
        <w:rPr>
          <w:rFonts w:hint="eastAsia" w:ascii="宋体" w:hAnsi="宋体" w:cs="仿宋_GB2312"/>
          <w:bCs/>
          <w:kern w:val="0"/>
          <w:sz w:val="24"/>
          <w:lang w:val="zh-CN"/>
        </w:rPr>
        <w:t>1.</w:t>
      </w:r>
      <w:r>
        <w:rPr>
          <w:rFonts w:hint="eastAsia" w:ascii="宋体" w:hAnsi="宋体" w:cs="仿宋_GB2312"/>
          <w:bCs/>
          <w:kern w:val="0"/>
          <w:sz w:val="24"/>
        </w:rPr>
        <w:t>1</w:t>
      </w:r>
      <w:r>
        <w:rPr>
          <w:rFonts w:hint="eastAsia" w:ascii="宋体" w:hAnsi="宋体" w:cs="仿宋_GB2312"/>
          <w:bCs/>
          <w:kern w:val="0"/>
          <w:sz w:val="24"/>
          <w:lang w:val="zh-CN"/>
        </w:rPr>
        <w:t>.</w:t>
      </w:r>
      <w:r>
        <w:rPr>
          <w:rFonts w:hint="eastAsia" w:ascii="宋体" w:hAnsi="宋体" w:cs="仿宋_GB2312"/>
          <w:bCs/>
          <w:kern w:val="0"/>
          <w:sz w:val="24"/>
        </w:rPr>
        <w:t>3</w:t>
      </w:r>
      <w:r>
        <w:rPr>
          <w:rFonts w:hint="eastAsia" w:ascii="宋体" w:hAnsi="宋体" w:eastAsia="宋体" w:cs="仿宋_GB2312"/>
          <w:bCs/>
          <w:kern w:val="0"/>
          <w:sz w:val="24"/>
          <w:lang w:val="zh-CN"/>
        </w:rPr>
        <w:t>资格条件承诺函，</w:t>
      </w:r>
      <w:r>
        <w:rPr>
          <w:rFonts w:hint="eastAsia" w:ascii="宋体" w:hAnsi="宋体" w:eastAsia="宋体" w:cs="仿宋_GB2312"/>
          <w:bCs/>
          <w:kern w:val="0"/>
          <w:sz w:val="24"/>
        </w:rPr>
        <w:t>按附件二提供样式</w:t>
      </w:r>
    </w:p>
    <w:p>
      <w:pPr>
        <w:pStyle w:val="13"/>
        <w:wordWrap w:val="0"/>
        <w:spacing w:line="360" w:lineRule="auto"/>
        <w:ind w:firstLine="480" w:firstLineChars="200"/>
        <w:rPr>
          <w:rFonts w:ascii="宋体" w:hAnsi="宋体" w:eastAsia="宋体" w:cs="仿宋_GB2312"/>
          <w:bCs/>
          <w:kern w:val="0"/>
          <w:sz w:val="24"/>
        </w:rPr>
      </w:pPr>
      <w:r>
        <w:rPr>
          <w:rFonts w:hint="eastAsia" w:ascii="宋体" w:hAnsi="宋体" w:eastAsia="宋体" w:cs="仿宋_GB2312"/>
          <w:bCs/>
          <w:kern w:val="0"/>
          <w:sz w:val="24"/>
        </w:rPr>
        <w:t>1.1.4“</w:t>
      </w:r>
      <w:r>
        <w:rPr>
          <w:rFonts w:hint="eastAsia" w:ascii="宋体" w:hAnsi="宋体" w:eastAsia="宋体" w:cs="仿宋_GB2312"/>
          <w:bCs/>
          <w:kern w:val="0"/>
          <w:sz w:val="24"/>
          <w:lang w:val="zh-CN"/>
        </w:rPr>
        <w:t>信用中国</w:t>
      </w:r>
      <w:r>
        <w:rPr>
          <w:rFonts w:hint="eastAsia" w:ascii="宋体" w:hAnsi="宋体" w:eastAsia="宋体" w:cs="仿宋_GB2312"/>
          <w:bCs/>
          <w:kern w:val="0"/>
          <w:sz w:val="24"/>
        </w:rPr>
        <w:t>”</w:t>
      </w:r>
      <w:r>
        <w:rPr>
          <w:rFonts w:hint="eastAsia" w:ascii="宋体" w:hAnsi="宋体" w:eastAsia="宋体" w:cs="仿宋_GB2312"/>
          <w:bCs/>
          <w:kern w:val="0"/>
          <w:sz w:val="24"/>
          <w:lang w:val="zh-CN"/>
        </w:rPr>
        <w:t>网站</w:t>
      </w:r>
      <w:r>
        <w:rPr>
          <w:rFonts w:hint="eastAsia" w:ascii="宋体" w:hAnsi="宋体" w:eastAsia="宋体" w:cs="仿宋_GB2312"/>
          <w:bCs/>
          <w:kern w:val="0"/>
          <w:sz w:val="24"/>
        </w:rPr>
        <w:t>（www.creditchina.gov.cn）</w:t>
      </w:r>
      <w:r>
        <w:rPr>
          <w:rFonts w:hint="eastAsia" w:ascii="宋体" w:hAnsi="宋体" w:eastAsia="宋体" w:cs="仿宋_GB2312"/>
          <w:bCs/>
          <w:kern w:val="0"/>
          <w:sz w:val="24"/>
          <w:lang w:val="zh-CN"/>
        </w:rPr>
        <w:t>、中国政府采购网</w:t>
      </w:r>
      <w:r>
        <w:rPr>
          <w:rFonts w:hint="eastAsia" w:ascii="宋体" w:hAnsi="宋体" w:eastAsia="宋体" w:cs="仿宋_GB2312"/>
          <w:bCs/>
          <w:kern w:val="0"/>
          <w:sz w:val="24"/>
        </w:rPr>
        <w:t>（www.ccgp.gov.cn）</w:t>
      </w:r>
      <w:r>
        <w:rPr>
          <w:rFonts w:hint="eastAsia" w:ascii="宋体" w:hAnsi="宋体" w:eastAsia="宋体" w:cs="仿宋_GB2312"/>
          <w:bCs/>
          <w:kern w:val="0"/>
          <w:sz w:val="24"/>
          <w:lang w:val="zh-CN"/>
        </w:rPr>
        <w:t>没有失信行为的证明材料</w:t>
      </w:r>
      <w:r>
        <w:rPr>
          <w:rFonts w:hint="eastAsia" w:ascii="宋体" w:hAnsi="宋体" w:eastAsia="宋体" w:cs="仿宋_GB2312"/>
          <w:bCs/>
          <w:kern w:val="0"/>
          <w:sz w:val="24"/>
        </w:rPr>
        <w:t>；</w:t>
      </w:r>
    </w:p>
    <w:p>
      <w:pPr>
        <w:pStyle w:val="13"/>
        <w:spacing w:line="360" w:lineRule="auto"/>
        <w:ind w:firstLine="480" w:firstLineChars="200"/>
        <w:rPr>
          <w:rFonts w:ascii="宋体" w:hAnsi="宋体" w:eastAsia="宋体" w:cs="仿宋_GB2312"/>
          <w:bCs/>
          <w:kern w:val="0"/>
          <w:sz w:val="24"/>
          <w:lang w:val="zh-CN"/>
        </w:rPr>
      </w:pPr>
      <w:r>
        <w:rPr>
          <w:rFonts w:ascii="宋体" w:hAnsi="宋体" w:eastAsia="宋体" w:cs="仿宋_GB2312"/>
          <w:bCs/>
          <w:kern w:val="0"/>
          <w:sz w:val="24"/>
          <w:lang w:val="zh-CN"/>
        </w:rPr>
        <w:t>1.2.</w:t>
      </w:r>
      <w:r>
        <w:rPr>
          <w:rFonts w:hint="eastAsia" w:ascii="宋体" w:hAnsi="宋体" w:eastAsia="宋体" w:cs="仿宋_GB2312"/>
          <w:bCs/>
          <w:kern w:val="0"/>
          <w:sz w:val="24"/>
        </w:rPr>
        <w:t>5</w:t>
      </w:r>
      <w:r>
        <w:rPr>
          <w:rFonts w:hint="eastAsia" w:ascii="宋体" w:hAnsi="宋体" w:eastAsia="宋体" w:cs="仿宋_GB2312"/>
          <w:bCs/>
          <w:kern w:val="0"/>
          <w:sz w:val="24"/>
          <w:lang w:val="zh-CN"/>
        </w:rPr>
        <w:t>响应磋商供应商2</w:t>
      </w:r>
      <w:r>
        <w:rPr>
          <w:rFonts w:ascii="宋体" w:hAnsi="宋体" w:eastAsia="宋体" w:cs="仿宋_GB2312"/>
          <w:bCs/>
          <w:kern w:val="0"/>
          <w:sz w:val="24"/>
          <w:lang w:val="zh-CN"/>
        </w:rPr>
        <w:t>0</w:t>
      </w:r>
      <w:r>
        <w:rPr>
          <w:rFonts w:hint="eastAsia" w:ascii="宋体" w:hAnsi="宋体" w:eastAsia="宋体" w:cs="仿宋_GB2312"/>
          <w:bCs/>
          <w:kern w:val="0"/>
          <w:sz w:val="24"/>
        </w:rPr>
        <w:t>20</w:t>
      </w:r>
      <w:r>
        <w:rPr>
          <w:rFonts w:hint="eastAsia" w:ascii="宋体" w:hAnsi="宋体" w:eastAsia="宋体" w:cs="仿宋_GB2312"/>
          <w:bCs/>
          <w:kern w:val="0"/>
          <w:sz w:val="24"/>
          <w:lang w:val="zh-CN"/>
        </w:rPr>
        <w:t>年至今在经营活动中没有重大违法记录的书面声明，须附“中国裁判文书网”（wenshu.court.gov.cn）无行贿犯罪查询结果的证明材料。</w:t>
      </w:r>
    </w:p>
    <w:p>
      <w:pPr>
        <w:pStyle w:val="13"/>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w:t>
      </w:r>
      <w:r>
        <w:rPr>
          <w:rFonts w:hint="eastAsia" w:ascii="宋体" w:hAnsi="宋体" w:eastAsia="宋体" w:cs="仿宋_GB2312"/>
          <w:bCs/>
          <w:kern w:val="0"/>
          <w:sz w:val="24"/>
          <w:lang w:val="zh-CN"/>
        </w:rPr>
        <w:t>符合性评审标准</w:t>
      </w:r>
    </w:p>
    <w:p>
      <w:pPr>
        <w:pStyle w:val="13"/>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.2.1</w:t>
      </w:r>
      <w:r>
        <w:rPr>
          <w:rFonts w:hint="eastAsia" w:ascii="宋体" w:hAnsi="宋体" w:eastAsia="宋体" w:cs="仿宋_GB2312"/>
          <w:bCs/>
          <w:kern w:val="0"/>
          <w:sz w:val="24"/>
          <w:lang w:val="zh-CN"/>
        </w:rPr>
        <w:t>响应磋商供应商名称应与营业执照一致；</w:t>
      </w:r>
    </w:p>
    <w:p>
      <w:pPr>
        <w:pStyle w:val="13"/>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.2.2</w:t>
      </w:r>
      <w:r>
        <w:rPr>
          <w:rFonts w:hint="eastAsia" w:ascii="宋体" w:hAnsi="宋体" w:eastAsia="宋体" w:cs="仿宋_GB2312"/>
          <w:bCs/>
          <w:kern w:val="0"/>
          <w:sz w:val="24"/>
          <w:lang w:val="zh-CN"/>
        </w:rPr>
        <w:t>磋商响应文件应按照磋商文件要求由法定代表人或其授权委托人签署；</w:t>
      </w:r>
    </w:p>
    <w:p>
      <w:pPr>
        <w:pStyle w:val="13"/>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.2.3</w:t>
      </w:r>
      <w:r>
        <w:rPr>
          <w:rFonts w:hint="eastAsia" w:ascii="宋体" w:hAnsi="宋体" w:eastAsia="宋体" w:cs="仿宋_GB2312"/>
          <w:bCs/>
          <w:kern w:val="0"/>
          <w:sz w:val="24"/>
          <w:lang w:val="zh-CN"/>
        </w:rPr>
        <w:t>磋商响应文件应按照磋商文件第六章格式要求填写，无字迹模糊、辨认不清；</w:t>
      </w:r>
    </w:p>
    <w:p>
      <w:pPr>
        <w:pStyle w:val="13"/>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.2.4</w:t>
      </w:r>
      <w:r>
        <w:rPr>
          <w:rFonts w:hint="eastAsia" w:ascii="宋体" w:hAnsi="宋体" w:eastAsia="宋体" w:cs="仿宋_GB2312"/>
          <w:bCs/>
          <w:kern w:val="0"/>
          <w:sz w:val="24"/>
          <w:lang w:val="zh-CN"/>
        </w:rPr>
        <w:t>响应磋商供应商应按照项目要求进行报价，且只有一个有效报价；</w:t>
      </w:r>
    </w:p>
    <w:p>
      <w:pPr>
        <w:pStyle w:val="13"/>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.2.5</w:t>
      </w:r>
      <w:r>
        <w:rPr>
          <w:rFonts w:hint="eastAsia" w:ascii="宋体" w:hAnsi="宋体" w:eastAsia="宋体" w:cs="仿宋_GB2312"/>
          <w:bCs/>
          <w:kern w:val="0"/>
          <w:sz w:val="24"/>
          <w:lang w:val="zh-CN"/>
        </w:rPr>
        <w:t>磋商响应报价应不高于项目预算且不低于成本价（成本价由磋商小组认定）；</w:t>
      </w:r>
    </w:p>
    <w:p>
      <w:pPr>
        <w:pStyle w:val="13"/>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.2.6</w:t>
      </w:r>
      <w:r>
        <w:rPr>
          <w:rFonts w:hint="eastAsia" w:ascii="宋体" w:hAnsi="宋体" w:eastAsia="宋体" w:cs="仿宋_GB2312"/>
          <w:bCs/>
          <w:kern w:val="0"/>
          <w:sz w:val="24"/>
          <w:lang w:val="zh-CN"/>
        </w:rPr>
        <w:t>磋商响应服务应满足磋商文件第二章项目要求；</w:t>
      </w:r>
    </w:p>
    <w:p>
      <w:pPr>
        <w:pStyle w:val="13"/>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.2.7</w:t>
      </w:r>
      <w:r>
        <w:rPr>
          <w:rFonts w:hint="eastAsia" w:ascii="宋体" w:hAnsi="宋体" w:eastAsia="宋体" w:cs="仿宋_GB2312"/>
          <w:bCs/>
          <w:kern w:val="0"/>
          <w:sz w:val="24"/>
          <w:lang w:val="zh-CN"/>
        </w:rPr>
        <w:t>磋商响应文件应满足磋商文件其他实质性要求。</w:t>
      </w:r>
    </w:p>
    <w:p>
      <w:pPr>
        <w:pStyle w:val="13"/>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1</w:t>
      </w:r>
      <w:r>
        <w:rPr>
          <w:rFonts w:ascii="宋体" w:hAnsi="宋体" w:eastAsia="宋体" w:cs="仿宋_GB2312"/>
          <w:kern w:val="0"/>
          <w:sz w:val="24"/>
          <w:lang w:val="zh-CN"/>
        </w:rPr>
        <w:t>.3</w:t>
      </w:r>
      <w:r>
        <w:rPr>
          <w:rFonts w:hint="eastAsia" w:ascii="宋体" w:hAnsi="宋体" w:eastAsia="宋体" w:cs="仿宋_GB2312"/>
          <w:kern w:val="0"/>
          <w:sz w:val="24"/>
          <w:lang w:val="zh-CN"/>
        </w:rPr>
        <w:t>上述要求响应磋商供应商有一项不合格的视为未通过初步评审，磋商响应无效，将不再进入详细评审。</w:t>
      </w:r>
    </w:p>
    <w:p>
      <w:pPr>
        <w:pStyle w:val="13"/>
        <w:spacing w:line="360" w:lineRule="auto"/>
        <w:ind w:firstLine="482" w:firstLineChars="200"/>
        <w:rPr>
          <w:rFonts w:ascii="宋体" w:hAnsi="宋体" w:eastAsia="宋体" w:cs="仿宋_GB2312"/>
          <w:b/>
          <w:kern w:val="0"/>
          <w:sz w:val="24"/>
          <w:lang w:val="zh-CN"/>
        </w:rPr>
      </w:pPr>
      <w:r>
        <w:rPr>
          <w:rFonts w:hint="eastAsia" w:ascii="宋体" w:hAnsi="宋体" w:eastAsia="宋体" w:cs="仿宋_GB2312"/>
          <w:b/>
          <w:kern w:val="0"/>
          <w:sz w:val="24"/>
          <w:lang w:val="zh-CN"/>
        </w:rPr>
        <w:t>2</w:t>
      </w:r>
      <w:r>
        <w:rPr>
          <w:rFonts w:hint="eastAsia" w:ascii="宋体" w:hAnsi="宋体" w:eastAsia="宋体" w:cs="仿宋_GB2312"/>
          <w:kern w:val="0"/>
          <w:sz w:val="24"/>
          <w:lang w:val="zh-CN"/>
        </w:rPr>
        <w:t>.</w:t>
      </w:r>
      <w:r>
        <w:rPr>
          <w:rFonts w:hint="eastAsia" w:ascii="宋体" w:hAnsi="宋体" w:eastAsia="宋体" w:cs="仿宋_GB2312"/>
          <w:b/>
          <w:kern w:val="0"/>
          <w:sz w:val="24"/>
          <w:lang w:val="zh-CN"/>
        </w:rPr>
        <w:t>详细评审</w:t>
      </w:r>
    </w:p>
    <w:p>
      <w:pPr>
        <w:pStyle w:val="13"/>
        <w:spacing w:line="360" w:lineRule="auto"/>
        <w:ind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2.1本项目评审采用综合评分法，即磋商小组分别对各响应磋商供应商的价格标、技术标、商务标进行综合评估，将各项指标量化为分值，对各项量化的指标逐项评审、赋分。各项指标的总分值满分为100分，按所得总分高低排列顺序。</w:t>
      </w:r>
    </w:p>
    <w:p>
      <w:pPr>
        <w:pStyle w:val="13"/>
        <w:spacing w:line="360" w:lineRule="auto"/>
        <w:ind w:firstLine="480" w:firstLineChars="200"/>
        <w:jc w:val="left"/>
        <w:rPr>
          <w:rStyle w:val="16"/>
          <w:rFonts w:ascii="宋体" w:hAnsi="宋体" w:eastAsia="宋体"/>
          <w:sz w:val="24"/>
          <w:szCs w:val="24"/>
          <w:shd w:val="clear" w:color="auto" w:fill="FFFFFF"/>
        </w:rPr>
      </w:pPr>
      <w:r>
        <w:rPr>
          <w:rFonts w:hint="eastAsia" w:ascii="宋体" w:hAnsi="宋体" w:eastAsia="宋体" w:cs="仿宋_GB2312"/>
          <w:kern w:val="0"/>
          <w:sz w:val="24"/>
          <w:lang w:val="zh-CN"/>
        </w:rPr>
        <w:t>2.2对于非专门面向中小微企业采购的项目，按照《政府采购促进中小企业发展管理办法》规定，对小型和微型企业响应磋商供应商产品的价格给予10%的扣除，用扣除后的价格参与评审，中小企业应当按照本磋商文件规定提供《中小微企业声明函》。小型、微型企业提供中型企业制造的货物的，视同中型企业；小型和微型企业产品包括货物及其提供的服务与工程，无法认定小型和微型企业的，不享受价格扣除；监狱企业视同小型、微型企业，监狱企业磋商响应的提供由省级以上监狱管理局、戒毒管理局（含新疆生产建设兵团）出具的属于监狱企业的证明文件，不再提供《中小微企业声明函》；残疾人福利性单位视同小型、微型企业，残疾人福利性单位属于小型、微型企业的，不重复享受政策。符合条件的残疾人福利性单位在参加政府采购活动时，应当提供《残疾人福利性单位声明函》。</w:t>
      </w:r>
    </w:p>
    <w:p>
      <w:pPr>
        <w:pStyle w:val="13"/>
        <w:spacing w:line="360" w:lineRule="auto"/>
        <w:ind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2.3在被认定为同一品牌产品的供应商中，综合评分最高的具有中标候选人的推荐资格。</w:t>
      </w:r>
    </w:p>
    <w:p>
      <w:pPr>
        <w:pStyle w:val="13"/>
        <w:spacing w:line="360" w:lineRule="auto"/>
        <w:ind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2.4评分标准</w:t>
      </w:r>
    </w:p>
    <w:tbl>
      <w:tblPr>
        <w:tblStyle w:val="9"/>
        <w:tblW w:w="9503"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126"/>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18" w:type="dxa"/>
            <w:gridSpan w:val="2"/>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2126"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5959"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418" w:type="dxa"/>
            <w:gridSpan w:val="2"/>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126"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(总分100分)</w:t>
            </w:r>
          </w:p>
        </w:tc>
        <w:tc>
          <w:tcPr>
            <w:tcW w:w="5959"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技术部分：60分</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商务部分：40分（含投标报价30分）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18" w:type="dxa"/>
            <w:gridSpan w:val="2"/>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2126"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评标基准价计算方法</w:t>
            </w:r>
          </w:p>
        </w:tc>
        <w:tc>
          <w:tcPr>
            <w:tcW w:w="5959"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评标基准价为经过评标委员会评审合格的所有有效投标人投标报价的最低值。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18" w:type="dxa"/>
            <w:gridSpan w:val="2"/>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2126"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5959"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restart"/>
            <w:noWrap/>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709" w:type="dxa"/>
            <w:vMerge w:val="restart"/>
            <w:noWrap/>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技术部分60分</w:t>
            </w:r>
          </w:p>
        </w:tc>
        <w:tc>
          <w:tcPr>
            <w:tcW w:w="2126"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确保投标货物交货期、紧急情况的处理措施、预案以及抵抗风险的措施的措施（12分）</w:t>
            </w:r>
          </w:p>
        </w:tc>
        <w:tc>
          <w:tcPr>
            <w:tcW w:w="5959" w:type="dxa"/>
            <w:noWrap/>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1.综合比较各投标人编制的交货期保障措施、发生紧急情况的处理措施、预案以及抵抗不可预见风险的措施，切实可行，最大程度的保障货物安全性和及时供应性得8-12分。</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2.措施相对可行，基本能满足供货，发生紧急情况的处理措施、预案以及抵抗不可预见风险的措施一般得4-7分。</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3.措施内容较少、可行性弱得0-3分。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709" w:type="dxa"/>
            <w:vMerge w:val="continue"/>
            <w:noWrap/>
            <w:vAlign w:val="center"/>
          </w:tcPr>
          <w:p>
            <w:pPr>
              <w:rPr>
                <w:rFonts w:hint="eastAsia" w:ascii="宋体" w:hAnsi="宋体" w:eastAsia="宋体" w:cs="宋体"/>
                <w:color w:val="auto"/>
                <w:sz w:val="24"/>
                <w:szCs w:val="24"/>
              </w:rPr>
            </w:pPr>
          </w:p>
        </w:tc>
        <w:tc>
          <w:tcPr>
            <w:tcW w:w="709" w:type="dxa"/>
            <w:vMerge w:val="continue"/>
            <w:noWrap/>
            <w:vAlign w:val="center"/>
          </w:tcPr>
          <w:p>
            <w:pPr>
              <w:rPr>
                <w:rFonts w:hint="eastAsia" w:ascii="宋体" w:hAnsi="宋体" w:eastAsia="宋体" w:cs="宋体"/>
                <w:color w:val="auto"/>
                <w:sz w:val="24"/>
                <w:szCs w:val="24"/>
              </w:rPr>
            </w:pPr>
          </w:p>
        </w:tc>
        <w:tc>
          <w:tcPr>
            <w:tcW w:w="2126"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供货质量及可靠性（12分）</w:t>
            </w:r>
          </w:p>
        </w:tc>
        <w:tc>
          <w:tcPr>
            <w:tcW w:w="5959" w:type="dxa"/>
            <w:noWrap/>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1.针对质量控制内容、质量控制方法和措施等进行比较，能给提供内容完整、合理、可行，质量标准和性能，产品的技术资料相对较全面、较好得8-12分。</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2.内容较完整、较合理，质量标准和性能基本满足招标文件采购需求，产品的技术资料基本满足得4-7分。</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3.质量控制内容一般，合理性、可行性较弱，产品技术资料不全面或没有得0-3分。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continue"/>
            <w:noWrap/>
            <w:vAlign w:val="center"/>
          </w:tcPr>
          <w:p>
            <w:pPr>
              <w:rPr>
                <w:rFonts w:hint="eastAsia" w:ascii="宋体" w:hAnsi="宋体" w:eastAsia="宋体" w:cs="宋体"/>
                <w:color w:val="auto"/>
                <w:sz w:val="24"/>
                <w:szCs w:val="24"/>
              </w:rPr>
            </w:pPr>
          </w:p>
        </w:tc>
        <w:tc>
          <w:tcPr>
            <w:tcW w:w="709" w:type="dxa"/>
            <w:vMerge w:val="continue"/>
            <w:noWrap/>
            <w:vAlign w:val="center"/>
          </w:tcPr>
          <w:p>
            <w:pPr>
              <w:rPr>
                <w:rFonts w:hint="eastAsia" w:ascii="宋体" w:hAnsi="宋体" w:eastAsia="宋体" w:cs="宋体"/>
                <w:color w:val="auto"/>
                <w:sz w:val="24"/>
                <w:szCs w:val="24"/>
              </w:rPr>
            </w:pPr>
          </w:p>
        </w:tc>
        <w:tc>
          <w:tcPr>
            <w:tcW w:w="2126"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技术服务程度、运输方式及安全保障措施（10分）</w:t>
            </w:r>
          </w:p>
        </w:tc>
        <w:tc>
          <w:tcPr>
            <w:tcW w:w="5959" w:type="dxa"/>
            <w:noWrap/>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1.技术服务程度、运输方式及安全保障措施强得6-10分。</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2.技术服务程度、运输方式及安全保障措施一般得3-5分。</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3.技术服务程度、运输方式及安全保障措施相对较弱或没有得0-2分。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continue"/>
            <w:noWrap/>
            <w:vAlign w:val="center"/>
          </w:tcPr>
          <w:p>
            <w:pPr>
              <w:rPr>
                <w:rFonts w:hint="eastAsia" w:ascii="宋体" w:hAnsi="宋体" w:eastAsia="宋体" w:cs="宋体"/>
                <w:color w:val="auto"/>
                <w:sz w:val="24"/>
                <w:szCs w:val="24"/>
              </w:rPr>
            </w:pPr>
          </w:p>
        </w:tc>
        <w:tc>
          <w:tcPr>
            <w:tcW w:w="709" w:type="dxa"/>
            <w:vMerge w:val="continue"/>
            <w:noWrap/>
            <w:vAlign w:val="center"/>
          </w:tcPr>
          <w:p>
            <w:pPr>
              <w:rPr>
                <w:rFonts w:hint="eastAsia" w:ascii="宋体" w:hAnsi="宋体" w:eastAsia="宋体" w:cs="宋体"/>
                <w:color w:val="auto"/>
                <w:sz w:val="24"/>
                <w:szCs w:val="24"/>
              </w:rPr>
            </w:pPr>
          </w:p>
        </w:tc>
        <w:tc>
          <w:tcPr>
            <w:tcW w:w="2126"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综合安防管理平台</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（3分）</w:t>
            </w:r>
          </w:p>
        </w:tc>
        <w:tc>
          <w:tcPr>
            <w:tcW w:w="5959" w:type="dxa"/>
            <w:noWrap/>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1．要求监控点最多管理容量为100000路，要求支持AD域。</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2.要求支持根据用户使用习惯自定义配置快捷功能入口，支持首页投放大屏展示，支持最近7天每日的用户活跃数统计。</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3.要求支持知识库搜索查询、导入、导出，支持经验分享。</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以上功能提供证明材料（以公安部安全防范报警系统产品质量监督检验测试中心出具的检测报告为准），每提供一项功能得1分，共3分。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continue"/>
            <w:noWrap/>
            <w:vAlign w:val="center"/>
          </w:tcPr>
          <w:p>
            <w:pPr>
              <w:rPr>
                <w:rFonts w:hint="eastAsia" w:ascii="宋体" w:hAnsi="宋体" w:eastAsia="宋体" w:cs="宋体"/>
                <w:color w:val="auto"/>
                <w:sz w:val="24"/>
                <w:szCs w:val="24"/>
              </w:rPr>
            </w:pPr>
          </w:p>
        </w:tc>
        <w:tc>
          <w:tcPr>
            <w:tcW w:w="709" w:type="dxa"/>
            <w:vMerge w:val="continue"/>
            <w:noWrap/>
            <w:vAlign w:val="center"/>
          </w:tcPr>
          <w:p>
            <w:pPr>
              <w:rPr>
                <w:rFonts w:hint="eastAsia" w:ascii="宋体" w:hAnsi="宋体" w:eastAsia="宋体" w:cs="宋体"/>
                <w:color w:val="auto"/>
                <w:sz w:val="24"/>
                <w:szCs w:val="24"/>
              </w:rPr>
            </w:pPr>
          </w:p>
        </w:tc>
        <w:tc>
          <w:tcPr>
            <w:tcW w:w="2126"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教室人脸球型摄像机</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（3分）</w:t>
            </w:r>
          </w:p>
          <w:p>
            <w:pPr>
              <w:jc w:val="center"/>
              <w:rPr>
                <w:rFonts w:hint="eastAsia" w:ascii="宋体" w:hAnsi="宋体" w:eastAsia="宋体" w:cs="宋体"/>
                <w:color w:val="auto"/>
                <w:sz w:val="24"/>
                <w:szCs w:val="24"/>
              </w:rPr>
            </w:pPr>
          </w:p>
        </w:tc>
        <w:tc>
          <w:tcPr>
            <w:tcW w:w="5959" w:type="dxa"/>
            <w:noWrap/>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1.支持声音报警功能，报警声音类型不小于11种，可自定义语音，报警重复次数可设置。</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2.当红外灯开启后，透明罩出现水雾、灰尘、刮痕时，采集的图像不应出现重影，模糊及光反射现象。</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3.支持人脸区域自动曝光功能，可根据人脸区域的光照变化自动调节曝光参数。</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以上功能提供证明材料（以公安部安全防范报警系统产品质量监督检验测试中心出具的检测报告为准），每提供一项功能得1分，共3分。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continue"/>
            <w:noWrap/>
            <w:vAlign w:val="center"/>
          </w:tcPr>
          <w:p>
            <w:pPr>
              <w:rPr>
                <w:rFonts w:hint="eastAsia" w:ascii="宋体" w:hAnsi="宋体" w:eastAsia="宋体" w:cs="宋体"/>
                <w:color w:val="auto"/>
                <w:sz w:val="24"/>
                <w:szCs w:val="24"/>
              </w:rPr>
            </w:pPr>
          </w:p>
        </w:tc>
        <w:tc>
          <w:tcPr>
            <w:tcW w:w="709" w:type="dxa"/>
            <w:vMerge w:val="continue"/>
            <w:noWrap/>
            <w:vAlign w:val="center"/>
          </w:tcPr>
          <w:p>
            <w:pPr>
              <w:rPr>
                <w:rFonts w:hint="eastAsia" w:ascii="宋体" w:hAnsi="宋体" w:eastAsia="宋体" w:cs="宋体"/>
                <w:color w:val="auto"/>
                <w:sz w:val="24"/>
                <w:szCs w:val="24"/>
              </w:rPr>
            </w:pPr>
          </w:p>
        </w:tc>
        <w:tc>
          <w:tcPr>
            <w:tcW w:w="2126"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人脸识别网络监控一体化平台（6分）</w:t>
            </w:r>
          </w:p>
        </w:tc>
        <w:tc>
          <w:tcPr>
            <w:tcW w:w="5959" w:type="dxa"/>
            <w:noWrap/>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1.支持96路视频流人脸识别，支持192路图片流人脸识别。 16个GPU条件下，人脸库建模速度不低于1000张/秒。</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2.支持128个人脸库，库容100万张人脸图片；支持路人库，库容50万张人脸抓拍图片。</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3.具有存储安全保障功能，当存储压力过高或硬盘出现性能不足时，可优先录像业务存储；</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以上三项功能证明材料（以公安部安全防范报警系统产品质量监督检验测试中心出具的检测报告为准）每提供一项功能得2分，共6分。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5" w:hRule="atLeast"/>
        </w:trPr>
        <w:tc>
          <w:tcPr>
            <w:tcW w:w="709" w:type="dxa"/>
            <w:vMerge w:val="continue"/>
            <w:noWrap/>
            <w:vAlign w:val="center"/>
          </w:tcPr>
          <w:p>
            <w:pPr>
              <w:rPr>
                <w:rFonts w:hint="eastAsia" w:ascii="宋体" w:hAnsi="宋体" w:eastAsia="宋体" w:cs="宋体"/>
                <w:color w:val="auto"/>
                <w:sz w:val="24"/>
                <w:szCs w:val="24"/>
              </w:rPr>
            </w:pPr>
          </w:p>
        </w:tc>
        <w:tc>
          <w:tcPr>
            <w:tcW w:w="709" w:type="dxa"/>
            <w:vMerge w:val="continue"/>
            <w:noWrap/>
            <w:vAlign w:val="center"/>
          </w:tcPr>
          <w:p>
            <w:pPr>
              <w:rPr>
                <w:rFonts w:hint="eastAsia" w:ascii="宋体" w:hAnsi="宋体" w:eastAsia="宋体" w:cs="宋体"/>
                <w:color w:val="auto"/>
                <w:sz w:val="24"/>
                <w:szCs w:val="24"/>
              </w:rPr>
            </w:pPr>
          </w:p>
        </w:tc>
        <w:tc>
          <w:tcPr>
            <w:tcW w:w="2126"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接入交换机</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959" w:type="dxa"/>
            <w:noWrap/>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1.为了提升网络可靠性，交换机需支持在交换机控制平台管理下的M-LAG技术，跨设备链路聚合（非堆叠技术实现），要求配对的设备有独立的控制平面。</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2.为了确保内部网络数据不会外泄，需支持交换机在交换机控制平台管理下实现禁止通过内网PC端进行私接随身Wi-Fi共享。</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3.为了保障网络安全性，需支持交换机在交换机控制平台管理下创建东西向安全策略，实现全网安全风险拦截。</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4.支持终端类型库，基于指纹自动识别PC、路由器、摄像头设备、无线AP等。</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以上四项功能分别提供功能截图及第三方权威检测报告并加盖厂商公章，实际功能效果支持现场测试，每提供一项得1.5分，共6分。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7" w:hRule="atLeast"/>
        </w:trPr>
        <w:tc>
          <w:tcPr>
            <w:tcW w:w="709" w:type="dxa"/>
            <w:vMerge w:val="continue"/>
            <w:noWrap/>
            <w:vAlign w:val="center"/>
          </w:tcPr>
          <w:p>
            <w:pPr>
              <w:rPr>
                <w:rFonts w:hint="eastAsia" w:ascii="宋体" w:hAnsi="宋体" w:eastAsia="宋体" w:cs="宋体"/>
                <w:color w:val="auto"/>
                <w:sz w:val="24"/>
                <w:szCs w:val="24"/>
              </w:rPr>
            </w:pPr>
          </w:p>
        </w:tc>
        <w:tc>
          <w:tcPr>
            <w:tcW w:w="709" w:type="dxa"/>
            <w:vMerge w:val="continue"/>
            <w:noWrap/>
            <w:vAlign w:val="center"/>
          </w:tcPr>
          <w:p>
            <w:pPr>
              <w:rPr>
                <w:rFonts w:hint="eastAsia" w:ascii="宋体" w:hAnsi="宋体" w:eastAsia="宋体" w:cs="宋体"/>
                <w:color w:val="auto"/>
                <w:sz w:val="24"/>
                <w:szCs w:val="24"/>
              </w:rPr>
            </w:pPr>
          </w:p>
        </w:tc>
        <w:tc>
          <w:tcPr>
            <w:tcW w:w="2126"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终端安全管理</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(4分)</w:t>
            </w:r>
          </w:p>
        </w:tc>
        <w:tc>
          <w:tcPr>
            <w:tcW w:w="5959" w:type="dxa"/>
            <w:noWrap/>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提供对勒索病毒专项防护体系页面，可呈现最近七天内勒索病毒防护效果，包括已处置的勒索病毒数量，对可疑勒索病毒、暴力破解攻击、未知进程的阻止；支持基于应用、端口和账号的清点，可辅助客户进行已停更Windows系统的风险识别。</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支持以可视化形式展现攻击，提供可视化的进程树溯源，可直观看出攻击入口、相关操作行为、高危实体文件等信息，协助客户进行事件攻击溯源和研判分析；支持对攻击事件深度分析，展示每步关键进程相关的文件行为、域名访问行为、进程操作行为、命令行参数等攻击相关的关键行为，帮助用户快速了解攻击者操作，洞悉目的和危害面。</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3..支持基于终端侧采集记录的行为数据，对文件变更、进程变更、网络连接、DNS查询等多种行为，在全网中搜索命中指定条件的端点和行为，进行高级威胁的狩猎对全网终端发起威胁狩猎，挖掘潜伏攻击；支持对Windows停更的系统提供专项防护，包括0day漏洞防护、文件防护、暴破入侵防护、系统脆弱点识别和风险端口封堵等多项核心功能。</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4..杀毒软件具有针对勒索病毒的专项防护能力，支持监控诱饵文件，诱饵文件可被实时监控，当勒索病毒对该文件进行修改或加密操作时进行拦截，使勒索病毒被成功隔离；支持流行Windows高危漏洞的轻补丁免疫防御，支持Windows补丁批量一键修复。</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以上四项功能分别提供功能截图并加盖厂家公章，每提供一项得1分，共4分。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7" w:hRule="atLeast"/>
        </w:trPr>
        <w:tc>
          <w:tcPr>
            <w:tcW w:w="709" w:type="dxa"/>
            <w:vMerge w:val="continue"/>
            <w:noWrap/>
            <w:vAlign w:val="center"/>
          </w:tcPr>
          <w:p>
            <w:pPr>
              <w:rPr>
                <w:rFonts w:hint="eastAsia" w:ascii="宋体" w:hAnsi="宋体" w:eastAsia="宋体" w:cs="宋体"/>
                <w:color w:val="auto"/>
                <w:sz w:val="24"/>
                <w:szCs w:val="24"/>
              </w:rPr>
            </w:pPr>
          </w:p>
        </w:tc>
        <w:tc>
          <w:tcPr>
            <w:tcW w:w="709" w:type="dxa"/>
            <w:vMerge w:val="continue"/>
            <w:noWrap/>
            <w:vAlign w:val="center"/>
          </w:tcPr>
          <w:p>
            <w:pPr>
              <w:rPr>
                <w:rFonts w:hint="eastAsia" w:ascii="宋体" w:hAnsi="宋体" w:eastAsia="宋体" w:cs="宋体"/>
                <w:color w:val="auto"/>
                <w:sz w:val="24"/>
                <w:szCs w:val="24"/>
              </w:rPr>
            </w:pPr>
          </w:p>
        </w:tc>
        <w:tc>
          <w:tcPr>
            <w:tcW w:w="2126"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普教教学管理平台</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（4分）</w:t>
            </w:r>
          </w:p>
        </w:tc>
        <w:tc>
          <w:tcPr>
            <w:tcW w:w="5959" w:type="dxa"/>
            <w:noWrap/>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1.支持管理员配置巡课组，包括名称、巡课组长组员、说明；支持配置巡课组的巡课评价表、巡课范围（指定教师、教室、班级）；支持通过巡课组名称查询巡课组； 支持是否开启互动巡课。</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支持老师批量管理学生请假申请，包括通过、驳回；支持通过审核状态、请假学生、请假时间和学生所属班级筛选查询学生请假记录；支持导出筛选查询的学生请假记录；支持查看请假详情信息，包括请假学生、所属班级、请假类型、时间（请假、申请）、请假原因、审核状态、驳回原因；支持通过或驳回申请后发送待办或消息到申请学生。</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以上功能提供证明材料（以公安部安全防范报警系统产品质量监督检验测试中心出具的检测报告为准），每提供一项功能得2分，共4分。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709" w:type="dxa"/>
            <w:vMerge w:val="restart"/>
            <w:noWrap/>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2.4 </w:t>
            </w:r>
          </w:p>
        </w:tc>
        <w:tc>
          <w:tcPr>
            <w:tcW w:w="709" w:type="dxa"/>
            <w:vMerge w:val="restart"/>
            <w:noWrap/>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商务</w:t>
            </w:r>
          </w:p>
          <w:p>
            <w:pPr>
              <w:rPr>
                <w:rFonts w:hint="eastAsia" w:ascii="宋体" w:hAnsi="宋体" w:eastAsia="宋体" w:cs="宋体"/>
                <w:color w:val="auto"/>
                <w:sz w:val="24"/>
                <w:szCs w:val="24"/>
              </w:rPr>
            </w:pPr>
            <w:r>
              <w:rPr>
                <w:rFonts w:hint="eastAsia" w:ascii="宋体" w:hAnsi="宋体" w:eastAsia="宋体" w:cs="宋体"/>
                <w:color w:val="auto"/>
                <w:sz w:val="24"/>
                <w:szCs w:val="24"/>
              </w:rPr>
              <w:t>部分40分</w:t>
            </w:r>
          </w:p>
        </w:tc>
        <w:tc>
          <w:tcPr>
            <w:tcW w:w="2126"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投标报价得分</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c>
          <w:tcPr>
            <w:tcW w:w="5959" w:type="dxa"/>
            <w:noWrap/>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评标基准价为经过评标委员会评审合格的所有有效投标人投标报价的最低值。投标报价得分=(评标基准价／投标报价)×价格权值30%×100。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9" w:hRule="atLeast"/>
        </w:trPr>
        <w:tc>
          <w:tcPr>
            <w:tcW w:w="709" w:type="dxa"/>
            <w:vMerge w:val="continue"/>
            <w:noWrap/>
            <w:vAlign w:val="center"/>
          </w:tcPr>
          <w:p>
            <w:pPr>
              <w:rPr>
                <w:rFonts w:hint="eastAsia" w:ascii="宋体" w:hAnsi="宋体" w:eastAsia="宋体" w:cs="宋体"/>
                <w:color w:val="auto"/>
                <w:sz w:val="24"/>
                <w:szCs w:val="24"/>
              </w:rPr>
            </w:pPr>
          </w:p>
        </w:tc>
        <w:tc>
          <w:tcPr>
            <w:tcW w:w="709" w:type="dxa"/>
            <w:vMerge w:val="continue"/>
            <w:noWrap/>
            <w:vAlign w:val="center"/>
          </w:tcPr>
          <w:p>
            <w:pPr>
              <w:rPr>
                <w:rFonts w:hint="eastAsia" w:ascii="宋体" w:hAnsi="宋体" w:eastAsia="宋体" w:cs="宋体"/>
                <w:color w:val="auto"/>
                <w:sz w:val="24"/>
                <w:szCs w:val="24"/>
              </w:rPr>
            </w:pPr>
          </w:p>
        </w:tc>
        <w:tc>
          <w:tcPr>
            <w:tcW w:w="2126" w:type="dxa"/>
            <w:noWrap/>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厂商证书</w:t>
            </w:r>
          </w:p>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（10分）</w:t>
            </w:r>
          </w:p>
        </w:tc>
        <w:tc>
          <w:tcPr>
            <w:tcW w:w="5959" w:type="dxa"/>
            <w:noWrap/>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1.厂商获得CEC 024-2018绿色供应链技术规范五星证书。</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2.厂商具备世界互联网领先科技成果-多维感知智能融合终端证书。</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3.厂商进入国家专业化众创空间备案示范单位名单。</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4.厂商具备CCC现场检测实验室资质。</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5.厂商获得中国电子信息行业创新能力五十强企业证书的。</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以上证书（复印件并加盖厂商公章以及此项目的厂家授权书），每提供一项证书得2分，共10分。</w:t>
            </w:r>
          </w:p>
        </w:tc>
      </w:tr>
    </w:tbl>
    <w:p>
      <w:pPr>
        <w:pStyle w:val="13"/>
        <w:spacing w:line="360" w:lineRule="auto"/>
        <w:ind w:firstLine="480" w:firstLineChars="200"/>
        <w:jc w:val="left"/>
        <w:rPr>
          <w:rFonts w:ascii="宋体" w:hAnsi="宋体" w:eastAsia="宋体" w:cs="仿宋_GB2312"/>
          <w:kern w:val="0"/>
          <w:sz w:val="24"/>
          <w:lang w:val="zh-CN"/>
        </w:rPr>
      </w:pPr>
    </w:p>
    <w:p>
      <w:pPr>
        <w:pStyle w:val="13"/>
        <w:spacing w:line="360" w:lineRule="auto"/>
        <w:ind w:firstLine="482" w:firstLineChars="200"/>
        <w:jc w:val="left"/>
        <w:rPr>
          <w:rFonts w:ascii="宋体" w:hAnsi="宋体" w:eastAsia="宋体" w:cs="仿宋_GB2312"/>
          <w:b/>
          <w:kern w:val="0"/>
          <w:sz w:val="24"/>
          <w:lang w:val="zh-CN"/>
        </w:rPr>
      </w:pPr>
      <w:r>
        <w:rPr>
          <w:rFonts w:hint="eastAsia" w:ascii="宋体" w:hAnsi="宋体" w:eastAsia="宋体" w:cs="仿宋_GB2312"/>
          <w:b/>
          <w:kern w:val="0"/>
          <w:sz w:val="24"/>
          <w:lang w:val="zh-CN"/>
        </w:rPr>
        <w:t>六、竞争性磋商</w:t>
      </w:r>
      <w:r>
        <w:rPr>
          <w:rFonts w:ascii="宋体" w:hAnsi="宋体" w:eastAsia="宋体" w:cs="仿宋_GB2312"/>
          <w:b/>
          <w:kern w:val="0"/>
          <w:sz w:val="24"/>
          <w:lang w:val="zh-CN"/>
        </w:rPr>
        <w:t>和最终报价</w:t>
      </w:r>
    </w:p>
    <w:p>
      <w:pPr>
        <w:pStyle w:val="13"/>
        <w:spacing w:line="360" w:lineRule="auto"/>
        <w:ind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磋商小组所有成员集中与单一响应磋商供应商分别进行磋商，响应磋商</w:t>
      </w:r>
      <w:r>
        <w:rPr>
          <w:rFonts w:ascii="宋体" w:hAnsi="宋体" w:eastAsia="宋体" w:cs="仿宋_GB2312"/>
          <w:kern w:val="0"/>
          <w:sz w:val="24"/>
          <w:lang w:val="zh-CN"/>
        </w:rPr>
        <w:t>供应商</w:t>
      </w:r>
      <w:r>
        <w:rPr>
          <w:rFonts w:hint="eastAsia" w:ascii="宋体" w:hAnsi="宋体" w:eastAsia="宋体" w:cs="仿宋_GB2312"/>
          <w:kern w:val="0"/>
          <w:sz w:val="24"/>
          <w:lang w:val="zh-CN"/>
        </w:rPr>
        <w:t>须在发起磋商</w:t>
      </w:r>
      <w:r>
        <w:rPr>
          <w:rFonts w:ascii="宋体" w:hAnsi="宋体" w:eastAsia="宋体" w:cs="仿宋_GB2312"/>
          <w:kern w:val="0"/>
          <w:sz w:val="24"/>
          <w:lang w:val="zh-CN"/>
        </w:rPr>
        <w:t>邀请后在线上与</w:t>
      </w:r>
      <w:r>
        <w:rPr>
          <w:rFonts w:hint="eastAsia" w:ascii="宋体" w:hAnsi="宋体" w:eastAsia="宋体" w:cs="仿宋_GB2312"/>
          <w:kern w:val="0"/>
          <w:sz w:val="24"/>
          <w:lang w:val="zh-CN"/>
        </w:rPr>
        <w:t>磋商</w:t>
      </w:r>
      <w:r>
        <w:rPr>
          <w:rFonts w:ascii="宋体" w:hAnsi="宋体" w:eastAsia="宋体" w:cs="仿宋_GB2312"/>
          <w:kern w:val="0"/>
          <w:sz w:val="24"/>
          <w:lang w:val="zh-CN"/>
        </w:rPr>
        <w:t>小组进行</w:t>
      </w:r>
      <w:r>
        <w:rPr>
          <w:rFonts w:hint="eastAsia" w:ascii="宋体" w:hAnsi="宋体" w:eastAsia="宋体" w:cs="仿宋_GB2312"/>
          <w:kern w:val="0"/>
          <w:sz w:val="24"/>
          <w:lang w:val="zh-CN"/>
        </w:rPr>
        <w:t>磋商，所有参加磋商的供应商在规定时间内提交最终报价，具体</w:t>
      </w:r>
      <w:r>
        <w:rPr>
          <w:rFonts w:ascii="宋体" w:hAnsi="宋体" w:eastAsia="宋体" w:cs="仿宋_GB2312"/>
          <w:kern w:val="0"/>
          <w:sz w:val="24"/>
          <w:lang w:val="zh-CN"/>
        </w:rPr>
        <w:t>时间见</w:t>
      </w:r>
      <w:r>
        <w:rPr>
          <w:rFonts w:hint="eastAsia" w:ascii="宋体" w:hAnsi="宋体" w:eastAsia="宋体" w:cs="仿宋_GB2312"/>
          <w:kern w:val="0"/>
          <w:sz w:val="24"/>
          <w:lang w:val="zh-CN"/>
        </w:rPr>
        <w:t>本</w:t>
      </w:r>
      <w:r>
        <w:rPr>
          <w:rFonts w:ascii="宋体" w:hAnsi="宋体" w:eastAsia="宋体" w:cs="仿宋_GB2312"/>
          <w:kern w:val="0"/>
          <w:sz w:val="24"/>
          <w:lang w:val="zh-CN"/>
        </w:rPr>
        <w:t>磋商文件第</w:t>
      </w:r>
      <w:r>
        <w:rPr>
          <w:rFonts w:hint="eastAsia" w:ascii="宋体" w:hAnsi="宋体" w:eastAsia="宋体" w:cs="仿宋_GB2312"/>
          <w:kern w:val="0"/>
          <w:sz w:val="24"/>
          <w:lang w:val="zh-CN"/>
        </w:rPr>
        <w:t>三章响应磋商供应商须知前附表</w:t>
      </w:r>
      <w:r>
        <w:rPr>
          <w:rFonts w:ascii="宋体" w:hAnsi="宋体" w:eastAsia="宋体" w:cs="仿宋_GB2312"/>
          <w:kern w:val="0"/>
          <w:sz w:val="24"/>
          <w:lang w:val="zh-CN"/>
        </w:rPr>
        <w:t>。</w:t>
      </w:r>
    </w:p>
    <w:p>
      <w:pPr>
        <w:pStyle w:val="13"/>
        <w:spacing w:line="360" w:lineRule="auto"/>
        <w:ind w:firstLine="482" w:firstLineChars="200"/>
        <w:jc w:val="left"/>
        <w:rPr>
          <w:rFonts w:ascii="宋体" w:hAnsi="宋体" w:eastAsia="宋体" w:cs="仿宋_GB2312"/>
          <w:b/>
          <w:kern w:val="0"/>
          <w:sz w:val="24"/>
          <w:lang w:val="zh-CN"/>
        </w:rPr>
      </w:pPr>
      <w:r>
        <w:rPr>
          <w:rFonts w:hint="eastAsia" w:ascii="宋体" w:hAnsi="宋体" w:eastAsia="宋体" w:cs="仿宋_GB2312"/>
          <w:b/>
          <w:kern w:val="0"/>
          <w:sz w:val="24"/>
          <w:lang w:val="zh-CN"/>
        </w:rPr>
        <w:t>七、确定中标人</w:t>
      </w:r>
    </w:p>
    <w:p>
      <w:pPr>
        <w:pStyle w:val="13"/>
        <w:spacing w:line="360" w:lineRule="auto"/>
        <w:ind w:firstLine="480" w:firstLineChars="200"/>
        <w:jc w:val="left"/>
        <w:rPr>
          <w:rFonts w:ascii="宋体" w:hAnsi="宋体" w:eastAsia="宋体"/>
          <w:sz w:val="24"/>
          <w:szCs w:val="24"/>
        </w:rPr>
      </w:pPr>
      <w:r>
        <w:rPr>
          <w:rFonts w:hint="eastAsia" w:ascii="宋体" w:hAnsi="宋体" w:eastAsia="宋体" w:cs="仿宋_GB2312"/>
          <w:kern w:val="0"/>
          <w:sz w:val="24"/>
          <w:lang w:val="zh-CN"/>
        </w:rPr>
        <w:t>详细评审结束后，对五名磋商小组的评分进行汇总，五名磋商小组成员的平均分为响应磋商供应商的最后得分。按照得分由高到低顺序排列，如出现供应商得分相同的情况，按磋商响应报价进行价格扣除后由低到高顺序排列；得分且磋商响应报价进行价格扣除后相同的，按技术标部分得分由高到低顺序排列；如出现技术标部分得分相同，按售后服务得分由高到低顺序排列；如以上均相同，按供应商确认参加投标时间先后顺序排列。采购人根据成交推荐排列确定成交</w:t>
      </w:r>
      <w:r>
        <w:rPr>
          <w:rFonts w:ascii="宋体" w:hAnsi="宋体" w:eastAsia="宋体" w:cs="仿宋_GB2312"/>
          <w:kern w:val="0"/>
          <w:sz w:val="24"/>
          <w:lang w:val="zh-CN"/>
        </w:rPr>
        <w:t>供应商</w:t>
      </w:r>
      <w:r>
        <w:rPr>
          <w:rFonts w:hint="eastAsia" w:ascii="宋体" w:hAnsi="宋体" w:eastAsia="宋体" w:cs="仿宋_GB2312"/>
          <w:kern w:val="0"/>
          <w:sz w:val="24"/>
          <w:lang w:val="zh-CN"/>
        </w:rPr>
        <w:t>，原则上排列第一的响应</w:t>
      </w:r>
      <w:r>
        <w:rPr>
          <w:rFonts w:ascii="宋体" w:hAnsi="宋体" w:eastAsia="宋体" w:cs="仿宋_GB2312"/>
          <w:kern w:val="0"/>
          <w:sz w:val="24"/>
          <w:lang w:val="zh-CN"/>
        </w:rPr>
        <w:t>磋商</w:t>
      </w:r>
      <w:r>
        <w:rPr>
          <w:rFonts w:hint="eastAsia" w:ascii="宋体" w:hAnsi="宋体" w:eastAsia="宋体" w:cs="仿宋_GB2312"/>
          <w:kern w:val="0"/>
          <w:sz w:val="24"/>
          <w:lang w:val="zh-CN"/>
        </w:rPr>
        <w:t>供应商应被确定为成交供应商，其最终报价将被确定为成交价格</w:t>
      </w:r>
      <w:r>
        <w:rPr>
          <w:rFonts w:hint="eastAsia" w:ascii="宋体" w:hAnsi="宋体" w:eastAsia="宋体"/>
          <w:sz w:val="24"/>
          <w:szCs w:val="24"/>
        </w:rPr>
        <w:t>。</w:t>
      </w:r>
    </w:p>
    <w:bookmarkEnd w:id="27"/>
    <w:p>
      <w:pPr>
        <w:pStyle w:val="13"/>
        <w:spacing w:line="360" w:lineRule="auto"/>
        <w:jc w:val="left"/>
        <w:rPr>
          <w:rFonts w:ascii="宋体" w:hAnsi="宋体" w:eastAsia="宋体" w:cs="仿宋_GB2312"/>
          <w:b/>
          <w:kern w:val="0"/>
          <w:sz w:val="28"/>
          <w:szCs w:val="28"/>
          <w:lang w:val="zh-CN"/>
        </w:rPr>
      </w:pPr>
      <w:r>
        <w:rPr>
          <w:rFonts w:ascii="宋体" w:hAnsi="宋体" w:eastAsia="宋体" w:cs="仿宋_GB2312"/>
          <w:b/>
          <w:kern w:val="0"/>
          <w:sz w:val="28"/>
          <w:szCs w:val="28"/>
          <w:lang w:val="zh-CN"/>
        </w:rPr>
        <w:br w:type="page"/>
      </w:r>
    </w:p>
    <w:p>
      <w:pPr>
        <w:pStyle w:val="13"/>
        <w:spacing w:line="360" w:lineRule="auto"/>
        <w:rPr>
          <w:rFonts w:ascii="宋体" w:hAnsi="宋体" w:eastAsia="宋体" w:cs="仿宋_GB2312"/>
          <w:b/>
          <w:kern w:val="0"/>
          <w:sz w:val="28"/>
          <w:szCs w:val="28"/>
          <w:lang w:val="zh-CN"/>
        </w:rPr>
      </w:pPr>
    </w:p>
    <w:p>
      <w:pPr>
        <w:pStyle w:val="13"/>
        <w:spacing w:line="360" w:lineRule="auto"/>
        <w:ind w:firstLine="562" w:firstLineChars="200"/>
        <w:jc w:val="center"/>
        <w:rPr>
          <w:rFonts w:ascii="宋体" w:hAnsi="宋体" w:eastAsia="宋体" w:cs="仿宋_GB2312"/>
          <w:b/>
          <w:kern w:val="0"/>
          <w:sz w:val="28"/>
          <w:szCs w:val="28"/>
          <w:lang w:val="zh-CN"/>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jc w:val="center"/>
        <w:outlineLvl w:val="0"/>
        <w:rPr>
          <w:rFonts w:ascii="宋体" w:hAnsi="宋体"/>
          <w:b/>
          <w:sz w:val="36"/>
          <w:szCs w:val="36"/>
        </w:rPr>
      </w:pPr>
      <w:bookmarkStart w:id="28" w:name="_Toc110594806"/>
      <w:r>
        <w:rPr>
          <w:rFonts w:hint="eastAsia" w:ascii="宋体" w:hAnsi="宋体"/>
          <w:b/>
          <w:sz w:val="36"/>
          <w:szCs w:val="36"/>
        </w:rPr>
        <w:t>第六章</w:t>
      </w:r>
      <w:r>
        <w:rPr>
          <w:rFonts w:ascii="宋体" w:hAnsi="宋体"/>
          <w:b/>
          <w:sz w:val="36"/>
          <w:szCs w:val="36"/>
        </w:rPr>
        <w:br w:type="textWrapping"/>
      </w:r>
      <w:r>
        <w:rPr>
          <w:rFonts w:ascii="宋体" w:hAnsi="宋体"/>
          <w:b/>
          <w:sz w:val="36"/>
          <w:szCs w:val="36"/>
        </w:rPr>
        <w:br w:type="textWrapping"/>
      </w:r>
      <w:r>
        <w:rPr>
          <w:rFonts w:hint="eastAsia"/>
          <w:b/>
          <w:sz w:val="36"/>
          <w:szCs w:val="36"/>
        </w:rPr>
        <w:t>磋商</w:t>
      </w:r>
      <w:r>
        <w:rPr>
          <w:b/>
          <w:sz w:val="36"/>
          <w:szCs w:val="36"/>
        </w:rPr>
        <w:t>响应</w:t>
      </w:r>
      <w:r>
        <w:rPr>
          <w:rFonts w:hint="eastAsia"/>
          <w:b/>
          <w:sz w:val="36"/>
          <w:szCs w:val="36"/>
        </w:rPr>
        <w:t>文件格式</w:t>
      </w:r>
      <w:bookmarkEnd w:id="28"/>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rFonts w:ascii="宋体" w:hAnsi="宋体"/>
          <w:sz w:val="36"/>
          <w:szCs w:val="36"/>
          <w:u w:val="single"/>
        </w:rPr>
      </w:pPr>
    </w:p>
    <w:p>
      <w:pPr>
        <w:ind w:firstLine="1620"/>
        <w:rPr>
          <w:rFonts w:ascii="宋体" w:hAnsi="宋体"/>
          <w:sz w:val="36"/>
          <w:szCs w:val="36"/>
          <w:u w:val="single"/>
        </w:rPr>
      </w:pPr>
    </w:p>
    <w:p>
      <w:pPr>
        <w:ind w:firstLine="1620"/>
        <w:rPr>
          <w:rFonts w:ascii="宋体" w:hAnsi="宋体"/>
          <w:sz w:val="36"/>
          <w:szCs w:val="36"/>
          <w:u w:val="single"/>
        </w:rPr>
      </w:pPr>
    </w:p>
    <w:p>
      <w:pPr>
        <w:spacing w:line="360" w:lineRule="auto"/>
        <w:jc w:val="center"/>
        <w:rPr>
          <w:rFonts w:ascii="宋体" w:hAnsi="宋体"/>
          <w:sz w:val="36"/>
          <w:szCs w:val="36"/>
        </w:rPr>
      </w:pPr>
      <w:r>
        <w:rPr>
          <w:rFonts w:hint="eastAsia" w:ascii="宋体" w:hAnsi="宋体"/>
          <w:sz w:val="36"/>
          <w:szCs w:val="36"/>
        </w:rPr>
        <w:t>2023智慧校园一卡通系统建设</w:t>
      </w:r>
    </w:p>
    <w:p>
      <w:pPr>
        <w:spacing w:line="360" w:lineRule="auto"/>
        <w:jc w:val="cente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b/>
          <w:sz w:val="72"/>
          <w:szCs w:val="72"/>
        </w:rPr>
      </w:pPr>
      <w:r>
        <w:rPr>
          <w:rFonts w:hint="eastAsia" w:ascii="宋体" w:hAnsi="宋体"/>
          <w:b/>
          <w:sz w:val="72"/>
          <w:szCs w:val="72"/>
        </w:rPr>
        <w:t>投  标  文  件</w:t>
      </w:r>
    </w:p>
    <w:p>
      <w:pPr>
        <w:rPr>
          <w:rFonts w:ascii="宋体" w:hAnsi="宋体"/>
          <w:sz w:val="24"/>
        </w:rPr>
      </w:pPr>
    </w:p>
    <w:p>
      <w:pPr>
        <w:jc w:val="center"/>
        <w:rPr>
          <w:rFonts w:ascii="宋体" w:hAnsi="宋体"/>
          <w:sz w:val="24"/>
        </w:rPr>
      </w:pPr>
    </w:p>
    <w:p>
      <w:pPr>
        <w:jc w:val="center"/>
        <w:rPr>
          <w:rFonts w:ascii="宋体" w:hAnsi="宋体"/>
          <w:sz w:val="32"/>
          <w:szCs w:val="32"/>
        </w:rPr>
      </w:pPr>
      <w:r>
        <w:rPr>
          <w:rFonts w:hint="eastAsia" w:ascii="宋体" w:hAnsi="宋体"/>
          <w:sz w:val="32"/>
          <w:szCs w:val="32"/>
        </w:rPr>
        <w:t>项目编号：JM-2023-09-00871</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响应磋商</w:t>
      </w:r>
      <w:r>
        <w:rPr>
          <w:rFonts w:ascii="宋体" w:hAnsi="宋体"/>
          <w:sz w:val="24"/>
        </w:rPr>
        <w:t>供应商</w:t>
      </w:r>
      <w:r>
        <w:rPr>
          <w:rFonts w:hint="eastAsia" w:ascii="宋体" w:hAnsi="宋体"/>
          <w:sz w:val="24"/>
        </w:rPr>
        <w:t>：（盖公章）</w:t>
      </w:r>
    </w:p>
    <w:p>
      <w:pPr>
        <w:rPr>
          <w:rFonts w:ascii="宋体" w:hAnsi="宋体"/>
          <w:sz w:val="24"/>
        </w:rPr>
      </w:pPr>
    </w:p>
    <w:p>
      <w:pPr>
        <w:rPr>
          <w:rFonts w:ascii="宋体" w:hAnsi="宋体"/>
          <w:sz w:val="24"/>
        </w:rPr>
      </w:pPr>
      <w:r>
        <w:rPr>
          <w:rFonts w:hint="eastAsia" w:ascii="宋体" w:hAnsi="宋体"/>
          <w:sz w:val="24"/>
        </w:rPr>
        <w:t xml:space="preserve">法定代表人或被授权委托人：（签字或盖章） </w:t>
      </w:r>
    </w:p>
    <w:p>
      <w:pPr>
        <w:rPr>
          <w:rFonts w:ascii="宋体" w:hAnsi="宋体"/>
          <w:sz w:val="24"/>
        </w:rPr>
      </w:pPr>
    </w:p>
    <w:p>
      <w:pPr>
        <w:rPr>
          <w:rFonts w:ascii="宋体" w:hAnsi="宋体"/>
          <w:sz w:val="24"/>
        </w:rPr>
      </w:pPr>
      <w:r>
        <w:rPr>
          <w:rFonts w:hint="eastAsia" w:ascii="宋体" w:hAnsi="宋体"/>
          <w:sz w:val="24"/>
        </w:rPr>
        <w:t>日期：     年   月   日</w:t>
      </w:r>
    </w:p>
    <w:p>
      <w:pPr>
        <w:rPr>
          <w:rFonts w:ascii="宋体" w:hAnsi="宋体"/>
          <w:sz w:val="24"/>
        </w:rPr>
      </w:pPr>
    </w:p>
    <w:p>
      <w:pPr>
        <w:rPr>
          <w:rFonts w:ascii="宋体" w:hAnsi="宋体"/>
          <w:sz w:val="24"/>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rPr>
          <w:rFonts w:ascii="宋体" w:hAnsi="宋体"/>
          <w:sz w:val="28"/>
          <w:szCs w:val="28"/>
        </w:rPr>
      </w:pPr>
    </w:p>
    <w:p>
      <w:pPr>
        <w:jc w:val="center"/>
        <w:rPr>
          <w:rFonts w:ascii="宋体" w:hAnsi="宋体"/>
          <w:sz w:val="28"/>
          <w:szCs w:val="28"/>
        </w:rPr>
      </w:pPr>
      <w:r>
        <w:rPr>
          <w:rFonts w:hint="eastAsia" w:ascii="宋体" w:hAnsi="宋体"/>
          <w:b/>
          <w:sz w:val="36"/>
          <w:szCs w:val="36"/>
        </w:rPr>
        <w:t>目录</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ectPr>
          <w:pgSz w:w="11907" w:h="16840"/>
          <w:pgMar w:top="851" w:right="1134" w:bottom="851" w:left="1418" w:header="1020" w:footer="1021" w:gutter="0"/>
          <w:cols w:space="720" w:num="1"/>
          <w:docGrid w:linePitch="286" w:charSpace="0"/>
        </w:sectPr>
      </w:pPr>
    </w:p>
    <w:p>
      <w:pPr>
        <w:rPr>
          <w:rFonts w:ascii="宋体" w:hAnsi="宋体"/>
          <w:sz w:val="36"/>
          <w:szCs w:val="36"/>
          <w:u w:val="single"/>
        </w:rPr>
      </w:pPr>
    </w:p>
    <w:p>
      <w:pPr>
        <w:rPr>
          <w:rFonts w:ascii="宋体" w:hAnsi="宋体"/>
          <w:sz w:val="36"/>
          <w:szCs w:val="36"/>
          <w:u w:val="single"/>
        </w:rPr>
      </w:pPr>
    </w:p>
    <w:p>
      <w:pPr>
        <w:rPr>
          <w:rFonts w:ascii="宋体" w:hAnsi="宋体"/>
          <w:sz w:val="36"/>
          <w:szCs w:val="36"/>
          <w:u w:val="single"/>
        </w:rPr>
      </w:pPr>
    </w:p>
    <w:p>
      <w:pPr>
        <w:spacing w:line="360" w:lineRule="auto"/>
        <w:jc w:val="center"/>
        <w:rPr>
          <w:rFonts w:ascii="宋体" w:hAnsi="宋体"/>
          <w:sz w:val="36"/>
          <w:szCs w:val="36"/>
        </w:rPr>
      </w:pPr>
      <w:r>
        <w:rPr>
          <w:rFonts w:hint="eastAsia" w:ascii="宋体" w:hAnsi="宋体"/>
          <w:sz w:val="36"/>
          <w:szCs w:val="36"/>
        </w:rPr>
        <w:t>2023智慧校园一卡通系统建设</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b/>
          <w:sz w:val="72"/>
          <w:szCs w:val="72"/>
        </w:rPr>
      </w:pPr>
      <w:r>
        <w:rPr>
          <w:rFonts w:hint="eastAsia" w:ascii="宋体" w:hAnsi="宋体"/>
          <w:b/>
          <w:sz w:val="72"/>
          <w:szCs w:val="72"/>
        </w:rPr>
        <w:t>磋商响应</w:t>
      </w:r>
      <w:r>
        <w:rPr>
          <w:rFonts w:ascii="宋体" w:hAnsi="宋体"/>
          <w:b/>
          <w:sz w:val="72"/>
          <w:szCs w:val="72"/>
        </w:rPr>
        <w:t>文</w:t>
      </w:r>
      <w:r>
        <w:rPr>
          <w:rFonts w:hint="eastAsia" w:ascii="宋体" w:hAnsi="宋体"/>
          <w:b/>
          <w:sz w:val="72"/>
          <w:szCs w:val="72"/>
        </w:rPr>
        <w:t>件</w:t>
      </w:r>
    </w:p>
    <w:p>
      <w:pPr>
        <w:rPr>
          <w:rFonts w:ascii="宋体" w:hAnsi="宋体"/>
          <w:sz w:val="24"/>
        </w:rPr>
      </w:pPr>
    </w:p>
    <w:p>
      <w:pPr>
        <w:rPr>
          <w:rFonts w:ascii="宋体" w:hAnsi="宋体"/>
          <w:sz w:val="24"/>
        </w:rPr>
      </w:pPr>
    </w:p>
    <w:p>
      <w:pPr>
        <w:jc w:val="center"/>
        <w:rPr>
          <w:rFonts w:ascii="宋体" w:hAnsi="宋体"/>
          <w:sz w:val="32"/>
          <w:szCs w:val="32"/>
          <w:u w:val="single"/>
        </w:rPr>
      </w:pPr>
      <w:r>
        <w:rPr>
          <w:rFonts w:hint="eastAsia" w:ascii="宋体" w:hAnsi="宋体"/>
          <w:sz w:val="32"/>
          <w:szCs w:val="32"/>
        </w:rPr>
        <w:t>项目编号：JM-2023-09-00871</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磋商响应内容：磋商</w:t>
      </w:r>
      <w:r>
        <w:rPr>
          <w:rFonts w:ascii="宋体" w:hAnsi="宋体"/>
          <w:sz w:val="24"/>
        </w:rPr>
        <w:t>响应</w:t>
      </w:r>
      <w:r>
        <w:rPr>
          <w:rFonts w:hint="eastAsia" w:ascii="宋体" w:hAnsi="宋体"/>
          <w:sz w:val="24"/>
        </w:rPr>
        <w:t>文件价格标部分</w:t>
      </w:r>
    </w:p>
    <w:p>
      <w:pPr>
        <w:rPr>
          <w:rFonts w:ascii="宋体" w:hAnsi="宋体"/>
          <w:sz w:val="24"/>
        </w:rPr>
      </w:pPr>
    </w:p>
    <w:p>
      <w:pPr>
        <w:rPr>
          <w:rFonts w:ascii="宋体" w:hAnsi="宋体"/>
          <w:sz w:val="24"/>
        </w:rPr>
      </w:pPr>
      <w:r>
        <w:rPr>
          <w:rFonts w:hint="eastAsia" w:ascii="宋体" w:hAnsi="宋体"/>
          <w:sz w:val="24"/>
        </w:rPr>
        <w:t>响应</w:t>
      </w:r>
      <w:r>
        <w:rPr>
          <w:rFonts w:ascii="宋体" w:hAnsi="宋体"/>
          <w:sz w:val="24"/>
        </w:rPr>
        <w:t>磋商供应商</w:t>
      </w:r>
      <w:r>
        <w:rPr>
          <w:rFonts w:hint="eastAsia" w:ascii="宋体" w:hAnsi="宋体"/>
          <w:sz w:val="24"/>
        </w:rPr>
        <w:t>：（盖公章）</w:t>
      </w:r>
    </w:p>
    <w:p>
      <w:pPr>
        <w:rPr>
          <w:rFonts w:ascii="宋体" w:hAnsi="宋体"/>
          <w:sz w:val="24"/>
        </w:rPr>
      </w:pPr>
    </w:p>
    <w:p>
      <w:pPr>
        <w:rPr>
          <w:rFonts w:ascii="宋体" w:hAnsi="宋体"/>
          <w:sz w:val="24"/>
        </w:rPr>
      </w:pPr>
      <w:r>
        <w:rPr>
          <w:rFonts w:hint="eastAsia" w:ascii="宋体" w:hAnsi="宋体"/>
          <w:sz w:val="24"/>
        </w:rPr>
        <w:t>法定代表人或被授权委托人：（签字或盖章）</w:t>
      </w:r>
    </w:p>
    <w:p>
      <w:pPr>
        <w:rPr>
          <w:rFonts w:ascii="宋体" w:hAnsi="宋体"/>
          <w:sz w:val="24"/>
        </w:rPr>
      </w:pPr>
    </w:p>
    <w:p>
      <w:pPr>
        <w:rPr>
          <w:rFonts w:ascii="宋体" w:hAnsi="宋体"/>
          <w:sz w:val="24"/>
        </w:rPr>
      </w:pPr>
      <w:r>
        <w:rPr>
          <w:rFonts w:hint="eastAsia" w:ascii="宋体" w:hAnsi="宋体"/>
          <w:sz w:val="24"/>
        </w:rPr>
        <w:t>日期：     年      月      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440" w:lineRule="atLeast"/>
        <w:jc w:val="center"/>
        <w:rPr>
          <w:rFonts w:ascii="仿宋_GB2312"/>
          <w:b/>
          <w:bCs/>
          <w:sz w:val="28"/>
        </w:rPr>
      </w:pPr>
      <w:r>
        <w:rPr>
          <w:rFonts w:hint="eastAsia" w:ascii="仿宋_GB2312"/>
          <w:b/>
          <w:bCs/>
          <w:sz w:val="28"/>
        </w:rPr>
        <w:t>一、磋商响应函</w:t>
      </w:r>
    </w:p>
    <w:p>
      <w:pPr>
        <w:spacing w:line="440" w:lineRule="atLeast"/>
        <w:jc w:val="center"/>
        <w:rPr>
          <w:rFonts w:ascii="仿宋_GB2312"/>
          <w:b/>
          <w:bCs/>
          <w:sz w:val="28"/>
        </w:rPr>
      </w:pPr>
    </w:p>
    <w:p>
      <w:pPr>
        <w:pStyle w:val="13"/>
        <w:spacing w:line="440" w:lineRule="atLeast"/>
        <w:rPr>
          <w:rFonts w:eastAsia="宋体"/>
          <w:sz w:val="24"/>
        </w:rPr>
      </w:pPr>
      <w:r>
        <w:rPr>
          <w:rFonts w:hint="eastAsia" w:eastAsia="宋体"/>
          <w:sz w:val="24"/>
        </w:rPr>
        <w:t>项目名称：</w:t>
      </w:r>
    </w:p>
    <w:p>
      <w:pPr>
        <w:spacing w:line="440" w:lineRule="atLeast"/>
        <w:rPr>
          <w:rFonts w:ascii="仿宋_GB2312"/>
          <w:sz w:val="24"/>
        </w:rPr>
      </w:pPr>
      <w:r>
        <w:rPr>
          <w:rFonts w:hint="eastAsia" w:ascii="仿宋_GB2312"/>
          <w:sz w:val="24"/>
        </w:rPr>
        <w:t>项目编号：</w:t>
      </w:r>
    </w:p>
    <w:p>
      <w:pPr>
        <w:spacing w:line="440" w:lineRule="atLeast"/>
        <w:rPr>
          <w:rFonts w:ascii="仿宋_GB2312"/>
          <w:sz w:val="24"/>
        </w:rPr>
      </w:pPr>
    </w:p>
    <w:p>
      <w:pPr>
        <w:spacing w:after="240" w:afterLines="100" w:line="440" w:lineRule="atLeast"/>
        <w:rPr>
          <w:rFonts w:ascii="仿宋_GB2312"/>
          <w:sz w:val="24"/>
        </w:rPr>
      </w:pPr>
      <w:r>
        <w:rPr>
          <w:rFonts w:hint="eastAsia" w:ascii="仿宋_GB2312"/>
          <w:sz w:val="24"/>
        </w:rPr>
        <w:t>致：吉林省光宇工程项目管理咨询有限公司</w:t>
      </w:r>
    </w:p>
    <w:p>
      <w:pPr>
        <w:spacing w:line="440" w:lineRule="atLeast"/>
        <w:ind w:right="34" w:rightChars="16" w:firstLine="480" w:firstLineChars="200"/>
        <w:jc w:val="left"/>
        <w:rPr>
          <w:rFonts w:ascii="仿宋_GB2312"/>
          <w:sz w:val="24"/>
        </w:rPr>
      </w:pPr>
      <w:r>
        <w:rPr>
          <w:rFonts w:hint="eastAsia" w:ascii="仿宋_GB2312"/>
          <w:sz w:val="24"/>
        </w:rPr>
        <w:t>我单位经研究上述货物磋商文件的磋商须知、 合同条款、质量要求、货物需求和其他有关文件后，我方愿以人民币（大写）元的投标总价，按上述合同条款、质量要求、货物需求的条件提供上述项目的供应。</w:t>
      </w:r>
    </w:p>
    <w:p>
      <w:pPr>
        <w:spacing w:line="440" w:lineRule="atLeast"/>
        <w:ind w:firstLine="480" w:firstLineChars="200"/>
        <w:rPr>
          <w:rFonts w:ascii="仿宋_GB2312"/>
          <w:sz w:val="24"/>
        </w:rPr>
      </w:pPr>
      <w:r>
        <w:rPr>
          <w:rFonts w:hint="eastAsia" w:ascii="仿宋_GB2312"/>
          <w:sz w:val="24"/>
        </w:rPr>
        <w:t>一旦我方成交，我方保证在合同协议条款中规定的供货期提供货物并交付使用。</w:t>
      </w:r>
    </w:p>
    <w:p>
      <w:pPr>
        <w:spacing w:line="440" w:lineRule="atLeast"/>
        <w:ind w:firstLine="600"/>
        <w:rPr>
          <w:rFonts w:ascii="仿宋_GB2312"/>
          <w:sz w:val="24"/>
        </w:rPr>
      </w:pPr>
      <w:r>
        <w:rPr>
          <w:rFonts w:hint="eastAsia" w:ascii="仿宋_GB2312"/>
          <w:sz w:val="24"/>
        </w:rPr>
        <w:t>我方同意本磋商文件在投标人须知第</w:t>
      </w:r>
      <w:r>
        <w:rPr>
          <w:rFonts w:hint="eastAsia" w:ascii="宋体" w:hAnsi="宋体"/>
          <w:sz w:val="24"/>
        </w:rPr>
        <w:t>2</w:t>
      </w:r>
      <w:r>
        <w:rPr>
          <w:rFonts w:ascii="宋体" w:hAnsi="宋体"/>
          <w:sz w:val="24"/>
        </w:rPr>
        <w:t>3</w:t>
      </w:r>
      <w:r>
        <w:rPr>
          <w:rFonts w:hint="eastAsia" w:ascii="仿宋_GB2312"/>
          <w:sz w:val="24"/>
        </w:rPr>
        <w:t>条规定的磋商截止期开始对我方有约束力，并在投标人须知第</w:t>
      </w:r>
      <w:r>
        <w:rPr>
          <w:rFonts w:hint="eastAsia" w:ascii="宋体" w:hAnsi="宋体"/>
          <w:sz w:val="24"/>
        </w:rPr>
        <w:t>1</w:t>
      </w:r>
      <w:r>
        <w:rPr>
          <w:rFonts w:ascii="宋体" w:hAnsi="宋体"/>
          <w:sz w:val="24"/>
        </w:rPr>
        <w:t>9</w:t>
      </w:r>
      <w:r>
        <w:rPr>
          <w:rFonts w:hint="eastAsia" w:ascii="宋体" w:hAnsi="宋体"/>
          <w:sz w:val="24"/>
        </w:rPr>
        <w:t>条</w:t>
      </w:r>
      <w:r>
        <w:rPr>
          <w:rFonts w:hint="eastAsia" w:ascii="仿宋_GB2312"/>
          <w:sz w:val="24"/>
        </w:rPr>
        <w:t>规定的磋商有效期截止前一直对我方有约束力且随时可能按此磋商响应文件成交。</w:t>
      </w:r>
    </w:p>
    <w:p>
      <w:pPr>
        <w:spacing w:line="440" w:lineRule="atLeast"/>
        <w:ind w:firstLine="600"/>
        <w:rPr>
          <w:rFonts w:ascii="仿宋_GB2312"/>
          <w:sz w:val="24"/>
        </w:rPr>
      </w:pPr>
      <w:r>
        <w:rPr>
          <w:rFonts w:hint="eastAsia" w:ascii="仿宋_GB2312"/>
          <w:sz w:val="24"/>
        </w:rPr>
        <w:t>在签署合同协议书之前，你方的成交通知书和本磋商响应文件将构成约束我们双方的契约。</w:t>
      </w:r>
    </w:p>
    <w:p>
      <w:pPr>
        <w:spacing w:line="440" w:lineRule="atLeast"/>
        <w:ind w:firstLine="600"/>
        <w:rPr>
          <w:rFonts w:ascii="仿宋_GB2312"/>
          <w:sz w:val="24"/>
        </w:rPr>
      </w:pPr>
    </w:p>
    <w:p>
      <w:pPr>
        <w:spacing w:line="440" w:lineRule="atLeast"/>
        <w:ind w:firstLine="600"/>
        <w:rPr>
          <w:rFonts w:ascii="仿宋_GB2312"/>
          <w:sz w:val="24"/>
        </w:rPr>
      </w:pPr>
    </w:p>
    <w:p>
      <w:pPr>
        <w:spacing w:line="440" w:lineRule="atLeast"/>
        <w:ind w:firstLine="600"/>
        <w:rPr>
          <w:rFonts w:ascii="仿宋_GB2312"/>
          <w:sz w:val="24"/>
        </w:rPr>
      </w:pPr>
    </w:p>
    <w:p>
      <w:pPr>
        <w:spacing w:line="440" w:lineRule="atLeast"/>
        <w:ind w:firstLine="600"/>
        <w:rPr>
          <w:rFonts w:ascii="仿宋_GB2312"/>
          <w:sz w:val="24"/>
        </w:rPr>
      </w:pPr>
    </w:p>
    <w:p>
      <w:pPr>
        <w:spacing w:line="440" w:lineRule="atLeast"/>
        <w:ind w:firstLine="600"/>
        <w:rPr>
          <w:rFonts w:ascii="仿宋_GB2312"/>
          <w:sz w:val="24"/>
        </w:rPr>
      </w:pPr>
    </w:p>
    <w:p>
      <w:pPr>
        <w:spacing w:line="440" w:lineRule="atLeast"/>
        <w:ind w:firstLine="480" w:firstLineChars="200"/>
        <w:rPr>
          <w:rFonts w:ascii="仿宋_GB2312"/>
          <w:sz w:val="24"/>
        </w:rPr>
      </w:pPr>
      <w:r>
        <w:rPr>
          <w:rFonts w:hint="eastAsia" w:ascii="仿宋_GB2312"/>
          <w:sz w:val="24"/>
        </w:rPr>
        <w:t>投标人：（盖公章）</w:t>
      </w:r>
    </w:p>
    <w:p>
      <w:pPr>
        <w:spacing w:line="440" w:lineRule="atLeast"/>
        <w:rPr>
          <w:rFonts w:ascii="仿宋_GB2312"/>
          <w:sz w:val="24"/>
        </w:rPr>
      </w:pPr>
      <w:r>
        <w:rPr>
          <w:rFonts w:hint="eastAsia" w:ascii="仿宋_GB2312"/>
          <w:sz w:val="24"/>
        </w:rPr>
        <w:t xml:space="preserve">    法定代表人或被授权委托人：（签字或盖章）    </w:t>
      </w:r>
    </w:p>
    <w:p>
      <w:pPr>
        <w:spacing w:line="440" w:lineRule="atLeast"/>
        <w:rPr>
          <w:rFonts w:ascii="仿宋_GB2312"/>
          <w:sz w:val="24"/>
        </w:rPr>
      </w:pPr>
      <w:r>
        <w:rPr>
          <w:rFonts w:hint="eastAsia" w:ascii="仿宋_GB2312"/>
          <w:sz w:val="24"/>
        </w:rPr>
        <w:t xml:space="preserve">    地址：                               </w:t>
      </w:r>
    </w:p>
    <w:p>
      <w:pPr>
        <w:spacing w:line="440" w:lineRule="atLeast"/>
        <w:rPr>
          <w:rFonts w:ascii="宋体"/>
          <w:sz w:val="24"/>
        </w:rPr>
      </w:pPr>
      <w:r>
        <w:rPr>
          <w:rFonts w:hint="eastAsia" w:ascii="仿宋_GB2312"/>
          <w:sz w:val="24"/>
        </w:rPr>
        <w:t xml:space="preserve">    日期：    年  月  日</w:t>
      </w:r>
    </w:p>
    <w:p>
      <w:pPr>
        <w:spacing w:line="440" w:lineRule="atLeast"/>
        <w:jc w:val="center"/>
        <w:rPr>
          <w:rFonts w:ascii="宋体"/>
          <w:sz w:val="24"/>
        </w:rPr>
      </w:pPr>
    </w:p>
    <w:p>
      <w:pPr>
        <w:spacing w:line="440" w:lineRule="atLeast"/>
        <w:rPr>
          <w:rFonts w:ascii="仿宋_GB2312"/>
          <w:sz w:val="24"/>
        </w:rPr>
      </w:pPr>
    </w:p>
    <w:p>
      <w:pPr>
        <w:spacing w:line="440" w:lineRule="atLeast"/>
        <w:rPr>
          <w:rFonts w:ascii="仿宋_GB2312"/>
          <w:sz w:val="24"/>
        </w:rPr>
      </w:pPr>
    </w:p>
    <w:p>
      <w:pPr>
        <w:spacing w:line="440" w:lineRule="atLeast"/>
        <w:rPr>
          <w:rFonts w:ascii="仿宋_GB2312"/>
          <w:sz w:val="24"/>
        </w:rPr>
      </w:pPr>
    </w:p>
    <w:p>
      <w:pPr>
        <w:spacing w:line="440" w:lineRule="atLeast"/>
        <w:rPr>
          <w:rFonts w:ascii="宋体" w:hAnsi="宋体"/>
          <w:b/>
          <w:sz w:val="28"/>
        </w:rPr>
      </w:pPr>
    </w:p>
    <w:p>
      <w:pPr>
        <w:spacing w:line="440" w:lineRule="atLeast"/>
        <w:rPr>
          <w:rFonts w:ascii="仿宋_GB2312"/>
          <w:sz w:val="24"/>
        </w:rPr>
        <w:sectPr>
          <w:headerReference r:id="rId14" w:type="first"/>
          <w:footerReference r:id="rId15" w:type="default"/>
          <w:headerReference r:id="rId13" w:type="even"/>
          <w:type w:val="nextColumn"/>
          <w:pgSz w:w="11907" w:h="16840"/>
          <w:pgMar w:top="1134" w:right="1134" w:bottom="1134" w:left="1418" w:header="1021" w:footer="1021" w:gutter="0"/>
          <w:cols w:space="720" w:num="1"/>
          <w:docGrid w:linePitch="285" w:charSpace="0"/>
        </w:sectPr>
      </w:pPr>
    </w:p>
    <w:p>
      <w:pPr>
        <w:spacing w:line="440" w:lineRule="atLeast"/>
        <w:jc w:val="center"/>
        <w:rPr>
          <w:rFonts w:ascii="仿宋_GB2312"/>
          <w:b/>
          <w:bCs/>
          <w:spacing w:val="46"/>
          <w:sz w:val="28"/>
        </w:rPr>
      </w:pPr>
      <w:r>
        <w:rPr>
          <w:rFonts w:hint="eastAsia" w:ascii="仿宋_GB2312"/>
          <w:b/>
          <w:bCs/>
          <w:spacing w:val="46"/>
          <w:sz w:val="28"/>
        </w:rPr>
        <w:t>二、磋商响应</w:t>
      </w:r>
      <w:r>
        <w:rPr>
          <w:rFonts w:ascii="仿宋_GB2312"/>
          <w:b/>
          <w:bCs/>
          <w:spacing w:val="46"/>
          <w:sz w:val="28"/>
        </w:rPr>
        <w:t>首次报价</w:t>
      </w:r>
      <w:r>
        <w:rPr>
          <w:rFonts w:hint="eastAsia" w:ascii="仿宋_GB2312"/>
          <w:b/>
          <w:bCs/>
          <w:spacing w:val="46"/>
          <w:sz w:val="28"/>
        </w:rPr>
        <w:t>表</w:t>
      </w:r>
    </w:p>
    <w:p>
      <w:pPr>
        <w:spacing w:line="440" w:lineRule="atLeast"/>
        <w:jc w:val="center"/>
        <w:rPr>
          <w:rFonts w:ascii="仿宋_GB2312"/>
          <w:b/>
          <w:bCs/>
          <w:spacing w:val="46"/>
          <w:sz w:val="28"/>
        </w:rPr>
      </w:pPr>
    </w:p>
    <w:p>
      <w:pPr>
        <w:spacing w:line="440" w:lineRule="atLeast"/>
        <w:ind w:firstLine="240" w:firstLineChars="100"/>
        <w:rPr>
          <w:rFonts w:ascii="仿宋_GB2312"/>
          <w:sz w:val="24"/>
        </w:rPr>
      </w:pPr>
      <w:r>
        <w:rPr>
          <w:rFonts w:hint="eastAsia" w:ascii="仿宋_GB2312"/>
          <w:sz w:val="24"/>
        </w:rPr>
        <w:t>项目名称：</w:t>
      </w:r>
    </w:p>
    <w:p>
      <w:pPr>
        <w:spacing w:line="440" w:lineRule="atLeast"/>
        <w:ind w:firstLine="240" w:firstLineChars="100"/>
        <w:rPr>
          <w:rFonts w:ascii="宋体"/>
          <w:sz w:val="24"/>
        </w:rPr>
      </w:pPr>
      <w:r>
        <w:rPr>
          <w:rFonts w:hint="eastAsia" w:ascii="仿宋_GB2312"/>
          <w:sz w:val="24"/>
        </w:rPr>
        <w:t xml:space="preserve">项目编号： </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hint="eastAsia" w:ascii="仿宋_GB2312"/>
          <w:sz w:val="24"/>
        </w:rPr>
        <w:t>磋商时间：  年  月  日</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545"/>
        <w:gridCol w:w="1843"/>
        <w:gridCol w:w="2410"/>
        <w:gridCol w:w="1984"/>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2700" w:type="dxa"/>
            <w:tcBorders>
              <w:bottom w:val="single" w:color="auto" w:sz="4" w:space="0"/>
            </w:tcBorders>
            <w:vAlign w:val="center"/>
          </w:tcPr>
          <w:p>
            <w:pPr>
              <w:spacing w:line="440" w:lineRule="atLeast"/>
              <w:jc w:val="center"/>
              <w:rPr>
                <w:rFonts w:ascii="仿宋_GB2312"/>
                <w:sz w:val="24"/>
              </w:rPr>
            </w:pPr>
            <w:r>
              <w:rPr>
                <w:rFonts w:hint="eastAsia" w:ascii="仿宋_GB2312"/>
                <w:sz w:val="24"/>
              </w:rPr>
              <w:t>响应磋商名称</w:t>
            </w:r>
          </w:p>
        </w:tc>
        <w:tc>
          <w:tcPr>
            <w:tcW w:w="2545" w:type="dxa"/>
            <w:tcBorders>
              <w:bottom w:val="single" w:color="auto" w:sz="4" w:space="0"/>
            </w:tcBorders>
            <w:vAlign w:val="center"/>
          </w:tcPr>
          <w:p>
            <w:pPr>
              <w:spacing w:line="440" w:lineRule="atLeast"/>
              <w:jc w:val="center"/>
              <w:rPr>
                <w:rFonts w:ascii="仿宋_GB2312"/>
                <w:sz w:val="24"/>
              </w:rPr>
            </w:pPr>
            <w:r>
              <w:rPr>
                <w:rFonts w:hint="eastAsia" w:ascii="仿宋_GB2312"/>
                <w:sz w:val="24"/>
              </w:rPr>
              <w:t>磋商响应报价</w:t>
            </w:r>
          </w:p>
          <w:p>
            <w:pPr>
              <w:spacing w:line="440" w:lineRule="atLeast"/>
              <w:jc w:val="center"/>
              <w:rPr>
                <w:rFonts w:ascii="仿宋_GB2312"/>
                <w:sz w:val="24"/>
              </w:rPr>
            </w:pPr>
            <w:r>
              <w:rPr>
                <w:rFonts w:hint="eastAsia" w:ascii="仿宋_GB2312"/>
                <w:sz w:val="24"/>
              </w:rPr>
              <w:t>（元）</w:t>
            </w:r>
          </w:p>
        </w:tc>
        <w:tc>
          <w:tcPr>
            <w:tcW w:w="1843" w:type="dxa"/>
            <w:tcBorders>
              <w:bottom w:val="single" w:color="auto" w:sz="4" w:space="0"/>
            </w:tcBorders>
            <w:vAlign w:val="center"/>
          </w:tcPr>
          <w:p>
            <w:pPr>
              <w:spacing w:line="440" w:lineRule="atLeast"/>
              <w:jc w:val="center"/>
              <w:rPr>
                <w:rFonts w:ascii="仿宋_GB2312"/>
                <w:sz w:val="24"/>
              </w:rPr>
            </w:pPr>
            <w:r>
              <w:rPr>
                <w:rFonts w:hint="eastAsia" w:ascii="仿宋_GB2312"/>
                <w:sz w:val="24"/>
              </w:rPr>
              <w:t>货物</w:t>
            </w:r>
          </w:p>
          <w:p>
            <w:pPr>
              <w:spacing w:line="440" w:lineRule="atLeast"/>
              <w:jc w:val="center"/>
              <w:rPr>
                <w:rFonts w:ascii="仿宋_GB2312"/>
                <w:sz w:val="24"/>
              </w:rPr>
            </w:pPr>
            <w:r>
              <w:rPr>
                <w:rFonts w:hint="eastAsia" w:ascii="仿宋_GB2312"/>
                <w:sz w:val="24"/>
              </w:rPr>
              <w:t>质量</w:t>
            </w:r>
          </w:p>
        </w:tc>
        <w:tc>
          <w:tcPr>
            <w:tcW w:w="2410" w:type="dxa"/>
            <w:tcBorders>
              <w:bottom w:val="single" w:color="auto" w:sz="4" w:space="0"/>
            </w:tcBorders>
            <w:vAlign w:val="center"/>
          </w:tcPr>
          <w:p>
            <w:pPr>
              <w:spacing w:line="440" w:lineRule="atLeast"/>
              <w:jc w:val="center"/>
              <w:rPr>
                <w:rFonts w:ascii="仿宋_GB2312"/>
                <w:sz w:val="24"/>
              </w:rPr>
            </w:pPr>
            <w:r>
              <w:rPr>
                <w:rFonts w:hint="eastAsia" w:ascii="仿宋_GB2312"/>
                <w:sz w:val="24"/>
              </w:rPr>
              <w:t>供货期</w:t>
            </w:r>
          </w:p>
        </w:tc>
        <w:tc>
          <w:tcPr>
            <w:tcW w:w="1984" w:type="dxa"/>
            <w:tcBorders>
              <w:bottom w:val="single" w:color="auto" w:sz="4" w:space="0"/>
            </w:tcBorders>
            <w:vAlign w:val="center"/>
          </w:tcPr>
          <w:p>
            <w:pPr>
              <w:spacing w:line="440" w:lineRule="atLeast"/>
              <w:jc w:val="center"/>
              <w:rPr>
                <w:rFonts w:ascii="仿宋_GB2312"/>
                <w:sz w:val="24"/>
              </w:rPr>
            </w:pPr>
            <w:r>
              <w:rPr>
                <w:rFonts w:hint="eastAsia" w:ascii="仿宋_GB2312"/>
                <w:sz w:val="24"/>
              </w:rPr>
              <w:t>除价格以外的优惠条件</w:t>
            </w:r>
          </w:p>
        </w:tc>
        <w:tc>
          <w:tcPr>
            <w:tcW w:w="1950" w:type="dxa"/>
            <w:tcBorders>
              <w:bottom w:val="single" w:color="auto" w:sz="4" w:space="0"/>
            </w:tcBorders>
            <w:vAlign w:val="center"/>
          </w:tcPr>
          <w:p>
            <w:pPr>
              <w:spacing w:line="440" w:lineRule="atLeast"/>
              <w:jc w:val="center"/>
              <w:rPr>
                <w:rFonts w:ascii="仿宋_GB2312"/>
                <w:sz w:val="24"/>
              </w:rPr>
            </w:pPr>
            <w:r>
              <w:rPr>
                <w:rFonts w:hint="eastAsia" w:ascii="仿宋_GB2312"/>
                <w:sz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2700" w:type="dxa"/>
            <w:tcBorders>
              <w:bottom w:val="single" w:color="auto" w:sz="4" w:space="0"/>
            </w:tcBorders>
          </w:tcPr>
          <w:p>
            <w:pPr>
              <w:spacing w:line="440" w:lineRule="atLeast"/>
              <w:rPr>
                <w:rFonts w:ascii="宋体"/>
                <w:sz w:val="24"/>
              </w:rPr>
            </w:pPr>
          </w:p>
        </w:tc>
        <w:tc>
          <w:tcPr>
            <w:tcW w:w="2545" w:type="dxa"/>
            <w:tcBorders>
              <w:bottom w:val="single" w:color="auto" w:sz="4" w:space="0"/>
            </w:tcBorders>
          </w:tcPr>
          <w:p>
            <w:pPr>
              <w:spacing w:line="440" w:lineRule="atLeast"/>
              <w:rPr>
                <w:rFonts w:ascii="宋体"/>
                <w:sz w:val="24"/>
              </w:rPr>
            </w:pPr>
          </w:p>
        </w:tc>
        <w:tc>
          <w:tcPr>
            <w:tcW w:w="1843" w:type="dxa"/>
            <w:tcBorders>
              <w:bottom w:val="single" w:color="auto" w:sz="4" w:space="0"/>
            </w:tcBorders>
          </w:tcPr>
          <w:p>
            <w:pPr>
              <w:spacing w:line="440" w:lineRule="atLeast"/>
              <w:rPr>
                <w:rFonts w:ascii="宋体"/>
                <w:sz w:val="24"/>
              </w:rPr>
            </w:pPr>
          </w:p>
        </w:tc>
        <w:tc>
          <w:tcPr>
            <w:tcW w:w="2410" w:type="dxa"/>
            <w:tcBorders>
              <w:bottom w:val="single" w:color="auto" w:sz="4" w:space="0"/>
            </w:tcBorders>
          </w:tcPr>
          <w:p>
            <w:pPr>
              <w:spacing w:line="440" w:lineRule="atLeast"/>
              <w:rPr>
                <w:rFonts w:ascii="宋体"/>
                <w:sz w:val="24"/>
              </w:rPr>
            </w:pPr>
          </w:p>
        </w:tc>
        <w:tc>
          <w:tcPr>
            <w:tcW w:w="1984" w:type="dxa"/>
            <w:tcBorders>
              <w:bottom w:val="single" w:color="auto" w:sz="4" w:space="0"/>
            </w:tcBorders>
          </w:tcPr>
          <w:p>
            <w:pPr>
              <w:spacing w:line="440" w:lineRule="atLeast"/>
              <w:rPr>
                <w:rFonts w:ascii="宋体"/>
                <w:sz w:val="24"/>
              </w:rPr>
            </w:pPr>
          </w:p>
        </w:tc>
        <w:tc>
          <w:tcPr>
            <w:tcW w:w="1950" w:type="dxa"/>
            <w:tcBorders>
              <w:bottom w:val="single" w:color="auto" w:sz="4" w:space="0"/>
            </w:tcBorders>
          </w:tcPr>
          <w:p>
            <w:pPr>
              <w:spacing w:line="440" w:lineRule="atLeast"/>
              <w:rPr>
                <w:rFonts w:ascii="宋体"/>
                <w:sz w:val="24"/>
              </w:rPr>
            </w:pPr>
          </w:p>
        </w:tc>
      </w:tr>
    </w:tbl>
    <w:p>
      <w:pPr>
        <w:spacing w:line="440" w:lineRule="atLeast"/>
        <w:ind w:left="720" w:hanging="720" w:hangingChars="300"/>
        <w:rPr>
          <w:rFonts w:ascii="仿宋_GB2312"/>
          <w:sz w:val="24"/>
        </w:rPr>
      </w:pPr>
    </w:p>
    <w:p>
      <w:pPr>
        <w:spacing w:line="440" w:lineRule="atLeast"/>
        <w:ind w:firstLine="480" w:firstLineChars="200"/>
        <w:rPr>
          <w:rFonts w:ascii="仿宋_GB2312"/>
          <w:sz w:val="24"/>
        </w:rPr>
      </w:pPr>
      <w:r>
        <w:rPr>
          <w:rFonts w:hint="eastAsia" w:ascii="仿宋_GB2312"/>
          <w:sz w:val="24"/>
        </w:rPr>
        <w:t>注：1.本表除谈判响应文件中填写。</w:t>
      </w:r>
    </w:p>
    <w:p>
      <w:pPr>
        <w:spacing w:line="440" w:lineRule="atLeast"/>
        <w:ind w:firstLine="960" w:firstLineChars="400"/>
        <w:rPr>
          <w:rFonts w:ascii="仿宋_GB2312"/>
          <w:sz w:val="24"/>
        </w:rPr>
      </w:pPr>
      <w:r>
        <w:rPr>
          <w:rFonts w:ascii="仿宋_GB2312"/>
          <w:sz w:val="24"/>
        </w:rPr>
        <w:t>2</w:t>
      </w:r>
      <w:r>
        <w:rPr>
          <w:rFonts w:hint="eastAsia" w:ascii="仿宋_GB2312"/>
          <w:sz w:val="24"/>
        </w:rPr>
        <w:t>.如谈判响应</w:t>
      </w:r>
      <w:r>
        <w:rPr>
          <w:rFonts w:ascii="仿宋_GB2312"/>
          <w:sz w:val="24"/>
        </w:rPr>
        <w:t>首次报价表</w:t>
      </w:r>
      <w:r>
        <w:rPr>
          <w:rFonts w:hint="eastAsia" w:ascii="仿宋_GB2312"/>
          <w:sz w:val="24"/>
        </w:rPr>
        <w:t>内容与谈判响应文件中明细表内容不一致，以谈判</w:t>
      </w:r>
      <w:r>
        <w:rPr>
          <w:rFonts w:ascii="仿宋_GB2312"/>
          <w:sz w:val="24"/>
        </w:rPr>
        <w:t>响应</w:t>
      </w:r>
      <w:r>
        <w:rPr>
          <w:rFonts w:hint="eastAsia" w:ascii="仿宋_GB2312"/>
          <w:sz w:val="24"/>
        </w:rPr>
        <w:t>最终</w:t>
      </w:r>
      <w:r>
        <w:rPr>
          <w:rFonts w:ascii="仿宋_GB2312"/>
          <w:sz w:val="24"/>
        </w:rPr>
        <w:t>报价</w:t>
      </w:r>
      <w:r>
        <w:rPr>
          <w:rFonts w:hint="eastAsia" w:ascii="仿宋_GB2312"/>
          <w:sz w:val="24"/>
        </w:rPr>
        <w:t>表为准。</w:t>
      </w:r>
    </w:p>
    <w:p>
      <w:pPr>
        <w:spacing w:line="440" w:lineRule="atLeast"/>
        <w:ind w:left="570"/>
        <w:rPr>
          <w:rFonts w:ascii="宋体"/>
          <w:sz w:val="24"/>
        </w:rPr>
      </w:pPr>
    </w:p>
    <w:p>
      <w:pPr>
        <w:spacing w:line="440" w:lineRule="atLeast"/>
        <w:ind w:firstLine="840" w:firstLineChars="350"/>
        <w:rPr>
          <w:rFonts w:ascii="仿宋_GB2312"/>
          <w:sz w:val="24"/>
        </w:rPr>
      </w:pPr>
      <w:r>
        <w:rPr>
          <w:rFonts w:hint="eastAsia" w:ascii="仿宋_GB2312"/>
          <w:sz w:val="24"/>
        </w:rPr>
        <w:t>响应磋商供应商：（盖公章）                              法定代表人或被授权委托人：（签字或盖章）</w:t>
      </w:r>
    </w:p>
    <w:p>
      <w:pPr>
        <w:spacing w:line="440" w:lineRule="atLeast"/>
        <w:ind w:firstLine="1440" w:firstLineChars="600"/>
        <w:rPr>
          <w:rFonts w:ascii="宋体"/>
          <w:sz w:val="24"/>
        </w:rPr>
        <w:sectPr>
          <w:headerReference r:id="rId18" w:type="first"/>
          <w:headerReference r:id="rId16" w:type="default"/>
          <w:footerReference r:id="rId19" w:type="default"/>
          <w:headerReference r:id="rId17" w:type="even"/>
          <w:pgSz w:w="16840" w:h="11907" w:orient="landscape"/>
          <w:pgMar w:top="1531" w:right="1758" w:bottom="1247" w:left="1758" w:header="1134" w:footer="794" w:gutter="0"/>
          <w:cols w:space="720" w:num="1"/>
          <w:docGrid w:linePitch="285" w:charSpace="0"/>
        </w:sectPr>
      </w:pPr>
    </w:p>
    <w:p>
      <w:pPr>
        <w:spacing w:line="440" w:lineRule="atLeast"/>
        <w:jc w:val="center"/>
        <w:rPr>
          <w:rFonts w:ascii="宋体" w:hAnsi="宋体"/>
          <w:b/>
          <w:sz w:val="28"/>
        </w:rPr>
      </w:pPr>
      <w:r>
        <w:rPr>
          <w:rFonts w:hint="eastAsia" w:ascii="宋体" w:hAnsi="宋体"/>
          <w:b/>
          <w:sz w:val="28"/>
        </w:rPr>
        <w:t>三、法定代表人资格证明书</w:t>
      </w:r>
    </w:p>
    <w:p>
      <w:pPr>
        <w:spacing w:line="360" w:lineRule="auto"/>
        <w:rPr>
          <w:rFonts w:ascii="宋体"/>
          <w:sz w:val="24"/>
        </w:rPr>
      </w:pPr>
    </w:p>
    <w:p>
      <w:pPr>
        <w:spacing w:line="360" w:lineRule="auto"/>
        <w:rPr>
          <w:rFonts w:ascii="仿宋_GB2312"/>
          <w:sz w:val="24"/>
        </w:rPr>
      </w:pPr>
      <w:r>
        <w:rPr>
          <w:rFonts w:hint="eastAsia" w:ascii="仿宋_GB2312"/>
          <w:sz w:val="24"/>
        </w:rPr>
        <w:t>响应磋商</w:t>
      </w:r>
      <w:r>
        <w:rPr>
          <w:rFonts w:ascii="仿宋_GB2312"/>
          <w:sz w:val="24"/>
        </w:rPr>
        <w:t>供应商</w:t>
      </w:r>
      <w:r>
        <w:rPr>
          <w:rFonts w:hint="eastAsia" w:ascii="仿宋_GB2312"/>
          <w:sz w:val="24"/>
        </w:rPr>
        <w:t>名称：</w:t>
      </w:r>
    </w:p>
    <w:p>
      <w:pPr>
        <w:spacing w:line="360" w:lineRule="auto"/>
        <w:rPr>
          <w:rFonts w:ascii="仿宋_GB2312"/>
          <w:sz w:val="24"/>
          <w:u w:val="single"/>
        </w:rPr>
      </w:pPr>
      <w:r>
        <w:rPr>
          <w:rFonts w:hint="eastAsia" w:ascii="仿宋_GB2312"/>
          <w:sz w:val="24"/>
        </w:rPr>
        <w:t>单位性质：</w:t>
      </w:r>
    </w:p>
    <w:p>
      <w:pPr>
        <w:spacing w:line="360" w:lineRule="auto"/>
        <w:rPr>
          <w:rFonts w:ascii="仿宋_GB2312"/>
          <w:sz w:val="24"/>
          <w:u w:val="single"/>
        </w:rPr>
      </w:pPr>
      <w:r>
        <w:rPr>
          <w:rFonts w:hint="eastAsia" w:ascii="仿宋_GB2312"/>
          <w:sz w:val="24"/>
        </w:rPr>
        <w:t>地    址：</w:t>
      </w:r>
    </w:p>
    <w:p>
      <w:pPr>
        <w:spacing w:line="360" w:lineRule="auto"/>
        <w:rPr>
          <w:rFonts w:ascii="仿宋_GB2312"/>
          <w:sz w:val="24"/>
        </w:rPr>
      </w:pPr>
      <w:r>
        <w:rPr>
          <w:rFonts w:hint="eastAsia" w:ascii="仿宋_GB2312"/>
          <w:sz w:val="24"/>
        </w:rPr>
        <w:t>成立时间：</w:t>
      </w:r>
    </w:p>
    <w:p>
      <w:pPr>
        <w:spacing w:line="360" w:lineRule="auto"/>
        <w:rPr>
          <w:rFonts w:ascii="仿宋_GB2312"/>
          <w:sz w:val="24"/>
          <w:u w:val="single"/>
        </w:rPr>
      </w:pPr>
      <w:r>
        <w:rPr>
          <w:rFonts w:hint="eastAsia" w:ascii="仿宋_GB2312"/>
          <w:sz w:val="24"/>
        </w:rPr>
        <w:t>经营期限：</w:t>
      </w:r>
    </w:p>
    <w:p>
      <w:pPr>
        <w:spacing w:line="360" w:lineRule="auto"/>
        <w:rPr>
          <w:rFonts w:ascii="仿宋_GB2312"/>
          <w:sz w:val="24"/>
          <w:u w:val="single"/>
        </w:rPr>
      </w:pPr>
      <w:r>
        <w:rPr>
          <w:rFonts w:hint="eastAsia" w:ascii="仿宋_GB2312"/>
          <w:sz w:val="24"/>
        </w:rPr>
        <w:t>姓名：性别：</w:t>
      </w:r>
      <w:r>
        <w:rPr>
          <w:rFonts w:hint="eastAsia" w:ascii="仿宋_GB2312"/>
          <w:sz w:val="24"/>
        </w:rPr>
        <w:tab/>
      </w:r>
      <w:r>
        <w:rPr>
          <w:rFonts w:hint="eastAsia" w:ascii="仿宋_GB2312"/>
          <w:sz w:val="24"/>
        </w:rPr>
        <w:t xml:space="preserve"> 年龄：    职务：</w:t>
      </w:r>
    </w:p>
    <w:p>
      <w:pPr>
        <w:spacing w:line="360" w:lineRule="auto"/>
        <w:ind w:firstLine="480" w:firstLineChars="200"/>
        <w:rPr>
          <w:rFonts w:ascii="仿宋_GB2312"/>
          <w:sz w:val="24"/>
          <w:u w:val="single"/>
        </w:rPr>
      </w:pPr>
      <w:r>
        <w:rPr>
          <w:rFonts w:hint="eastAsia" w:ascii="仿宋_GB2312"/>
          <w:sz w:val="24"/>
        </w:rPr>
        <w:t>系（投标人名称）的法定代表人。</w:t>
      </w:r>
    </w:p>
    <w:p>
      <w:pPr>
        <w:spacing w:line="360" w:lineRule="auto"/>
        <w:ind w:firstLine="76" w:firstLineChars="32"/>
        <w:rPr>
          <w:rFonts w:ascii="仿宋_GB2312"/>
          <w:sz w:val="24"/>
        </w:rPr>
      </w:pPr>
    </w:p>
    <w:p>
      <w:pPr>
        <w:spacing w:line="360" w:lineRule="auto"/>
        <w:ind w:firstLine="552" w:firstLineChars="230"/>
        <w:rPr>
          <w:rFonts w:ascii="仿宋_GB2312"/>
          <w:sz w:val="24"/>
        </w:rPr>
      </w:pPr>
      <w:r>
        <w:rPr>
          <w:rFonts w:hint="eastAsia" w:ascii="仿宋_GB2312"/>
          <w:sz w:val="24"/>
        </w:rPr>
        <w:t>特此证明。</w:t>
      </w:r>
    </w:p>
    <w:p>
      <w:pPr>
        <w:spacing w:line="440" w:lineRule="atLeast"/>
        <w:ind w:firstLine="76" w:firstLineChars="32"/>
        <w:rPr>
          <w:rFonts w:ascii="仿宋_GB2312"/>
          <w:sz w:val="24"/>
        </w:rPr>
      </w:pPr>
    </w:p>
    <w:p>
      <w:pPr>
        <w:spacing w:line="440" w:lineRule="atLeast"/>
        <w:ind w:firstLine="76" w:firstLineChars="32"/>
        <w:rPr>
          <w:rFonts w:ascii="仿宋_GB2312"/>
          <w:sz w:val="24"/>
        </w:rPr>
      </w:pPr>
    </w:p>
    <w:p>
      <w:pPr>
        <w:spacing w:line="440" w:lineRule="atLeast"/>
        <w:ind w:firstLine="76" w:firstLineChars="32"/>
        <w:rPr>
          <w:rFonts w:ascii="仿宋_GB2312"/>
          <w:sz w:val="24"/>
        </w:rPr>
      </w:pPr>
    </w:p>
    <w:p>
      <w:pPr>
        <w:spacing w:line="440" w:lineRule="atLeast"/>
        <w:ind w:firstLine="76" w:firstLineChars="32"/>
        <w:rPr>
          <w:rFonts w:ascii="仿宋_GB2312"/>
          <w:sz w:val="24"/>
        </w:rPr>
      </w:pPr>
    </w:p>
    <w:p>
      <w:pPr>
        <w:spacing w:line="440" w:lineRule="atLeast"/>
        <w:ind w:firstLine="76" w:firstLineChars="32"/>
        <w:jc w:val="center"/>
        <w:rPr>
          <w:rFonts w:ascii="仿宋_GB2312"/>
          <w:sz w:val="24"/>
        </w:rPr>
      </w:pPr>
      <w:r>
        <w:rPr>
          <w:rFonts w:hint="eastAsia" w:ascii="仿宋_GB2312"/>
          <w:sz w:val="24"/>
        </w:rPr>
        <w:t>（法定代表人身份证复印件）</w:t>
      </w:r>
    </w:p>
    <w:p>
      <w:pPr>
        <w:spacing w:line="440" w:lineRule="atLeast"/>
        <w:ind w:firstLine="76" w:firstLineChars="32"/>
        <w:rPr>
          <w:rFonts w:ascii="仿宋_GB2312"/>
          <w:sz w:val="24"/>
        </w:rPr>
      </w:pPr>
    </w:p>
    <w:p>
      <w:pPr>
        <w:spacing w:line="440" w:lineRule="atLeast"/>
        <w:ind w:firstLine="76" w:firstLineChars="32"/>
        <w:rPr>
          <w:rFonts w:ascii="仿宋_GB2312"/>
          <w:sz w:val="24"/>
        </w:rPr>
      </w:pPr>
    </w:p>
    <w:p>
      <w:pPr>
        <w:spacing w:line="440" w:lineRule="atLeast"/>
        <w:ind w:firstLine="76" w:firstLineChars="32"/>
        <w:rPr>
          <w:rFonts w:ascii="仿宋_GB2312"/>
          <w:sz w:val="24"/>
        </w:rPr>
      </w:pPr>
    </w:p>
    <w:p>
      <w:pPr>
        <w:spacing w:line="440" w:lineRule="atLeast"/>
        <w:ind w:firstLine="76" w:firstLineChars="32"/>
        <w:rPr>
          <w:rFonts w:ascii="仿宋_GB2312"/>
          <w:sz w:val="24"/>
        </w:rPr>
      </w:pPr>
    </w:p>
    <w:p>
      <w:pPr>
        <w:spacing w:line="440" w:lineRule="atLeast"/>
        <w:ind w:firstLine="76" w:firstLineChars="32"/>
        <w:rPr>
          <w:rFonts w:ascii="仿宋_GB2312"/>
          <w:sz w:val="24"/>
        </w:rPr>
      </w:pPr>
    </w:p>
    <w:p>
      <w:pPr>
        <w:spacing w:line="440" w:lineRule="atLeast"/>
        <w:ind w:firstLine="76" w:firstLineChars="32"/>
        <w:rPr>
          <w:rFonts w:ascii="仿宋_GB2312"/>
          <w:sz w:val="24"/>
        </w:rPr>
      </w:pPr>
    </w:p>
    <w:p>
      <w:pPr>
        <w:spacing w:line="440" w:lineRule="atLeast"/>
        <w:ind w:firstLine="76" w:firstLineChars="32"/>
        <w:rPr>
          <w:rFonts w:ascii="仿宋_GB2312"/>
          <w:sz w:val="24"/>
        </w:rPr>
      </w:pPr>
    </w:p>
    <w:p>
      <w:pPr>
        <w:spacing w:line="440" w:lineRule="atLeast"/>
        <w:ind w:firstLine="76" w:firstLineChars="32"/>
        <w:rPr>
          <w:rFonts w:ascii="仿宋_GB2312"/>
          <w:sz w:val="24"/>
        </w:rPr>
      </w:pPr>
    </w:p>
    <w:p>
      <w:pPr>
        <w:spacing w:line="440" w:lineRule="atLeast"/>
        <w:jc w:val="left"/>
        <w:rPr>
          <w:rFonts w:ascii="仿宋_GB2312"/>
          <w:sz w:val="24"/>
        </w:rPr>
      </w:pPr>
      <w:r>
        <w:rPr>
          <w:rFonts w:hint="eastAsia" w:ascii="仿宋_GB2312"/>
          <w:sz w:val="24"/>
        </w:rPr>
        <w:t>响应磋商</w:t>
      </w:r>
      <w:r>
        <w:rPr>
          <w:rFonts w:ascii="仿宋_GB2312"/>
          <w:sz w:val="24"/>
        </w:rPr>
        <w:t>供应商</w:t>
      </w:r>
      <w:r>
        <w:rPr>
          <w:rFonts w:hint="eastAsia" w:ascii="仿宋_GB2312"/>
          <w:sz w:val="24"/>
        </w:rPr>
        <w:t>：（盖公章）</w:t>
      </w:r>
    </w:p>
    <w:p>
      <w:pPr>
        <w:spacing w:line="440" w:lineRule="atLeast"/>
        <w:rPr>
          <w:rFonts w:ascii="仿宋_GB2312"/>
          <w:sz w:val="24"/>
        </w:rPr>
      </w:pPr>
    </w:p>
    <w:p>
      <w:pPr>
        <w:spacing w:line="440" w:lineRule="atLeast"/>
        <w:rPr>
          <w:rFonts w:ascii="仿宋_GB2312"/>
          <w:sz w:val="24"/>
        </w:rPr>
      </w:pPr>
      <w:r>
        <w:rPr>
          <w:rFonts w:hint="eastAsia" w:ascii="仿宋_GB2312"/>
          <w:sz w:val="24"/>
        </w:rPr>
        <w:t>日期：年月日</w:t>
      </w:r>
    </w:p>
    <w:p>
      <w:pPr>
        <w:spacing w:line="440" w:lineRule="atLeast"/>
        <w:rPr>
          <w:rFonts w:ascii="宋体"/>
          <w:sz w:val="24"/>
        </w:rPr>
      </w:pPr>
    </w:p>
    <w:p>
      <w:pPr>
        <w:spacing w:line="440" w:lineRule="atLeast"/>
        <w:rPr>
          <w:rFonts w:ascii="宋体"/>
          <w:sz w:val="24"/>
        </w:rPr>
      </w:pPr>
    </w:p>
    <w:p>
      <w:pPr>
        <w:spacing w:line="440" w:lineRule="atLeast"/>
        <w:rPr>
          <w:rFonts w:ascii="宋体"/>
          <w:sz w:val="24"/>
        </w:rPr>
      </w:pPr>
    </w:p>
    <w:p>
      <w:pPr>
        <w:spacing w:line="440" w:lineRule="atLeast"/>
        <w:rPr>
          <w:rFonts w:ascii="宋体"/>
          <w:sz w:val="24"/>
        </w:rPr>
      </w:pPr>
    </w:p>
    <w:p>
      <w:pPr>
        <w:spacing w:line="440" w:lineRule="atLeast"/>
        <w:jc w:val="center"/>
        <w:rPr>
          <w:rFonts w:ascii="仿宋_GB2312"/>
          <w:b/>
          <w:sz w:val="28"/>
        </w:rPr>
      </w:pPr>
      <w:r>
        <w:rPr>
          <w:rFonts w:hint="eastAsia" w:ascii="仿宋_GB2312"/>
          <w:b/>
          <w:sz w:val="28"/>
        </w:rPr>
        <w:t>四、法定代表人授权书</w:t>
      </w:r>
    </w:p>
    <w:p>
      <w:pPr>
        <w:spacing w:line="440" w:lineRule="atLeast"/>
        <w:rPr>
          <w:rFonts w:ascii="仿宋_GB2312"/>
          <w:bCs/>
          <w:sz w:val="24"/>
        </w:rPr>
      </w:pPr>
    </w:p>
    <w:p>
      <w:pPr>
        <w:spacing w:line="360" w:lineRule="auto"/>
        <w:ind w:left="-36" w:leftChars="-50" w:hanging="69" w:hangingChars="29"/>
        <w:rPr>
          <w:rFonts w:ascii="仿宋_GB2312"/>
          <w:sz w:val="24"/>
        </w:rPr>
      </w:pPr>
      <w:r>
        <w:rPr>
          <w:rFonts w:hint="eastAsia" w:ascii="仿宋_GB2312"/>
          <w:bCs/>
          <w:sz w:val="24"/>
        </w:rPr>
        <w:t xml:space="preserve"> 吉林省光宇工程项目管理咨询有限公司</w:t>
      </w:r>
      <w:r>
        <w:rPr>
          <w:rFonts w:hint="eastAsia" w:ascii="仿宋_GB2312"/>
          <w:sz w:val="24"/>
        </w:rPr>
        <w:t>：</w:t>
      </w:r>
    </w:p>
    <w:p>
      <w:pPr>
        <w:spacing w:line="360" w:lineRule="auto"/>
        <w:ind w:firstLine="480" w:firstLineChars="200"/>
        <w:rPr>
          <w:rFonts w:ascii="仿宋_GB2312"/>
          <w:sz w:val="24"/>
        </w:rPr>
      </w:pPr>
      <w:r>
        <w:rPr>
          <w:rFonts w:hint="eastAsia" w:ascii="仿宋_GB2312"/>
          <w:sz w:val="24"/>
        </w:rPr>
        <w:t>本人（姓名）系（响应磋商</w:t>
      </w:r>
      <w:r>
        <w:rPr>
          <w:rFonts w:ascii="仿宋_GB2312"/>
          <w:sz w:val="24"/>
        </w:rPr>
        <w:t>供应商</w:t>
      </w:r>
      <w:r>
        <w:rPr>
          <w:rFonts w:hint="eastAsia" w:ascii="仿宋_GB2312"/>
          <w:sz w:val="24"/>
        </w:rPr>
        <w:t>名称）的法定代表人，现授权委托（姓名）为被授权委托人，以本公司的名义参加贵中心组织的项目磋商活动。</w:t>
      </w:r>
    </w:p>
    <w:p>
      <w:pPr>
        <w:spacing w:line="360" w:lineRule="auto"/>
        <w:ind w:left="-50" w:firstLine="645"/>
        <w:rPr>
          <w:rFonts w:ascii="仿宋_GB2312"/>
          <w:sz w:val="24"/>
        </w:rPr>
      </w:pPr>
      <w:r>
        <w:rPr>
          <w:rFonts w:hint="eastAsia" w:ascii="仿宋_GB2312"/>
          <w:sz w:val="24"/>
        </w:rPr>
        <w:t>被授权</w:t>
      </w:r>
      <w:r>
        <w:rPr>
          <w:rFonts w:ascii="仿宋_GB2312"/>
          <w:sz w:val="24"/>
        </w:rPr>
        <w:t>委托人</w:t>
      </w:r>
      <w:r>
        <w:rPr>
          <w:rFonts w:hint="eastAsia" w:ascii="仿宋_GB2312"/>
          <w:sz w:val="24"/>
        </w:rPr>
        <w:t>在解密、评审、磋商</w:t>
      </w:r>
      <w:r>
        <w:rPr>
          <w:rFonts w:ascii="仿宋_GB2312"/>
          <w:sz w:val="24"/>
        </w:rPr>
        <w:t>、</w:t>
      </w:r>
      <w:r>
        <w:rPr>
          <w:rFonts w:hint="eastAsia" w:ascii="仿宋_GB2312"/>
          <w:sz w:val="24"/>
        </w:rPr>
        <w:t>政府采购合同磋商、完成及保修过程中签署的一切文件和处理与之有关的一切事务，我均予以承认。</w:t>
      </w:r>
    </w:p>
    <w:p>
      <w:pPr>
        <w:spacing w:line="360" w:lineRule="auto"/>
        <w:ind w:left="-50" w:firstLine="645"/>
        <w:rPr>
          <w:rFonts w:ascii="仿宋_GB2312"/>
          <w:sz w:val="24"/>
        </w:rPr>
      </w:pPr>
      <w:r>
        <w:rPr>
          <w:rFonts w:hint="eastAsia" w:ascii="仿宋_GB2312"/>
          <w:sz w:val="24"/>
        </w:rPr>
        <w:t>被授权委托人无权转让授权。</w:t>
      </w:r>
    </w:p>
    <w:p>
      <w:pPr>
        <w:spacing w:line="360" w:lineRule="auto"/>
        <w:ind w:left="-50" w:firstLine="645"/>
        <w:rPr>
          <w:rFonts w:ascii="仿宋_GB2312"/>
          <w:sz w:val="24"/>
        </w:rPr>
      </w:pPr>
      <w:r>
        <w:rPr>
          <w:rFonts w:hint="eastAsia" w:ascii="仿宋_GB2312"/>
          <w:sz w:val="24"/>
        </w:rPr>
        <w:t>特此声明。</w:t>
      </w:r>
    </w:p>
    <w:p>
      <w:pPr>
        <w:spacing w:line="440" w:lineRule="atLeast"/>
        <w:rPr>
          <w:rFonts w:ascii="仿宋_GB2312"/>
          <w:sz w:val="24"/>
        </w:rPr>
      </w:pPr>
      <w:r>
        <w:rPr>
          <w:rFonts w:hint="eastAsia" w:ascii="仿宋_GB2312"/>
          <w:sz w:val="24"/>
        </w:rPr>
        <w:t>被授权委托人：（姓名）       性别：         身份证号码：</w:t>
      </w:r>
    </w:p>
    <w:p>
      <w:pPr>
        <w:spacing w:line="440" w:lineRule="atLeast"/>
        <w:rPr>
          <w:rFonts w:ascii="仿宋_GB2312"/>
          <w:sz w:val="24"/>
        </w:rPr>
      </w:pPr>
      <w:r>
        <w:rPr>
          <w:rFonts w:hint="eastAsia" w:ascii="仿宋_GB2312"/>
          <w:sz w:val="24"/>
        </w:rPr>
        <w:t>单位名称：                职务：         电话：</w:t>
      </w:r>
    </w:p>
    <w:p>
      <w:pPr>
        <w:spacing w:line="440" w:lineRule="atLeast"/>
        <w:rPr>
          <w:rFonts w:ascii="仿宋_GB2312"/>
          <w:sz w:val="24"/>
        </w:rPr>
      </w:pPr>
    </w:p>
    <w:p>
      <w:pPr>
        <w:spacing w:line="360" w:lineRule="auto"/>
        <w:rPr>
          <w:rFonts w:ascii="仿宋_GB2312"/>
          <w:sz w:val="24"/>
        </w:rPr>
      </w:pPr>
    </w:p>
    <w:p>
      <w:pPr>
        <w:spacing w:line="360" w:lineRule="auto"/>
        <w:jc w:val="center"/>
        <w:rPr>
          <w:rFonts w:ascii="仿宋_GB2312"/>
          <w:sz w:val="24"/>
        </w:rPr>
      </w:pPr>
      <w:r>
        <w:rPr>
          <w:rFonts w:hint="eastAsia" w:ascii="仿宋_GB2312"/>
          <w:sz w:val="24"/>
        </w:rPr>
        <w:t>（被授权委托人身份证复印件）</w:t>
      </w:r>
    </w:p>
    <w:p>
      <w:pPr>
        <w:spacing w:line="360" w:lineRule="auto"/>
        <w:rPr>
          <w:rFonts w:ascii="仿宋_GB2312"/>
          <w:sz w:val="24"/>
        </w:rPr>
      </w:pPr>
    </w:p>
    <w:p>
      <w:pPr>
        <w:spacing w:line="360" w:lineRule="auto"/>
        <w:rPr>
          <w:rFonts w:ascii="仿宋_GB2312"/>
          <w:sz w:val="24"/>
        </w:rPr>
      </w:pPr>
    </w:p>
    <w:p>
      <w:pPr>
        <w:spacing w:line="360" w:lineRule="auto"/>
        <w:rPr>
          <w:rFonts w:ascii="仿宋_GB2312"/>
          <w:sz w:val="24"/>
        </w:rPr>
      </w:pPr>
    </w:p>
    <w:p>
      <w:pPr>
        <w:spacing w:line="360" w:lineRule="auto"/>
        <w:rPr>
          <w:rFonts w:ascii="仿宋_GB2312"/>
          <w:sz w:val="24"/>
        </w:rPr>
      </w:pPr>
      <w:r>
        <w:rPr>
          <w:rFonts w:hint="eastAsia" w:ascii="仿宋_GB2312"/>
          <w:sz w:val="24"/>
        </w:rPr>
        <w:t>响应磋商</w:t>
      </w:r>
      <w:r>
        <w:rPr>
          <w:rFonts w:ascii="仿宋_GB2312"/>
          <w:sz w:val="24"/>
        </w:rPr>
        <w:t>供应商</w:t>
      </w:r>
      <w:r>
        <w:rPr>
          <w:rFonts w:hint="eastAsia" w:ascii="仿宋_GB2312"/>
          <w:sz w:val="24"/>
        </w:rPr>
        <w:t>：（盖公章）</w:t>
      </w:r>
    </w:p>
    <w:p>
      <w:pPr>
        <w:spacing w:line="360" w:lineRule="auto"/>
        <w:rPr>
          <w:rFonts w:ascii="仿宋_GB2312"/>
          <w:sz w:val="24"/>
        </w:rPr>
      </w:pPr>
    </w:p>
    <w:p>
      <w:pPr>
        <w:spacing w:line="360" w:lineRule="auto"/>
        <w:rPr>
          <w:rFonts w:ascii="仿宋_GB2312"/>
          <w:sz w:val="24"/>
        </w:rPr>
      </w:pPr>
      <w:r>
        <w:rPr>
          <w:rFonts w:hint="eastAsia" w:ascii="仿宋_GB2312"/>
          <w:sz w:val="24"/>
        </w:rPr>
        <w:t>法定代表人：（签字或盖章）</w:t>
      </w:r>
    </w:p>
    <w:p>
      <w:pPr>
        <w:spacing w:line="360" w:lineRule="auto"/>
        <w:rPr>
          <w:rFonts w:ascii="仿宋_GB2312"/>
          <w:sz w:val="24"/>
        </w:rPr>
      </w:pPr>
    </w:p>
    <w:p>
      <w:pPr>
        <w:spacing w:line="360" w:lineRule="auto"/>
        <w:rPr>
          <w:rFonts w:ascii="仿宋_GB2312"/>
          <w:sz w:val="24"/>
        </w:rPr>
      </w:pPr>
      <w:r>
        <w:rPr>
          <w:rFonts w:hint="eastAsia" w:ascii="仿宋_GB2312"/>
          <w:sz w:val="24"/>
        </w:rPr>
        <w:t>被授权委托人：（签字或盖章）</w:t>
      </w:r>
    </w:p>
    <w:p>
      <w:pPr>
        <w:spacing w:line="360" w:lineRule="auto"/>
        <w:jc w:val="left"/>
        <w:rPr>
          <w:rFonts w:ascii="仿宋_GB2312"/>
          <w:sz w:val="24"/>
        </w:rPr>
      </w:pPr>
    </w:p>
    <w:p>
      <w:pPr>
        <w:spacing w:line="360" w:lineRule="auto"/>
        <w:jc w:val="left"/>
        <w:rPr>
          <w:rFonts w:ascii="仿宋_GB2312"/>
          <w:sz w:val="24"/>
        </w:rPr>
      </w:pPr>
      <w:r>
        <w:rPr>
          <w:rFonts w:hint="eastAsia" w:ascii="仿宋_GB2312"/>
          <w:sz w:val="24"/>
        </w:rPr>
        <w:t>年   月   日</w:t>
      </w:r>
    </w:p>
    <w:p>
      <w:pPr>
        <w:spacing w:line="360" w:lineRule="auto"/>
        <w:jc w:val="left"/>
        <w:rPr>
          <w:rFonts w:ascii="仿宋_GB2312"/>
          <w:sz w:val="24"/>
        </w:rPr>
      </w:pPr>
    </w:p>
    <w:p>
      <w:pPr>
        <w:spacing w:line="360" w:lineRule="auto"/>
        <w:jc w:val="left"/>
        <w:rPr>
          <w:rFonts w:ascii="仿宋_GB2312"/>
          <w:b/>
          <w:bCs/>
          <w:sz w:val="28"/>
        </w:rPr>
      </w:pPr>
    </w:p>
    <w:p>
      <w:pPr>
        <w:spacing w:line="360" w:lineRule="auto"/>
        <w:jc w:val="left"/>
        <w:rPr>
          <w:rFonts w:ascii="仿宋_GB2312"/>
          <w:b/>
          <w:bCs/>
          <w:sz w:val="28"/>
        </w:rPr>
      </w:pPr>
    </w:p>
    <w:p>
      <w:pPr>
        <w:spacing w:line="360" w:lineRule="auto"/>
        <w:jc w:val="left"/>
        <w:rPr>
          <w:rFonts w:ascii="仿宋_GB2312"/>
          <w:b/>
          <w:bCs/>
          <w:sz w:val="28"/>
        </w:rPr>
      </w:pPr>
    </w:p>
    <w:p>
      <w:pPr>
        <w:spacing w:line="360" w:lineRule="auto"/>
        <w:jc w:val="left"/>
        <w:rPr>
          <w:rFonts w:ascii="仿宋_GB2312"/>
          <w:b/>
          <w:bCs/>
          <w:sz w:val="28"/>
        </w:rPr>
      </w:pPr>
    </w:p>
    <w:p>
      <w:pPr>
        <w:spacing w:line="440" w:lineRule="atLeast"/>
        <w:jc w:val="center"/>
        <w:rPr>
          <w:rFonts w:ascii="仿宋_GB2312"/>
          <w:b/>
          <w:sz w:val="28"/>
        </w:rPr>
      </w:pPr>
      <w:bookmarkStart w:id="29" w:name="_Hlk26283175"/>
      <w:r>
        <w:rPr>
          <w:rFonts w:hint="eastAsia" w:ascii="仿宋_GB2312"/>
          <w:b/>
          <w:sz w:val="28"/>
        </w:rPr>
        <w:t>五、被授权委托人基本养老保险参保证明</w:t>
      </w:r>
    </w:p>
    <w:p>
      <w:pPr>
        <w:spacing w:line="440" w:lineRule="atLeast"/>
        <w:ind w:firstLine="480" w:firstLineChars="200"/>
        <w:jc w:val="left"/>
        <w:rPr>
          <w:rFonts w:ascii="仿宋_GB2312"/>
          <w:sz w:val="28"/>
        </w:rPr>
      </w:pPr>
      <w:r>
        <w:rPr>
          <w:rFonts w:hint="eastAsia" w:ascii="宋体" w:hAnsi="宋体"/>
          <w:sz w:val="24"/>
        </w:rPr>
        <w:t>要求：被授权委托人须为响应磋商单位参保人员</w:t>
      </w:r>
    </w:p>
    <w:bookmarkEnd w:id="29"/>
    <w:p>
      <w:pPr>
        <w:spacing w:line="360" w:lineRule="auto"/>
        <w:jc w:val="left"/>
        <w:rPr>
          <w:rFonts w:ascii="仿宋_GB2312"/>
          <w:b/>
          <w:bCs/>
          <w:sz w:val="28"/>
        </w:rPr>
      </w:pPr>
    </w:p>
    <w:p>
      <w:pPr>
        <w:spacing w:line="360" w:lineRule="auto"/>
        <w:jc w:val="left"/>
        <w:rPr>
          <w:rFonts w:ascii="仿宋_GB2312"/>
          <w:b/>
          <w:bCs/>
          <w:sz w:val="28"/>
        </w:rPr>
      </w:pPr>
    </w:p>
    <w:p>
      <w:pPr>
        <w:spacing w:line="360" w:lineRule="auto"/>
        <w:jc w:val="left"/>
        <w:rPr>
          <w:rFonts w:ascii="仿宋_GB2312"/>
          <w:b/>
          <w:bCs/>
          <w:sz w:val="28"/>
        </w:rPr>
      </w:pPr>
    </w:p>
    <w:p>
      <w:pPr>
        <w:spacing w:line="360" w:lineRule="auto"/>
        <w:jc w:val="left"/>
        <w:rPr>
          <w:rFonts w:ascii="仿宋_GB2312"/>
          <w:b/>
          <w:bCs/>
          <w:sz w:val="28"/>
        </w:rPr>
      </w:pPr>
    </w:p>
    <w:p>
      <w:pPr>
        <w:spacing w:line="360" w:lineRule="auto"/>
        <w:jc w:val="left"/>
        <w:rPr>
          <w:rFonts w:ascii="仿宋_GB2312"/>
          <w:b/>
          <w:bCs/>
          <w:sz w:val="28"/>
        </w:rPr>
      </w:pPr>
    </w:p>
    <w:p>
      <w:pPr>
        <w:spacing w:line="360" w:lineRule="auto"/>
        <w:jc w:val="left"/>
        <w:rPr>
          <w:rFonts w:ascii="仿宋_GB2312"/>
          <w:b/>
          <w:bCs/>
          <w:sz w:val="28"/>
        </w:rPr>
      </w:pPr>
    </w:p>
    <w:p>
      <w:pPr>
        <w:spacing w:line="360" w:lineRule="auto"/>
        <w:jc w:val="left"/>
        <w:rPr>
          <w:rFonts w:ascii="仿宋_GB2312"/>
          <w:b/>
          <w:bCs/>
          <w:sz w:val="28"/>
        </w:rPr>
      </w:pPr>
    </w:p>
    <w:p>
      <w:pPr>
        <w:spacing w:line="360" w:lineRule="auto"/>
        <w:jc w:val="left"/>
        <w:rPr>
          <w:rFonts w:ascii="仿宋_GB2312"/>
          <w:b/>
          <w:bCs/>
          <w:sz w:val="28"/>
        </w:rPr>
      </w:pPr>
    </w:p>
    <w:p>
      <w:pPr>
        <w:spacing w:line="360" w:lineRule="auto"/>
        <w:jc w:val="left"/>
        <w:rPr>
          <w:rFonts w:ascii="仿宋_GB2312"/>
          <w:sz w:val="24"/>
        </w:rPr>
      </w:pPr>
    </w:p>
    <w:p>
      <w:pPr>
        <w:spacing w:line="440" w:lineRule="atLeast"/>
        <w:jc w:val="center"/>
        <w:rPr>
          <w:rFonts w:ascii="宋体"/>
          <w:sz w:val="24"/>
        </w:rPr>
      </w:pPr>
    </w:p>
    <w:p>
      <w:pPr>
        <w:spacing w:line="440" w:lineRule="atLeast"/>
        <w:jc w:val="center"/>
        <w:rPr>
          <w:rFonts w:ascii="宋体"/>
          <w:sz w:val="24"/>
        </w:rPr>
      </w:pPr>
    </w:p>
    <w:p>
      <w:pPr>
        <w:pStyle w:val="17"/>
        <w:widowControl w:val="0"/>
        <w:spacing w:before="0" w:beforeAutospacing="0" w:after="0" w:afterAutospacing="0" w:line="440" w:lineRule="atLeast"/>
        <w:rPr>
          <w:rFonts w:ascii="宋体" w:hAnsi="Times New Roman" w:eastAsia="宋体"/>
          <w:kern w:val="2"/>
          <w:szCs w:val="20"/>
        </w:rPr>
        <w:sectPr>
          <w:headerReference r:id="rId22" w:type="first"/>
          <w:headerReference r:id="rId20" w:type="default"/>
          <w:footerReference r:id="rId23" w:type="default"/>
          <w:headerReference r:id="rId21" w:type="even"/>
          <w:pgSz w:w="11907" w:h="16840"/>
          <w:pgMar w:top="1134" w:right="1134" w:bottom="1134" w:left="1418" w:header="1134" w:footer="794" w:gutter="0"/>
          <w:cols w:space="720" w:num="1"/>
          <w:docGrid w:linePitch="271" w:charSpace="0"/>
        </w:sectPr>
      </w:pPr>
    </w:p>
    <w:p>
      <w:pPr>
        <w:spacing w:line="440" w:lineRule="atLeast"/>
        <w:jc w:val="center"/>
        <w:rPr>
          <w:rFonts w:ascii="仿宋_GB2312"/>
          <w:b/>
          <w:sz w:val="28"/>
        </w:rPr>
      </w:pPr>
      <w:r>
        <w:rPr>
          <w:rFonts w:hint="eastAsia" w:ascii="仿宋_GB2312"/>
          <w:b/>
          <w:sz w:val="28"/>
        </w:rPr>
        <w:t>六、磋商响应报价汇总表</w:t>
      </w:r>
    </w:p>
    <w:p>
      <w:pPr>
        <w:spacing w:line="360" w:lineRule="auto"/>
        <w:rPr>
          <w:rFonts w:ascii="宋体" w:hAnsi="宋体"/>
          <w:sz w:val="24"/>
        </w:rPr>
      </w:pPr>
    </w:p>
    <w:p>
      <w:pPr>
        <w:spacing w:line="360" w:lineRule="auto"/>
        <w:ind w:firstLine="600" w:firstLineChars="250"/>
        <w:jc w:val="left"/>
        <w:rPr>
          <w:rFonts w:ascii="宋体" w:hAnsi="宋体"/>
          <w:sz w:val="24"/>
        </w:rPr>
      </w:pPr>
      <w:r>
        <w:rPr>
          <w:rFonts w:hint="eastAsia" w:ascii="宋体" w:hAnsi="宋体"/>
          <w:sz w:val="24"/>
        </w:rPr>
        <w:t>项目名称：                                                                       单位：元</w:t>
      </w:r>
    </w:p>
    <w:tbl>
      <w:tblPr>
        <w:tblStyle w:val="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410"/>
        <w:gridCol w:w="2268"/>
        <w:gridCol w:w="2552"/>
        <w:gridCol w:w="2835"/>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50" w:type="dxa"/>
            <w:vAlign w:val="center"/>
          </w:tcPr>
          <w:p>
            <w:pPr>
              <w:jc w:val="center"/>
              <w:rPr>
                <w:rFonts w:ascii="宋体" w:hAnsi="宋体"/>
                <w:sz w:val="24"/>
              </w:rPr>
            </w:pPr>
            <w:r>
              <w:rPr>
                <w:rFonts w:hint="eastAsia" w:ascii="宋体" w:hAnsi="宋体"/>
                <w:sz w:val="24"/>
              </w:rPr>
              <w:t>序号</w:t>
            </w:r>
          </w:p>
        </w:tc>
        <w:tc>
          <w:tcPr>
            <w:tcW w:w="2410" w:type="dxa"/>
            <w:vAlign w:val="center"/>
          </w:tcPr>
          <w:p>
            <w:pPr>
              <w:jc w:val="center"/>
              <w:rPr>
                <w:rFonts w:ascii="宋体" w:hAnsi="宋体"/>
                <w:sz w:val="24"/>
              </w:rPr>
            </w:pPr>
            <w:r>
              <w:rPr>
                <w:rFonts w:hint="eastAsia" w:ascii="宋体" w:hAnsi="宋体"/>
                <w:sz w:val="24"/>
              </w:rPr>
              <w:t>采购货物名称</w:t>
            </w:r>
          </w:p>
        </w:tc>
        <w:tc>
          <w:tcPr>
            <w:tcW w:w="2268" w:type="dxa"/>
            <w:vAlign w:val="center"/>
          </w:tcPr>
          <w:p>
            <w:pPr>
              <w:jc w:val="center"/>
              <w:rPr>
                <w:rFonts w:ascii="宋体" w:hAnsi="宋体"/>
                <w:sz w:val="24"/>
              </w:rPr>
            </w:pPr>
            <w:r>
              <w:rPr>
                <w:rFonts w:hint="eastAsia" w:ascii="宋体" w:hAnsi="宋体"/>
                <w:sz w:val="24"/>
              </w:rPr>
              <w:t>单位</w:t>
            </w:r>
          </w:p>
        </w:tc>
        <w:tc>
          <w:tcPr>
            <w:tcW w:w="2552" w:type="dxa"/>
            <w:vAlign w:val="center"/>
          </w:tcPr>
          <w:p>
            <w:pPr>
              <w:jc w:val="center"/>
              <w:rPr>
                <w:rFonts w:ascii="宋体" w:hAnsi="宋体"/>
                <w:sz w:val="24"/>
              </w:rPr>
            </w:pPr>
            <w:r>
              <w:rPr>
                <w:rFonts w:hint="eastAsia" w:ascii="宋体" w:hAnsi="宋体"/>
                <w:sz w:val="24"/>
              </w:rPr>
              <w:t>数量</w:t>
            </w:r>
          </w:p>
        </w:tc>
        <w:tc>
          <w:tcPr>
            <w:tcW w:w="2835" w:type="dxa"/>
            <w:vAlign w:val="center"/>
          </w:tcPr>
          <w:p>
            <w:pPr>
              <w:jc w:val="center"/>
              <w:rPr>
                <w:rFonts w:ascii="宋体" w:hAnsi="宋体"/>
                <w:sz w:val="24"/>
              </w:rPr>
            </w:pPr>
            <w:r>
              <w:rPr>
                <w:rFonts w:hint="eastAsia" w:ascii="宋体" w:hAnsi="宋体"/>
                <w:sz w:val="24"/>
              </w:rPr>
              <w:t>响应磋商单价</w:t>
            </w:r>
          </w:p>
        </w:tc>
        <w:tc>
          <w:tcPr>
            <w:tcW w:w="3118" w:type="dxa"/>
            <w:vAlign w:val="center"/>
          </w:tcPr>
          <w:p>
            <w:pPr>
              <w:jc w:val="center"/>
              <w:rPr>
                <w:rFonts w:ascii="宋体" w:hAnsi="宋体"/>
                <w:sz w:val="24"/>
              </w:rPr>
            </w:pPr>
            <w:r>
              <w:rPr>
                <w:rFonts w:hint="eastAsia" w:ascii="宋体" w:hAnsi="宋体"/>
                <w:sz w:val="24"/>
              </w:rPr>
              <w:t>响应磋商总价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50" w:type="dxa"/>
            <w:vAlign w:val="center"/>
          </w:tcPr>
          <w:p>
            <w:pPr>
              <w:jc w:val="center"/>
              <w:rPr>
                <w:rFonts w:ascii="宋体" w:hAnsi="宋体"/>
                <w:sz w:val="24"/>
              </w:rPr>
            </w:pPr>
            <w:r>
              <w:rPr>
                <w:rFonts w:hint="eastAsia" w:ascii="宋体" w:hAnsi="宋体"/>
                <w:sz w:val="24"/>
              </w:rPr>
              <w:t>1</w:t>
            </w:r>
          </w:p>
        </w:tc>
        <w:tc>
          <w:tcPr>
            <w:tcW w:w="2410" w:type="dxa"/>
            <w:vAlign w:val="center"/>
          </w:tcPr>
          <w:p>
            <w:pPr>
              <w:jc w:val="center"/>
              <w:rPr>
                <w:rFonts w:ascii="宋体" w:hAnsi="宋体"/>
                <w:sz w:val="24"/>
              </w:rPr>
            </w:pPr>
          </w:p>
        </w:tc>
        <w:tc>
          <w:tcPr>
            <w:tcW w:w="2268"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835" w:type="dxa"/>
            <w:vAlign w:val="center"/>
          </w:tcPr>
          <w:p>
            <w:pPr>
              <w:jc w:val="center"/>
              <w:rPr>
                <w:rFonts w:ascii="宋体" w:hAnsi="宋体"/>
                <w:sz w:val="24"/>
              </w:rPr>
            </w:pPr>
          </w:p>
        </w:tc>
        <w:tc>
          <w:tcPr>
            <w:tcW w:w="311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50" w:type="dxa"/>
            <w:vAlign w:val="center"/>
          </w:tcPr>
          <w:p>
            <w:pPr>
              <w:jc w:val="center"/>
              <w:rPr>
                <w:rFonts w:ascii="宋体" w:hAnsi="宋体"/>
                <w:sz w:val="24"/>
              </w:rPr>
            </w:pPr>
            <w:r>
              <w:rPr>
                <w:rFonts w:hint="eastAsia" w:ascii="宋体" w:hAnsi="宋体"/>
                <w:sz w:val="24"/>
              </w:rPr>
              <w:t>2</w:t>
            </w:r>
          </w:p>
        </w:tc>
        <w:tc>
          <w:tcPr>
            <w:tcW w:w="2410" w:type="dxa"/>
            <w:vAlign w:val="center"/>
          </w:tcPr>
          <w:p>
            <w:pPr>
              <w:jc w:val="center"/>
              <w:rPr>
                <w:rFonts w:ascii="宋体" w:hAnsi="宋体"/>
                <w:sz w:val="24"/>
              </w:rPr>
            </w:pPr>
          </w:p>
        </w:tc>
        <w:tc>
          <w:tcPr>
            <w:tcW w:w="2268"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835" w:type="dxa"/>
            <w:vAlign w:val="center"/>
          </w:tcPr>
          <w:p>
            <w:pPr>
              <w:jc w:val="center"/>
              <w:rPr>
                <w:rFonts w:ascii="宋体" w:hAnsi="宋体"/>
                <w:sz w:val="24"/>
              </w:rPr>
            </w:pPr>
          </w:p>
        </w:tc>
        <w:tc>
          <w:tcPr>
            <w:tcW w:w="311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50" w:type="dxa"/>
            <w:vAlign w:val="center"/>
          </w:tcPr>
          <w:p>
            <w:pPr>
              <w:jc w:val="center"/>
              <w:rPr>
                <w:rFonts w:ascii="宋体" w:hAnsi="宋体"/>
                <w:sz w:val="24"/>
              </w:rPr>
            </w:pPr>
            <w:r>
              <w:rPr>
                <w:rFonts w:hint="eastAsia" w:ascii="宋体" w:hAnsi="宋体"/>
                <w:sz w:val="24"/>
              </w:rPr>
              <w:t>3</w:t>
            </w:r>
          </w:p>
        </w:tc>
        <w:tc>
          <w:tcPr>
            <w:tcW w:w="2410" w:type="dxa"/>
            <w:vAlign w:val="center"/>
          </w:tcPr>
          <w:p>
            <w:pPr>
              <w:jc w:val="center"/>
              <w:rPr>
                <w:rFonts w:ascii="宋体" w:hAnsi="宋体"/>
                <w:sz w:val="24"/>
              </w:rPr>
            </w:pPr>
          </w:p>
        </w:tc>
        <w:tc>
          <w:tcPr>
            <w:tcW w:w="2268"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835" w:type="dxa"/>
            <w:vAlign w:val="center"/>
          </w:tcPr>
          <w:p>
            <w:pPr>
              <w:jc w:val="center"/>
              <w:rPr>
                <w:rFonts w:ascii="宋体" w:hAnsi="宋体"/>
                <w:sz w:val="24"/>
              </w:rPr>
            </w:pPr>
          </w:p>
        </w:tc>
        <w:tc>
          <w:tcPr>
            <w:tcW w:w="311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50" w:type="dxa"/>
            <w:vAlign w:val="center"/>
          </w:tcPr>
          <w:p>
            <w:pPr>
              <w:jc w:val="center"/>
              <w:rPr>
                <w:rFonts w:ascii="宋体" w:hAnsi="宋体"/>
                <w:sz w:val="24"/>
              </w:rPr>
            </w:pPr>
            <w:r>
              <w:rPr>
                <w:rFonts w:hint="eastAsia" w:ascii="宋体" w:hAnsi="宋体"/>
                <w:sz w:val="24"/>
              </w:rPr>
              <w:t>…</w:t>
            </w:r>
          </w:p>
        </w:tc>
        <w:tc>
          <w:tcPr>
            <w:tcW w:w="2410" w:type="dxa"/>
            <w:vAlign w:val="center"/>
          </w:tcPr>
          <w:p>
            <w:pPr>
              <w:jc w:val="center"/>
              <w:rPr>
                <w:rFonts w:ascii="宋体" w:hAnsi="宋体"/>
                <w:sz w:val="24"/>
              </w:rPr>
            </w:pPr>
          </w:p>
        </w:tc>
        <w:tc>
          <w:tcPr>
            <w:tcW w:w="2268"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835" w:type="dxa"/>
            <w:vAlign w:val="center"/>
          </w:tcPr>
          <w:p>
            <w:pPr>
              <w:jc w:val="center"/>
              <w:rPr>
                <w:rFonts w:ascii="宋体" w:hAnsi="宋体"/>
                <w:sz w:val="24"/>
              </w:rPr>
            </w:pPr>
          </w:p>
        </w:tc>
        <w:tc>
          <w:tcPr>
            <w:tcW w:w="311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260" w:type="dxa"/>
            <w:gridSpan w:val="2"/>
            <w:vAlign w:val="center"/>
          </w:tcPr>
          <w:p>
            <w:pPr>
              <w:jc w:val="center"/>
              <w:rPr>
                <w:rFonts w:ascii="宋体" w:hAnsi="宋体"/>
                <w:sz w:val="24"/>
              </w:rPr>
            </w:pPr>
            <w:r>
              <w:rPr>
                <w:rFonts w:hint="eastAsia" w:ascii="宋体" w:hAnsi="宋体"/>
                <w:sz w:val="24"/>
              </w:rPr>
              <w:t>合计报价</w:t>
            </w:r>
          </w:p>
        </w:tc>
        <w:tc>
          <w:tcPr>
            <w:tcW w:w="10773" w:type="dxa"/>
            <w:gridSpan w:val="4"/>
            <w:vAlign w:val="center"/>
          </w:tcPr>
          <w:p>
            <w:pPr>
              <w:jc w:val="center"/>
              <w:rPr>
                <w:rFonts w:ascii="宋体" w:hAnsi="宋体"/>
                <w:sz w:val="24"/>
              </w:rPr>
            </w:pPr>
          </w:p>
        </w:tc>
      </w:tr>
    </w:tbl>
    <w:p>
      <w:pPr>
        <w:spacing w:line="440" w:lineRule="atLeast"/>
        <w:rPr>
          <w:rFonts w:ascii="仿宋_GB2312"/>
          <w:bCs/>
          <w:sz w:val="24"/>
          <w:szCs w:val="20"/>
        </w:rPr>
      </w:pPr>
    </w:p>
    <w:p>
      <w:pPr>
        <w:spacing w:line="440" w:lineRule="atLeast"/>
        <w:rPr>
          <w:rFonts w:ascii="仿宋_GB2312"/>
          <w:bCs/>
          <w:sz w:val="24"/>
          <w:szCs w:val="20"/>
        </w:rPr>
      </w:pPr>
    </w:p>
    <w:p>
      <w:pPr>
        <w:spacing w:line="440" w:lineRule="atLeast"/>
        <w:rPr>
          <w:rFonts w:ascii="仿宋_GB2312"/>
          <w:bCs/>
          <w:sz w:val="24"/>
          <w:szCs w:val="20"/>
        </w:rPr>
      </w:pPr>
      <w:r>
        <w:rPr>
          <w:rFonts w:hint="eastAsia" w:ascii="仿宋_GB2312"/>
          <w:bCs/>
          <w:sz w:val="24"/>
          <w:szCs w:val="20"/>
        </w:rPr>
        <w:t>响应磋商</w:t>
      </w:r>
      <w:r>
        <w:rPr>
          <w:rFonts w:ascii="仿宋_GB2312"/>
          <w:bCs/>
          <w:sz w:val="24"/>
          <w:szCs w:val="20"/>
        </w:rPr>
        <w:t>供应商</w:t>
      </w:r>
      <w:r>
        <w:rPr>
          <w:rFonts w:hint="eastAsia" w:ascii="仿宋_GB2312"/>
          <w:bCs/>
          <w:sz w:val="24"/>
          <w:szCs w:val="20"/>
        </w:rPr>
        <w:t>：（公章）</w:t>
      </w:r>
    </w:p>
    <w:p>
      <w:pPr>
        <w:spacing w:line="440" w:lineRule="atLeast"/>
        <w:rPr>
          <w:rFonts w:ascii="仿宋_GB2312"/>
          <w:bCs/>
          <w:sz w:val="24"/>
          <w:szCs w:val="20"/>
        </w:rPr>
      </w:pPr>
    </w:p>
    <w:p>
      <w:pPr>
        <w:spacing w:line="440" w:lineRule="atLeast"/>
        <w:rPr>
          <w:rFonts w:ascii="仿宋_GB2312"/>
          <w:bCs/>
          <w:sz w:val="24"/>
          <w:szCs w:val="20"/>
        </w:rPr>
      </w:pPr>
      <w:r>
        <w:rPr>
          <w:rFonts w:hint="eastAsia" w:ascii="仿宋_GB2312"/>
          <w:bCs/>
          <w:sz w:val="24"/>
          <w:szCs w:val="20"/>
        </w:rPr>
        <w:t xml:space="preserve">法定代表人或被授权委托人（签字或盖章）： </w:t>
      </w:r>
    </w:p>
    <w:p>
      <w:pPr>
        <w:spacing w:line="440" w:lineRule="atLeast"/>
        <w:rPr>
          <w:rFonts w:ascii="仿宋_GB2312"/>
          <w:bCs/>
          <w:sz w:val="24"/>
          <w:szCs w:val="20"/>
        </w:rPr>
      </w:pPr>
    </w:p>
    <w:p>
      <w:pPr>
        <w:spacing w:line="440" w:lineRule="atLeast"/>
        <w:rPr>
          <w:rFonts w:ascii="仿宋_GB2312"/>
          <w:bCs/>
          <w:sz w:val="24"/>
          <w:szCs w:val="20"/>
        </w:rPr>
      </w:pPr>
      <w:r>
        <w:rPr>
          <w:rFonts w:hint="eastAsia" w:ascii="仿宋_GB2312"/>
          <w:bCs/>
          <w:sz w:val="24"/>
          <w:szCs w:val="20"/>
        </w:rPr>
        <w:t>日期：   年   月    日</w:t>
      </w:r>
    </w:p>
    <w:p>
      <w:pPr>
        <w:spacing w:line="440" w:lineRule="atLeast"/>
        <w:rPr>
          <w:rFonts w:ascii="仿宋_GB2312"/>
          <w:bCs/>
          <w:sz w:val="24"/>
          <w:szCs w:val="20"/>
        </w:rPr>
      </w:pPr>
    </w:p>
    <w:p>
      <w:pPr>
        <w:spacing w:line="440" w:lineRule="atLeast"/>
        <w:rPr>
          <w:rFonts w:ascii="仿宋_GB2312"/>
          <w:bCs/>
          <w:sz w:val="24"/>
          <w:szCs w:val="20"/>
        </w:rPr>
      </w:pPr>
    </w:p>
    <w:p>
      <w:pPr>
        <w:spacing w:line="440" w:lineRule="atLeast"/>
        <w:rPr>
          <w:b/>
          <w:sz w:val="24"/>
        </w:rPr>
      </w:pPr>
    </w:p>
    <w:p>
      <w:pPr>
        <w:spacing w:line="440" w:lineRule="atLeast"/>
        <w:jc w:val="center"/>
        <w:rPr>
          <w:rFonts w:ascii="仿宋_GB2312"/>
          <w:b/>
          <w:sz w:val="28"/>
        </w:rPr>
      </w:pPr>
      <w:r>
        <w:rPr>
          <w:rFonts w:hint="eastAsia"/>
          <w:b/>
          <w:sz w:val="24"/>
        </w:rPr>
        <w:t>七、</w:t>
      </w:r>
      <w:r>
        <w:rPr>
          <w:rFonts w:hint="eastAsia" w:ascii="仿宋_GB2312"/>
          <w:b/>
          <w:sz w:val="28"/>
        </w:rPr>
        <w:t>磋商响应报价明细表</w:t>
      </w:r>
    </w:p>
    <w:p>
      <w:pPr>
        <w:spacing w:line="360" w:lineRule="auto"/>
        <w:ind w:firstLine="360" w:firstLineChars="150"/>
        <w:jc w:val="left"/>
        <w:rPr>
          <w:rFonts w:ascii="宋体" w:hAnsi="宋体"/>
          <w:sz w:val="24"/>
        </w:rPr>
      </w:pPr>
      <w:r>
        <w:rPr>
          <w:rFonts w:hint="eastAsia" w:ascii="宋体" w:hAnsi="宋体"/>
          <w:sz w:val="24"/>
        </w:rPr>
        <w:t>项目名称：         单位：元</w:t>
      </w:r>
    </w:p>
    <w:tbl>
      <w:tblPr>
        <w:tblStyle w:val="9"/>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268"/>
        <w:gridCol w:w="1276"/>
        <w:gridCol w:w="1276"/>
        <w:gridCol w:w="1275"/>
        <w:gridCol w:w="2410"/>
        <w:gridCol w:w="780"/>
        <w:gridCol w:w="1205"/>
        <w:gridCol w:w="993"/>
        <w:gridCol w:w="127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38"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bookmarkStart w:id="30" w:name="_Hlk33187501"/>
            <w:r>
              <w:rPr>
                <w:rFonts w:hint="eastAsia" w:ascii="宋体" w:hAnsi="宋体" w:cs="宋体"/>
                <w:kern w:val="0"/>
                <w:sz w:val="24"/>
              </w:rPr>
              <w:t>序号</w:t>
            </w:r>
          </w:p>
        </w:tc>
        <w:tc>
          <w:tcPr>
            <w:tcW w:w="2268"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采购货物名称</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产地</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响应磋商货物品牌</w:t>
            </w:r>
          </w:p>
        </w:tc>
        <w:tc>
          <w:tcPr>
            <w:tcW w:w="1275"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响应磋商货物型号</w:t>
            </w:r>
          </w:p>
        </w:tc>
        <w:tc>
          <w:tcPr>
            <w:tcW w:w="2410"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响应磋商货物技术参数</w:t>
            </w:r>
          </w:p>
        </w:tc>
        <w:tc>
          <w:tcPr>
            <w:tcW w:w="780"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1205"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预算单价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响应磋商单价</w:t>
            </w:r>
          </w:p>
        </w:tc>
        <w:tc>
          <w:tcPr>
            <w:tcW w:w="11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响应磋商总价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rPr>
            </w:pPr>
          </w:p>
        </w:tc>
        <w:tc>
          <w:tcPr>
            <w:tcW w:w="241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rPr>
            </w:pPr>
          </w:p>
        </w:tc>
        <w:tc>
          <w:tcPr>
            <w:tcW w:w="241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rPr>
            </w:pPr>
          </w:p>
        </w:tc>
        <w:tc>
          <w:tcPr>
            <w:tcW w:w="241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rPr>
            </w:pPr>
          </w:p>
        </w:tc>
        <w:tc>
          <w:tcPr>
            <w:tcW w:w="241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2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合计报价：</w:t>
            </w:r>
          </w:p>
        </w:tc>
        <w:tc>
          <w:tcPr>
            <w:tcW w:w="1168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bookmarkEnd w:id="30"/>
    </w:tbl>
    <w:p>
      <w:pPr>
        <w:spacing w:line="440" w:lineRule="atLeast"/>
        <w:rPr>
          <w:rFonts w:ascii="宋体" w:hAnsi="宋体"/>
          <w:b/>
          <w:bCs/>
          <w:sz w:val="24"/>
        </w:rPr>
      </w:pPr>
      <w:r>
        <w:rPr>
          <w:rFonts w:hint="eastAsia" w:ascii="宋体" w:hAnsi="宋体"/>
          <w:b/>
          <w:bCs/>
          <w:sz w:val="24"/>
        </w:rPr>
        <w:t>注：响应磋商货物技术参数应按采购文件第二章货物需求中货物</w:t>
      </w:r>
      <w:r>
        <w:rPr>
          <w:rFonts w:ascii="宋体" w:hAnsi="宋体"/>
          <w:b/>
          <w:bCs/>
          <w:sz w:val="24"/>
        </w:rPr>
        <w:t>参数</w:t>
      </w:r>
      <w:r>
        <w:rPr>
          <w:rFonts w:hint="eastAsia" w:ascii="宋体" w:hAnsi="宋体"/>
          <w:b/>
          <w:bCs/>
          <w:sz w:val="24"/>
        </w:rPr>
        <w:t>逐条填写，应填写响应磋商货物的实际参数，不能将采购文件中的货物</w:t>
      </w:r>
      <w:r>
        <w:rPr>
          <w:rFonts w:ascii="宋体" w:hAnsi="宋体"/>
          <w:b/>
          <w:bCs/>
          <w:sz w:val="24"/>
        </w:rPr>
        <w:t>参数</w:t>
      </w:r>
      <w:r>
        <w:rPr>
          <w:rFonts w:hint="eastAsia" w:ascii="宋体" w:hAnsi="宋体"/>
          <w:b/>
          <w:bCs/>
          <w:sz w:val="24"/>
        </w:rPr>
        <w:t>复制粘贴，否则投标无效。</w:t>
      </w:r>
    </w:p>
    <w:p>
      <w:pPr>
        <w:spacing w:line="440" w:lineRule="atLeast"/>
        <w:rPr>
          <w:rFonts w:ascii="宋体" w:hAnsi="宋体"/>
          <w:bCs/>
          <w:sz w:val="24"/>
        </w:rPr>
      </w:pPr>
    </w:p>
    <w:p>
      <w:pPr>
        <w:spacing w:line="440" w:lineRule="atLeast"/>
        <w:rPr>
          <w:rFonts w:ascii="宋体" w:hAnsi="宋体"/>
          <w:bCs/>
          <w:sz w:val="24"/>
        </w:rPr>
      </w:pPr>
      <w:r>
        <w:rPr>
          <w:rFonts w:hint="eastAsia" w:ascii="宋体" w:hAnsi="宋体"/>
          <w:bCs/>
          <w:sz w:val="24"/>
        </w:rPr>
        <w:t>响应磋商供应商：（公章）</w:t>
      </w:r>
    </w:p>
    <w:p>
      <w:pPr>
        <w:spacing w:line="440" w:lineRule="atLeast"/>
        <w:rPr>
          <w:rFonts w:ascii="宋体" w:hAnsi="宋体"/>
          <w:bCs/>
          <w:sz w:val="24"/>
        </w:rPr>
      </w:pPr>
    </w:p>
    <w:p>
      <w:pPr>
        <w:spacing w:line="440" w:lineRule="atLeast"/>
        <w:ind w:left="-61" w:leftChars="-29"/>
        <w:rPr>
          <w:rFonts w:ascii="宋体" w:hAnsi="宋体"/>
          <w:bCs/>
          <w:sz w:val="24"/>
        </w:rPr>
      </w:pPr>
      <w:r>
        <w:rPr>
          <w:rFonts w:hint="eastAsia" w:ascii="宋体" w:hAnsi="宋体"/>
          <w:bCs/>
          <w:sz w:val="24"/>
        </w:rPr>
        <w:t xml:space="preserve">法定代表人或被授权委托人（签字或盖章）： </w:t>
      </w:r>
    </w:p>
    <w:p>
      <w:pPr>
        <w:spacing w:line="440" w:lineRule="atLeast"/>
        <w:ind w:left="-61" w:leftChars="-29"/>
        <w:rPr>
          <w:rFonts w:ascii="宋体" w:hAnsi="宋体"/>
          <w:bCs/>
          <w:sz w:val="24"/>
        </w:rPr>
      </w:pPr>
    </w:p>
    <w:p>
      <w:pPr>
        <w:spacing w:line="440" w:lineRule="atLeast"/>
        <w:ind w:left="-61" w:leftChars="-29"/>
        <w:rPr>
          <w:rFonts w:ascii="宋体" w:hAnsi="宋体"/>
          <w:bCs/>
          <w:sz w:val="24"/>
        </w:rPr>
      </w:pPr>
      <w:r>
        <w:rPr>
          <w:rFonts w:hint="eastAsia" w:ascii="宋体" w:hAnsi="宋体"/>
          <w:bCs/>
          <w:sz w:val="24"/>
        </w:rPr>
        <w:t>日期：   年   月    日</w:t>
      </w:r>
    </w:p>
    <w:p>
      <w:pPr>
        <w:spacing w:line="440" w:lineRule="atLeast"/>
        <w:jc w:val="center"/>
        <w:rPr>
          <w:b/>
          <w:sz w:val="24"/>
        </w:rPr>
        <w:sectPr>
          <w:headerReference r:id="rId26" w:type="first"/>
          <w:headerReference r:id="rId24" w:type="default"/>
          <w:footerReference r:id="rId27" w:type="default"/>
          <w:headerReference r:id="rId25" w:type="even"/>
          <w:pgSz w:w="16840" w:h="11907" w:orient="landscape"/>
          <w:pgMar w:top="1418" w:right="1134" w:bottom="1134" w:left="1134" w:header="1021" w:footer="1021" w:gutter="0"/>
          <w:cols w:space="720" w:num="1"/>
          <w:docGrid w:linePitch="271" w:charSpace="0"/>
        </w:sectPr>
      </w:pPr>
    </w:p>
    <w:p>
      <w:pPr>
        <w:spacing w:line="440" w:lineRule="atLeast"/>
        <w:jc w:val="center"/>
        <w:rPr>
          <w:b/>
          <w:sz w:val="24"/>
        </w:rPr>
      </w:pPr>
      <w:r>
        <w:rPr>
          <w:rFonts w:hint="eastAsia"/>
          <w:b/>
          <w:sz w:val="24"/>
        </w:rPr>
        <w:t>八、投响应磋商供应商提交的其他经济文件</w:t>
      </w:r>
    </w:p>
    <w:p>
      <w:pPr>
        <w:spacing w:line="440" w:lineRule="atLeast"/>
        <w:rPr>
          <w:rFonts w:ascii="宋体"/>
          <w:sz w:val="28"/>
        </w:rPr>
      </w:pPr>
    </w:p>
    <w:p>
      <w:pPr>
        <w:spacing w:line="440" w:lineRule="atLeast"/>
        <w:rPr>
          <w:rFonts w:ascii="宋体"/>
          <w:sz w:val="28"/>
        </w:rPr>
      </w:pPr>
    </w:p>
    <w:p>
      <w:pPr>
        <w:spacing w:line="440" w:lineRule="atLeast"/>
        <w:rPr>
          <w:rFonts w:ascii="宋体"/>
          <w:sz w:val="28"/>
        </w:rPr>
        <w:sectPr>
          <w:headerReference r:id="rId30" w:type="first"/>
          <w:headerReference r:id="rId28" w:type="default"/>
          <w:headerReference r:id="rId29" w:type="even"/>
          <w:pgSz w:w="11907" w:h="16840"/>
          <w:pgMar w:top="1134" w:right="1134" w:bottom="1134" w:left="1418" w:header="1021" w:footer="1021" w:gutter="0"/>
          <w:cols w:space="720" w:num="1"/>
          <w:docGrid w:linePitch="271" w:charSpace="0"/>
        </w:sectPr>
      </w:pPr>
    </w:p>
    <w:p>
      <w:pPr>
        <w:spacing w:line="440" w:lineRule="atLeast"/>
        <w:jc w:val="center"/>
        <w:rPr>
          <w:b/>
          <w:sz w:val="28"/>
        </w:rPr>
      </w:pPr>
      <w:r>
        <w:rPr>
          <w:rFonts w:hint="eastAsia"/>
          <w:b/>
          <w:sz w:val="28"/>
        </w:rPr>
        <w:t>九、磋商响应最终报价表</w:t>
      </w:r>
    </w:p>
    <w:p>
      <w:pPr>
        <w:spacing w:line="440" w:lineRule="atLeast"/>
        <w:ind w:firstLine="240" w:firstLineChars="100"/>
        <w:rPr>
          <w:rFonts w:ascii="仿宋_GB2312"/>
          <w:sz w:val="24"/>
        </w:rPr>
      </w:pPr>
      <w:r>
        <w:rPr>
          <w:rFonts w:hint="eastAsia" w:ascii="仿宋_GB2312"/>
          <w:sz w:val="24"/>
        </w:rPr>
        <w:t>项目名称：</w:t>
      </w:r>
    </w:p>
    <w:p>
      <w:pPr>
        <w:spacing w:line="440" w:lineRule="atLeast"/>
        <w:ind w:firstLine="240" w:firstLineChars="100"/>
        <w:rPr>
          <w:rFonts w:ascii="宋体"/>
          <w:sz w:val="24"/>
        </w:rPr>
      </w:pPr>
      <w:r>
        <w:rPr>
          <w:rFonts w:hint="eastAsia" w:ascii="仿宋_GB2312"/>
          <w:sz w:val="24"/>
        </w:rPr>
        <w:t xml:space="preserve">项目编号编号： </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hint="eastAsia" w:ascii="仿宋_GB2312"/>
          <w:sz w:val="24"/>
        </w:rPr>
        <w:t>磋商时间：  年  月  日</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545"/>
        <w:gridCol w:w="1843"/>
        <w:gridCol w:w="2410"/>
        <w:gridCol w:w="1984"/>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2700" w:type="dxa"/>
            <w:tcBorders>
              <w:bottom w:val="single" w:color="auto" w:sz="4" w:space="0"/>
            </w:tcBorders>
            <w:vAlign w:val="center"/>
          </w:tcPr>
          <w:p>
            <w:pPr>
              <w:spacing w:line="440" w:lineRule="atLeast"/>
              <w:jc w:val="center"/>
              <w:rPr>
                <w:rFonts w:ascii="仿宋_GB2312"/>
                <w:sz w:val="24"/>
              </w:rPr>
            </w:pPr>
            <w:r>
              <w:rPr>
                <w:rFonts w:hint="eastAsia" w:ascii="仿宋_GB2312"/>
                <w:sz w:val="24"/>
              </w:rPr>
              <w:t>响应磋商供应商名称</w:t>
            </w:r>
          </w:p>
        </w:tc>
        <w:tc>
          <w:tcPr>
            <w:tcW w:w="2545" w:type="dxa"/>
            <w:tcBorders>
              <w:bottom w:val="single" w:color="auto" w:sz="4" w:space="0"/>
            </w:tcBorders>
            <w:vAlign w:val="center"/>
          </w:tcPr>
          <w:p>
            <w:pPr>
              <w:spacing w:line="440" w:lineRule="atLeast"/>
              <w:jc w:val="center"/>
              <w:rPr>
                <w:rFonts w:ascii="仿宋_GB2312"/>
                <w:sz w:val="24"/>
              </w:rPr>
            </w:pPr>
            <w:r>
              <w:rPr>
                <w:rFonts w:hint="eastAsia" w:ascii="仿宋_GB2312"/>
                <w:sz w:val="24"/>
              </w:rPr>
              <w:t>磋商响应报价（元）</w:t>
            </w:r>
          </w:p>
        </w:tc>
        <w:tc>
          <w:tcPr>
            <w:tcW w:w="1843" w:type="dxa"/>
            <w:tcBorders>
              <w:bottom w:val="single" w:color="auto" w:sz="4" w:space="0"/>
            </w:tcBorders>
            <w:vAlign w:val="center"/>
          </w:tcPr>
          <w:p>
            <w:pPr>
              <w:spacing w:line="440" w:lineRule="atLeast"/>
              <w:jc w:val="center"/>
              <w:rPr>
                <w:rFonts w:ascii="仿宋_GB2312"/>
                <w:sz w:val="24"/>
              </w:rPr>
            </w:pPr>
            <w:r>
              <w:rPr>
                <w:rFonts w:hint="eastAsia" w:ascii="仿宋_GB2312"/>
                <w:sz w:val="24"/>
              </w:rPr>
              <w:t>货物</w:t>
            </w:r>
          </w:p>
          <w:p>
            <w:pPr>
              <w:spacing w:line="440" w:lineRule="atLeast"/>
              <w:jc w:val="center"/>
              <w:rPr>
                <w:rFonts w:ascii="仿宋_GB2312"/>
                <w:sz w:val="24"/>
              </w:rPr>
            </w:pPr>
            <w:r>
              <w:rPr>
                <w:rFonts w:hint="eastAsia" w:ascii="仿宋_GB2312"/>
                <w:sz w:val="24"/>
              </w:rPr>
              <w:t>质量</w:t>
            </w:r>
          </w:p>
        </w:tc>
        <w:tc>
          <w:tcPr>
            <w:tcW w:w="2410" w:type="dxa"/>
            <w:tcBorders>
              <w:bottom w:val="single" w:color="auto" w:sz="4" w:space="0"/>
            </w:tcBorders>
            <w:vAlign w:val="center"/>
          </w:tcPr>
          <w:p>
            <w:pPr>
              <w:spacing w:line="440" w:lineRule="atLeast"/>
              <w:jc w:val="center"/>
              <w:rPr>
                <w:rFonts w:ascii="仿宋_GB2312"/>
                <w:sz w:val="24"/>
              </w:rPr>
            </w:pPr>
            <w:r>
              <w:rPr>
                <w:rFonts w:hint="eastAsia" w:ascii="仿宋_GB2312"/>
                <w:sz w:val="24"/>
              </w:rPr>
              <w:t>供货期</w:t>
            </w:r>
          </w:p>
        </w:tc>
        <w:tc>
          <w:tcPr>
            <w:tcW w:w="1984" w:type="dxa"/>
            <w:tcBorders>
              <w:bottom w:val="single" w:color="auto" w:sz="4" w:space="0"/>
            </w:tcBorders>
            <w:vAlign w:val="center"/>
          </w:tcPr>
          <w:p>
            <w:pPr>
              <w:spacing w:line="440" w:lineRule="atLeast"/>
              <w:jc w:val="center"/>
              <w:rPr>
                <w:rFonts w:ascii="仿宋_GB2312"/>
                <w:sz w:val="24"/>
              </w:rPr>
            </w:pPr>
            <w:r>
              <w:rPr>
                <w:rFonts w:hint="eastAsia" w:ascii="仿宋_GB2312"/>
                <w:sz w:val="24"/>
              </w:rPr>
              <w:t>除价格以外的优惠条件</w:t>
            </w:r>
          </w:p>
        </w:tc>
        <w:tc>
          <w:tcPr>
            <w:tcW w:w="1950" w:type="dxa"/>
            <w:tcBorders>
              <w:bottom w:val="single" w:color="auto" w:sz="4" w:space="0"/>
            </w:tcBorders>
            <w:vAlign w:val="center"/>
          </w:tcPr>
          <w:p>
            <w:pPr>
              <w:spacing w:line="440" w:lineRule="atLeast"/>
              <w:jc w:val="center"/>
              <w:rPr>
                <w:rFonts w:ascii="仿宋_GB2312"/>
                <w:sz w:val="24"/>
              </w:rPr>
            </w:pPr>
            <w:r>
              <w:rPr>
                <w:rFonts w:hint="eastAsia" w:ascii="仿宋_GB2312"/>
                <w:sz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2700" w:type="dxa"/>
            <w:tcBorders>
              <w:bottom w:val="single" w:color="auto" w:sz="4" w:space="0"/>
            </w:tcBorders>
          </w:tcPr>
          <w:p>
            <w:pPr>
              <w:spacing w:line="440" w:lineRule="atLeast"/>
              <w:rPr>
                <w:rFonts w:ascii="宋体"/>
                <w:sz w:val="24"/>
              </w:rPr>
            </w:pPr>
          </w:p>
        </w:tc>
        <w:tc>
          <w:tcPr>
            <w:tcW w:w="2545" w:type="dxa"/>
            <w:tcBorders>
              <w:bottom w:val="single" w:color="auto" w:sz="4" w:space="0"/>
            </w:tcBorders>
          </w:tcPr>
          <w:p>
            <w:pPr>
              <w:spacing w:line="440" w:lineRule="atLeast"/>
              <w:rPr>
                <w:rFonts w:ascii="宋体"/>
                <w:sz w:val="24"/>
              </w:rPr>
            </w:pPr>
          </w:p>
        </w:tc>
        <w:tc>
          <w:tcPr>
            <w:tcW w:w="1843" w:type="dxa"/>
            <w:tcBorders>
              <w:bottom w:val="single" w:color="auto" w:sz="4" w:space="0"/>
            </w:tcBorders>
          </w:tcPr>
          <w:p>
            <w:pPr>
              <w:spacing w:line="440" w:lineRule="atLeast"/>
              <w:rPr>
                <w:rFonts w:ascii="宋体"/>
                <w:sz w:val="24"/>
              </w:rPr>
            </w:pPr>
          </w:p>
        </w:tc>
        <w:tc>
          <w:tcPr>
            <w:tcW w:w="2410" w:type="dxa"/>
            <w:tcBorders>
              <w:bottom w:val="single" w:color="auto" w:sz="4" w:space="0"/>
            </w:tcBorders>
          </w:tcPr>
          <w:p>
            <w:pPr>
              <w:spacing w:line="440" w:lineRule="atLeast"/>
              <w:rPr>
                <w:rFonts w:ascii="宋体"/>
                <w:sz w:val="24"/>
              </w:rPr>
            </w:pPr>
          </w:p>
        </w:tc>
        <w:tc>
          <w:tcPr>
            <w:tcW w:w="1984" w:type="dxa"/>
            <w:tcBorders>
              <w:bottom w:val="single" w:color="auto" w:sz="4" w:space="0"/>
            </w:tcBorders>
          </w:tcPr>
          <w:p>
            <w:pPr>
              <w:spacing w:line="440" w:lineRule="atLeast"/>
              <w:rPr>
                <w:rFonts w:ascii="宋体"/>
                <w:sz w:val="24"/>
              </w:rPr>
            </w:pPr>
          </w:p>
        </w:tc>
        <w:tc>
          <w:tcPr>
            <w:tcW w:w="1950" w:type="dxa"/>
            <w:tcBorders>
              <w:bottom w:val="single" w:color="auto" w:sz="4" w:space="0"/>
            </w:tcBorders>
          </w:tcPr>
          <w:p>
            <w:pPr>
              <w:spacing w:line="440" w:lineRule="atLeast"/>
              <w:rPr>
                <w:rFonts w:ascii="宋体"/>
                <w:sz w:val="24"/>
              </w:rPr>
            </w:pPr>
          </w:p>
        </w:tc>
      </w:tr>
    </w:tbl>
    <w:p>
      <w:pPr>
        <w:spacing w:line="440" w:lineRule="atLeast"/>
        <w:ind w:left="720" w:hanging="720" w:hangingChars="300"/>
        <w:rPr>
          <w:rFonts w:ascii="仿宋_GB2312"/>
          <w:sz w:val="24"/>
        </w:rPr>
      </w:pPr>
    </w:p>
    <w:p>
      <w:pPr>
        <w:spacing w:line="440" w:lineRule="atLeast"/>
        <w:ind w:firstLine="480" w:firstLineChars="200"/>
        <w:rPr>
          <w:rFonts w:ascii="仿宋_GB2312"/>
          <w:sz w:val="24"/>
        </w:rPr>
      </w:pPr>
      <w:r>
        <w:rPr>
          <w:rFonts w:hint="eastAsia" w:ascii="仿宋_GB2312"/>
          <w:sz w:val="24"/>
        </w:rPr>
        <w:t>注：1.本表不在磋商响应文件中提交，只做磋商的最终报价使用，在磋商的最终环节在“政采云”平台单独填写。</w:t>
      </w:r>
    </w:p>
    <w:p>
      <w:pPr>
        <w:spacing w:line="440" w:lineRule="atLeast"/>
        <w:ind w:firstLine="960" w:firstLineChars="400"/>
        <w:rPr>
          <w:rFonts w:ascii="仿宋_GB2312"/>
          <w:sz w:val="24"/>
        </w:rPr>
      </w:pPr>
      <w:r>
        <w:rPr>
          <w:rFonts w:hint="eastAsia" w:ascii="仿宋_GB2312"/>
          <w:sz w:val="24"/>
        </w:rPr>
        <w:t>2.磋商响应报价为磋商内容的报价总和。</w:t>
      </w:r>
    </w:p>
    <w:p>
      <w:pPr>
        <w:spacing w:line="440" w:lineRule="atLeast"/>
        <w:ind w:firstLine="960" w:firstLineChars="400"/>
        <w:rPr>
          <w:rFonts w:ascii="仿宋_GB2312"/>
          <w:sz w:val="24"/>
        </w:rPr>
      </w:pPr>
      <w:r>
        <w:rPr>
          <w:rFonts w:hint="eastAsia" w:ascii="仿宋_GB2312"/>
          <w:sz w:val="24"/>
        </w:rPr>
        <w:t>3.在</w:t>
      </w:r>
      <w:r>
        <w:rPr>
          <w:rFonts w:ascii="仿宋_GB2312"/>
          <w:sz w:val="24"/>
        </w:rPr>
        <w:t>“</w:t>
      </w:r>
      <w:r>
        <w:rPr>
          <w:rFonts w:hint="eastAsia" w:ascii="仿宋_GB2312"/>
          <w:sz w:val="24"/>
        </w:rPr>
        <w:t>政采云</w:t>
      </w:r>
      <w:r>
        <w:rPr>
          <w:rFonts w:ascii="仿宋_GB2312"/>
          <w:sz w:val="24"/>
        </w:rPr>
        <w:t>”</w:t>
      </w:r>
      <w:r>
        <w:rPr>
          <w:rFonts w:hint="eastAsia" w:ascii="仿宋_GB2312"/>
          <w:sz w:val="24"/>
        </w:rPr>
        <w:t>平台</w:t>
      </w:r>
      <w:r>
        <w:rPr>
          <w:rFonts w:ascii="仿宋_GB2312"/>
          <w:sz w:val="24"/>
        </w:rPr>
        <w:t>填写</w:t>
      </w:r>
      <w:r>
        <w:rPr>
          <w:rFonts w:hint="eastAsia" w:ascii="仿宋_GB2312"/>
          <w:sz w:val="24"/>
        </w:rPr>
        <w:t>最终</w:t>
      </w:r>
      <w:r>
        <w:rPr>
          <w:rFonts w:ascii="仿宋_GB2312"/>
          <w:sz w:val="24"/>
        </w:rPr>
        <w:t>报价表</w:t>
      </w:r>
      <w:r>
        <w:rPr>
          <w:rFonts w:hint="eastAsia" w:ascii="仿宋_GB2312"/>
          <w:sz w:val="24"/>
        </w:rPr>
        <w:t>时，须</w:t>
      </w:r>
      <w:r>
        <w:rPr>
          <w:rFonts w:ascii="仿宋_GB2312"/>
          <w:sz w:val="24"/>
        </w:rPr>
        <w:t>同时上传《</w:t>
      </w:r>
      <w:r>
        <w:rPr>
          <w:rFonts w:hint="eastAsia" w:ascii="仿宋_GB2312"/>
          <w:sz w:val="24"/>
        </w:rPr>
        <w:t>七</w:t>
      </w:r>
      <w:r>
        <w:rPr>
          <w:rFonts w:ascii="仿宋_GB2312"/>
          <w:sz w:val="24"/>
        </w:rPr>
        <w:t>、</w:t>
      </w:r>
      <w:r>
        <w:rPr>
          <w:rFonts w:hint="eastAsia" w:ascii="仿宋_GB2312"/>
          <w:sz w:val="24"/>
        </w:rPr>
        <w:t>磋商</w:t>
      </w:r>
      <w:r>
        <w:rPr>
          <w:rFonts w:ascii="仿宋_GB2312"/>
          <w:sz w:val="24"/>
        </w:rPr>
        <w:t>响应报价明细表》</w:t>
      </w:r>
      <w:r>
        <w:rPr>
          <w:rFonts w:hint="eastAsia" w:ascii="仿宋_GB2312"/>
          <w:sz w:val="24"/>
        </w:rPr>
        <w:t>，否则将</w:t>
      </w:r>
      <w:r>
        <w:rPr>
          <w:rFonts w:ascii="仿宋_GB2312"/>
          <w:sz w:val="24"/>
        </w:rPr>
        <w:t>被</w:t>
      </w:r>
      <w:r>
        <w:rPr>
          <w:rFonts w:hint="eastAsia" w:ascii="仿宋_GB2312"/>
          <w:sz w:val="24"/>
        </w:rPr>
        <w:t>视</w:t>
      </w:r>
      <w:r>
        <w:rPr>
          <w:rFonts w:ascii="仿宋_GB2312"/>
          <w:sz w:val="24"/>
        </w:rPr>
        <w:t>为投标无效。</w:t>
      </w:r>
    </w:p>
    <w:p>
      <w:pPr>
        <w:spacing w:line="440" w:lineRule="atLeast"/>
        <w:ind w:left="809" w:leftChars="271" w:hanging="240" w:hangingChars="100"/>
        <w:rPr>
          <w:rFonts w:ascii="仿宋_GB2312"/>
          <w:sz w:val="24"/>
        </w:rPr>
      </w:pPr>
    </w:p>
    <w:p>
      <w:pPr>
        <w:spacing w:line="440" w:lineRule="atLeast"/>
        <w:ind w:left="570"/>
        <w:rPr>
          <w:rFonts w:ascii="宋体"/>
          <w:sz w:val="24"/>
        </w:rPr>
      </w:pPr>
    </w:p>
    <w:p>
      <w:pPr>
        <w:spacing w:line="440" w:lineRule="atLeast"/>
        <w:ind w:firstLine="720" w:firstLineChars="300"/>
        <w:rPr>
          <w:rFonts w:ascii="宋体"/>
          <w:sz w:val="28"/>
        </w:rPr>
      </w:pPr>
      <w:r>
        <w:rPr>
          <w:rFonts w:hint="eastAsia" w:ascii="仿宋_GB2312"/>
          <w:sz w:val="24"/>
        </w:rPr>
        <w:t>响应磋商供应商：（盖公章）                              法定代表人或被授权委托人：（签字或盖章）</w:t>
      </w:r>
    </w:p>
    <w:p>
      <w:pPr>
        <w:spacing w:line="440" w:lineRule="atLeast"/>
        <w:rPr>
          <w:rFonts w:ascii="宋体"/>
          <w:b/>
          <w:sz w:val="36"/>
          <w:szCs w:val="36"/>
        </w:rPr>
      </w:pPr>
    </w:p>
    <w:p>
      <w:pPr>
        <w:spacing w:line="440" w:lineRule="atLeast"/>
        <w:rPr>
          <w:rFonts w:ascii="宋体"/>
          <w:b/>
          <w:sz w:val="36"/>
          <w:szCs w:val="36"/>
        </w:rPr>
      </w:pPr>
    </w:p>
    <w:p>
      <w:pPr>
        <w:spacing w:line="440" w:lineRule="atLeast"/>
        <w:rPr>
          <w:rFonts w:ascii="宋体"/>
          <w:b/>
          <w:sz w:val="36"/>
          <w:szCs w:val="36"/>
        </w:rPr>
        <w:sectPr>
          <w:pgSz w:w="16840" w:h="11907" w:orient="landscape"/>
          <w:pgMar w:top="1418" w:right="1134" w:bottom="1134" w:left="1134" w:header="1021" w:footer="1021" w:gutter="0"/>
          <w:cols w:space="720" w:num="1"/>
          <w:docGrid w:linePitch="286" w:charSpace="0"/>
        </w:sectPr>
      </w:pPr>
    </w:p>
    <w:p>
      <w:pPr>
        <w:spacing w:line="440" w:lineRule="atLeast"/>
        <w:rPr>
          <w:rFonts w:ascii="宋体"/>
          <w:b/>
          <w:sz w:val="36"/>
          <w:szCs w:val="36"/>
        </w:rPr>
      </w:pPr>
    </w:p>
    <w:p>
      <w:pPr>
        <w:rPr>
          <w:rFonts w:ascii="宋体" w:hAnsi="宋体"/>
          <w:sz w:val="36"/>
          <w:szCs w:val="36"/>
          <w:u w:val="single"/>
        </w:rPr>
      </w:pPr>
    </w:p>
    <w:p>
      <w:pPr>
        <w:ind w:firstLine="1620"/>
        <w:rPr>
          <w:rFonts w:ascii="宋体" w:hAnsi="宋体"/>
          <w:sz w:val="36"/>
          <w:szCs w:val="36"/>
          <w:u w:val="single"/>
        </w:rPr>
      </w:pPr>
    </w:p>
    <w:p>
      <w:pPr>
        <w:ind w:firstLine="1620"/>
        <w:rPr>
          <w:rFonts w:ascii="宋体" w:hAnsi="宋体"/>
          <w:sz w:val="36"/>
          <w:szCs w:val="36"/>
          <w:u w:val="single"/>
        </w:rPr>
      </w:pPr>
    </w:p>
    <w:p>
      <w:pPr>
        <w:spacing w:line="360" w:lineRule="auto"/>
        <w:jc w:val="center"/>
        <w:rPr>
          <w:rFonts w:ascii="宋体" w:hAnsi="宋体"/>
          <w:sz w:val="36"/>
          <w:szCs w:val="36"/>
        </w:rPr>
      </w:pPr>
      <w:r>
        <w:rPr>
          <w:rFonts w:hint="eastAsia" w:ascii="宋体" w:hAnsi="宋体"/>
          <w:sz w:val="36"/>
          <w:szCs w:val="36"/>
        </w:rPr>
        <w:t>2023智慧校园一卡通系统建设</w:t>
      </w:r>
    </w:p>
    <w:p>
      <w:pPr>
        <w:ind w:firstLine="2160" w:firstLineChars="600"/>
        <w:rPr>
          <w:rFonts w:ascii="宋体" w:hAnsi="宋体"/>
          <w:sz w:val="36"/>
          <w:szCs w:val="36"/>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b/>
          <w:sz w:val="72"/>
          <w:szCs w:val="72"/>
        </w:rPr>
      </w:pPr>
      <w:r>
        <w:rPr>
          <w:rFonts w:hint="eastAsia" w:ascii="宋体" w:hAnsi="宋体"/>
          <w:b/>
          <w:sz w:val="72"/>
          <w:szCs w:val="72"/>
        </w:rPr>
        <w:t>磋商</w:t>
      </w:r>
      <w:r>
        <w:rPr>
          <w:rFonts w:ascii="宋体" w:hAnsi="宋体"/>
          <w:b/>
          <w:sz w:val="72"/>
          <w:szCs w:val="72"/>
        </w:rPr>
        <w:t>响应文</w:t>
      </w:r>
      <w:r>
        <w:rPr>
          <w:rFonts w:hint="eastAsia" w:ascii="宋体" w:hAnsi="宋体"/>
          <w:b/>
          <w:sz w:val="72"/>
          <w:szCs w:val="72"/>
        </w:rPr>
        <w:t>件</w:t>
      </w:r>
    </w:p>
    <w:p>
      <w:pPr>
        <w:rPr>
          <w:rFonts w:ascii="宋体" w:hAnsi="宋体"/>
          <w:sz w:val="24"/>
        </w:rPr>
      </w:pPr>
    </w:p>
    <w:p>
      <w:pPr>
        <w:rPr>
          <w:rFonts w:ascii="宋体" w:hAnsi="宋体"/>
          <w:sz w:val="24"/>
        </w:rPr>
      </w:pPr>
    </w:p>
    <w:p>
      <w:pPr>
        <w:jc w:val="center"/>
        <w:rPr>
          <w:rFonts w:ascii="宋体" w:hAnsi="宋体"/>
          <w:sz w:val="32"/>
          <w:szCs w:val="32"/>
        </w:rPr>
      </w:pPr>
      <w:r>
        <w:rPr>
          <w:rFonts w:hint="eastAsia" w:ascii="宋体" w:hAnsi="宋体"/>
          <w:sz w:val="32"/>
          <w:szCs w:val="32"/>
        </w:rPr>
        <w:t xml:space="preserve">项目编号：JM-2023-09-00871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磋商响应文件内容：磋商响应文件技术标部分</w:t>
      </w:r>
    </w:p>
    <w:p>
      <w:pPr>
        <w:rPr>
          <w:rFonts w:ascii="宋体" w:hAnsi="宋体"/>
          <w:sz w:val="24"/>
        </w:rPr>
      </w:pPr>
    </w:p>
    <w:p>
      <w:pPr>
        <w:rPr>
          <w:rFonts w:ascii="宋体" w:hAnsi="宋体"/>
          <w:sz w:val="24"/>
        </w:rPr>
      </w:pPr>
      <w:r>
        <w:rPr>
          <w:rFonts w:hint="eastAsia" w:ascii="宋体" w:hAnsi="宋体"/>
          <w:sz w:val="24"/>
        </w:rPr>
        <w:t>响应磋商</w:t>
      </w:r>
      <w:r>
        <w:rPr>
          <w:rFonts w:ascii="宋体" w:hAnsi="宋体"/>
          <w:sz w:val="24"/>
        </w:rPr>
        <w:t>供应商</w:t>
      </w:r>
      <w:r>
        <w:rPr>
          <w:rFonts w:hint="eastAsia" w:ascii="宋体" w:hAnsi="宋体"/>
          <w:sz w:val="24"/>
        </w:rPr>
        <w:t>：（盖公章）</w:t>
      </w:r>
    </w:p>
    <w:p>
      <w:pPr>
        <w:rPr>
          <w:rFonts w:ascii="宋体" w:hAnsi="宋体"/>
          <w:sz w:val="24"/>
        </w:rPr>
      </w:pPr>
    </w:p>
    <w:p>
      <w:pPr>
        <w:rPr>
          <w:rFonts w:ascii="宋体" w:hAnsi="宋体"/>
          <w:sz w:val="24"/>
        </w:rPr>
      </w:pPr>
      <w:r>
        <w:rPr>
          <w:rFonts w:hint="eastAsia" w:ascii="宋体" w:hAnsi="宋体"/>
          <w:sz w:val="24"/>
        </w:rPr>
        <w:t>法定代表人或被授权委托人（签字或盖章）：</w:t>
      </w:r>
    </w:p>
    <w:p>
      <w:pPr>
        <w:rPr>
          <w:rFonts w:ascii="宋体" w:hAnsi="宋体"/>
          <w:sz w:val="24"/>
        </w:rPr>
      </w:pPr>
    </w:p>
    <w:p>
      <w:pPr>
        <w:rPr>
          <w:rFonts w:ascii="宋体" w:hAnsi="宋体"/>
          <w:sz w:val="24"/>
        </w:rPr>
      </w:pPr>
      <w:r>
        <w:rPr>
          <w:rFonts w:hint="eastAsia" w:ascii="宋体" w:hAnsi="宋体"/>
          <w:sz w:val="24"/>
        </w:rPr>
        <w:t>日期：     年      月      日</w:t>
      </w:r>
    </w:p>
    <w:p>
      <w:pPr>
        <w:rPr>
          <w:rFonts w:ascii="宋体" w:hAnsi="宋体"/>
          <w:sz w:val="24"/>
        </w:rPr>
      </w:pPr>
    </w:p>
    <w:p>
      <w:pPr>
        <w:spacing w:line="440" w:lineRule="atLeast"/>
        <w:jc w:val="center"/>
        <w:rPr>
          <w:rFonts w:ascii="仿宋_GB2312"/>
          <w:b/>
          <w:bCs/>
          <w:sz w:val="28"/>
        </w:rPr>
      </w:pPr>
    </w:p>
    <w:p>
      <w:pPr>
        <w:spacing w:line="440" w:lineRule="atLeast"/>
        <w:jc w:val="center"/>
        <w:rPr>
          <w:rFonts w:ascii="仿宋_GB2312"/>
          <w:b/>
          <w:bCs/>
          <w:sz w:val="28"/>
        </w:rPr>
      </w:pPr>
    </w:p>
    <w:p>
      <w:pPr>
        <w:spacing w:line="360" w:lineRule="auto"/>
        <w:ind w:firstLine="562" w:firstLineChars="200"/>
        <w:jc w:val="center"/>
        <w:rPr>
          <w:rFonts w:ascii="宋体" w:hAnsi="宋体"/>
          <w:b/>
          <w:sz w:val="28"/>
          <w:szCs w:val="28"/>
        </w:rPr>
      </w:pPr>
      <w:r>
        <w:rPr>
          <w:rFonts w:hint="eastAsia" w:ascii="宋体" w:hAnsi="宋体"/>
          <w:b/>
          <w:sz w:val="28"/>
          <w:szCs w:val="28"/>
        </w:rPr>
        <w:t>一、响应磋商供应商综合说明</w:t>
      </w:r>
    </w:p>
    <w:p>
      <w:pPr>
        <w:spacing w:line="360" w:lineRule="auto"/>
        <w:ind w:firstLine="540" w:firstLineChars="225"/>
        <w:rPr>
          <w:rFonts w:ascii="宋体" w:hAnsi="宋体"/>
          <w:sz w:val="24"/>
        </w:rPr>
      </w:pPr>
      <w:r>
        <w:rPr>
          <w:rFonts w:hint="eastAsia" w:ascii="宋体" w:hAnsi="宋体"/>
          <w:sz w:val="24"/>
        </w:rPr>
        <w:t>本部分阐述内容应包括投标人及投标货物生产单位的自然情况、投标货物市场评价及取得的荣誉信息等，格式自拟。</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ind w:firstLine="562" w:firstLineChars="200"/>
        <w:jc w:val="center"/>
        <w:rPr>
          <w:rFonts w:ascii="宋体" w:hAnsi="宋体"/>
          <w:b/>
          <w:sz w:val="28"/>
          <w:szCs w:val="28"/>
        </w:rPr>
      </w:pPr>
      <w:r>
        <w:rPr>
          <w:rFonts w:hint="eastAsia" w:ascii="宋体" w:hAnsi="宋体"/>
          <w:b/>
          <w:sz w:val="28"/>
          <w:szCs w:val="28"/>
        </w:rPr>
        <w:t>二、项目实施、安装调试方案</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rPr>
          <w:rFonts w:ascii="宋体" w:hAnsi="宋体"/>
          <w:b/>
          <w:sz w:val="32"/>
          <w:szCs w:val="32"/>
        </w:rPr>
      </w:pPr>
    </w:p>
    <w:p>
      <w:pPr>
        <w:spacing w:line="360" w:lineRule="auto"/>
        <w:jc w:val="center"/>
        <w:rPr>
          <w:rFonts w:ascii="宋体" w:hAnsi="宋体" w:cs="宋体"/>
          <w:b/>
          <w:sz w:val="28"/>
          <w:szCs w:val="28"/>
        </w:rPr>
        <w:sectPr>
          <w:pgSz w:w="11907" w:h="16840"/>
          <w:pgMar w:top="1134" w:right="1134" w:bottom="1134" w:left="1418" w:header="1021" w:footer="1021" w:gutter="0"/>
          <w:cols w:space="720" w:num="1"/>
          <w:docGrid w:linePitch="271" w:charSpace="0"/>
        </w:sectPr>
      </w:pPr>
    </w:p>
    <w:p>
      <w:pPr>
        <w:spacing w:line="360" w:lineRule="auto"/>
        <w:jc w:val="center"/>
        <w:rPr>
          <w:rFonts w:ascii="宋体" w:hAnsi="宋体" w:cs="宋体"/>
          <w:b/>
          <w:sz w:val="28"/>
          <w:szCs w:val="28"/>
        </w:rPr>
      </w:pPr>
      <w:r>
        <w:rPr>
          <w:rFonts w:hint="eastAsia" w:ascii="宋体" w:hAnsi="宋体" w:cs="宋体"/>
          <w:b/>
          <w:sz w:val="28"/>
          <w:szCs w:val="28"/>
        </w:rPr>
        <w:t>三</w:t>
      </w:r>
      <w:r>
        <w:rPr>
          <w:rFonts w:ascii="宋体" w:hAnsi="宋体" w:cs="宋体"/>
          <w:b/>
          <w:sz w:val="28"/>
          <w:szCs w:val="28"/>
        </w:rPr>
        <w:t>、技术偏离表</w:t>
      </w:r>
    </w:p>
    <w:tbl>
      <w:tblPr>
        <w:tblStyle w:val="9"/>
        <w:tblW w:w="0" w:type="auto"/>
        <w:tblInd w:w="98" w:type="dxa"/>
        <w:tblLayout w:type="fixed"/>
        <w:tblCellMar>
          <w:top w:w="0" w:type="dxa"/>
          <w:left w:w="10" w:type="dxa"/>
          <w:bottom w:w="0" w:type="dxa"/>
          <w:right w:w="10" w:type="dxa"/>
        </w:tblCellMar>
      </w:tblPr>
      <w:tblGrid>
        <w:gridCol w:w="577"/>
        <w:gridCol w:w="1701"/>
        <w:gridCol w:w="2694"/>
        <w:gridCol w:w="1842"/>
        <w:gridCol w:w="1701"/>
        <w:gridCol w:w="3828"/>
        <w:gridCol w:w="2126"/>
      </w:tblGrid>
      <w:tr>
        <w:tblPrEx>
          <w:tblCellMar>
            <w:top w:w="0" w:type="dxa"/>
            <w:left w:w="10" w:type="dxa"/>
            <w:bottom w:w="0" w:type="dxa"/>
            <w:right w:w="10" w:type="dxa"/>
          </w:tblCellMar>
        </w:tblPrEx>
        <w:trPr>
          <w:trHeight w:val="1149" w:hRule="atLeast"/>
        </w:trPr>
        <w:tc>
          <w:tcPr>
            <w:tcW w:w="577" w:type="dxa"/>
            <w:tcBorders>
              <w:top w:val="single" w:color="000000" w:sz="4" w:space="0"/>
              <w:left w:val="single" w:color="000000" w:sz="4" w:space="0"/>
              <w:right w:val="single" w:color="000000" w:sz="4" w:space="0"/>
            </w:tcBorders>
            <w:tcMar>
              <w:left w:w="108" w:type="dxa"/>
              <w:right w:w="108" w:type="dxa"/>
            </w:tcMar>
            <w:vAlign w:val="center"/>
          </w:tcPr>
          <w:p>
            <w:pPr>
              <w:jc w:val="center"/>
              <w:rPr>
                <w:rFonts w:ascii="宋体" w:hAnsi="宋体" w:cs="宋体"/>
                <w:szCs w:val="22"/>
              </w:rPr>
            </w:pPr>
            <w:r>
              <w:rPr>
                <w:rFonts w:ascii="宋体" w:hAnsi="宋体" w:cs="宋体"/>
                <w:sz w:val="24"/>
                <w:szCs w:val="22"/>
              </w:rPr>
              <w:t>序号</w:t>
            </w:r>
          </w:p>
        </w:tc>
        <w:tc>
          <w:tcPr>
            <w:tcW w:w="1701" w:type="dxa"/>
            <w:tcBorders>
              <w:top w:val="single" w:color="000000" w:sz="4" w:space="0"/>
              <w:left w:val="single" w:color="000000" w:sz="4" w:space="0"/>
              <w:right w:val="single" w:color="000000" w:sz="4" w:space="0"/>
            </w:tcBorders>
            <w:tcMar>
              <w:left w:w="108" w:type="dxa"/>
              <w:right w:w="108" w:type="dxa"/>
            </w:tcMar>
            <w:vAlign w:val="center"/>
          </w:tcPr>
          <w:p>
            <w:pPr>
              <w:jc w:val="center"/>
              <w:rPr>
                <w:rFonts w:ascii="宋体" w:hAnsi="宋体" w:cs="宋体"/>
                <w:szCs w:val="22"/>
              </w:rPr>
            </w:pPr>
            <w:r>
              <w:rPr>
                <w:rFonts w:hint="eastAsia" w:ascii="宋体" w:hAnsi="宋体" w:cs="宋体"/>
                <w:sz w:val="24"/>
                <w:szCs w:val="22"/>
              </w:rPr>
              <w:t>采购</w:t>
            </w:r>
            <w:r>
              <w:rPr>
                <w:rFonts w:ascii="宋体" w:hAnsi="宋体" w:cs="宋体"/>
                <w:sz w:val="24"/>
                <w:szCs w:val="22"/>
              </w:rPr>
              <w:t>货物名称</w:t>
            </w:r>
          </w:p>
        </w:tc>
        <w:tc>
          <w:tcPr>
            <w:tcW w:w="2694" w:type="dxa"/>
            <w:tcBorders>
              <w:top w:val="single" w:color="000000" w:sz="4" w:space="0"/>
              <w:left w:val="single" w:color="000000" w:sz="4" w:space="0"/>
              <w:right w:val="single" w:color="000000" w:sz="4" w:space="0"/>
            </w:tcBorders>
            <w:tcMar>
              <w:left w:w="108" w:type="dxa"/>
              <w:right w:w="108" w:type="dxa"/>
            </w:tcMar>
            <w:vAlign w:val="center"/>
          </w:tcPr>
          <w:p>
            <w:pPr>
              <w:jc w:val="center"/>
              <w:rPr>
                <w:rFonts w:ascii="宋体" w:hAnsi="宋体" w:cs="宋体"/>
                <w:szCs w:val="22"/>
              </w:rPr>
            </w:pPr>
            <w:r>
              <w:rPr>
                <w:rFonts w:hint="eastAsia" w:ascii="宋体" w:hAnsi="宋体" w:cs="宋体"/>
                <w:sz w:val="24"/>
                <w:szCs w:val="22"/>
              </w:rPr>
              <w:t>采购</w:t>
            </w:r>
            <w:r>
              <w:rPr>
                <w:rFonts w:ascii="宋体" w:hAnsi="宋体" w:cs="宋体"/>
                <w:sz w:val="24"/>
                <w:szCs w:val="22"/>
              </w:rPr>
              <w:t>货物</w:t>
            </w:r>
            <w:r>
              <w:rPr>
                <w:rFonts w:hint="eastAsia" w:ascii="宋体" w:hAnsi="宋体" w:cs="宋体"/>
                <w:sz w:val="24"/>
                <w:szCs w:val="22"/>
              </w:rPr>
              <w:t>技术参数要求</w:t>
            </w:r>
          </w:p>
        </w:tc>
        <w:tc>
          <w:tcPr>
            <w:tcW w:w="1842" w:type="dxa"/>
            <w:tcBorders>
              <w:top w:val="single" w:color="000000" w:sz="4" w:space="0"/>
              <w:left w:val="single" w:color="000000" w:sz="4" w:space="0"/>
              <w:right w:val="single" w:color="000000" w:sz="4" w:space="0"/>
            </w:tcBorders>
            <w:tcMar>
              <w:left w:w="108" w:type="dxa"/>
              <w:right w:w="108" w:type="dxa"/>
            </w:tcMar>
            <w:vAlign w:val="center"/>
          </w:tcPr>
          <w:p>
            <w:pPr>
              <w:jc w:val="center"/>
              <w:rPr>
                <w:rFonts w:ascii="宋体" w:hAnsi="宋体" w:cs="宋体"/>
                <w:szCs w:val="22"/>
              </w:rPr>
            </w:pPr>
            <w:r>
              <w:rPr>
                <w:rFonts w:hint="eastAsia" w:ascii="宋体" w:hAnsi="宋体" w:cs="宋体"/>
                <w:sz w:val="24"/>
                <w:szCs w:val="22"/>
              </w:rPr>
              <w:t>磋商</w:t>
            </w:r>
            <w:r>
              <w:rPr>
                <w:rFonts w:ascii="宋体" w:hAnsi="宋体" w:cs="宋体"/>
                <w:sz w:val="24"/>
                <w:szCs w:val="22"/>
              </w:rPr>
              <w:t>响应货物品牌</w:t>
            </w:r>
          </w:p>
        </w:tc>
        <w:tc>
          <w:tcPr>
            <w:tcW w:w="1701" w:type="dxa"/>
            <w:tcBorders>
              <w:top w:val="single" w:color="000000" w:sz="4" w:space="0"/>
              <w:left w:val="single" w:color="000000" w:sz="4" w:space="0"/>
              <w:right w:val="single" w:color="000000" w:sz="4" w:space="0"/>
            </w:tcBorders>
            <w:tcMar>
              <w:left w:w="108" w:type="dxa"/>
              <w:right w:w="108" w:type="dxa"/>
            </w:tcMar>
            <w:vAlign w:val="center"/>
          </w:tcPr>
          <w:p>
            <w:pPr>
              <w:jc w:val="center"/>
              <w:rPr>
                <w:rFonts w:ascii="宋体" w:hAnsi="宋体" w:cs="宋体"/>
                <w:sz w:val="24"/>
                <w:szCs w:val="22"/>
              </w:rPr>
            </w:pPr>
            <w:r>
              <w:rPr>
                <w:rFonts w:hint="eastAsia" w:ascii="宋体" w:hAnsi="宋体" w:cs="宋体"/>
                <w:sz w:val="24"/>
                <w:szCs w:val="22"/>
              </w:rPr>
              <w:t>磋商</w:t>
            </w:r>
            <w:r>
              <w:rPr>
                <w:rFonts w:ascii="宋体" w:hAnsi="宋体" w:cs="宋体"/>
                <w:sz w:val="24"/>
                <w:szCs w:val="22"/>
              </w:rPr>
              <w:t>响应</w:t>
            </w:r>
            <w:r>
              <w:rPr>
                <w:rFonts w:hint="eastAsia" w:ascii="宋体" w:hAnsi="宋体" w:cs="宋体"/>
                <w:sz w:val="24"/>
                <w:szCs w:val="22"/>
              </w:rPr>
              <w:t>货物型号</w:t>
            </w:r>
          </w:p>
        </w:tc>
        <w:tc>
          <w:tcPr>
            <w:tcW w:w="3828" w:type="dxa"/>
            <w:tcBorders>
              <w:top w:val="single" w:color="000000" w:sz="4" w:space="0"/>
              <w:left w:val="single" w:color="000000" w:sz="4" w:space="0"/>
              <w:right w:val="single" w:color="000000" w:sz="4" w:space="0"/>
            </w:tcBorders>
            <w:tcMar>
              <w:left w:w="108" w:type="dxa"/>
              <w:right w:w="108" w:type="dxa"/>
            </w:tcMar>
            <w:vAlign w:val="center"/>
          </w:tcPr>
          <w:p>
            <w:pPr>
              <w:jc w:val="center"/>
              <w:rPr>
                <w:rFonts w:ascii="宋体" w:hAnsi="宋体" w:cs="宋体"/>
                <w:szCs w:val="22"/>
              </w:rPr>
            </w:pPr>
            <w:r>
              <w:rPr>
                <w:rFonts w:hint="eastAsia" w:ascii="宋体" w:hAnsi="宋体" w:cs="宋体"/>
                <w:sz w:val="24"/>
                <w:szCs w:val="22"/>
              </w:rPr>
              <w:t>磋商</w:t>
            </w:r>
            <w:r>
              <w:rPr>
                <w:rFonts w:ascii="宋体" w:hAnsi="宋体" w:cs="宋体"/>
                <w:sz w:val="24"/>
                <w:szCs w:val="22"/>
              </w:rPr>
              <w:t>响应货物</w:t>
            </w:r>
            <w:r>
              <w:rPr>
                <w:rFonts w:hint="eastAsia" w:ascii="宋体" w:hAnsi="宋体" w:cs="宋体"/>
                <w:sz w:val="24"/>
                <w:szCs w:val="22"/>
              </w:rPr>
              <w:t>技术参数</w:t>
            </w:r>
          </w:p>
        </w:tc>
        <w:tc>
          <w:tcPr>
            <w:tcW w:w="2126" w:type="dxa"/>
            <w:tcBorders>
              <w:top w:val="single" w:color="000000" w:sz="4" w:space="0"/>
              <w:left w:val="single" w:color="000000" w:sz="4" w:space="0"/>
              <w:right w:val="single" w:color="000000" w:sz="4" w:space="0"/>
            </w:tcBorders>
            <w:tcMar>
              <w:left w:w="108" w:type="dxa"/>
              <w:right w:w="108" w:type="dxa"/>
            </w:tcMar>
            <w:vAlign w:val="center"/>
          </w:tcPr>
          <w:p>
            <w:pPr>
              <w:jc w:val="center"/>
              <w:rPr>
                <w:rFonts w:ascii="宋体" w:hAnsi="宋体" w:cs="宋体"/>
                <w:szCs w:val="22"/>
              </w:rPr>
            </w:pPr>
            <w:r>
              <w:rPr>
                <w:rFonts w:ascii="宋体" w:hAnsi="宋体" w:cs="宋体"/>
                <w:sz w:val="24"/>
                <w:szCs w:val="22"/>
              </w:rPr>
              <w:t>偏离说明</w:t>
            </w:r>
          </w:p>
        </w:tc>
      </w:tr>
      <w:tr>
        <w:tblPrEx>
          <w:tblCellMar>
            <w:top w:w="0" w:type="dxa"/>
            <w:left w:w="10" w:type="dxa"/>
            <w:bottom w:w="0" w:type="dxa"/>
            <w:right w:w="10" w:type="dxa"/>
          </w:tblCellMar>
        </w:tblPrEx>
        <w:trPr>
          <w:trHeight w:val="1553" w:hRule="atLeast"/>
        </w:trPr>
        <w:tc>
          <w:tcPr>
            <w:tcW w:w="577" w:type="dxa"/>
            <w:tcBorders>
              <w:top w:val="single" w:color="000000" w:sz="4" w:space="0"/>
              <w:left w:val="single" w:color="000000" w:sz="4" w:space="0"/>
              <w:right w:val="single" w:color="000000" w:sz="4" w:space="0"/>
            </w:tcBorders>
            <w:tcMar>
              <w:left w:w="108" w:type="dxa"/>
              <w:right w:w="108" w:type="dxa"/>
            </w:tcMar>
            <w:vAlign w:val="center"/>
          </w:tcPr>
          <w:p>
            <w:pPr>
              <w:jc w:val="center"/>
              <w:rPr>
                <w:rFonts w:ascii="宋体" w:hAnsi="宋体" w:cs="宋体"/>
                <w:sz w:val="24"/>
                <w:szCs w:val="22"/>
              </w:rPr>
            </w:pPr>
            <w:r>
              <w:rPr>
                <w:rFonts w:ascii="宋体" w:hAnsi="宋体" w:cs="宋体"/>
                <w:sz w:val="24"/>
                <w:szCs w:val="22"/>
              </w:rPr>
              <w:t>1</w:t>
            </w:r>
          </w:p>
        </w:tc>
        <w:tc>
          <w:tcPr>
            <w:tcW w:w="1701" w:type="dxa"/>
            <w:tcBorders>
              <w:top w:val="single" w:color="000000" w:sz="4" w:space="0"/>
              <w:left w:val="single" w:color="000000" w:sz="4" w:space="0"/>
              <w:right w:val="single" w:color="000000" w:sz="4" w:space="0"/>
            </w:tcBorders>
            <w:tcMar>
              <w:left w:w="108" w:type="dxa"/>
              <w:right w:w="108" w:type="dxa"/>
            </w:tcMar>
            <w:vAlign w:val="center"/>
          </w:tcPr>
          <w:p>
            <w:pPr>
              <w:jc w:val="center"/>
              <w:rPr>
                <w:rFonts w:ascii="宋体" w:hAnsi="宋体" w:cs="宋体"/>
                <w:sz w:val="24"/>
                <w:szCs w:val="22"/>
              </w:rPr>
            </w:pPr>
          </w:p>
        </w:tc>
        <w:tc>
          <w:tcPr>
            <w:tcW w:w="2694" w:type="dxa"/>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宋体" w:hAnsi="宋体" w:cs="宋体"/>
                <w:kern w:val="0"/>
                <w:sz w:val="24"/>
              </w:rPr>
            </w:pPr>
          </w:p>
        </w:tc>
        <w:tc>
          <w:tcPr>
            <w:tcW w:w="1842" w:type="dxa"/>
            <w:tcBorders>
              <w:top w:val="single" w:color="000000" w:sz="4" w:space="0"/>
              <w:left w:val="single" w:color="000000" w:sz="4" w:space="0"/>
              <w:right w:val="single" w:color="000000" w:sz="4" w:space="0"/>
            </w:tcBorders>
            <w:tcMar>
              <w:left w:w="108" w:type="dxa"/>
              <w:right w:w="108" w:type="dxa"/>
            </w:tcMar>
            <w:vAlign w:val="center"/>
          </w:tcPr>
          <w:p>
            <w:pPr>
              <w:spacing w:line="400" w:lineRule="auto"/>
              <w:jc w:val="center"/>
              <w:rPr>
                <w:rFonts w:ascii="宋体" w:hAnsi="宋体" w:cs="宋体"/>
                <w:sz w:val="22"/>
                <w:szCs w:val="22"/>
              </w:rPr>
            </w:pPr>
          </w:p>
        </w:tc>
        <w:tc>
          <w:tcPr>
            <w:tcW w:w="1701" w:type="dxa"/>
            <w:tcBorders>
              <w:top w:val="single" w:color="000000" w:sz="4" w:space="0"/>
              <w:left w:val="single" w:color="000000" w:sz="4" w:space="0"/>
              <w:right w:val="single" w:color="000000" w:sz="4" w:space="0"/>
            </w:tcBorders>
            <w:tcMar>
              <w:left w:w="108" w:type="dxa"/>
              <w:right w:w="108" w:type="dxa"/>
            </w:tcMar>
            <w:vAlign w:val="center"/>
          </w:tcPr>
          <w:p>
            <w:pPr>
              <w:spacing w:line="400" w:lineRule="auto"/>
              <w:jc w:val="center"/>
              <w:rPr>
                <w:rFonts w:ascii="宋体" w:hAnsi="宋体" w:cs="宋体"/>
                <w:sz w:val="22"/>
                <w:szCs w:val="22"/>
              </w:rPr>
            </w:pPr>
          </w:p>
        </w:tc>
        <w:tc>
          <w:tcPr>
            <w:tcW w:w="3828" w:type="dxa"/>
            <w:tcBorders>
              <w:top w:val="single" w:color="000000" w:sz="4" w:space="0"/>
              <w:left w:val="single" w:color="000000" w:sz="4" w:space="0"/>
              <w:right w:val="single" w:color="000000" w:sz="4" w:space="0"/>
            </w:tcBorders>
            <w:tcMar>
              <w:left w:w="108" w:type="dxa"/>
              <w:right w:w="108" w:type="dxa"/>
            </w:tcMar>
            <w:vAlign w:val="center"/>
          </w:tcPr>
          <w:p>
            <w:pPr>
              <w:spacing w:line="400" w:lineRule="auto"/>
              <w:jc w:val="center"/>
              <w:rPr>
                <w:rFonts w:ascii="宋体" w:hAnsi="宋体" w:cs="宋体"/>
                <w:sz w:val="22"/>
                <w:szCs w:val="22"/>
              </w:rPr>
            </w:pPr>
          </w:p>
        </w:tc>
        <w:tc>
          <w:tcPr>
            <w:tcW w:w="2126" w:type="dxa"/>
            <w:tcBorders>
              <w:top w:val="single" w:color="000000" w:sz="4" w:space="0"/>
              <w:left w:val="single" w:color="000000" w:sz="4" w:space="0"/>
              <w:right w:val="single" w:color="000000" w:sz="4" w:space="0"/>
            </w:tcBorders>
            <w:tcMar>
              <w:left w:w="108" w:type="dxa"/>
              <w:right w:w="108" w:type="dxa"/>
            </w:tcMar>
            <w:vAlign w:val="center"/>
          </w:tcPr>
          <w:p>
            <w:pPr>
              <w:spacing w:line="400" w:lineRule="auto"/>
              <w:jc w:val="center"/>
              <w:rPr>
                <w:rFonts w:ascii="宋体" w:hAnsi="宋体" w:cs="宋体"/>
                <w:sz w:val="22"/>
                <w:szCs w:val="22"/>
              </w:rPr>
            </w:pPr>
          </w:p>
        </w:tc>
      </w:tr>
      <w:tr>
        <w:tblPrEx>
          <w:tblCellMar>
            <w:top w:w="0" w:type="dxa"/>
            <w:left w:w="10" w:type="dxa"/>
            <w:bottom w:w="0" w:type="dxa"/>
            <w:right w:w="10" w:type="dxa"/>
          </w:tblCellMar>
        </w:tblPrEx>
        <w:trPr>
          <w:trHeight w:val="1689" w:hRule="atLeast"/>
        </w:trPr>
        <w:tc>
          <w:tcPr>
            <w:tcW w:w="577" w:type="dxa"/>
            <w:tcBorders>
              <w:top w:val="single" w:color="000000" w:sz="4" w:space="0"/>
              <w:left w:val="single" w:color="000000" w:sz="4" w:space="0"/>
              <w:right w:val="single" w:color="000000" w:sz="4" w:space="0"/>
            </w:tcBorders>
            <w:tcMar>
              <w:left w:w="108" w:type="dxa"/>
              <w:right w:w="108" w:type="dxa"/>
            </w:tcMar>
            <w:vAlign w:val="center"/>
          </w:tcPr>
          <w:p>
            <w:pPr>
              <w:jc w:val="center"/>
              <w:rPr>
                <w:rFonts w:ascii="宋体" w:hAnsi="宋体" w:cs="宋体"/>
                <w:sz w:val="24"/>
                <w:szCs w:val="22"/>
              </w:rPr>
            </w:pPr>
            <w:r>
              <w:rPr>
                <w:rFonts w:ascii="宋体" w:hAnsi="宋体" w:cs="宋体"/>
                <w:sz w:val="24"/>
                <w:szCs w:val="22"/>
              </w:rPr>
              <w:t>2</w:t>
            </w:r>
          </w:p>
        </w:tc>
        <w:tc>
          <w:tcPr>
            <w:tcW w:w="1701" w:type="dxa"/>
            <w:tcBorders>
              <w:top w:val="single" w:color="000000" w:sz="4" w:space="0"/>
              <w:left w:val="single" w:color="000000" w:sz="4" w:space="0"/>
              <w:right w:val="single" w:color="000000" w:sz="4" w:space="0"/>
            </w:tcBorders>
            <w:tcMar>
              <w:left w:w="108" w:type="dxa"/>
              <w:right w:w="108" w:type="dxa"/>
            </w:tcMar>
            <w:vAlign w:val="center"/>
          </w:tcPr>
          <w:p>
            <w:pPr>
              <w:jc w:val="center"/>
              <w:rPr>
                <w:rFonts w:ascii="宋体" w:hAnsi="宋体" w:cs="宋体"/>
                <w:sz w:val="24"/>
                <w:szCs w:val="22"/>
              </w:rPr>
            </w:pPr>
          </w:p>
        </w:tc>
        <w:tc>
          <w:tcPr>
            <w:tcW w:w="2694" w:type="dxa"/>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宋体" w:hAnsi="宋体" w:cs="宋体"/>
                <w:kern w:val="0"/>
                <w:sz w:val="24"/>
              </w:rPr>
            </w:pPr>
          </w:p>
        </w:tc>
        <w:tc>
          <w:tcPr>
            <w:tcW w:w="1842" w:type="dxa"/>
            <w:tcBorders>
              <w:top w:val="single" w:color="000000" w:sz="4" w:space="0"/>
              <w:left w:val="single" w:color="000000" w:sz="4" w:space="0"/>
              <w:right w:val="single" w:color="000000" w:sz="4" w:space="0"/>
            </w:tcBorders>
            <w:tcMar>
              <w:left w:w="108" w:type="dxa"/>
              <w:right w:w="108" w:type="dxa"/>
            </w:tcMar>
            <w:vAlign w:val="center"/>
          </w:tcPr>
          <w:p>
            <w:pPr>
              <w:spacing w:line="400" w:lineRule="auto"/>
              <w:jc w:val="center"/>
              <w:rPr>
                <w:rFonts w:ascii="宋体" w:hAnsi="宋体" w:cs="宋体"/>
                <w:sz w:val="22"/>
                <w:szCs w:val="22"/>
              </w:rPr>
            </w:pPr>
          </w:p>
        </w:tc>
        <w:tc>
          <w:tcPr>
            <w:tcW w:w="1701" w:type="dxa"/>
            <w:tcBorders>
              <w:top w:val="single" w:color="000000" w:sz="4" w:space="0"/>
              <w:left w:val="single" w:color="000000" w:sz="4" w:space="0"/>
              <w:right w:val="single" w:color="000000" w:sz="4" w:space="0"/>
            </w:tcBorders>
            <w:tcMar>
              <w:left w:w="108" w:type="dxa"/>
              <w:right w:w="108" w:type="dxa"/>
            </w:tcMar>
            <w:vAlign w:val="center"/>
          </w:tcPr>
          <w:p>
            <w:pPr>
              <w:spacing w:line="400" w:lineRule="auto"/>
              <w:jc w:val="center"/>
              <w:rPr>
                <w:rFonts w:ascii="宋体" w:hAnsi="宋体" w:cs="宋体"/>
                <w:sz w:val="22"/>
                <w:szCs w:val="22"/>
              </w:rPr>
            </w:pPr>
          </w:p>
        </w:tc>
        <w:tc>
          <w:tcPr>
            <w:tcW w:w="3828" w:type="dxa"/>
            <w:tcBorders>
              <w:top w:val="single" w:color="000000" w:sz="4" w:space="0"/>
              <w:left w:val="single" w:color="000000" w:sz="4" w:space="0"/>
              <w:right w:val="single" w:color="000000" w:sz="4" w:space="0"/>
            </w:tcBorders>
            <w:tcMar>
              <w:left w:w="108" w:type="dxa"/>
              <w:right w:w="108" w:type="dxa"/>
            </w:tcMar>
            <w:vAlign w:val="center"/>
          </w:tcPr>
          <w:p>
            <w:pPr>
              <w:spacing w:line="400" w:lineRule="auto"/>
              <w:jc w:val="center"/>
              <w:rPr>
                <w:rFonts w:ascii="宋体" w:hAnsi="宋体" w:cs="宋体"/>
                <w:sz w:val="22"/>
                <w:szCs w:val="22"/>
              </w:rPr>
            </w:pPr>
          </w:p>
        </w:tc>
        <w:tc>
          <w:tcPr>
            <w:tcW w:w="2126" w:type="dxa"/>
            <w:tcBorders>
              <w:top w:val="single" w:color="000000" w:sz="4" w:space="0"/>
              <w:left w:val="single" w:color="000000" w:sz="4" w:space="0"/>
              <w:right w:val="single" w:color="000000" w:sz="4" w:space="0"/>
            </w:tcBorders>
            <w:tcMar>
              <w:left w:w="108" w:type="dxa"/>
              <w:right w:w="108" w:type="dxa"/>
            </w:tcMar>
            <w:vAlign w:val="center"/>
          </w:tcPr>
          <w:p>
            <w:pPr>
              <w:spacing w:line="400" w:lineRule="auto"/>
              <w:jc w:val="center"/>
              <w:rPr>
                <w:rFonts w:ascii="宋体" w:hAnsi="宋体" w:cs="宋体"/>
                <w:sz w:val="22"/>
                <w:szCs w:val="22"/>
              </w:rPr>
            </w:pPr>
          </w:p>
        </w:tc>
      </w:tr>
      <w:tr>
        <w:tblPrEx>
          <w:tblCellMar>
            <w:top w:w="0" w:type="dxa"/>
            <w:left w:w="10" w:type="dxa"/>
            <w:bottom w:w="0" w:type="dxa"/>
            <w:right w:w="10" w:type="dxa"/>
          </w:tblCellMar>
        </w:tblPrEx>
        <w:trPr>
          <w:trHeight w:val="1259" w:hRule="atLeast"/>
        </w:trPr>
        <w:tc>
          <w:tcPr>
            <w:tcW w:w="577"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jc w:val="center"/>
              <w:rPr>
                <w:rFonts w:ascii="宋体" w:hAnsi="宋体" w:cs="宋体"/>
                <w:sz w:val="24"/>
                <w:szCs w:val="22"/>
              </w:rPr>
            </w:pPr>
            <w:r>
              <w:rPr>
                <w:rFonts w:ascii="宋体" w:hAnsi="宋体" w:cs="宋体"/>
                <w:sz w:val="24"/>
                <w:szCs w:val="22"/>
              </w:rPr>
              <w:t>…</w:t>
            </w:r>
          </w:p>
        </w:tc>
        <w:tc>
          <w:tcPr>
            <w:tcW w:w="1701"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jc w:val="center"/>
              <w:rPr>
                <w:rFonts w:ascii="宋体" w:hAnsi="宋体" w:cs="宋体"/>
                <w:sz w:val="24"/>
                <w:szCs w:val="22"/>
              </w:rPr>
            </w:pPr>
          </w:p>
        </w:tc>
        <w:tc>
          <w:tcPr>
            <w:tcW w:w="2694"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widowControl/>
              <w:jc w:val="left"/>
              <w:rPr>
                <w:rFonts w:ascii="宋体" w:hAnsi="宋体" w:cs="宋体"/>
                <w:kern w:val="0"/>
                <w:sz w:val="24"/>
              </w:rPr>
            </w:pPr>
          </w:p>
        </w:tc>
        <w:tc>
          <w:tcPr>
            <w:tcW w:w="1842"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spacing w:line="400" w:lineRule="auto"/>
              <w:jc w:val="center"/>
              <w:rPr>
                <w:rFonts w:ascii="宋体" w:hAnsi="宋体" w:cs="宋体"/>
                <w:sz w:val="22"/>
                <w:szCs w:val="22"/>
              </w:rPr>
            </w:pPr>
          </w:p>
        </w:tc>
        <w:tc>
          <w:tcPr>
            <w:tcW w:w="1701"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spacing w:line="400" w:lineRule="auto"/>
              <w:jc w:val="center"/>
              <w:rPr>
                <w:rFonts w:ascii="宋体" w:hAnsi="宋体" w:cs="宋体"/>
                <w:sz w:val="22"/>
                <w:szCs w:val="22"/>
              </w:rPr>
            </w:pPr>
          </w:p>
        </w:tc>
        <w:tc>
          <w:tcPr>
            <w:tcW w:w="3828"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spacing w:line="400" w:lineRule="auto"/>
              <w:jc w:val="center"/>
              <w:rPr>
                <w:rFonts w:ascii="宋体" w:hAnsi="宋体" w:cs="宋体"/>
                <w:sz w:val="22"/>
                <w:szCs w:val="22"/>
              </w:rPr>
            </w:pPr>
          </w:p>
        </w:tc>
        <w:tc>
          <w:tcPr>
            <w:tcW w:w="2126"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spacing w:line="400" w:lineRule="auto"/>
              <w:jc w:val="center"/>
              <w:rPr>
                <w:rFonts w:ascii="宋体" w:hAnsi="宋体" w:cs="宋体"/>
                <w:sz w:val="22"/>
                <w:szCs w:val="22"/>
              </w:rPr>
            </w:pPr>
          </w:p>
        </w:tc>
      </w:tr>
    </w:tbl>
    <w:p>
      <w:pPr>
        <w:spacing w:line="400" w:lineRule="auto"/>
        <w:ind w:firstLine="482"/>
        <w:rPr>
          <w:rFonts w:ascii="宋体" w:hAnsi="宋体" w:cs="宋体"/>
          <w:b/>
          <w:szCs w:val="21"/>
        </w:rPr>
      </w:pPr>
      <w:r>
        <w:rPr>
          <w:rFonts w:hint="eastAsia" w:ascii="宋体" w:hAnsi="宋体" w:cs="宋体"/>
          <w:b/>
          <w:szCs w:val="21"/>
        </w:rPr>
        <w:t>填表</w:t>
      </w:r>
      <w:r>
        <w:rPr>
          <w:rFonts w:ascii="宋体" w:hAnsi="宋体" w:cs="宋体"/>
          <w:b/>
          <w:szCs w:val="21"/>
        </w:rPr>
        <w:t>说明：</w:t>
      </w:r>
    </w:p>
    <w:p>
      <w:pPr>
        <w:spacing w:line="400" w:lineRule="auto"/>
        <w:ind w:firstLine="482"/>
        <w:rPr>
          <w:rFonts w:ascii="宋体" w:hAnsi="宋体" w:cs="宋体"/>
          <w:b/>
          <w:szCs w:val="21"/>
        </w:rPr>
      </w:pPr>
      <w:r>
        <w:rPr>
          <w:rFonts w:hint="eastAsia" w:ascii="宋体" w:hAnsi="宋体" w:cs="宋体"/>
          <w:b/>
          <w:szCs w:val="21"/>
        </w:rPr>
        <w:t>1.本表</w:t>
      </w:r>
      <w:r>
        <w:rPr>
          <w:rFonts w:ascii="宋体" w:hAnsi="宋体" w:cs="宋体"/>
          <w:b/>
          <w:szCs w:val="21"/>
        </w:rPr>
        <w:t>只需</w:t>
      </w:r>
      <w:r>
        <w:rPr>
          <w:rFonts w:hint="eastAsia" w:ascii="宋体" w:hAnsi="宋体" w:cs="宋体"/>
          <w:b/>
          <w:szCs w:val="21"/>
        </w:rPr>
        <w:t>填写磋商响应</w:t>
      </w:r>
      <w:r>
        <w:rPr>
          <w:rFonts w:ascii="宋体" w:hAnsi="宋体" w:cs="宋体"/>
          <w:b/>
          <w:szCs w:val="21"/>
        </w:rPr>
        <w:t>货物</w:t>
      </w:r>
      <w:r>
        <w:rPr>
          <w:rFonts w:hint="eastAsia" w:ascii="宋体" w:hAnsi="宋体" w:cs="宋体"/>
          <w:b/>
          <w:szCs w:val="21"/>
        </w:rPr>
        <w:t>与</w:t>
      </w:r>
      <w:r>
        <w:rPr>
          <w:rFonts w:ascii="宋体" w:hAnsi="宋体" w:cs="宋体"/>
          <w:b/>
          <w:szCs w:val="21"/>
        </w:rPr>
        <w:t>采购货物</w:t>
      </w:r>
      <w:r>
        <w:rPr>
          <w:rFonts w:hint="eastAsia" w:ascii="宋体" w:hAnsi="宋体" w:cs="宋体"/>
          <w:b/>
          <w:szCs w:val="21"/>
        </w:rPr>
        <w:t>的技术</w:t>
      </w:r>
      <w:r>
        <w:rPr>
          <w:rFonts w:ascii="宋体" w:hAnsi="宋体" w:cs="宋体"/>
          <w:b/>
          <w:szCs w:val="21"/>
        </w:rPr>
        <w:t>参数有偏离情况的</w:t>
      </w:r>
      <w:r>
        <w:rPr>
          <w:rFonts w:hint="eastAsia" w:ascii="宋体" w:hAnsi="宋体" w:cs="宋体"/>
          <w:b/>
          <w:szCs w:val="21"/>
        </w:rPr>
        <w:t>货物，</w:t>
      </w:r>
      <w:r>
        <w:rPr>
          <w:rFonts w:ascii="宋体" w:hAnsi="宋体" w:cs="宋体"/>
          <w:b/>
          <w:szCs w:val="21"/>
        </w:rPr>
        <w:t>没有偏离情况的货物</w:t>
      </w:r>
      <w:r>
        <w:rPr>
          <w:rFonts w:hint="eastAsia" w:ascii="宋体" w:hAnsi="宋体" w:cs="宋体"/>
          <w:b/>
          <w:szCs w:val="21"/>
        </w:rPr>
        <w:t>无需</w:t>
      </w:r>
      <w:r>
        <w:rPr>
          <w:rFonts w:ascii="宋体" w:hAnsi="宋体" w:cs="宋体"/>
          <w:b/>
          <w:szCs w:val="21"/>
        </w:rPr>
        <w:t>填写</w:t>
      </w:r>
      <w:r>
        <w:rPr>
          <w:rFonts w:hint="eastAsia" w:ascii="宋体" w:hAnsi="宋体" w:cs="宋体"/>
          <w:b/>
          <w:szCs w:val="21"/>
        </w:rPr>
        <w:t>，</w:t>
      </w:r>
      <w:r>
        <w:rPr>
          <w:rFonts w:ascii="宋体" w:hAnsi="宋体" w:cs="宋体"/>
          <w:b/>
          <w:szCs w:val="21"/>
        </w:rPr>
        <w:t>如所有</w:t>
      </w:r>
      <w:r>
        <w:rPr>
          <w:rFonts w:hint="eastAsia" w:ascii="宋体" w:hAnsi="宋体" w:cs="宋体"/>
          <w:b/>
          <w:szCs w:val="21"/>
        </w:rPr>
        <w:t>磋商</w:t>
      </w:r>
      <w:r>
        <w:rPr>
          <w:rFonts w:ascii="宋体" w:hAnsi="宋体" w:cs="宋体"/>
          <w:b/>
          <w:szCs w:val="21"/>
        </w:rPr>
        <w:t>响应货物均没有偏离情况，此表</w:t>
      </w:r>
      <w:r>
        <w:rPr>
          <w:rFonts w:hint="eastAsia" w:ascii="宋体" w:hAnsi="宋体" w:cs="宋体"/>
          <w:b/>
          <w:szCs w:val="21"/>
        </w:rPr>
        <w:t>可为</w:t>
      </w:r>
      <w:r>
        <w:rPr>
          <w:rFonts w:ascii="宋体" w:hAnsi="宋体" w:cs="宋体"/>
          <w:b/>
          <w:szCs w:val="21"/>
        </w:rPr>
        <w:t>空表。</w:t>
      </w:r>
    </w:p>
    <w:p>
      <w:pPr>
        <w:spacing w:line="400" w:lineRule="auto"/>
        <w:ind w:firstLine="482"/>
        <w:rPr>
          <w:rFonts w:ascii="宋体" w:hAnsi="宋体" w:cs="宋体"/>
          <w:b/>
          <w:szCs w:val="21"/>
        </w:rPr>
      </w:pPr>
      <w:r>
        <w:rPr>
          <w:rFonts w:ascii="宋体" w:hAnsi="宋体" w:cs="宋体"/>
          <w:b/>
          <w:szCs w:val="21"/>
        </w:rPr>
        <w:t>2.</w:t>
      </w:r>
      <w:r>
        <w:rPr>
          <w:rFonts w:hint="eastAsia" w:ascii="宋体" w:hAnsi="宋体" w:cs="宋体"/>
          <w:b/>
          <w:szCs w:val="21"/>
        </w:rPr>
        <w:t>磋商响应货物技术参数应填写货物的实际参数。</w:t>
      </w:r>
    </w:p>
    <w:p>
      <w:pPr>
        <w:spacing w:line="400" w:lineRule="auto"/>
        <w:ind w:firstLine="482"/>
        <w:rPr>
          <w:rFonts w:ascii="宋体" w:hAnsi="宋体" w:cs="宋体"/>
          <w:b/>
          <w:szCs w:val="21"/>
        </w:rPr>
      </w:pPr>
      <w:r>
        <w:rPr>
          <w:rFonts w:ascii="宋体" w:hAnsi="宋体" w:cs="宋体"/>
          <w:b/>
          <w:szCs w:val="21"/>
        </w:rPr>
        <w:t>3.</w:t>
      </w:r>
      <w:r>
        <w:rPr>
          <w:rFonts w:hint="eastAsia" w:ascii="宋体" w:hAnsi="宋体" w:cs="宋体"/>
          <w:b/>
          <w:szCs w:val="21"/>
        </w:rPr>
        <w:t>技术参数</w:t>
      </w:r>
      <w:r>
        <w:rPr>
          <w:rFonts w:ascii="宋体" w:hAnsi="宋体" w:cs="宋体"/>
          <w:b/>
          <w:szCs w:val="21"/>
        </w:rPr>
        <w:t>存在正偏离的</w:t>
      </w:r>
      <w:r>
        <w:rPr>
          <w:rFonts w:hint="eastAsia" w:ascii="宋体" w:hAnsi="宋体" w:cs="宋体"/>
          <w:b/>
          <w:szCs w:val="21"/>
        </w:rPr>
        <w:t>磋商</w:t>
      </w:r>
      <w:r>
        <w:rPr>
          <w:rFonts w:ascii="宋体" w:hAnsi="宋体" w:cs="宋体"/>
          <w:b/>
          <w:szCs w:val="21"/>
        </w:rPr>
        <w:t>响应货物须提供货物</w:t>
      </w:r>
      <w:r>
        <w:rPr>
          <w:rFonts w:hint="eastAsia" w:ascii="宋体" w:hAnsi="宋体" w:cs="宋体"/>
          <w:b/>
          <w:szCs w:val="21"/>
        </w:rPr>
        <w:t>的</w:t>
      </w:r>
      <w:r>
        <w:rPr>
          <w:rFonts w:ascii="宋体" w:hAnsi="宋体" w:cs="宋体"/>
          <w:b/>
          <w:szCs w:val="21"/>
        </w:rPr>
        <w:t>技术参数证明文件，否则不予认定。</w:t>
      </w:r>
    </w:p>
    <w:p>
      <w:pPr>
        <w:spacing w:line="400" w:lineRule="auto"/>
        <w:ind w:firstLine="482"/>
        <w:rPr>
          <w:rFonts w:ascii="宋体" w:hAnsi="宋体" w:cs="宋体"/>
          <w:b/>
          <w:szCs w:val="21"/>
        </w:rPr>
      </w:pPr>
      <w:r>
        <w:rPr>
          <w:rFonts w:ascii="宋体" w:hAnsi="宋体" w:cs="宋体"/>
          <w:b/>
          <w:szCs w:val="21"/>
        </w:rPr>
        <w:t>4.</w:t>
      </w:r>
      <w:r>
        <w:rPr>
          <w:rFonts w:hint="eastAsia" w:ascii="宋体" w:hAnsi="宋体" w:cs="宋体"/>
          <w:b/>
          <w:szCs w:val="21"/>
        </w:rPr>
        <w:t>正偏离应为技术指标和性能指标的实质性偏离，其他非</w:t>
      </w:r>
      <w:r>
        <w:rPr>
          <w:rFonts w:ascii="宋体" w:hAnsi="宋体" w:cs="宋体"/>
          <w:b/>
          <w:szCs w:val="21"/>
        </w:rPr>
        <w:t>实质性</w:t>
      </w:r>
      <w:r>
        <w:rPr>
          <w:rFonts w:hint="eastAsia" w:ascii="宋体" w:hAnsi="宋体" w:cs="宋体"/>
          <w:b/>
          <w:szCs w:val="21"/>
        </w:rPr>
        <w:t>偏离不予认定。</w:t>
      </w:r>
    </w:p>
    <w:p>
      <w:pPr>
        <w:spacing w:line="360" w:lineRule="auto"/>
        <w:jc w:val="center"/>
        <w:rPr>
          <w:rFonts w:ascii="宋体" w:hAnsi="宋体" w:cs="宋体"/>
          <w:b/>
          <w:szCs w:val="21"/>
        </w:rPr>
        <w:sectPr>
          <w:headerReference r:id="rId33" w:type="first"/>
          <w:headerReference r:id="rId31" w:type="default"/>
          <w:headerReference r:id="rId32" w:type="even"/>
          <w:pgSz w:w="16840" w:h="11907" w:orient="landscape"/>
          <w:pgMar w:top="1418" w:right="1134" w:bottom="1134" w:left="1134" w:header="1021" w:footer="1021" w:gutter="0"/>
          <w:cols w:space="720" w:num="1"/>
          <w:docGrid w:linePitch="286" w:charSpace="0"/>
        </w:sectPr>
      </w:pPr>
    </w:p>
    <w:p>
      <w:pPr>
        <w:spacing w:line="360" w:lineRule="auto"/>
        <w:jc w:val="center"/>
        <w:rPr>
          <w:rFonts w:ascii="宋体" w:hAnsi="宋体" w:cs="宋体"/>
          <w:b/>
          <w:sz w:val="28"/>
          <w:szCs w:val="28"/>
        </w:rPr>
      </w:pPr>
      <w:r>
        <w:rPr>
          <w:rFonts w:hint="eastAsia" w:ascii="宋体" w:hAnsi="宋体" w:cs="宋体"/>
          <w:b/>
          <w:sz w:val="28"/>
          <w:szCs w:val="28"/>
        </w:rPr>
        <w:t>四、质量保证措施</w:t>
      </w:r>
    </w:p>
    <w:p>
      <w:pPr>
        <w:spacing w:line="360" w:lineRule="auto"/>
        <w:ind w:firstLine="240" w:firstLineChars="100"/>
        <w:jc w:val="left"/>
        <w:rPr>
          <w:rFonts w:ascii="宋体" w:hAnsi="宋体" w:cs="宋体"/>
          <w:sz w:val="24"/>
        </w:rPr>
      </w:pPr>
      <w:r>
        <w:rPr>
          <w:rFonts w:hint="eastAsia" w:ascii="宋体" w:hAnsi="宋体" w:cs="宋体"/>
          <w:sz w:val="24"/>
        </w:rPr>
        <w:t>格式自拟</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五、设计</w:t>
      </w:r>
      <w:r>
        <w:rPr>
          <w:rFonts w:ascii="宋体" w:hAnsi="宋体" w:cs="宋体"/>
          <w:b/>
          <w:sz w:val="28"/>
          <w:szCs w:val="28"/>
        </w:rPr>
        <w:t>方案及</w:t>
      </w:r>
      <w:r>
        <w:rPr>
          <w:rFonts w:hint="eastAsia" w:ascii="宋体" w:hAnsi="宋体" w:cs="宋体"/>
          <w:b/>
          <w:sz w:val="28"/>
          <w:szCs w:val="28"/>
        </w:rPr>
        <w:t>人员</w:t>
      </w:r>
      <w:r>
        <w:rPr>
          <w:rFonts w:ascii="宋体" w:hAnsi="宋体" w:cs="宋体"/>
          <w:b/>
          <w:sz w:val="28"/>
          <w:szCs w:val="28"/>
        </w:rPr>
        <w:t>、设备安排</w:t>
      </w:r>
    </w:p>
    <w:p>
      <w:pPr>
        <w:spacing w:line="360" w:lineRule="auto"/>
        <w:ind w:firstLine="240" w:firstLineChars="100"/>
        <w:jc w:val="left"/>
        <w:rPr>
          <w:rFonts w:ascii="宋体" w:hAnsi="宋体" w:cs="宋体"/>
          <w:sz w:val="24"/>
        </w:rPr>
      </w:pPr>
      <w:r>
        <w:rPr>
          <w:rFonts w:hint="eastAsia" w:ascii="宋体" w:hAnsi="宋体" w:cs="宋体"/>
          <w:sz w:val="24"/>
        </w:rPr>
        <w:t>格式自拟</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b/>
          <w:sz w:val="24"/>
        </w:rPr>
      </w:pPr>
      <w:r>
        <w:rPr>
          <w:rFonts w:hint="eastAsia" w:ascii="宋体" w:hAnsi="宋体" w:cs="宋体"/>
          <w:b/>
          <w:sz w:val="28"/>
          <w:szCs w:val="28"/>
        </w:rPr>
        <w:t>六、供货方案</w:t>
      </w:r>
    </w:p>
    <w:p>
      <w:pPr>
        <w:spacing w:line="360" w:lineRule="auto"/>
        <w:ind w:firstLine="360" w:firstLineChars="150"/>
        <w:jc w:val="left"/>
        <w:rPr>
          <w:rFonts w:ascii="宋体" w:hAnsi="宋体"/>
          <w:sz w:val="24"/>
        </w:rPr>
      </w:pPr>
      <w:r>
        <w:rPr>
          <w:rFonts w:hint="eastAsia" w:ascii="宋体" w:hAnsi="宋体"/>
          <w:sz w:val="24"/>
        </w:rPr>
        <w:t>包括投标货物运输及供货方式方法；格式自拟。</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七、售后服务承诺书</w:t>
      </w:r>
    </w:p>
    <w:p>
      <w:pPr>
        <w:spacing w:line="360" w:lineRule="auto"/>
        <w:ind w:firstLine="360" w:firstLineChars="150"/>
        <w:jc w:val="left"/>
        <w:rPr>
          <w:rFonts w:ascii="宋体" w:hAnsi="宋体"/>
          <w:sz w:val="24"/>
        </w:rPr>
      </w:pPr>
      <w:r>
        <w:rPr>
          <w:rFonts w:hint="eastAsia" w:ascii="宋体" w:hAnsi="宋体"/>
          <w:sz w:val="24"/>
        </w:rPr>
        <w:t>包括售后服务机构、技术培训计划及承诺、免费维护及售后服务承诺等；格式自拟。</w:t>
      </w:r>
    </w:p>
    <w:p>
      <w:pPr>
        <w:spacing w:line="360" w:lineRule="auto"/>
        <w:rPr>
          <w:rFonts w:ascii="宋体" w:hAnsi="宋体"/>
          <w:b/>
          <w:sz w:val="28"/>
          <w:szCs w:val="28"/>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b/>
          <w:sz w:val="28"/>
          <w:szCs w:val="28"/>
        </w:rPr>
      </w:pPr>
      <w:r>
        <w:rPr>
          <w:rFonts w:hint="eastAsia" w:ascii="宋体" w:hAnsi="宋体"/>
          <w:b/>
          <w:sz w:val="28"/>
          <w:szCs w:val="28"/>
        </w:rPr>
        <w:t>八、节能产品清单说明表</w:t>
      </w:r>
    </w:p>
    <w:p>
      <w:pPr>
        <w:spacing w:line="360" w:lineRule="auto"/>
        <w:ind w:firstLine="480" w:firstLineChars="200"/>
        <w:rPr>
          <w:rFonts w:ascii="宋体" w:hAnsi="宋体"/>
          <w:sz w:val="24"/>
        </w:rPr>
      </w:pPr>
      <w:r>
        <w:rPr>
          <w:rFonts w:hint="eastAsia" w:ascii="宋体" w:hAnsi="宋体"/>
          <w:sz w:val="24"/>
        </w:rPr>
        <w:t>如投标产品为节能产品，须提供投标产品节能产品政府采购品目清单、认证证书及查询截图。否则本项目可不提交。</w:t>
      </w:r>
    </w:p>
    <w:p>
      <w:pPr>
        <w:spacing w:line="360" w:lineRule="auto"/>
        <w:rPr>
          <w:rFonts w:ascii="宋体" w:hAnsi="宋体"/>
          <w:sz w:val="24"/>
        </w:rPr>
      </w:pPr>
    </w:p>
    <w:p>
      <w:pPr>
        <w:spacing w:line="360" w:lineRule="auto"/>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九、环境</w:t>
      </w:r>
      <w:r>
        <w:rPr>
          <w:rFonts w:ascii="宋体" w:hAnsi="宋体"/>
          <w:b/>
          <w:sz w:val="28"/>
          <w:szCs w:val="28"/>
        </w:rPr>
        <w:t>标志产品</w:t>
      </w:r>
      <w:r>
        <w:rPr>
          <w:rFonts w:hint="eastAsia" w:ascii="宋体" w:hAnsi="宋体"/>
          <w:b/>
          <w:sz w:val="28"/>
          <w:szCs w:val="28"/>
        </w:rPr>
        <w:t>情况</w:t>
      </w:r>
      <w:r>
        <w:rPr>
          <w:rFonts w:ascii="宋体" w:hAnsi="宋体"/>
          <w:b/>
          <w:sz w:val="28"/>
          <w:szCs w:val="28"/>
        </w:rPr>
        <w:t>说明</w:t>
      </w:r>
    </w:p>
    <w:p>
      <w:pPr>
        <w:spacing w:line="360" w:lineRule="auto"/>
        <w:ind w:firstLine="480" w:firstLineChars="200"/>
        <w:rPr>
          <w:rFonts w:ascii="宋体" w:hAnsi="宋体"/>
          <w:sz w:val="24"/>
        </w:rPr>
      </w:pPr>
      <w:r>
        <w:rPr>
          <w:rFonts w:hint="eastAsia" w:ascii="宋体" w:hAnsi="宋体"/>
          <w:sz w:val="24"/>
        </w:rPr>
        <w:t>如投标产品为环境标志产品，须提供投标产品环境标志产品政府采购品目清单、认证证书及查询截图。否则本项目可不提交。</w:t>
      </w:r>
    </w:p>
    <w:p>
      <w:pPr>
        <w:spacing w:line="360" w:lineRule="auto"/>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十、投标人提交的其他技术文件</w:t>
      </w:r>
    </w:p>
    <w:p>
      <w:pPr>
        <w:spacing w:line="5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.投标货物的品牌、型号、技术参数及其他产品证明材料；</w:t>
      </w:r>
    </w:p>
    <w:p>
      <w:pPr>
        <w:spacing w:line="5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.技术参数存在正偏离投标货物的技术参数证明材料；</w:t>
      </w:r>
    </w:p>
    <w:p>
      <w:pPr>
        <w:spacing w:line="500" w:lineRule="exact"/>
        <w:ind w:firstLine="480" w:firstLineChars="200"/>
        <w:rPr>
          <w:rFonts w:ascii="宋体" w:hAnsi="宋体" w:cs="宋体"/>
          <w:sz w:val="24"/>
        </w:rPr>
      </w:pPr>
      <w:r>
        <w:rPr>
          <w:rFonts w:hint="eastAsia" w:ascii="宋体" w:hAnsi="宋体" w:cs="宋体"/>
          <w:sz w:val="24"/>
        </w:rPr>
        <w:t>3.其他</w:t>
      </w:r>
      <w:r>
        <w:rPr>
          <w:rFonts w:ascii="宋体" w:hAnsi="宋体" w:cs="宋体"/>
          <w:sz w:val="24"/>
        </w:rPr>
        <w:t>材料</w:t>
      </w:r>
      <w:r>
        <w:rPr>
          <w:rFonts w:hint="eastAsia" w:ascii="宋体" w:hAnsi="宋体" w:cs="宋体"/>
          <w:sz w:val="24"/>
        </w:rPr>
        <w:t>。</w:t>
      </w:r>
    </w:p>
    <w:p>
      <w:pPr>
        <w:tabs>
          <w:tab w:val="center" w:pos="4677"/>
        </w:tabs>
        <w:rPr>
          <w:sz w:val="30"/>
        </w:rPr>
        <w:sectPr>
          <w:headerReference r:id="rId36" w:type="first"/>
          <w:headerReference r:id="rId34" w:type="default"/>
          <w:headerReference r:id="rId35" w:type="even"/>
          <w:pgSz w:w="11907" w:h="16840"/>
          <w:pgMar w:top="1134" w:right="1134" w:bottom="1134" w:left="1418" w:header="1021" w:footer="1021" w:gutter="0"/>
          <w:cols w:space="720" w:num="1"/>
          <w:docGrid w:linePitch="271" w:charSpace="0"/>
        </w:sectPr>
      </w:pPr>
    </w:p>
    <w:p>
      <w:pPr>
        <w:rPr>
          <w:rFonts w:ascii="宋体" w:hAnsi="宋体"/>
          <w:sz w:val="24"/>
        </w:rPr>
      </w:pPr>
    </w:p>
    <w:p>
      <w:pPr>
        <w:rPr>
          <w:rFonts w:ascii="宋体" w:hAnsi="宋体"/>
          <w:sz w:val="24"/>
        </w:rPr>
      </w:pPr>
    </w:p>
    <w:p>
      <w:pPr>
        <w:rPr>
          <w:rFonts w:ascii="宋体" w:hAnsi="宋体"/>
          <w:sz w:val="24"/>
        </w:rPr>
      </w:pPr>
    </w:p>
    <w:p>
      <w:pPr>
        <w:spacing w:line="360" w:lineRule="auto"/>
        <w:jc w:val="center"/>
        <w:rPr>
          <w:rFonts w:ascii="宋体" w:hAnsi="宋体"/>
          <w:sz w:val="36"/>
          <w:szCs w:val="36"/>
        </w:rPr>
      </w:pPr>
      <w:r>
        <w:rPr>
          <w:rFonts w:hint="eastAsia" w:ascii="宋体" w:hAnsi="宋体"/>
          <w:sz w:val="36"/>
          <w:szCs w:val="36"/>
        </w:rPr>
        <w:t>2023智慧校园一卡通系统建设</w:t>
      </w:r>
    </w:p>
    <w:p>
      <w:pPr>
        <w:spacing w:line="360" w:lineRule="auto"/>
        <w:jc w:val="center"/>
        <w:rPr>
          <w:rFonts w:ascii="宋体" w:hAnsi="宋体"/>
          <w:sz w:val="36"/>
          <w:szCs w:val="36"/>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b/>
          <w:sz w:val="72"/>
          <w:szCs w:val="72"/>
        </w:rPr>
      </w:pPr>
      <w:r>
        <w:rPr>
          <w:rFonts w:hint="eastAsia" w:ascii="宋体" w:hAnsi="宋体"/>
          <w:b/>
          <w:sz w:val="72"/>
          <w:szCs w:val="72"/>
        </w:rPr>
        <w:t>磋商响应文件</w:t>
      </w:r>
    </w:p>
    <w:p>
      <w:pPr>
        <w:rPr>
          <w:rFonts w:ascii="宋体" w:hAnsi="宋体"/>
          <w:sz w:val="24"/>
        </w:rPr>
      </w:pPr>
    </w:p>
    <w:p>
      <w:pPr>
        <w:rPr>
          <w:rFonts w:ascii="宋体" w:hAnsi="宋体"/>
          <w:sz w:val="24"/>
        </w:rPr>
      </w:pPr>
    </w:p>
    <w:p>
      <w:pPr>
        <w:jc w:val="center"/>
        <w:rPr>
          <w:rFonts w:ascii="宋体" w:hAnsi="宋体"/>
          <w:sz w:val="32"/>
          <w:szCs w:val="32"/>
          <w:u w:val="single"/>
        </w:rPr>
      </w:pPr>
      <w:r>
        <w:rPr>
          <w:rFonts w:hint="eastAsia" w:ascii="宋体" w:hAnsi="宋体"/>
          <w:sz w:val="32"/>
          <w:szCs w:val="32"/>
        </w:rPr>
        <w:t>项目编号：JM-2023-09-00871</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磋商响应文件内容：磋商响应文件商务标部分</w:t>
      </w:r>
    </w:p>
    <w:p>
      <w:pPr>
        <w:rPr>
          <w:rFonts w:ascii="宋体" w:hAnsi="宋体"/>
          <w:sz w:val="24"/>
        </w:rPr>
      </w:pPr>
    </w:p>
    <w:p>
      <w:pPr>
        <w:rPr>
          <w:rFonts w:ascii="宋体" w:hAnsi="宋体"/>
          <w:sz w:val="24"/>
        </w:rPr>
      </w:pPr>
      <w:r>
        <w:rPr>
          <w:rFonts w:hint="eastAsia" w:ascii="宋体" w:hAnsi="宋体"/>
          <w:sz w:val="24"/>
        </w:rPr>
        <w:t>响应磋商供应商：（盖公章）</w:t>
      </w:r>
    </w:p>
    <w:p>
      <w:pPr>
        <w:rPr>
          <w:rFonts w:ascii="宋体" w:hAnsi="宋体"/>
          <w:sz w:val="24"/>
        </w:rPr>
      </w:pPr>
    </w:p>
    <w:p>
      <w:pPr>
        <w:rPr>
          <w:rFonts w:ascii="宋体" w:hAnsi="宋体"/>
          <w:sz w:val="24"/>
        </w:rPr>
      </w:pPr>
      <w:r>
        <w:rPr>
          <w:rFonts w:hint="eastAsia" w:ascii="宋体" w:hAnsi="宋体"/>
          <w:sz w:val="24"/>
        </w:rPr>
        <w:t xml:space="preserve">法定代表人或被授权委托人（签字或盖章）： </w:t>
      </w:r>
    </w:p>
    <w:p>
      <w:pPr>
        <w:rPr>
          <w:rFonts w:ascii="宋体" w:hAnsi="宋体"/>
          <w:sz w:val="24"/>
        </w:rPr>
      </w:pPr>
    </w:p>
    <w:p>
      <w:pPr>
        <w:rPr>
          <w:rFonts w:ascii="宋体" w:hAnsi="宋体"/>
          <w:sz w:val="24"/>
        </w:rPr>
      </w:pPr>
      <w:r>
        <w:rPr>
          <w:rFonts w:hint="eastAsia" w:ascii="宋体" w:hAnsi="宋体"/>
          <w:sz w:val="24"/>
        </w:rPr>
        <w:t>日期：     年      月      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r>
        <w:rPr>
          <w:rFonts w:hint="eastAsia" w:ascii="宋体" w:hAnsi="宋体"/>
          <w:sz w:val="24"/>
        </w:rPr>
        <w:t>一、响应磋商供应商资格证明文件</w:t>
      </w:r>
    </w:p>
    <w:p>
      <w:pPr>
        <w:spacing w:line="360" w:lineRule="auto"/>
        <w:rPr>
          <w:rFonts w:ascii="宋体" w:hAnsi="宋体"/>
          <w:sz w:val="24"/>
        </w:rPr>
      </w:pPr>
      <w:r>
        <w:rPr>
          <w:rFonts w:hint="eastAsia" w:ascii="宋体" w:hAnsi="宋体"/>
          <w:sz w:val="24"/>
        </w:rPr>
        <w:t>1.响应磋商供应商营业执照；</w:t>
      </w:r>
    </w:p>
    <w:p>
      <w:pPr>
        <w:spacing w:line="360" w:lineRule="auto"/>
        <w:rPr>
          <w:rFonts w:ascii="宋体" w:hAnsi="宋体"/>
          <w:sz w:val="24"/>
        </w:rPr>
      </w:pPr>
      <w:r>
        <w:rPr>
          <w:rFonts w:hint="eastAsia" w:ascii="宋体" w:hAnsi="宋体"/>
          <w:sz w:val="24"/>
        </w:rPr>
        <w:t>2.资格条件承诺函，按附件二提供样式；</w:t>
      </w:r>
    </w:p>
    <w:p>
      <w:pPr>
        <w:spacing w:line="360" w:lineRule="auto"/>
        <w:rPr>
          <w:rFonts w:ascii="宋体" w:hAnsi="宋体"/>
          <w:sz w:val="24"/>
        </w:rPr>
      </w:pPr>
      <w:r>
        <w:rPr>
          <w:rFonts w:hint="eastAsia" w:ascii="宋体" w:hAnsi="宋体"/>
          <w:sz w:val="24"/>
        </w:rPr>
        <w:t>5.“信用中国”网站、中国政府采购网没有失信行为的证明材料；</w:t>
      </w:r>
    </w:p>
    <w:p>
      <w:pPr>
        <w:spacing w:line="360" w:lineRule="auto"/>
        <w:rPr>
          <w:rFonts w:ascii="宋体" w:hAnsi="宋体"/>
          <w:sz w:val="24"/>
        </w:rPr>
      </w:pPr>
      <w:r>
        <w:rPr>
          <w:rFonts w:hint="eastAsia" w:ascii="宋体" w:hAnsi="宋体"/>
          <w:sz w:val="24"/>
        </w:rPr>
        <w:t>6.响应磋商供应2</w:t>
      </w:r>
      <w:r>
        <w:rPr>
          <w:rFonts w:ascii="宋体" w:hAnsi="宋体"/>
          <w:sz w:val="24"/>
        </w:rPr>
        <w:t>0</w:t>
      </w:r>
      <w:r>
        <w:rPr>
          <w:rFonts w:hint="eastAsia" w:ascii="宋体" w:hAnsi="宋体"/>
          <w:sz w:val="24"/>
        </w:rPr>
        <w:t>20年</w:t>
      </w:r>
      <w:r>
        <w:rPr>
          <w:rFonts w:ascii="宋体" w:hAnsi="宋体"/>
          <w:sz w:val="24"/>
        </w:rPr>
        <w:t>至今</w:t>
      </w:r>
      <w:r>
        <w:rPr>
          <w:rFonts w:hint="eastAsia" w:ascii="宋体" w:hAnsi="宋体"/>
          <w:sz w:val="24"/>
        </w:rPr>
        <w:t>在经营活动中没有重大违法记录的书面声明，须附中国裁判文书网无行贿犯罪行为的证明材料；</w:t>
      </w:r>
    </w:p>
    <w:p>
      <w:pPr>
        <w:spacing w:line="360" w:lineRule="auto"/>
        <w:rPr>
          <w:rFonts w:ascii="宋体" w:hAnsi="宋体"/>
          <w:sz w:val="24"/>
        </w:rPr>
      </w:pPr>
      <w:r>
        <w:rPr>
          <w:rFonts w:hint="eastAsia" w:ascii="宋体" w:hAnsi="宋体"/>
          <w:sz w:val="24"/>
        </w:rPr>
        <w:t>二、投标人2020年至今完成类似项目销售业绩。</w:t>
      </w: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三、中小微企业声明函</w:t>
      </w:r>
    </w:p>
    <w:p>
      <w:pPr>
        <w:spacing w:line="360" w:lineRule="auto"/>
        <w:jc w:val="center"/>
        <w:rPr>
          <w:rFonts w:ascii="宋体" w:hAnsi="宋体"/>
          <w:b/>
          <w:sz w:val="28"/>
        </w:rPr>
      </w:pPr>
      <w:r>
        <w:rPr>
          <w:rFonts w:hint="eastAsia" w:ascii="宋体" w:hAnsi="宋体"/>
          <w:b/>
          <w:sz w:val="28"/>
        </w:rPr>
        <w:t>中小企业声明函</w:t>
      </w:r>
    </w:p>
    <w:p>
      <w:pPr>
        <w:spacing w:line="360" w:lineRule="auto"/>
        <w:jc w:val="center"/>
        <w:rPr>
          <w:rFonts w:ascii="宋体" w:hAnsi="宋体"/>
          <w:b/>
          <w:sz w:val="28"/>
        </w:rPr>
      </w:pPr>
      <w:r>
        <w:rPr>
          <w:rFonts w:hint="eastAsia" w:ascii="宋体" w:hAnsi="宋体"/>
          <w:b/>
          <w:sz w:val="28"/>
        </w:rPr>
        <w:t>（响应磋商供应商）</w:t>
      </w:r>
    </w:p>
    <w:p>
      <w:pPr>
        <w:spacing w:before="78" w:line="219" w:lineRule="auto"/>
        <w:ind w:left="487"/>
        <w:rPr>
          <w:rFonts w:ascii="宋体" w:hAnsi="宋体" w:cs="宋体"/>
          <w:sz w:val="24"/>
        </w:rPr>
      </w:pPr>
      <w:r>
        <w:rPr>
          <w:rFonts w:ascii="宋体" w:hAnsi="宋体" w:cs="宋体"/>
          <w:spacing w:val="1"/>
          <w:sz w:val="24"/>
        </w:rPr>
        <w:t>公司郑重声明，根据《政府采购促进中小企业发展管理办法》(</w:t>
      </w:r>
      <w:r>
        <w:rPr>
          <w:rFonts w:ascii="宋体" w:hAnsi="宋体" w:cs="宋体"/>
          <w:sz w:val="24"/>
        </w:rPr>
        <w:t>财库[2020]46 号)</w:t>
      </w:r>
    </w:p>
    <w:p>
      <w:pPr>
        <w:spacing w:before="235" w:line="400" w:lineRule="auto"/>
        <w:ind w:left="7" w:right="96" w:firstLine="12"/>
        <w:rPr>
          <w:rFonts w:ascii="宋体" w:hAnsi="宋体" w:cs="宋体"/>
          <w:sz w:val="24"/>
        </w:rPr>
      </w:pPr>
      <w:r>
        <w:rPr>
          <w:rFonts w:ascii="宋体" w:hAnsi="宋体" w:cs="宋体"/>
          <w:spacing w:val="-12"/>
          <w:sz w:val="24"/>
        </w:rPr>
        <w:t>的</w:t>
      </w:r>
      <w:r>
        <w:rPr>
          <w:rFonts w:ascii="宋体" w:hAnsi="宋体" w:cs="宋体"/>
          <w:spacing w:val="-7"/>
          <w:sz w:val="24"/>
        </w:rPr>
        <w:t>规定， 本公司为______ (请填写： 中型、小型、微型) 企业。即，本公司同时满足以</w:t>
      </w:r>
      <w:r>
        <w:rPr>
          <w:rFonts w:ascii="宋体" w:hAnsi="宋体" w:cs="宋体"/>
          <w:spacing w:val="-15"/>
          <w:sz w:val="24"/>
        </w:rPr>
        <w:t>下</w:t>
      </w:r>
      <w:r>
        <w:rPr>
          <w:rFonts w:ascii="宋体" w:hAnsi="宋体" w:cs="宋体"/>
          <w:spacing w:val="-13"/>
          <w:sz w:val="24"/>
        </w:rPr>
        <w:t>条件：</w:t>
      </w:r>
    </w:p>
    <w:p>
      <w:pPr>
        <w:spacing w:line="400" w:lineRule="auto"/>
        <w:ind w:left="9" w:right="78" w:firstLine="488"/>
        <w:rPr>
          <w:rFonts w:ascii="宋体" w:hAnsi="宋体" w:cs="宋体"/>
          <w:sz w:val="24"/>
        </w:rPr>
      </w:pPr>
      <w:r>
        <w:rPr>
          <w:rFonts w:ascii="宋体" w:hAnsi="宋体" w:cs="宋体"/>
          <w:spacing w:val="-2"/>
          <w:sz w:val="24"/>
        </w:rPr>
        <w:t>根据《工业和信息化部、国家统计局、国家发展和改革委员会、财政部关于印发</w:t>
      </w:r>
      <w:r>
        <w:rPr>
          <w:rFonts w:ascii="宋体" w:hAnsi="宋体" w:cs="宋体"/>
          <w:spacing w:val="6"/>
          <w:sz w:val="24"/>
        </w:rPr>
        <w:t>中小企业划型标准规定的</w:t>
      </w:r>
      <w:r>
        <w:rPr>
          <w:rFonts w:ascii="宋体" w:hAnsi="宋体" w:cs="宋体"/>
          <w:spacing w:val="3"/>
          <w:sz w:val="24"/>
        </w:rPr>
        <w:t>通知》(工信部联企业[2011]300 号)规定的划分标准：本公</w:t>
      </w:r>
      <w:r>
        <w:rPr>
          <w:rFonts w:ascii="宋体" w:hAnsi="宋体" w:cs="宋体"/>
          <w:spacing w:val="2"/>
          <w:sz w:val="24"/>
        </w:rPr>
        <w:t>司属于第四条第______项______</w:t>
      </w:r>
      <w:r>
        <w:rPr>
          <w:rFonts w:ascii="宋体" w:hAnsi="宋体" w:cs="宋体"/>
          <w:spacing w:val="1"/>
          <w:sz w:val="24"/>
        </w:rPr>
        <w:t>行业，为______ (请填写：中型、小型、微型)企业。</w:t>
      </w:r>
    </w:p>
    <w:p>
      <w:pPr>
        <w:spacing w:before="1" w:line="218" w:lineRule="auto"/>
        <w:ind w:left="480"/>
        <w:rPr>
          <w:rFonts w:ascii="宋体" w:hAnsi="宋体" w:cs="宋体"/>
          <w:sz w:val="24"/>
        </w:rPr>
      </w:pPr>
      <w:r>
        <w:rPr>
          <w:rFonts w:ascii="宋体" w:hAnsi="宋体" w:cs="宋体"/>
          <w:spacing w:val="-2"/>
          <w:sz w:val="24"/>
        </w:rPr>
        <w:t>本公司对上述声明的真实性负</w:t>
      </w:r>
      <w:r>
        <w:rPr>
          <w:rFonts w:ascii="宋体" w:hAnsi="宋体" w:cs="宋体"/>
          <w:spacing w:val="-1"/>
          <w:sz w:val="24"/>
        </w:rPr>
        <w:t>责。如有虚假，将依法承担相应责任。</w:t>
      </w:r>
    </w:p>
    <w:p>
      <w:pPr>
        <w:spacing w:before="236" w:line="219" w:lineRule="auto"/>
        <w:ind w:left="480"/>
        <w:rPr>
          <w:rFonts w:ascii="宋体" w:hAnsi="宋体" w:cs="宋体"/>
          <w:sz w:val="24"/>
        </w:rPr>
      </w:pPr>
      <w:r>
        <w:rPr>
          <w:rFonts w:ascii="宋体" w:hAnsi="宋体" w:cs="宋体"/>
          <w:spacing w:val="-2"/>
          <w:sz w:val="24"/>
        </w:rPr>
        <w:t>注：提供其他中小</w:t>
      </w:r>
      <w:r>
        <w:rPr>
          <w:rFonts w:ascii="宋体" w:hAnsi="宋体" w:cs="宋体"/>
          <w:spacing w:val="-1"/>
          <w:sz w:val="24"/>
        </w:rPr>
        <w:t>微企业制造的货物，必须同时提供该中小微企业的声明函。</w:t>
      </w:r>
    </w:p>
    <w:p>
      <w:pPr>
        <w:spacing w:line="297" w:lineRule="auto"/>
        <w:rPr>
          <w:rFonts w:ascii="Arial"/>
        </w:rPr>
      </w:pPr>
    </w:p>
    <w:p>
      <w:pPr>
        <w:spacing w:line="297" w:lineRule="auto"/>
        <w:rPr>
          <w:rFonts w:ascii="Arial"/>
        </w:rPr>
      </w:pPr>
    </w:p>
    <w:p>
      <w:pPr>
        <w:spacing w:line="298" w:lineRule="auto"/>
        <w:rPr>
          <w:rFonts w:ascii="Arial"/>
        </w:rPr>
      </w:pPr>
    </w:p>
    <w:p>
      <w:pPr>
        <w:spacing w:line="298" w:lineRule="auto"/>
        <w:rPr>
          <w:rFonts w:ascii="Arial"/>
        </w:rPr>
      </w:pPr>
    </w:p>
    <w:p>
      <w:pPr>
        <w:spacing w:before="79" w:line="219" w:lineRule="auto"/>
        <w:ind w:left="482"/>
        <w:rPr>
          <w:rFonts w:ascii="宋体" w:hAnsi="宋体" w:cs="宋体"/>
          <w:sz w:val="24"/>
        </w:rPr>
      </w:pPr>
      <w:r>
        <w:rPr>
          <w:rFonts w:hint="eastAsia" w:ascii="宋体" w:hAnsi="宋体" w:cs="宋体"/>
          <w:spacing w:val="19"/>
          <w:sz w:val="24"/>
        </w:rPr>
        <w:t>响应谈判</w:t>
      </w:r>
      <w:r>
        <w:rPr>
          <w:rFonts w:ascii="宋体" w:hAnsi="宋体" w:cs="宋体"/>
          <w:spacing w:val="19"/>
          <w:sz w:val="24"/>
        </w:rPr>
        <w:t>供应商</w:t>
      </w:r>
      <w:r>
        <w:rPr>
          <w:rFonts w:ascii="宋体" w:hAnsi="宋体" w:cs="宋体"/>
          <w:spacing w:val="17"/>
          <w:sz w:val="24"/>
        </w:rPr>
        <w:t>名称(盖章)：</w:t>
      </w:r>
    </w:p>
    <w:p>
      <w:pPr>
        <w:spacing w:before="236" w:line="519" w:lineRule="exact"/>
        <w:ind w:left="480"/>
        <w:rPr>
          <w:rFonts w:ascii="宋体" w:hAnsi="宋体" w:cs="宋体"/>
          <w:sz w:val="24"/>
        </w:rPr>
      </w:pPr>
      <w:r>
        <w:rPr>
          <w:rFonts w:ascii="宋体" w:hAnsi="宋体" w:cs="宋体"/>
          <w:spacing w:val="18"/>
          <w:position w:val="21"/>
          <w:sz w:val="24"/>
        </w:rPr>
        <w:t>法</w:t>
      </w:r>
      <w:r>
        <w:rPr>
          <w:rFonts w:ascii="宋体" w:hAnsi="宋体" w:cs="宋体"/>
          <w:spacing w:val="12"/>
          <w:position w:val="21"/>
          <w:sz w:val="24"/>
        </w:rPr>
        <w:t>定</w:t>
      </w:r>
      <w:r>
        <w:rPr>
          <w:rFonts w:ascii="宋体" w:hAnsi="宋体" w:cs="宋体"/>
          <w:spacing w:val="9"/>
          <w:position w:val="21"/>
          <w:sz w:val="24"/>
        </w:rPr>
        <w:t>代表人或被授权人(签字或印章)：</w:t>
      </w:r>
    </w:p>
    <w:p>
      <w:pPr>
        <w:spacing w:line="219" w:lineRule="auto"/>
        <w:ind w:left="521"/>
        <w:rPr>
          <w:rFonts w:ascii="宋体" w:hAnsi="宋体" w:cs="宋体"/>
          <w:sz w:val="24"/>
        </w:rPr>
      </w:pPr>
      <w:r>
        <w:rPr>
          <w:rFonts w:ascii="宋体" w:hAnsi="宋体" w:cs="宋体"/>
          <w:spacing w:val="-12"/>
          <w:sz w:val="24"/>
        </w:rPr>
        <w:t>日</w:t>
      </w:r>
      <w:r>
        <w:rPr>
          <w:rFonts w:ascii="宋体" w:hAnsi="宋体" w:cs="宋体"/>
          <w:spacing w:val="-9"/>
          <w:sz w:val="24"/>
        </w:rPr>
        <w:t xml:space="preserve"> 期：  年  月  日</w:t>
      </w: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四、中小企业声明函（响应货物制造商）</w:t>
      </w:r>
    </w:p>
    <w:p>
      <w:pPr>
        <w:spacing w:line="360" w:lineRule="auto"/>
        <w:jc w:val="center"/>
        <w:rPr>
          <w:rFonts w:ascii="宋体" w:hAnsi="宋体"/>
          <w:b/>
          <w:sz w:val="28"/>
        </w:rPr>
      </w:pPr>
      <w:r>
        <w:rPr>
          <w:rFonts w:hint="eastAsia" w:ascii="宋体" w:hAnsi="宋体"/>
          <w:b/>
          <w:sz w:val="28"/>
        </w:rPr>
        <w:t>中小企业声明函</w:t>
      </w:r>
    </w:p>
    <w:p>
      <w:pPr>
        <w:spacing w:line="360" w:lineRule="auto"/>
        <w:jc w:val="center"/>
        <w:rPr>
          <w:rFonts w:ascii="宋体" w:hAnsi="宋体"/>
          <w:b/>
          <w:sz w:val="28"/>
        </w:rPr>
      </w:pPr>
      <w:r>
        <w:rPr>
          <w:rFonts w:hint="eastAsia" w:ascii="宋体" w:hAnsi="宋体"/>
          <w:b/>
          <w:sz w:val="28"/>
        </w:rPr>
        <w:t>（响应货物制造商）</w:t>
      </w:r>
    </w:p>
    <w:p>
      <w:pPr>
        <w:widowControl/>
        <w:shd w:val="clear" w:color="auto" w:fill="FFFFFF"/>
        <w:spacing w:line="360" w:lineRule="auto"/>
        <w:ind w:firstLine="480"/>
        <w:jc w:val="left"/>
        <w:rPr>
          <w:kern w:val="0"/>
          <w:sz w:val="24"/>
        </w:rPr>
      </w:pPr>
      <w:r>
        <w:rPr>
          <w:kern w:val="0"/>
          <w:sz w:val="24"/>
        </w:rPr>
        <w:t>本公司（联合体）郑重声明，根据《政府采购促进中小 企业发展管理办法》（财库﹝2020﹞46 号）的规定，本公司（联合体）参加</w:t>
      </w:r>
      <w:r>
        <w:rPr>
          <w:i/>
          <w:iCs/>
          <w:kern w:val="0"/>
          <w:sz w:val="24"/>
          <w:u w:val="single"/>
        </w:rPr>
        <w:t>（单位名称）</w:t>
      </w:r>
      <w:r>
        <w:rPr>
          <w:kern w:val="0"/>
          <w:sz w:val="24"/>
        </w:rPr>
        <w:t>的</w:t>
      </w:r>
      <w:r>
        <w:rPr>
          <w:i/>
          <w:iCs/>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line="360" w:lineRule="auto"/>
        <w:ind w:firstLine="480"/>
        <w:jc w:val="left"/>
        <w:rPr>
          <w:kern w:val="0"/>
          <w:sz w:val="24"/>
        </w:rPr>
      </w:pPr>
      <w:r>
        <w:rPr>
          <w:kern w:val="0"/>
          <w:sz w:val="24"/>
        </w:rPr>
        <w:t xml:space="preserve"> 1.</w:t>
      </w:r>
      <w:r>
        <w:rPr>
          <w:i/>
          <w:iCs/>
          <w:kern w:val="0"/>
          <w:sz w:val="24"/>
          <w:u w:val="single"/>
        </w:rPr>
        <w:t>（</w:t>
      </w:r>
      <w:r>
        <w:rPr>
          <w:rFonts w:hint="eastAsia"/>
          <w:i/>
          <w:iCs/>
          <w:kern w:val="0"/>
          <w:sz w:val="24"/>
          <w:u w:val="single"/>
        </w:rPr>
        <w:t>响应货物</w:t>
      </w:r>
      <w:r>
        <w:rPr>
          <w:i/>
          <w:iCs/>
          <w:kern w:val="0"/>
          <w:sz w:val="24"/>
          <w:u w:val="single"/>
        </w:rPr>
        <w:t>名称）</w:t>
      </w:r>
      <w:r>
        <w:rPr>
          <w:kern w:val="0"/>
          <w:sz w:val="24"/>
        </w:rPr>
        <w:t>，属于</w:t>
      </w:r>
      <w:r>
        <w:rPr>
          <w:i/>
          <w:iCs/>
          <w:kern w:val="0"/>
          <w:sz w:val="24"/>
          <w:u w:val="single"/>
        </w:rPr>
        <w:t>（采购文件中明确的所属行业）</w:t>
      </w:r>
      <w:r>
        <w:rPr>
          <w:kern w:val="0"/>
          <w:sz w:val="24"/>
        </w:rPr>
        <w:t>；承建（承接）企业为</w:t>
      </w:r>
      <w:r>
        <w:rPr>
          <w:i/>
          <w:iCs/>
          <w:kern w:val="0"/>
          <w:sz w:val="24"/>
          <w:u w:val="single"/>
        </w:rPr>
        <w:t>（企业名称）</w:t>
      </w:r>
      <w:r>
        <w:rPr>
          <w:kern w:val="0"/>
          <w:sz w:val="24"/>
        </w:rPr>
        <w:t>，从业人员人，营业收入为万元，资产总额为万元</w:t>
      </w:r>
      <w:r>
        <w:rPr>
          <w:kern w:val="0"/>
          <w:sz w:val="24"/>
          <w:vertAlign w:val="superscript"/>
        </w:rPr>
        <w:t>1</w:t>
      </w:r>
      <w:r>
        <w:rPr>
          <w:kern w:val="0"/>
          <w:sz w:val="24"/>
        </w:rPr>
        <w:t>，属于</w:t>
      </w:r>
      <w:r>
        <w:rPr>
          <w:i/>
          <w:iCs/>
          <w:kern w:val="0"/>
          <w:sz w:val="24"/>
          <w:u w:val="single"/>
        </w:rPr>
        <w:t>（中型企业、 小型企业、微型企业）</w:t>
      </w:r>
      <w:r>
        <w:rPr>
          <w:kern w:val="0"/>
          <w:sz w:val="24"/>
        </w:rPr>
        <w:t>；</w:t>
      </w:r>
    </w:p>
    <w:p>
      <w:pPr>
        <w:widowControl/>
        <w:shd w:val="clear" w:color="auto" w:fill="FFFFFF"/>
        <w:spacing w:line="360" w:lineRule="auto"/>
        <w:ind w:firstLine="480"/>
        <w:jc w:val="left"/>
        <w:rPr>
          <w:kern w:val="0"/>
          <w:sz w:val="24"/>
        </w:rPr>
      </w:pPr>
      <w:r>
        <w:rPr>
          <w:kern w:val="0"/>
          <w:sz w:val="24"/>
        </w:rPr>
        <w:t xml:space="preserve"> 2. </w:t>
      </w:r>
      <w:r>
        <w:rPr>
          <w:i/>
          <w:iCs/>
          <w:kern w:val="0"/>
          <w:sz w:val="24"/>
          <w:u w:val="single"/>
        </w:rPr>
        <w:t>（</w:t>
      </w:r>
      <w:r>
        <w:rPr>
          <w:rFonts w:hint="eastAsia"/>
          <w:i/>
          <w:iCs/>
          <w:kern w:val="0"/>
          <w:sz w:val="24"/>
          <w:u w:val="single"/>
        </w:rPr>
        <w:t>响应货物</w:t>
      </w:r>
      <w:r>
        <w:rPr>
          <w:i/>
          <w:iCs/>
          <w:kern w:val="0"/>
          <w:sz w:val="24"/>
          <w:u w:val="single"/>
        </w:rPr>
        <w:t>名称）</w:t>
      </w:r>
      <w:r>
        <w:rPr>
          <w:kern w:val="0"/>
          <w:sz w:val="24"/>
        </w:rPr>
        <w:t>，属于</w:t>
      </w:r>
      <w:r>
        <w:rPr>
          <w:i/>
          <w:iCs/>
          <w:kern w:val="0"/>
          <w:sz w:val="24"/>
          <w:u w:val="single"/>
        </w:rPr>
        <w:t>（采购文件中明确的所属行业）</w:t>
      </w:r>
      <w:r>
        <w:rPr>
          <w:kern w:val="0"/>
          <w:sz w:val="24"/>
        </w:rPr>
        <w:t>； 承建（承接）企业为</w:t>
      </w:r>
      <w:r>
        <w:rPr>
          <w:i/>
          <w:iCs/>
          <w:kern w:val="0"/>
          <w:sz w:val="24"/>
          <w:u w:val="single"/>
        </w:rPr>
        <w:t>（企业名称）</w:t>
      </w:r>
      <w:r>
        <w:rPr>
          <w:kern w:val="0"/>
          <w:sz w:val="24"/>
        </w:rPr>
        <w:t>，从业人员人，营业收入为万元，资产总额为万元，属于</w:t>
      </w:r>
      <w:r>
        <w:rPr>
          <w:i/>
          <w:iCs/>
          <w:kern w:val="0"/>
          <w:sz w:val="24"/>
          <w:u w:val="single"/>
        </w:rPr>
        <w:t>（中型企业、 小型企业、微型企业）</w:t>
      </w:r>
      <w:r>
        <w:rPr>
          <w:kern w:val="0"/>
          <w:sz w:val="24"/>
        </w:rPr>
        <w:t>；</w:t>
      </w:r>
    </w:p>
    <w:p>
      <w:pPr>
        <w:widowControl/>
        <w:shd w:val="clear" w:color="auto" w:fill="FFFFFF"/>
        <w:spacing w:line="360" w:lineRule="auto"/>
        <w:ind w:firstLine="480"/>
        <w:jc w:val="left"/>
        <w:rPr>
          <w:b/>
          <w:bCs/>
          <w:kern w:val="0"/>
          <w:sz w:val="24"/>
        </w:rPr>
      </w:pPr>
      <w:r>
        <w:rPr>
          <w:b/>
          <w:bCs/>
          <w:kern w:val="0"/>
          <w:sz w:val="24"/>
        </w:rPr>
        <w:t xml:space="preserve"> …… </w:t>
      </w:r>
    </w:p>
    <w:p>
      <w:pPr>
        <w:widowControl/>
        <w:shd w:val="clear" w:color="auto" w:fill="FFFFFF"/>
        <w:spacing w:line="360" w:lineRule="auto"/>
        <w:ind w:firstLine="480"/>
        <w:jc w:val="left"/>
        <w:rPr>
          <w:kern w:val="0"/>
          <w:sz w:val="24"/>
        </w:rPr>
      </w:pPr>
      <w:r>
        <w:rPr>
          <w:kern w:val="0"/>
          <w:sz w:val="24"/>
        </w:rPr>
        <w:t>以上企业，不属于大企业的分支机构，不存在控股股东为大企业的情形，也不存在与大企业的负责人为同一人的情形。</w:t>
      </w:r>
    </w:p>
    <w:p>
      <w:pPr>
        <w:widowControl/>
        <w:shd w:val="clear" w:color="auto" w:fill="FFFFFF"/>
        <w:spacing w:line="360" w:lineRule="auto"/>
        <w:ind w:firstLine="480"/>
        <w:jc w:val="left"/>
        <w:rPr>
          <w:kern w:val="0"/>
          <w:sz w:val="24"/>
        </w:rPr>
      </w:pPr>
      <w:r>
        <w:rPr>
          <w:kern w:val="0"/>
          <w:sz w:val="24"/>
        </w:rPr>
        <w:t>本企业对上述声明内容的真实性负责。如有虚假，将依法承担相应责任。</w:t>
      </w:r>
    </w:p>
    <w:p>
      <w:pPr>
        <w:widowControl/>
        <w:shd w:val="clear" w:color="auto" w:fill="FFFFFF"/>
        <w:spacing w:line="360" w:lineRule="auto"/>
        <w:ind w:right="480"/>
        <w:jc w:val="center"/>
        <w:rPr>
          <w:kern w:val="0"/>
          <w:sz w:val="24"/>
        </w:rPr>
      </w:pPr>
      <w:r>
        <w:rPr>
          <w:kern w:val="0"/>
          <w:sz w:val="24"/>
        </w:rPr>
        <w:t xml:space="preserve">                                                 企业名称（盖章）：</w:t>
      </w:r>
    </w:p>
    <w:p>
      <w:pPr>
        <w:widowControl/>
        <w:shd w:val="clear" w:color="auto" w:fill="FFFFFF"/>
        <w:spacing w:line="360" w:lineRule="auto"/>
        <w:ind w:right="480" w:firstLine="6240" w:firstLineChars="2600"/>
        <w:rPr>
          <w:kern w:val="0"/>
          <w:sz w:val="24"/>
        </w:rPr>
      </w:pPr>
      <w:r>
        <w:rPr>
          <w:kern w:val="0"/>
          <w:sz w:val="24"/>
        </w:rPr>
        <w:t>日 期：</w:t>
      </w:r>
    </w:p>
    <w:p>
      <w:pPr>
        <w:widowControl/>
        <w:shd w:val="clear" w:color="auto" w:fill="FFFFFF"/>
        <w:spacing w:line="360" w:lineRule="auto"/>
        <w:ind w:firstLine="480"/>
        <w:jc w:val="left"/>
        <w:rPr>
          <w:kern w:val="0"/>
          <w:sz w:val="24"/>
        </w:rPr>
      </w:pPr>
    </w:p>
    <w:p>
      <w:pPr>
        <w:widowControl/>
        <w:shd w:val="clear" w:color="auto" w:fill="FFFFFF"/>
        <w:spacing w:line="360" w:lineRule="auto"/>
        <w:ind w:firstLine="480"/>
        <w:jc w:val="left"/>
        <w:rPr>
          <w:kern w:val="0"/>
          <w:sz w:val="24"/>
        </w:rPr>
      </w:pPr>
    </w:p>
    <w:p>
      <w:pPr>
        <w:widowControl/>
        <w:shd w:val="clear" w:color="auto" w:fill="FFFFFF"/>
        <w:spacing w:line="360" w:lineRule="auto"/>
        <w:ind w:firstLine="480"/>
        <w:jc w:val="left"/>
        <w:rPr>
          <w:kern w:val="0"/>
          <w:sz w:val="24"/>
        </w:rPr>
      </w:pPr>
    </w:p>
    <w:p>
      <w:pPr>
        <w:widowControl/>
        <w:shd w:val="clear" w:color="auto" w:fill="FFFFFF"/>
        <w:spacing w:line="360" w:lineRule="auto"/>
        <w:ind w:firstLine="480"/>
        <w:jc w:val="left"/>
        <w:rPr>
          <w:kern w:val="0"/>
          <w:sz w:val="24"/>
          <w:u w:val="single"/>
        </w:rPr>
      </w:pPr>
    </w:p>
    <w:p>
      <w:pPr>
        <w:widowControl/>
        <w:shd w:val="clear" w:color="auto" w:fill="FFFFFF"/>
        <w:spacing w:line="360" w:lineRule="auto"/>
        <w:ind w:firstLine="480"/>
        <w:jc w:val="left"/>
        <w:rPr>
          <w:kern w:val="0"/>
          <w:sz w:val="24"/>
        </w:rPr>
      </w:pPr>
      <w:r>
        <w:rPr>
          <w:kern w:val="0"/>
          <w:sz w:val="24"/>
          <w:vertAlign w:val="superscript"/>
        </w:rPr>
        <w:t>1</w:t>
      </w:r>
      <w:r>
        <w:rPr>
          <w:kern w:val="0"/>
          <w:sz w:val="24"/>
        </w:rPr>
        <w:t>从业人员、营业收入、资产总额填报上一年度数据，无上一年度数据的新成立企业可不填报。</w:t>
      </w:r>
    </w:p>
    <w:p>
      <w:pPr>
        <w:rPr>
          <w:sz w:val="24"/>
        </w:rPr>
      </w:pPr>
    </w:p>
    <w:p>
      <w:pPr>
        <w:rPr>
          <w:sz w:val="24"/>
        </w:rPr>
      </w:pPr>
    </w:p>
    <w:p>
      <w:pPr>
        <w:rPr>
          <w:sz w:val="24"/>
        </w:rPr>
      </w:pPr>
    </w:p>
    <w:p>
      <w:pPr>
        <w:rPr>
          <w:sz w:val="24"/>
        </w:rPr>
      </w:pPr>
    </w:p>
    <w:p>
      <w:pPr>
        <w:rPr>
          <w:rFonts w:ascii="宋体" w:hAnsi="宋体"/>
          <w:sz w:val="24"/>
        </w:rPr>
      </w:pPr>
    </w:p>
    <w:p>
      <w:pPr>
        <w:rPr>
          <w:rFonts w:ascii="宋体" w:hAnsi="宋体"/>
          <w:sz w:val="24"/>
        </w:rPr>
      </w:pPr>
    </w:p>
    <w:p>
      <w:pPr>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四</w:t>
      </w:r>
      <w:r>
        <w:rPr>
          <w:rFonts w:ascii="宋体" w:hAnsi="宋体"/>
          <w:sz w:val="24"/>
        </w:rPr>
        <w:t>、</w:t>
      </w:r>
      <w:r>
        <w:rPr>
          <w:rFonts w:hint="eastAsia" w:ascii="宋体" w:hAnsi="宋体"/>
          <w:sz w:val="24"/>
        </w:rPr>
        <w:t>残疾人福利性单位声明函</w:t>
      </w:r>
    </w:p>
    <w:p>
      <w:pPr>
        <w:widowControl/>
        <w:shd w:val="clear" w:color="auto" w:fill="FFFFFF"/>
        <w:spacing w:line="360" w:lineRule="auto"/>
        <w:jc w:val="center"/>
        <w:rPr>
          <w:kern w:val="0"/>
          <w:szCs w:val="21"/>
        </w:rPr>
      </w:pPr>
      <w:r>
        <w:rPr>
          <w:b/>
          <w:bCs/>
          <w:kern w:val="0"/>
          <w:sz w:val="28"/>
          <w:szCs w:val="28"/>
        </w:rPr>
        <w:t>残疾人福利性单位声明函</w:t>
      </w:r>
    </w:p>
    <w:p>
      <w:pPr>
        <w:widowControl/>
        <w:shd w:val="clear" w:color="auto" w:fill="FFFFFF"/>
        <w:spacing w:line="360" w:lineRule="auto"/>
        <w:jc w:val="center"/>
        <w:rPr>
          <w:kern w:val="0"/>
          <w:szCs w:val="21"/>
        </w:rPr>
      </w:pPr>
      <w:r>
        <w:rPr>
          <w:b/>
          <w:bCs/>
          <w:kern w:val="0"/>
          <w:sz w:val="24"/>
        </w:rPr>
        <w:t>（残疾人福利性单位按下列格式提供）</w:t>
      </w:r>
    </w:p>
    <w:p>
      <w:pPr>
        <w:widowControl/>
        <w:shd w:val="clear" w:color="auto" w:fill="FFFFFF"/>
        <w:spacing w:line="360" w:lineRule="auto"/>
        <w:ind w:firstLine="480"/>
        <w:jc w:val="left"/>
        <w:rPr>
          <w:kern w:val="0"/>
          <w:szCs w:val="21"/>
        </w:rPr>
      </w:pPr>
      <w:r>
        <w:rPr>
          <w:kern w:val="0"/>
          <w:sz w:val="24"/>
        </w:rPr>
        <w:t>本公司郑重声明，根据《财政部 民政部 中国残疾人联合会关于促进残疾人就业政府采购政策的通知》（财库〔2017〕141号）的规定，本单位为符合条件的残疾人福利性单</w:t>
      </w:r>
    </w:p>
    <w:p>
      <w:pPr>
        <w:pStyle w:val="18"/>
        <w:shd w:val="clear" w:color="auto" w:fill="FFFFFF"/>
        <w:spacing w:before="0" w:beforeAutospacing="0" w:after="0" w:afterAutospacing="0" w:line="360" w:lineRule="auto"/>
        <w:rPr>
          <w:rFonts w:ascii="Times New Roman" w:hAnsi="Times New Roman" w:cs="Times New Roman"/>
          <w:sz w:val="21"/>
          <w:szCs w:val="21"/>
        </w:rPr>
      </w:pPr>
      <w:r>
        <w:rPr>
          <w:rStyle w:val="16"/>
          <w:rFonts w:ascii="Times New Roman" w:hAnsi="Times New Roman" w:cs="Times New Roman"/>
        </w:rPr>
        <w:t>位，且本公司参加单位的项目采购活动提供本公司制造的货物（由本公司承担工程/提供服务），或者提供其他残疾人福利性单位制造的货物（不包括使用非残疾人福利性单位注册商标的货物）。</w:t>
      </w:r>
    </w:p>
    <w:p>
      <w:pPr>
        <w:pStyle w:val="18"/>
        <w:shd w:val="clear" w:color="auto" w:fill="FFFFFF"/>
        <w:spacing w:before="0" w:beforeAutospacing="0" w:after="0" w:afterAutospacing="0" w:line="360" w:lineRule="auto"/>
        <w:ind w:firstLine="420"/>
        <w:rPr>
          <w:rFonts w:ascii="Times New Roman" w:hAnsi="Times New Roman" w:cs="Times New Roman"/>
          <w:sz w:val="21"/>
          <w:szCs w:val="21"/>
        </w:rPr>
      </w:pPr>
      <w:r>
        <w:rPr>
          <w:rStyle w:val="16"/>
          <w:rFonts w:ascii="Times New Roman" w:hAnsi="Times New Roman" w:cs="Times New Roman"/>
        </w:rPr>
        <w:t>本公司对上述声明的真实性负责。如有虚假，将依法承担相应责任。</w:t>
      </w:r>
    </w:p>
    <w:p>
      <w:pPr>
        <w:pStyle w:val="18"/>
        <w:shd w:val="clear" w:color="auto" w:fill="FFFFFF"/>
        <w:spacing w:before="0" w:beforeAutospacing="0" w:after="0" w:afterAutospacing="0" w:line="360" w:lineRule="auto"/>
        <w:rPr>
          <w:rFonts w:ascii="Times New Roman" w:hAnsi="Times New Roman" w:cs="Times New Roman"/>
          <w:sz w:val="21"/>
          <w:szCs w:val="21"/>
        </w:rPr>
      </w:pPr>
      <w:r>
        <w:rPr>
          <w:rFonts w:ascii="Times New Roman" w:hAnsi="Times New Roman" w:cs="Times New Roman"/>
        </w:rPr>
        <w:br w:type="textWrapping"/>
      </w:r>
    </w:p>
    <w:p>
      <w:pPr>
        <w:pStyle w:val="18"/>
        <w:shd w:val="clear" w:color="auto" w:fill="FFFFFF"/>
        <w:spacing w:before="0" w:beforeAutospacing="0" w:after="0" w:afterAutospacing="0" w:line="360" w:lineRule="auto"/>
        <w:ind w:firstLine="420"/>
        <w:rPr>
          <w:rFonts w:ascii="Times New Roman" w:hAnsi="Times New Roman" w:cs="Times New Roman"/>
          <w:sz w:val="21"/>
          <w:szCs w:val="21"/>
        </w:rPr>
      </w:pPr>
      <w:r>
        <w:rPr>
          <w:rStyle w:val="16"/>
          <w:rFonts w:ascii="Times New Roman" w:hAnsi="Times New Roman" w:cs="Times New Roman"/>
        </w:rPr>
        <w:t>投标人名称（加盖公章）：</w:t>
      </w:r>
    </w:p>
    <w:p>
      <w:pPr>
        <w:pStyle w:val="18"/>
        <w:shd w:val="clear" w:color="auto" w:fill="FFFFFF"/>
        <w:spacing w:before="0" w:beforeAutospacing="0" w:after="0" w:afterAutospacing="0" w:line="360" w:lineRule="auto"/>
        <w:ind w:firstLine="420"/>
        <w:rPr>
          <w:rFonts w:ascii="Times New Roman" w:hAnsi="Times New Roman" w:cs="Times New Roman"/>
          <w:sz w:val="21"/>
          <w:szCs w:val="21"/>
        </w:rPr>
      </w:pPr>
      <w:r>
        <w:rPr>
          <w:rStyle w:val="16"/>
          <w:rFonts w:ascii="Times New Roman" w:hAnsi="Times New Roman" w:cs="Times New Roman"/>
        </w:rPr>
        <w:t>投标人法定代表人或授权代表（签字或盖章）：</w:t>
      </w:r>
    </w:p>
    <w:p>
      <w:pPr>
        <w:pStyle w:val="18"/>
        <w:shd w:val="clear" w:color="auto" w:fill="FFFFFF"/>
        <w:spacing w:before="0" w:beforeAutospacing="0" w:after="0" w:afterAutospacing="0" w:line="360" w:lineRule="auto"/>
        <w:ind w:firstLine="420"/>
        <w:rPr>
          <w:rFonts w:ascii="Times New Roman" w:hAnsi="Times New Roman" w:cs="Times New Roman"/>
          <w:sz w:val="21"/>
          <w:szCs w:val="21"/>
        </w:rPr>
      </w:pPr>
      <w:r>
        <w:rPr>
          <w:rStyle w:val="16"/>
          <w:rFonts w:ascii="Times New Roman" w:hAnsi="Times New Roman" w:cs="Times New Roman"/>
        </w:rPr>
        <w:t>日期：年月日</w:t>
      </w:r>
    </w:p>
    <w:p>
      <w:pPr>
        <w:spacing w:line="360" w:lineRule="auto"/>
        <w:rPr>
          <w:sz w:val="24"/>
        </w:rPr>
      </w:pPr>
      <w:r>
        <w:rPr>
          <w:rFonts w:hint="eastAsia"/>
          <w:sz w:val="24"/>
        </w:rPr>
        <w:t>五、监狱企业声明函（监狱企业提交，格式自拟。）</w:t>
      </w:r>
    </w:p>
    <w:p>
      <w:pPr>
        <w:spacing w:line="360" w:lineRule="auto"/>
        <w:rPr>
          <w:sz w:val="24"/>
        </w:rPr>
      </w:pPr>
      <w:r>
        <w:rPr>
          <w:rFonts w:hint="eastAsia"/>
          <w:sz w:val="24"/>
        </w:rPr>
        <w:t>六、投标人提交的其它文件</w:t>
      </w:r>
    </w:p>
    <w:p>
      <w:pPr>
        <w:spacing w:line="360" w:lineRule="auto"/>
        <w:rPr>
          <w:sz w:val="24"/>
        </w:rPr>
        <w:sectPr>
          <w:headerReference r:id="rId38" w:type="first"/>
          <w:headerReference r:id="rId37" w:type="even"/>
          <w:pgSz w:w="11907" w:h="16840"/>
          <w:pgMar w:top="1134" w:right="1134" w:bottom="1134" w:left="1418" w:header="1021" w:footer="1021" w:gutter="0"/>
          <w:cols w:space="720" w:num="1"/>
          <w:docGrid w:linePitch="271" w:charSpace="0"/>
        </w:sectPr>
      </w:pPr>
    </w:p>
    <w:p>
      <w:pPr>
        <w:adjustRightInd w:val="0"/>
        <w:snapToGrid w:val="0"/>
        <w:spacing w:line="300" w:lineRule="auto"/>
        <w:jc w:val="center"/>
        <w:outlineLvl w:val="0"/>
        <w:rPr>
          <w:rFonts w:ascii="华文中宋" w:hAnsi="华文中宋" w:eastAsia="华文中宋"/>
          <w:b/>
          <w:sz w:val="30"/>
          <w:szCs w:val="30"/>
        </w:rPr>
      </w:pPr>
      <w:bookmarkStart w:id="31" w:name="_Toc110594807"/>
      <w:bookmarkStart w:id="32" w:name="_Toc83909599"/>
      <w:r>
        <w:rPr>
          <w:rFonts w:hint="eastAsia" w:ascii="宋体" w:hAnsi="宋体"/>
          <w:b/>
          <w:sz w:val="30"/>
          <w:szCs w:val="30"/>
        </w:rPr>
        <w:t>附件一：</w:t>
      </w:r>
      <w:r>
        <w:rPr>
          <w:rFonts w:hint="eastAsia" w:ascii="宋体" w:hAnsi="宋体" w:cs="宋体"/>
          <w:b/>
          <w:sz w:val="30"/>
          <w:szCs w:val="30"/>
        </w:rPr>
        <w:t>关于印发中小企业划型标准规定的通知</w:t>
      </w:r>
      <w:bookmarkEnd w:id="31"/>
      <w:bookmarkEnd w:id="32"/>
    </w:p>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工信部联企业〔2011〕300号</w:t>
      </w:r>
    </w:p>
    <w:p>
      <w:pPr>
        <w:adjustRightInd w:val="0"/>
        <w:snapToGrid w:val="0"/>
        <w:spacing w:line="360" w:lineRule="auto"/>
        <w:jc w:val="left"/>
        <w:rPr>
          <w:rFonts w:ascii="华文中宋" w:hAnsi="华文中宋" w:eastAsia="华文中宋"/>
          <w:b/>
          <w:sz w:val="24"/>
        </w:rPr>
      </w:pPr>
      <w:r>
        <w:rPr>
          <w:rFonts w:hint="eastAsia" w:ascii="宋体" w:hAnsi="宋体" w:cs="宋体"/>
          <w:kern w:val="0"/>
          <w:sz w:val="24"/>
        </w:rPr>
        <w:t>各省、自治区、直辖市人民政府，国务院各部委、各直属机构及有关单位：</w:t>
      </w:r>
      <w:r>
        <w:rPr>
          <w:rFonts w:hint="eastAsia" w:ascii="宋体" w:hAnsi="宋体" w:cs="宋体"/>
          <w:kern w:val="0"/>
          <w:sz w:val="24"/>
        </w:rPr>
        <w:br w:type="textWrapping"/>
      </w:r>
      <w:r>
        <w:rPr>
          <w:rFonts w:hint="eastAsia" w:ascii="宋体" w:hAnsi="宋体" w:cs="宋体"/>
          <w:kern w:val="0"/>
          <w:sz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adjustRightInd w:val="0"/>
        <w:snapToGrid w:val="0"/>
        <w:spacing w:line="360" w:lineRule="auto"/>
        <w:jc w:val="right"/>
        <w:rPr>
          <w:rFonts w:ascii="华文中宋" w:hAnsi="华文中宋" w:eastAsia="华文中宋"/>
          <w:b/>
          <w:sz w:val="24"/>
        </w:rPr>
      </w:pPr>
      <w:r>
        <w:rPr>
          <w:rFonts w:hint="eastAsia" w:ascii="宋体" w:hAnsi="宋体" w:cs="宋体"/>
          <w:kern w:val="0"/>
          <w:sz w:val="24"/>
        </w:rPr>
        <w:t>工业和信息化部　国家统计局</w:t>
      </w:r>
      <w:r>
        <w:rPr>
          <w:rFonts w:hint="eastAsia" w:ascii="宋体" w:hAnsi="宋体" w:cs="宋体"/>
          <w:kern w:val="0"/>
          <w:sz w:val="24"/>
        </w:rPr>
        <w:br w:type="textWrapping"/>
      </w:r>
      <w:r>
        <w:rPr>
          <w:rFonts w:hint="eastAsia" w:ascii="宋体" w:hAnsi="宋体" w:cs="宋体"/>
          <w:kern w:val="0"/>
          <w:sz w:val="24"/>
        </w:rPr>
        <w:t xml:space="preserve">                                     国家发展和改革委员会　财政部                                                　                   二○一一年六月十八日</w:t>
      </w:r>
    </w:p>
    <w:p>
      <w:pPr>
        <w:widowControl/>
        <w:spacing w:before="100" w:beforeAutospacing="1" w:after="100" w:afterAutospacing="1"/>
        <w:jc w:val="center"/>
        <w:rPr>
          <w:rFonts w:ascii="宋体" w:hAnsi="宋体" w:cs="宋体"/>
          <w:kern w:val="0"/>
          <w:sz w:val="28"/>
          <w:szCs w:val="28"/>
        </w:rPr>
      </w:pPr>
      <w:r>
        <w:rPr>
          <w:rFonts w:hint="eastAsia" w:ascii="宋体" w:hAnsi="宋体"/>
          <w:b/>
          <w:sz w:val="30"/>
          <w:szCs w:val="30"/>
        </w:rPr>
        <w:t>中小企业划型标准规定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一、根据《中华人民共和国中小企业促进法》和《国务院关于进一步促进中小企业发展的若干意见》(国发〔2009〕36号)，制定本规定。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二、中小企业划分为中型、小型、微型三种类型，具体标准根据企业从业人员、营业收入、资产总额等指标，结合行业特点制定。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四、各行业划型标准为：</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（一）农、林、牧、渔业。营业收入20000万元以下的为中小微型企业。其中，营业收入500万元及以上的为中型企业，营业收入50万元及以上的为小型企业，营业收入50万元以下的为微型企业。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（十六）其他未列明行业。从业人员300人以下的为中小微型企业。其中，从业人员100人及以上的为中型企业；从业人员10人及以上的为小型企业；从业人员10人以下的为微型企业。</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五、企业类型的划分以统计部门的统计数据为依据。</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六、本规定适用于在中华人民共和国境内依法设立的各类所有制和各种组织形式的企业。个体工商户和本规定以外的行业，参照本规定进行划型。</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八、本规定由工业和信息化部、国家统计局会同有关部门根据《国民经济行业分类》修订情况和企业发展变化情况适时修订。</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九、本规定由工业和信息化部、国家统计局会同有关部门负责解释。</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十、本规定自发布之日起执行，原国家经贸委、原国家计委、财政部和国家统计局2003年颁布的《中小企业标准暂行规定》同时废止。</w:t>
      </w:r>
    </w:p>
    <w:p>
      <w:pPr>
        <w:adjustRightInd w:val="0"/>
        <w:snapToGrid w:val="0"/>
        <w:spacing w:line="360" w:lineRule="auto"/>
        <w:ind w:firstLine="480" w:firstLineChars="200"/>
        <w:jc w:val="left"/>
        <w:rPr>
          <w:rFonts w:ascii="宋体" w:hAnsi="宋体" w:cs="宋体"/>
          <w:kern w:val="0"/>
          <w:sz w:val="24"/>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jc w:val="center"/>
        <w:outlineLvl w:val="0"/>
        <w:rPr>
          <w:rFonts w:ascii="宋体" w:hAnsi="宋体"/>
          <w:b/>
          <w:sz w:val="32"/>
          <w:szCs w:val="32"/>
        </w:rPr>
      </w:pPr>
    </w:p>
    <w:p>
      <w:pPr>
        <w:adjustRightInd w:val="0"/>
        <w:snapToGrid w:val="0"/>
        <w:spacing w:line="300" w:lineRule="auto"/>
        <w:outlineLvl w:val="0"/>
        <w:rPr>
          <w:rFonts w:ascii="宋体" w:hAnsi="宋体"/>
          <w:b/>
          <w:sz w:val="32"/>
          <w:szCs w:val="32"/>
        </w:rPr>
      </w:pPr>
    </w:p>
    <w:p>
      <w:pPr>
        <w:jc w:val="left"/>
        <w:rPr>
          <w:rFonts w:ascii="宋体" w:hAnsi="宋体"/>
          <w:b/>
          <w:sz w:val="32"/>
          <w:szCs w:val="32"/>
        </w:rPr>
      </w:pPr>
      <w:bookmarkStart w:id="33" w:name="_Toc110594808"/>
      <w:r>
        <w:rPr>
          <w:rFonts w:hint="eastAsia" w:ascii="宋体" w:hAnsi="宋体"/>
          <w:b/>
          <w:sz w:val="32"/>
          <w:szCs w:val="32"/>
        </w:rPr>
        <w:t>附件二</w:t>
      </w:r>
      <w:r>
        <w:rPr>
          <w:rFonts w:ascii="宋体" w:hAnsi="宋体"/>
          <w:b/>
          <w:sz w:val="32"/>
          <w:szCs w:val="32"/>
        </w:rPr>
        <w:t>：</w:t>
      </w:r>
      <w:bookmarkEnd w:id="33"/>
    </w:p>
    <w:p>
      <w:pPr>
        <w:jc w:val="center"/>
        <w:rPr>
          <w:rFonts w:ascii="宋体" w:hAnsi="宋体"/>
          <w:b/>
          <w:sz w:val="32"/>
          <w:szCs w:val="32"/>
        </w:rPr>
      </w:pPr>
    </w:p>
    <w:p>
      <w:pPr>
        <w:jc w:val="center"/>
        <w:rPr>
          <w:rFonts w:ascii="宋体" w:hAnsi="宋体"/>
          <w:b/>
          <w:sz w:val="32"/>
          <w:szCs w:val="32"/>
        </w:rPr>
      </w:pPr>
    </w:p>
    <w:p>
      <w:pPr>
        <w:jc w:val="center"/>
        <w:rPr>
          <w:sz w:val="44"/>
        </w:rPr>
      </w:pPr>
      <w:r>
        <w:rPr>
          <w:rFonts w:hint="eastAsia"/>
          <w:sz w:val="36"/>
          <w:szCs w:val="36"/>
        </w:rPr>
        <w:t>资格条件承诺函</w:t>
      </w:r>
    </w:p>
    <w:p/>
    <w:p/>
    <w:p/>
    <w:p/>
    <w:p>
      <w:pPr>
        <w:spacing w:line="360" w:lineRule="auto"/>
        <w:rPr>
          <w:sz w:val="28"/>
          <w:u w:val="single"/>
        </w:rPr>
      </w:pPr>
      <w:r>
        <w:rPr>
          <w:rFonts w:hint="eastAsia"/>
          <w:sz w:val="28"/>
        </w:rPr>
        <w:t>致：</w:t>
      </w:r>
      <w:r>
        <w:rPr>
          <w:rFonts w:hint="eastAsia"/>
          <w:sz w:val="28"/>
          <w:u w:val="single"/>
        </w:rPr>
        <w:t xml:space="preserve"> （采购人、采购代理机构） </w:t>
      </w:r>
    </w:p>
    <w:p>
      <w:pPr>
        <w:spacing w:line="360" w:lineRule="auto"/>
        <w:ind w:firstLine="560" w:firstLineChars="200"/>
        <w:rPr>
          <w:sz w:val="28"/>
        </w:rPr>
      </w:pPr>
      <w:r>
        <w:rPr>
          <w:rFonts w:hint="eastAsia"/>
          <w:sz w:val="28"/>
        </w:rPr>
        <w:t>我单位（公司）参与</w:t>
      </w:r>
      <w:r>
        <w:rPr>
          <w:rFonts w:hint="eastAsia"/>
          <w:sz w:val="28"/>
          <w:u w:val="single"/>
        </w:rPr>
        <w:t xml:space="preserve"> （采购项目名称</w:t>
      </w:r>
      <w:r>
        <w:rPr>
          <w:rFonts w:hint="eastAsia"/>
          <w:sz w:val="28"/>
          <w:u w:val="single"/>
        </w:rPr>
        <w:tab/>
      </w:r>
      <w:r>
        <w:rPr>
          <w:rFonts w:hint="eastAsia"/>
          <w:sz w:val="28"/>
          <w:u w:val="single"/>
        </w:rPr>
        <w:t xml:space="preserve">项目编号） </w:t>
      </w:r>
      <w:r>
        <w:rPr>
          <w:rFonts w:hint="eastAsia"/>
          <w:sz w:val="28"/>
        </w:rPr>
        <w:t>采购项目的政府采购活动，现承诺如下：</w:t>
      </w:r>
    </w:p>
    <w:p>
      <w:pPr>
        <w:pStyle w:val="15"/>
        <w:numPr>
          <w:ilvl w:val="0"/>
          <w:numId w:val="2"/>
        </w:numPr>
        <w:spacing w:line="360" w:lineRule="auto"/>
        <w:ind w:left="1680" w:firstLine="560"/>
        <w:rPr>
          <w:sz w:val="28"/>
        </w:rPr>
      </w:pPr>
      <w:r>
        <w:rPr>
          <w:rFonts w:hint="eastAsia"/>
          <w:sz w:val="28"/>
        </w:rPr>
        <w:t>具有良好的商业信誉和健全的财务会计制度；</w:t>
      </w:r>
    </w:p>
    <w:p>
      <w:pPr>
        <w:pStyle w:val="15"/>
        <w:numPr>
          <w:ilvl w:val="0"/>
          <w:numId w:val="2"/>
        </w:numPr>
        <w:spacing w:line="360" w:lineRule="auto"/>
        <w:ind w:left="1680" w:firstLine="560"/>
        <w:rPr>
          <w:sz w:val="28"/>
        </w:rPr>
      </w:pPr>
      <w:r>
        <w:rPr>
          <w:rFonts w:hint="eastAsia"/>
          <w:sz w:val="28"/>
        </w:rPr>
        <w:t>具有依法缴纳税收的良好记录；</w:t>
      </w:r>
    </w:p>
    <w:p>
      <w:pPr>
        <w:pStyle w:val="15"/>
        <w:numPr>
          <w:ilvl w:val="0"/>
          <w:numId w:val="2"/>
        </w:numPr>
        <w:spacing w:line="360" w:lineRule="auto"/>
        <w:ind w:left="1680" w:firstLine="560"/>
        <w:rPr>
          <w:sz w:val="28"/>
        </w:rPr>
      </w:pPr>
      <w:r>
        <w:rPr>
          <w:rFonts w:hint="eastAsia"/>
          <w:sz w:val="28"/>
        </w:rPr>
        <w:t>具有依法缴纳社会保障金的良好记录。</w:t>
      </w:r>
    </w:p>
    <w:p>
      <w:pPr>
        <w:spacing w:line="360" w:lineRule="auto"/>
        <w:ind w:firstLine="560" w:firstLineChars="200"/>
        <w:rPr>
          <w:sz w:val="28"/>
        </w:rPr>
      </w:pPr>
      <w:r>
        <w:rPr>
          <w:rFonts w:hint="eastAsia"/>
          <w:sz w:val="28"/>
        </w:rPr>
        <w:t>我方在采购项目评审（评标）环节结束后，随时接受采购人、采购代理机构的检查验证，配合提供相关证明材料，证明符合《中华人民共和国政府采购法》规定的供应商基本资格条件。</w:t>
      </w:r>
    </w:p>
    <w:p>
      <w:pPr>
        <w:spacing w:line="360" w:lineRule="auto"/>
        <w:ind w:firstLine="560" w:firstLineChars="200"/>
        <w:rPr>
          <w:sz w:val="28"/>
        </w:rPr>
      </w:pPr>
      <w:r>
        <w:rPr>
          <w:rFonts w:hint="eastAsia"/>
          <w:sz w:val="28"/>
        </w:rPr>
        <w:t>我单位（公司）对上述承诺的真实性负责。如有虚假，将依法承担相应责任。</w:t>
      </w:r>
    </w:p>
    <w:p>
      <w:pPr>
        <w:spacing w:line="360" w:lineRule="auto"/>
        <w:ind w:firstLine="560" w:firstLineChars="200"/>
        <w:rPr>
          <w:sz w:val="28"/>
        </w:rPr>
      </w:pPr>
      <w:r>
        <w:rPr>
          <w:rFonts w:hint="eastAsia"/>
          <w:sz w:val="28"/>
        </w:rPr>
        <w:t>特此承诺。</w:t>
      </w:r>
    </w:p>
    <w:p>
      <w:pPr>
        <w:spacing w:line="360" w:lineRule="auto"/>
        <w:rPr>
          <w:sz w:val="28"/>
        </w:rPr>
      </w:pPr>
    </w:p>
    <w:p>
      <w:pPr>
        <w:spacing w:line="360" w:lineRule="auto"/>
        <w:rPr>
          <w:sz w:val="28"/>
        </w:rPr>
      </w:pPr>
    </w:p>
    <w:p>
      <w:pPr>
        <w:spacing w:line="360" w:lineRule="auto"/>
        <w:ind w:left="2692" w:leftChars="1282"/>
        <w:rPr>
          <w:sz w:val="28"/>
        </w:rPr>
      </w:pPr>
      <w:r>
        <w:rPr>
          <w:rFonts w:hint="eastAsia"/>
          <w:sz w:val="28"/>
        </w:rPr>
        <w:t>供应商</w:t>
      </w:r>
      <w:r>
        <w:rPr>
          <w:sz w:val="28"/>
        </w:rPr>
        <w:t>名称（</w:t>
      </w:r>
      <w:r>
        <w:rPr>
          <w:rFonts w:hint="eastAsia"/>
          <w:sz w:val="28"/>
        </w:rPr>
        <w:t>加盖公章</w:t>
      </w:r>
      <w:r>
        <w:rPr>
          <w:sz w:val="28"/>
        </w:rPr>
        <w:t>）</w:t>
      </w:r>
      <w:r>
        <w:rPr>
          <w:rFonts w:hint="eastAsia"/>
          <w:sz w:val="28"/>
        </w:rPr>
        <w:t>：</w:t>
      </w:r>
    </w:p>
    <w:p>
      <w:pPr>
        <w:spacing w:line="360" w:lineRule="auto"/>
        <w:ind w:left="2692" w:leftChars="1282"/>
        <w:rPr>
          <w:sz w:val="28"/>
        </w:rPr>
      </w:pPr>
      <w:r>
        <w:rPr>
          <w:rFonts w:hint="eastAsia"/>
          <w:sz w:val="28"/>
        </w:rPr>
        <w:t>法定</w:t>
      </w:r>
      <w:r>
        <w:rPr>
          <w:sz w:val="28"/>
        </w:rPr>
        <w:t>代表人或被授权委托人</w:t>
      </w:r>
      <w:r>
        <w:rPr>
          <w:rFonts w:hint="eastAsia"/>
          <w:sz w:val="28"/>
        </w:rPr>
        <w:t>（签字或</w:t>
      </w:r>
      <w:r>
        <w:rPr>
          <w:sz w:val="28"/>
        </w:rPr>
        <w:t>盖章</w:t>
      </w:r>
      <w:r>
        <w:rPr>
          <w:rFonts w:hint="eastAsia"/>
          <w:sz w:val="28"/>
        </w:rPr>
        <w:t>）：</w:t>
      </w:r>
    </w:p>
    <w:p>
      <w:pPr>
        <w:spacing w:line="360" w:lineRule="auto"/>
        <w:ind w:left="2692" w:leftChars="1282"/>
        <w:rPr>
          <w:sz w:val="28"/>
        </w:rPr>
      </w:pPr>
      <w:r>
        <w:rPr>
          <w:rFonts w:hint="eastAsia"/>
          <w:sz w:val="28"/>
        </w:rPr>
        <w:t>日期</w:t>
      </w:r>
      <w:r>
        <w:rPr>
          <w:sz w:val="28"/>
        </w:rPr>
        <w:t>：</w:t>
      </w:r>
    </w:p>
    <w:p>
      <w:pPr>
        <w:tabs>
          <w:tab w:val="left" w:pos="1656"/>
        </w:tabs>
        <w:rPr>
          <w:rFonts w:ascii="宋体" w:hAnsi="宋体"/>
          <w:sz w:val="24"/>
        </w:rPr>
      </w:pPr>
    </w:p>
    <w:p>
      <w:pPr>
        <w:tabs>
          <w:tab w:val="left" w:pos="1656"/>
        </w:tabs>
        <w:rPr>
          <w:rFonts w:ascii="宋体" w:hAnsi="宋体"/>
          <w:sz w:val="24"/>
        </w:rPr>
      </w:pPr>
    </w:p>
    <w:p>
      <w:pPr>
        <w:tabs>
          <w:tab w:val="left" w:pos="1656"/>
        </w:tabs>
        <w:rPr>
          <w:rFonts w:ascii="宋体" w:hAnsi="宋体"/>
          <w:sz w:val="24"/>
        </w:rPr>
      </w:pPr>
    </w:p>
    <w:p>
      <w:pPr>
        <w:tabs>
          <w:tab w:val="left" w:pos="1656"/>
        </w:tabs>
        <w:rPr>
          <w:rFonts w:ascii="宋体" w:hAnsi="宋体"/>
          <w:sz w:val="24"/>
        </w:rPr>
      </w:pPr>
    </w:p>
    <w:p>
      <w:pPr>
        <w:tabs>
          <w:tab w:val="left" w:pos="1656"/>
        </w:tabs>
        <w:rPr>
          <w:rFonts w:ascii="宋体" w:hAnsi="宋体"/>
          <w:sz w:val="24"/>
        </w:rPr>
      </w:pPr>
    </w:p>
    <w:p/>
    <w:sectPr>
      <w:headerReference r:id="rId40" w:type="first"/>
      <w:footerReference r:id="rId41" w:type="default"/>
      <w:headerReference r:id="rId39" w:type="even"/>
      <w:pgSz w:w="11907" w:h="16840"/>
      <w:pgMar w:top="1134" w:right="1134" w:bottom="1134" w:left="1418" w:header="1134" w:footer="794" w:gutter="0"/>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- 33 -</w:t>
    </w:r>
    <w:r>
      <w:fldChar w:fldCharType="end"/>
    </w:r>
  </w:p>
  <w:p>
    <w:pPr>
      <w:pStyle w:val="5"/>
      <w:tabs>
        <w:tab w:val="left" w:pos="5040"/>
        <w:tab w:val="left" w:pos="5460"/>
        <w:tab w:val="clear" w:pos="8306"/>
      </w:tabs>
      <w:ind w:right="360"/>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47</w:t>
    </w:r>
    <w:r>
      <w:rPr>
        <w:lang w:val="zh-CN"/>
      </w:rPr>
      <w:fldChar w:fldCharType="end"/>
    </w:r>
  </w:p>
  <w:p>
    <w:pPr>
      <w:pStyle w:val="5"/>
      <w:jc w:val="center"/>
      <w:rPr>
        <w:rFonts w:ascii="宋体" w:hAnsi="宋体"/>
        <w:b/>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48</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51</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65</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b/>
        <w:szCs w:val="18"/>
      </w:rP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Pr>
        <w:b/>
        <w:kern w:val="0"/>
        <w:szCs w:val="21"/>
      </w:rPr>
      <w:t>70</w:t>
    </w:r>
    <w:r>
      <w:rPr>
        <w:b/>
        <w:kern w:val="0"/>
        <w:szCs w:val="21"/>
      </w:rPr>
      <w:fldChar w:fldCharType="end"/>
    </w:r>
    <w:r>
      <w:rPr>
        <w:b/>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tLeast"/>
      <w:jc w:val="both"/>
    </w:pPr>
    <w:r>
      <w:rPr>
        <w:rFonts w:hint="eastAsia" w:ascii="宋体" w:hAnsi="宋体"/>
        <w:b/>
        <w:bCs/>
      </w:rPr>
      <w:t xml:space="preserve">2023智慧校园一卡通系统建设                                                                                                             </w:t>
    </w:r>
    <w:r>
      <w:drawing>
        <wp:inline distT="0" distB="0" distL="0" distR="0">
          <wp:extent cx="400685" cy="361315"/>
          <wp:effectExtent l="0" t="0" r="10795" b="4445"/>
          <wp:docPr id="2" name="图片 2" descr="16463672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6367298(1).png"/>
                  <pic:cNvPicPr>
                    <a:picLocks noChangeAspect="1"/>
                  </pic:cNvPicPr>
                </pic:nvPicPr>
                <pic:blipFill>
                  <a:blip r:embed="rId1"/>
                  <a:stretch>
                    <a:fillRect/>
                  </a:stretch>
                </pic:blipFill>
                <pic:spPr>
                  <a:xfrm>
                    <a:off x="0" y="0"/>
                    <a:ext cx="400685" cy="361315"/>
                  </a:xfrm>
                  <a:prstGeom prst="rect">
                    <a:avLst/>
                  </a:prstGeom>
                </pic:spPr>
              </pic:pic>
            </a:graphicData>
          </a:graphic>
        </wp:inline>
      </w:drawing>
    </w:r>
    <w:r>
      <w:rPr>
        <w:rFonts w:hint="eastAsia" w:ascii="宋体" w:hAnsi="宋体"/>
        <w:b/>
        <w:bCs/>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tLeast"/>
      <w:jc w:val="both"/>
    </w:pPr>
    <w:r>
      <w:rPr>
        <w:rFonts w:hint="eastAsia" w:ascii="宋体" w:hAnsi="宋体"/>
        <w:b/>
        <w:bCs/>
      </w:rPr>
      <w:t xml:space="preserve">2023智慧校园一卡通系统建设                                                                 </w:t>
    </w:r>
    <w:r>
      <w:drawing>
        <wp:inline distT="0" distB="0" distL="0" distR="0">
          <wp:extent cx="400685" cy="361315"/>
          <wp:effectExtent l="0" t="0" r="10795" b="4445"/>
          <wp:docPr id="3" name="图片 3" descr="16463672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6367298(1).png"/>
                  <pic:cNvPicPr>
                    <a:picLocks noChangeAspect="1"/>
                  </pic:cNvPicPr>
                </pic:nvPicPr>
                <pic:blipFill>
                  <a:blip r:embed="rId1"/>
                  <a:stretch>
                    <a:fillRect/>
                  </a:stretch>
                </pic:blipFill>
                <pic:spPr>
                  <a:xfrm>
                    <a:off x="0" y="0"/>
                    <a:ext cx="400685" cy="361315"/>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tLeast"/>
      <w:jc w:val="both"/>
    </w:pPr>
    <w:r>
      <w:rPr>
        <w:rFonts w:hint="eastAsia" w:ascii="宋体" w:hAnsi="宋体"/>
        <w:b/>
        <w:bCs/>
      </w:rPr>
      <w:t xml:space="preserve">2023智慧校园一卡通系统建设                                                                                                                            </w:t>
    </w:r>
    <w:r>
      <w:drawing>
        <wp:inline distT="0" distB="0" distL="0" distR="0">
          <wp:extent cx="400685" cy="361315"/>
          <wp:effectExtent l="0" t="0" r="10795" b="4445"/>
          <wp:docPr id="4" name="图片 4" descr="16463672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46367298(1).png"/>
                  <pic:cNvPicPr>
                    <a:picLocks noChangeAspect="1"/>
                  </pic:cNvPicPr>
                </pic:nvPicPr>
                <pic:blipFill>
                  <a:blip r:embed="rId1"/>
                  <a:stretch>
                    <a:fillRect/>
                  </a:stretch>
                </pic:blipFill>
                <pic:spPr>
                  <a:xfrm>
                    <a:off x="0" y="0"/>
                    <a:ext cx="400685" cy="361315"/>
                  </a:xfrm>
                  <a:prstGeom prst="rect">
                    <a:avLst/>
                  </a:prstGeom>
                </pic:spPr>
              </pic:pic>
            </a:graphicData>
          </a:graphic>
        </wp:inline>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tLeast"/>
      <w:ind w:left="3975" w:hanging="3975" w:hangingChars="2200"/>
      <w:jc w:val="left"/>
    </w:pPr>
    <w:r>
      <w:rPr>
        <w:rFonts w:hint="eastAsia" w:ascii="宋体" w:hAnsi="宋体"/>
        <w:b/>
        <w:bCs/>
      </w:rPr>
      <w:t xml:space="preserve">2023智慧校园一卡通系统建设                                                                </w:t>
    </w:r>
    <w:r>
      <w:drawing>
        <wp:inline distT="0" distB="0" distL="0" distR="0">
          <wp:extent cx="400685" cy="361315"/>
          <wp:effectExtent l="0" t="0" r="10795" b="4445"/>
          <wp:docPr id="5" name="图片 5" descr="16463672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46367298(1).png"/>
                  <pic:cNvPicPr>
                    <a:picLocks noChangeAspect="1"/>
                  </pic:cNvPicPr>
                </pic:nvPicPr>
                <pic:blipFill>
                  <a:blip r:embed="rId1"/>
                  <a:stretch>
                    <a:fillRect/>
                  </a:stretch>
                </pic:blipFill>
                <pic:spPr>
                  <a:xfrm>
                    <a:off x="0" y="0"/>
                    <a:ext cx="400685" cy="361315"/>
                  </a:xfrm>
                  <a:prstGeom prst="rect">
                    <a:avLst/>
                  </a:prstGeom>
                </pic:spPr>
              </pic:pic>
            </a:graphicData>
          </a:graphic>
        </wp:inline>
      </w:drawing>
    </w:r>
    <w:r>
      <w:rPr>
        <w:rFonts w:hint="eastAsia" w:ascii="宋体" w:hAnsi="宋体"/>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tab/>
    </w:r>
    <w:r>
      <w:tab/>
    </w:r>
    <w:r>
      <w:tab/>
    </w:r>
    <w:r>
      <w:drawing>
        <wp:inline distT="0" distB="0" distL="0" distR="0">
          <wp:extent cx="501650" cy="452120"/>
          <wp:effectExtent l="0" t="0" r="1270" b="5080"/>
          <wp:docPr id="16" name="图片 1" descr="16463672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1646367298(1).png"/>
                  <pic:cNvPicPr>
                    <a:picLocks noChangeAspect="1"/>
                  </pic:cNvPicPr>
                </pic:nvPicPr>
                <pic:blipFill>
                  <a:blip r:embed="rId1"/>
                  <a:stretch>
                    <a:fillRect/>
                  </a:stretch>
                </pic:blipFill>
                <pic:spPr>
                  <a:xfrm>
                    <a:off x="0" y="0"/>
                    <a:ext cx="505658" cy="455666"/>
                  </a:xfrm>
                  <a:prstGeom prst="rect">
                    <a:avLst/>
                  </a:prstGeom>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tLeast"/>
      <w:jc w:val="both"/>
    </w:pPr>
    <w:r>
      <w:rPr>
        <w:rFonts w:hint="eastAsia" w:ascii="宋体" w:hAnsi="宋体"/>
        <w:b/>
        <w:bCs/>
      </w:rPr>
      <w:t xml:space="preserve">2023智慧校园一卡通系统建设                                                                                                                   </w:t>
    </w:r>
    <w:r>
      <w:drawing>
        <wp:inline distT="0" distB="0" distL="0" distR="0">
          <wp:extent cx="400685" cy="361315"/>
          <wp:effectExtent l="0" t="0" r="10795" b="4445"/>
          <wp:docPr id="6" name="图片 6" descr="16463672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46367298(1).png"/>
                  <pic:cNvPicPr>
                    <a:picLocks noChangeAspect="1"/>
                  </pic:cNvPicPr>
                </pic:nvPicPr>
                <pic:blipFill>
                  <a:blip r:embed="rId1"/>
                  <a:stretch>
                    <a:fillRect/>
                  </a:stretch>
                </pic:blipFill>
                <pic:spPr>
                  <a:xfrm>
                    <a:off x="0" y="0"/>
                    <a:ext cx="400685" cy="361315"/>
                  </a:xfrm>
                  <a:prstGeom prst="rect">
                    <a:avLst/>
                  </a:prstGeom>
                </pic:spPr>
              </pic:pic>
            </a:graphicData>
          </a:graphic>
        </wp:inline>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tLeast"/>
      <w:jc w:val="both"/>
    </w:pPr>
    <w:r>
      <w:rPr>
        <w:rFonts w:hint="eastAsia" w:ascii="宋体" w:hAnsi="宋体"/>
        <w:b/>
        <w:bCs/>
      </w:rPr>
      <w:t xml:space="preserve">2023智慧校园一卡通系统建设                                                              </w:t>
    </w:r>
    <w:r>
      <w:drawing>
        <wp:inline distT="0" distB="0" distL="0" distR="0">
          <wp:extent cx="400685" cy="361315"/>
          <wp:effectExtent l="0" t="0" r="10795" b="4445"/>
          <wp:docPr id="7" name="图片 7" descr="16463672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46367298(1).png"/>
                  <pic:cNvPicPr>
                    <a:picLocks noChangeAspect="1"/>
                  </pic:cNvPicPr>
                </pic:nvPicPr>
                <pic:blipFill>
                  <a:blip r:embed="rId1"/>
                  <a:stretch>
                    <a:fillRect/>
                  </a:stretch>
                </pic:blipFill>
                <pic:spPr>
                  <a:xfrm>
                    <a:off x="0" y="0"/>
                    <a:ext cx="400685" cy="361315"/>
                  </a:xfrm>
                  <a:prstGeom prst="rect">
                    <a:avLst/>
                  </a:prstGeom>
                </pic:spPr>
              </pic:pic>
            </a:graphicData>
          </a:graphic>
        </wp:inline>
      </w:drawing>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tLeast"/>
      <w:jc w:val="left"/>
    </w:pPr>
    <w:r>
      <w:rPr>
        <w:rFonts w:hint="eastAsia" w:ascii="宋体" w:hAnsi="宋体"/>
        <w:b/>
        <w:bCs/>
      </w:rPr>
      <w:t xml:space="preserve">2023智慧校园一卡通系统建设                                                                </w:t>
    </w:r>
    <w:r>
      <w:drawing>
        <wp:inline distT="0" distB="0" distL="0" distR="0">
          <wp:extent cx="400685" cy="361315"/>
          <wp:effectExtent l="0" t="0" r="10795" b="4445"/>
          <wp:docPr id="1" name="图片 1" descr="16463672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6367298(1).png"/>
                  <pic:cNvPicPr>
                    <a:picLocks noChangeAspect="1"/>
                  </pic:cNvPicPr>
                </pic:nvPicPr>
                <pic:blipFill>
                  <a:blip r:embed="rId1"/>
                  <a:stretch>
                    <a:fillRect/>
                  </a:stretch>
                </pic:blipFill>
                <pic:spPr>
                  <a:xfrm>
                    <a:off x="0" y="0"/>
                    <a:ext cx="400685" cy="361315"/>
                  </a:xfrm>
                  <a:prstGeom prst="rect">
                    <a:avLst/>
                  </a:prstGeom>
                </pic:spPr>
              </pic:pic>
            </a:graphicData>
          </a:graphic>
        </wp:inline>
      </w:drawing>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宋体" w:hAnsi="宋体"/>
      </w:rPr>
    </w:pPr>
    <w:r>
      <w:rPr>
        <w:rFonts w:hint="eastAsia" w:ascii="宋体" w:hAnsi="宋体"/>
        <w:b/>
        <w:bCs/>
      </w:rPr>
      <w:t>长春净月高新技术产业开发区社会发展局校车系统平台升级采购                        JZCG2015-1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C1760"/>
    <w:multiLevelType w:val="multilevel"/>
    <w:tmpl w:val="156C1760"/>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531E47"/>
    <w:multiLevelType w:val="multilevel"/>
    <w:tmpl w:val="6F531E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hjMzQ1YjAxMjVlMTUxYzFkZTk4MDM0MzdlYTVjZmEifQ=="/>
  </w:docVars>
  <w:rsids>
    <w:rsidRoot w:val="53695734"/>
    <w:rsid w:val="001B3557"/>
    <w:rsid w:val="00212B0E"/>
    <w:rsid w:val="003C5419"/>
    <w:rsid w:val="00411DE7"/>
    <w:rsid w:val="005B35F2"/>
    <w:rsid w:val="00663900"/>
    <w:rsid w:val="0068462F"/>
    <w:rsid w:val="00793FBE"/>
    <w:rsid w:val="00834EA7"/>
    <w:rsid w:val="008B6A6B"/>
    <w:rsid w:val="009742E7"/>
    <w:rsid w:val="00B4383C"/>
    <w:rsid w:val="00D77515"/>
    <w:rsid w:val="00D8519B"/>
    <w:rsid w:val="00FF6DCE"/>
    <w:rsid w:val="04D815A8"/>
    <w:rsid w:val="063F4286"/>
    <w:rsid w:val="06903DC2"/>
    <w:rsid w:val="0BCB3B38"/>
    <w:rsid w:val="0E103A2B"/>
    <w:rsid w:val="0FB53704"/>
    <w:rsid w:val="10A25DE2"/>
    <w:rsid w:val="11E54AE7"/>
    <w:rsid w:val="125427CD"/>
    <w:rsid w:val="13A23A4E"/>
    <w:rsid w:val="17F3115F"/>
    <w:rsid w:val="1986640D"/>
    <w:rsid w:val="1E294389"/>
    <w:rsid w:val="20DF5BA7"/>
    <w:rsid w:val="2DB864F6"/>
    <w:rsid w:val="2DC919DD"/>
    <w:rsid w:val="2DF36886"/>
    <w:rsid w:val="2F6C4DE6"/>
    <w:rsid w:val="2FF344AC"/>
    <w:rsid w:val="32133721"/>
    <w:rsid w:val="33682CDB"/>
    <w:rsid w:val="3A8A3C6B"/>
    <w:rsid w:val="3EFB41EF"/>
    <w:rsid w:val="400607E5"/>
    <w:rsid w:val="4036747D"/>
    <w:rsid w:val="408D72F4"/>
    <w:rsid w:val="40FC09E0"/>
    <w:rsid w:val="41DA1C92"/>
    <w:rsid w:val="43B51315"/>
    <w:rsid w:val="4700173E"/>
    <w:rsid w:val="4992681A"/>
    <w:rsid w:val="52300982"/>
    <w:rsid w:val="524D46CF"/>
    <w:rsid w:val="52D4289E"/>
    <w:rsid w:val="53695734"/>
    <w:rsid w:val="553000AC"/>
    <w:rsid w:val="566D31DB"/>
    <w:rsid w:val="5695715D"/>
    <w:rsid w:val="5DBD7D72"/>
    <w:rsid w:val="5E19433A"/>
    <w:rsid w:val="611827FF"/>
    <w:rsid w:val="61333EDB"/>
    <w:rsid w:val="66A82364"/>
    <w:rsid w:val="68BC56D2"/>
    <w:rsid w:val="70F300AC"/>
    <w:rsid w:val="7285476F"/>
    <w:rsid w:val="77CB2BF1"/>
    <w:rsid w:val="77F62B13"/>
    <w:rsid w:val="7A2E7A2F"/>
    <w:rsid w:val="7CC702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1"/>
    </w:rPr>
  </w:style>
  <w:style w:type="paragraph" w:styleId="3">
    <w:name w:val="Body Text Indent 2"/>
    <w:basedOn w:val="1"/>
    <w:uiPriority w:val="0"/>
    <w:pPr>
      <w:spacing w:after="120" w:line="480" w:lineRule="auto"/>
      <w:ind w:left="420" w:leftChars="200"/>
    </w:pPr>
  </w:style>
  <w:style w:type="paragraph" w:styleId="4">
    <w:name w:val="Balloon Text"/>
    <w:basedOn w:val="1"/>
    <w:link w:val="19"/>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7">
    <w:name w:val="toc 1"/>
    <w:basedOn w:val="1"/>
    <w:next w:val="1"/>
    <w:qFormat/>
    <w:uiPriority w:val="39"/>
    <w:rPr>
      <w:sz w:val="28"/>
      <w:szCs w:val="20"/>
    </w:rPr>
  </w:style>
  <w:style w:type="paragraph" w:styleId="8">
    <w:name w:val="toc 2"/>
    <w:basedOn w:val="1"/>
    <w:next w:val="1"/>
    <w:qFormat/>
    <w:uiPriority w:val="39"/>
    <w:pPr>
      <w:ind w:left="420" w:leftChars="200"/>
    </w:pPr>
    <w:rPr>
      <w:szCs w:val="20"/>
    </w:rPr>
  </w:style>
  <w:style w:type="character" w:styleId="11">
    <w:name w:val="page number"/>
    <w:basedOn w:val="10"/>
    <w:qFormat/>
    <w:uiPriority w:val="0"/>
  </w:style>
  <w:style w:type="character" w:styleId="12">
    <w:name w:val="Hyperlink"/>
    <w:qFormat/>
    <w:uiPriority w:val="99"/>
    <w:rPr>
      <w:color w:val="0000FF"/>
      <w:u w:val="single"/>
    </w:rPr>
  </w:style>
  <w:style w:type="paragraph" w:customStyle="1" w:styleId="13">
    <w:name w:val="样式2"/>
    <w:basedOn w:val="1"/>
    <w:qFormat/>
    <w:uiPriority w:val="0"/>
    <w:rPr>
      <w:rFonts w:ascii="仿宋_GB2312" w:eastAsia="仿宋_GB2312"/>
      <w:sz w:val="32"/>
      <w:szCs w:val="20"/>
    </w:rPr>
  </w:style>
  <w:style w:type="paragraph" w:customStyle="1" w:styleId="14">
    <w:name w:val="默认段落字体 Para Char Char Char Char"/>
    <w:basedOn w:val="1"/>
    <w:qFormat/>
    <w:uiPriority w:val="0"/>
  </w:style>
  <w:style w:type="paragraph" w:styleId="15">
    <w:name w:val="List Paragraph"/>
    <w:basedOn w:val="1"/>
    <w:qFormat/>
    <w:uiPriority w:val="34"/>
    <w:pPr>
      <w:ind w:firstLine="420" w:firstLineChars="200"/>
    </w:pPr>
    <w:rPr>
      <w:rFonts w:ascii="Calibri" w:hAnsi="Calibri"/>
      <w:szCs w:val="22"/>
    </w:rPr>
  </w:style>
  <w:style w:type="character" w:customStyle="1" w:styleId="16">
    <w:name w:val="qowt-font4"/>
    <w:qFormat/>
    <w:uiPriority w:val="0"/>
  </w:style>
  <w:style w:type="paragraph" w:customStyle="1" w:styleId="17">
    <w:name w:val="xl27"/>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8">
    <w:name w:val="qowt-stl-正文"/>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theme" Target="theme/theme1.xml"/><Relationship Id="rId41" Type="http://schemas.openxmlformats.org/officeDocument/2006/relationships/footer" Target="footer8.xml"/><Relationship Id="rId40" Type="http://schemas.openxmlformats.org/officeDocument/2006/relationships/header" Target="header31.xml"/><Relationship Id="rId4" Type="http://schemas.openxmlformats.org/officeDocument/2006/relationships/header" Target="header2.xml"/><Relationship Id="rId39" Type="http://schemas.openxmlformats.org/officeDocument/2006/relationships/header" Target="header30.xml"/><Relationship Id="rId38" Type="http://schemas.openxmlformats.org/officeDocument/2006/relationships/header" Target="header29.xml"/><Relationship Id="rId37" Type="http://schemas.openxmlformats.org/officeDocument/2006/relationships/header" Target="header28.xml"/><Relationship Id="rId36" Type="http://schemas.openxmlformats.org/officeDocument/2006/relationships/header" Target="header27.xml"/><Relationship Id="rId35" Type="http://schemas.openxmlformats.org/officeDocument/2006/relationships/header" Target="header26.xml"/><Relationship Id="rId34" Type="http://schemas.openxmlformats.org/officeDocument/2006/relationships/header" Target="header25.xml"/><Relationship Id="rId33" Type="http://schemas.openxmlformats.org/officeDocument/2006/relationships/header" Target="header24.xml"/><Relationship Id="rId32" Type="http://schemas.openxmlformats.org/officeDocument/2006/relationships/header" Target="header23.xml"/><Relationship Id="rId31" Type="http://schemas.openxmlformats.org/officeDocument/2006/relationships/header" Target="header22.xml"/><Relationship Id="rId30" Type="http://schemas.openxmlformats.org/officeDocument/2006/relationships/header" Target="header21.xml"/><Relationship Id="rId3" Type="http://schemas.openxmlformats.org/officeDocument/2006/relationships/header" Target="header1.xml"/><Relationship Id="rId29" Type="http://schemas.openxmlformats.org/officeDocument/2006/relationships/header" Target="header20.xml"/><Relationship Id="rId28" Type="http://schemas.openxmlformats.org/officeDocument/2006/relationships/header" Target="header19.xml"/><Relationship Id="rId27" Type="http://schemas.openxmlformats.org/officeDocument/2006/relationships/footer" Target="footer7.xml"/><Relationship Id="rId26" Type="http://schemas.openxmlformats.org/officeDocument/2006/relationships/header" Target="header18.xml"/><Relationship Id="rId25" Type="http://schemas.openxmlformats.org/officeDocument/2006/relationships/header" Target="header17.xml"/><Relationship Id="rId24" Type="http://schemas.openxmlformats.org/officeDocument/2006/relationships/header" Target="header16.xml"/><Relationship Id="rId23" Type="http://schemas.openxmlformats.org/officeDocument/2006/relationships/footer" Target="footer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6357</Words>
  <Characters>36241</Characters>
  <Lines>302</Lines>
  <Paragraphs>85</Paragraphs>
  <TotalTime>23</TotalTime>
  <ScaleCrop>false</ScaleCrop>
  <LinksUpToDate>false</LinksUpToDate>
  <CharactersWithSpaces>42513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2023-11-16T03:20:00Z</dcterms:created>
  <dc:creator>WPS_1478235308</dc:creator>
  <cp:lastModifiedBy>WPS_1478235308</cp:lastModifiedBy>
  <cp:lastPrinted>2023-11-21T00:33:00Z</cp:lastPrinted>
  <dcterms:modified xsi:type="dcterms:W3CDTF">2023-11-24T03:13:52Z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B5198F65D96B4D548116472C84499BCE_11</vt:lpwstr>
  </property>
</Properties>
</file>